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CFF77" w14:textId="77777777" w:rsidR="00635238" w:rsidRDefault="0080764F" w:rsidP="006349D7">
      <w:pPr>
        <w:pStyle w:val="a3"/>
        <w:tabs>
          <w:tab w:val="left" w:pos="993"/>
        </w:tabs>
        <w:spacing w:before="67"/>
        <w:ind w:left="0" w:right="3" w:firstLine="567"/>
        <w:jc w:val="center"/>
      </w:pPr>
      <w:bookmarkStart w:id="0" w:name="_GoBack"/>
      <w:bookmarkEnd w:id="0"/>
      <w:r>
        <w:t>С.Ж.Асфендияров</w:t>
      </w:r>
      <w:r>
        <w:rPr>
          <w:spacing w:val="-10"/>
        </w:rPr>
        <w:t xml:space="preserve"> </w:t>
      </w:r>
      <w:r>
        <w:t>атындағы</w:t>
      </w:r>
      <w:r>
        <w:rPr>
          <w:spacing w:val="-6"/>
        </w:rPr>
        <w:t xml:space="preserve"> </w:t>
      </w:r>
      <w:r>
        <w:t>Қазақ</w:t>
      </w:r>
      <w:r>
        <w:rPr>
          <w:spacing w:val="-9"/>
        </w:rPr>
        <w:t xml:space="preserve"> </w:t>
      </w:r>
      <w:r>
        <w:t>ұлттық</w:t>
      </w:r>
      <w:r>
        <w:rPr>
          <w:spacing w:val="-6"/>
        </w:rPr>
        <w:t xml:space="preserve"> </w:t>
      </w:r>
      <w:r>
        <w:t>медицина</w:t>
      </w:r>
      <w:r>
        <w:rPr>
          <w:spacing w:val="-6"/>
        </w:rPr>
        <w:t xml:space="preserve"> </w:t>
      </w:r>
      <w:r>
        <w:rPr>
          <w:spacing w:val="-2"/>
        </w:rPr>
        <w:t>университеті</w:t>
      </w:r>
    </w:p>
    <w:p w14:paraId="23312F4E" w14:textId="77777777" w:rsidR="00635238" w:rsidRDefault="00635238" w:rsidP="006349D7">
      <w:pPr>
        <w:pStyle w:val="a3"/>
        <w:tabs>
          <w:tab w:val="left" w:pos="993"/>
        </w:tabs>
        <w:ind w:left="0" w:right="3" w:firstLine="567"/>
        <w:jc w:val="left"/>
      </w:pPr>
    </w:p>
    <w:p w14:paraId="30F08A38" w14:textId="77777777" w:rsidR="00635238" w:rsidRDefault="00635238" w:rsidP="006349D7">
      <w:pPr>
        <w:pStyle w:val="a3"/>
        <w:tabs>
          <w:tab w:val="left" w:pos="993"/>
        </w:tabs>
        <w:ind w:left="0" w:right="3" w:firstLine="567"/>
        <w:jc w:val="left"/>
      </w:pPr>
    </w:p>
    <w:p w14:paraId="16F359BE" w14:textId="77777777" w:rsidR="00635238" w:rsidRDefault="00635238" w:rsidP="006349D7">
      <w:pPr>
        <w:pStyle w:val="a3"/>
        <w:tabs>
          <w:tab w:val="left" w:pos="993"/>
        </w:tabs>
        <w:spacing w:before="1"/>
        <w:ind w:left="0" w:right="3" w:firstLine="567"/>
        <w:jc w:val="left"/>
      </w:pPr>
    </w:p>
    <w:p w14:paraId="10C687DF" w14:textId="77777777" w:rsidR="00635238" w:rsidRDefault="0080764F" w:rsidP="006349D7">
      <w:pPr>
        <w:pStyle w:val="a3"/>
        <w:tabs>
          <w:tab w:val="left" w:pos="993"/>
          <w:tab w:val="left" w:pos="6997"/>
        </w:tabs>
        <w:ind w:left="0" w:right="3" w:firstLine="567"/>
        <w:jc w:val="center"/>
      </w:pPr>
      <w:r>
        <w:t>ӘӨЖ:</w:t>
      </w:r>
      <w:r>
        <w:rPr>
          <w:spacing w:val="-11"/>
        </w:rPr>
        <w:t xml:space="preserve"> </w:t>
      </w:r>
      <w:r>
        <w:rPr>
          <w:spacing w:val="-2"/>
        </w:rPr>
        <w:t>614.2+616.24(574)</w:t>
      </w:r>
      <w:r>
        <w:tab/>
        <w:t>Қолжазба</w:t>
      </w:r>
      <w:r>
        <w:rPr>
          <w:spacing w:val="-3"/>
        </w:rPr>
        <w:t xml:space="preserve"> </w:t>
      </w:r>
      <w:r>
        <w:rPr>
          <w:spacing w:val="-2"/>
        </w:rPr>
        <w:t>құқығында</w:t>
      </w:r>
    </w:p>
    <w:p w14:paraId="2B57322E" w14:textId="77777777" w:rsidR="00635238" w:rsidRDefault="00635238" w:rsidP="006349D7">
      <w:pPr>
        <w:pStyle w:val="a3"/>
        <w:tabs>
          <w:tab w:val="left" w:pos="993"/>
        </w:tabs>
        <w:ind w:left="0" w:right="3" w:firstLine="567"/>
        <w:jc w:val="left"/>
      </w:pPr>
    </w:p>
    <w:p w14:paraId="4B2CE314" w14:textId="77777777" w:rsidR="00635238" w:rsidRDefault="00635238" w:rsidP="006349D7">
      <w:pPr>
        <w:pStyle w:val="a3"/>
        <w:tabs>
          <w:tab w:val="left" w:pos="993"/>
        </w:tabs>
        <w:ind w:left="0" w:right="3" w:firstLine="567"/>
        <w:jc w:val="left"/>
      </w:pPr>
    </w:p>
    <w:p w14:paraId="14106457" w14:textId="77777777" w:rsidR="00635238" w:rsidRDefault="00635238" w:rsidP="006349D7">
      <w:pPr>
        <w:pStyle w:val="a3"/>
        <w:tabs>
          <w:tab w:val="left" w:pos="993"/>
        </w:tabs>
        <w:ind w:left="0" w:right="3" w:firstLine="567"/>
        <w:jc w:val="left"/>
      </w:pPr>
    </w:p>
    <w:p w14:paraId="53E60A90" w14:textId="77777777" w:rsidR="00635238" w:rsidRDefault="00635238" w:rsidP="006349D7">
      <w:pPr>
        <w:pStyle w:val="a3"/>
        <w:tabs>
          <w:tab w:val="left" w:pos="993"/>
        </w:tabs>
        <w:ind w:left="0" w:right="3" w:firstLine="567"/>
        <w:jc w:val="left"/>
      </w:pPr>
    </w:p>
    <w:p w14:paraId="3B300F8D" w14:textId="77777777" w:rsidR="00635238" w:rsidRDefault="00635238" w:rsidP="006349D7">
      <w:pPr>
        <w:pStyle w:val="a3"/>
        <w:tabs>
          <w:tab w:val="left" w:pos="993"/>
        </w:tabs>
        <w:ind w:left="0" w:right="3" w:firstLine="567"/>
        <w:jc w:val="left"/>
      </w:pPr>
    </w:p>
    <w:p w14:paraId="3DD17AE0" w14:textId="77777777" w:rsidR="00635238" w:rsidRDefault="00635238" w:rsidP="006349D7">
      <w:pPr>
        <w:pStyle w:val="a3"/>
        <w:tabs>
          <w:tab w:val="left" w:pos="993"/>
        </w:tabs>
        <w:ind w:left="0" w:right="3" w:firstLine="567"/>
        <w:jc w:val="left"/>
      </w:pPr>
    </w:p>
    <w:p w14:paraId="2863B75F" w14:textId="77777777" w:rsidR="00635238" w:rsidRDefault="00635238" w:rsidP="006349D7">
      <w:pPr>
        <w:pStyle w:val="a3"/>
        <w:tabs>
          <w:tab w:val="left" w:pos="993"/>
        </w:tabs>
        <w:spacing w:before="4"/>
        <w:ind w:left="0" w:right="3" w:firstLine="567"/>
        <w:jc w:val="left"/>
      </w:pPr>
    </w:p>
    <w:p w14:paraId="147E82BE" w14:textId="77777777" w:rsidR="00635238" w:rsidRDefault="0080764F" w:rsidP="006349D7">
      <w:pPr>
        <w:pStyle w:val="1"/>
        <w:tabs>
          <w:tab w:val="left" w:pos="993"/>
        </w:tabs>
        <w:spacing w:before="1"/>
        <w:ind w:right="3" w:firstLine="567"/>
      </w:pPr>
      <w:r>
        <w:t>БАЗАРБЕКОВА</w:t>
      </w:r>
      <w:r>
        <w:rPr>
          <w:spacing w:val="-10"/>
        </w:rPr>
        <w:t xml:space="preserve"> </w:t>
      </w:r>
      <w:r>
        <w:t>ГАЛИЯ</w:t>
      </w:r>
      <w:r>
        <w:rPr>
          <w:spacing w:val="-9"/>
        </w:rPr>
        <w:t xml:space="preserve"> </w:t>
      </w:r>
      <w:r>
        <w:rPr>
          <w:spacing w:val="-2"/>
        </w:rPr>
        <w:t>СЕРИКБАЕВНА</w:t>
      </w:r>
    </w:p>
    <w:p w14:paraId="546A7496" w14:textId="77777777" w:rsidR="00635238" w:rsidRDefault="00635238" w:rsidP="006349D7">
      <w:pPr>
        <w:pStyle w:val="a3"/>
        <w:tabs>
          <w:tab w:val="left" w:pos="993"/>
        </w:tabs>
        <w:ind w:left="0" w:right="3" w:firstLine="567"/>
        <w:jc w:val="left"/>
        <w:rPr>
          <w:b/>
        </w:rPr>
      </w:pPr>
    </w:p>
    <w:p w14:paraId="130775DD" w14:textId="77777777" w:rsidR="00635238" w:rsidRDefault="00635238" w:rsidP="006349D7">
      <w:pPr>
        <w:pStyle w:val="a3"/>
        <w:tabs>
          <w:tab w:val="left" w:pos="993"/>
        </w:tabs>
        <w:ind w:left="0" w:right="3" w:firstLine="567"/>
        <w:jc w:val="left"/>
        <w:rPr>
          <w:b/>
        </w:rPr>
      </w:pPr>
    </w:p>
    <w:p w14:paraId="20414AD2" w14:textId="77777777" w:rsidR="00635238" w:rsidRDefault="00635238" w:rsidP="006349D7">
      <w:pPr>
        <w:pStyle w:val="a3"/>
        <w:tabs>
          <w:tab w:val="left" w:pos="993"/>
        </w:tabs>
        <w:spacing w:before="1"/>
        <w:ind w:left="0" w:right="3" w:firstLine="567"/>
        <w:jc w:val="left"/>
        <w:rPr>
          <w:b/>
        </w:rPr>
      </w:pPr>
    </w:p>
    <w:p w14:paraId="03E02239" w14:textId="77777777" w:rsidR="00635238" w:rsidRDefault="0080764F" w:rsidP="006349D7">
      <w:pPr>
        <w:pStyle w:val="2"/>
        <w:tabs>
          <w:tab w:val="left" w:pos="993"/>
        </w:tabs>
        <w:ind w:left="0" w:right="3" w:firstLine="567"/>
        <w:jc w:val="center"/>
      </w:pPr>
      <w:r>
        <w:t>Қазақстан</w:t>
      </w:r>
      <w:r>
        <w:rPr>
          <w:spacing w:val="-12"/>
        </w:rPr>
        <w:t xml:space="preserve"> </w:t>
      </w:r>
      <w:r>
        <w:t>Республикасының</w:t>
      </w:r>
      <w:r>
        <w:rPr>
          <w:spacing w:val="-12"/>
        </w:rPr>
        <w:t xml:space="preserve"> </w:t>
      </w:r>
      <w:r>
        <w:t>тұрғындарына</w:t>
      </w:r>
      <w:r>
        <w:rPr>
          <w:spacing w:val="-10"/>
        </w:rPr>
        <w:t xml:space="preserve"> </w:t>
      </w:r>
      <w:r>
        <w:t>пульмонологиялық қызмет көрсетуді жетілдіру</w:t>
      </w:r>
    </w:p>
    <w:p w14:paraId="488DA692" w14:textId="77777777" w:rsidR="00635238" w:rsidRDefault="00635238" w:rsidP="006349D7">
      <w:pPr>
        <w:pStyle w:val="a3"/>
        <w:tabs>
          <w:tab w:val="left" w:pos="993"/>
        </w:tabs>
        <w:ind w:left="0" w:right="3" w:firstLine="567"/>
        <w:jc w:val="left"/>
        <w:rPr>
          <w:b/>
        </w:rPr>
      </w:pPr>
    </w:p>
    <w:p w14:paraId="7D3BFBE9" w14:textId="77777777" w:rsidR="00635238" w:rsidRDefault="00635238" w:rsidP="006349D7">
      <w:pPr>
        <w:pStyle w:val="a3"/>
        <w:tabs>
          <w:tab w:val="left" w:pos="993"/>
        </w:tabs>
        <w:spacing w:before="318"/>
        <w:ind w:left="0" w:right="3" w:firstLine="567"/>
        <w:jc w:val="left"/>
        <w:rPr>
          <w:b/>
        </w:rPr>
      </w:pPr>
    </w:p>
    <w:p w14:paraId="013C27CA" w14:textId="77777777" w:rsidR="00635238" w:rsidRDefault="0080764F" w:rsidP="006349D7">
      <w:pPr>
        <w:pStyle w:val="a3"/>
        <w:tabs>
          <w:tab w:val="left" w:pos="993"/>
        </w:tabs>
        <w:ind w:left="0" w:right="3" w:firstLine="567"/>
        <w:jc w:val="center"/>
      </w:pPr>
      <w:r>
        <w:t>8D10101</w:t>
      </w:r>
      <w:r>
        <w:rPr>
          <w:spacing w:val="-6"/>
        </w:rPr>
        <w:t xml:space="preserve"> </w:t>
      </w:r>
      <w:r>
        <w:t>–</w:t>
      </w:r>
      <w:r>
        <w:rPr>
          <w:spacing w:val="-6"/>
        </w:rPr>
        <w:t xml:space="preserve"> </w:t>
      </w:r>
      <w:r>
        <w:t>Қоғамдық</w:t>
      </w:r>
      <w:r>
        <w:rPr>
          <w:spacing w:val="-6"/>
        </w:rPr>
        <w:t xml:space="preserve"> </w:t>
      </w:r>
      <w:r>
        <w:t>денсаулық</w:t>
      </w:r>
      <w:r>
        <w:rPr>
          <w:spacing w:val="-5"/>
        </w:rPr>
        <w:t xml:space="preserve"> </w:t>
      </w:r>
      <w:r>
        <w:rPr>
          <w:spacing w:val="-2"/>
        </w:rPr>
        <w:t>сақтау</w:t>
      </w:r>
    </w:p>
    <w:p w14:paraId="7BCF1385" w14:textId="77777777" w:rsidR="00635238" w:rsidRDefault="00635238" w:rsidP="006349D7">
      <w:pPr>
        <w:pStyle w:val="a3"/>
        <w:tabs>
          <w:tab w:val="left" w:pos="993"/>
        </w:tabs>
        <w:ind w:left="0" w:right="3" w:firstLine="567"/>
        <w:jc w:val="left"/>
      </w:pPr>
    </w:p>
    <w:p w14:paraId="522CDCCA" w14:textId="77777777" w:rsidR="00635238" w:rsidRDefault="00635238" w:rsidP="006349D7">
      <w:pPr>
        <w:pStyle w:val="a3"/>
        <w:tabs>
          <w:tab w:val="left" w:pos="993"/>
        </w:tabs>
        <w:spacing w:before="321"/>
        <w:ind w:left="0" w:right="3" w:firstLine="567"/>
        <w:jc w:val="left"/>
      </w:pPr>
    </w:p>
    <w:p w14:paraId="51AF19D3" w14:textId="77777777" w:rsidR="006349D7" w:rsidRPr="006349D7" w:rsidRDefault="0080764F" w:rsidP="006349D7">
      <w:pPr>
        <w:pStyle w:val="a3"/>
        <w:tabs>
          <w:tab w:val="left" w:pos="993"/>
        </w:tabs>
        <w:spacing w:line="242" w:lineRule="auto"/>
        <w:ind w:left="0" w:right="3" w:firstLine="567"/>
        <w:jc w:val="center"/>
      </w:pPr>
      <w:r>
        <w:t xml:space="preserve">Философия докторы (PhD) </w:t>
      </w:r>
    </w:p>
    <w:p w14:paraId="1E1EFFFC" w14:textId="56067B25" w:rsidR="00635238" w:rsidRDefault="0080764F" w:rsidP="006349D7">
      <w:pPr>
        <w:pStyle w:val="a3"/>
        <w:tabs>
          <w:tab w:val="left" w:pos="993"/>
        </w:tabs>
        <w:spacing w:line="242" w:lineRule="auto"/>
        <w:ind w:left="0" w:right="3" w:firstLine="567"/>
        <w:jc w:val="center"/>
      </w:pPr>
      <w:r>
        <w:t>дәрежесін</w:t>
      </w:r>
      <w:r>
        <w:rPr>
          <w:spacing w:val="-7"/>
        </w:rPr>
        <w:t xml:space="preserve"> </w:t>
      </w:r>
      <w:r>
        <w:t>алу</w:t>
      </w:r>
      <w:r>
        <w:rPr>
          <w:spacing w:val="-10"/>
        </w:rPr>
        <w:t xml:space="preserve"> </w:t>
      </w:r>
      <w:r>
        <w:t>үшін</w:t>
      </w:r>
      <w:r>
        <w:rPr>
          <w:spacing w:val="-10"/>
        </w:rPr>
        <w:t xml:space="preserve"> </w:t>
      </w:r>
      <w:r>
        <w:t>дайындалған</w:t>
      </w:r>
      <w:r>
        <w:rPr>
          <w:spacing w:val="-10"/>
        </w:rPr>
        <w:t xml:space="preserve"> </w:t>
      </w:r>
      <w:r>
        <w:t>диссертация</w:t>
      </w:r>
    </w:p>
    <w:p w14:paraId="264F2EC8" w14:textId="77777777" w:rsidR="00635238" w:rsidRDefault="00635238" w:rsidP="006349D7">
      <w:pPr>
        <w:pStyle w:val="a3"/>
        <w:tabs>
          <w:tab w:val="left" w:pos="993"/>
        </w:tabs>
        <w:ind w:left="0" w:right="3" w:firstLine="567"/>
        <w:jc w:val="left"/>
      </w:pPr>
    </w:p>
    <w:p w14:paraId="46C26607" w14:textId="77777777" w:rsidR="00635238" w:rsidRDefault="00635238" w:rsidP="006349D7">
      <w:pPr>
        <w:pStyle w:val="a3"/>
        <w:tabs>
          <w:tab w:val="left" w:pos="993"/>
        </w:tabs>
        <w:ind w:left="0" w:right="3" w:firstLine="567"/>
        <w:jc w:val="left"/>
      </w:pPr>
    </w:p>
    <w:p w14:paraId="2AD0FD4D" w14:textId="77777777" w:rsidR="00635238" w:rsidRDefault="00635238" w:rsidP="006349D7">
      <w:pPr>
        <w:pStyle w:val="a3"/>
        <w:tabs>
          <w:tab w:val="left" w:pos="993"/>
        </w:tabs>
        <w:spacing w:before="315"/>
        <w:ind w:left="0" w:right="3" w:firstLine="567"/>
        <w:jc w:val="left"/>
      </w:pPr>
    </w:p>
    <w:p w14:paraId="2E9235E3" w14:textId="77777777" w:rsidR="00635238" w:rsidRDefault="0080764F" w:rsidP="0028437D">
      <w:pPr>
        <w:pStyle w:val="a3"/>
        <w:tabs>
          <w:tab w:val="left" w:pos="993"/>
        </w:tabs>
        <w:ind w:left="0" w:right="3" w:firstLine="567"/>
        <w:jc w:val="right"/>
      </w:pPr>
      <w:r>
        <w:t>Ғылыми</w:t>
      </w:r>
      <w:r>
        <w:rPr>
          <w:spacing w:val="-18"/>
        </w:rPr>
        <w:t xml:space="preserve"> </w:t>
      </w:r>
      <w:r>
        <w:t>кеңесшілер Құмар А.Б.,</w:t>
      </w:r>
    </w:p>
    <w:p w14:paraId="3A2A00CF" w14:textId="77777777" w:rsidR="00635238" w:rsidRDefault="0080764F" w:rsidP="0028437D">
      <w:pPr>
        <w:pStyle w:val="a3"/>
        <w:tabs>
          <w:tab w:val="left" w:pos="993"/>
        </w:tabs>
        <w:spacing w:before="2"/>
        <w:ind w:left="0" w:right="3" w:firstLine="567"/>
        <w:jc w:val="right"/>
      </w:pPr>
      <w:r>
        <w:t>PhD,</w:t>
      </w:r>
      <w:r>
        <w:rPr>
          <w:spacing w:val="-6"/>
        </w:rPr>
        <w:t xml:space="preserve"> </w:t>
      </w:r>
      <w:r>
        <w:t>қауымд.</w:t>
      </w:r>
      <w:r>
        <w:rPr>
          <w:spacing w:val="-4"/>
        </w:rPr>
        <w:t xml:space="preserve"> проф.</w:t>
      </w:r>
    </w:p>
    <w:p w14:paraId="786DD9A4" w14:textId="77777777" w:rsidR="00635238" w:rsidRDefault="00635238" w:rsidP="0028437D">
      <w:pPr>
        <w:pStyle w:val="a3"/>
        <w:tabs>
          <w:tab w:val="left" w:pos="993"/>
        </w:tabs>
        <w:ind w:left="0" w:right="3" w:firstLine="567"/>
        <w:jc w:val="right"/>
      </w:pPr>
    </w:p>
    <w:p w14:paraId="29435D9E" w14:textId="77777777" w:rsidR="00635238" w:rsidRDefault="0080764F" w:rsidP="0028437D">
      <w:pPr>
        <w:pStyle w:val="a3"/>
        <w:tabs>
          <w:tab w:val="left" w:pos="993"/>
        </w:tabs>
        <w:ind w:left="0" w:right="3" w:firstLine="567"/>
        <w:jc w:val="right"/>
      </w:pPr>
      <w:r>
        <w:t>Шетелдік</w:t>
      </w:r>
      <w:r>
        <w:rPr>
          <w:spacing w:val="36"/>
        </w:rPr>
        <w:t xml:space="preserve"> </w:t>
      </w:r>
      <w:r>
        <w:t>кеңесші Зимба О.О.</w:t>
      </w:r>
    </w:p>
    <w:p w14:paraId="186B45C0" w14:textId="77777777" w:rsidR="00635238" w:rsidRDefault="0080764F" w:rsidP="0028437D">
      <w:pPr>
        <w:pStyle w:val="a3"/>
        <w:tabs>
          <w:tab w:val="left" w:pos="993"/>
        </w:tabs>
        <w:ind w:left="0" w:right="3" w:firstLine="567"/>
        <w:jc w:val="right"/>
      </w:pPr>
      <w:r>
        <w:t>PhD</w:t>
      </w:r>
      <w:r>
        <w:rPr>
          <w:spacing w:val="-17"/>
        </w:rPr>
        <w:t xml:space="preserve"> </w:t>
      </w:r>
      <w:r>
        <w:t>(Krakow</w:t>
      </w:r>
      <w:r>
        <w:rPr>
          <w:spacing w:val="-16"/>
        </w:rPr>
        <w:t xml:space="preserve"> </w:t>
      </w:r>
      <w:r>
        <w:t>University Hospital, Poland)</w:t>
      </w:r>
    </w:p>
    <w:p w14:paraId="665F97F0" w14:textId="77777777" w:rsidR="00635238" w:rsidRDefault="00635238" w:rsidP="0028437D">
      <w:pPr>
        <w:pStyle w:val="a3"/>
        <w:tabs>
          <w:tab w:val="left" w:pos="993"/>
        </w:tabs>
        <w:ind w:left="0" w:right="3" w:firstLine="567"/>
        <w:jc w:val="right"/>
      </w:pPr>
    </w:p>
    <w:p w14:paraId="7C54AD12" w14:textId="77777777" w:rsidR="00635238" w:rsidRDefault="00635238" w:rsidP="006349D7">
      <w:pPr>
        <w:pStyle w:val="a3"/>
        <w:tabs>
          <w:tab w:val="left" w:pos="993"/>
        </w:tabs>
        <w:ind w:left="0" w:right="3" w:firstLine="567"/>
        <w:jc w:val="left"/>
      </w:pPr>
    </w:p>
    <w:p w14:paraId="7B6393D6" w14:textId="77777777" w:rsidR="00635238" w:rsidRDefault="00635238" w:rsidP="006349D7">
      <w:pPr>
        <w:pStyle w:val="a3"/>
        <w:tabs>
          <w:tab w:val="left" w:pos="993"/>
        </w:tabs>
        <w:spacing w:before="45"/>
        <w:ind w:left="0" w:right="3" w:firstLine="567"/>
        <w:jc w:val="left"/>
        <w:rPr>
          <w:lang w:val="ru-RU"/>
        </w:rPr>
      </w:pPr>
    </w:p>
    <w:p w14:paraId="0C7FA363" w14:textId="77777777" w:rsidR="0028437D" w:rsidRDefault="0028437D" w:rsidP="006349D7">
      <w:pPr>
        <w:pStyle w:val="a3"/>
        <w:tabs>
          <w:tab w:val="left" w:pos="993"/>
        </w:tabs>
        <w:spacing w:before="45"/>
        <w:ind w:left="0" w:right="3" w:firstLine="567"/>
        <w:jc w:val="left"/>
        <w:rPr>
          <w:lang w:val="ru-RU"/>
        </w:rPr>
      </w:pPr>
    </w:p>
    <w:p w14:paraId="0F5857B1" w14:textId="77777777" w:rsidR="0028437D" w:rsidRPr="0028437D" w:rsidRDefault="0028437D" w:rsidP="006349D7">
      <w:pPr>
        <w:pStyle w:val="a3"/>
        <w:tabs>
          <w:tab w:val="left" w:pos="993"/>
        </w:tabs>
        <w:spacing w:before="45"/>
        <w:ind w:left="0" w:right="3" w:firstLine="567"/>
        <w:jc w:val="left"/>
        <w:rPr>
          <w:lang w:val="ru-RU"/>
        </w:rPr>
      </w:pPr>
    </w:p>
    <w:p w14:paraId="1AC211A7" w14:textId="77777777" w:rsidR="0028437D" w:rsidRDefault="0080764F" w:rsidP="0028437D">
      <w:pPr>
        <w:pStyle w:val="a3"/>
        <w:tabs>
          <w:tab w:val="left" w:pos="993"/>
        </w:tabs>
        <w:ind w:left="0" w:right="3"/>
        <w:jc w:val="center"/>
        <w:rPr>
          <w:lang w:val="ru-RU"/>
        </w:rPr>
      </w:pPr>
      <w:r>
        <w:t>Қазақстан</w:t>
      </w:r>
      <w:r>
        <w:rPr>
          <w:spacing w:val="-18"/>
        </w:rPr>
        <w:t xml:space="preserve"> </w:t>
      </w:r>
      <w:r>
        <w:t xml:space="preserve">Республикасы </w:t>
      </w:r>
    </w:p>
    <w:p w14:paraId="362B7294" w14:textId="4EEDFAF9" w:rsidR="00635238" w:rsidRDefault="0080764F" w:rsidP="0028437D">
      <w:pPr>
        <w:pStyle w:val="a3"/>
        <w:tabs>
          <w:tab w:val="left" w:pos="993"/>
        </w:tabs>
        <w:ind w:left="0" w:right="3"/>
        <w:jc w:val="center"/>
      </w:pPr>
      <w:r>
        <w:t>Алматы, 2026</w:t>
      </w:r>
    </w:p>
    <w:p w14:paraId="3BD758BB" w14:textId="77777777" w:rsidR="00635238" w:rsidRDefault="00635238" w:rsidP="006349D7">
      <w:pPr>
        <w:pStyle w:val="a3"/>
        <w:tabs>
          <w:tab w:val="left" w:pos="993"/>
        </w:tabs>
        <w:ind w:left="0" w:right="3" w:firstLine="567"/>
        <w:jc w:val="center"/>
        <w:sectPr w:rsidR="00635238" w:rsidSect="006349D7">
          <w:type w:val="nextColumn"/>
          <w:pgSz w:w="11910" w:h="16840"/>
          <w:pgMar w:top="1134" w:right="567" w:bottom="1134" w:left="1701" w:header="720" w:footer="720" w:gutter="0"/>
          <w:paperSrc w:first="256" w:other="256"/>
          <w:cols w:space="720"/>
        </w:sectPr>
      </w:pPr>
    </w:p>
    <w:p w14:paraId="4F73C3EA" w14:textId="77777777" w:rsidR="00635238" w:rsidRDefault="0080764F" w:rsidP="0028437D">
      <w:pPr>
        <w:pStyle w:val="1"/>
        <w:tabs>
          <w:tab w:val="left" w:pos="993"/>
        </w:tabs>
        <w:ind w:right="3"/>
      </w:pPr>
      <w:r>
        <w:rPr>
          <w:spacing w:val="-2"/>
        </w:rPr>
        <w:lastRenderedPageBreak/>
        <w:t>МАЗМҰНЫ</w:t>
      </w:r>
    </w:p>
    <w:p w14:paraId="272FDAE0" w14:textId="77777777" w:rsidR="00635238" w:rsidRDefault="00635238" w:rsidP="006349D7">
      <w:pPr>
        <w:pStyle w:val="a3"/>
        <w:tabs>
          <w:tab w:val="left" w:pos="993"/>
        </w:tabs>
        <w:spacing w:before="100"/>
        <w:ind w:left="0" w:right="3" w:firstLine="567"/>
        <w:jc w:val="left"/>
        <w:rPr>
          <w:b/>
          <w:sz w:val="20"/>
        </w:rPr>
      </w:pPr>
    </w:p>
    <w:tbl>
      <w:tblPr>
        <w:tblW w:w="9715" w:type="dxa"/>
        <w:tblInd w:w="5" w:type="dxa"/>
        <w:tblLayout w:type="fixed"/>
        <w:tblCellMar>
          <w:left w:w="0" w:type="dxa"/>
          <w:right w:w="0" w:type="dxa"/>
        </w:tblCellMar>
        <w:tblLook w:val="01E0" w:firstRow="1" w:lastRow="1" w:firstColumn="1" w:lastColumn="1" w:noHBand="0" w:noVBand="0"/>
      </w:tblPr>
      <w:tblGrid>
        <w:gridCol w:w="8931"/>
        <w:gridCol w:w="784"/>
      </w:tblGrid>
      <w:tr w:rsidR="00635238" w14:paraId="28F930A4" w14:textId="77777777" w:rsidTr="0028437D">
        <w:trPr>
          <w:trHeight w:val="318"/>
        </w:trPr>
        <w:tc>
          <w:tcPr>
            <w:tcW w:w="8931" w:type="dxa"/>
          </w:tcPr>
          <w:p w14:paraId="71EC884E" w14:textId="77777777" w:rsidR="00635238" w:rsidRDefault="0080764F" w:rsidP="00D74ECA">
            <w:pPr>
              <w:pStyle w:val="TableParagraph"/>
              <w:tabs>
                <w:tab w:val="left" w:pos="993"/>
              </w:tabs>
              <w:rPr>
                <w:b/>
                <w:sz w:val="28"/>
              </w:rPr>
            </w:pPr>
            <w:r>
              <w:rPr>
                <w:b/>
                <w:sz w:val="28"/>
              </w:rPr>
              <w:t>НОРМАТИВТІК</w:t>
            </w:r>
            <w:r>
              <w:rPr>
                <w:b/>
                <w:spacing w:val="-12"/>
                <w:sz w:val="28"/>
              </w:rPr>
              <w:t xml:space="preserve"> </w:t>
            </w:r>
            <w:r>
              <w:rPr>
                <w:b/>
                <w:spacing w:val="-2"/>
                <w:sz w:val="28"/>
              </w:rPr>
              <w:t>СІЛТЕМЕЛЕР</w:t>
            </w:r>
          </w:p>
        </w:tc>
        <w:tc>
          <w:tcPr>
            <w:tcW w:w="784" w:type="dxa"/>
          </w:tcPr>
          <w:p w14:paraId="1A361CBD" w14:textId="77777777" w:rsidR="00635238" w:rsidRDefault="0080764F" w:rsidP="0028437D">
            <w:pPr>
              <w:pStyle w:val="TableParagraph"/>
              <w:tabs>
                <w:tab w:val="left" w:pos="993"/>
              </w:tabs>
              <w:jc w:val="center"/>
              <w:rPr>
                <w:sz w:val="28"/>
              </w:rPr>
            </w:pPr>
            <w:r>
              <w:rPr>
                <w:spacing w:val="-10"/>
                <w:sz w:val="28"/>
              </w:rPr>
              <w:t>4</w:t>
            </w:r>
          </w:p>
        </w:tc>
      </w:tr>
      <w:tr w:rsidR="00635238" w14:paraId="07194A4F" w14:textId="77777777" w:rsidTr="0028437D">
        <w:trPr>
          <w:trHeight w:val="321"/>
        </w:trPr>
        <w:tc>
          <w:tcPr>
            <w:tcW w:w="8931" w:type="dxa"/>
          </w:tcPr>
          <w:p w14:paraId="7ACBBCF8" w14:textId="77777777" w:rsidR="00635238" w:rsidRDefault="0080764F" w:rsidP="00D74ECA">
            <w:pPr>
              <w:pStyle w:val="TableParagraph"/>
              <w:tabs>
                <w:tab w:val="left" w:pos="993"/>
              </w:tabs>
              <w:rPr>
                <w:b/>
                <w:sz w:val="28"/>
              </w:rPr>
            </w:pPr>
            <w:r>
              <w:rPr>
                <w:b/>
                <w:spacing w:val="-2"/>
                <w:sz w:val="28"/>
              </w:rPr>
              <w:t>АНЫҚТАМАЛАР</w:t>
            </w:r>
          </w:p>
        </w:tc>
        <w:tc>
          <w:tcPr>
            <w:tcW w:w="784" w:type="dxa"/>
          </w:tcPr>
          <w:p w14:paraId="751D7B8A" w14:textId="77777777" w:rsidR="00635238" w:rsidRDefault="0080764F" w:rsidP="0028437D">
            <w:pPr>
              <w:pStyle w:val="TableParagraph"/>
              <w:tabs>
                <w:tab w:val="left" w:pos="993"/>
              </w:tabs>
              <w:jc w:val="center"/>
              <w:rPr>
                <w:sz w:val="28"/>
              </w:rPr>
            </w:pPr>
            <w:r>
              <w:rPr>
                <w:spacing w:val="-10"/>
                <w:sz w:val="28"/>
              </w:rPr>
              <w:t>6</w:t>
            </w:r>
          </w:p>
        </w:tc>
      </w:tr>
      <w:tr w:rsidR="00635238" w14:paraId="690814AA" w14:textId="77777777" w:rsidTr="0028437D">
        <w:trPr>
          <w:trHeight w:val="321"/>
        </w:trPr>
        <w:tc>
          <w:tcPr>
            <w:tcW w:w="8931" w:type="dxa"/>
          </w:tcPr>
          <w:p w14:paraId="70445ED6" w14:textId="77777777" w:rsidR="00635238" w:rsidRDefault="0080764F" w:rsidP="00D74ECA">
            <w:pPr>
              <w:pStyle w:val="TableParagraph"/>
              <w:tabs>
                <w:tab w:val="left" w:pos="993"/>
              </w:tabs>
              <w:rPr>
                <w:b/>
                <w:sz w:val="28"/>
              </w:rPr>
            </w:pPr>
            <w:r>
              <w:rPr>
                <w:b/>
                <w:sz w:val="28"/>
              </w:rPr>
              <w:t>БЕЛГІЛЕУЛЕР</w:t>
            </w:r>
            <w:r>
              <w:rPr>
                <w:b/>
                <w:spacing w:val="-7"/>
                <w:sz w:val="28"/>
              </w:rPr>
              <w:t xml:space="preserve"> </w:t>
            </w:r>
            <w:r>
              <w:rPr>
                <w:b/>
                <w:sz w:val="28"/>
              </w:rPr>
              <w:t>МЕН</w:t>
            </w:r>
            <w:r>
              <w:rPr>
                <w:b/>
                <w:spacing w:val="-4"/>
                <w:sz w:val="28"/>
              </w:rPr>
              <w:t xml:space="preserve"> </w:t>
            </w:r>
            <w:r>
              <w:rPr>
                <w:b/>
                <w:spacing w:val="-2"/>
                <w:sz w:val="28"/>
              </w:rPr>
              <w:t>ҚЫСҚАРТУЛАР</w:t>
            </w:r>
          </w:p>
        </w:tc>
        <w:tc>
          <w:tcPr>
            <w:tcW w:w="784" w:type="dxa"/>
          </w:tcPr>
          <w:p w14:paraId="09F7230B" w14:textId="77777777" w:rsidR="00635238" w:rsidRDefault="0080764F" w:rsidP="0028437D">
            <w:pPr>
              <w:pStyle w:val="TableParagraph"/>
              <w:tabs>
                <w:tab w:val="left" w:pos="993"/>
              </w:tabs>
              <w:jc w:val="center"/>
              <w:rPr>
                <w:sz w:val="28"/>
              </w:rPr>
            </w:pPr>
            <w:r>
              <w:rPr>
                <w:spacing w:val="-10"/>
                <w:sz w:val="28"/>
              </w:rPr>
              <w:t>8</w:t>
            </w:r>
          </w:p>
        </w:tc>
      </w:tr>
      <w:tr w:rsidR="00635238" w14:paraId="28A0A165" w14:textId="77777777" w:rsidTr="0028437D">
        <w:trPr>
          <w:trHeight w:val="323"/>
        </w:trPr>
        <w:tc>
          <w:tcPr>
            <w:tcW w:w="8931" w:type="dxa"/>
          </w:tcPr>
          <w:p w14:paraId="760DBC62" w14:textId="77777777" w:rsidR="00635238" w:rsidRDefault="0080764F" w:rsidP="00D74ECA">
            <w:pPr>
              <w:pStyle w:val="TableParagraph"/>
              <w:tabs>
                <w:tab w:val="left" w:pos="993"/>
              </w:tabs>
              <w:rPr>
                <w:b/>
                <w:sz w:val="28"/>
              </w:rPr>
            </w:pPr>
            <w:r>
              <w:rPr>
                <w:b/>
                <w:spacing w:val="-2"/>
                <w:sz w:val="28"/>
              </w:rPr>
              <w:t>КІРІСПЕ</w:t>
            </w:r>
          </w:p>
        </w:tc>
        <w:tc>
          <w:tcPr>
            <w:tcW w:w="784" w:type="dxa"/>
          </w:tcPr>
          <w:p w14:paraId="0800FAC2" w14:textId="77777777" w:rsidR="00635238" w:rsidRDefault="0080764F" w:rsidP="0028437D">
            <w:pPr>
              <w:pStyle w:val="TableParagraph"/>
              <w:tabs>
                <w:tab w:val="left" w:pos="993"/>
              </w:tabs>
              <w:jc w:val="center"/>
              <w:rPr>
                <w:sz w:val="28"/>
              </w:rPr>
            </w:pPr>
            <w:r>
              <w:rPr>
                <w:spacing w:val="-10"/>
                <w:sz w:val="28"/>
              </w:rPr>
              <w:t>9</w:t>
            </w:r>
          </w:p>
        </w:tc>
      </w:tr>
      <w:tr w:rsidR="00635238" w14:paraId="043D8966" w14:textId="77777777" w:rsidTr="0028437D">
        <w:trPr>
          <w:trHeight w:val="643"/>
        </w:trPr>
        <w:tc>
          <w:tcPr>
            <w:tcW w:w="8931" w:type="dxa"/>
          </w:tcPr>
          <w:p w14:paraId="355C6D05" w14:textId="77777777" w:rsidR="00635238" w:rsidRDefault="0080764F" w:rsidP="00D74ECA">
            <w:pPr>
              <w:pStyle w:val="TableParagraph"/>
              <w:tabs>
                <w:tab w:val="left" w:pos="282"/>
                <w:tab w:val="left" w:pos="426"/>
                <w:tab w:val="left" w:pos="993"/>
                <w:tab w:val="left" w:pos="4106"/>
                <w:tab w:val="left" w:pos="5929"/>
                <w:tab w:val="left" w:pos="7283"/>
              </w:tabs>
              <w:jc w:val="both"/>
              <w:rPr>
                <w:b/>
                <w:sz w:val="28"/>
              </w:rPr>
            </w:pPr>
            <w:r>
              <w:rPr>
                <w:b/>
                <w:spacing w:val="-10"/>
                <w:sz w:val="28"/>
              </w:rPr>
              <w:t>1</w:t>
            </w:r>
            <w:r w:rsidRPr="006349D7">
              <w:rPr>
                <w:b/>
                <w:sz w:val="28"/>
              </w:rPr>
              <w:t xml:space="preserve"> </w:t>
            </w:r>
            <w:r>
              <w:rPr>
                <w:b/>
                <w:spacing w:val="-2"/>
                <w:sz w:val="28"/>
              </w:rPr>
              <w:t>ПУЛЬМОНОЛОГИЯЛЫҚ</w:t>
            </w:r>
            <w:r>
              <w:rPr>
                <w:b/>
                <w:sz w:val="28"/>
              </w:rPr>
              <w:tab/>
            </w:r>
            <w:r>
              <w:rPr>
                <w:b/>
                <w:spacing w:val="-2"/>
                <w:sz w:val="28"/>
              </w:rPr>
              <w:t>КӨМЕКТІҢ</w:t>
            </w:r>
            <w:r>
              <w:rPr>
                <w:b/>
                <w:sz w:val="28"/>
              </w:rPr>
              <w:tab/>
            </w:r>
            <w:r>
              <w:rPr>
                <w:b/>
                <w:spacing w:val="-2"/>
                <w:sz w:val="28"/>
              </w:rPr>
              <w:t>ҚАЗІРГІ</w:t>
            </w:r>
            <w:r>
              <w:rPr>
                <w:b/>
                <w:sz w:val="28"/>
              </w:rPr>
              <w:tab/>
            </w:r>
            <w:r>
              <w:rPr>
                <w:b/>
                <w:spacing w:val="-2"/>
                <w:sz w:val="28"/>
              </w:rPr>
              <w:t>ЖАҒДАЙЫ</w:t>
            </w:r>
          </w:p>
          <w:p w14:paraId="35CF1DAD" w14:textId="77777777" w:rsidR="00635238" w:rsidRDefault="0080764F" w:rsidP="00D74ECA">
            <w:pPr>
              <w:pStyle w:val="TableParagraph"/>
              <w:tabs>
                <w:tab w:val="left" w:pos="993"/>
              </w:tabs>
              <w:jc w:val="both"/>
              <w:rPr>
                <w:b/>
                <w:sz w:val="28"/>
              </w:rPr>
            </w:pPr>
            <w:r>
              <w:rPr>
                <w:b/>
                <w:sz w:val="28"/>
              </w:rPr>
              <w:t>ЖӘНЕ</w:t>
            </w:r>
            <w:r>
              <w:rPr>
                <w:b/>
                <w:spacing w:val="-12"/>
                <w:sz w:val="28"/>
              </w:rPr>
              <w:t xml:space="preserve"> </w:t>
            </w:r>
            <w:r>
              <w:rPr>
                <w:b/>
                <w:sz w:val="28"/>
              </w:rPr>
              <w:t>ҰЙЫМДАСТЫРУШЫЛЫҚ</w:t>
            </w:r>
            <w:r>
              <w:rPr>
                <w:b/>
                <w:spacing w:val="-8"/>
                <w:sz w:val="28"/>
              </w:rPr>
              <w:t xml:space="preserve"> </w:t>
            </w:r>
            <w:r>
              <w:rPr>
                <w:b/>
                <w:sz w:val="28"/>
              </w:rPr>
              <w:t>НЕГІЗДЕРІ</w:t>
            </w:r>
            <w:r>
              <w:rPr>
                <w:b/>
                <w:spacing w:val="-7"/>
                <w:sz w:val="28"/>
              </w:rPr>
              <w:t xml:space="preserve"> </w:t>
            </w:r>
            <w:r>
              <w:rPr>
                <w:b/>
                <w:sz w:val="28"/>
              </w:rPr>
              <w:t>(ӘДЕБИ</w:t>
            </w:r>
            <w:r>
              <w:rPr>
                <w:b/>
                <w:spacing w:val="-8"/>
                <w:sz w:val="28"/>
              </w:rPr>
              <w:t xml:space="preserve"> </w:t>
            </w:r>
            <w:r>
              <w:rPr>
                <w:b/>
                <w:spacing w:val="-2"/>
                <w:sz w:val="28"/>
              </w:rPr>
              <w:t>ШОЛУ)</w:t>
            </w:r>
          </w:p>
        </w:tc>
        <w:tc>
          <w:tcPr>
            <w:tcW w:w="784" w:type="dxa"/>
          </w:tcPr>
          <w:p w14:paraId="65B24CEA" w14:textId="77777777" w:rsidR="00635238" w:rsidRDefault="0080764F" w:rsidP="0028437D">
            <w:pPr>
              <w:pStyle w:val="TableParagraph"/>
              <w:tabs>
                <w:tab w:val="left" w:pos="993"/>
              </w:tabs>
              <w:spacing w:before="313"/>
              <w:jc w:val="center"/>
              <w:rPr>
                <w:sz w:val="28"/>
              </w:rPr>
            </w:pPr>
            <w:r>
              <w:rPr>
                <w:spacing w:val="-5"/>
                <w:sz w:val="28"/>
              </w:rPr>
              <w:t>14</w:t>
            </w:r>
          </w:p>
        </w:tc>
      </w:tr>
      <w:tr w:rsidR="00635238" w14:paraId="58CD4F67" w14:textId="77777777" w:rsidTr="0028437D">
        <w:trPr>
          <w:trHeight w:val="640"/>
        </w:trPr>
        <w:tc>
          <w:tcPr>
            <w:tcW w:w="8931" w:type="dxa"/>
          </w:tcPr>
          <w:p w14:paraId="47CCC01B" w14:textId="77777777" w:rsidR="00635238" w:rsidRDefault="0080764F" w:rsidP="00D74ECA">
            <w:pPr>
              <w:pStyle w:val="TableParagraph"/>
              <w:tabs>
                <w:tab w:val="left" w:pos="993"/>
              </w:tabs>
              <w:jc w:val="both"/>
              <w:rPr>
                <w:sz w:val="28"/>
              </w:rPr>
            </w:pPr>
            <w:r>
              <w:rPr>
                <w:sz w:val="28"/>
              </w:rPr>
              <w:t>1.1</w:t>
            </w:r>
            <w:r w:rsidR="000E485E" w:rsidRPr="000E485E">
              <w:rPr>
                <w:spacing w:val="59"/>
                <w:w w:val="150"/>
                <w:sz w:val="28"/>
              </w:rPr>
              <w:t xml:space="preserve"> </w:t>
            </w:r>
            <w:r>
              <w:rPr>
                <w:sz w:val="28"/>
              </w:rPr>
              <w:t>Пульмонологиялық</w:t>
            </w:r>
            <w:r>
              <w:rPr>
                <w:spacing w:val="61"/>
                <w:w w:val="150"/>
                <w:sz w:val="28"/>
              </w:rPr>
              <w:t xml:space="preserve"> </w:t>
            </w:r>
            <w:r>
              <w:rPr>
                <w:sz w:val="28"/>
              </w:rPr>
              <w:t>аурулардың</w:t>
            </w:r>
            <w:r>
              <w:rPr>
                <w:spacing w:val="58"/>
                <w:w w:val="150"/>
                <w:sz w:val="28"/>
              </w:rPr>
              <w:t xml:space="preserve"> </w:t>
            </w:r>
            <w:r>
              <w:rPr>
                <w:sz w:val="28"/>
              </w:rPr>
              <w:t>қоғамдық</w:t>
            </w:r>
            <w:r>
              <w:rPr>
                <w:spacing w:val="61"/>
                <w:w w:val="150"/>
                <w:sz w:val="28"/>
              </w:rPr>
              <w:t xml:space="preserve"> </w:t>
            </w:r>
            <w:r>
              <w:rPr>
                <w:sz w:val="28"/>
              </w:rPr>
              <w:t>денсаулық</w:t>
            </w:r>
            <w:r>
              <w:rPr>
                <w:spacing w:val="62"/>
                <w:w w:val="150"/>
                <w:sz w:val="28"/>
              </w:rPr>
              <w:t xml:space="preserve"> </w:t>
            </w:r>
            <w:r>
              <w:rPr>
                <w:spacing w:val="-2"/>
                <w:sz w:val="28"/>
              </w:rPr>
              <w:t>сақтаудағы</w:t>
            </w:r>
          </w:p>
          <w:p w14:paraId="14F2B28A" w14:textId="77777777" w:rsidR="00635238" w:rsidRDefault="0080764F" w:rsidP="00D74ECA">
            <w:pPr>
              <w:pStyle w:val="TableParagraph"/>
              <w:tabs>
                <w:tab w:val="left" w:pos="993"/>
              </w:tabs>
              <w:jc w:val="both"/>
              <w:rPr>
                <w:sz w:val="28"/>
              </w:rPr>
            </w:pPr>
            <w:r>
              <w:rPr>
                <w:sz w:val="28"/>
              </w:rPr>
              <w:t>жаһандық</w:t>
            </w:r>
            <w:r>
              <w:rPr>
                <w:spacing w:val="-8"/>
                <w:sz w:val="28"/>
              </w:rPr>
              <w:t xml:space="preserve"> </w:t>
            </w:r>
            <w:r>
              <w:rPr>
                <w:sz w:val="28"/>
              </w:rPr>
              <w:t>маңызы</w:t>
            </w:r>
            <w:r>
              <w:rPr>
                <w:spacing w:val="-10"/>
                <w:sz w:val="28"/>
              </w:rPr>
              <w:t xml:space="preserve"> </w:t>
            </w:r>
            <w:r>
              <w:rPr>
                <w:sz w:val="28"/>
              </w:rPr>
              <w:t>және</w:t>
            </w:r>
            <w:r>
              <w:rPr>
                <w:spacing w:val="-7"/>
                <w:sz w:val="28"/>
              </w:rPr>
              <w:t xml:space="preserve"> </w:t>
            </w:r>
            <w:r>
              <w:rPr>
                <w:sz w:val="28"/>
              </w:rPr>
              <w:t>эпидемиологиялық</w:t>
            </w:r>
            <w:r>
              <w:rPr>
                <w:spacing w:val="-7"/>
                <w:sz w:val="28"/>
              </w:rPr>
              <w:t xml:space="preserve"> </w:t>
            </w:r>
            <w:r>
              <w:rPr>
                <w:spacing w:val="-2"/>
                <w:sz w:val="28"/>
              </w:rPr>
              <w:t>сипаттамаcы</w:t>
            </w:r>
          </w:p>
        </w:tc>
        <w:tc>
          <w:tcPr>
            <w:tcW w:w="784" w:type="dxa"/>
          </w:tcPr>
          <w:p w14:paraId="3DB80CBC" w14:textId="77777777" w:rsidR="00635238" w:rsidRDefault="0080764F" w:rsidP="0028437D">
            <w:pPr>
              <w:pStyle w:val="TableParagraph"/>
              <w:tabs>
                <w:tab w:val="left" w:pos="993"/>
              </w:tabs>
              <w:spacing w:before="313"/>
              <w:jc w:val="center"/>
              <w:rPr>
                <w:sz w:val="28"/>
              </w:rPr>
            </w:pPr>
            <w:r>
              <w:rPr>
                <w:spacing w:val="-5"/>
                <w:sz w:val="28"/>
              </w:rPr>
              <w:t>14</w:t>
            </w:r>
          </w:p>
        </w:tc>
      </w:tr>
      <w:tr w:rsidR="00635238" w14:paraId="674B3005" w14:textId="77777777" w:rsidTr="0028437D">
        <w:trPr>
          <w:trHeight w:val="643"/>
        </w:trPr>
        <w:tc>
          <w:tcPr>
            <w:tcW w:w="8931" w:type="dxa"/>
          </w:tcPr>
          <w:p w14:paraId="576C0AB8" w14:textId="77777777" w:rsidR="00635238" w:rsidRDefault="0080764F" w:rsidP="00D74ECA">
            <w:pPr>
              <w:pStyle w:val="TableParagraph"/>
              <w:tabs>
                <w:tab w:val="left" w:pos="993"/>
              </w:tabs>
              <w:jc w:val="both"/>
              <w:rPr>
                <w:sz w:val="28"/>
              </w:rPr>
            </w:pPr>
            <w:r>
              <w:rPr>
                <w:sz w:val="28"/>
              </w:rPr>
              <w:t>1.2</w:t>
            </w:r>
            <w:r w:rsidR="000E485E" w:rsidRPr="000E485E">
              <w:rPr>
                <w:spacing w:val="24"/>
                <w:sz w:val="28"/>
              </w:rPr>
              <w:t xml:space="preserve">  </w:t>
            </w:r>
            <w:r>
              <w:rPr>
                <w:sz w:val="28"/>
              </w:rPr>
              <w:t>Пульмонологиялық</w:t>
            </w:r>
            <w:r>
              <w:rPr>
                <w:spacing w:val="25"/>
                <w:sz w:val="28"/>
              </w:rPr>
              <w:t xml:space="preserve">  </w:t>
            </w:r>
            <w:r>
              <w:rPr>
                <w:sz w:val="28"/>
              </w:rPr>
              <w:t>көмек</w:t>
            </w:r>
            <w:r>
              <w:rPr>
                <w:spacing w:val="24"/>
                <w:sz w:val="28"/>
              </w:rPr>
              <w:t xml:space="preserve">  </w:t>
            </w:r>
            <w:r>
              <w:rPr>
                <w:sz w:val="28"/>
              </w:rPr>
              <w:t>көрсетуді</w:t>
            </w:r>
            <w:r>
              <w:rPr>
                <w:spacing w:val="25"/>
                <w:sz w:val="28"/>
              </w:rPr>
              <w:t xml:space="preserve">  </w:t>
            </w:r>
            <w:r>
              <w:rPr>
                <w:sz w:val="28"/>
              </w:rPr>
              <w:t>ұйымдастырудың</w:t>
            </w:r>
            <w:r>
              <w:rPr>
                <w:spacing w:val="25"/>
                <w:sz w:val="28"/>
              </w:rPr>
              <w:t xml:space="preserve">  </w:t>
            </w:r>
            <w:r>
              <w:rPr>
                <w:spacing w:val="-2"/>
                <w:sz w:val="28"/>
              </w:rPr>
              <w:t>заманауи</w:t>
            </w:r>
          </w:p>
          <w:p w14:paraId="66E408B0" w14:textId="77777777" w:rsidR="00635238" w:rsidRDefault="0080764F" w:rsidP="00D74ECA">
            <w:pPr>
              <w:pStyle w:val="TableParagraph"/>
              <w:tabs>
                <w:tab w:val="left" w:pos="993"/>
              </w:tabs>
              <w:jc w:val="both"/>
              <w:rPr>
                <w:sz w:val="28"/>
              </w:rPr>
            </w:pPr>
            <w:r>
              <w:rPr>
                <w:spacing w:val="-2"/>
                <w:sz w:val="28"/>
              </w:rPr>
              <w:t>модельдері</w:t>
            </w:r>
          </w:p>
        </w:tc>
        <w:tc>
          <w:tcPr>
            <w:tcW w:w="784" w:type="dxa"/>
          </w:tcPr>
          <w:p w14:paraId="552E2B97" w14:textId="77777777" w:rsidR="00635238" w:rsidRDefault="0080764F" w:rsidP="0028437D">
            <w:pPr>
              <w:pStyle w:val="TableParagraph"/>
              <w:tabs>
                <w:tab w:val="left" w:pos="993"/>
              </w:tabs>
              <w:spacing w:before="315"/>
              <w:jc w:val="center"/>
              <w:rPr>
                <w:sz w:val="28"/>
              </w:rPr>
            </w:pPr>
            <w:r>
              <w:rPr>
                <w:spacing w:val="-5"/>
                <w:sz w:val="28"/>
              </w:rPr>
              <w:t>19</w:t>
            </w:r>
          </w:p>
        </w:tc>
      </w:tr>
      <w:tr w:rsidR="00635238" w14:paraId="22759AFB" w14:textId="77777777" w:rsidTr="0028437D">
        <w:trPr>
          <w:trHeight w:val="646"/>
        </w:trPr>
        <w:tc>
          <w:tcPr>
            <w:tcW w:w="8931" w:type="dxa"/>
          </w:tcPr>
          <w:p w14:paraId="4A7E2CCC" w14:textId="77777777" w:rsidR="00635238" w:rsidRDefault="0080764F" w:rsidP="00D74ECA">
            <w:pPr>
              <w:pStyle w:val="TableParagraph"/>
              <w:tabs>
                <w:tab w:val="left" w:pos="699"/>
                <w:tab w:val="left" w:pos="993"/>
                <w:tab w:val="left" w:pos="3345"/>
                <w:tab w:val="left" w:pos="4355"/>
                <w:tab w:val="left" w:pos="6859"/>
                <w:tab w:val="left" w:pos="8372"/>
              </w:tabs>
              <w:jc w:val="both"/>
              <w:rPr>
                <w:sz w:val="28"/>
              </w:rPr>
            </w:pPr>
            <w:r>
              <w:rPr>
                <w:spacing w:val="-5"/>
                <w:sz w:val="28"/>
              </w:rPr>
              <w:t>1.3</w:t>
            </w:r>
            <w:r w:rsidR="000E485E" w:rsidRPr="000E485E">
              <w:rPr>
                <w:sz w:val="28"/>
              </w:rPr>
              <w:t xml:space="preserve">   </w:t>
            </w:r>
            <w:r>
              <w:rPr>
                <w:spacing w:val="-2"/>
                <w:sz w:val="28"/>
              </w:rPr>
              <w:t>Пульмонологиялық</w:t>
            </w:r>
            <w:r>
              <w:rPr>
                <w:sz w:val="28"/>
              </w:rPr>
              <w:tab/>
            </w:r>
            <w:r>
              <w:rPr>
                <w:spacing w:val="-4"/>
                <w:sz w:val="28"/>
              </w:rPr>
              <w:t>көмек</w:t>
            </w:r>
            <w:r>
              <w:rPr>
                <w:sz w:val="28"/>
              </w:rPr>
              <w:tab/>
            </w:r>
            <w:r>
              <w:rPr>
                <w:spacing w:val="-2"/>
                <w:sz w:val="28"/>
              </w:rPr>
              <w:t>ұйымдастырудағы</w:t>
            </w:r>
            <w:r>
              <w:rPr>
                <w:sz w:val="28"/>
              </w:rPr>
              <w:tab/>
            </w:r>
            <w:r>
              <w:rPr>
                <w:spacing w:val="-2"/>
                <w:sz w:val="28"/>
              </w:rPr>
              <w:t>мәселелер</w:t>
            </w:r>
            <w:r>
              <w:rPr>
                <w:sz w:val="28"/>
              </w:rPr>
              <w:tab/>
            </w:r>
            <w:r>
              <w:rPr>
                <w:spacing w:val="-5"/>
                <w:sz w:val="28"/>
              </w:rPr>
              <w:t>мен</w:t>
            </w:r>
          </w:p>
          <w:p w14:paraId="6589670C" w14:textId="77777777" w:rsidR="00635238" w:rsidRDefault="0080764F" w:rsidP="00D74ECA">
            <w:pPr>
              <w:pStyle w:val="TableParagraph"/>
              <w:tabs>
                <w:tab w:val="left" w:pos="993"/>
              </w:tabs>
              <w:jc w:val="both"/>
              <w:rPr>
                <w:sz w:val="28"/>
              </w:rPr>
            </w:pPr>
            <w:r>
              <w:rPr>
                <w:spacing w:val="-2"/>
                <w:sz w:val="28"/>
              </w:rPr>
              <w:t>шектеулер</w:t>
            </w:r>
          </w:p>
        </w:tc>
        <w:tc>
          <w:tcPr>
            <w:tcW w:w="784" w:type="dxa"/>
          </w:tcPr>
          <w:p w14:paraId="63432880" w14:textId="77777777" w:rsidR="00635238" w:rsidRDefault="0080764F" w:rsidP="0028437D">
            <w:pPr>
              <w:pStyle w:val="TableParagraph"/>
              <w:tabs>
                <w:tab w:val="left" w:pos="993"/>
              </w:tabs>
              <w:spacing w:before="318"/>
              <w:jc w:val="center"/>
              <w:rPr>
                <w:sz w:val="28"/>
              </w:rPr>
            </w:pPr>
            <w:r>
              <w:rPr>
                <w:spacing w:val="-5"/>
                <w:sz w:val="28"/>
              </w:rPr>
              <w:t>27</w:t>
            </w:r>
          </w:p>
        </w:tc>
      </w:tr>
      <w:tr w:rsidR="00635238" w14:paraId="3B468218" w14:textId="77777777" w:rsidTr="0028437D">
        <w:trPr>
          <w:trHeight w:val="326"/>
        </w:trPr>
        <w:tc>
          <w:tcPr>
            <w:tcW w:w="8931" w:type="dxa"/>
          </w:tcPr>
          <w:p w14:paraId="14C758EA" w14:textId="77777777" w:rsidR="00635238" w:rsidRDefault="0080764F" w:rsidP="00D74ECA">
            <w:pPr>
              <w:pStyle w:val="TableParagraph"/>
              <w:tabs>
                <w:tab w:val="left" w:pos="993"/>
              </w:tabs>
              <w:jc w:val="both"/>
              <w:rPr>
                <w:b/>
                <w:sz w:val="28"/>
              </w:rPr>
            </w:pPr>
            <w:r>
              <w:rPr>
                <w:b/>
                <w:sz w:val="28"/>
              </w:rPr>
              <w:t>2</w:t>
            </w:r>
            <w:r>
              <w:rPr>
                <w:b/>
                <w:spacing w:val="-7"/>
                <w:sz w:val="28"/>
              </w:rPr>
              <w:t xml:space="preserve"> </w:t>
            </w:r>
            <w:r>
              <w:rPr>
                <w:b/>
                <w:sz w:val="28"/>
              </w:rPr>
              <w:t>ЗЕРТТЕУ</w:t>
            </w:r>
            <w:r>
              <w:rPr>
                <w:b/>
                <w:spacing w:val="-6"/>
                <w:sz w:val="28"/>
              </w:rPr>
              <w:t xml:space="preserve"> </w:t>
            </w:r>
            <w:r>
              <w:rPr>
                <w:b/>
                <w:sz w:val="28"/>
              </w:rPr>
              <w:t>МАТЕРИАЛДАРЫ</w:t>
            </w:r>
            <w:r>
              <w:rPr>
                <w:b/>
                <w:spacing w:val="-6"/>
                <w:sz w:val="28"/>
              </w:rPr>
              <w:t xml:space="preserve"> </w:t>
            </w:r>
            <w:r>
              <w:rPr>
                <w:b/>
                <w:sz w:val="28"/>
              </w:rPr>
              <w:t>ЖӘНЕ</w:t>
            </w:r>
            <w:r>
              <w:rPr>
                <w:b/>
                <w:spacing w:val="-6"/>
                <w:sz w:val="28"/>
              </w:rPr>
              <w:t xml:space="preserve"> </w:t>
            </w:r>
            <w:r>
              <w:rPr>
                <w:b/>
                <w:spacing w:val="-2"/>
                <w:sz w:val="28"/>
              </w:rPr>
              <w:t>ӘДІСТЕРІ</w:t>
            </w:r>
          </w:p>
        </w:tc>
        <w:tc>
          <w:tcPr>
            <w:tcW w:w="784" w:type="dxa"/>
          </w:tcPr>
          <w:p w14:paraId="3EAAD8A8" w14:textId="77777777" w:rsidR="00635238" w:rsidRDefault="0080764F" w:rsidP="0028437D">
            <w:pPr>
              <w:pStyle w:val="TableParagraph"/>
              <w:tabs>
                <w:tab w:val="left" w:pos="993"/>
              </w:tabs>
              <w:jc w:val="center"/>
              <w:rPr>
                <w:sz w:val="28"/>
              </w:rPr>
            </w:pPr>
            <w:r>
              <w:rPr>
                <w:spacing w:val="-5"/>
                <w:sz w:val="28"/>
              </w:rPr>
              <w:t>32</w:t>
            </w:r>
          </w:p>
        </w:tc>
      </w:tr>
      <w:tr w:rsidR="00635238" w14:paraId="75684C8D" w14:textId="77777777" w:rsidTr="0028437D">
        <w:trPr>
          <w:trHeight w:val="1284"/>
        </w:trPr>
        <w:tc>
          <w:tcPr>
            <w:tcW w:w="8931" w:type="dxa"/>
          </w:tcPr>
          <w:p w14:paraId="1AF99D20" w14:textId="77777777" w:rsidR="00635238" w:rsidRDefault="0080764F" w:rsidP="00D74ECA">
            <w:pPr>
              <w:pStyle w:val="TableParagraph"/>
              <w:tabs>
                <w:tab w:val="left" w:pos="993"/>
                <w:tab w:val="left" w:pos="2685"/>
                <w:tab w:val="left" w:pos="6387"/>
              </w:tabs>
              <w:jc w:val="both"/>
              <w:rPr>
                <w:b/>
                <w:sz w:val="28"/>
              </w:rPr>
            </w:pPr>
            <w:r>
              <w:rPr>
                <w:b/>
                <w:sz w:val="28"/>
              </w:rPr>
              <w:t>3</w:t>
            </w:r>
            <w:r w:rsidRPr="000E485E">
              <w:rPr>
                <w:b/>
                <w:spacing w:val="40"/>
                <w:sz w:val="28"/>
              </w:rPr>
              <w:t xml:space="preserve"> </w:t>
            </w:r>
            <w:r>
              <w:rPr>
                <w:b/>
                <w:sz w:val="28"/>
              </w:rPr>
              <w:t>ҚАЗАҚСТАН</w:t>
            </w:r>
            <w:r>
              <w:rPr>
                <w:b/>
                <w:spacing w:val="40"/>
                <w:sz w:val="28"/>
              </w:rPr>
              <w:t xml:space="preserve"> </w:t>
            </w:r>
            <w:r>
              <w:rPr>
                <w:b/>
                <w:sz w:val="28"/>
              </w:rPr>
              <w:t>РЕСПУБЛИКАСЫНДА</w:t>
            </w:r>
            <w:r>
              <w:rPr>
                <w:b/>
                <w:spacing w:val="40"/>
                <w:sz w:val="28"/>
              </w:rPr>
              <w:t xml:space="preserve"> </w:t>
            </w:r>
            <w:r>
              <w:rPr>
                <w:b/>
                <w:sz w:val="28"/>
              </w:rPr>
              <w:t>ТЫНЫС</w:t>
            </w:r>
            <w:r>
              <w:rPr>
                <w:b/>
                <w:spacing w:val="40"/>
                <w:sz w:val="28"/>
              </w:rPr>
              <w:t xml:space="preserve"> </w:t>
            </w:r>
            <w:r>
              <w:rPr>
                <w:b/>
                <w:sz w:val="28"/>
              </w:rPr>
              <w:t>АЛУ</w:t>
            </w:r>
            <w:r>
              <w:rPr>
                <w:b/>
                <w:spacing w:val="40"/>
                <w:sz w:val="28"/>
              </w:rPr>
              <w:t xml:space="preserve"> </w:t>
            </w:r>
            <w:r>
              <w:rPr>
                <w:b/>
                <w:sz w:val="28"/>
              </w:rPr>
              <w:t>ЖҮЙЕСІ</w:t>
            </w:r>
            <w:r>
              <w:rPr>
                <w:b/>
                <w:spacing w:val="40"/>
                <w:sz w:val="28"/>
              </w:rPr>
              <w:t xml:space="preserve"> </w:t>
            </w:r>
            <w:r>
              <w:rPr>
                <w:b/>
                <w:spacing w:val="-2"/>
                <w:sz w:val="28"/>
              </w:rPr>
              <w:t>АУРУЛАРЫНЫҢ</w:t>
            </w:r>
            <w:r>
              <w:rPr>
                <w:b/>
                <w:sz w:val="28"/>
              </w:rPr>
              <w:tab/>
            </w:r>
            <w:r>
              <w:rPr>
                <w:b/>
                <w:spacing w:val="-2"/>
                <w:sz w:val="28"/>
              </w:rPr>
              <w:t>ЭПИДЕМИОЛОГИЯЛЫҚ</w:t>
            </w:r>
            <w:r>
              <w:rPr>
                <w:b/>
                <w:sz w:val="28"/>
              </w:rPr>
              <w:tab/>
            </w:r>
            <w:r>
              <w:rPr>
                <w:b/>
                <w:spacing w:val="-2"/>
                <w:sz w:val="28"/>
              </w:rPr>
              <w:t>КӨРСЕТКІШТЕРІ</w:t>
            </w:r>
          </w:p>
          <w:p w14:paraId="750D9642" w14:textId="77777777" w:rsidR="00635238" w:rsidRDefault="0080764F" w:rsidP="00D74ECA">
            <w:pPr>
              <w:pStyle w:val="TableParagraph"/>
              <w:tabs>
                <w:tab w:val="left" w:pos="993"/>
                <w:tab w:val="left" w:pos="1079"/>
                <w:tab w:val="left" w:pos="4884"/>
                <w:tab w:val="left" w:pos="7025"/>
              </w:tabs>
              <w:jc w:val="both"/>
              <w:rPr>
                <w:b/>
                <w:sz w:val="28"/>
              </w:rPr>
            </w:pPr>
            <w:r>
              <w:rPr>
                <w:b/>
                <w:spacing w:val="-4"/>
                <w:sz w:val="28"/>
              </w:rPr>
              <w:t>МЕН</w:t>
            </w:r>
            <w:r>
              <w:rPr>
                <w:b/>
                <w:sz w:val="28"/>
              </w:rPr>
              <w:tab/>
            </w:r>
            <w:r>
              <w:rPr>
                <w:b/>
                <w:spacing w:val="-2"/>
                <w:sz w:val="28"/>
              </w:rPr>
              <w:t>ПУЛЬМОНОЛОГИЯЛЫҚ</w:t>
            </w:r>
            <w:r>
              <w:rPr>
                <w:b/>
                <w:sz w:val="28"/>
              </w:rPr>
              <w:tab/>
            </w:r>
            <w:r>
              <w:rPr>
                <w:b/>
                <w:spacing w:val="-2"/>
                <w:sz w:val="28"/>
              </w:rPr>
              <w:t>ҚЫЗМЕТТІҢ</w:t>
            </w:r>
            <w:r>
              <w:rPr>
                <w:b/>
                <w:sz w:val="28"/>
              </w:rPr>
              <w:tab/>
            </w:r>
            <w:r>
              <w:rPr>
                <w:b/>
                <w:spacing w:val="-2"/>
                <w:sz w:val="28"/>
              </w:rPr>
              <w:t xml:space="preserve">РЕСУРСТЫҚ </w:t>
            </w:r>
            <w:r>
              <w:rPr>
                <w:b/>
                <w:sz w:val="28"/>
              </w:rPr>
              <w:t>ҚАМТАМАСЫЗ ЕТІЛУІ</w:t>
            </w:r>
          </w:p>
        </w:tc>
        <w:tc>
          <w:tcPr>
            <w:tcW w:w="784" w:type="dxa"/>
          </w:tcPr>
          <w:p w14:paraId="254A66AD" w14:textId="77777777" w:rsidR="00635238" w:rsidRDefault="00635238" w:rsidP="0028437D">
            <w:pPr>
              <w:pStyle w:val="TableParagraph"/>
              <w:tabs>
                <w:tab w:val="left" w:pos="993"/>
              </w:tabs>
              <w:jc w:val="center"/>
              <w:rPr>
                <w:b/>
                <w:sz w:val="28"/>
              </w:rPr>
            </w:pPr>
          </w:p>
          <w:p w14:paraId="3251C8B3" w14:textId="77777777" w:rsidR="00635238" w:rsidRDefault="00635238" w:rsidP="0028437D">
            <w:pPr>
              <w:pStyle w:val="TableParagraph"/>
              <w:tabs>
                <w:tab w:val="left" w:pos="993"/>
              </w:tabs>
              <w:spacing w:before="310"/>
              <w:jc w:val="center"/>
              <w:rPr>
                <w:b/>
                <w:sz w:val="28"/>
              </w:rPr>
            </w:pPr>
          </w:p>
          <w:p w14:paraId="068D4A4E" w14:textId="77777777" w:rsidR="00635238" w:rsidRDefault="0080764F" w:rsidP="0028437D">
            <w:pPr>
              <w:pStyle w:val="TableParagraph"/>
              <w:tabs>
                <w:tab w:val="left" w:pos="993"/>
              </w:tabs>
              <w:jc w:val="center"/>
              <w:rPr>
                <w:sz w:val="28"/>
              </w:rPr>
            </w:pPr>
            <w:r>
              <w:rPr>
                <w:spacing w:val="-5"/>
                <w:sz w:val="28"/>
              </w:rPr>
              <w:t>42</w:t>
            </w:r>
          </w:p>
        </w:tc>
      </w:tr>
      <w:tr w:rsidR="00635238" w14:paraId="6517B4DE" w14:textId="77777777" w:rsidTr="0028437D">
        <w:trPr>
          <w:trHeight w:val="639"/>
        </w:trPr>
        <w:tc>
          <w:tcPr>
            <w:tcW w:w="8931" w:type="dxa"/>
          </w:tcPr>
          <w:p w14:paraId="3D4DC298" w14:textId="77777777" w:rsidR="00635238" w:rsidRDefault="0080764F" w:rsidP="00D74ECA">
            <w:pPr>
              <w:pStyle w:val="TableParagraph"/>
              <w:tabs>
                <w:tab w:val="left" w:pos="564"/>
                <w:tab w:val="left" w:pos="727"/>
                <w:tab w:val="left" w:pos="993"/>
              </w:tabs>
              <w:jc w:val="both"/>
              <w:rPr>
                <w:sz w:val="28"/>
              </w:rPr>
            </w:pPr>
            <w:r>
              <w:rPr>
                <w:sz w:val="28"/>
              </w:rPr>
              <w:t>3.1</w:t>
            </w:r>
            <w:r>
              <w:rPr>
                <w:spacing w:val="5"/>
                <w:sz w:val="28"/>
              </w:rPr>
              <w:t xml:space="preserve"> </w:t>
            </w:r>
            <w:r w:rsidR="000E485E" w:rsidRPr="000E485E">
              <w:rPr>
                <w:spacing w:val="5"/>
                <w:sz w:val="28"/>
              </w:rPr>
              <w:t xml:space="preserve"> </w:t>
            </w:r>
            <w:r>
              <w:rPr>
                <w:sz w:val="28"/>
              </w:rPr>
              <w:t>Қазақстан</w:t>
            </w:r>
            <w:r>
              <w:rPr>
                <w:spacing w:val="6"/>
                <w:sz w:val="28"/>
              </w:rPr>
              <w:t xml:space="preserve"> </w:t>
            </w:r>
            <w:r>
              <w:rPr>
                <w:sz w:val="28"/>
              </w:rPr>
              <w:t>Республикасындағы</w:t>
            </w:r>
            <w:r>
              <w:rPr>
                <w:spacing w:val="8"/>
                <w:sz w:val="28"/>
              </w:rPr>
              <w:t xml:space="preserve"> </w:t>
            </w:r>
            <w:r>
              <w:rPr>
                <w:sz w:val="28"/>
              </w:rPr>
              <w:t>тыныс</w:t>
            </w:r>
            <w:r>
              <w:rPr>
                <w:spacing w:val="6"/>
                <w:sz w:val="28"/>
              </w:rPr>
              <w:t xml:space="preserve"> </w:t>
            </w:r>
            <w:r>
              <w:rPr>
                <w:sz w:val="28"/>
              </w:rPr>
              <w:t>алу</w:t>
            </w:r>
            <w:r>
              <w:rPr>
                <w:spacing w:val="2"/>
                <w:sz w:val="28"/>
              </w:rPr>
              <w:t xml:space="preserve"> </w:t>
            </w:r>
            <w:r>
              <w:rPr>
                <w:sz w:val="28"/>
              </w:rPr>
              <w:t>жүйесі</w:t>
            </w:r>
            <w:r>
              <w:rPr>
                <w:spacing w:val="7"/>
                <w:sz w:val="28"/>
              </w:rPr>
              <w:t xml:space="preserve"> </w:t>
            </w:r>
            <w:r>
              <w:rPr>
                <w:sz w:val="28"/>
              </w:rPr>
              <w:t>аурулары</w:t>
            </w:r>
            <w:r>
              <w:rPr>
                <w:spacing w:val="5"/>
                <w:sz w:val="28"/>
              </w:rPr>
              <w:t xml:space="preserve"> </w:t>
            </w:r>
            <w:r>
              <w:rPr>
                <w:spacing w:val="-2"/>
                <w:sz w:val="28"/>
              </w:rPr>
              <w:t>бойынша</w:t>
            </w:r>
          </w:p>
          <w:p w14:paraId="6B2F2758" w14:textId="77777777" w:rsidR="00635238" w:rsidRDefault="0080764F" w:rsidP="00D74ECA">
            <w:pPr>
              <w:pStyle w:val="TableParagraph"/>
              <w:tabs>
                <w:tab w:val="left" w:pos="993"/>
              </w:tabs>
              <w:jc w:val="both"/>
              <w:rPr>
                <w:sz w:val="28"/>
              </w:rPr>
            </w:pPr>
            <w:r>
              <w:rPr>
                <w:sz w:val="28"/>
              </w:rPr>
              <w:t>сырқаттанушылық</w:t>
            </w:r>
            <w:r>
              <w:rPr>
                <w:spacing w:val="-11"/>
                <w:sz w:val="28"/>
              </w:rPr>
              <w:t xml:space="preserve"> </w:t>
            </w:r>
            <w:r>
              <w:rPr>
                <w:sz w:val="28"/>
              </w:rPr>
              <w:t>көрсеткіштерін</w:t>
            </w:r>
            <w:r>
              <w:rPr>
                <w:spacing w:val="-10"/>
                <w:sz w:val="28"/>
              </w:rPr>
              <w:t xml:space="preserve"> </w:t>
            </w:r>
            <w:r>
              <w:rPr>
                <w:spacing w:val="-2"/>
                <w:sz w:val="28"/>
              </w:rPr>
              <w:t>бағалау</w:t>
            </w:r>
          </w:p>
        </w:tc>
        <w:tc>
          <w:tcPr>
            <w:tcW w:w="784" w:type="dxa"/>
          </w:tcPr>
          <w:p w14:paraId="0B054AEA" w14:textId="77777777" w:rsidR="00635238" w:rsidRDefault="0080764F" w:rsidP="0028437D">
            <w:pPr>
              <w:pStyle w:val="TableParagraph"/>
              <w:tabs>
                <w:tab w:val="left" w:pos="993"/>
              </w:tabs>
              <w:spacing w:before="311"/>
              <w:jc w:val="center"/>
              <w:rPr>
                <w:sz w:val="28"/>
              </w:rPr>
            </w:pPr>
            <w:r>
              <w:rPr>
                <w:spacing w:val="-5"/>
                <w:sz w:val="28"/>
              </w:rPr>
              <w:t>42</w:t>
            </w:r>
          </w:p>
        </w:tc>
      </w:tr>
      <w:tr w:rsidR="00635238" w14:paraId="52C0A4C8" w14:textId="77777777" w:rsidTr="0028437D">
        <w:trPr>
          <w:trHeight w:val="643"/>
        </w:trPr>
        <w:tc>
          <w:tcPr>
            <w:tcW w:w="8931" w:type="dxa"/>
          </w:tcPr>
          <w:p w14:paraId="59829BE3" w14:textId="77777777" w:rsidR="00635238" w:rsidRDefault="0080764F" w:rsidP="00D74ECA">
            <w:pPr>
              <w:pStyle w:val="TableParagraph"/>
              <w:tabs>
                <w:tab w:val="left" w:pos="608"/>
                <w:tab w:val="left" w:pos="993"/>
              </w:tabs>
              <w:jc w:val="both"/>
              <w:rPr>
                <w:sz w:val="28"/>
              </w:rPr>
            </w:pPr>
            <w:r>
              <w:rPr>
                <w:spacing w:val="-2"/>
                <w:sz w:val="28"/>
              </w:rPr>
              <w:t>3.2</w:t>
            </w:r>
            <w:r>
              <w:rPr>
                <w:spacing w:val="-9"/>
                <w:sz w:val="28"/>
              </w:rPr>
              <w:t xml:space="preserve"> </w:t>
            </w:r>
            <w:r w:rsidR="000E485E" w:rsidRPr="000E485E">
              <w:rPr>
                <w:spacing w:val="-9"/>
                <w:sz w:val="28"/>
                <w:lang w:val="ru-RU"/>
              </w:rPr>
              <w:t xml:space="preserve">  </w:t>
            </w:r>
            <w:r>
              <w:rPr>
                <w:spacing w:val="-2"/>
                <w:sz w:val="28"/>
              </w:rPr>
              <w:t>Қазақстан</w:t>
            </w:r>
            <w:r>
              <w:rPr>
                <w:spacing w:val="-7"/>
                <w:sz w:val="28"/>
              </w:rPr>
              <w:t xml:space="preserve"> </w:t>
            </w:r>
            <w:r>
              <w:rPr>
                <w:spacing w:val="-2"/>
                <w:sz w:val="28"/>
              </w:rPr>
              <w:t>Республикасындағы</w:t>
            </w:r>
            <w:r>
              <w:rPr>
                <w:spacing w:val="-7"/>
                <w:sz w:val="28"/>
              </w:rPr>
              <w:t xml:space="preserve"> </w:t>
            </w:r>
            <w:r>
              <w:rPr>
                <w:spacing w:val="-2"/>
                <w:sz w:val="28"/>
              </w:rPr>
              <w:t>тыныс</w:t>
            </w:r>
            <w:r>
              <w:rPr>
                <w:spacing w:val="-8"/>
                <w:sz w:val="28"/>
              </w:rPr>
              <w:t xml:space="preserve"> </w:t>
            </w:r>
            <w:r>
              <w:rPr>
                <w:spacing w:val="-2"/>
                <w:sz w:val="28"/>
              </w:rPr>
              <w:t>алу</w:t>
            </w:r>
            <w:r>
              <w:rPr>
                <w:spacing w:val="-12"/>
                <w:sz w:val="28"/>
              </w:rPr>
              <w:t xml:space="preserve"> </w:t>
            </w:r>
            <w:r>
              <w:rPr>
                <w:spacing w:val="-2"/>
                <w:sz w:val="28"/>
              </w:rPr>
              <w:t>органдарының</w:t>
            </w:r>
            <w:r>
              <w:rPr>
                <w:spacing w:val="-10"/>
                <w:sz w:val="28"/>
              </w:rPr>
              <w:t xml:space="preserve"> </w:t>
            </w:r>
            <w:r>
              <w:rPr>
                <w:spacing w:val="-2"/>
                <w:sz w:val="28"/>
              </w:rPr>
              <w:t>ауруларынан</w:t>
            </w:r>
          </w:p>
          <w:p w14:paraId="02A33B3F" w14:textId="77777777" w:rsidR="00635238" w:rsidRDefault="0080764F" w:rsidP="00D74ECA">
            <w:pPr>
              <w:pStyle w:val="TableParagraph"/>
              <w:tabs>
                <w:tab w:val="left" w:pos="993"/>
              </w:tabs>
              <w:jc w:val="both"/>
              <w:rPr>
                <w:sz w:val="28"/>
              </w:rPr>
            </w:pPr>
            <w:r>
              <w:rPr>
                <w:sz w:val="28"/>
              </w:rPr>
              <w:t>болатын</w:t>
            </w:r>
            <w:r>
              <w:rPr>
                <w:spacing w:val="-8"/>
                <w:sz w:val="28"/>
              </w:rPr>
              <w:t xml:space="preserve"> </w:t>
            </w:r>
            <w:r>
              <w:rPr>
                <w:sz w:val="28"/>
              </w:rPr>
              <w:t>өлім-жітім</w:t>
            </w:r>
            <w:r>
              <w:rPr>
                <w:spacing w:val="-7"/>
                <w:sz w:val="28"/>
              </w:rPr>
              <w:t xml:space="preserve"> </w:t>
            </w:r>
            <w:r>
              <w:rPr>
                <w:sz w:val="28"/>
              </w:rPr>
              <w:t>көрсеткіштерін</w:t>
            </w:r>
            <w:r>
              <w:rPr>
                <w:spacing w:val="-5"/>
                <w:sz w:val="28"/>
              </w:rPr>
              <w:t xml:space="preserve"> </w:t>
            </w:r>
            <w:r>
              <w:rPr>
                <w:spacing w:val="-2"/>
                <w:sz w:val="28"/>
              </w:rPr>
              <w:t>талдау</w:t>
            </w:r>
          </w:p>
        </w:tc>
        <w:tc>
          <w:tcPr>
            <w:tcW w:w="784" w:type="dxa"/>
          </w:tcPr>
          <w:p w14:paraId="4B2482F4" w14:textId="77777777" w:rsidR="00635238" w:rsidRDefault="0080764F" w:rsidP="0028437D">
            <w:pPr>
              <w:pStyle w:val="TableParagraph"/>
              <w:tabs>
                <w:tab w:val="left" w:pos="993"/>
              </w:tabs>
              <w:spacing w:before="315"/>
              <w:jc w:val="center"/>
              <w:rPr>
                <w:sz w:val="28"/>
              </w:rPr>
            </w:pPr>
            <w:r>
              <w:rPr>
                <w:spacing w:val="-5"/>
                <w:sz w:val="28"/>
              </w:rPr>
              <w:t>51</w:t>
            </w:r>
          </w:p>
        </w:tc>
      </w:tr>
      <w:tr w:rsidR="00635238" w14:paraId="15AF9FD8" w14:textId="77777777" w:rsidTr="0028437D">
        <w:trPr>
          <w:trHeight w:val="643"/>
        </w:trPr>
        <w:tc>
          <w:tcPr>
            <w:tcW w:w="8931" w:type="dxa"/>
          </w:tcPr>
          <w:p w14:paraId="437E6AD7" w14:textId="77777777" w:rsidR="00635238" w:rsidRDefault="0080764F" w:rsidP="00D74ECA">
            <w:pPr>
              <w:pStyle w:val="TableParagraph"/>
              <w:tabs>
                <w:tab w:val="left" w:pos="993"/>
              </w:tabs>
              <w:jc w:val="both"/>
              <w:rPr>
                <w:sz w:val="28"/>
              </w:rPr>
            </w:pPr>
            <w:r>
              <w:rPr>
                <w:sz w:val="28"/>
              </w:rPr>
              <w:t>3.3</w:t>
            </w:r>
            <w:r>
              <w:rPr>
                <w:spacing w:val="36"/>
                <w:sz w:val="28"/>
              </w:rPr>
              <w:t xml:space="preserve"> </w:t>
            </w:r>
            <w:r w:rsidR="000E485E" w:rsidRPr="000E485E">
              <w:rPr>
                <w:spacing w:val="36"/>
                <w:sz w:val="28"/>
              </w:rPr>
              <w:t xml:space="preserve"> </w:t>
            </w:r>
            <w:r>
              <w:rPr>
                <w:sz w:val="28"/>
              </w:rPr>
              <w:t>Халыққа</w:t>
            </w:r>
            <w:r>
              <w:rPr>
                <w:spacing w:val="38"/>
                <w:sz w:val="28"/>
              </w:rPr>
              <w:t xml:space="preserve"> </w:t>
            </w:r>
            <w:r>
              <w:rPr>
                <w:sz w:val="28"/>
              </w:rPr>
              <w:t>пульмонологиялық</w:t>
            </w:r>
            <w:r>
              <w:rPr>
                <w:spacing w:val="38"/>
                <w:sz w:val="28"/>
              </w:rPr>
              <w:t xml:space="preserve"> </w:t>
            </w:r>
            <w:r>
              <w:rPr>
                <w:sz w:val="28"/>
              </w:rPr>
              <w:t>көмекті</w:t>
            </w:r>
            <w:r>
              <w:rPr>
                <w:spacing w:val="39"/>
                <w:sz w:val="28"/>
              </w:rPr>
              <w:t xml:space="preserve"> </w:t>
            </w:r>
            <w:r>
              <w:rPr>
                <w:sz w:val="28"/>
              </w:rPr>
              <w:t>ұйымдастыру</w:t>
            </w:r>
            <w:r>
              <w:rPr>
                <w:spacing w:val="36"/>
                <w:sz w:val="28"/>
              </w:rPr>
              <w:t xml:space="preserve"> </w:t>
            </w:r>
            <w:r>
              <w:rPr>
                <w:sz w:val="28"/>
              </w:rPr>
              <w:t>және</w:t>
            </w:r>
            <w:r>
              <w:rPr>
                <w:spacing w:val="39"/>
                <w:sz w:val="28"/>
              </w:rPr>
              <w:t xml:space="preserve"> </w:t>
            </w:r>
            <w:r>
              <w:rPr>
                <w:spacing w:val="-2"/>
                <w:sz w:val="28"/>
              </w:rPr>
              <w:t>ресурстық</w:t>
            </w:r>
          </w:p>
          <w:p w14:paraId="63D5A04E" w14:textId="77777777" w:rsidR="00635238" w:rsidRDefault="0080764F" w:rsidP="00D74ECA">
            <w:pPr>
              <w:pStyle w:val="TableParagraph"/>
              <w:tabs>
                <w:tab w:val="left" w:pos="993"/>
              </w:tabs>
              <w:jc w:val="both"/>
              <w:rPr>
                <w:sz w:val="28"/>
              </w:rPr>
            </w:pPr>
            <w:r>
              <w:rPr>
                <w:sz w:val="28"/>
              </w:rPr>
              <w:t>қамтамасыз</w:t>
            </w:r>
            <w:r>
              <w:rPr>
                <w:spacing w:val="-7"/>
                <w:sz w:val="28"/>
              </w:rPr>
              <w:t xml:space="preserve"> </w:t>
            </w:r>
            <w:r>
              <w:rPr>
                <w:sz w:val="28"/>
              </w:rPr>
              <w:t>етілуін</w:t>
            </w:r>
            <w:r>
              <w:rPr>
                <w:spacing w:val="-5"/>
                <w:sz w:val="28"/>
              </w:rPr>
              <w:t xml:space="preserve"> </w:t>
            </w:r>
            <w:r>
              <w:rPr>
                <w:spacing w:val="-2"/>
                <w:sz w:val="28"/>
              </w:rPr>
              <w:t>талдау</w:t>
            </w:r>
          </w:p>
        </w:tc>
        <w:tc>
          <w:tcPr>
            <w:tcW w:w="784" w:type="dxa"/>
          </w:tcPr>
          <w:p w14:paraId="1573C740" w14:textId="77777777" w:rsidR="00635238" w:rsidRDefault="0080764F" w:rsidP="0028437D">
            <w:pPr>
              <w:pStyle w:val="TableParagraph"/>
              <w:tabs>
                <w:tab w:val="left" w:pos="993"/>
              </w:tabs>
              <w:spacing w:before="316"/>
              <w:jc w:val="center"/>
              <w:rPr>
                <w:sz w:val="28"/>
              </w:rPr>
            </w:pPr>
            <w:r>
              <w:rPr>
                <w:spacing w:val="-5"/>
                <w:sz w:val="28"/>
              </w:rPr>
              <w:t>59</w:t>
            </w:r>
          </w:p>
        </w:tc>
      </w:tr>
      <w:tr w:rsidR="00635238" w14:paraId="7CFCF46F" w14:textId="77777777" w:rsidTr="0028437D">
        <w:trPr>
          <w:trHeight w:val="645"/>
        </w:trPr>
        <w:tc>
          <w:tcPr>
            <w:tcW w:w="8931" w:type="dxa"/>
          </w:tcPr>
          <w:p w14:paraId="0D93E0C9" w14:textId="77777777" w:rsidR="00635238" w:rsidRDefault="0080764F" w:rsidP="00D74ECA">
            <w:pPr>
              <w:pStyle w:val="TableParagraph"/>
              <w:tabs>
                <w:tab w:val="left" w:pos="993"/>
              </w:tabs>
              <w:jc w:val="both"/>
              <w:rPr>
                <w:sz w:val="28"/>
              </w:rPr>
            </w:pPr>
            <w:r>
              <w:rPr>
                <w:sz w:val="28"/>
              </w:rPr>
              <w:t>3.3.1</w:t>
            </w:r>
            <w:r>
              <w:rPr>
                <w:spacing w:val="-4"/>
                <w:sz w:val="28"/>
              </w:rPr>
              <w:t xml:space="preserve"> </w:t>
            </w:r>
            <w:r>
              <w:rPr>
                <w:sz w:val="28"/>
              </w:rPr>
              <w:t>Қазақстан</w:t>
            </w:r>
            <w:r>
              <w:rPr>
                <w:spacing w:val="-1"/>
                <w:sz w:val="28"/>
              </w:rPr>
              <w:t xml:space="preserve"> </w:t>
            </w:r>
            <w:r>
              <w:rPr>
                <w:sz w:val="28"/>
              </w:rPr>
              <w:t>Республикасында</w:t>
            </w:r>
            <w:r>
              <w:rPr>
                <w:spacing w:val="-4"/>
                <w:sz w:val="28"/>
              </w:rPr>
              <w:t xml:space="preserve"> </w:t>
            </w:r>
            <w:r>
              <w:rPr>
                <w:sz w:val="28"/>
              </w:rPr>
              <w:t>пульмонологиялық</w:t>
            </w:r>
            <w:r>
              <w:rPr>
                <w:spacing w:val="-3"/>
                <w:sz w:val="28"/>
              </w:rPr>
              <w:t xml:space="preserve"> </w:t>
            </w:r>
            <w:r>
              <w:rPr>
                <w:sz w:val="28"/>
              </w:rPr>
              <w:t>қызметтің</w:t>
            </w:r>
            <w:r>
              <w:rPr>
                <w:spacing w:val="-3"/>
                <w:sz w:val="28"/>
              </w:rPr>
              <w:t xml:space="preserve"> </w:t>
            </w:r>
            <w:r>
              <w:rPr>
                <w:spacing w:val="-2"/>
                <w:sz w:val="28"/>
              </w:rPr>
              <w:t>кадрлық</w:t>
            </w:r>
          </w:p>
          <w:p w14:paraId="7D234526" w14:textId="77777777" w:rsidR="00635238" w:rsidRDefault="0080764F" w:rsidP="00D74ECA">
            <w:pPr>
              <w:pStyle w:val="TableParagraph"/>
              <w:tabs>
                <w:tab w:val="left" w:pos="993"/>
              </w:tabs>
              <w:jc w:val="both"/>
              <w:rPr>
                <w:sz w:val="28"/>
              </w:rPr>
            </w:pPr>
            <w:r>
              <w:rPr>
                <w:sz w:val="28"/>
              </w:rPr>
              <w:t>әлеуетін</w:t>
            </w:r>
            <w:r>
              <w:rPr>
                <w:spacing w:val="-4"/>
                <w:sz w:val="28"/>
              </w:rPr>
              <w:t xml:space="preserve"> </w:t>
            </w:r>
            <w:r>
              <w:rPr>
                <w:sz w:val="28"/>
              </w:rPr>
              <w:t>талдау</w:t>
            </w:r>
            <w:r>
              <w:rPr>
                <w:spacing w:val="-6"/>
                <w:sz w:val="28"/>
              </w:rPr>
              <w:t xml:space="preserve"> </w:t>
            </w:r>
            <w:r>
              <w:rPr>
                <w:sz w:val="28"/>
              </w:rPr>
              <w:t>және</w:t>
            </w:r>
            <w:r>
              <w:rPr>
                <w:spacing w:val="-3"/>
                <w:sz w:val="28"/>
              </w:rPr>
              <w:t xml:space="preserve"> </w:t>
            </w:r>
            <w:r>
              <w:rPr>
                <w:spacing w:val="-2"/>
                <w:sz w:val="28"/>
              </w:rPr>
              <w:t>болжау</w:t>
            </w:r>
          </w:p>
        </w:tc>
        <w:tc>
          <w:tcPr>
            <w:tcW w:w="784" w:type="dxa"/>
          </w:tcPr>
          <w:p w14:paraId="4D20C39B" w14:textId="77777777" w:rsidR="00635238" w:rsidRDefault="0080764F" w:rsidP="0028437D">
            <w:pPr>
              <w:pStyle w:val="TableParagraph"/>
              <w:tabs>
                <w:tab w:val="left" w:pos="993"/>
              </w:tabs>
              <w:spacing w:before="318"/>
              <w:jc w:val="center"/>
              <w:rPr>
                <w:sz w:val="28"/>
              </w:rPr>
            </w:pPr>
            <w:r>
              <w:rPr>
                <w:spacing w:val="-5"/>
                <w:sz w:val="28"/>
              </w:rPr>
              <w:t>56</w:t>
            </w:r>
          </w:p>
        </w:tc>
      </w:tr>
      <w:tr w:rsidR="00635238" w14:paraId="07A1B843" w14:textId="77777777" w:rsidTr="0028437D">
        <w:trPr>
          <w:trHeight w:val="645"/>
        </w:trPr>
        <w:tc>
          <w:tcPr>
            <w:tcW w:w="8931" w:type="dxa"/>
          </w:tcPr>
          <w:p w14:paraId="0F3A5272" w14:textId="77777777" w:rsidR="00635238" w:rsidRDefault="0080764F" w:rsidP="00D74ECA">
            <w:pPr>
              <w:pStyle w:val="TableParagraph"/>
              <w:tabs>
                <w:tab w:val="left" w:pos="993"/>
              </w:tabs>
              <w:jc w:val="both"/>
              <w:rPr>
                <w:sz w:val="28"/>
              </w:rPr>
            </w:pPr>
            <w:r>
              <w:rPr>
                <w:sz w:val="28"/>
              </w:rPr>
              <w:t>3.3.2</w:t>
            </w:r>
            <w:r>
              <w:rPr>
                <w:spacing w:val="51"/>
                <w:sz w:val="28"/>
              </w:rPr>
              <w:t xml:space="preserve"> </w:t>
            </w:r>
            <w:r>
              <w:rPr>
                <w:sz w:val="28"/>
              </w:rPr>
              <w:t>Халыққа</w:t>
            </w:r>
            <w:r>
              <w:rPr>
                <w:spacing w:val="53"/>
                <w:sz w:val="28"/>
              </w:rPr>
              <w:t xml:space="preserve"> </w:t>
            </w:r>
            <w:r>
              <w:rPr>
                <w:sz w:val="28"/>
              </w:rPr>
              <w:t>арналған</w:t>
            </w:r>
            <w:r>
              <w:rPr>
                <w:spacing w:val="53"/>
                <w:sz w:val="28"/>
              </w:rPr>
              <w:t xml:space="preserve"> </w:t>
            </w:r>
            <w:r>
              <w:rPr>
                <w:sz w:val="28"/>
              </w:rPr>
              <w:t>пульмолоногиялық</w:t>
            </w:r>
            <w:r>
              <w:rPr>
                <w:spacing w:val="53"/>
                <w:sz w:val="28"/>
              </w:rPr>
              <w:t xml:space="preserve"> </w:t>
            </w:r>
            <w:r>
              <w:rPr>
                <w:sz w:val="28"/>
              </w:rPr>
              <w:t>қызмет</w:t>
            </w:r>
            <w:r>
              <w:rPr>
                <w:spacing w:val="51"/>
                <w:sz w:val="28"/>
              </w:rPr>
              <w:t xml:space="preserve"> </w:t>
            </w:r>
            <w:r>
              <w:rPr>
                <w:sz w:val="28"/>
              </w:rPr>
              <w:t>жүйесіндегі</w:t>
            </w:r>
            <w:r>
              <w:rPr>
                <w:spacing w:val="59"/>
                <w:sz w:val="28"/>
              </w:rPr>
              <w:t xml:space="preserve"> </w:t>
            </w:r>
            <w:r>
              <w:rPr>
                <w:spacing w:val="-2"/>
                <w:sz w:val="28"/>
              </w:rPr>
              <w:t>төсек-</w:t>
            </w:r>
          </w:p>
          <w:p w14:paraId="4B79864D" w14:textId="77777777" w:rsidR="00635238" w:rsidRDefault="0080764F" w:rsidP="00D74ECA">
            <w:pPr>
              <w:pStyle w:val="TableParagraph"/>
              <w:tabs>
                <w:tab w:val="left" w:pos="993"/>
              </w:tabs>
              <w:jc w:val="both"/>
              <w:rPr>
                <w:sz w:val="28"/>
              </w:rPr>
            </w:pPr>
            <w:r>
              <w:rPr>
                <w:sz w:val="28"/>
              </w:rPr>
              <w:t>орындарды</w:t>
            </w:r>
            <w:r>
              <w:rPr>
                <w:spacing w:val="-11"/>
                <w:sz w:val="28"/>
              </w:rPr>
              <w:t xml:space="preserve"> </w:t>
            </w:r>
            <w:r>
              <w:rPr>
                <w:sz w:val="28"/>
              </w:rPr>
              <w:t>пайдалану</w:t>
            </w:r>
            <w:r>
              <w:rPr>
                <w:spacing w:val="-12"/>
                <w:sz w:val="28"/>
              </w:rPr>
              <w:t xml:space="preserve"> </w:t>
            </w:r>
            <w:r>
              <w:rPr>
                <w:sz w:val="28"/>
              </w:rPr>
              <w:t>көрсеткіштерін</w:t>
            </w:r>
            <w:r>
              <w:rPr>
                <w:spacing w:val="-8"/>
                <w:sz w:val="28"/>
              </w:rPr>
              <w:t xml:space="preserve"> </w:t>
            </w:r>
            <w:r>
              <w:rPr>
                <w:spacing w:val="-2"/>
                <w:sz w:val="28"/>
              </w:rPr>
              <w:t>талдау</w:t>
            </w:r>
          </w:p>
        </w:tc>
        <w:tc>
          <w:tcPr>
            <w:tcW w:w="784" w:type="dxa"/>
          </w:tcPr>
          <w:p w14:paraId="10221C3B" w14:textId="77777777" w:rsidR="00635238" w:rsidRDefault="0080764F" w:rsidP="0028437D">
            <w:pPr>
              <w:pStyle w:val="TableParagraph"/>
              <w:tabs>
                <w:tab w:val="left" w:pos="993"/>
              </w:tabs>
              <w:spacing w:before="315"/>
              <w:jc w:val="center"/>
              <w:rPr>
                <w:sz w:val="28"/>
              </w:rPr>
            </w:pPr>
            <w:r>
              <w:rPr>
                <w:spacing w:val="-5"/>
                <w:sz w:val="28"/>
              </w:rPr>
              <w:t>66</w:t>
            </w:r>
          </w:p>
        </w:tc>
      </w:tr>
      <w:tr w:rsidR="00635238" w14:paraId="0CE186B7" w14:textId="77777777" w:rsidTr="0028437D">
        <w:trPr>
          <w:trHeight w:val="964"/>
        </w:trPr>
        <w:tc>
          <w:tcPr>
            <w:tcW w:w="8931" w:type="dxa"/>
          </w:tcPr>
          <w:p w14:paraId="622697FD" w14:textId="77777777" w:rsidR="00635238" w:rsidRDefault="000E485E" w:rsidP="00D74ECA">
            <w:pPr>
              <w:pStyle w:val="TableParagraph"/>
              <w:tabs>
                <w:tab w:val="left" w:pos="993"/>
              </w:tabs>
              <w:jc w:val="both"/>
              <w:rPr>
                <w:b/>
                <w:sz w:val="28"/>
              </w:rPr>
            </w:pPr>
            <w:r>
              <w:rPr>
                <w:b/>
                <w:sz w:val="28"/>
              </w:rPr>
              <w:t>4</w:t>
            </w:r>
            <w:r w:rsidRPr="000E485E">
              <w:rPr>
                <w:b/>
                <w:sz w:val="28"/>
              </w:rPr>
              <w:t xml:space="preserve"> </w:t>
            </w:r>
            <w:r w:rsidR="0080764F">
              <w:rPr>
                <w:b/>
                <w:sz w:val="28"/>
              </w:rPr>
              <w:t>МЕДИЦИНА ҚЫЗМЕТКЕРЛЕРІНІҢ ЖӘНЕ НАУҚАСТАРДЫҢ ПІКІРІН ТАЛДАУ НЕГІЗІНДЕ ПУЛЬМОНОЛОГИЯЛЫҚ ҚЫЗМЕТ КӨРСЕТУДІ ҰЙЫМДАСТЫРУДЫ БАҒАЛАУ</w:t>
            </w:r>
          </w:p>
        </w:tc>
        <w:tc>
          <w:tcPr>
            <w:tcW w:w="784" w:type="dxa"/>
          </w:tcPr>
          <w:p w14:paraId="7DA1A0D8" w14:textId="77777777" w:rsidR="00635238" w:rsidRDefault="00635238" w:rsidP="0028437D">
            <w:pPr>
              <w:pStyle w:val="TableParagraph"/>
              <w:tabs>
                <w:tab w:val="left" w:pos="993"/>
              </w:tabs>
              <w:spacing w:before="312"/>
              <w:jc w:val="center"/>
              <w:rPr>
                <w:b/>
                <w:sz w:val="28"/>
              </w:rPr>
            </w:pPr>
          </w:p>
          <w:p w14:paraId="3CA479CD" w14:textId="77777777" w:rsidR="00635238" w:rsidRDefault="0080764F" w:rsidP="0028437D">
            <w:pPr>
              <w:pStyle w:val="TableParagraph"/>
              <w:tabs>
                <w:tab w:val="left" w:pos="993"/>
              </w:tabs>
              <w:spacing w:before="1"/>
              <w:jc w:val="center"/>
              <w:rPr>
                <w:sz w:val="28"/>
              </w:rPr>
            </w:pPr>
            <w:r>
              <w:rPr>
                <w:spacing w:val="-5"/>
                <w:sz w:val="28"/>
              </w:rPr>
              <w:t>75</w:t>
            </w:r>
          </w:p>
        </w:tc>
      </w:tr>
      <w:tr w:rsidR="00635238" w14:paraId="3EDE3C0F" w14:textId="77777777" w:rsidTr="0028437D">
        <w:trPr>
          <w:trHeight w:val="642"/>
        </w:trPr>
        <w:tc>
          <w:tcPr>
            <w:tcW w:w="8931" w:type="dxa"/>
          </w:tcPr>
          <w:p w14:paraId="42F9DAC5" w14:textId="77777777" w:rsidR="00635238" w:rsidRDefault="0080764F" w:rsidP="00D74ECA">
            <w:pPr>
              <w:pStyle w:val="TableParagraph"/>
              <w:tabs>
                <w:tab w:val="left" w:pos="549"/>
                <w:tab w:val="left" w:pos="993"/>
              </w:tabs>
              <w:jc w:val="both"/>
              <w:rPr>
                <w:sz w:val="28"/>
              </w:rPr>
            </w:pPr>
            <w:r>
              <w:rPr>
                <w:sz w:val="28"/>
              </w:rPr>
              <w:t>4.1</w:t>
            </w:r>
            <w:r>
              <w:rPr>
                <w:spacing w:val="16"/>
                <w:sz w:val="28"/>
              </w:rPr>
              <w:t xml:space="preserve"> </w:t>
            </w:r>
            <w:r w:rsidR="000E485E" w:rsidRPr="006349D7">
              <w:rPr>
                <w:spacing w:val="16"/>
                <w:sz w:val="28"/>
              </w:rPr>
              <w:t xml:space="preserve"> </w:t>
            </w:r>
            <w:r>
              <w:rPr>
                <w:sz w:val="28"/>
              </w:rPr>
              <w:t>Науқастарға</w:t>
            </w:r>
            <w:r>
              <w:rPr>
                <w:spacing w:val="17"/>
                <w:sz w:val="28"/>
              </w:rPr>
              <w:t xml:space="preserve"> </w:t>
            </w:r>
            <w:r>
              <w:rPr>
                <w:sz w:val="28"/>
              </w:rPr>
              <w:t>көрсетілетін</w:t>
            </w:r>
            <w:r>
              <w:rPr>
                <w:spacing w:val="18"/>
                <w:sz w:val="28"/>
              </w:rPr>
              <w:t xml:space="preserve"> </w:t>
            </w:r>
            <w:r>
              <w:rPr>
                <w:sz w:val="28"/>
              </w:rPr>
              <w:t>медициналық</w:t>
            </w:r>
            <w:r>
              <w:rPr>
                <w:spacing w:val="17"/>
                <w:sz w:val="28"/>
              </w:rPr>
              <w:t xml:space="preserve"> </w:t>
            </w:r>
            <w:r>
              <w:rPr>
                <w:sz w:val="28"/>
              </w:rPr>
              <w:t>көмектің</w:t>
            </w:r>
            <w:r>
              <w:rPr>
                <w:spacing w:val="18"/>
                <w:sz w:val="28"/>
              </w:rPr>
              <w:t xml:space="preserve"> </w:t>
            </w:r>
            <w:r>
              <w:rPr>
                <w:spacing w:val="-2"/>
                <w:sz w:val="28"/>
              </w:rPr>
              <w:t>ұйымдастырылуын</w:t>
            </w:r>
          </w:p>
          <w:p w14:paraId="064A8B91" w14:textId="77777777" w:rsidR="00635238" w:rsidRDefault="0080764F" w:rsidP="00D74ECA">
            <w:pPr>
              <w:pStyle w:val="TableParagraph"/>
              <w:tabs>
                <w:tab w:val="left" w:pos="993"/>
              </w:tabs>
              <w:jc w:val="both"/>
              <w:rPr>
                <w:sz w:val="28"/>
              </w:rPr>
            </w:pPr>
            <w:r>
              <w:rPr>
                <w:sz w:val="28"/>
              </w:rPr>
              <w:t>медициналық</w:t>
            </w:r>
            <w:r>
              <w:rPr>
                <w:spacing w:val="-8"/>
                <w:sz w:val="28"/>
              </w:rPr>
              <w:t xml:space="preserve"> </w:t>
            </w:r>
            <w:r>
              <w:rPr>
                <w:sz w:val="28"/>
              </w:rPr>
              <w:t>құжаттама</w:t>
            </w:r>
            <w:r>
              <w:rPr>
                <w:spacing w:val="-8"/>
                <w:sz w:val="28"/>
              </w:rPr>
              <w:t xml:space="preserve"> </w:t>
            </w:r>
            <w:r>
              <w:rPr>
                <w:sz w:val="28"/>
              </w:rPr>
              <w:t>негізінде</w:t>
            </w:r>
            <w:r>
              <w:rPr>
                <w:spacing w:val="-8"/>
                <w:sz w:val="28"/>
              </w:rPr>
              <w:t xml:space="preserve"> </w:t>
            </w:r>
            <w:r>
              <w:rPr>
                <w:spacing w:val="-2"/>
                <w:sz w:val="28"/>
              </w:rPr>
              <w:t>бағалау</w:t>
            </w:r>
          </w:p>
        </w:tc>
        <w:tc>
          <w:tcPr>
            <w:tcW w:w="784" w:type="dxa"/>
          </w:tcPr>
          <w:p w14:paraId="74D8DE8A" w14:textId="77777777" w:rsidR="00635238" w:rsidRDefault="0080764F" w:rsidP="0028437D">
            <w:pPr>
              <w:pStyle w:val="TableParagraph"/>
              <w:tabs>
                <w:tab w:val="left" w:pos="993"/>
              </w:tabs>
              <w:spacing w:before="314"/>
              <w:jc w:val="center"/>
              <w:rPr>
                <w:sz w:val="28"/>
              </w:rPr>
            </w:pPr>
            <w:r>
              <w:rPr>
                <w:spacing w:val="-5"/>
                <w:sz w:val="28"/>
              </w:rPr>
              <w:t>75</w:t>
            </w:r>
          </w:p>
        </w:tc>
      </w:tr>
      <w:tr w:rsidR="00635238" w14:paraId="4D473F4C" w14:textId="77777777" w:rsidTr="0028437D">
        <w:trPr>
          <w:trHeight w:val="643"/>
        </w:trPr>
        <w:tc>
          <w:tcPr>
            <w:tcW w:w="8931" w:type="dxa"/>
          </w:tcPr>
          <w:p w14:paraId="6EB2E2E3" w14:textId="77777777" w:rsidR="00635238" w:rsidRDefault="0080764F" w:rsidP="00D74ECA">
            <w:pPr>
              <w:pStyle w:val="TableParagraph"/>
              <w:tabs>
                <w:tab w:val="left" w:pos="593"/>
                <w:tab w:val="left" w:pos="993"/>
              </w:tabs>
              <w:jc w:val="both"/>
              <w:rPr>
                <w:sz w:val="28"/>
              </w:rPr>
            </w:pPr>
            <w:r>
              <w:rPr>
                <w:sz w:val="28"/>
              </w:rPr>
              <w:t>4.2</w:t>
            </w:r>
            <w:r w:rsidR="000E485E" w:rsidRPr="000E485E">
              <w:rPr>
                <w:spacing w:val="65"/>
                <w:w w:val="150"/>
                <w:sz w:val="28"/>
              </w:rPr>
              <w:t xml:space="preserve"> </w:t>
            </w:r>
            <w:r>
              <w:rPr>
                <w:sz w:val="28"/>
              </w:rPr>
              <w:t>Науқастардың</w:t>
            </w:r>
            <w:r>
              <w:rPr>
                <w:spacing w:val="68"/>
                <w:w w:val="150"/>
                <w:sz w:val="28"/>
              </w:rPr>
              <w:t xml:space="preserve"> </w:t>
            </w:r>
            <w:r>
              <w:rPr>
                <w:sz w:val="28"/>
              </w:rPr>
              <w:t>көзқарасы</w:t>
            </w:r>
            <w:r>
              <w:rPr>
                <w:spacing w:val="68"/>
                <w:w w:val="150"/>
                <w:sz w:val="28"/>
              </w:rPr>
              <w:t xml:space="preserve"> </w:t>
            </w:r>
            <w:r>
              <w:rPr>
                <w:sz w:val="28"/>
              </w:rPr>
              <w:t>негізінде</w:t>
            </w:r>
            <w:r>
              <w:rPr>
                <w:spacing w:val="67"/>
                <w:w w:val="150"/>
                <w:sz w:val="28"/>
              </w:rPr>
              <w:t xml:space="preserve"> </w:t>
            </w:r>
            <w:r>
              <w:rPr>
                <w:sz w:val="28"/>
              </w:rPr>
              <w:t>пульмонологиялық</w:t>
            </w:r>
            <w:r>
              <w:rPr>
                <w:spacing w:val="68"/>
                <w:w w:val="150"/>
                <w:sz w:val="28"/>
              </w:rPr>
              <w:t xml:space="preserve"> </w:t>
            </w:r>
            <w:r>
              <w:rPr>
                <w:spacing w:val="-2"/>
                <w:sz w:val="28"/>
              </w:rPr>
              <w:t>қызметтің</w:t>
            </w:r>
          </w:p>
          <w:p w14:paraId="5FB71DB1" w14:textId="77777777" w:rsidR="00635238" w:rsidRDefault="0080764F" w:rsidP="00D74ECA">
            <w:pPr>
              <w:pStyle w:val="TableParagraph"/>
              <w:tabs>
                <w:tab w:val="left" w:pos="993"/>
              </w:tabs>
              <w:jc w:val="both"/>
              <w:rPr>
                <w:sz w:val="28"/>
              </w:rPr>
            </w:pPr>
            <w:r>
              <w:rPr>
                <w:sz w:val="28"/>
              </w:rPr>
              <w:t>ұйымдастырылуын</w:t>
            </w:r>
            <w:r>
              <w:rPr>
                <w:spacing w:val="-12"/>
                <w:sz w:val="28"/>
              </w:rPr>
              <w:t xml:space="preserve"> </w:t>
            </w:r>
            <w:r>
              <w:rPr>
                <w:spacing w:val="-2"/>
                <w:sz w:val="28"/>
              </w:rPr>
              <w:t>бағалау</w:t>
            </w:r>
          </w:p>
        </w:tc>
        <w:tc>
          <w:tcPr>
            <w:tcW w:w="784" w:type="dxa"/>
          </w:tcPr>
          <w:p w14:paraId="0EFAF9A1" w14:textId="77777777" w:rsidR="00635238" w:rsidRDefault="0080764F" w:rsidP="0028437D">
            <w:pPr>
              <w:pStyle w:val="TableParagraph"/>
              <w:tabs>
                <w:tab w:val="left" w:pos="993"/>
              </w:tabs>
              <w:spacing w:before="316"/>
              <w:jc w:val="center"/>
              <w:rPr>
                <w:sz w:val="28"/>
              </w:rPr>
            </w:pPr>
            <w:r>
              <w:rPr>
                <w:spacing w:val="-5"/>
                <w:sz w:val="28"/>
              </w:rPr>
              <w:t>79</w:t>
            </w:r>
          </w:p>
        </w:tc>
      </w:tr>
      <w:tr w:rsidR="00635238" w14:paraId="5135BAC0" w14:textId="77777777" w:rsidTr="0028437D">
        <w:trPr>
          <w:trHeight w:val="645"/>
        </w:trPr>
        <w:tc>
          <w:tcPr>
            <w:tcW w:w="8931" w:type="dxa"/>
          </w:tcPr>
          <w:p w14:paraId="41542E16" w14:textId="77777777" w:rsidR="00635238" w:rsidRDefault="0080764F" w:rsidP="00D74ECA">
            <w:pPr>
              <w:pStyle w:val="TableParagraph"/>
              <w:tabs>
                <w:tab w:val="left" w:pos="993"/>
              </w:tabs>
              <w:jc w:val="both"/>
              <w:rPr>
                <w:sz w:val="28"/>
              </w:rPr>
            </w:pPr>
            <w:r>
              <w:rPr>
                <w:sz w:val="28"/>
              </w:rPr>
              <w:t>4.3</w:t>
            </w:r>
            <w:r>
              <w:rPr>
                <w:spacing w:val="51"/>
                <w:sz w:val="28"/>
              </w:rPr>
              <w:t xml:space="preserve"> </w:t>
            </w:r>
            <w:r>
              <w:rPr>
                <w:sz w:val="28"/>
              </w:rPr>
              <w:t>Медициналық</w:t>
            </w:r>
            <w:r>
              <w:rPr>
                <w:spacing w:val="56"/>
                <w:sz w:val="28"/>
              </w:rPr>
              <w:t xml:space="preserve"> </w:t>
            </w:r>
            <w:r>
              <w:rPr>
                <w:sz w:val="28"/>
              </w:rPr>
              <w:t>қызметкерлердің</w:t>
            </w:r>
            <w:r>
              <w:rPr>
                <w:spacing w:val="55"/>
                <w:sz w:val="28"/>
              </w:rPr>
              <w:t xml:space="preserve"> </w:t>
            </w:r>
            <w:r>
              <w:rPr>
                <w:sz w:val="28"/>
              </w:rPr>
              <w:t>пікірі</w:t>
            </w:r>
            <w:r>
              <w:rPr>
                <w:spacing w:val="54"/>
                <w:sz w:val="28"/>
              </w:rPr>
              <w:t xml:space="preserve"> </w:t>
            </w:r>
            <w:r>
              <w:rPr>
                <w:sz w:val="28"/>
              </w:rPr>
              <w:t>негізінде</w:t>
            </w:r>
            <w:r>
              <w:rPr>
                <w:spacing w:val="53"/>
                <w:sz w:val="28"/>
              </w:rPr>
              <w:t xml:space="preserve"> </w:t>
            </w:r>
            <w:r>
              <w:rPr>
                <w:spacing w:val="-2"/>
                <w:sz w:val="28"/>
              </w:rPr>
              <w:t>пульмонологиялық</w:t>
            </w:r>
          </w:p>
          <w:p w14:paraId="5578D5E9" w14:textId="77777777" w:rsidR="00635238" w:rsidRDefault="0080764F" w:rsidP="00D74ECA">
            <w:pPr>
              <w:pStyle w:val="TableParagraph"/>
              <w:tabs>
                <w:tab w:val="left" w:pos="993"/>
              </w:tabs>
              <w:jc w:val="both"/>
              <w:rPr>
                <w:sz w:val="28"/>
              </w:rPr>
            </w:pPr>
            <w:r>
              <w:rPr>
                <w:sz w:val="28"/>
              </w:rPr>
              <w:t>қызметті</w:t>
            </w:r>
            <w:r>
              <w:rPr>
                <w:spacing w:val="-9"/>
                <w:sz w:val="28"/>
              </w:rPr>
              <w:t xml:space="preserve"> </w:t>
            </w:r>
            <w:r>
              <w:rPr>
                <w:sz w:val="28"/>
              </w:rPr>
              <w:t>ұйымдастыруды</w:t>
            </w:r>
            <w:r>
              <w:rPr>
                <w:spacing w:val="-8"/>
                <w:sz w:val="28"/>
              </w:rPr>
              <w:t xml:space="preserve"> </w:t>
            </w:r>
            <w:r>
              <w:rPr>
                <w:spacing w:val="-2"/>
                <w:sz w:val="28"/>
              </w:rPr>
              <w:t>бағалау</w:t>
            </w:r>
          </w:p>
        </w:tc>
        <w:tc>
          <w:tcPr>
            <w:tcW w:w="784" w:type="dxa"/>
          </w:tcPr>
          <w:p w14:paraId="17B33645" w14:textId="77777777" w:rsidR="00635238" w:rsidRDefault="0080764F" w:rsidP="0028437D">
            <w:pPr>
              <w:pStyle w:val="TableParagraph"/>
              <w:tabs>
                <w:tab w:val="left" w:pos="993"/>
              </w:tabs>
              <w:spacing w:before="315"/>
              <w:jc w:val="center"/>
              <w:rPr>
                <w:sz w:val="28"/>
              </w:rPr>
            </w:pPr>
            <w:r>
              <w:rPr>
                <w:spacing w:val="-5"/>
                <w:sz w:val="28"/>
              </w:rPr>
              <w:t>85</w:t>
            </w:r>
          </w:p>
        </w:tc>
      </w:tr>
      <w:tr w:rsidR="00635238" w14:paraId="5BEAD35A" w14:textId="77777777" w:rsidTr="0028437D">
        <w:trPr>
          <w:trHeight w:val="80"/>
        </w:trPr>
        <w:tc>
          <w:tcPr>
            <w:tcW w:w="8931" w:type="dxa"/>
          </w:tcPr>
          <w:p w14:paraId="154A2EBF" w14:textId="77777777" w:rsidR="00635238" w:rsidRDefault="000E485E" w:rsidP="00D74ECA">
            <w:pPr>
              <w:pStyle w:val="TableParagraph"/>
              <w:tabs>
                <w:tab w:val="left" w:pos="222"/>
                <w:tab w:val="left" w:pos="993"/>
                <w:tab w:val="left" w:pos="4507"/>
                <w:tab w:val="left" w:pos="6186"/>
              </w:tabs>
              <w:jc w:val="both"/>
              <w:rPr>
                <w:b/>
                <w:sz w:val="28"/>
              </w:rPr>
            </w:pPr>
            <w:r>
              <w:rPr>
                <w:b/>
                <w:sz w:val="28"/>
              </w:rPr>
              <w:t>5</w:t>
            </w:r>
            <w:r w:rsidRPr="000E485E">
              <w:rPr>
                <w:b/>
                <w:sz w:val="28"/>
              </w:rPr>
              <w:t xml:space="preserve"> </w:t>
            </w:r>
            <w:r w:rsidR="0080764F">
              <w:rPr>
                <w:b/>
                <w:sz w:val="28"/>
              </w:rPr>
              <w:t xml:space="preserve">ХАЛЫҚҚА КӨРСЕТІЛЕТІН ПУЛЬМОНОЛОГИЯЛЫҚ ҚЫЗМЕТТІ ЖАҚСАРТУ БОЙЫНША ҒЫЛЫМИ НЕГІЗДЕЛГЕН </w:t>
            </w:r>
            <w:r w:rsidR="0080764F">
              <w:rPr>
                <w:b/>
                <w:spacing w:val="-2"/>
                <w:sz w:val="28"/>
              </w:rPr>
              <w:t>ҰЙЫМДАСТЫРУШЫЛЫҚ</w:t>
            </w:r>
            <w:r w:rsidR="0080764F">
              <w:rPr>
                <w:b/>
                <w:sz w:val="28"/>
              </w:rPr>
              <w:tab/>
            </w:r>
            <w:r w:rsidR="0080764F">
              <w:rPr>
                <w:b/>
                <w:spacing w:val="-4"/>
                <w:sz w:val="28"/>
              </w:rPr>
              <w:t>ЖӘНЕ</w:t>
            </w:r>
            <w:r w:rsidR="0080764F">
              <w:rPr>
                <w:b/>
                <w:sz w:val="28"/>
              </w:rPr>
              <w:tab/>
            </w:r>
            <w:r w:rsidR="0080764F">
              <w:rPr>
                <w:b/>
                <w:spacing w:val="-2"/>
                <w:sz w:val="28"/>
              </w:rPr>
              <w:t>БАСҚАРУШЫЛЫҚ</w:t>
            </w:r>
          </w:p>
          <w:p w14:paraId="59F00471" w14:textId="77777777" w:rsidR="00635238" w:rsidRDefault="0080764F" w:rsidP="00D74ECA">
            <w:pPr>
              <w:pStyle w:val="TableParagraph"/>
              <w:tabs>
                <w:tab w:val="left" w:pos="993"/>
              </w:tabs>
              <w:jc w:val="both"/>
              <w:rPr>
                <w:b/>
                <w:sz w:val="28"/>
              </w:rPr>
            </w:pPr>
            <w:r>
              <w:rPr>
                <w:b/>
                <w:sz w:val="28"/>
              </w:rPr>
              <w:t>ҰСЫНЫСТАРДЫ</w:t>
            </w:r>
            <w:r>
              <w:rPr>
                <w:b/>
                <w:spacing w:val="-16"/>
                <w:sz w:val="28"/>
              </w:rPr>
              <w:t xml:space="preserve"> </w:t>
            </w:r>
            <w:r>
              <w:rPr>
                <w:b/>
                <w:spacing w:val="-2"/>
                <w:sz w:val="28"/>
              </w:rPr>
              <w:t>ӘЗІРЛЕУ</w:t>
            </w:r>
          </w:p>
        </w:tc>
        <w:tc>
          <w:tcPr>
            <w:tcW w:w="784" w:type="dxa"/>
          </w:tcPr>
          <w:p w14:paraId="67E73F96" w14:textId="77777777" w:rsidR="00635238" w:rsidRDefault="00635238" w:rsidP="0028437D">
            <w:pPr>
              <w:pStyle w:val="TableParagraph"/>
              <w:tabs>
                <w:tab w:val="left" w:pos="993"/>
              </w:tabs>
              <w:jc w:val="center"/>
              <w:rPr>
                <w:b/>
                <w:sz w:val="28"/>
              </w:rPr>
            </w:pPr>
          </w:p>
          <w:p w14:paraId="2D7F43D8" w14:textId="77777777" w:rsidR="00635238" w:rsidRDefault="00635238" w:rsidP="0028437D">
            <w:pPr>
              <w:pStyle w:val="TableParagraph"/>
              <w:tabs>
                <w:tab w:val="left" w:pos="993"/>
              </w:tabs>
              <w:spacing w:before="315"/>
              <w:jc w:val="center"/>
              <w:rPr>
                <w:b/>
                <w:sz w:val="28"/>
              </w:rPr>
            </w:pPr>
          </w:p>
          <w:p w14:paraId="065A93F5" w14:textId="77777777" w:rsidR="00635238" w:rsidRDefault="0080764F" w:rsidP="0028437D">
            <w:pPr>
              <w:pStyle w:val="TableParagraph"/>
              <w:tabs>
                <w:tab w:val="left" w:pos="993"/>
              </w:tabs>
              <w:jc w:val="center"/>
              <w:rPr>
                <w:sz w:val="28"/>
              </w:rPr>
            </w:pPr>
            <w:r>
              <w:rPr>
                <w:spacing w:val="-5"/>
                <w:sz w:val="28"/>
              </w:rPr>
              <w:t>91</w:t>
            </w:r>
          </w:p>
        </w:tc>
      </w:tr>
      <w:tr w:rsidR="00635238" w14:paraId="54404012" w14:textId="77777777" w:rsidTr="0028437D">
        <w:trPr>
          <w:trHeight w:val="321"/>
        </w:trPr>
        <w:tc>
          <w:tcPr>
            <w:tcW w:w="8931" w:type="dxa"/>
          </w:tcPr>
          <w:p w14:paraId="5ABB0A1F" w14:textId="77777777" w:rsidR="00635238" w:rsidRDefault="0080764F" w:rsidP="00D74ECA">
            <w:pPr>
              <w:pStyle w:val="TableParagraph"/>
              <w:tabs>
                <w:tab w:val="left" w:pos="993"/>
              </w:tabs>
              <w:rPr>
                <w:b/>
                <w:sz w:val="28"/>
              </w:rPr>
            </w:pPr>
            <w:r>
              <w:rPr>
                <w:b/>
                <w:spacing w:val="-2"/>
                <w:sz w:val="28"/>
              </w:rPr>
              <w:t>ҚОРЫТЫНДЫ</w:t>
            </w:r>
          </w:p>
        </w:tc>
        <w:tc>
          <w:tcPr>
            <w:tcW w:w="784" w:type="dxa"/>
          </w:tcPr>
          <w:p w14:paraId="54802CB7" w14:textId="77777777" w:rsidR="00635238" w:rsidRDefault="0080764F" w:rsidP="0028437D">
            <w:pPr>
              <w:pStyle w:val="TableParagraph"/>
              <w:tabs>
                <w:tab w:val="left" w:pos="993"/>
              </w:tabs>
              <w:jc w:val="center"/>
              <w:rPr>
                <w:sz w:val="28"/>
              </w:rPr>
            </w:pPr>
            <w:r>
              <w:rPr>
                <w:spacing w:val="-5"/>
                <w:sz w:val="28"/>
              </w:rPr>
              <w:t>96</w:t>
            </w:r>
          </w:p>
        </w:tc>
      </w:tr>
      <w:tr w:rsidR="00635238" w14:paraId="4DE3311E" w14:textId="77777777" w:rsidTr="0028437D">
        <w:trPr>
          <w:trHeight w:val="318"/>
        </w:trPr>
        <w:tc>
          <w:tcPr>
            <w:tcW w:w="8931" w:type="dxa"/>
          </w:tcPr>
          <w:p w14:paraId="3FE6D957" w14:textId="77777777" w:rsidR="00635238" w:rsidRDefault="0080764F" w:rsidP="00D74ECA">
            <w:pPr>
              <w:pStyle w:val="TableParagraph"/>
              <w:tabs>
                <w:tab w:val="left" w:pos="993"/>
              </w:tabs>
              <w:rPr>
                <w:b/>
                <w:sz w:val="28"/>
              </w:rPr>
            </w:pPr>
            <w:r>
              <w:rPr>
                <w:b/>
                <w:sz w:val="28"/>
              </w:rPr>
              <w:t>ТӘЖІРИБЕЛІК</w:t>
            </w:r>
            <w:r>
              <w:rPr>
                <w:b/>
                <w:spacing w:val="-10"/>
                <w:sz w:val="28"/>
              </w:rPr>
              <w:t xml:space="preserve"> </w:t>
            </w:r>
            <w:r>
              <w:rPr>
                <w:b/>
                <w:spacing w:val="-2"/>
                <w:sz w:val="28"/>
              </w:rPr>
              <w:t>ҰСЫНЫСТАР</w:t>
            </w:r>
          </w:p>
        </w:tc>
        <w:tc>
          <w:tcPr>
            <w:tcW w:w="784" w:type="dxa"/>
          </w:tcPr>
          <w:p w14:paraId="162CC08A" w14:textId="77777777" w:rsidR="00635238" w:rsidRDefault="0080764F" w:rsidP="0028437D">
            <w:pPr>
              <w:pStyle w:val="TableParagraph"/>
              <w:tabs>
                <w:tab w:val="left" w:pos="993"/>
              </w:tabs>
              <w:jc w:val="center"/>
              <w:rPr>
                <w:sz w:val="28"/>
              </w:rPr>
            </w:pPr>
            <w:r>
              <w:rPr>
                <w:spacing w:val="-5"/>
                <w:sz w:val="28"/>
              </w:rPr>
              <w:t>101</w:t>
            </w:r>
          </w:p>
        </w:tc>
      </w:tr>
    </w:tbl>
    <w:p w14:paraId="1FE03493" w14:textId="77777777" w:rsidR="00635238" w:rsidRDefault="00635238" w:rsidP="006349D7">
      <w:pPr>
        <w:pStyle w:val="TableParagraph"/>
        <w:tabs>
          <w:tab w:val="left" w:pos="993"/>
        </w:tabs>
        <w:spacing w:line="299" w:lineRule="exact"/>
        <w:ind w:right="3" w:firstLine="567"/>
        <w:jc w:val="center"/>
        <w:rPr>
          <w:sz w:val="28"/>
        </w:rPr>
        <w:sectPr w:rsidR="00635238" w:rsidSect="006349D7">
          <w:footerReference w:type="default" r:id="rId7"/>
          <w:type w:val="nextColumn"/>
          <w:pgSz w:w="11910" w:h="16840"/>
          <w:pgMar w:top="1134" w:right="567" w:bottom="1134" w:left="1701" w:header="0" w:footer="1040" w:gutter="0"/>
          <w:paperSrc w:first="256" w:other="256"/>
          <w:pgNumType w:start="2"/>
          <w:cols w:space="720"/>
        </w:sectPr>
      </w:pPr>
    </w:p>
    <w:tbl>
      <w:tblPr>
        <w:tblW w:w="9716" w:type="dxa"/>
        <w:tblInd w:w="5" w:type="dxa"/>
        <w:tblLayout w:type="fixed"/>
        <w:tblCellMar>
          <w:left w:w="0" w:type="dxa"/>
          <w:right w:w="0" w:type="dxa"/>
        </w:tblCellMar>
        <w:tblLook w:val="01E0" w:firstRow="1" w:lastRow="1" w:firstColumn="1" w:lastColumn="1" w:noHBand="0" w:noVBand="0"/>
      </w:tblPr>
      <w:tblGrid>
        <w:gridCol w:w="8931"/>
        <w:gridCol w:w="785"/>
      </w:tblGrid>
      <w:tr w:rsidR="00635238" w14:paraId="16D6A884" w14:textId="77777777" w:rsidTr="0028437D">
        <w:trPr>
          <w:trHeight w:val="319"/>
        </w:trPr>
        <w:tc>
          <w:tcPr>
            <w:tcW w:w="8931" w:type="dxa"/>
          </w:tcPr>
          <w:p w14:paraId="774DBBB9" w14:textId="77777777" w:rsidR="00635238" w:rsidRDefault="0080764F" w:rsidP="0028437D">
            <w:pPr>
              <w:pStyle w:val="TableParagraph"/>
              <w:tabs>
                <w:tab w:val="left" w:pos="993"/>
              </w:tabs>
              <w:spacing w:line="300" w:lineRule="exact"/>
              <w:ind w:right="3"/>
              <w:rPr>
                <w:b/>
                <w:sz w:val="28"/>
              </w:rPr>
            </w:pPr>
            <w:r>
              <w:rPr>
                <w:b/>
                <w:sz w:val="28"/>
              </w:rPr>
              <w:lastRenderedPageBreak/>
              <w:t>ПАЙДАЛАНЫЛҒАН</w:t>
            </w:r>
            <w:r>
              <w:rPr>
                <w:b/>
                <w:spacing w:val="-12"/>
                <w:sz w:val="28"/>
              </w:rPr>
              <w:t xml:space="preserve"> </w:t>
            </w:r>
            <w:r>
              <w:rPr>
                <w:b/>
                <w:sz w:val="28"/>
              </w:rPr>
              <w:t>ӘДЕБИЕТТЕР</w:t>
            </w:r>
            <w:r>
              <w:rPr>
                <w:b/>
                <w:spacing w:val="-13"/>
                <w:sz w:val="28"/>
              </w:rPr>
              <w:t xml:space="preserve"> </w:t>
            </w:r>
            <w:r>
              <w:rPr>
                <w:b/>
                <w:spacing w:val="-2"/>
                <w:sz w:val="28"/>
              </w:rPr>
              <w:t>ТІЗІМІ</w:t>
            </w:r>
          </w:p>
        </w:tc>
        <w:tc>
          <w:tcPr>
            <w:tcW w:w="785" w:type="dxa"/>
          </w:tcPr>
          <w:p w14:paraId="7C279D9E" w14:textId="77777777" w:rsidR="00635238" w:rsidRDefault="0080764F" w:rsidP="0028437D">
            <w:pPr>
              <w:pStyle w:val="TableParagraph"/>
              <w:tabs>
                <w:tab w:val="left" w:pos="993"/>
              </w:tabs>
              <w:spacing w:line="300" w:lineRule="exact"/>
              <w:ind w:right="3"/>
              <w:jc w:val="center"/>
              <w:rPr>
                <w:sz w:val="28"/>
              </w:rPr>
            </w:pPr>
            <w:r>
              <w:rPr>
                <w:spacing w:val="-5"/>
                <w:sz w:val="28"/>
              </w:rPr>
              <w:t>102</w:t>
            </w:r>
          </w:p>
        </w:tc>
      </w:tr>
      <w:tr w:rsidR="00635238" w14:paraId="4230A061" w14:textId="77777777" w:rsidTr="0028437D">
        <w:trPr>
          <w:trHeight w:val="320"/>
        </w:trPr>
        <w:tc>
          <w:tcPr>
            <w:tcW w:w="8931" w:type="dxa"/>
          </w:tcPr>
          <w:p w14:paraId="440B9C01" w14:textId="77777777" w:rsidR="00635238" w:rsidRDefault="0080764F" w:rsidP="0028437D">
            <w:pPr>
              <w:pStyle w:val="TableParagraph"/>
              <w:tabs>
                <w:tab w:val="left" w:pos="993"/>
              </w:tabs>
              <w:spacing w:line="301" w:lineRule="exact"/>
              <w:ind w:right="3"/>
              <w:rPr>
                <w:sz w:val="28"/>
              </w:rPr>
            </w:pPr>
            <w:r>
              <w:rPr>
                <w:b/>
                <w:sz w:val="28"/>
              </w:rPr>
              <w:t>ҚОСЫМША</w:t>
            </w:r>
            <w:r>
              <w:rPr>
                <w:b/>
                <w:spacing w:val="63"/>
                <w:sz w:val="28"/>
              </w:rPr>
              <w:t xml:space="preserve"> </w:t>
            </w:r>
            <w:r>
              <w:rPr>
                <w:b/>
                <w:sz w:val="28"/>
              </w:rPr>
              <w:t>А</w:t>
            </w:r>
            <w:r>
              <w:rPr>
                <w:b/>
                <w:spacing w:val="-2"/>
                <w:sz w:val="28"/>
              </w:rPr>
              <w:t xml:space="preserve"> </w:t>
            </w:r>
            <w:r>
              <w:rPr>
                <w:sz w:val="28"/>
              </w:rPr>
              <w:t>–</w:t>
            </w:r>
            <w:r>
              <w:rPr>
                <w:spacing w:val="-1"/>
                <w:sz w:val="28"/>
              </w:rPr>
              <w:t xml:space="preserve"> </w:t>
            </w:r>
            <w:r>
              <w:rPr>
                <w:spacing w:val="-2"/>
                <w:sz w:val="28"/>
              </w:rPr>
              <w:t>Сауалнама</w:t>
            </w:r>
          </w:p>
        </w:tc>
        <w:tc>
          <w:tcPr>
            <w:tcW w:w="785" w:type="dxa"/>
          </w:tcPr>
          <w:p w14:paraId="0C6CBA38" w14:textId="77777777" w:rsidR="00635238" w:rsidRDefault="0080764F" w:rsidP="0028437D">
            <w:pPr>
              <w:pStyle w:val="TableParagraph"/>
              <w:tabs>
                <w:tab w:val="left" w:pos="993"/>
              </w:tabs>
              <w:spacing w:line="301" w:lineRule="exact"/>
              <w:ind w:right="3"/>
              <w:jc w:val="center"/>
              <w:rPr>
                <w:sz w:val="28"/>
              </w:rPr>
            </w:pPr>
            <w:r>
              <w:rPr>
                <w:spacing w:val="-5"/>
                <w:sz w:val="28"/>
              </w:rPr>
              <w:t>120</w:t>
            </w:r>
          </w:p>
        </w:tc>
      </w:tr>
      <w:tr w:rsidR="00635238" w14:paraId="56532327" w14:textId="77777777" w:rsidTr="0028437D">
        <w:trPr>
          <w:trHeight w:val="321"/>
        </w:trPr>
        <w:tc>
          <w:tcPr>
            <w:tcW w:w="8931" w:type="dxa"/>
          </w:tcPr>
          <w:p w14:paraId="5E857F41" w14:textId="77777777" w:rsidR="00635238" w:rsidRDefault="0080764F" w:rsidP="0028437D">
            <w:pPr>
              <w:pStyle w:val="TableParagraph"/>
              <w:tabs>
                <w:tab w:val="left" w:pos="993"/>
              </w:tabs>
              <w:spacing w:line="302" w:lineRule="exact"/>
              <w:ind w:right="3"/>
              <w:rPr>
                <w:sz w:val="28"/>
              </w:rPr>
            </w:pPr>
            <w:r>
              <w:rPr>
                <w:b/>
                <w:sz w:val="28"/>
              </w:rPr>
              <w:t>ҚОСЫМША</w:t>
            </w:r>
            <w:r>
              <w:rPr>
                <w:b/>
                <w:spacing w:val="61"/>
                <w:sz w:val="28"/>
              </w:rPr>
              <w:t xml:space="preserve"> </w:t>
            </w:r>
            <w:r>
              <w:rPr>
                <w:b/>
                <w:sz w:val="28"/>
              </w:rPr>
              <w:t>Ә</w:t>
            </w:r>
            <w:r>
              <w:rPr>
                <w:b/>
                <w:spacing w:val="-3"/>
                <w:sz w:val="28"/>
              </w:rPr>
              <w:t xml:space="preserve"> </w:t>
            </w:r>
            <w:r>
              <w:rPr>
                <w:sz w:val="28"/>
              </w:rPr>
              <w:t>–</w:t>
            </w:r>
            <w:r>
              <w:rPr>
                <w:spacing w:val="-2"/>
                <w:sz w:val="28"/>
              </w:rPr>
              <w:t xml:space="preserve"> </w:t>
            </w:r>
            <w:r>
              <w:rPr>
                <w:sz w:val="28"/>
              </w:rPr>
              <w:t>Авторлық</w:t>
            </w:r>
            <w:r>
              <w:rPr>
                <w:spacing w:val="-2"/>
                <w:sz w:val="28"/>
              </w:rPr>
              <w:t xml:space="preserve"> куәлік</w:t>
            </w:r>
          </w:p>
        </w:tc>
        <w:tc>
          <w:tcPr>
            <w:tcW w:w="785" w:type="dxa"/>
          </w:tcPr>
          <w:p w14:paraId="426FCE89" w14:textId="77777777" w:rsidR="00635238" w:rsidRDefault="0080764F" w:rsidP="0028437D">
            <w:pPr>
              <w:pStyle w:val="TableParagraph"/>
              <w:tabs>
                <w:tab w:val="left" w:pos="993"/>
              </w:tabs>
              <w:spacing w:line="302" w:lineRule="exact"/>
              <w:ind w:right="3"/>
              <w:jc w:val="center"/>
              <w:rPr>
                <w:sz w:val="28"/>
              </w:rPr>
            </w:pPr>
            <w:r>
              <w:rPr>
                <w:spacing w:val="-5"/>
                <w:sz w:val="28"/>
              </w:rPr>
              <w:t>121</w:t>
            </w:r>
          </w:p>
        </w:tc>
      </w:tr>
      <w:tr w:rsidR="00635238" w14:paraId="2A71AA4B" w14:textId="77777777" w:rsidTr="0028437D">
        <w:trPr>
          <w:trHeight w:val="316"/>
        </w:trPr>
        <w:tc>
          <w:tcPr>
            <w:tcW w:w="8931" w:type="dxa"/>
          </w:tcPr>
          <w:p w14:paraId="4E7870A6" w14:textId="77777777" w:rsidR="00635238" w:rsidRDefault="0080764F" w:rsidP="0028437D">
            <w:pPr>
              <w:pStyle w:val="TableParagraph"/>
              <w:tabs>
                <w:tab w:val="left" w:pos="993"/>
              </w:tabs>
              <w:spacing w:line="296" w:lineRule="exact"/>
              <w:ind w:right="3"/>
              <w:rPr>
                <w:sz w:val="28"/>
              </w:rPr>
            </w:pPr>
            <w:r>
              <w:rPr>
                <w:b/>
                <w:sz w:val="28"/>
              </w:rPr>
              <w:t>ҚОСЫМША</w:t>
            </w:r>
            <w:r>
              <w:rPr>
                <w:b/>
                <w:spacing w:val="-5"/>
                <w:sz w:val="28"/>
              </w:rPr>
              <w:t xml:space="preserve"> </w:t>
            </w:r>
            <w:r>
              <w:rPr>
                <w:b/>
                <w:sz w:val="28"/>
              </w:rPr>
              <w:t>Б</w:t>
            </w:r>
            <w:r>
              <w:rPr>
                <w:b/>
                <w:spacing w:val="-3"/>
                <w:sz w:val="28"/>
              </w:rPr>
              <w:t xml:space="preserve"> </w:t>
            </w:r>
            <w:r>
              <w:rPr>
                <w:sz w:val="28"/>
              </w:rPr>
              <w:t>–</w:t>
            </w:r>
            <w:r>
              <w:rPr>
                <w:spacing w:val="-2"/>
                <w:sz w:val="28"/>
              </w:rPr>
              <w:t xml:space="preserve"> </w:t>
            </w:r>
            <w:r>
              <w:rPr>
                <w:sz w:val="28"/>
              </w:rPr>
              <w:t>Интервью</w:t>
            </w:r>
            <w:r>
              <w:rPr>
                <w:spacing w:val="-3"/>
                <w:sz w:val="28"/>
              </w:rPr>
              <w:t xml:space="preserve"> </w:t>
            </w:r>
            <w:r>
              <w:rPr>
                <w:spacing w:val="-2"/>
                <w:sz w:val="28"/>
              </w:rPr>
              <w:t>сұрақтары</w:t>
            </w:r>
          </w:p>
        </w:tc>
        <w:tc>
          <w:tcPr>
            <w:tcW w:w="785" w:type="dxa"/>
          </w:tcPr>
          <w:p w14:paraId="7D867634" w14:textId="77777777" w:rsidR="00635238" w:rsidRDefault="0080764F" w:rsidP="0028437D">
            <w:pPr>
              <w:pStyle w:val="TableParagraph"/>
              <w:tabs>
                <w:tab w:val="left" w:pos="993"/>
              </w:tabs>
              <w:spacing w:line="296" w:lineRule="exact"/>
              <w:ind w:right="3"/>
              <w:jc w:val="center"/>
              <w:rPr>
                <w:sz w:val="28"/>
              </w:rPr>
            </w:pPr>
            <w:r>
              <w:rPr>
                <w:spacing w:val="-5"/>
                <w:sz w:val="28"/>
              </w:rPr>
              <w:t>122</w:t>
            </w:r>
          </w:p>
        </w:tc>
      </w:tr>
    </w:tbl>
    <w:p w14:paraId="659ECD65" w14:textId="77777777" w:rsidR="00635238" w:rsidRDefault="00635238" w:rsidP="006349D7">
      <w:pPr>
        <w:pStyle w:val="TableParagraph"/>
        <w:tabs>
          <w:tab w:val="left" w:pos="993"/>
        </w:tabs>
        <w:spacing w:line="296" w:lineRule="exact"/>
        <w:ind w:right="3" w:firstLine="567"/>
        <w:jc w:val="right"/>
        <w:rPr>
          <w:sz w:val="28"/>
        </w:rPr>
        <w:sectPr w:rsidR="00635238" w:rsidSect="006349D7">
          <w:type w:val="nextColumn"/>
          <w:pgSz w:w="11910" w:h="16840"/>
          <w:pgMar w:top="1134" w:right="567" w:bottom="1134" w:left="1701" w:header="0" w:footer="1040" w:gutter="0"/>
          <w:paperSrc w:first="256" w:other="256"/>
          <w:cols w:space="720"/>
        </w:sectPr>
      </w:pPr>
    </w:p>
    <w:p w14:paraId="183A86D7" w14:textId="77777777" w:rsidR="00635238" w:rsidRDefault="0080764F" w:rsidP="0028437D">
      <w:pPr>
        <w:pStyle w:val="1"/>
        <w:tabs>
          <w:tab w:val="left" w:pos="993"/>
        </w:tabs>
        <w:ind w:right="3"/>
      </w:pPr>
      <w:r>
        <w:lastRenderedPageBreak/>
        <w:t>НОРМАТИВТІК</w:t>
      </w:r>
      <w:r>
        <w:rPr>
          <w:spacing w:val="58"/>
        </w:rPr>
        <w:t xml:space="preserve"> </w:t>
      </w:r>
      <w:r>
        <w:rPr>
          <w:spacing w:val="-2"/>
        </w:rPr>
        <w:t>СІЛТЕМЕЛЕР</w:t>
      </w:r>
    </w:p>
    <w:p w14:paraId="1853B635" w14:textId="77777777" w:rsidR="00635238" w:rsidRDefault="0080764F" w:rsidP="006349D7">
      <w:pPr>
        <w:pStyle w:val="a3"/>
        <w:tabs>
          <w:tab w:val="left" w:pos="993"/>
        </w:tabs>
        <w:spacing w:before="319"/>
        <w:ind w:left="0" w:right="3" w:firstLine="567"/>
      </w:pPr>
      <w:r>
        <w:t xml:space="preserve">Бұл диссертацияда келесі нормативтік-құқықтық актілерге сілтемелер </w:t>
      </w:r>
      <w:r>
        <w:rPr>
          <w:spacing w:val="-2"/>
        </w:rPr>
        <w:t>қолданылған:</w:t>
      </w:r>
    </w:p>
    <w:p w14:paraId="5E81C966" w14:textId="77777777" w:rsidR="00635238" w:rsidRDefault="0080764F" w:rsidP="006349D7">
      <w:pPr>
        <w:pStyle w:val="a3"/>
        <w:tabs>
          <w:tab w:val="left" w:pos="993"/>
        </w:tabs>
        <w:ind w:left="0" w:right="3" w:firstLine="567"/>
      </w:pPr>
      <w:r>
        <w:t>Қазақстан Республикасының Конституциясы. 2026 жылы 15 наурызда республикалық референдумда қабылданды;</w:t>
      </w:r>
    </w:p>
    <w:p w14:paraId="34182619" w14:textId="77777777" w:rsidR="00635238" w:rsidRDefault="0080764F" w:rsidP="006349D7">
      <w:pPr>
        <w:pStyle w:val="a3"/>
        <w:tabs>
          <w:tab w:val="left" w:pos="993"/>
        </w:tabs>
        <w:spacing w:line="242" w:lineRule="auto"/>
        <w:ind w:left="0" w:right="3" w:firstLine="567"/>
      </w:pPr>
      <w:r>
        <w:t>Қазақстан Республикасы «Халық денсаулығы және денсаулық сақтау жүйесі туралы» Кодексі, 2019 жылғы 30 қыркүйек, №721 бұйрық.</w:t>
      </w:r>
    </w:p>
    <w:p w14:paraId="1D7A50F8" w14:textId="77777777" w:rsidR="00635238" w:rsidRDefault="0080764F" w:rsidP="006349D7">
      <w:pPr>
        <w:pStyle w:val="a3"/>
        <w:tabs>
          <w:tab w:val="left" w:pos="993"/>
        </w:tabs>
        <w:ind w:left="0" w:right="3" w:firstLine="567"/>
      </w:pPr>
      <w:r>
        <w:t>Қазақстан Республикасының денсаулық сақтауды дамытудың 2016–2019 жылдарға арналған «Денсаулық» мемлекеттік бағдарламасы (ҚР Президентінің 15.01.2016 ж. №176 Жарлығы);</w:t>
      </w:r>
    </w:p>
    <w:p w14:paraId="7881034C" w14:textId="77777777" w:rsidR="00635238" w:rsidRDefault="0080764F" w:rsidP="006349D7">
      <w:pPr>
        <w:pStyle w:val="a3"/>
        <w:tabs>
          <w:tab w:val="left" w:pos="993"/>
        </w:tabs>
        <w:ind w:left="0" w:right="3" w:firstLine="567"/>
      </w:pPr>
      <w:r>
        <w:t xml:space="preserve">Қазақстан Республикасының денсаулық сақтауды дамытудың 2020–2025 жылдарға арналған мемлекеттік бағдарламасы (ҚР Үкіметінің 2019 ж. №982 </w:t>
      </w:r>
      <w:r>
        <w:rPr>
          <w:spacing w:val="-2"/>
        </w:rPr>
        <w:t>қаулысы);</w:t>
      </w:r>
    </w:p>
    <w:p w14:paraId="08686636" w14:textId="77777777" w:rsidR="00635238" w:rsidRDefault="0080764F" w:rsidP="006349D7">
      <w:pPr>
        <w:pStyle w:val="a3"/>
        <w:tabs>
          <w:tab w:val="left" w:pos="993"/>
        </w:tabs>
        <w:ind w:left="0" w:right="3" w:firstLine="567"/>
      </w:pPr>
      <w:r>
        <w:t>Қазақстан Республикасының денсаулық сақтау саласын дамытудың 2022 – 2029 жылдарға арналған тұжырымдамасын бекіту туралы Қазақстан Республикасы Үкіметінің 2022 жылғы 24 қарашадағы №945 қаулысы;</w:t>
      </w:r>
    </w:p>
    <w:p w14:paraId="4E14CA41" w14:textId="4AE727E0" w:rsidR="00635238" w:rsidRDefault="0080764F" w:rsidP="006349D7">
      <w:pPr>
        <w:pStyle w:val="a3"/>
        <w:tabs>
          <w:tab w:val="left" w:pos="993"/>
        </w:tabs>
        <w:ind w:left="0" w:right="3" w:firstLine="567"/>
      </w:pPr>
      <w:r>
        <w:t>«Пульмонологиялық көмек көрсететін денсаулық сақтау ұйымдарының қызметі туралы ережені бекіту туралы» Қазақстан Республикасы Денсаулық сақтау министрінің 2011 жылғы 14 сәуірдегі №196 Бұйрығы. Қазақстан Республикасы</w:t>
      </w:r>
      <w:r>
        <w:rPr>
          <w:spacing w:val="26"/>
        </w:rPr>
        <w:t xml:space="preserve"> </w:t>
      </w:r>
      <w:r>
        <w:t>Денсаулық</w:t>
      </w:r>
      <w:r>
        <w:rPr>
          <w:spacing w:val="29"/>
        </w:rPr>
        <w:t xml:space="preserve"> </w:t>
      </w:r>
      <w:r>
        <w:t>сақтау</w:t>
      </w:r>
      <w:r>
        <w:rPr>
          <w:spacing w:val="24"/>
        </w:rPr>
        <w:t xml:space="preserve"> </w:t>
      </w:r>
      <w:r>
        <w:t>министрінің</w:t>
      </w:r>
      <w:r>
        <w:rPr>
          <w:spacing w:val="29"/>
        </w:rPr>
        <w:t xml:space="preserve"> </w:t>
      </w:r>
      <w:r>
        <w:t>м.а.</w:t>
      </w:r>
      <w:r>
        <w:rPr>
          <w:spacing w:val="27"/>
        </w:rPr>
        <w:t xml:space="preserve"> </w:t>
      </w:r>
      <w:r>
        <w:t>2025</w:t>
      </w:r>
      <w:r>
        <w:rPr>
          <w:spacing w:val="26"/>
        </w:rPr>
        <w:t xml:space="preserve"> </w:t>
      </w:r>
      <w:r>
        <w:t>жылғы</w:t>
      </w:r>
      <w:r>
        <w:rPr>
          <w:spacing w:val="27"/>
        </w:rPr>
        <w:t xml:space="preserve"> </w:t>
      </w:r>
      <w:r>
        <w:t>28</w:t>
      </w:r>
      <w:r>
        <w:rPr>
          <w:spacing w:val="29"/>
        </w:rPr>
        <w:t xml:space="preserve"> </w:t>
      </w:r>
      <w:r>
        <w:rPr>
          <w:spacing w:val="-2"/>
        </w:rPr>
        <w:t>мамырдағы,</w:t>
      </w:r>
      <w:r w:rsidR="006349D7" w:rsidRPr="006349D7">
        <w:t xml:space="preserve"> </w:t>
      </w:r>
      <w:r>
        <w:t>№47</w:t>
      </w:r>
      <w:r>
        <w:rPr>
          <w:spacing w:val="-5"/>
        </w:rPr>
        <w:t xml:space="preserve"> </w:t>
      </w:r>
      <w:r>
        <w:t>бұйрығымен</w:t>
      </w:r>
      <w:r>
        <w:rPr>
          <w:spacing w:val="-4"/>
        </w:rPr>
        <w:t xml:space="preserve"> </w:t>
      </w:r>
      <w:r>
        <w:t>күші</w:t>
      </w:r>
      <w:r>
        <w:rPr>
          <w:spacing w:val="-8"/>
        </w:rPr>
        <w:t xml:space="preserve"> </w:t>
      </w:r>
      <w:r>
        <w:rPr>
          <w:spacing w:val="-2"/>
        </w:rPr>
        <w:t>жойылды;</w:t>
      </w:r>
    </w:p>
    <w:p w14:paraId="0E9FF9E8" w14:textId="77777777" w:rsidR="00635238" w:rsidRDefault="0080764F" w:rsidP="006349D7">
      <w:pPr>
        <w:pStyle w:val="a3"/>
        <w:tabs>
          <w:tab w:val="left" w:pos="993"/>
        </w:tabs>
        <w:ind w:left="0" w:right="3" w:firstLine="567"/>
      </w:pPr>
      <w:r>
        <w:t>«Қазақстан Республикасында пульмонологиялық көмек көрсетуді ұйымдастыру стандартын бекіту туралы» Қазақстан Республикасы Денсаулық сақтау министрінің м.а. 2025 жылғы 28 мамырдағы, №47 бұйрығы;</w:t>
      </w:r>
    </w:p>
    <w:p w14:paraId="2A42E80A" w14:textId="77777777" w:rsidR="00635238" w:rsidRDefault="0080764F" w:rsidP="006349D7">
      <w:pPr>
        <w:pStyle w:val="a3"/>
        <w:tabs>
          <w:tab w:val="left" w:pos="993"/>
        </w:tabs>
        <w:ind w:left="0" w:right="3" w:firstLine="567"/>
      </w:pPr>
      <w:r>
        <w:t>«Клиникалық хаттамаларды әзірлеу мен қайта қарау қағидаларын бекіту туралы»</w:t>
      </w:r>
      <w:r>
        <w:rPr>
          <w:spacing w:val="-10"/>
        </w:rPr>
        <w:t xml:space="preserve"> </w:t>
      </w:r>
      <w:r>
        <w:t>Қазақстан</w:t>
      </w:r>
      <w:r>
        <w:rPr>
          <w:spacing w:val="-9"/>
        </w:rPr>
        <w:t xml:space="preserve"> </w:t>
      </w:r>
      <w:r>
        <w:t>Республикасы</w:t>
      </w:r>
      <w:r>
        <w:rPr>
          <w:spacing w:val="-8"/>
        </w:rPr>
        <w:t xml:space="preserve"> </w:t>
      </w:r>
      <w:r>
        <w:t>Денсаулық</w:t>
      </w:r>
      <w:r>
        <w:rPr>
          <w:spacing w:val="-8"/>
        </w:rPr>
        <w:t xml:space="preserve"> </w:t>
      </w:r>
      <w:r>
        <w:t>сақтау</w:t>
      </w:r>
      <w:r>
        <w:rPr>
          <w:spacing w:val="-12"/>
        </w:rPr>
        <w:t xml:space="preserve"> </w:t>
      </w:r>
      <w:r>
        <w:t>министрінің</w:t>
      </w:r>
      <w:r>
        <w:rPr>
          <w:spacing w:val="-11"/>
        </w:rPr>
        <w:t xml:space="preserve"> </w:t>
      </w:r>
      <w:r>
        <w:t>2020</w:t>
      </w:r>
      <w:r>
        <w:rPr>
          <w:spacing w:val="-8"/>
        </w:rPr>
        <w:t xml:space="preserve"> </w:t>
      </w:r>
      <w:r>
        <w:t>жылғы</w:t>
      </w:r>
      <w:r>
        <w:rPr>
          <w:spacing w:val="-11"/>
        </w:rPr>
        <w:t xml:space="preserve"> </w:t>
      </w:r>
      <w:r>
        <w:t>12 қарашадағы № ҚР ДСМ – 188/2020 бұйрығына өзгерістер мен толықтырулар енгізу туралы Қазақстан Республикасы Денсаулық сақтау министрінің 2021 жылғы 1 сәуірдегі, №ҚР ДСМ-25 бұйрығы;</w:t>
      </w:r>
    </w:p>
    <w:p w14:paraId="63CC884B" w14:textId="77777777" w:rsidR="00635238" w:rsidRDefault="0080764F" w:rsidP="006349D7">
      <w:pPr>
        <w:pStyle w:val="a3"/>
        <w:tabs>
          <w:tab w:val="left" w:pos="993"/>
        </w:tabs>
        <w:ind w:left="0" w:right="3" w:firstLine="567"/>
      </w:pPr>
      <w:r>
        <w:t xml:space="preserve">«Созылмалы аурулары бар науқастарға медициналық көмек көрсетуді ұйымдастыру қағидаларын бекіту туралы» Қазақстан Республикасы Денсаулық сақтау министрінің 2020 жылғы 3 желтоқсандағы, №ҚР ДСМ–258/2020 </w:t>
      </w:r>
      <w:r>
        <w:rPr>
          <w:spacing w:val="-2"/>
        </w:rPr>
        <w:t>бұйрығы.</w:t>
      </w:r>
    </w:p>
    <w:p w14:paraId="38959C15" w14:textId="77777777" w:rsidR="00635238" w:rsidRDefault="0080764F" w:rsidP="006349D7">
      <w:pPr>
        <w:pStyle w:val="a3"/>
        <w:tabs>
          <w:tab w:val="left" w:pos="993"/>
        </w:tabs>
        <w:ind w:left="0" w:right="3" w:firstLine="567"/>
      </w:pPr>
      <w:r>
        <w:t>«Динамикалық байқауға жататын созылмалы аурулардың тізбесін бекіту туралы»</w:t>
      </w:r>
      <w:r>
        <w:rPr>
          <w:spacing w:val="-10"/>
        </w:rPr>
        <w:t xml:space="preserve"> </w:t>
      </w:r>
      <w:r>
        <w:t>Қазақстан</w:t>
      </w:r>
      <w:r>
        <w:rPr>
          <w:spacing w:val="-11"/>
        </w:rPr>
        <w:t xml:space="preserve"> </w:t>
      </w:r>
      <w:r>
        <w:t>Республикасы</w:t>
      </w:r>
      <w:r>
        <w:rPr>
          <w:spacing w:val="-8"/>
        </w:rPr>
        <w:t xml:space="preserve"> </w:t>
      </w:r>
      <w:r>
        <w:t>Денсаулық</w:t>
      </w:r>
      <w:r>
        <w:rPr>
          <w:spacing w:val="-8"/>
        </w:rPr>
        <w:t xml:space="preserve"> </w:t>
      </w:r>
      <w:r>
        <w:t>сақтау</w:t>
      </w:r>
      <w:r>
        <w:rPr>
          <w:spacing w:val="-12"/>
        </w:rPr>
        <w:t xml:space="preserve"> </w:t>
      </w:r>
      <w:r>
        <w:t>министрінің</w:t>
      </w:r>
      <w:r>
        <w:rPr>
          <w:spacing w:val="-11"/>
        </w:rPr>
        <w:t xml:space="preserve"> </w:t>
      </w:r>
      <w:r>
        <w:t>2020</w:t>
      </w:r>
      <w:r>
        <w:rPr>
          <w:spacing w:val="-8"/>
        </w:rPr>
        <w:t xml:space="preserve"> </w:t>
      </w:r>
      <w:r>
        <w:t>жылғы</w:t>
      </w:r>
      <w:r>
        <w:rPr>
          <w:spacing w:val="-11"/>
        </w:rPr>
        <w:t xml:space="preserve"> </w:t>
      </w:r>
      <w:r>
        <w:t>23 қыркүйектегі № ҚР ДСМ-109/2020 бұйрығы;</w:t>
      </w:r>
    </w:p>
    <w:p w14:paraId="5E91AE9D" w14:textId="77777777" w:rsidR="00635238" w:rsidRDefault="0080764F" w:rsidP="006349D7">
      <w:pPr>
        <w:pStyle w:val="a3"/>
        <w:tabs>
          <w:tab w:val="left" w:pos="993"/>
        </w:tabs>
        <w:ind w:left="0" w:right="3" w:firstLine="567"/>
      </w:pPr>
      <w:r>
        <w:t>Ересектердің бронх демікпесі бойынша клиникалық хаттамасы. Қазақстан Республикасы Денсаулық сақтау министрлігінің Медициналық қызмет сапасы жөніндегі біріккен комиссиясы. «13» қазан 2023 ж. Хаттама №192. Қазақстан Республикасы Денсаулық сақтау министрлігі Денсаулық сақтауды дамыту мәселелері жөніндегі сараптау комиссиясында 2014 жылғы «5» мамырдағы №6 хаттамасымен бекітілген;</w:t>
      </w:r>
    </w:p>
    <w:p w14:paraId="15E4A6D6"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040" w:gutter="0"/>
          <w:paperSrc w:first="256" w:other="256"/>
          <w:cols w:space="720"/>
        </w:sectPr>
      </w:pPr>
    </w:p>
    <w:p w14:paraId="7FE1257F" w14:textId="77777777" w:rsidR="00635238" w:rsidRDefault="0080764F" w:rsidP="006349D7">
      <w:pPr>
        <w:pStyle w:val="a3"/>
        <w:tabs>
          <w:tab w:val="left" w:pos="993"/>
        </w:tabs>
        <w:ind w:left="0" w:right="3" w:firstLine="567"/>
        <w:rPr>
          <w:i/>
        </w:rPr>
      </w:pPr>
      <w:r>
        <w:lastRenderedPageBreak/>
        <w:t>Созылмалы</w:t>
      </w:r>
      <w:r>
        <w:rPr>
          <w:spacing w:val="-18"/>
        </w:rPr>
        <w:t xml:space="preserve"> </w:t>
      </w:r>
      <w:r>
        <w:t>обструктивті</w:t>
      </w:r>
      <w:r>
        <w:rPr>
          <w:spacing w:val="-17"/>
        </w:rPr>
        <w:t xml:space="preserve"> </w:t>
      </w:r>
      <w:r>
        <w:t>өкпе</w:t>
      </w:r>
      <w:r>
        <w:rPr>
          <w:spacing w:val="-18"/>
        </w:rPr>
        <w:t xml:space="preserve"> </w:t>
      </w:r>
      <w:r>
        <w:t>ауруын</w:t>
      </w:r>
      <w:r>
        <w:rPr>
          <w:spacing w:val="-17"/>
        </w:rPr>
        <w:t xml:space="preserve"> </w:t>
      </w:r>
      <w:r>
        <w:t>диагностикалау</w:t>
      </w:r>
      <w:r>
        <w:rPr>
          <w:spacing w:val="-18"/>
        </w:rPr>
        <w:t xml:space="preserve"> </w:t>
      </w:r>
      <w:r>
        <w:t>және</w:t>
      </w:r>
      <w:r>
        <w:rPr>
          <w:spacing w:val="-17"/>
        </w:rPr>
        <w:t xml:space="preserve"> </w:t>
      </w:r>
      <w:r>
        <w:t>емдеу</w:t>
      </w:r>
      <w:r>
        <w:rPr>
          <w:spacing w:val="-18"/>
        </w:rPr>
        <w:t xml:space="preserve"> </w:t>
      </w:r>
      <w:r>
        <w:t>бойынша клиникалық</w:t>
      </w:r>
      <w:r>
        <w:rPr>
          <w:spacing w:val="-10"/>
        </w:rPr>
        <w:t xml:space="preserve"> </w:t>
      </w:r>
      <w:r>
        <w:t>хаттама.</w:t>
      </w:r>
      <w:r>
        <w:rPr>
          <w:spacing w:val="-11"/>
        </w:rPr>
        <w:t xml:space="preserve"> </w:t>
      </w:r>
      <w:r>
        <w:t>Қазақстан</w:t>
      </w:r>
      <w:r>
        <w:rPr>
          <w:spacing w:val="-10"/>
        </w:rPr>
        <w:t xml:space="preserve"> </w:t>
      </w:r>
      <w:r>
        <w:t>Республикасы</w:t>
      </w:r>
      <w:r>
        <w:rPr>
          <w:spacing w:val="-10"/>
        </w:rPr>
        <w:t xml:space="preserve"> </w:t>
      </w:r>
      <w:r>
        <w:t>Денсаулық</w:t>
      </w:r>
      <w:r>
        <w:rPr>
          <w:spacing w:val="-10"/>
        </w:rPr>
        <w:t xml:space="preserve"> </w:t>
      </w:r>
      <w:r>
        <w:t>сақтау</w:t>
      </w:r>
      <w:r>
        <w:rPr>
          <w:spacing w:val="-14"/>
        </w:rPr>
        <w:t xml:space="preserve"> </w:t>
      </w:r>
      <w:r>
        <w:t>министрлігінің Медициналық қызметтердің сапасы жөніндегі бірлескен комиссиясының 2025 жылғы 13 қарашадағы №241 хаттамасымен бекітілген</w:t>
      </w:r>
      <w:r>
        <w:rPr>
          <w:i/>
        </w:rPr>
        <w:t>;</w:t>
      </w:r>
    </w:p>
    <w:p w14:paraId="7B687D75" w14:textId="77777777" w:rsidR="00635238" w:rsidRDefault="0080764F" w:rsidP="006349D7">
      <w:pPr>
        <w:pStyle w:val="a3"/>
        <w:tabs>
          <w:tab w:val="left" w:pos="993"/>
        </w:tabs>
        <w:ind w:left="0" w:right="3" w:firstLine="567"/>
      </w:pPr>
      <w:r>
        <w:t xml:space="preserve">Анықталмаған созылмалы бронхит (J42). Қазақстан Республикасы Денсаулық сақтау министрлігінің Денсаулық сақтауды дамыту жөніндегі сараптама комиссиясының 2013 жылғы 19 қыркүйектегі №18 отырысының </w:t>
      </w:r>
      <w:r>
        <w:rPr>
          <w:spacing w:val="-2"/>
        </w:rPr>
        <w:t>хаттамасы.</w:t>
      </w:r>
    </w:p>
    <w:p w14:paraId="72A1E950"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040" w:gutter="0"/>
          <w:paperSrc w:first="256" w:other="256"/>
          <w:cols w:space="720"/>
        </w:sectPr>
      </w:pPr>
    </w:p>
    <w:p w14:paraId="48808CFC" w14:textId="77777777" w:rsidR="00635238" w:rsidRDefault="0080764F" w:rsidP="0028437D">
      <w:pPr>
        <w:pStyle w:val="1"/>
        <w:tabs>
          <w:tab w:val="left" w:pos="993"/>
        </w:tabs>
        <w:ind w:right="3"/>
      </w:pPr>
      <w:r>
        <w:rPr>
          <w:spacing w:val="-2"/>
        </w:rPr>
        <w:lastRenderedPageBreak/>
        <w:t>АНЫҚТАМАЛАР</w:t>
      </w:r>
    </w:p>
    <w:p w14:paraId="06AD812F" w14:textId="77777777" w:rsidR="00635238" w:rsidRDefault="00635238" w:rsidP="006349D7">
      <w:pPr>
        <w:pStyle w:val="a3"/>
        <w:tabs>
          <w:tab w:val="left" w:pos="993"/>
        </w:tabs>
        <w:spacing w:before="43"/>
        <w:ind w:left="0" w:right="3" w:firstLine="567"/>
        <w:jc w:val="left"/>
        <w:rPr>
          <w:b/>
        </w:rPr>
      </w:pPr>
    </w:p>
    <w:p w14:paraId="49418F30" w14:textId="77777777" w:rsidR="00635238" w:rsidRDefault="0080764F" w:rsidP="006349D7">
      <w:pPr>
        <w:pStyle w:val="a3"/>
        <w:tabs>
          <w:tab w:val="left" w:pos="993"/>
        </w:tabs>
        <w:ind w:left="0" w:right="3" w:firstLine="567"/>
      </w:pPr>
      <w:r>
        <w:t xml:space="preserve">Осы диссертацияда келесі терминдер және оларға сәйкес анықтамалар </w:t>
      </w:r>
      <w:r>
        <w:rPr>
          <w:spacing w:val="-2"/>
        </w:rPr>
        <w:t>қолданылады:</w:t>
      </w:r>
    </w:p>
    <w:p w14:paraId="731EF73B" w14:textId="77777777" w:rsidR="00635238" w:rsidRDefault="0080764F" w:rsidP="006349D7">
      <w:pPr>
        <w:pStyle w:val="a3"/>
        <w:tabs>
          <w:tab w:val="left" w:pos="993"/>
        </w:tabs>
        <w:ind w:left="0" w:right="3" w:firstLine="567"/>
      </w:pPr>
      <w:r>
        <w:rPr>
          <w:b/>
        </w:rPr>
        <w:t xml:space="preserve">Алғашқы медициналық-санитариялық көмек </w:t>
      </w:r>
      <w:r>
        <w:t>– денсаулық сақтау жүйесінің базалық деңгейі, науқастың денсаулық сақтау ұйымымен алғашқы байланысын қамтамасыз етеді және профилактикалық, диагностикалық және терапиялық көмек көрсетеді;</w:t>
      </w:r>
    </w:p>
    <w:p w14:paraId="05FF87A0" w14:textId="77777777" w:rsidR="00635238" w:rsidRDefault="0080764F" w:rsidP="006349D7">
      <w:pPr>
        <w:pStyle w:val="a3"/>
        <w:tabs>
          <w:tab w:val="left" w:pos="993"/>
        </w:tabs>
        <w:ind w:left="0" w:right="3" w:firstLine="567"/>
      </w:pPr>
      <w:r>
        <w:rPr>
          <w:b/>
        </w:rPr>
        <w:t xml:space="preserve">Алдын алуға болатын өлім-жітім </w:t>
      </w:r>
      <w:r>
        <w:t>(avoidable mortality) - алдын алу және емдеуге болатын өлім-жітімдерді қамтитын жалпы ұғым, яғни өлім-жітім профилактика немесе емдеу кезеңінде алдын алуға болатын жағдай;</w:t>
      </w:r>
    </w:p>
    <w:p w14:paraId="3702BBE6" w14:textId="77777777" w:rsidR="00635238" w:rsidRDefault="0080764F" w:rsidP="006349D7">
      <w:pPr>
        <w:pStyle w:val="a3"/>
        <w:tabs>
          <w:tab w:val="left" w:pos="993"/>
        </w:tabs>
        <w:ind w:left="0" w:right="3" w:firstLine="567"/>
      </w:pPr>
      <w:r>
        <w:rPr>
          <w:b/>
        </w:rPr>
        <w:t xml:space="preserve">Емдеуге болатын өлім-жітім </w:t>
      </w:r>
      <w:r>
        <w:t>(treatable mortality) - уақтылы және тиімді медициналық араласулар (екінші дәрежелі алдын-алу және емдеу, яғни аурулар пайда болғаннан кейін өлім-жітімді азайту) арқылы негізінен алдын алуға болатын өлім-жітім;</w:t>
      </w:r>
    </w:p>
    <w:p w14:paraId="7EEF37EC" w14:textId="77777777" w:rsidR="00635238" w:rsidRDefault="0080764F" w:rsidP="006349D7">
      <w:pPr>
        <w:pStyle w:val="a3"/>
        <w:tabs>
          <w:tab w:val="left" w:pos="993"/>
        </w:tabs>
        <w:ind w:left="0" w:right="3" w:firstLine="567"/>
      </w:pPr>
      <w:r>
        <w:rPr>
          <w:b/>
        </w:rPr>
        <w:t xml:space="preserve">Науқастарды бағыттау </w:t>
      </w:r>
      <w:r>
        <w:t>– клиникалық жағдайға байланысты науқасты медициналық көмек деңгейлері арасында бағыттаудың белгіленген тәртібі;</w:t>
      </w:r>
    </w:p>
    <w:p w14:paraId="3A4162FA" w14:textId="77777777" w:rsidR="00635238" w:rsidRDefault="0080764F" w:rsidP="006349D7">
      <w:pPr>
        <w:tabs>
          <w:tab w:val="left" w:pos="993"/>
        </w:tabs>
        <w:ind w:right="3" w:firstLine="567"/>
        <w:jc w:val="both"/>
        <w:rPr>
          <w:sz w:val="28"/>
        </w:rPr>
      </w:pPr>
      <w:r>
        <w:rPr>
          <w:b/>
          <w:sz w:val="28"/>
        </w:rPr>
        <w:t xml:space="preserve">Науқастардың қанағаттануы </w:t>
      </w:r>
      <w:r>
        <w:rPr>
          <w:sz w:val="28"/>
        </w:rPr>
        <w:t>– науқастардың медициналық көмектің сапасы мен жағдайларын субъективті бағалауы;</w:t>
      </w:r>
    </w:p>
    <w:p w14:paraId="797EEF9A" w14:textId="77777777" w:rsidR="00635238" w:rsidRDefault="0080764F" w:rsidP="006349D7">
      <w:pPr>
        <w:tabs>
          <w:tab w:val="left" w:pos="993"/>
        </w:tabs>
        <w:spacing w:before="1"/>
        <w:ind w:right="3" w:firstLine="567"/>
        <w:jc w:val="both"/>
        <w:rPr>
          <w:sz w:val="28"/>
        </w:rPr>
      </w:pPr>
      <w:r>
        <w:rPr>
          <w:b/>
          <w:sz w:val="28"/>
        </w:rPr>
        <w:t xml:space="preserve">Медициналық көмектің қолжетімділігі </w:t>
      </w:r>
      <w:r>
        <w:rPr>
          <w:sz w:val="28"/>
        </w:rPr>
        <w:t>– аумақтық, уақытша, ұйымдастырушылық және қаржылық факторларды ескере отырып, медициналық қызметтерді алу мүмкіндігі;</w:t>
      </w:r>
    </w:p>
    <w:p w14:paraId="15BADE89" w14:textId="77777777" w:rsidR="00635238" w:rsidRDefault="0080764F" w:rsidP="006349D7">
      <w:pPr>
        <w:pStyle w:val="a3"/>
        <w:tabs>
          <w:tab w:val="left" w:pos="993"/>
        </w:tabs>
        <w:ind w:left="0" w:right="3" w:firstLine="567"/>
      </w:pPr>
      <w:r>
        <w:rPr>
          <w:b/>
        </w:rPr>
        <w:t xml:space="preserve">Медициналық көмектің сапасы </w:t>
      </w:r>
      <w:r>
        <w:t>– медициналық қызметтердің тиімділік, қауіпсіздік және науқасқа бағытталған көмекті қоса алғанда, заманауи стандарттарға сәйкес келу дәрежесі;</w:t>
      </w:r>
    </w:p>
    <w:p w14:paraId="3CF7DD59" w14:textId="77777777" w:rsidR="00635238" w:rsidRDefault="0080764F" w:rsidP="006349D7">
      <w:pPr>
        <w:pStyle w:val="a3"/>
        <w:tabs>
          <w:tab w:val="left" w:pos="993"/>
        </w:tabs>
        <w:spacing w:before="1"/>
        <w:ind w:left="0" w:right="3" w:firstLine="567"/>
      </w:pPr>
      <w:r>
        <w:rPr>
          <w:b/>
        </w:rPr>
        <w:t>Медициналық</w:t>
      </w:r>
      <w:r>
        <w:rPr>
          <w:b/>
          <w:spacing w:val="-2"/>
        </w:rPr>
        <w:t xml:space="preserve"> </w:t>
      </w:r>
      <w:r>
        <w:rPr>
          <w:b/>
        </w:rPr>
        <w:t>көмекті</w:t>
      </w:r>
      <w:r>
        <w:rPr>
          <w:b/>
          <w:spacing w:val="-2"/>
        </w:rPr>
        <w:t xml:space="preserve"> </w:t>
      </w:r>
      <w:r>
        <w:rPr>
          <w:b/>
        </w:rPr>
        <w:t xml:space="preserve">үйлестіру </w:t>
      </w:r>
      <w:r>
        <w:t>– емдеудің</w:t>
      </w:r>
      <w:r>
        <w:rPr>
          <w:spacing w:val="-3"/>
        </w:rPr>
        <w:t xml:space="preserve"> </w:t>
      </w:r>
      <w:r>
        <w:t>үздіксіздігі мен</w:t>
      </w:r>
      <w:r>
        <w:rPr>
          <w:spacing w:val="-1"/>
        </w:rPr>
        <w:t xml:space="preserve"> </w:t>
      </w:r>
      <w:r>
        <w:t>үздіксіздігін қамтамасыз етуге бағытталған денсаулық сақтау жүйесінің деңгейлері мен қатысушылары арасындағы іс-қимылдарды үйлестіру процесі;</w:t>
      </w:r>
    </w:p>
    <w:p w14:paraId="0BF38649" w14:textId="77777777" w:rsidR="00635238" w:rsidRDefault="0080764F" w:rsidP="006349D7">
      <w:pPr>
        <w:pStyle w:val="a3"/>
        <w:tabs>
          <w:tab w:val="left" w:pos="993"/>
        </w:tabs>
        <w:ind w:left="0" w:right="3" w:firstLine="567"/>
      </w:pPr>
      <w:r>
        <w:rPr>
          <w:b/>
        </w:rPr>
        <w:t xml:space="preserve">Медициналық көмекті ұйымдастыру </w:t>
      </w:r>
      <w:r>
        <w:t>– медициналық қызметтердің қолжетімділігін, сапасын және тиімділігін қамтамасыз ететін басқарушылық, клиникалық және ресурстық процестердің жиынтығы;</w:t>
      </w:r>
    </w:p>
    <w:p w14:paraId="18736807" w14:textId="77777777" w:rsidR="00635238" w:rsidRDefault="0080764F" w:rsidP="006349D7">
      <w:pPr>
        <w:tabs>
          <w:tab w:val="left" w:pos="993"/>
        </w:tabs>
        <w:spacing w:line="242" w:lineRule="auto"/>
        <w:ind w:right="3" w:firstLine="567"/>
        <w:jc w:val="both"/>
        <w:rPr>
          <w:sz w:val="28"/>
        </w:rPr>
      </w:pPr>
      <w:r>
        <w:rPr>
          <w:b/>
          <w:sz w:val="28"/>
        </w:rPr>
        <w:t xml:space="preserve">Медициналық көмектің сапасы </w:t>
      </w:r>
      <w:r>
        <w:rPr>
          <w:sz w:val="28"/>
        </w:rPr>
        <w:t>– көрсетілетін медициналық көмектің медициналық көмек стандарттарына (Кодекс) сәйкестігі деңгейі;</w:t>
      </w:r>
    </w:p>
    <w:p w14:paraId="1E6A8F4A" w14:textId="77777777" w:rsidR="00635238" w:rsidRDefault="0080764F" w:rsidP="006349D7">
      <w:pPr>
        <w:pStyle w:val="a3"/>
        <w:tabs>
          <w:tab w:val="left" w:pos="993"/>
        </w:tabs>
        <w:ind w:left="0" w:right="3" w:firstLine="567"/>
      </w:pPr>
      <w:r>
        <w:rPr>
          <w:b/>
        </w:rPr>
        <w:t xml:space="preserve">Мүдделі тараптар </w:t>
      </w:r>
      <w:r>
        <w:t xml:space="preserve">- «жоба, зерттеу немесе саяси қызметтің процесі мен </w:t>
      </w:r>
      <w:r>
        <w:rPr>
          <w:spacing w:val="-2"/>
        </w:rPr>
        <w:t>нәтижесіне</w:t>
      </w:r>
      <w:r>
        <w:rPr>
          <w:spacing w:val="-5"/>
        </w:rPr>
        <w:t xml:space="preserve"> </w:t>
      </w:r>
      <w:r>
        <w:rPr>
          <w:spacing w:val="-2"/>
        </w:rPr>
        <w:t>тікелей</w:t>
      </w:r>
      <w:r>
        <w:rPr>
          <w:spacing w:val="-7"/>
        </w:rPr>
        <w:t xml:space="preserve"> </w:t>
      </w:r>
      <w:r>
        <w:rPr>
          <w:spacing w:val="-2"/>
        </w:rPr>
        <w:t>қатысы</w:t>
      </w:r>
      <w:r>
        <w:rPr>
          <w:spacing w:val="-7"/>
        </w:rPr>
        <w:t xml:space="preserve"> </w:t>
      </w:r>
      <w:r>
        <w:rPr>
          <w:spacing w:val="-2"/>
        </w:rPr>
        <w:t>бар</w:t>
      </w:r>
      <w:r>
        <w:rPr>
          <w:spacing w:val="-6"/>
        </w:rPr>
        <w:t xml:space="preserve"> </w:t>
      </w:r>
      <w:r>
        <w:rPr>
          <w:spacing w:val="-2"/>
        </w:rPr>
        <w:t>жеке</w:t>
      </w:r>
      <w:r>
        <w:rPr>
          <w:spacing w:val="-3"/>
        </w:rPr>
        <w:t xml:space="preserve"> </w:t>
      </w:r>
      <w:r>
        <w:rPr>
          <w:spacing w:val="-2"/>
        </w:rPr>
        <w:t>тұлғалар,</w:t>
      </w:r>
      <w:r>
        <w:rPr>
          <w:spacing w:val="-5"/>
        </w:rPr>
        <w:t xml:space="preserve"> </w:t>
      </w:r>
      <w:r>
        <w:rPr>
          <w:spacing w:val="-2"/>
        </w:rPr>
        <w:t>ұйымдар</w:t>
      </w:r>
      <w:r>
        <w:rPr>
          <w:spacing w:val="-6"/>
        </w:rPr>
        <w:t xml:space="preserve"> </w:t>
      </w:r>
      <w:r>
        <w:rPr>
          <w:spacing w:val="-2"/>
        </w:rPr>
        <w:t>немесе</w:t>
      </w:r>
      <w:r>
        <w:rPr>
          <w:spacing w:val="-3"/>
        </w:rPr>
        <w:t xml:space="preserve"> </w:t>
      </w:r>
      <w:r>
        <w:rPr>
          <w:spacing w:val="-2"/>
        </w:rPr>
        <w:t xml:space="preserve">қауымдастықтар» </w:t>
      </w:r>
      <w:r>
        <w:t>ретінде анықталады;</w:t>
      </w:r>
    </w:p>
    <w:p w14:paraId="7907CCF1" w14:textId="77777777" w:rsidR="00635238" w:rsidRDefault="0080764F" w:rsidP="006349D7">
      <w:pPr>
        <w:pStyle w:val="a3"/>
        <w:tabs>
          <w:tab w:val="left" w:pos="993"/>
        </w:tabs>
        <w:ind w:left="0" w:right="3" w:firstLine="567"/>
      </w:pPr>
      <w:r>
        <w:rPr>
          <w:b/>
        </w:rPr>
        <w:t xml:space="preserve">Превентивті өлім-жітім </w:t>
      </w:r>
      <w:r>
        <w:t>(алдын алуға болатын өлім-жітімі) - уақтылы алдын алу шаралары мен өмір салтын өзгерту арқылы, яғни аурудың алдын алу деңгейінде (мысалы, шылым шегуден бас тарту, дұрыс тамақтану, вакцинация, Қауіп факторларын азайту) алдын алуға болатын өлім-жітім;</w:t>
      </w:r>
    </w:p>
    <w:p w14:paraId="3B4E2932" w14:textId="77777777" w:rsidR="00635238" w:rsidRDefault="0080764F" w:rsidP="006349D7">
      <w:pPr>
        <w:pStyle w:val="a3"/>
        <w:tabs>
          <w:tab w:val="left" w:pos="993"/>
        </w:tabs>
        <w:ind w:left="0" w:right="3" w:firstLine="567"/>
      </w:pPr>
      <w:r>
        <w:rPr>
          <w:b/>
        </w:rPr>
        <w:t xml:space="preserve">Пульмонология </w:t>
      </w:r>
      <w:r>
        <w:t>– тыныс алу жолдарының (бронхтардың) және өкпенің ауруларын зерттеумен, диагностикалаумен және емдеумен айналысатын медицина саласы;</w:t>
      </w:r>
    </w:p>
    <w:p w14:paraId="408F2F84"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040" w:gutter="0"/>
          <w:paperSrc w:first="256" w:other="256"/>
          <w:cols w:space="720"/>
        </w:sectPr>
      </w:pPr>
    </w:p>
    <w:p w14:paraId="501EB850" w14:textId="77777777" w:rsidR="00635238" w:rsidRDefault="0080764F" w:rsidP="006349D7">
      <w:pPr>
        <w:pStyle w:val="a3"/>
        <w:tabs>
          <w:tab w:val="left" w:pos="993"/>
        </w:tabs>
        <w:spacing w:before="67"/>
        <w:ind w:left="0" w:right="3" w:firstLine="567"/>
      </w:pPr>
      <w:r>
        <w:rPr>
          <w:b/>
        </w:rPr>
        <w:lastRenderedPageBreak/>
        <w:t xml:space="preserve">Пульмонологиялық қызмет </w:t>
      </w:r>
      <w:r>
        <w:t>– тыныс алу жолдарының ауруларымен ауыратын науқастардың алдын алуға, диагностикалауға, емдеуге және оңалтуға бағытталған медициналық араласулар жүйесі. Бұл медициналық көмектің барлық деңгейлерінде (алғашқы, консультативтік-диагностикалық және стационарлық), оның ішінде алдын алуды, ерте диагностикалауды, емдеуді, диспансерлік бақылауды және Науқастарды оңалтуды қоса алғанда, тыныс алу жолдарының аурулары бойынша халыққа медициналық көмек көрсетуді ұйымдастыруды және қамтамасыз ететін мамандандырылған денсаулық сақтаудың жүйесі.</w:t>
      </w:r>
    </w:p>
    <w:p w14:paraId="4591BB57" w14:textId="77777777" w:rsidR="00635238" w:rsidRDefault="0080764F" w:rsidP="006349D7">
      <w:pPr>
        <w:pStyle w:val="a3"/>
        <w:tabs>
          <w:tab w:val="left" w:pos="993"/>
        </w:tabs>
        <w:spacing w:before="2"/>
        <w:ind w:left="0" w:right="3" w:firstLine="567"/>
      </w:pPr>
      <w:r>
        <w:rPr>
          <w:b/>
        </w:rPr>
        <w:t xml:space="preserve">Стационарлық көмек </w:t>
      </w:r>
      <w:r>
        <w:t>– бұл азаматтарға медициналық ұйымдарда немесе олардың</w:t>
      </w:r>
      <w:r>
        <w:rPr>
          <w:spacing w:val="-9"/>
        </w:rPr>
        <w:t xml:space="preserve"> </w:t>
      </w:r>
      <w:r>
        <w:t>тиісті</w:t>
      </w:r>
      <w:r>
        <w:rPr>
          <w:spacing w:val="-9"/>
        </w:rPr>
        <w:t xml:space="preserve"> </w:t>
      </w:r>
      <w:r>
        <w:t>құрылымдық</w:t>
      </w:r>
      <w:r>
        <w:rPr>
          <w:spacing w:val="-9"/>
        </w:rPr>
        <w:t xml:space="preserve"> </w:t>
      </w:r>
      <w:r>
        <w:t>бөлімшелерінде</w:t>
      </w:r>
      <w:r>
        <w:rPr>
          <w:spacing w:val="-10"/>
        </w:rPr>
        <w:t xml:space="preserve"> </w:t>
      </w:r>
      <w:r>
        <w:t>тәулік</w:t>
      </w:r>
      <w:r>
        <w:rPr>
          <w:spacing w:val="-9"/>
        </w:rPr>
        <w:t xml:space="preserve"> </w:t>
      </w:r>
      <w:r>
        <w:t>бойы</w:t>
      </w:r>
      <w:r>
        <w:rPr>
          <w:spacing w:val="-9"/>
        </w:rPr>
        <w:t xml:space="preserve"> </w:t>
      </w:r>
      <w:r>
        <w:t>медициналық</w:t>
      </w:r>
      <w:r>
        <w:rPr>
          <w:spacing w:val="-9"/>
        </w:rPr>
        <w:t xml:space="preserve"> </w:t>
      </w:r>
      <w:r>
        <w:t>бақылау мен емдеуді қамтамасыз ететін жағдайларда көрсетілетін медициналық көмек.</w:t>
      </w:r>
    </w:p>
    <w:p w14:paraId="02CCD020"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040" w:gutter="0"/>
          <w:paperSrc w:first="256" w:other="256"/>
          <w:cols w:space="720"/>
        </w:sectPr>
      </w:pPr>
    </w:p>
    <w:p w14:paraId="06591519" w14:textId="77777777" w:rsidR="00635238" w:rsidRDefault="0080764F" w:rsidP="006349D7">
      <w:pPr>
        <w:pStyle w:val="1"/>
        <w:tabs>
          <w:tab w:val="left" w:pos="993"/>
        </w:tabs>
        <w:ind w:right="3" w:firstLine="567"/>
      </w:pPr>
      <w:r>
        <w:lastRenderedPageBreak/>
        <w:t>БЕЛГІЛЕУЛЕР</w:t>
      </w:r>
      <w:r>
        <w:rPr>
          <w:spacing w:val="-7"/>
        </w:rPr>
        <w:t xml:space="preserve"> </w:t>
      </w:r>
      <w:r>
        <w:t>МЕН</w:t>
      </w:r>
      <w:r>
        <w:rPr>
          <w:spacing w:val="-4"/>
        </w:rPr>
        <w:t xml:space="preserve"> </w:t>
      </w:r>
      <w:r>
        <w:rPr>
          <w:spacing w:val="-2"/>
        </w:rPr>
        <w:t>ҚЫСҚАРТУЛАР</w:t>
      </w:r>
    </w:p>
    <w:p w14:paraId="228B1FC7" w14:textId="77777777" w:rsidR="00635238" w:rsidRDefault="00635238" w:rsidP="006349D7">
      <w:pPr>
        <w:pStyle w:val="a3"/>
        <w:tabs>
          <w:tab w:val="left" w:pos="993"/>
        </w:tabs>
        <w:spacing w:before="100"/>
        <w:ind w:left="0" w:right="3" w:firstLine="567"/>
        <w:jc w:val="left"/>
        <w:rPr>
          <w:b/>
          <w:sz w:val="20"/>
        </w:rPr>
      </w:pPr>
    </w:p>
    <w:tbl>
      <w:tblPr>
        <w:tblW w:w="0" w:type="auto"/>
        <w:tblInd w:w="100" w:type="dxa"/>
        <w:tblLayout w:type="fixed"/>
        <w:tblCellMar>
          <w:left w:w="0" w:type="dxa"/>
          <w:right w:w="0" w:type="dxa"/>
        </w:tblCellMar>
        <w:tblLook w:val="01E0" w:firstRow="1" w:lastRow="1" w:firstColumn="1" w:lastColumn="1" w:noHBand="0" w:noVBand="0"/>
      </w:tblPr>
      <w:tblGrid>
        <w:gridCol w:w="1448"/>
        <w:gridCol w:w="7906"/>
      </w:tblGrid>
      <w:tr w:rsidR="00635238" w14:paraId="4748F196" w14:textId="77777777">
        <w:trPr>
          <w:trHeight w:val="316"/>
        </w:trPr>
        <w:tc>
          <w:tcPr>
            <w:tcW w:w="1448" w:type="dxa"/>
          </w:tcPr>
          <w:p w14:paraId="4E4EC889" w14:textId="77777777" w:rsidR="00635238" w:rsidRDefault="0080764F" w:rsidP="006349D7">
            <w:pPr>
              <w:pStyle w:val="TableParagraph"/>
              <w:tabs>
                <w:tab w:val="left" w:pos="993"/>
              </w:tabs>
              <w:spacing w:line="296" w:lineRule="exact"/>
              <w:ind w:right="3" w:firstLine="567"/>
              <w:rPr>
                <w:sz w:val="28"/>
              </w:rPr>
            </w:pPr>
            <w:r>
              <w:rPr>
                <w:spacing w:val="-4"/>
                <w:sz w:val="28"/>
              </w:rPr>
              <w:t>АМСК</w:t>
            </w:r>
          </w:p>
        </w:tc>
        <w:tc>
          <w:tcPr>
            <w:tcW w:w="7906" w:type="dxa"/>
          </w:tcPr>
          <w:p w14:paraId="3F7003A7" w14:textId="77777777" w:rsidR="00635238" w:rsidRDefault="0080764F" w:rsidP="006349D7">
            <w:pPr>
              <w:pStyle w:val="TableParagraph"/>
              <w:tabs>
                <w:tab w:val="left" w:pos="993"/>
              </w:tabs>
              <w:spacing w:line="296" w:lineRule="exact"/>
              <w:ind w:right="3" w:firstLine="567"/>
              <w:rPr>
                <w:sz w:val="28"/>
              </w:rPr>
            </w:pPr>
            <w:r>
              <w:rPr>
                <w:sz w:val="28"/>
              </w:rPr>
              <w:t>Алғашқы</w:t>
            </w:r>
            <w:r>
              <w:rPr>
                <w:spacing w:val="-11"/>
                <w:sz w:val="28"/>
              </w:rPr>
              <w:t xml:space="preserve"> </w:t>
            </w:r>
            <w:r>
              <w:rPr>
                <w:sz w:val="28"/>
              </w:rPr>
              <w:t>медициналық-санитарлық</w:t>
            </w:r>
            <w:r>
              <w:rPr>
                <w:spacing w:val="-10"/>
                <w:sz w:val="28"/>
              </w:rPr>
              <w:t xml:space="preserve"> </w:t>
            </w:r>
            <w:r>
              <w:rPr>
                <w:spacing w:val="-2"/>
                <w:sz w:val="28"/>
              </w:rPr>
              <w:t>көмек</w:t>
            </w:r>
          </w:p>
        </w:tc>
      </w:tr>
      <w:tr w:rsidR="00635238" w14:paraId="4F90E11F" w14:textId="77777777">
        <w:trPr>
          <w:trHeight w:val="321"/>
        </w:trPr>
        <w:tc>
          <w:tcPr>
            <w:tcW w:w="1448" w:type="dxa"/>
          </w:tcPr>
          <w:p w14:paraId="5468F21D" w14:textId="77777777" w:rsidR="00635238" w:rsidRDefault="0080764F" w:rsidP="006349D7">
            <w:pPr>
              <w:pStyle w:val="TableParagraph"/>
              <w:tabs>
                <w:tab w:val="left" w:pos="993"/>
              </w:tabs>
              <w:spacing w:line="302" w:lineRule="exact"/>
              <w:ind w:right="3" w:firstLine="567"/>
              <w:rPr>
                <w:sz w:val="28"/>
              </w:rPr>
            </w:pPr>
            <w:r>
              <w:rPr>
                <w:spacing w:val="-5"/>
                <w:sz w:val="28"/>
              </w:rPr>
              <w:t>АББ</w:t>
            </w:r>
          </w:p>
        </w:tc>
        <w:tc>
          <w:tcPr>
            <w:tcW w:w="7906" w:type="dxa"/>
          </w:tcPr>
          <w:p w14:paraId="591D2E95" w14:textId="77777777" w:rsidR="00635238" w:rsidRDefault="0080764F" w:rsidP="006349D7">
            <w:pPr>
              <w:pStyle w:val="TableParagraph"/>
              <w:tabs>
                <w:tab w:val="left" w:pos="993"/>
              </w:tabs>
              <w:spacing w:line="302" w:lineRule="exact"/>
              <w:ind w:right="3" w:firstLine="567"/>
              <w:rPr>
                <w:sz w:val="28"/>
              </w:rPr>
            </w:pPr>
            <w:r>
              <w:rPr>
                <w:sz w:val="28"/>
              </w:rPr>
              <w:t>Ауруларды</w:t>
            </w:r>
            <w:r>
              <w:rPr>
                <w:spacing w:val="-7"/>
                <w:sz w:val="28"/>
              </w:rPr>
              <w:t xml:space="preserve"> </w:t>
            </w:r>
            <w:r>
              <w:rPr>
                <w:sz w:val="28"/>
              </w:rPr>
              <w:t>басқару</w:t>
            </w:r>
            <w:r>
              <w:rPr>
                <w:spacing w:val="-8"/>
                <w:sz w:val="28"/>
              </w:rPr>
              <w:t xml:space="preserve"> </w:t>
            </w:r>
            <w:r>
              <w:rPr>
                <w:spacing w:val="-2"/>
                <w:sz w:val="28"/>
              </w:rPr>
              <w:t>бағдарламасы</w:t>
            </w:r>
          </w:p>
        </w:tc>
      </w:tr>
      <w:tr w:rsidR="00635238" w14:paraId="1E2F87BE" w14:textId="77777777">
        <w:trPr>
          <w:trHeight w:val="321"/>
        </w:trPr>
        <w:tc>
          <w:tcPr>
            <w:tcW w:w="1448" w:type="dxa"/>
          </w:tcPr>
          <w:p w14:paraId="041937AF" w14:textId="77777777" w:rsidR="00635238" w:rsidRDefault="0080764F" w:rsidP="006349D7">
            <w:pPr>
              <w:pStyle w:val="TableParagraph"/>
              <w:tabs>
                <w:tab w:val="left" w:pos="993"/>
              </w:tabs>
              <w:spacing w:line="302" w:lineRule="exact"/>
              <w:ind w:right="3" w:firstLine="567"/>
              <w:rPr>
                <w:sz w:val="28"/>
              </w:rPr>
            </w:pPr>
            <w:r>
              <w:rPr>
                <w:spacing w:val="-5"/>
                <w:sz w:val="28"/>
              </w:rPr>
              <w:t>АҚШ</w:t>
            </w:r>
          </w:p>
        </w:tc>
        <w:tc>
          <w:tcPr>
            <w:tcW w:w="7906" w:type="dxa"/>
          </w:tcPr>
          <w:p w14:paraId="5679EABF" w14:textId="77777777" w:rsidR="00635238" w:rsidRDefault="0080764F" w:rsidP="006349D7">
            <w:pPr>
              <w:pStyle w:val="TableParagraph"/>
              <w:tabs>
                <w:tab w:val="left" w:pos="993"/>
              </w:tabs>
              <w:spacing w:line="302" w:lineRule="exact"/>
              <w:ind w:right="3" w:firstLine="567"/>
              <w:rPr>
                <w:sz w:val="28"/>
              </w:rPr>
            </w:pPr>
            <w:r>
              <w:rPr>
                <w:sz w:val="28"/>
              </w:rPr>
              <w:t>Америка</w:t>
            </w:r>
            <w:r>
              <w:rPr>
                <w:spacing w:val="-5"/>
                <w:sz w:val="28"/>
              </w:rPr>
              <w:t xml:space="preserve"> </w:t>
            </w:r>
            <w:r>
              <w:rPr>
                <w:sz w:val="28"/>
              </w:rPr>
              <w:t>Құрама</w:t>
            </w:r>
            <w:r>
              <w:rPr>
                <w:spacing w:val="-5"/>
                <w:sz w:val="28"/>
              </w:rPr>
              <w:t xml:space="preserve"> </w:t>
            </w:r>
            <w:r>
              <w:rPr>
                <w:spacing w:val="-2"/>
                <w:sz w:val="28"/>
              </w:rPr>
              <w:t>Штаттары</w:t>
            </w:r>
          </w:p>
        </w:tc>
      </w:tr>
      <w:tr w:rsidR="00635238" w14:paraId="74F64598" w14:textId="77777777">
        <w:trPr>
          <w:trHeight w:val="321"/>
        </w:trPr>
        <w:tc>
          <w:tcPr>
            <w:tcW w:w="1448" w:type="dxa"/>
          </w:tcPr>
          <w:p w14:paraId="20773C26" w14:textId="77777777" w:rsidR="00635238" w:rsidRDefault="0080764F" w:rsidP="006349D7">
            <w:pPr>
              <w:pStyle w:val="TableParagraph"/>
              <w:tabs>
                <w:tab w:val="left" w:pos="993"/>
              </w:tabs>
              <w:spacing w:line="302" w:lineRule="exact"/>
              <w:ind w:right="3" w:firstLine="567"/>
              <w:rPr>
                <w:sz w:val="28"/>
              </w:rPr>
            </w:pPr>
            <w:r>
              <w:rPr>
                <w:spacing w:val="-5"/>
                <w:sz w:val="28"/>
              </w:rPr>
              <w:t>БД</w:t>
            </w:r>
          </w:p>
        </w:tc>
        <w:tc>
          <w:tcPr>
            <w:tcW w:w="7906" w:type="dxa"/>
          </w:tcPr>
          <w:p w14:paraId="194B3328" w14:textId="77777777" w:rsidR="00635238" w:rsidRDefault="0080764F" w:rsidP="006349D7">
            <w:pPr>
              <w:pStyle w:val="TableParagraph"/>
              <w:tabs>
                <w:tab w:val="left" w:pos="993"/>
              </w:tabs>
              <w:spacing w:line="302" w:lineRule="exact"/>
              <w:ind w:right="3" w:firstLine="567"/>
              <w:rPr>
                <w:sz w:val="28"/>
              </w:rPr>
            </w:pPr>
            <w:r>
              <w:rPr>
                <w:sz w:val="28"/>
              </w:rPr>
              <w:t>Бронх</w:t>
            </w:r>
            <w:r>
              <w:rPr>
                <w:spacing w:val="-4"/>
                <w:sz w:val="28"/>
              </w:rPr>
              <w:t xml:space="preserve"> </w:t>
            </w:r>
            <w:r>
              <w:rPr>
                <w:spacing w:val="-2"/>
                <w:sz w:val="28"/>
              </w:rPr>
              <w:t>демікпесі</w:t>
            </w:r>
          </w:p>
        </w:tc>
      </w:tr>
      <w:tr w:rsidR="00635238" w14:paraId="3A464A72" w14:textId="77777777">
        <w:trPr>
          <w:trHeight w:val="322"/>
        </w:trPr>
        <w:tc>
          <w:tcPr>
            <w:tcW w:w="1448" w:type="dxa"/>
          </w:tcPr>
          <w:p w14:paraId="26D8BDAC" w14:textId="77777777" w:rsidR="00635238" w:rsidRDefault="0080764F" w:rsidP="006349D7">
            <w:pPr>
              <w:pStyle w:val="TableParagraph"/>
              <w:tabs>
                <w:tab w:val="left" w:pos="993"/>
              </w:tabs>
              <w:spacing w:line="303" w:lineRule="exact"/>
              <w:ind w:right="3" w:firstLine="567"/>
              <w:rPr>
                <w:sz w:val="28"/>
              </w:rPr>
            </w:pPr>
            <w:r>
              <w:rPr>
                <w:spacing w:val="-5"/>
                <w:sz w:val="28"/>
              </w:rPr>
              <w:t>БҰҰ</w:t>
            </w:r>
          </w:p>
        </w:tc>
        <w:tc>
          <w:tcPr>
            <w:tcW w:w="7906" w:type="dxa"/>
          </w:tcPr>
          <w:p w14:paraId="63F14739" w14:textId="77777777" w:rsidR="00635238" w:rsidRDefault="0080764F" w:rsidP="006349D7">
            <w:pPr>
              <w:pStyle w:val="TableParagraph"/>
              <w:tabs>
                <w:tab w:val="left" w:pos="993"/>
              </w:tabs>
              <w:spacing w:line="303" w:lineRule="exact"/>
              <w:ind w:right="3" w:firstLine="567"/>
              <w:rPr>
                <w:sz w:val="28"/>
              </w:rPr>
            </w:pPr>
            <w:r>
              <w:rPr>
                <w:sz w:val="28"/>
              </w:rPr>
              <w:t>Біріккен</w:t>
            </w:r>
            <w:r>
              <w:rPr>
                <w:spacing w:val="-3"/>
                <w:sz w:val="28"/>
              </w:rPr>
              <w:t xml:space="preserve"> </w:t>
            </w:r>
            <w:r>
              <w:rPr>
                <w:sz w:val="28"/>
              </w:rPr>
              <w:t>Ұлттар</w:t>
            </w:r>
            <w:r>
              <w:rPr>
                <w:spacing w:val="-2"/>
                <w:sz w:val="28"/>
              </w:rPr>
              <w:t xml:space="preserve"> Ұйымы</w:t>
            </w:r>
          </w:p>
        </w:tc>
      </w:tr>
      <w:tr w:rsidR="00635238" w14:paraId="2F1A0221" w14:textId="77777777">
        <w:trPr>
          <w:trHeight w:val="322"/>
        </w:trPr>
        <w:tc>
          <w:tcPr>
            <w:tcW w:w="1448" w:type="dxa"/>
          </w:tcPr>
          <w:p w14:paraId="35A2D11B" w14:textId="77777777" w:rsidR="00635238" w:rsidRDefault="0080764F" w:rsidP="006349D7">
            <w:pPr>
              <w:pStyle w:val="TableParagraph"/>
              <w:tabs>
                <w:tab w:val="left" w:pos="993"/>
              </w:tabs>
              <w:spacing w:line="303" w:lineRule="exact"/>
              <w:ind w:right="3" w:firstLine="567"/>
              <w:rPr>
                <w:sz w:val="28"/>
              </w:rPr>
            </w:pPr>
            <w:r>
              <w:rPr>
                <w:spacing w:val="-4"/>
                <w:sz w:val="28"/>
              </w:rPr>
              <w:t>ДДСҰ</w:t>
            </w:r>
          </w:p>
        </w:tc>
        <w:tc>
          <w:tcPr>
            <w:tcW w:w="7906" w:type="dxa"/>
          </w:tcPr>
          <w:p w14:paraId="423CBC8B" w14:textId="77777777" w:rsidR="00635238" w:rsidRDefault="0080764F" w:rsidP="006349D7">
            <w:pPr>
              <w:pStyle w:val="TableParagraph"/>
              <w:tabs>
                <w:tab w:val="left" w:pos="993"/>
              </w:tabs>
              <w:spacing w:line="303" w:lineRule="exact"/>
              <w:ind w:right="3" w:firstLine="567"/>
              <w:rPr>
                <w:sz w:val="28"/>
              </w:rPr>
            </w:pPr>
            <w:r>
              <w:rPr>
                <w:sz w:val="28"/>
              </w:rPr>
              <w:t>Дүниежүзілік</w:t>
            </w:r>
            <w:r>
              <w:rPr>
                <w:spacing w:val="-7"/>
                <w:sz w:val="28"/>
              </w:rPr>
              <w:t xml:space="preserve"> </w:t>
            </w:r>
            <w:r>
              <w:rPr>
                <w:sz w:val="28"/>
              </w:rPr>
              <w:t>денсаулық</w:t>
            </w:r>
            <w:r>
              <w:rPr>
                <w:spacing w:val="-6"/>
                <w:sz w:val="28"/>
              </w:rPr>
              <w:t xml:space="preserve"> </w:t>
            </w:r>
            <w:r>
              <w:rPr>
                <w:sz w:val="28"/>
              </w:rPr>
              <w:t>сақтау</w:t>
            </w:r>
            <w:r>
              <w:rPr>
                <w:spacing w:val="-10"/>
                <w:sz w:val="28"/>
              </w:rPr>
              <w:t xml:space="preserve"> </w:t>
            </w:r>
            <w:r>
              <w:rPr>
                <w:spacing w:val="-4"/>
                <w:sz w:val="28"/>
              </w:rPr>
              <w:t>ұйымы</w:t>
            </w:r>
          </w:p>
        </w:tc>
      </w:tr>
      <w:tr w:rsidR="00635238" w14:paraId="4124E45E" w14:textId="77777777">
        <w:trPr>
          <w:trHeight w:val="321"/>
        </w:trPr>
        <w:tc>
          <w:tcPr>
            <w:tcW w:w="1448" w:type="dxa"/>
          </w:tcPr>
          <w:p w14:paraId="13D07978" w14:textId="77777777" w:rsidR="00635238" w:rsidRDefault="0080764F" w:rsidP="006349D7">
            <w:pPr>
              <w:pStyle w:val="TableParagraph"/>
              <w:tabs>
                <w:tab w:val="left" w:pos="993"/>
              </w:tabs>
              <w:spacing w:line="302" w:lineRule="exact"/>
              <w:ind w:right="3" w:firstLine="567"/>
              <w:rPr>
                <w:sz w:val="28"/>
              </w:rPr>
            </w:pPr>
            <w:r>
              <w:rPr>
                <w:spacing w:val="-4"/>
                <w:sz w:val="28"/>
              </w:rPr>
              <w:t>ДҚЖҚ</w:t>
            </w:r>
          </w:p>
        </w:tc>
        <w:tc>
          <w:tcPr>
            <w:tcW w:w="7906" w:type="dxa"/>
          </w:tcPr>
          <w:p w14:paraId="3FD09D07" w14:textId="77777777" w:rsidR="00635238" w:rsidRDefault="0080764F" w:rsidP="006349D7">
            <w:pPr>
              <w:pStyle w:val="TableParagraph"/>
              <w:tabs>
                <w:tab w:val="left" w:pos="993"/>
              </w:tabs>
              <w:spacing w:line="302" w:lineRule="exact"/>
              <w:ind w:right="3" w:firstLine="567"/>
              <w:rPr>
                <w:sz w:val="28"/>
              </w:rPr>
            </w:pPr>
            <w:r>
              <w:rPr>
                <w:sz w:val="28"/>
              </w:rPr>
              <w:t>Денсаулық</w:t>
            </w:r>
            <w:r>
              <w:rPr>
                <w:spacing w:val="-6"/>
                <w:sz w:val="28"/>
              </w:rPr>
              <w:t xml:space="preserve"> </w:t>
            </w:r>
            <w:r>
              <w:rPr>
                <w:sz w:val="28"/>
              </w:rPr>
              <w:t>сақтау</w:t>
            </w:r>
            <w:r>
              <w:rPr>
                <w:spacing w:val="-8"/>
                <w:sz w:val="28"/>
              </w:rPr>
              <w:t xml:space="preserve"> </w:t>
            </w:r>
            <w:r>
              <w:rPr>
                <w:sz w:val="28"/>
              </w:rPr>
              <w:t>қызметтерін</w:t>
            </w:r>
            <w:r>
              <w:rPr>
                <w:spacing w:val="-6"/>
                <w:sz w:val="28"/>
              </w:rPr>
              <w:t xml:space="preserve"> </w:t>
            </w:r>
            <w:r>
              <w:rPr>
                <w:sz w:val="28"/>
              </w:rPr>
              <w:t>жаппай</w:t>
            </w:r>
            <w:r>
              <w:rPr>
                <w:spacing w:val="-7"/>
                <w:sz w:val="28"/>
              </w:rPr>
              <w:t xml:space="preserve"> </w:t>
            </w:r>
            <w:r>
              <w:rPr>
                <w:spacing w:val="-2"/>
                <w:sz w:val="28"/>
              </w:rPr>
              <w:t>қамту</w:t>
            </w:r>
          </w:p>
        </w:tc>
      </w:tr>
      <w:tr w:rsidR="00635238" w14:paraId="77DE6AB4" w14:textId="77777777">
        <w:trPr>
          <w:trHeight w:val="321"/>
        </w:trPr>
        <w:tc>
          <w:tcPr>
            <w:tcW w:w="1448" w:type="dxa"/>
          </w:tcPr>
          <w:p w14:paraId="3F59C749" w14:textId="77777777" w:rsidR="00635238" w:rsidRDefault="0080764F" w:rsidP="006349D7">
            <w:pPr>
              <w:pStyle w:val="TableParagraph"/>
              <w:tabs>
                <w:tab w:val="left" w:pos="993"/>
              </w:tabs>
              <w:spacing w:line="302" w:lineRule="exact"/>
              <w:ind w:right="3" w:firstLine="567"/>
              <w:rPr>
                <w:sz w:val="28"/>
              </w:rPr>
            </w:pPr>
            <w:r>
              <w:rPr>
                <w:spacing w:val="-5"/>
                <w:sz w:val="28"/>
              </w:rPr>
              <w:t>ДСМ</w:t>
            </w:r>
          </w:p>
        </w:tc>
        <w:tc>
          <w:tcPr>
            <w:tcW w:w="7906" w:type="dxa"/>
          </w:tcPr>
          <w:p w14:paraId="723F0CE4" w14:textId="77777777" w:rsidR="00635238" w:rsidRDefault="0080764F" w:rsidP="006349D7">
            <w:pPr>
              <w:pStyle w:val="TableParagraph"/>
              <w:tabs>
                <w:tab w:val="left" w:pos="993"/>
              </w:tabs>
              <w:spacing w:line="302" w:lineRule="exact"/>
              <w:ind w:right="3" w:firstLine="567"/>
              <w:rPr>
                <w:sz w:val="28"/>
              </w:rPr>
            </w:pPr>
            <w:r>
              <w:rPr>
                <w:sz w:val="28"/>
              </w:rPr>
              <w:t>Денсаулық</w:t>
            </w:r>
            <w:r>
              <w:rPr>
                <w:spacing w:val="-5"/>
                <w:sz w:val="28"/>
              </w:rPr>
              <w:t xml:space="preserve"> </w:t>
            </w:r>
            <w:r>
              <w:rPr>
                <w:sz w:val="28"/>
              </w:rPr>
              <w:t>сақтау</w:t>
            </w:r>
            <w:r>
              <w:rPr>
                <w:spacing w:val="-8"/>
                <w:sz w:val="28"/>
              </w:rPr>
              <w:t xml:space="preserve"> </w:t>
            </w:r>
            <w:r>
              <w:rPr>
                <w:spacing w:val="-2"/>
                <w:sz w:val="28"/>
              </w:rPr>
              <w:t>министрлігі</w:t>
            </w:r>
          </w:p>
        </w:tc>
      </w:tr>
      <w:tr w:rsidR="00635238" w14:paraId="4236FBDF" w14:textId="77777777">
        <w:trPr>
          <w:trHeight w:val="321"/>
        </w:trPr>
        <w:tc>
          <w:tcPr>
            <w:tcW w:w="1448" w:type="dxa"/>
          </w:tcPr>
          <w:p w14:paraId="2AB0808A" w14:textId="77777777" w:rsidR="00635238" w:rsidRDefault="0080764F" w:rsidP="006349D7">
            <w:pPr>
              <w:pStyle w:val="TableParagraph"/>
              <w:tabs>
                <w:tab w:val="left" w:pos="993"/>
              </w:tabs>
              <w:spacing w:line="302" w:lineRule="exact"/>
              <w:ind w:right="3" w:firstLine="567"/>
              <w:rPr>
                <w:sz w:val="28"/>
              </w:rPr>
            </w:pPr>
            <w:r>
              <w:rPr>
                <w:spacing w:val="-4"/>
                <w:sz w:val="28"/>
              </w:rPr>
              <w:t>СЖЕА</w:t>
            </w:r>
          </w:p>
        </w:tc>
        <w:tc>
          <w:tcPr>
            <w:tcW w:w="7906" w:type="dxa"/>
          </w:tcPr>
          <w:p w14:paraId="503FFF6E" w14:textId="77777777" w:rsidR="00635238" w:rsidRDefault="0080764F" w:rsidP="006349D7">
            <w:pPr>
              <w:pStyle w:val="TableParagraph"/>
              <w:tabs>
                <w:tab w:val="left" w:pos="993"/>
              </w:tabs>
              <w:spacing w:line="302" w:lineRule="exact"/>
              <w:ind w:right="3" w:firstLine="567"/>
              <w:rPr>
                <w:sz w:val="28"/>
              </w:rPr>
            </w:pPr>
            <w:r>
              <w:rPr>
                <w:sz w:val="28"/>
              </w:rPr>
              <w:t>Созылмалы</w:t>
            </w:r>
            <w:r>
              <w:rPr>
                <w:spacing w:val="-5"/>
                <w:sz w:val="28"/>
              </w:rPr>
              <w:t xml:space="preserve"> </w:t>
            </w:r>
            <w:r>
              <w:rPr>
                <w:sz w:val="28"/>
              </w:rPr>
              <w:t>жұқпалы</w:t>
            </w:r>
            <w:r>
              <w:rPr>
                <w:spacing w:val="-4"/>
                <w:sz w:val="28"/>
              </w:rPr>
              <w:t xml:space="preserve"> </w:t>
            </w:r>
            <w:r>
              <w:rPr>
                <w:sz w:val="28"/>
              </w:rPr>
              <w:t>емес</w:t>
            </w:r>
            <w:r>
              <w:rPr>
                <w:spacing w:val="-5"/>
                <w:sz w:val="28"/>
              </w:rPr>
              <w:t xml:space="preserve"> </w:t>
            </w:r>
            <w:r>
              <w:rPr>
                <w:spacing w:val="-2"/>
                <w:sz w:val="28"/>
              </w:rPr>
              <w:t>аурулар</w:t>
            </w:r>
          </w:p>
        </w:tc>
      </w:tr>
      <w:tr w:rsidR="00635238" w14:paraId="47D017EB" w14:textId="77777777">
        <w:trPr>
          <w:trHeight w:val="321"/>
        </w:trPr>
        <w:tc>
          <w:tcPr>
            <w:tcW w:w="1448" w:type="dxa"/>
          </w:tcPr>
          <w:p w14:paraId="52697CD7" w14:textId="77777777" w:rsidR="00635238" w:rsidRDefault="0080764F" w:rsidP="006349D7">
            <w:pPr>
              <w:pStyle w:val="TableParagraph"/>
              <w:tabs>
                <w:tab w:val="left" w:pos="993"/>
              </w:tabs>
              <w:spacing w:line="302" w:lineRule="exact"/>
              <w:ind w:right="3" w:firstLine="567"/>
              <w:rPr>
                <w:sz w:val="28"/>
              </w:rPr>
            </w:pPr>
            <w:r>
              <w:rPr>
                <w:spacing w:val="-5"/>
                <w:sz w:val="28"/>
              </w:rPr>
              <w:t>ҮЕҰ</w:t>
            </w:r>
          </w:p>
        </w:tc>
        <w:tc>
          <w:tcPr>
            <w:tcW w:w="7906" w:type="dxa"/>
          </w:tcPr>
          <w:p w14:paraId="33E73459" w14:textId="77777777" w:rsidR="00635238" w:rsidRDefault="0080764F" w:rsidP="006349D7">
            <w:pPr>
              <w:pStyle w:val="TableParagraph"/>
              <w:tabs>
                <w:tab w:val="left" w:pos="993"/>
              </w:tabs>
              <w:spacing w:line="302" w:lineRule="exact"/>
              <w:ind w:right="3" w:firstLine="567"/>
              <w:rPr>
                <w:sz w:val="28"/>
              </w:rPr>
            </w:pPr>
            <w:r>
              <w:rPr>
                <w:sz w:val="28"/>
              </w:rPr>
              <w:t>Үкіметтік</w:t>
            </w:r>
            <w:r>
              <w:rPr>
                <w:spacing w:val="-6"/>
                <w:sz w:val="28"/>
              </w:rPr>
              <w:t xml:space="preserve"> </w:t>
            </w:r>
            <w:r>
              <w:rPr>
                <w:sz w:val="28"/>
              </w:rPr>
              <w:t>емес</w:t>
            </w:r>
            <w:r>
              <w:rPr>
                <w:spacing w:val="-4"/>
                <w:sz w:val="28"/>
              </w:rPr>
              <w:t xml:space="preserve"> ұйым</w:t>
            </w:r>
          </w:p>
        </w:tc>
      </w:tr>
      <w:tr w:rsidR="00635238" w14:paraId="222BAA9A" w14:textId="77777777">
        <w:trPr>
          <w:trHeight w:val="323"/>
        </w:trPr>
        <w:tc>
          <w:tcPr>
            <w:tcW w:w="1448" w:type="dxa"/>
          </w:tcPr>
          <w:p w14:paraId="15326731" w14:textId="77777777" w:rsidR="00635238" w:rsidRDefault="0080764F" w:rsidP="006349D7">
            <w:pPr>
              <w:pStyle w:val="TableParagraph"/>
              <w:tabs>
                <w:tab w:val="left" w:pos="993"/>
              </w:tabs>
              <w:spacing w:line="303" w:lineRule="exact"/>
              <w:ind w:right="3" w:firstLine="567"/>
              <w:rPr>
                <w:sz w:val="28"/>
              </w:rPr>
            </w:pPr>
            <w:r>
              <w:rPr>
                <w:spacing w:val="-5"/>
                <w:sz w:val="28"/>
              </w:rPr>
              <w:t>ҚР</w:t>
            </w:r>
          </w:p>
        </w:tc>
        <w:tc>
          <w:tcPr>
            <w:tcW w:w="7906" w:type="dxa"/>
          </w:tcPr>
          <w:p w14:paraId="49AD8DF4" w14:textId="77777777" w:rsidR="00635238" w:rsidRDefault="0080764F" w:rsidP="006349D7">
            <w:pPr>
              <w:pStyle w:val="TableParagraph"/>
              <w:tabs>
                <w:tab w:val="left" w:pos="993"/>
              </w:tabs>
              <w:spacing w:line="303" w:lineRule="exact"/>
              <w:ind w:right="3" w:firstLine="567"/>
              <w:rPr>
                <w:sz w:val="28"/>
              </w:rPr>
            </w:pPr>
            <w:r>
              <w:rPr>
                <w:sz w:val="28"/>
              </w:rPr>
              <w:t>Қазақстан</w:t>
            </w:r>
            <w:r>
              <w:rPr>
                <w:spacing w:val="-3"/>
                <w:sz w:val="28"/>
              </w:rPr>
              <w:t xml:space="preserve"> </w:t>
            </w:r>
            <w:r>
              <w:rPr>
                <w:spacing w:val="-2"/>
                <w:sz w:val="28"/>
              </w:rPr>
              <w:t>Республикасы</w:t>
            </w:r>
          </w:p>
        </w:tc>
      </w:tr>
      <w:tr w:rsidR="00635238" w14:paraId="54724844" w14:textId="77777777">
        <w:trPr>
          <w:trHeight w:val="323"/>
        </w:trPr>
        <w:tc>
          <w:tcPr>
            <w:tcW w:w="1448" w:type="dxa"/>
          </w:tcPr>
          <w:p w14:paraId="003C8B13" w14:textId="77777777" w:rsidR="00635238" w:rsidRDefault="0080764F" w:rsidP="006349D7">
            <w:pPr>
              <w:pStyle w:val="TableParagraph"/>
              <w:tabs>
                <w:tab w:val="left" w:pos="993"/>
              </w:tabs>
              <w:spacing w:line="303" w:lineRule="exact"/>
              <w:ind w:right="3" w:firstLine="567"/>
              <w:rPr>
                <w:sz w:val="28"/>
              </w:rPr>
            </w:pPr>
            <w:r>
              <w:rPr>
                <w:sz w:val="28"/>
              </w:rPr>
              <w:t>ҚР</w:t>
            </w:r>
            <w:r>
              <w:rPr>
                <w:spacing w:val="-1"/>
                <w:sz w:val="28"/>
              </w:rPr>
              <w:t xml:space="preserve"> </w:t>
            </w:r>
            <w:r>
              <w:rPr>
                <w:spacing w:val="-5"/>
                <w:sz w:val="28"/>
              </w:rPr>
              <w:t>ДСМ</w:t>
            </w:r>
          </w:p>
        </w:tc>
        <w:tc>
          <w:tcPr>
            <w:tcW w:w="7906" w:type="dxa"/>
          </w:tcPr>
          <w:p w14:paraId="2DB00310" w14:textId="77777777" w:rsidR="00635238" w:rsidRDefault="0080764F" w:rsidP="006349D7">
            <w:pPr>
              <w:pStyle w:val="TableParagraph"/>
              <w:tabs>
                <w:tab w:val="left" w:pos="993"/>
              </w:tabs>
              <w:spacing w:line="303" w:lineRule="exact"/>
              <w:ind w:right="3" w:firstLine="567"/>
              <w:rPr>
                <w:sz w:val="28"/>
              </w:rPr>
            </w:pPr>
            <w:r>
              <w:rPr>
                <w:sz w:val="28"/>
              </w:rPr>
              <w:t>Қазақстан</w:t>
            </w:r>
            <w:r>
              <w:rPr>
                <w:spacing w:val="-9"/>
                <w:sz w:val="28"/>
              </w:rPr>
              <w:t xml:space="preserve"> </w:t>
            </w:r>
            <w:r>
              <w:rPr>
                <w:sz w:val="28"/>
              </w:rPr>
              <w:t>Республикасының</w:t>
            </w:r>
            <w:r>
              <w:rPr>
                <w:spacing w:val="-7"/>
                <w:sz w:val="28"/>
              </w:rPr>
              <w:t xml:space="preserve"> </w:t>
            </w:r>
            <w:r>
              <w:rPr>
                <w:sz w:val="28"/>
              </w:rPr>
              <w:t>Денсаулық</w:t>
            </w:r>
            <w:r>
              <w:rPr>
                <w:spacing w:val="-6"/>
                <w:sz w:val="28"/>
              </w:rPr>
              <w:t xml:space="preserve"> </w:t>
            </w:r>
            <w:r>
              <w:rPr>
                <w:sz w:val="28"/>
              </w:rPr>
              <w:t>сақтау</w:t>
            </w:r>
            <w:r>
              <w:rPr>
                <w:spacing w:val="-10"/>
                <w:sz w:val="28"/>
              </w:rPr>
              <w:t xml:space="preserve"> </w:t>
            </w:r>
            <w:r>
              <w:rPr>
                <w:spacing w:val="-2"/>
                <w:sz w:val="28"/>
              </w:rPr>
              <w:t>министрлігі</w:t>
            </w:r>
          </w:p>
        </w:tc>
      </w:tr>
      <w:tr w:rsidR="00635238" w14:paraId="4B53A8F0" w14:textId="77777777">
        <w:trPr>
          <w:trHeight w:val="321"/>
        </w:trPr>
        <w:tc>
          <w:tcPr>
            <w:tcW w:w="1448" w:type="dxa"/>
          </w:tcPr>
          <w:p w14:paraId="3F4B3D8F" w14:textId="77777777" w:rsidR="00635238" w:rsidRDefault="0080764F" w:rsidP="006349D7">
            <w:pPr>
              <w:pStyle w:val="TableParagraph"/>
              <w:tabs>
                <w:tab w:val="left" w:pos="993"/>
              </w:tabs>
              <w:spacing w:line="302" w:lineRule="exact"/>
              <w:ind w:right="3" w:firstLine="567"/>
              <w:rPr>
                <w:sz w:val="28"/>
              </w:rPr>
            </w:pPr>
            <w:r>
              <w:rPr>
                <w:spacing w:val="-4"/>
                <w:sz w:val="28"/>
              </w:rPr>
              <w:t>ТТОЕ</w:t>
            </w:r>
          </w:p>
        </w:tc>
        <w:tc>
          <w:tcPr>
            <w:tcW w:w="7906" w:type="dxa"/>
          </w:tcPr>
          <w:p w14:paraId="44855D28" w14:textId="77777777" w:rsidR="00635238" w:rsidRDefault="0080764F" w:rsidP="006349D7">
            <w:pPr>
              <w:pStyle w:val="TableParagraph"/>
              <w:tabs>
                <w:tab w:val="left" w:pos="993"/>
              </w:tabs>
              <w:spacing w:line="302" w:lineRule="exact"/>
              <w:ind w:right="3" w:firstLine="567"/>
              <w:rPr>
                <w:sz w:val="28"/>
              </w:rPr>
            </w:pPr>
            <w:r>
              <w:rPr>
                <w:sz w:val="28"/>
              </w:rPr>
              <w:t>Табысы</w:t>
            </w:r>
            <w:r>
              <w:rPr>
                <w:spacing w:val="-7"/>
                <w:sz w:val="28"/>
              </w:rPr>
              <w:t xml:space="preserve"> </w:t>
            </w:r>
            <w:r>
              <w:rPr>
                <w:sz w:val="28"/>
              </w:rPr>
              <w:t>төмен</w:t>
            </w:r>
            <w:r>
              <w:rPr>
                <w:spacing w:val="-6"/>
                <w:sz w:val="28"/>
              </w:rPr>
              <w:t xml:space="preserve"> </w:t>
            </w:r>
            <w:r>
              <w:rPr>
                <w:sz w:val="28"/>
              </w:rPr>
              <w:t>және</w:t>
            </w:r>
            <w:r>
              <w:rPr>
                <w:spacing w:val="-4"/>
                <w:sz w:val="28"/>
              </w:rPr>
              <w:t xml:space="preserve"> </w:t>
            </w:r>
            <w:r>
              <w:rPr>
                <w:sz w:val="28"/>
              </w:rPr>
              <w:t>орташа</w:t>
            </w:r>
            <w:r>
              <w:rPr>
                <w:spacing w:val="-4"/>
                <w:sz w:val="28"/>
              </w:rPr>
              <w:t xml:space="preserve"> елдер</w:t>
            </w:r>
          </w:p>
        </w:tc>
      </w:tr>
      <w:tr w:rsidR="00635238" w14:paraId="674A3EEF" w14:textId="77777777">
        <w:trPr>
          <w:trHeight w:val="321"/>
        </w:trPr>
        <w:tc>
          <w:tcPr>
            <w:tcW w:w="1448" w:type="dxa"/>
          </w:tcPr>
          <w:p w14:paraId="6384DE1F" w14:textId="77777777" w:rsidR="00635238" w:rsidRDefault="0080764F" w:rsidP="006349D7">
            <w:pPr>
              <w:pStyle w:val="TableParagraph"/>
              <w:tabs>
                <w:tab w:val="left" w:pos="993"/>
              </w:tabs>
              <w:spacing w:line="302" w:lineRule="exact"/>
              <w:ind w:right="3" w:firstLine="567"/>
              <w:rPr>
                <w:sz w:val="28"/>
              </w:rPr>
            </w:pPr>
            <w:r>
              <w:rPr>
                <w:spacing w:val="-5"/>
                <w:sz w:val="28"/>
              </w:rPr>
              <w:t>ТДМ</w:t>
            </w:r>
          </w:p>
        </w:tc>
        <w:tc>
          <w:tcPr>
            <w:tcW w:w="7906" w:type="dxa"/>
          </w:tcPr>
          <w:p w14:paraId="7B4A2A6B" w14:textId="77777777" w:rsidR="00635238" w:rsidRDefault="0080764F" w:rsidP="006349D7">
            <w:pPr>
              <w:pStyle w:val="TableParagraph"/>
              <w:tabs>
                <w:tab w:val="left" w:pos="993"/>
              </w:tabs>
              <w:spacing w:line="302" w:lineRule="exact"/>
              <w:ind w:right="3" w:firstLine="567"/>
              <w:rPr>
                <w:sz w:val="28"/>
              </w:rPr>
            </w:pPr>
            <w:r>
              <w:rPr>
                <w:sz w:val="28"/>
              </w:rPr>
              <w:t>Тұрақты</w:t>
            </w:r>
            <w:r>
              <w:rPr>
                <w:spacing w:val="-8"/>
                <w:sz w:val="28"/>
              </w:rPr>
              <w:t xml:space="preserve"> </w:t>
            </w:r>
            <w:r>
              <w:rPr>
                <w:sz w:val="28"/>
              </w:rPr>
              <w:t>даму</w:t>
            </w:r>
            <w:r>
              <w:rPr>
                <w:spacing w:val="-6"/>
                <w:sz w:val="28"/>
              </w:rPr>
              <w:t xml:space="preserve"> </w:t>
            </w:r>
            <w:r>
              <w:rPr>
                <w:spacing w:val="-2"/>
                <w:sz w:val="28"/>
              </w:rPr>
              <w:t>мақсаттары</w:t>
            </w:r>
          </w:p>
        </w:tc>
      </w:tr>
      <w:tr w:rsidR="00635238" w14:paraId="01EC3405" w14:textId="77777777">
        <w:trPr>
          <w:trHeight w:val="321"/>
        </w:trPr>
        <w:tc>
          <w:tcPr>
            <w:tcW w:w="1448" w:type="dxa"/>
          </w:tcPr>
          <w:p w14:paraId="265D3E9A" w14:textId="77777777" w:rsidR="00635238" w:rsidRDefault="0080764F" w:rsidP="006349D7">
            <w:pPr>
              <w:pStyle w:val="TableParagraph"/>
              <w:tabs>
                <w:tab w:val="left" w:pos="993"/>
              </w:tabs>
              <w:spacing w:line="302" w:lineRule="exact"/>
              <w:ind w:right="3" w:firstLine="567"/>
              <w:rPr>
                <w:sz w:val="28"/>
              </w:rPr>
            </w:pPr>
            <w:r>
              <w:rPr>
                <w:spacing w:val="-2"/>
                <w:sz w:val="28"/>
              </w:rPr>
              <w:t>ҰҒДСДО</w:t>
            </w:r>
          </w:p>
        </w:tc>
        <w:tc>
          <w:tcPr>
            <w:tcW w:w="7906" w:type="dxa"/>
          </w:tcPr>
          <w:p w14:paraId="62376360" w14:textId="77777777" w:rsidR="00635238" w:rsidRDefault="0080764F" w:rsidP="006349D7">
            <w:pPr>
              <w:pStyle w:val="TableParagraph"/>
              <w:tabs>
                <w:tab w:val="left" w:pos="993"/>
              </w:tabs>
              <w:spacing w:line="302" w:lineRule="exact"/>
              <w:ind w:right="3" w:firstLine="567"/>
              <w:rPr>
                <w:sz w:val="28"/>
              </w:rPr>
            </w:pPr>
            <w:r>
              <w:rPr>
                <w:sz w:val="28"/>
              </w:rPr>
              <w:t>Ұлттық</w:t>
            </w:r>
            <w:r>
              <w:rPr>
                <w:spacing w:val="-5"/>
                <w:sz w:val="28"/>
              </w:rPr>
              <w:t xml:space="preserve"> </w:t>
            </w:r>
            <w:r>
              <w:rPr>
                <w:sz w:val="28"/>
              </w:rPr>
              <w:t>ғылыми</w:t>
            </w:r>
            <w:r>
              <w:rPr>
                <w:spacing w:val="-7"/>
                <w:sz w:val="28"/>
              </w:rPr>
              <w:t xml:space="preserve"> </w:t>
            </w:r>
            <w:r>
              <w:rPr>
                <w:sz w:val="28"/>
              </w:rPr>
              <w:t>денсаулық</w:t>
            </w:r>
            <w:r>
              <w:rPr>
                <w:spacing w:val="-4"/>
                <w:sz w:val="28"/>
              </w:rPr>
              <w:t xml:space="preserve"> </w:t>
            </w:r>
            <w:r>
              <w:rPr>
                <w:sz w:val="28"/>
              </w:rPr>
              <w:t>сақтауды</w:t>
            </w:r>
            <w:r>
              <w:rPr>
                <w:spacing w:val="-4"/>
                <w:sz w:val="28"/>
              </w:rPr>
              <w:t xml:space="preserve"> </w:t>
            </w:r>
            <w:r>
              <w:rPr>
                <w:sz w:val="28"/>
              </w:rPr>
              <w:t>дамыту</w:t>
            </w:r>
            <w:r>
              <w:rPr>
                <w:spacing w:val="-7"/>
                <w:sz w:val="28"/>
              </w:rPr>
              <w:t xml:space="preserve"> </w:t>
            </w:r>
            <w:r>
              <w:rPr>
                <w:spacing w:val="-2"/>
                <w:sz w:val="28"/>
              </w:rPr>
              <w:t>орталығы</w:t>
            </w:r>
          </w:p>
        </w:tc>
      </w:tr>
      <w:tr w:rsidR="00635238" w14:paraId="29378DFD" w14:textId="77777777">
        <w:trPr>
          <w:trHeight w:val="321"/>
        </w:trPr>
        <w:tc>
          <w:tcPr>
            <w:tcW w:w="1448" w:type="dxa"/>
          </w:tcPr>
          <w:p w14:paraId="5D9444A2" w14:textId="77777777" w:rsidR="00635238" w:rsidRDefault="0080764F" w:rsidP="006349D7">
            <w:pPr>
              <w:pStyle w:val="TableParagraph"/>
              <w:tabs>
                <w:tab w:val="left" w:pos="993"/>
              </w:tabs>
              <w:spacing w:line="302" w:lineRule="exact"/>
              <w:ind w:right="3" w:firstLine="567"/>
              <w:rPr>
                <w:sz w:val="28"/>
              </w:rPr>
            </w:pPr>
            <w:r>
              <w:rPr>
                <w:spacing w:val="-4"/>
                <w:sz w:val="28"/>
              </w:rPr>
              <w:t>ӨСОА</w:t>
            </w:r>
          </w:p>
        </w:tc>
        <w:tc>
          <w:tcPr>
            <w:tcW w:w="7906" w:type="dxa"/>
          </w:tcPr>
          <w:p w14:paraId="1C19EA20" w14:textId="77777777" w:rsidR="00635238" w:rsidRDefault="0080764F" w:rsidP="006349D7">
            <w:pPr>
              <w:pStyle w:val="TableParagraph"/>
              <w:tabs>
                <w:tab w:val="left" w:pos="993"/>
              </w:tabs>
              <w:spacing w:line="302" w:lineRule="exact"/>
              <w:ind w:right="3" w:firstLine="567"/>
              <w:rPr>
                <w:sz w:val="28"/>
              </w:rPr>
            </w:pPr>
            <w:r>
              <w:rPr>
                <w:sz w:val="28"/>
              </w:rPr>
              <w:t>Созылмалы</w:t>
            </w:r>
            <w:r>
              <w:rPr>
                <w:spacing w:val="-7"/>
                <w:sz w:val="28"/>
              </w:rPr>
              <w:t xml:space="preserve"> </w:t>
            </w:r>
            <w:r>
              <w:rPr>
                <w:sz w:val="28"/>
              </w:rPr>
              <w:t>обструктивті</w:t>
            </w:r>
            <w:r>
              <w:rPr>
                <w:spacing w:val="-8"/>
                <w:sz w:val="28"/>
              </w:rPr>
              <w:t xml:space="preserve"> </w:t>
            </w:r>
            <w:r>
              <w:rPr>
                <w:sz w:val="28"/>
              </w:rPr>
              <w:t>өкпе</w:t>
            </w:r>
            <w:r>
              <w:rPr>
                <w:spacing w:val="-6"/>
                <w:sz w:val="28"/>
              </w:rPr>
              <w:t xml:space="preserve"> </w:t>
            </w:r>
            <w:r>
              <w:rPr>
                <w:spacing w:val="-4"/>
                <w:sz w:val="28"/>
              </w:rPr>
              <w:t>ауруы</w:t>
            </w:r>
          </w:p>
        </w:tc>
      </w:tr>
      <w:tr w:rsidR="00635238" w14:paraId="58D2F3FC" w14:textId="77777777">
        <w:trPr>
          <w:trHeight w:val="321"/>
        </w:trPr>
        <w:tc>
          <w:tcPr>
            <w:tcW w:w="1448" w:type="dxa"/>
          </w:tcPr>
          <w:p w14:paraId="534EFDDF" w14:textId="77777777" w:rsidR="00635238" w:rsidRDefault="0080764F" w:rsidP="006349D7">
            <w:pPr>
              <w:pStyle w:val="TableParagraph"/>
              <w:tabs>
                <w:tab w:val="left" w:pos="993"/>
              </w:tabs>
              <w:spacing w:line="302" w:lineRule="exact"/>
              <w:ind w:right="3" w:firstLine="567"/>
              <w:rPr>
                <w:sz w:val="28"/>
              </w:rPr>
            </w:pPr>
            <w:r>
              <w:rPr>
                <w:spacing w:val="-5"/>
                <w:sz w:val="28"/>
              </w:rPr>
              <w:t>ЭМК</w:t>
            </w:r>
          </w:p>
        </w:tc>
        <w:tc>
          <w:tcPr>
            <w:tcW w:w="7906" w:type="dxa"/>
          </w:tcPr>
          <w:p w14:paraId="186E417C" w14:textId="77777777" w:rsidR="00635238" w:rsidRDefault="0080764F" w:rsidP="006349D7">
            <w:pPr>
              <w:pStyle w:val="TableParagraph"/>
              <w:tabs>
                <w:tab w:val="left" w:pos="993"/>
              </w:tabs>
              <w:spacing w:line="302" w:lineRule="exact"/>
              <w:ind w:right="3" w:firstLine="567"/>
              <w:rPr>
                <w:sz w:val="28"/>
              </w:rPr>
            </w:pPr>
            <w:r>
              <w:rPr>
                <w:sz w:val="28"/>
              </w:rPr>
              <w:t>Электрондық</w:t>
            </w:r>
            <w:r>
              <w:rPr>
                <w:spacing w:val="-10"/>
                <w:sz w:val="28"/>
              </w:rPr>
              <w:t xml:space="preserve"> </w:t>
            </w:r>
            <w:r>
              <w:rPr>
                <w:sz w:val="28"/>
              </w:rPr>
              <w:t>медициналық</w:t>
            </w:r>
            <w:r>
              <w:rPr>
                <w:spacing w:val="-9"/>
                <w:sz w:val="28"/>
              </w:rPr>
              <w:t xml:space="preserve"> </w:t>
            </w:r>
            <w:r>
              <w:rPr>
                <w:spacing w:val="-2"/>
                <w:sz w:val="28"/>
              </w:rPr>
              <w:t>карта</w:t>
            </w:r>
          </w:p>
        </w:tc>
      </w:tr>
      <w:tr w:rsidR="00635238" w14:paraId="4796DE5A" w14:textId="77777777">
        <w:trPr>
          <w:trHeight w:val="322"/>
        </w:trPr>
        <w:tc>
          <w:tcPr>
            <w:tcW w:w="1448" w:type="dxa"/>
          </w:tcPr>
          <w:p w14:paraId="2FE6DE65" w14:textId="77777777" w:rsidR="00635238" w:rsidRDefault="0080764F" w:rsidP="006349D7">
            <w:pPr>
              <w:pStyle w:val="TableParagraph"/>
              <w:tabs>
                <w:tab w:val="left" w:pos="993"/>
              </w:tabs>
              <w:spacing w:line="303" w:lineRule="exact"/>
              <w:ind w:right="3" w:firstLine="567"/>
              <w:rPr>
                <w:sz w:val="28"/>
              </w:rPr>
            </w:pPr>
            <w:r>
              <w:rPr>
                <w:spacing w:val="-2"/>
                <w:sz w:val="28"/>
              </w:rPr>
              <w:t>ATS/ERS</w:t>
            </w:r>
          </w:p>
        </w:tc>
        <w:tc>
          <w:tcPr>
            <w:tcW w:w="7906" w:type="dxa"/>
          </w:tcPr>
          <w:p w14:paraId="46EE85FC" w14:textId="77777777" w:rsidR="00635238" w:rsidRDefault="0080764F" w:rsidP="006349D7">
            <w:pPr>
              <w:pStyle w:val="TableParagraph"/>
              <w:tabs>
                <w:tab w:val="left" w:pos="993"/>
              </w:tabs>
              <w:spacing w:line="303" w:lineRule="exact"/>
              <w:ind w:right="3" w:firstLine="567"/>
              <w:rPr>
                <w:sz w:val="28"/>
              </w:rPr>
            </w:pPr>
            <w:r>
              <w:rPr>
                <w:sz w:val="28"/>
              </w:rPr>
              <w:t>Американдық</w:t>
            </w:r>
            <w:r>
              <w:rPr>
                <w:spacing w:val="-9"/>
                <w:sz w:val="28"/>
              </w:rPr>
              <w:t xml:space="preserve"> </w:t>
            </w:r>
            <w:r>
              <w:rPr>
                <w:sz w:val="28"/>
              </w:rPr>
              <w:t>және</w:t>
            </w:r>
            <w:r>
              <w:rPr>
                <w:spacing w:val="-10"/>
                <w:sz w:val="28"/>
              </w:rPr>
              <w:t xml:space="preserve"> </w:t>
            </w:r>
            <w:r>
              <w:rPr>
                <w:sz w:val="28"/>
              </w:rPr>
              <w:t>Еуропалық</w:t>
            </w:r>
            <w:r>
              <w:rPr>
                <w:spacing w:val="-7"/>
                <w:sz w:val="28"/>
              </w:rPr>
              <w:t xml:space="preserve"> </w:t>
            </w:r>
            <w:r>
              <w:rPr>
                <w:sz w:val="28"/>
              </w:rPr>
              <w:t>кеуде</w:t>
            </w:r>
            <w:r>
              <w:rPr>
                <w:spacing w:val="-6"/>
                <w:sz w:val="28"/>
              </w:rPr>
              <w:t xml:space="preserve"> </w:t>
            </w:r>
            <w:r>
              <w:rPr>
                <w:spacing w:val="-2"/>
                <w:sz w:val="28"/>
              </w:rPr>
              <w:t>қоғамдары</w:t>
            </w:r>
          </w:p>
        </w:tc>
      </w:tr>
      <w:tr w:rsidR="00635238" w14:paraId="042B3026" w14:textId="77777777">
        <w:trPr>
          <w:trHeight w:val="322"/>
        </w:trPr>
        <w:tc>
          <w:tcPr>
            <w:tcW w:w="1448" w:type="dxa"/>
          </w:tcPr>
          <w:p w14:paraId="01DCF951" w14:textId="77777777" w:rsidR="00635238" w:rsidRDefault="0080764F" w:rsidP="006349D7">
            <w:pPr>
              <w:pStyle w:val="TableParagraph"/>
              <w:tabs>
                <w:tab w:val="left" w:pos="993"/>
              </w:tabs>
              <w:spacing w:line="303" w:lineRule="exact"/>
              <w:ind w:right="3" w:firstLine="567"/>
              <w:rPr>
                <w:sz w:val="28"/>
              </w:rPr>
            </w:pPr>
            <w:r>
              <w:rPr>
                <w:spacing w:val="-5"/>
                <w:sz w:val="28"/>
              </w:rPr>
              <w:t>CDC</w:t>
            </w:r>
          </w:p>
        </w:tc>
        <w:tc>
          <w:tcPr>
            <w:tcW w:w="7906" w:type="dxa"/>
          </w:tcPr>
          <w:p w14:paraId="15554B01" w14:textId="77777777" w:rsidR="00635238" w:rsidRDefault="0080764F" w:rsidP="006349D7">
            <w:pPr>
              <w:pStyle w:val="TableParagraph"/>
              <w:tabs>
                <w:tab w:val="left" w:pos="993"/>
              </w:tabs>
              <w:spacing w:line="303" w:lineRule="exact"/>
              <w:ind w:right="3" w:firstLine="567"/>
              <w:rPr>
                <w:sz w:val="28"/>
              </w:rPr>
            </w:pPr>
            <w:r>
              <w:rPr>
                <w:spacing w:val="-2"/>
                <w:sz w:val="28"/>
              </w:rPr>
              <w:t>Консультативтік-диагностикалық</w:t>
            </w:r>
            <w:r>
              <w:rPr>
                <w:spacing w:val="39"/>
                <w:sz w:val="28"/>
              </w:rPr>
              <w:t xml:space="preserve"> </w:t>
            </w:r>
            <w:r>
              <w:rPr>
                <w:spacing w:val="-4"/>
                <w:sz w:val="28"/>
              </w:rPr>
              <w:t>көмек</w:t>
            </w:r>
          </w:p>
        </w:tc>
      </w:tr>
      <w:tr w:rsidR="00635238" w14:paraId="63C81B4B" w14:textId="77777777">
        <w:trPr>
          <w:trHeight w:val="321"/>
        </w:trPr>
        <w:tc>
          <w:tcPr>
            <w:tcW w:w="1448" w:type="dxa"/>
          </w:tcPr>
          <w:p w14:paraId="07E2D090" w14:textId="77777777" w:rsidR="00635238" w:rsidRDefault="0080764F" w:rsidP="006349D7">
            <w:pPr>
              <w:pStyle w:val="TableParagraph"/>
              <w:tabs>
                <w:tab w:val="left" w:pos="993"/>
              </w:tabs>
              <w:spacing w:line="302" w:lineRule="exact"/>
              <w:ind w:right="3" w:firstLine="567"/>
              <w:rPr>
                <w:sz w:val="28"/>
              </w:rPr>
            </w:pPr>
            <w:r>
              <w:rPr>
                <w:spacing w:val="-4"/>
                <w:sz w:val="28"/>
              </w:rPr>
              <w:t>CDSS</w:t>
            </w:r>
          </w:p>
        </w:tc>
        <w:tc>
          <w:tcPr>
            <w:tcW w:w="7906" w:type="dxa"/>
          </w:tcPr>
          <w:p w14:paraId="2367E4FA" w14:textId="77777777" w:rsidR="00635238" w:rsidRDefault="0080764F" w:rsidP="006349D7">
            <w:pPr>
              <w:pStyle w:val="TableParagraph"/>
              <w:tabs>
                <w:tab w:val="left" w:pos="993"/>
              </w:tabs>
              <w:spacing w:line="302" w:lineRule="exact"/>
              <w:ind w:right="3" w:firstLine="567"/>
              <w:rPr>
                <w:sz w:val="28"/>
              </w:rPr>
            </w:pPr>
            <w:r>
              <w:rPr>
                <w:sz w:val="28"/>
              </w:rPr>
              <w:t>Клиникалық</w:t>
            </w:r>
            <w:r>
              <w:rPr>
                <w:spacing w:val="-7"/>
                <w:sz w:val="28"/>
              </w:rPr>
              <w:t xml:space="preserve"> </w:t>
            </w:r>
            <w:r>
              <w:rPr>
                <w:sz w:val="28"/>
              </w:rPr>
              <w:t>шешімді</w:t>
            </w:r>
            <w:r>
              <w:rPr>
                <w:spacing w:val="-6"/>
                <w:sz w:val="28"/>
              </w:rPr>
              <w:t xml:space="preserve"> </w:t>
            </w:r>
            <w:r>
              <w:rPr>
                <w:sz w:val="28"/>
              </w:rPr>
              <w:t>қолдау</w:t>
            </w:r>
            <w:r>
              <w:rPr>
                <w:spacing w:val="-10"/>
                <w:sz w:val="28"/>
              </w:rPr>
              <w:t xml:space="preserve"> </w:t>
            </w:r>
            <w:r>
              <w:rPr>
                <w:spacing w:val="-2"/>
                <w:sz w:val="28"/>
              </w:rPr>
              <w:t>жүйесі</w:t>
            </w:r>
          </w:p>
        </w:tc>
      </w:tr>
      <w:tr w:rsidR="00635238" w14:paraId="2CC1D18E" w14:textId="77777777">
        <w:trPr>
          <w:trHeight w:val="321"/>
        </w:trPr>
        <w:tc>
          <w:tcPr>
            <w:tcW w:w="1448" w:type="dxa"/>
          </w:tcPr>
          <w:p w14:paraId="0ECBE93C" w14:textId="77777777" w:rsidR="00635238" w:rsidRDefault="0080764F" w:rsidP="006349D7">
            <w:pPr>
              <w:pStyle w:val="TableParagraph"/>
              <w:tabs>
                <w:tab w:val="left" w:pos="993"/>
              </w:tabs>
              <w:spacing w:line="302" w:lineRule="exact"/>
              <w:ind w:right="3" w:firstLine="567"/>
              <w:rPr>
                <w:sz w:val="28"/>
              </w:rPr>
            </w:pPr>
            <w:r>
              <w:rPr>
                <w:spacing w:val="-5"/>
                <w:sz w:val="28"/>
              </w:rPr>
              <w:t>CI</w:t>
            </w:r>
          </w:p>
        </w:tc>
        <w:tc>
          <w:tcPr>
            <w:tcW w:w="7906" w:type="dxa"/>
          </w:tcPr>
          <w:p w14:paraId="3FBF663C" w14:textId="77777777" w:rsidR="00635238" w:rsidRDefault="0080764F" w:rsidP="006349D7">
            <w:pPr>
              <w:pStyle w:val="TableParagraph"/>
              <w:tabs>
                <w:tab w:val="left" w:pos="993"/>
              </w:tabs>
              <w:spacing w:line="302" w:lineRule="exact"/>
              <w:ind w:right="3" w:firstLine="567"/>
              <w:rPr>
                <w:sz w:val="28"/>
              </w:rPr>
            </w:pPr>
            <w:r>
              <w:rPr>
                <w:sz w:val="28"/>
              </w:rPr>
              <w:t>сенімділік</w:t>
            </w:r>
            <w:r>
              <w:rPr>
                <w:spacing w:val="-9"/>
                <w:sz w:val="28"/>
              </w:rPr>
              <w:t xml:space="preserve"> </w:t>
            </w:r>
            <w:r>
              <w:rPr>
                <w:spacing w:val="-2"/>
                <w:sz w:val="28"/>
              </w:rPr>
              <w:t>аралығы</w:t>
            </w:r>
          </w:p>
        </w:tc>
      </w:tr>
      <w:tr w:rsidR="00635238" w14:paraId="26D31972" w14:textId="77777777">
        <w:trPr>
          <w:trHeight w:val="321"/>
        </w:trPr>
        <w:tc>
          <w:tcPr>
            <w:tcW w:w="1448" w:type="dxa"/>
          </w:tcPr>
          <w:p w14:paraId="2291128C" w14:textId="77777777" w:rsidR="00635238" w:rsidRDefault="0080764F" w:rsidP="006349D7">
            <w:pPr>
              <w:pStyle w:val="TableParagraph"/>
              <w:tabs>
                <w:tab w:val="left" w:pos="993"/>
              </w:tabs>
              <w:spacing w:line="302" w:lineRule="exact"/>
              <w:ind w:right="3" w:firstLine="567"/>
              <w:rPr>
                <w:sz w:val="28"/>
              </w:rPr>
            </w:pPr>
            <w:r>
              <w:rPr>
                <w:spacing w:val="-4"/>
                <w:sz w:val="28"/>
              </w:rPr>
              <w:t>DALY</w:t>
            </w:r>
          </w:p>
        </w:tc>
        <w:tc>
          <w:tcPr>
            <w:tcW w:w="7906" w:type="dxa"/>
          </w:tcPr>
          <w:p w14:paraId="32815628" w14:textId="77777777" w:rsidR="00635238" w:rsidRDefault="0080764F" w:rsidP="006349D7">
            <w:pPr>
              <w:pStyle w:val="TableParagraph"/>
              <w:tabs>
                <w:tab w:val="left" w:pos="993"/>
              </w:tabs>
              <w:spacing w:line="302" w:lineRule="exact"/>
              <w:ind w:right="3" w:firstLine="567"/>
              <w:rPr>
                <w:sz w:val="28"/>
              </w:rPr>
            </w:pPr>
            <w:r>
              <w:rPr>
                <w:sz w:val="28"/>
              </w:rPr>
              <w:t>Disability</w:t>
            </w:r>
            <w:r>
              <w:rPr>
                <w:spacing w:val="-11"/>
                <w:sz w:val="28"/>
              </w:rPr>
              <w:t xml:space="preserve"> </w:t>
            </w:r>
            <w:r>
              <w:rPr>
                <w:sz w:val="28"/>
              </w:rPr>
              <w:t>Adjusted</w:t>
            </w:r>
            <w:r>
              <w:rPr>
                <w:spacing w:val="-6"/>
                <w:sz w:val="28"/>
              </w:rPr>
              <w:t xml:space="preserve"> </w:t>
            </w:r>
            <w:r>
              <w:rPr>
                <w:sz w:val="28"/>
              </w:rPr>
              <w:t>Life</w:t>
            </w:r>
            <w:r>
              <w:rPr>
                <w:spacing w:val="-6"/>
                <w:sz w:val="28"/>
              </w:rPr>
              <w:t xml:space="preserve"> </w:t>
            </w:r>
            <w:r>
              <w:rPr>
                <w:spacing w:val="-4"/>
                <w:sz w:val="28"/>
              </w:rPr>
              <w:t>Years</w:t>
            </w:r>
          </w:p>
        </w:tc>
      </w:tr>
      <w:tr w:rsidR="00635238" w14:paraId="6D4CBBC4" w14:textId="77777777">
        <w:trPr>
          <w:trHeight w:val="321"/>
        </w:trPr>
        <w:tc>
          <w:tcPr>
            <w:tcW w:w="1448" w:type="dxa"/>
          </w:tcPr>
          <w:p w14:paraId="0B83E6E2" w14:textId="77777777" w:rsidR="00635238" w:rsidRDefault="0080764F" w:rsidP="006349D7">
            <w:pPr>
              <w:pStyle w:val="TableParagraph"/>
              <w:tabs>
                <w:tab w:val="left" w:pos="993"/>
              </w:tabs>
              <w:spacing w:line="302" w:lineRule="exact"/>
              <w:ind w:right="3" w:firstLine="567"/>
              <w:rPr>
                <w:sz w:val="28"/>
              </w:rPr>
            </w:pPr>
            <w:r>
              <w:rPr>
                <w:spacing w:val="-4"/>
                <w:sz w:val="28"/>
              </w:rPr>
              <w:t>FEV1</w:t>
            </w:r>
          </w:p>
        </w:tc>
        <w:tc>
          <w:tcPr>
            <w:tcW w:w="7906" w:type="dxa"/>
          </w:tcPr>
          <w:p w14:paraId="5E3D35FB" w14:textId="77777777" w:rsidR="00635238" w:rsidRDefault="0080764F" w:rsidP="006349D7">
            <w:pPr>
              <w:pStyle w:val="TableParagraph"/>
              <w:tabs>
                <w:tab w:val="left" w:pos="993"/>
              </w:tabs>
              <w:spacing w:line="302" w:lineRule="exact"/>
              <w:ind w:right="3" w:firstLine="567"/>
              <w:rPr>
                <w:sz w:val="28"/>
              </w:rPr>
            </w:pPr>
            <w:r>
              <w:rPr>
                <w:sz w:val="28"/>
              </w:rPr>
              <w:t>бірінші</w:t>
            </w:r>
            <w:r>
              <w:rPr>
                <w:spacing w:val="-7"/>
                <w:sz w:val="28"/>
              </w:rPr>
              <w:t xml:space="preserve"> </w:t>
            </w:r>
            <w:r>
              <w:rPr>
                <w:sz w:val="28"/>
              </w:rPr>
              <w:t>секундтағы</w:t>
            </w:r>
            <w:r>
              <w:rPr>
                <w:spacing w:val="-9"/>
                <w:sz w:val="28"/>
              </w:rPr>
              <w:t xml:space="preserve"> </w:t>
            </w:r>
            <w:r>
              <w:rPr>
                <w:sz w:val="28"/>
              </w:rPr>
              <w:t>мәжбүрлі</w:t>
            </w:r>
            <w:r>
              <w:rPr>
                <w:spacing w:val="-5"/>
                <w:sz w:val="28"/>
              </w:rPr>
              <w:t xml:space="preserve"> </w:t>
            </w:r>
            <w:r>
              <w:rPr>
                <w:sz w:val="28"/>
              </w:rPr>
              <w:t>тыныс</w:t>
            </w:r>
            <w:r>
              <w:rPr>
                <w:spacing w:val="-6"/>
                <w:sz w:val="28"/>
              </w:rPr>
              <w:t xml:space="preserve"> </w:t>
            </w:r>
            <w:r>
              <w:rPr>
                <w:sz w:val="28"/>
              </w:rPr>
              <w:t>шығару</w:t>
            </w:r>
            <w:r>
              <w:rPr>
                <w:spacing w:val="-9"/>
                <w:sz w:val="28"/>
              </w:rPr>
              <w:t xml:space="preserve"> </w:t>
            </w:r>
            <w:r>
              <w:rPr>
                <w:spacing w:val="-2"/>
                <w:sz w:val="28"/>
              </w:rPr>
              <w:t>көлемі</w:t>
            </w:r>
          </w:p>
        </w:tc>
      </w:tr>
      <w:tr w:rsidR="00635238" w14:paraId="024B2DDC" w14:textId="77777777">
        <w:trPr>
          <w:trHeight w:val="322"/>
        </w:trPr>
        <w:tc>
          <w:tcPr>
            <w:tcW w:w="1448" w:type="dxa"/>
          </w:tcPr>
          <w:p w14:paraId="33CC4963" w14:textId="77777777" w:rsidR="00635238" w:rsidRDefault="0080764F" w:rsidP="006349D7">
            <w:pPr>
              <w:pStyle w:val="TableParagraph"/>
              <w:tabs>
                <w:tab w:val="left" w:pos="993"/>
              </w:tabs>
              <w:spacing w:line="303" w:lineRule="exact"/>
              <w:ind w:right="3" w:firstLine="567"/>
              <w:rPr>
                <w:sz w:val="28"/>
              </w:rPr>
            </w:pPr>
            <w:r>
              <w:rPr>
                <w:spacing w:val="-5"/>
                <w:sz w:val="28"/>
              </w:rPr>
              <w:t>FVC</w:t>
            </w:r>
          </w:p>
        </w:tc>
        <w:tc>
          <w:tcPr>
            <w:tcW w:w="7906" w:type="dxa"/>
          </w:tcPr>
          <w:p w14:paraId="3F28261E" w14:textId="77777777" w:rsidR="00635238" w:rsidRDefault="0080764F" w:rsidP="006349D7">
            <w:pPr>
              <w:pStyle w:val="TableParagraph"/>
              <w:tabs>
                <w:tab w:val="left" w:pos="993"/>
              </w:tabs>
              <w:spacing w:line="303" w:lineRule="exact"/>
              <w:ind w:right="3" w:firstLine="567"/>
              <w:rPr>
                <w:sz w:val="28"/>
              </w:rPr>
            </w:pPr>
            <w:r>
              <w:rPr>
                <w:sz w:val="28"/>
              </w:rPr>
              <w:t>мәжбүрлі</w:t>
            </w:r>
            <w:r>
              <w:rPr>
                <w:spacing w:val="-9"/>
                <w:sz w:val="28"/>
              </w:rPr>
              <w:t xml:space="preserve"> </w:t>
            </w:r>
            <w:r>
              <w:rPr>
                <w:sz w:val="28"/>
              </w:rPr>
              <w:t>өкпенің</w:t>
            </w:r>
            <w:r>
              <w:rPr>
                <w:spacing w:val="-7"/>
                <w:sz w:val="28"/>
              </w:rPr>
              <w:t xml:space="preserve"> </w:t>
            </w:r>
            <w:r>
              <w:rPr>
                <w:sz w:val="28"/>
              </w:rPr>
              <w:t>тіршілік</w:t>
            </w:r>
            <w:r>
              <w:rPr>
                <w:spacing w:val="-6"/>
                <w:sz w:val="28"/>
              </w:rPr>
              <w:t xml:space="preserve"> </w:t>
            </w:r>
            <w:r>
              <w:rPr>
                <w:spacing w:val="-2"/>
                <w:sz w:val="28"/>
              </w:rPr>
              <w:t>сыйымдылығы</w:t>
            </w:r>
          </w:p>
        </w:tc>
      </w:tr>
      <w:tr w:rsidR="00635238" w14:paraId="1B017F8F" w14:textId="77777777">
        <w:trPr>
          <w:trHeight w:val="322"/>
        </w:trPr>
        <w:tc>
          <w:tcPr>
            <w:tcW w:w="1448" w:type="dxa"/>
          </w:tcPr>
          <w:p w14:paraId="192B060C" w14:textId="77777777" w:rsidR="00635238" w:rsidRDefault="0080764F" w:rsidP="006349D7">
            <w:pPr>
              <w:pStyle w:val="TableParagraph"/>
              <w:tabs>
                <w:tab w:val="left" w:pos="993"/>
              </w:tabs>
              <w:spacing w:line="303" w:lineRule="exact"/>
              <w:ind w:right="3" w:firstLine="567"/>
              <w:rPr>
                <w:sz w:val="28"/>
              </w:rPr>
            </w:pPr>
            <w:r>
              <w:rPr>
                <w:spacing w:val="-4"/>
                <w:sz w:val="28"/>
              </w:rPr>
              <w:t>GOLD</w:t>
            </w:r>
          </w:p>
        </w:tc>
        <w:tc>
          <w:tcPr>
            <w:tcW w:w="7906" w:type="dxa"/>
          </w:tcPr>
          <w:p w14:paraId="2293CBE3" w14:textId="77777777" w:rsidR="00635238" w:rsidRDefault="007505B3" w:rsidP="006349D7">
            <w:pPr>
              <w:pStyle w:val="TableParagraph"/>
              <w:tabs>
                <w:tab w:val="left" w:pos="993"/>
              </w:tabs>
              <w:spacing w:line="303" w:lineRule="exact"/>
              <w:ind w:right="3" w:firstLine="567"/>
              <w:rPr>
                <w:sz w:val="28"/>
              </w:rPr>
            </w:pPr>
            <w:hyperlink r:id="rId8">
              <w:r w:rsidR="0080764F">
                <w:rPr>
                  <w:sz w:val="28"/>
                </w:rPr>
                <w:t>Global</w:t>
              </w:r>
              <w:r w:rsidR="0080764F">
                <w:rPr>
                  <w:spacing w:val="-8"/>
                  <w:sz w:val="28"/>
                </w:rPr>
                <w:t xml:space="preserve"> </w:t>
              </w:r>
              <w:r w:rsidR="0080764F">
                <w:rPr>
                  <w:sz w:val="28"/>
                </w:rPr>
                <w:t>Initiative</w:t>
              </w:r>
              <w:r w:rsidR="0080764F">
                <w:rPr>
                  <w:spacing w:val="-7"/>
                  <w:sz w:val="28"/>
                </w:rPr>
                <w:t xml:space="preserve"> </w:t>
              </w:r>
              <w:r w:rsidR="0080764F">
                <w:rPr>
                  <w:sz w:val="28"/>
                </w:rPr>
                <w:t>for</w:t>
              </w:r>
              <w:r w:rsidR="0080764F">
                <w:rPr>
                  <w:spacing w:val="-9"/>
                  <w:sz w:val="28"/>
                </w:rPr>
                <w:t xml:space="preserve"> </w:t>
              </w:r>
              <w:r w:rsidR="0080764F">
                <w:rPr>
                  <w:sz w:val="28"/>
                </w:rPr>
                <w:t>Chronic</w:t>
              </w:r>
              <w:r w:rsidR="0080764F">
                <w:rPr>
                  <w:spacing w:val="-7"/>
                  <w:sz w:val="28"/>
                </w:rPr>
                <w:t xml:space="preserve"> </w:t>
              </w:r>
              <w:r w:rsidR="0080764F">
                <w:rPr>
                  <w:sz w:val="28"/>
                </w:rPr>
                <w:t>Obstructive</w:t>
              </w:r>
              <w:r w:rsidR="0080764F">
                <w:rPr>
                  <w:spacing w:val="-7"/>
                  <w:sz w:val="28"/>
                </w:rPr>
                <w:t xml:space="preserve"> </w:t>
              </w:r>
              <w:r w:rsidR="0080764F">
                <w:rPr>
                  <w:sz w:val="28"/>
                </w:rPr>
                <w:t>Lung</w:t>
              </w:r>
              <w:r w:rsidR="0080764F">
                <w:rPr>
                  <w:spacing w:val="-5"/>
                  <w:sz w:val="28"/>
                </w:rPr>
                <w:t xml:space="preserve"> </w:t>
              </w:r>
              <w:r w:rsidR="0080764F">
                <w:rPr>
                  <w:spacing w:val="-2"/>
                  <w:sz w:val="28"/>
                </w:rPr>
                <w:t>Disease</w:t>
              </w:r>
            </w:hyperlink>
          </w:p>
        </w:tc>
      </w:tr>
      <w:tr w:rsidR="00635238" w14:paraId="520BDDA0" w14:textId="77777777">
        <w:trPr>
          <w:trHeight w:val="321"/>
        </w:trPr>
        <w:tc>
          <w:tcPr>
            <w:tcW w:w="1448" w:type="dxa"/>
          </w:tcPr>
          <w:p w14:paraId="23875E5A" w14:textId="77777777" w:rsidR="00635238" w:rsidRDefault="0080764F" w:rsidP="006349D7">
            <w:pPr>
              <w:pStyle w:val="TableParagraph"/>
              <w:tabs>
                <w:tab w:val="left" w:pos="993"/>
              </w:tabs>
              <w:spacing w:line="302" w:lineRule="exact"/>
              <w:ind w:right="3" w:firstLine="567"/>
              <w:rPr>
                <w:sz w:val="28"/>
              </w:rPr>
            </w:pPr>
            <w:r>
              <w:rPr>
                <w:spacing w:val="-4"/>
                <w:sz w:val="28"/>
              </w:rPr>
              <w:t>GINA</w:t>
            </w:r>
          </w:p>
        </w:tc>
        <w:tc>
          <w:tcPr>
            <w:tcW w:w="7906" w:type="dxa"/>
          </w:tcPr>
          <w:p w14:paraId="1B3B6E86" w14:textId="77777777" w:rsidR="00635238" w:rsidRDefault="0080764F" w:rsidP="006349D7">
            <w:pPr>
              <w:pStyle w:val="TableParagraph"/>
              <w:tabs>
                <w:tab w:val="left" w:pos="993"/>
              </w:tabs>
              <w:spacing w:line="302" w:lineRule="exact"/>
              <w:ind w:right="3" w:firstLine="567"/>
              <w:rPr>
                <w:sz w:val="28"/>
              </w:rPr>
            </w:pPr>
            <w:r>
              <w:rPr>
                <w:sz w:val="28"/>
              </w:rPr>
              <w:t>Global</w:t>
            </w:r>
            <w:r>
              <w:rPr>
                <w:spacing w:val="-6"/>
                <w:sz w:val="28"/>
              </w:rPr>
              <w:t xml:space="preserve"> </w:t>
            </w:r>
            <w:r>
              <w:rPr>
                <w:sz w:val="28"/>
              </w:rPr>
              <w:t>Initiative</w:t>
            </w:r>
            <w:r>
              <w:rPr>
                <w:spacing w:val="-6"/>
                <w:sz w:val="28"/>
              </w:rPr>
              <w:t xml:space="preserve"> </w:t>
            </w:r>
            <w:r>
              <w:rPr>
                <w:sz w:val="28"/>
              </w:rPr>
              <w:t>for</w:t>
            </w:r>
            <w:r>
              <w:rPr>
                <w:spacing w:val="-9"/>
                <w:sz w:val="28"/>
              </w:rPr>
              <w:t xml:space="preserve"> </w:t>
            </w:r>
            <w:r>
              <w:rPr>
                <w:spacing w:val="-2"/>
                <w:sz w:val="28"/>
              </w:rPr>
              <w:t>Asthma</w:t>
            </w:r>
          </w:p>
        </w:tc>
      </w:tr>
      <w:tr w:rsidR="00635238" w14:paraId="2122C78C" w14:textId="77777777">
        <w:trPr>
          <w:trHeight w:val="321"/>
        </w:trPr>
        <w:tc>
          <w:tcPr>
            <w:tcW w:w="1448" w:type="dxa"/>
          </w:tcPr>
          <w:p w14:paraId="2C421FE3" w14:textId="77777777" w:rsidR="00635238" w:rsidRDefault="0080764F" w:rsidP="006349D7">
            <w:pPr>
              <w:pStyle w:val="TableParagraph"/>
              <w:tabs>
                <w:tab w:val="left" w:pos="993"/>
              </w:tabs>
              <w:spacing w:line="302" w:lineRule="exact"/>
              <w:ind w:right="3" w:firstLine="567"/>
              <w:rPr>
                <w:sz w:val="28"/>
              </w:rPr>
            </w:pPr>
            <w:r>
              <w:rPr>
                <w:spacing w:val="-2"/>
                <w:sz w:val="28"/>
              </w:rPr>
              <w:t>ICD-</w:t>
            </w:r>
            <w:r>
              <w:rPr>
                <w:spacing w:val="-5"/>
                <w:sz w:val="28"/>
              </w:rPr>
              <w:t>10</w:t>
            </w:r>
          </w:p>
        </w:tc>
        <w:tc>
          <w:tcPr>
            <w:tcW w:w="7906" w:type="dxa"/>
          </w:tcPr>
          <w:p w14:paraId="7FCE1C5B" w14:textId="77777777" w:rsidR="00635238" w:rsidRDefault="0080764F" w:rsidP="006349D7">
            <w:pPr>
              <w:pStyle w:val="TableParagraph"/>
              <w:tabs>
                <w:tab w:val="left" w:pos="993"/>
              </w:tabs>
              <w:spacing w:line="302" w:lineRule="exact"/>
              <w:ind w:right="3" w:firstLine="567"/>
              <w:rPr>
                <w:sz w:val="28"/>
              </w:rPr>
            </w:pPr>
            <w:r>
              <w:rPr>
                <w:sz w:val="28"/>
              </w:rPr>
              <w:t>Аурулардың</w:t>
            </w:r>
            <w:r>
              <w:rPr>
                <w:spacing w:val="-11"/>
                <w:sz w:val="28"/>
              </w:rPr>
              <w:t xml:space="preserve"> </w:t>
            </w:r>
            <w:r>
              <w:rPr>
                <w:sz w:val="28"/>
              </w:rPr>
              <w:t>халықаралық</w:t>
            </w:r>
            <w:r>
              <w:rPr>
                <w:spacing w:val="-5"/>
                <w:sz w:val="28"/>
              </w:rPr>
              <w:t xml:space="preserve"> </w:t>
            </w:r>
            <w:r>
              <w:rPr>
                <w:sz w:val="28"/>
              </w:rPr>
              <w:t>жіктемесі,</w:t>
            </w:r>
            <w:r>
              <w:rPr>
                <w:spacing w:val="-6"/>
                <w:sz w:val="28"/>
              </w:rPr>
              <w:t xml:space="preserve"> </w:t>
            </w:r>
            <w:r>
              <w:rPr>
                <w:sz w:val="28"/>
              </w:rPr>
              <w:t>10-шы</w:t>
            </w:r>
            <w:r>
              <w:rPr>
                <w:spacing w:val="-5"/>
                <w:sz w:val="28"/>
              </w:rPr>
              <w:t xml:space="preserve"> </w:t>
            </w:r>
            <w:r>
              <w:rPr>
                <w:spacing w:val="-2"/>
                <w:sz w:val="28"/>
              </w:rPr>
              <w:t>редакция</w:t>
            </w:r>
          </w:p>
        </w:tc>
      </w:tr>
      <w:tr w:rsidR="00635238" w14:paraId="524C5B06" w14:textId="77777777">
        <w:trPr>
          <w:trHeight w:val="321"/>
        </w:trPr>
        <w:tc>
          <w:tcPr>
            <w:tcW w:w="1448" w:type="dxa"/>
          </w:tcPr>
          <w:p w14:paraId="4E4DFC55" w14:textId="77777777" w:rsidR="00635238" w:rsidRDefault="0080764F" w:rsidP="006349D7">
            <w:pPr>
              <w:pStyle w:val="TableParagraph"/>
              <w:tabs>
                <w:tab w:val="left" w:pos="993"/>
              </w:tabs>
              <w:spacing w:line="302" w:lineRule="exact"/>
              <w:ind w:right="3" w:firstLine="567"/>
              <w:rPr>
                <w:sz w:val="28"/>
              </w:rPr>
            </w:pPr>
            <w:r>
              <w:rPr>
                <w:spacing w:val="-5"/>
                <w:sz w:val="28"/>
              </w:rPr>
              <w:t>NCD</w:t>
            </w:r>
          </w:p>
        </w:tc>
        <w:tc>
          <w:tcPr>
            <w:tcW w:w="7906" w:type="dxa"/>
          </w:tcPr>
          <w:p w14:paraId="20D624BE" w14:textId="77777777" w:rsidR="00635238" w:rsidRDefault="0080764F" w:rsidP="006349D7">
            <w:pPr>
              <w:pStyle w:val="TableParagraph"/>
              <w:tabs>
                <w:tab w:val="left" w:pos="993"/>
              </w:tabs>
              <w:spacing w:line="302" w:lineRule="exact"/>
              <w:ind w:right="3" w:firstLine="567"/>
              <w:rPr>
                <w:sz w:val="28"/>
              </w:rPr>
            </w:pPr>
            <w:r>
              <w:rPr>
                <w:sz w:val="28"/>
              </w:rPr>
              <w:t>Non-communicable</w:t>
            </w:r>
            <w:r>
              <w:rPr>
                <w:spacing w:val="-17"/>
                <w:sz w:val="28"/>
              </w:rPr>
              <w:t xml:space="preserve"> </w:t>
            </w:r>
            <w:r>
              <w:rPr>
                <w:spacing w:val="-2"/>
                <w:sz w:val="28"/>
              </w:rPr>
              <w:t>diseases</w:t>
            </w:r>
          </w:p>
        </w:tc>
      </w:tr>
      <w:tr w:rsidR="00635238" w14:paraId="3D1565E1" w14:textId="77777777">
        <w:trPr>
          <w:trHeight w:val="321"/>
        </w:trPr>
        <w:tc>
          <w:tcPr>
            <w:tcW w:w="1448" w:type="dxa"/>
          </w:tcPr>
          <w:p w14:paraId="564CD264" w14:textId="77777777" w:rsidR="00635238" w:rsidRDefault="0080764F" w:rsidP="006349D7">
            <w:pPr>
              <w:pStyle w:val="TableParagraph"/>
              <w:tabs>
                <w:tab w:val="left" w:pos="993"/>
              </w:tabs>
              <w:spacing w:line="302" w:lineRule="exact"/>
              <w:ind w:right="3" w:firstLine="567"/>
              <w:rPr>
                <w:sz w:val="28"/>
              </w:rPr>
            </w:pPr>
            <w:r>
              <w:rPr>
                <w:spacing w:val="-5"/>
                <w:sz w:val="28"/>
              </w:rPr>
              <w:t>NIV</w:t>
            </w:r>
          </w:p>
        </w:tc>
        <w:tc>
          <w:tcPr>
            <w:tcW w:w="7906" w:type="dxa"/>
          </w:tcPr>
          <w:p w14:paraId="5C301EAB" w14:textId="77777777" w:rsidR="00635238" w:rsidRDefault="0080764F" w:rsidP="006349D7">
            <w:pPr>
              <w:pStyle w:val="TableParagraph"/>
              <w:tabs>
                <w:tab w:val="left" w:pos="993"/>
              </w:tabs>
              <w:spacing w:line="302" w:lineRule="exact"/>
              <w:ind w:right="3" w:firstLine="567"/>
              <w:rPr>
                <w:sz w:val="28"/>
              </w:rPr>
            </w:pPr>
            <w:r>
              <w:rPr>
                <w:sz w:val="28"/>
              </w:rPr>
              <w:t>Инвазивті</w:t>
            </w:r>
            <w:r>
              <w:rPr>
                <w:spacing w:val="-3"/>
                <w:sz w:val="28"/>
              </w:rPr>
              <w:t xml:space="preserve"> </w:t>
            </w:r>
            <w:r>
              <w:rPr>
                <w:sz w:val="28"/>
              </w:rPr>
              <w:t>емес</w:t>
            </w:r>
            <w:r>
              <w:rPr>
                <w:spacing w:val="-3"/>
                <w:sz w:val="28"/>
              </w:rPr>
              <w:t xml:space="preserve"> </w:t>
            </w:r>
            <w:r>
              <w:rPr>
                <w:spacing w:val="-2"/>
                <w:sz w:val="28"/>
              </w:rPr>
              <w:t>желдету</w:t>
            </w:r>
          </w:p>
        </w:tc>
      </w:tr>
      <w:tr w:rsidR="00635238" w14:paraId="5EDF0B6C" w14:textId="77777777">
        <w:trPr>
          <w:trHeight w:val="321"/>
        </w:trPr>
        <w:tc>
          <w:tcPr>
            <w:tcW w:w="1448" w:type="dxa"/>
          </w:tcPr>
          <w:p w14:paraId="78F247D2" w14:textId="77777777" w:rsidR="00635238" w:rsidRDefault="0080764F" w:rsidP="006349D7">
            <w:pPr>
              <w:pStyle w:val="TableParagraph"/>
              <w:tabs>
                <w:tab w:val="left" w:pos="993"/>
              </w:tabs>
              <w:spacing w:line="302" w:lineRule="exact"/>
              <w:ind w:right="3" w:firstLine="567"/>
              <w:rPr>
                <w:sz w:val="28"/>
              </w:rPr>
            </w:pPr>
            <w:r>
              <w:rPr>
                <w:spacing w:val="-2"/>
                <w:sz w:val="28"/>
              </w:rPr>
              <w:t>PSQ-</w:t>
            </w:r>
            <w:r>
              <w:rPr>
                <w:spacing w:val="-5"/>
                <w:sz w:val="28"/>
              </w:rPr>
              <w:t>18</w:t>
            </w:r>
          </w:p>
        </w:tc>
        <w:tc>
          <w:tcPr>
            <w:tcW w:w="7906" w:type="dxa"/>
          </w:tcPr>
          <w:p w14:paraId="01BA3064" w14:textId="77777777" w:rsidR="00635238" w:rsidRDefault="0080764F" w:rsidP="006349D7">
            <w:pPr>
              <w:pStyle w:val="TableParagraph"/>
              <w:tabs>
                <w:tab w:val="left" w:pos="993"/>
              </w:tabs>
              <w:spacing w:line="302" w:lineRule="exact"/>
              <w:ind w:right="3" w:firstLine="567"/>
              <w:rPr>
                <w:sz w:val="28"/>
              </w:rPr>
            </w:pPr>
            <w:r>
              <w:rPr>
                <w:sz w:val="28"/>
              </w:rPr>
              <w:t>Науқастардың</w:t>
            </w:r>
            <w:r>
              <w:rPr>
                <w:spacing w:val="-10"/>
                <w:sz w:val="28"/>
              </w:rPr>
              <w:t xml:space="preserve"> </w:t>
            </w:r>
            <w:r>
              <w:rPr>
                <w:sz w:val="28"/>
              </w:rPr>
              <w:t>қанағаттанушылығы</w:t>
            </w:r>
            <w:r>
              <w:rPr>
                <w:spacing w:val="-8"/>
                <w:sz w:val="28"/>
              </w:rPr>
              <w:t xml:space="preserve"> </w:t>
            </w:r>
            <w:r>
              <w:rPr>
                <w:sz w:val="28"/>
              </w:rPr>
              <w:t>туралы</w:t>
            </w:r>
            <w:r>
              <w:rPr>
                <w:spacing w:val="-8"/>
                <w:sz w:val="28"/>
              </w:rPr>
              <w:t xml:space="preserve"> </w:t>
            </w:r>
            <w:r>
              <w:rPr>
                <w:sz w:val="28"/>
              </w:rPr>
              <w:t>қысқаша</w:t>
            </w:r>
            <w:r>
              <w:rPr>
                <w:spacing w:val="-7"/>
                <w:sz w:val="28"/>
              </w:rPr>
              <w:t xml:space="preserve"> </w:t>
            </w:r>
            <w:r>
              <w:rPr>
                <w:spacing w:val="-2"/>
                <w:sz w:val="28"/>
              </w:rPr>
              <w:t>сауалнама</w:t>
            </w:r>
          </w:p>
        </w:tc>
      </w:tr>
      <w:tr w:rsidR="00635238" w14:paraId="62890BC4" w14:textId="77777777">
        <w:trPr>
          <w:trHeight w:val="322"/>
        </w:trPr>
        <w:tc>
          <w:tcPr>
            <w:tcW w:w="1448" w:type="dxa"/>
          </w:tcPr>
          <w:p w14:paraId="2DC616B0" w14:textId="77777777" w:rsidR="00635238" w:rsidRDefault="0080764F" w:rsidP="006349D7">
            <w:pPr>
              <w:pStyle w:val="TableParagraph"/>
              <w:tabs>
                <w:tab w:val="left" w:pos="993"/>
              </w:tabs>
              <w:spacing w:line="303" w:lineRule="exact"/>
              <w:ind w:right="3" w:firstLine="567"/>
              <w:rPr>
                <w:sz w:val="28"/>
              </w:rPr>
            </w:pPr>
            <w:r>
              <w:rPr>
                <w:sz w:val="28"/>
              </w:rPr>
              <w:t>p-</w:t>
            </w:r>
            <w:r>
              <w:rPr>
                <w:spacing w:val="-4"/>
                <w:sz w:val="28"/>
              </w:rPr>
              <w:t>мәні</w:t>
            </w:r>
          </w:p>
        </w:tc>
        <w:tc>
          <w:tcPr>
            <w:tcW w:w="7906" w:type="dxa"/>
          </w:tcPr>
          <w:p w14:paraId="2361305C" w14:textId="77777777" w:rsidR="00635238" w:rsidRDefault="0080764F" w:rsidP="006349D7">
            <w:pPr>
              <w:pStyle w:val="TableParagraph"/>
              <w:tabs>
                <w:tab w:val="left" w:pos="993"/>
              </w:tabs>
              <w:spacing w:line="303" w:lineRule="exact"/>
              <w:ind w:right="3" w:firstLine="567"/>
              <w:rPr>
                <w:sz w:val="28"/>
              </w:rPr>
            </w:pPr>
            <w:r>
              <w:rPr>
                <w:sz w:val="28"/>
              </w:rPr>
              <w:t>статистикалық</w:t>
            </w:r>
            <w:r>
              <w:rPr>
                <w:spacing w:val="-7"/>
                <w:sz w:val="28"/>
              </w:rPr>
              <w:t xml:space="preserve"> </w:t>
            </w:r>
            <w:r>
              <w:rPr>
                <w:sz w:val="28"/>
              </w:rPr>
              <w:t>маңыздылық</w:t>
            </w:r>
            <w:r>
              <w:rPr>
                <w:spacing w:val="-9"/>
                <w:sz w:val="28"/>
              </w:rPr>
              <w:t xml:space="preserve"> </w:t>
            </w:r>
            <w:r>
              <w:rPr>
                <w:spacing w:val="-2"/>
                <w:sz w:val="28"/>
              </w:rPr>
              <w:t>деңгейі</w:t>
            </w:r>
          </w:p>
        </w:tc>
      </w:tr>
      <w:tr w:rsidR="00635238" w14:paraId="14509FA3" w14:textId="77777777">
        <w:trPr>
          <w:trHeight w:val="322"/>
        </w:trPr>
        <w:tc>
          <w:tcPr>
            <w:tcW w:w="1448" w:type="dxa"/>
          </w:tcPr>
          <w:p w14:paraId="3E954FF2" w14:textId="77777777" w:rsidR="00635238" w:rsidRDefault="0080764F" w:rsidP="006349D7">
            <w:pPr>
              <w:pStyle w:val="TableParagraph"/>
              <w:tabs>
                <w:tab w:val="left" w:pos="993"/>
              </w:tabs>
              <w:spacing w:line="303" w:lineRule="exact"/>
              <w:ind w:right="3" w:firstLine="567"/>
              <w:rPr>
                <w:sz w:val="28"/>
              </w:rPr>
            </w:pPr>
            <w:r>
              <w:rPr>
                <w:spacing w:val="-5"/>
                <w:sz w:val="28"/>
              </w:rPr>
              <w:t>SD</w:t>
            </w:r>
          </w:p>
        </w:tc>
        <w:tc>
          <w:tcPr>
            <w:tcW w:w="7906" w:type="dxa"/>
          </w:tcPr>
          <w:p w14:paraId="0128C66B" w14:textId="77777777" w:rsidR="00635238" w:rsidRDefault="0080764F" w:rsidP="006349D7">
            <w:pPr>
              <w:pStyle w:val="TableParagraph"/>
              <w:tabs>
                <w:tab w:val="left" w:pos="993"/>
              </w:tabs>
              <w:spacing w:line="303" w:lineRule="exact"/>
              <w:ind w:right="3" w:firstLine="567"/>
              <w:rPr>
                <w:sz w:val="28"/>
              </w:rPr>
            </w:pPr>
            <w:r>
              <w:rPr>
                <w:sz w:val="28"/>
              </w:rPr>
              <w:t>стандартты</w:t>
            </w:r>
            <w:r>
              <w:rPr>
                <w:spacing w:val="-8"/>
                <w:sz w:val="28"/>
              </w:rPr>
              <w:t xml:space="preserve"> </w:t>
            </w:r>
            <w:r>
              <w:rPr>
                <w:spacing w:val="-2"/>
                <w:sz w:val="28"/>
              </w:rPr>
              <w:t>ауытқу</w:t>
            </w:r>
          </w:p>
        </w:tc>
      </w:tr>
      <w:tr w:rsidR="00635238" w14:paraId="7E498686" w14:textId="77777777">
        <w:trPr>
          <w:trHeight w:val="321"/>
        </w:trPr>
        <w:tc>
          <w:tcPr>
            <w:tcW w:w="1448" w:type="dxa"/>
          </w:tcPr>
          <w:p w14:paraId="7408DC7F" w14:textId="77777777" w:rsidR="00635238" w:rsidRDefault="0080764F" w:rsidP="006349D7">
            <w:pPr>
              <w:pStyle w:val="TableParagraph"/>
              <w:tabs>
                <w:tab w:val="left" w:pos="993"/>
              </w:tabs>
              <w:spacing w:line="302" w:lineRule="exact"/>
              <w:ind w:right="3" w:firstLine="567"/>
              <w:rPr>
                <w:sz w:val="28"/>
              </w:rPr>
            </w:pPr>
            <w:r>
              <w:rPr>
                <w:spacing w:val="-4"/>
                <w:sz w:val="28"/>
              </w:rPr>
              <w:t>SpO₂</w:t>
            </w:r>
          </w:p>
        </w:tc>
        <w:tc>
          <w:tcPr>
            <w:tcW w:w="7906" w:type="dxa"/>
          </w:tcPr>
          <w:p w14:paraId="12FFE6E4" w14:textId="77777777" w:rsidR="00635238" w:rsidRDefault="0080764F" w:rsidP="006349D7">
            <w:pPr>
              <w:pStyle w:val="TableParagraph"/>
              <w:tabs>
                <w:tab w:val="left" w:pos="993"/>
              </w:tabs>
              <w:spacing w:line="302" w:lineRule="exact"/>
              <w:ind w:right="3" w:firstLine="567"/>
              <w:rPr>
                <w:sz w:val="28"/>
              </w:rPr>
            </w:pPr>
            <w:r>
              <w:rPr>
                <w:sz w:val="28"/>
              </w:rPr>
              <w:t>Қандағы</w:t>
            </w:r>
            <w:r>
              <w:rPr>
                <w:spacing w:val="-9"/>
                <w:sz w:val="28"/>
              </w:rPr>
              <w:t xml:space="preserve"> </w:t>
            </w:r>
            <w:r>
              <w:rPr>
                <w:sz w:val="28"/>
              </w:rPr>
              <w:t>оттегінің</w:t>
            </w:r>
            <w:r>
              <w:rPr>
                <w:spacing w:val="-8"/>
                <w:sz w:val="28"/>
              </w:rPr>
              <w:t xml:space="preserve"> </w:t>
            </w:r>
            <w:r>
              <w:rPr>
                <w:sz w:val="28"/>
              </w:rPr>
              <w:t>қанығу</w:t>
            </w:r>
            <w:r>
              <w:rPr>
                <w:spacing w:val="-12"/>
                <w:sz w:val="28"/>
              </w:rPr>
              <w:t xml:space="preserve"> </w:t>
            </w:r>
            <w:r>
              <w:rPr>
                <w:spacing w:val="-2"/>
                <w:sz w:val="28"/>
              </w:rPr>
              <w:t>деңгейі</w:t>
            </w:r>
          </w:p>
        </w:tc>
      </w:tr>
      <w:tr w:rsidR="00635238" w14:paraId="18D8F018" w14:textId="77777777">
        <w:trPr>
          <w:trHeight w:val="316"/>
        </w:trPr>
        <w:tc>
          <w:tcPr>
            <w:tcW w:w="1448" w:type="dxa"/>
          </w:tcPr>
          <w:p w14:paraId="65BAD0BE" w14:textId="77777777" w:rsidR="00635238" w:rsidRDefault="0080764F" w:rsidP="006349D7">
            <w:pPr>
              <w:pStyle w:val="TableParagraph"/>
              <w:tabs>
                <w:tab w:val="left" w:pos="993"/>
              </w:tabs>
              <w:spacing w:line="297" w:lineRule="exact"/>
              <w:ind w:right="3" w:firstLine="567"/>
              <w:rPr>
                <w:sz w:val="28"/>
              </w:rPr>
            </w:pPr>
            <w:r>
              <w:rPr>
                <w:spacing w:val="-5"/>
                <w:sz w:val="28"/>
              </w:rPr>
              <w:t>UHC</w:t>
            </w:r>
          </w:p>
        </w:tc>
        <w:tc>
          <w:tcPr>
            <w:tcW w:w="7906" w:type="dxa"/>
          </w:tcPr>
          <w:p w14:paraId="4AE6F1D9" w14:textId="77777777" w:rsidR="00635238" w:rsidRDefault="0080764F" w:rsidP="006349D7">
            <w:pPr>
              <w:pStyle w:val="TableParagraph"/>
              <w:tabs>
                <w:tab w:val="left" w:pos="993"/>
              </w:tabs>
              <w:spacing w:line="297" w:lineRule="exact"/>
              <w:ind w:right="3" w:firstLine="567"/>
              <w:rPr>
                <w:sz w:val="28"/>
              </w:rPr>
            </w:pPr>
            <w:r>
              <w:rPr>
                <w:sz w:val="28"/>
              </w:rPr>
              <w:t>Universal</w:t>
            </w:r>
            <w:r>
              <w:rPr>
                <w:spacing w:val="-6"/>
                <w:sz w:val="28"/>
              </w:rPr>
              <w:t xml:space="preserve"> </w:t>
            </w:r>
            <w:r>
              <w:rPr>
                <w:sz w:val="28"/>
              </w:rPr>
              <w:t>Health</w:t>
            </w:r>
            <w:r>
              <w:rPr>
                <w:spacing w:val="-6"/>
                <w:sz w:val="28"/>
              </w:rPr>
              <w:t xml:space="preserve"> </w:t>
            </w:r>
            <w:r>
              <w:rPr>
                <w:spacing w:val="-2"/>
                <w:sz w:val="28"/>
              </w:rPr>
              <w:t>Coverage</w:t>
            </w:r>
          </w:p>
        </w:tc>
      </w:tr>
    </w:tbl>
    <w:p w14:paraId="557F8F86" w14:textId="77777777" w:rsidR="00635238" w:rsidRDefault="00635238" w:rsidP="006349D7">
      <w:pPr>
        <w:pStyle w:val="TableParagraph"/>
        <w:tabs>
          <w:tab w:val="left" w:pos="993"/>
        </w:tabs>
        <w:spacing w:line="297" w:lineRule="exact"/>
        <w:ind w:right="3" w:firstLine="567"/>
        <w:rPr>
          <w:sz w:val="28"/>
        </w:rPr>
        <w:sectPr w:rsidR="00635238" w:rsidSect="006349D7">
          <w:type w:val="nextColumn"/>
          <w:pgSz w:w="11910" w:h="16840"/>
          <w:pgMar w:top="1134" w:right="567" w:bottom="1134" w:left="1701" w:header="0" w:footer="1040" w:gutter="0"/>
          <w:paperSrc w:first="256" w:other="256"/>
          <w:cols w:space="720"/>
        </w:sectPr>
      </w:pPr>
    </w:p>
    <w:p w14:paraId="19B1FA79" w14:textId="77777777" w:rsidR="00635238" w:rsidRDefault="0080764F" w:rsidP="006349D7">
      <w:pPr>
        <w:pStyle w:val="1"/>
        <w:tabs>
          <w:tab w:val="left" w:pos="993"/>
        </w:tabs>
        <w:ind w:right="3" w:firstLine="567"/>
      </w:pPr>
      <w:r>
        <w:rPr>
          <w:spacing w:val="-2"/>
        </w:rPr>
        <w:lastRenderedPageBreak/>
        <w:t>КІРІСПЕ</w:t>
      </w:r>
    </w:p>
    <w:p w14:paraId="5BE2B1EC" w14:textId="77777777" w:rsidR="00635238" w:rsidRDefault="0080764F" w:rsidP="006349D7">
      <w:pPr>
        <w:pStyle w:val="a3"/>
        <w:tabs>
          <w:tab w:val="left" w:pos="993"/>
        </w:tabs>
        <w:spacing w:before="319"/>
        <w:ind w:left="0" w:right="3" w:firstLine="567"/>
      </w:pPr>
      <w:r>
        <w:t>Тыныс</w:t>
      </w:r>
      <w:r>
        <w:rPr>
          <w:spacing w:val="-2"/>
        </w:rPr>
        <w:t xml:space="preserve"> </w:t>
      </w:r>
      <w:r>
        <w:t>алу</w:t>
      </w:r>
      <w:r>
        <w:rPr>
          <w:spacing w:val="-3"/>
        </w:rPr>
        <w:t xml:space="preserve"> </w:t>
      </w:r>
      <w:r>
        <w:t>жүйесі</w:t>
      </w:r>
      <w:r>
        <w:rPr>
          <w:spacing w:val="-1"/>
        </w:rPr>
        <w:t xml:space="preserve"> </w:t>
      </w:r>
      <w:r>
        <w:t>аурулары</w:t>
      </w:r>
      <w:r>
        <w:rPr>
          <w:spacing w:val="-1"/>
        </w:rPr>
        <w:t xml:space="preserve"> </w:t>
      </w:r>
      <w:r>
        <w:t>қазіргі</w:t>
      </w:r>
      <w:r>
        <w:rPr>
          <w:spacing w:val="-1"/>
        </w:rPr>
        <w:t xml:space="preserve"> </w:t>
      </w:r>
      <w:r>
        <w:t>кезеңде</w:t>
      </w:r>
      <w:r>
        <w:rPr>
          <w:spacing w:val="-2"/>
        </w:rPr>
        <w:t xml:space="preserve"> </w:t>
      </w:r>
      <w:r>
        <w:t>жаһандық</w:t>
      </w:r>
      <w:r>
        <w:rPr>
          <w:spacing w:val="-1"/>
        </w:rPr>
        <w:t xml:space="preserve"> </w:t>
      </w:r>
      <w:r>
        <w:t>қоғамдық</w:t>
      </w:r>
      <w:r>
        <w:rPr>
          <w:spacing w:val="-1"/>
        </w:rPr>
        <w:t xml:space="preserve"> </w:t>
      </w:r>
      <w:r>
        <w:t>денсаулық сақтау саласындағы жетекші медициналық-әлеуметтік және экономикалық проблемалардың бірі болып табылады [1]. Дүниежүзілік денсаулық сақтау ұйымының</w:t>
      </w:r>
      <w:r>
        <w:rPr>
          <w:spacing w:val="-3"/>
        </w:rPr>
        <w:t xml:space="preserve"> </w:t>
      </w:r>
      <w:r>
        <w:t>2024</w:t>
      </w:r>
      <w:r>
        <w:rPr>
          <w:spacing w:val="-1"/>
        </w:rPr>
        <w:t xml:space="preserve"> </w:t>
      </w:r>
      <w:r>
        <w:t>жылғы</w:t>
      </w:r>
      <w:r>
        <w:rPr>
          <w:spacing w:val="-1"/>
        </w:rPr>
        <w:t xml:space="preserve"> </w:t>
      </w:r>
      <w:r>
        <w:t>деректері</w:t>
      </w:r>
      <w:r>
        <w:rPr>
          <w:spacing w:val="-1"/>
        </w:rPr>
        <w:t xml:space="preserve"> </w:t>
      </w:r>
      <w:r>
        <w:t>бойынша,</w:t>
      </w:r>
      <w:r>
        <w:rPr>
          <w:spacing w:val="-2"/>
        </w:rPr>
        <w:t xml:space="preserve"> </w:t>
      </w:r>
      <w:r>
        <w:t>созылмалы</w:t>
      </w:r>
      <w:r>
        <w:rPr>
          <w:spacing w:val="-1"/>
        </w:rPr>
        <w:t xml:space="preserve"> </w:t>
      </w:r>
      <w:r>
        <w:t>респираторлық</w:t>
      </w:r>
      <w:r>
        <w:rPr>
          <w:spacing w:val="-1"/>
        </w:rPr>
        <w:t xml:space="preserve"> </w:t>
      </w:r>
      <w:r>
        <w:t>аурулар әлемде жыл сайын 4,0 миллионнан астам өлім жағдайына себеп болады, ал өкпенің созылмалы обструктивті ауруы (ӨСОА) жаһандық өлім себептері құрылымында үшінші орында тұр. Бронх демікпесімен әлем бойынша 262 миллион адам тіркелген, ал ӨСОА-мен 391 миллион адам өмір сүреді [2]. Созылмалы респираторлық аурулар еңбекке қабілетті жастағы халық арасында мүгедектік пен өмір сапасының төмендеуінің негізгі себептерінің бірі ретінде қарастырылады [3].</w:t>
      </w:r>
    </w:p>
    <w:p w14:paraId="22D08CE4" w14:textId="77777777" w:rsidR="00635238" w:rsidRDefault="0080764F" w:rsidP="006349D7">
      <w:pPr>
        <w:pStyle w:val="a3"/>
        <w:tabs>
          <w:tab w:val="left" w:pos="993"/>
        </w:tabs>
        <w:spacing w:before="1"/>
        <w:ind w:left="0" w:right="3" w:firstLine="567"/>
      </w:pPr>
      <w:r>
        <w:t>Қазақстан Республикасында тыныс алу жүйесі ауруларының эпидемиологиялық маңызы тұрақты түрде жоғары деңгейде сақталуда [4]. Созылмалы респираторлық патологиялар құрылымында бронх демікпесі, созылмалы бронхит және ӨСОА жетекші орын алады.</w:t>
      </w:r>
    </w:p>
    <w:p w14:paraId="35B9DEB8" w14:textId="77777777" w:rsidR="00635238" w:rsidRDefault="0080764F" w:rsidP="006349D7">
      <w:pPr>
        <w:pStyle w:val="a3"/>
        <w:tabs>
          <w:tab w:val="left" w:pos="993"/>
        </w:tabs>
        <w:spacing w:line="320" w:lineRule="exact"/>
        <w:ind w:left="0" w:right="3" w:firstLine="567"/>
      </w:pPr>
      <w:r>
        <w:t>Қазақстан</w:t>
      </w:r>
      <w:r>
        <w:rPr>
          <w:spacing w:val="38"/>
        </w:rPr>
        <w:t xml:space="preserve">  </w:t>
      </w:r>
      <w:r>
        <w:t>Республикасында</w:t>
      </w:r>
      <w:r>
        <w:rPr>
          <w:spacing w:val="40"/>
        </w:rPr>
        <w:t xml:space="preserve">  </w:t>
      </w:r>
      <w:r>
        <w:t>пульмонологиялық</w:t>
      </w:r>
      <w:r>
        <w:rPr>
          <w:spacing w:val="38"/>
        </w:rPr>
        <w:t xml:space="preserve">  </w:t>
      </w:r>
      <w:r>
        <w:t>көмекті</w:t>
      </w:r>
      <w:r>
        <w:rPr>
          <w:spacing w:val="37"/>
        </w:rPr>
        <w:t xml:space="preserve">  </w:t>
      </w:r>
      <w:r>
        <w:rPr>
          <w:spacing w:val="-2"/>
        </w:rPr>
        <w:t>ұйымдастыру</w:t>
      </w:r>
    </w:p>
    <w:p w14:paraId="36A21528" w14:textId="77777777" w:rsidR="00635238" w:rsidRDefault="0080764F" w:rsidP="006349D7">
      <w:pPr>
        <w:pStyle w:val="a3"/>
        <w:tabs>
          <w:tab w:val="left" w:pos="993"/>
        </w:tabs>
        <w:ind w:left="0" w:right="3" w:firstLine="567"/>
      </w:pPr>
      <w:r>
        <w:t>«Қазақстан</w:t>
      </w:r>
      <w:r>
        <w:rPr>
          <w:spacing w:val="-1"/>
        </w:rPr>
        <w:t xml:space="preserve"> </w:t>
      </w:r>
      <w:r>
        <w:t>Республикасында</w:t>
      </w:r>
      <w:r>
        <w:rPr>
          <w:spacing w:val="-1"/>
        </w:rPr>
        <w:t xml:space="preserve"> </w:t>
      </w:r>
      <w:r>
        <w:t>пульмонологиялық</w:t>
      </w:r>
      <w:r>
        <w:rPr>
          <w:spacing w:val="-1"/>
        </w:rPr>
        <w:t xml:space="preserve"> </w:t>
      </w:r>
      <w:r>
        <w:t>көмек</w:t>
      </w:r>
      <w:r>
        <w:rPr>
          <w:spacing w:val="-1"/>
        </w:rPr>
        <w:t xml:space="preserve"> </w:t>
      </w:r>
      <w:r>
        <w:t>көрсетуді</w:t>
      </w:r>
      <w:r>
        <w:rPr>
          <w:spacing w:val="-1"/>
        </w:rPr>
        <w:t xml:space="preserve"> </w:t>
      </w:r>
      <w:r>
        <w:t>ұйымдастыру стандартын бекіту туралы» Қазақстан Республикасы Денсаулық сақтау министрінің</w:t>
      </w:r>
      <w:r>
        <w:rPr>
          <w:spacing w:val="-11"/>
        </w:rPr>
        <w:t xml:space="preserve"> </w:t>
      </w:r>
      <w:r>
        <w:t>2025</w:t>
      </w:r>
      <w:r>
        <w:rPr>
          <w:spacing w:val="-11"/>
        </w:rPr>
        <w:t xml:space="preserve"> </w:t>
      </w:r>
      <w:r>
        <w:t>жылғы</w:t>
      </w:r>
      <w:r>
        <w:rPr>
          <w:spacing w:val="-9"/>
        </w:rPr>
        <w:t xml:space="preserve"> </w:t>
      </w:r>
      <w:r>
        <w:t>№47</w:t>
      </w:r>
      <w:r>
        <w:rPr>
          <w:spacing w:val="-11"/>
        </w:rPr>
        <w:t xml:space="preserve"> </w:t>
      </w:r>
      <w:r>
        <w:t>бұйрығымен,</w:t>
      </w:r>
      <w:r>
        <w:rPr>
          <w:spacing w:val="-12"/>
        </w:rPr>
        <w:t xml:space="preserve"> </w:t>
      </w:r>
      <w:r>
        <w:t>сондай-ақ</w:t>
      </w:r>
      <w:r>
        <w:rPr>
          <w:spacing w:val="-11"/>
        </w:rPr>
        <w:t xml:space="preserve"> </w:t>
      </w:r>
      <w:r>
        <w:t>«Халық</w:t>
      </w:r>
      <w:r>
        <w:rPr>
          <w:spacing w:val="-11"/>
        </w:rPr>
        <w:t xml:space="preserve"> </w:t>
      </w:r>
      <w:r>
        <w:t>денсаулығы</w:t>
      </w:r>
      <w:r>
        <w:rPr>
          <w:spacing w:val="-11"/>
        </w:rPr>
        <w:t xml:space="preserve"> </w:t>
      </w:r>
      <w:r>
        <w:t>және денсаулық сақтау жүйесі туралы» Кодекспен реттеледі. Сонымен қатар, Қазақстан Республикасының денсаулық сақтау саласын дамытудың 2022-2029 жылдарға арналған тұжырымдамасында созылмалы инфекциялық емес аурулардың профилактикасы, алғашқы медициналық-санитарлық көмекті күшейту, цифрлық денсаулық сақтау жүйесін дамыту және медициналық көмектің қолжетімділігін арттыру мемлекеттік саясаттың негізгі басымдықтары ретінде белгіленген.</w:t>
      </w:r>
    </w:p>
    <w:p w14:paraId="031270FB" w14:textId="77777777" w:rsidR="00635238" w:rsidRDefault="0080764F" w:rsidP="006349D7">
      <w:pPr>
        <w:pStyle w:val="a3"/>
        <w:tabs>
          <w:tab w:val="left" w:pos="993"/>
        </w:tabs>
        <w:spacing w:before="2"/>
        <w:ind w:left="0" w:right="3" w:firstLine="567"/>
      </w:pPr>
      <w:r>
        <w:t>Қазіргі халықаралық ғылыми әдебиеттерде пульмонологиялық көмекті ұйымдастыру мәселелері интеграцияланған күтім, науқасқа бағдарланған менеджмент және қауіп-бағдарланған басқару қағидаттары негізінде қарастырылуда [5,6]. GOLD және GINA халықаралық ұсынымдарына сәйкес, ӨСОА мен бронх демікпесін тиімді бақылау ерте диагностикаға, тұрақты мониторингке,</w:t>
      </w:r>
      <w:r>
        <w:rPr>
          <w:spacing w:val="-9"/>
        </w:rPr>
        <w:t xml:space="preserve"> </w:t>
      </w:r>
      <w:r>
        <w:t>өкпелік</w:t>
      </w:r>
      <w:r>
        <w:rPr>
          <w:spacing w:val="-8"/>
        </w:rPr>
        <w:t xml:space="preserve"> </w:t>
      </w:r>
      <w:r>
        <w:t>оңалтуға</w:t>
      </w:r>
      <w:r>
        <w:rPr>
          <w:spacing w:val="-8"/>
        </w:rPr>
        <w:t xml:space="preserve"> </w:t>
      </w:r>
      <w:r>
        <w:t>және</w:t>
      </w:r>
      <w:r>
        <w:rPr>
          <w:spacing w:val="-8"/>
        </w:rPr>
        <w:t xml:space="preserve"> </w:t>
      </w:r>
      <w:r>
        <w:t>мультидисциплинарлық</w:t>
      </w:r>
      <w:r>
        <w:rPr>
          <w:spacing w:val="-8"/>
        </w:rPr>
        <w:t xml:space="preserve"> </w:t>
      </w:r>
      <w:r>
        <w:t>тәсілге</w:t>
      </w:r>
      <w:r>
        <w:rPr>
          <w:spacing w:val="-8"/>
        </w:rPr>
        <w:t xml:space="preserve"> </w:t>
      </w:r>
      <w:r>
        <w:t xml:space="preserve">негізделуі </w:t>
      </w:r>
      <w:r>
        <w:rPr>
          <w:spacing w:val="-2"/>
        </w:rPr>
        <w:t>тиіс. Өкпелік оңалту</w:t>
      </w:r>
      <w:r>
        <w:rPr>
          <w:spacing w:val="-3"/>
        </w:rPr>
        <w:t xml:space="preserve"> </w:t>
      </w:r>
      <w:r>
        <w:rPr>
          <w:spacing w:val="-2"/>
        </w:rPr>
        <w:t>бағдарламаларын енгізу</w:t>
      </w:r>
      <w:r>
        <w:rPr>
          <w:spacing w:val="-6"/>
        </w:rPr>
        <w:t xml:space="preserve"> </w:t>
      </w:r>
      <w:r>
        <w:rPr>
          <w:spacing w:val="-2"/>
        </w:rPr>
        <w:t>қайталама госпитализация</w:t>
      </w:r>
      <w:r>
        <w:rPr>
          <w:spacing w:val="-4"/>
        </w:rPr>
        <w:t xml:space="preserve"> </w:t>
      </w:r>
      <w:r>
        <w:rPr>
          <w:spacing w:val="-2"/>
        </w:rPr>
        <w:t xml:space="preserve">деңгейін </w:t>
      </w:r>
      <w:r>
        <w:t>44%-ға төмендететіні, ал науқастардың</w:t>
      </w:r>
      <w:r>
        <w:rPr>
          <w:spacing w:val="40"/>
        </w:rPr>
        <w:t xml:space="preserve"> </w:t>
      </w:r>
      <w:r>
        <w:t>өмір сапасының көрсеткіштері SGRQ шкаласы бойынша статистикалық маңызды жақсаратыны дәлелденген [7].</w:t>
      </w:r>
    </w:p>
    <w:p w14:paraId="758511AA" w14:textId="77777777" w:rsidR="00635238" w:rsidRDefault="0080764F" w:rsidP="006349D7">
      <w:pPr>
        <w:pStyle w:val="a3"/>
        <w:tabs>
          <w:tab w:val="left" w:pos="993"/>
        </w:tabs>
        <w:ind w:left="0" w:right="3" w:firstLine="567"/>
      </w:pPr>
      <w:r>
        <w:t>Диссертациялық зерттеу Қазақстан Республикасында пульмонологиялық көмекті</w:t>
      </w:r>
      <w:r>
        <w:rPr>
          <w:spacing w:val="-9"/>
        </w:rPr>
        <w:t xml:space="preserve"> </w:t>
      </w:r>
      <w:r>
        <w:t>ұйымдастырудың</w:t>
      </w:r>
      <w:r>
        <w:rPr>
          <w:spacing w:val="-10"/>
        </w:rPr>
        <w:t xml:space="preserve"> </w:t>
      </w:r>
      <w:r>
        <w:t>қазіргі</w:t>
      </w:r>
      <w:r>
        <w:rPr>
          <w:spacing w:val="-9"/>
        </w:rPr>
        <w:t xml:space="preserve"> </w:t>
      </w:r>
      <w:r>
        <w:t>жағдайын</w:t>
      </w:r>
      <w:r>
        <w:rPr>
          <w:spacing w:val="-10"/>
        </w:rPr>
        <w:t xml:space="preserve"> </w:t>
      </w:r>
      <w:r>
        <w:t>кешенді</w:t>
      </w:r>
      <w:r>
        <w:rPr>
          <w:spacing w:val="-9"/>
        </w:rPr>
        <w:t xml:space="preserve"> </w:t>
      </w:r>
      <w:r>
        <w:t>бағалауға</w:t>
      </w:r>
      <w:r>
        <w:rPr>
          <w:spacing w:val="-8"/>
        </w:rPr>
        <w:t xml:space="preserve"> </w:t>
      </w:r>
      <w:r>
        <w:t>бағытталған</w:t>
      </w:r>
      <w:r>
        <w:rPr>
          <w:spacing w:val="-9"/>
        </w:rPr>
        <w:t xml:space="preserve"> </w:t>
      </w:r>
      <w:r>
        <w:t xml:space="preserve">және келесі ғылыми-зерттеу жұмыстарымен байланысты: созылмалы инфекциялық </w:t>
      </w:r>
      <w:r>
        <w:rPr>
          <w:spacing w:val="-2"/>
        </w:rPr>
        <w:t>емес</w:t>
      </w:r>
      <w:r>
        <w:rPr>
          <w:spacing w:val="-9"/>
        </w:rPr>
        <w:t xml:space="preserve"> </w:t>
      </w:r>
      <w:r>
        <w:rPr>
          <w:spacing w:val="-2"/>
        </w:rPr>
        <w:t>ауруларды</w:t>
      </w:r>
      <w:r>
        <w:rPr>
          <w:spacing w:val="-11"/>
        </w:rPr>
        <w:t xml:space="preserve"> </w:t>
      </w:r>
      <w:r>
        <w:rPr>
          <w:spacing w:val="-2"/>
        </w:rPr>
        <w:t>басқару</w:t>
      </w:r>
      <w:r>
        <w:rPr>
          <w:spacing w:val="-14"/>
        </w:rPr>
        <w:t xml:space="preserve"> </w:t>
      </w:r>
      <w:r>
        <w:rPr>
          <w:spacing w:val="-2"/>
        </w:rPr>
        <w:t>бағдарламаларын</w:t>
      </w:r>
      <w:r>
        <w:rPr>
          <w:spacing w:val="-9"/>
        </w:rPr>
        <w:t xml:space="preserve"> </w:t>
      </w:r>
      <w:r>
        <w:rPr>
          <w:spacing w:val="-2"/>
        </w:rPr>
        <w:t>енгізу,</w:t>
      </w:r>
      <w:r>
        <w:rPr>
          <w:spacing w:val="-10"/>
        </w:rPr>
        <w:t xml:space="preserve"> </w:t>
      </w:r>
      <w:r>
        <w:rPr>
          <w:spacing w:val="-2"/>
        </w:rPr>
        <w:t>медициналық</w:t>
      </w:r>
      <w:r>
        <w:rPr>
          <w:spacing w:val="-9"/>
        </w:rPr>
        <w:t xml:space="preserve"> </w:t>
      </w:r>
      <w:r>
        <w:rPr>
          <w:spacing w:val="-2"/>
        </w:rPr>
        <w:t>көмектің</w:t>
      </w:r>
      <w:r>
        <w:rPr>
          <w:spacing w:val="-9"/>
        </w:rPr>
        <w:t xml:space="preserve"> </w:t>
      </w:r>
      <w:r>
        <w:rPr>
          <w:spacing w:val="-2"/>
        </w:rPr>
        <w:t xml:space="preserve">сапасын </w:t>
      </w:r>
      <w:r>
        <w:t xml:space="preserve">бағалау, цифрлық денсаулық сақтау технологияларын дамыту, науқастардың қанағаттануын зерттеу және медициналық көмектің қолжетімділігін арттыру </w:t>
      </w:r>
      <w:r>
        <w:rPr>
          <w:spacing w:val="-2"/>
        </w:rPr>
        <w:t>мәселелері.</w:t>
      </w:r>
    </w:p>
    <w:p w14:paraId="0D03A7B7"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040" w:gutter="0"/>
          <w:paperSrc w:first="256" w:other="256"/>
          <w:cols w:space="720"/>
        </w:sectPr>
      </w:pPr>
    </w:p>
    <w:p w14:paraId="6045D2BF" w14:textId="77777777" w:rsidR="00635238" w:rsidRDefault="0080764F" w:rsidP="006349D7">
      <w:pPr>
        <w:pStyle w:val="a3"/>
        <w:tabs>
          <w:tab w:val="left" w:pos="993"/>
        </w:tabs>
        <w:spacing w:before="67"/>
        <w:ind w:left="0" w:right="3" w:firstLine="567"/>
      </w:pPr>
      <w:r>
        <w:lastRenderedPageBreak/>
        <w:t>Диссертацияның ғылыми-техникалық деңгейі халықаралық дәлелді медицина</w:t>
      </w:r>
      <w:r>
        <w:rPr>
          <w:spacing w:val="-18"/>
        </w:rPr>
        <w:t xml:space="preserve"> </w:t>
      </w:r>
      <w:r>
        <w:t>қағидаттарына,</w:t>
      </w:r>
      <w:r>
        <w:rPr>
          <w:spacing w:val="-17"/>
        </w:rPr>
        <w:t xml:space="preserve"> </w:t>
      </w:r>
      <w:r>
        <w:t>GOLD,</w:t>
      </w:r>
      <w:r>
        <w:rPr>
          <w:spacing w:val="-18"/>
        </w:rPr>
        <w:t xml:space="preserve"> </w:t>
      </w:r>
      <w:r>
        <w:t>GINA,</w:t>
      </w:r>
      <w:r>
        <w:rPr>
          <w:spacing w:val="-17"/>
        </w:rPr>
        <w:t xml:space="preserve"> </w:t>
      </w:r>
      <w:r>
        <w:t>ATS/ERS</w:t>
      </w:r>
      <w:r>
        <w:rPr>
          <w:spacing w:val="-18"/>
        </w:rPr>
        <w:t xml:space="preserve"> </w:t>
      </w:r>
      <w:r>
        <w:t>ұсынымдарына</w:t>
      </w:r>
      <w:r>
        <w:rPr>
          <w:spacing w:val="-17"/>
        </w:rPr>
        <w:t xml:space="preserve"> </w:t>
      </w:r>
      <w:r>
        <w:t>және</w:t>
      </w:r>
      <w:r>
        <w:rPr>
          <w:spacing w:val="-18"/>
        </w:rPr>
        <w:t xml:space="preserve"> </w:t>
      </w:r>
      <w:r>
        <w:t>заманауи денсаулық</w:t>
      </w:r>
      <w:r>
        <w:rPr>
          <w:spacing w:val="-18"/>
        </w:rPr>
        <w:t xml:space="preserve"> </w:t>
      </w:r>
      <w:r>
        <w:t>сақтау</w:t>
      </w:r>
      <w:r>
        <w:rPr>
          <w:spacing w:val="-17"/>
        </w:rPr>
        <w:t xml:space="preserve"> </w:t>
      </w:r>
      <w:r>
        <w:t>менеджментінің</w:t>
      </w:r>
      <w:r>
        <w:rPr>
          <w:spacing w:val="-18"/>
        </w:rPr>
        <w:t xml:space="preserve"> </w:t>
      </w:r>
      <w:r>
        <w:t>әдіснамасына</w:t>
      </w:r>
      <w:r>
        <w:rPr>
          <w:spacing w:val="-17"/>
        </w:rPr>
        <w:t xml:space="preserve"> </w:t>
      </w:r>
      <w:r>
        <w:t>негізделген.</w:t>
      </w:r>
      <w:r>
        <w:rPr>
          <w:spacing w:val="-18"/>
        </w:rPr>
        <w:t xml:space="preserve"> </w:t>
      </w:r>
      <w:r>
        <w:t>Зерттеу</w:t>
      </w:r>
      <w:r>
        <w:rPr>
          <w:spacing w:val="-17"/>
        </w:rPr>
        <w:t xml:space="preserve"> </w:t>
      </w:r>
      <w:r>
        <w:t>барысында медициналық статистика, жүйелік талдау, социологиялық зерттеу, эксперттік бағалау, процесс-карта және қауіп-бағдарланған басқару әдістері қолданылады.</w:t>
      </w:r>
    </w:p>
    <w:p w14:paraId="71B2DD39" w14:textId="77777777" w:rsidR="00635238" w:rsidRDefault="0080764F" w:rsidP="006349D7">
      <w:pPr>
        <w:pStyle w:val="a3"/>
        <w:tabs>
          <w:tab w:val="left" w:pos="993"/>
        </w:tabs>
        <w:spacing w:before="1"/>
        <w:ind w:left="0" w:right="3" w:firstLine="567"/>
      </w:pPr>
      <w:r>
        <w:t>Жүргізілген патенттік талдау Қазақстан Республикасында пульмонологиялық</w:t>
      </w:r>
      <w:r>
        <w:rPr>
          <w:spacing w:val="-18"/>
        </w:rPr>
        <w:t xml:space="preserve"> </w:t>
      </w:r>
      <w:r>
        <w:t>көмекті</w:t>
      </w:r>
      <w:r>
        <w:rPr>
          <w:spacing w:val="-16"/>
        </w:rPr>
        <w:t xml:space="preserve"> </w:t>
      </w:r>
      <w:r>
        <w:t>ұйымдастырудың</w:t>
      </w:r>
      <w:r>
        <w:rPr>
          <w:spacing w:val="-18"/>
        </w:rPr>
        <w:t xml:space="preserve"> </w:t>
      </w:r>
      <w:r>
        <w:t>өңірлік</w:t>
      </w:r>
      <w:r>
        <w:rPr>
          <w:spacing w:val="-16"/>
        </w:rPr>
        <w:t xml:space="preserve"> </w:t>
      </w:r>
      <w:r>
        <w:t>ерекшеліктерін,</w:t>
      </w:r>
      <w:r>
        <w:rPr>
          <w:spacing w:val="-12"/>
        </w:rPr>
        <w:t xml:space="preserve"> </w:t>
      </w:r>
      <w:r>
        <w:t>ресурстық шектеулерді және науқастардың</w:t>
      </w:r>
      <w:r>
        <w:rPr>
          <w:spacing w:val="40"/>
        </w:rPr>
        <w:t xml:space="preserve"> </w:t>
      </w:r>
      <w:r>
        <w:t>қажеттіліктерін ескеретін кешенді басқарушылық модельдердің жеткіліксіз зерттелгендігін көрсетті.</w:t>
      </w:r>
    </w:p>
    <w:p w14:paraId="75DDCCDD" w14:textId="77777777" w:rsidR="00635238" w:rsidRDefault="0080764F" w:rsidP="006349D7">
      <w:pPr>
        <w:pStyle w:val="a3"/>
        <w:tabs>
          <w:tab w:val="left" w:pos="993"/>
        </w:tabs>
        <w:spacing w:before="1"/>
        <w:ind w:left="0" w:right="3" w:firstLine="567"/>
      </w:pPr>
      <w:r>
        <w:t>Осылайша, Қазақстан Республикасында пульмонологиялық көмекті ұйымдастыруды жетілдіру медициналық көмектің сапасын арттыруға, созылмалы респираторлық аурулардан болатын асқынулар мен өлім-жітімді төмендетуге,</w:t>
      </w:r>
      <w:r>
        <w:rPr>
          <w:spacing w:val="-1"/>
        </w:rPr>
        <w:t xml:space="preserve"> </w:t>
      </w:r>
      <w:r>
        <w:t>денсаулық</w:t>
      </w:r>
      <w:r>
        <w:rPr>
          <w:spacing w:val="-1"/>
        </w:rPr>
        <w:t xml:space="preserve"> </w:t>
      </w:r>
      <w:r>
        <w:t>сақтау</w:t>
      </w:r>
      <w:r>
        <w:rPr>
          <w:spacing w:val="-2"/>
        </w:rPr>
        <w:t xml:space="preserve"> </w:t>
      </w:r>
      <w:r>
        <w:t>ресурстарын тиімді пайдалануға</w:t>
      </w:r>
      <w:r>
        <w:rPr>
          <w:spacing w:val="-1"/>
        </w:rPr>
        <w:t xml:space="preserve"> </w:t>
      </w:r>
      <w:r>
        <w:t>және</w:t>
      </w:r>
      <w:r>
        <w:rPr>
          <w:spacing w:val="-1"/>
        </w:rPr>
        <w:t xml:space="preserve"> </w:t>
      </w:r>
      <w:r>
        <w:t>халықтың өмір сапасын жақсартуға бағытталған ғылыми және практикалық маңызы жоғары міндет болып табылады.</w:t>
      </w:r>
    </w:p>
    <w:p w14:paraId="59092F8C" w14:textId="77777777" w:rsidR="00635238" w:rsidRDefault="0080764F" w:rsidP="006349D7">
      <w:pPr>
        <w:pStyle w:val="a3"/>
        <w:tabs>
          <w:tab w:val="left" w:pos="993"/>
        </w:tabs>
        <w:spacing w:before="1"/>
        <w:ind w:left="0" w:right="3" w:firstLine="567"/>
      </w:pPr>
      <w:r>
        <w:t>Зерттеу Алматы қаласы мен Алматы облысындағы медициналық ұйымдар базасында жүргізілгендіктен, алынған нәтижелер пульмонологиялық көмекті ұйымдастырудың өңірлік ерекшеліктерін сипаттайды. Нәтижелерді республика деңгейіне толық экстраполяциялау зерттеудің шектеуі ретінде қарастырылды.</w:t>
      </w:r>
    </w:p>
    <w:p w14:paraId="5071F20A" w14:textId="77777777" w:rsidR="00635238" w:rsidRDefault="0080764F" w:rsidP="006349D7">
      <w:pPr>
        <w:pStyle w:val="a3"/>
        <w:tabs>
          <w:tab w:val="left" w:pos="993"/>
        </w:tabs>
        <w:ind w:left="0" w:right="3" w:firstLine="567"/>
      </w:pPr>
      <w:r>
        <w:rPr>
          <w:b/>
        </w:rPr>
        <w:t>Зерттеудің</w:t>
      </w:r>
      <w:r>
        <w:rPr>
          <w:b/>
          <w:spacing w:val="-16"/>
        </w:rPr>
        <w:t xml:space="preserve"> </w:t>
      </w:r>
      <w:r>
        <w:rPr>
          <w:b/>
        </w:rPr>
        <w:t>мақсаты:</w:t>
      </w:r>
      <w:r>
        <w:rPr>
          <w:b/>
          <w:spacing w:val="-16"/>
        </w:rPr>
        <w:t xml:space="preserve"> </w:t>
      </w:r>
      <w:r>
        <w:t>Қазақстан</w:t>
      </w:r>
      <w:r>
        <w:rPr>
          <w:spacing w:val="-15"/>
        </w:rPr>
        <w:t xml:space="preserve"> </w:t>
      </w:r>
      <w:r>
        <w:t>Республикасы</w:t>
      </w:r>
      <w:r>
        <w:rPr>
          <w:spacing w:val="-13"/>
        </w:rPr>
        <w:t xml:space="preserve"> </w:t>
      </w:r>
      <w:r>
        <w:t>Алматы</w:t>
      </w:r>
      <w:r>
        <w:rPr>
          <w:spacing w:val="-16"/>
        </w:rPr>
        <w:t xml:space="preserve"> </w:t>
      </w:r>
      <w:r>
        <w:t>қаласы</w:t>
      </w:r>
      <w:r>
        <w:rPr>
          <w:spacing w:val="-15"/>
        </w:rPr>
        <w:t xml:space="preserve"> </w:t>
      </w:r>
      <w:r>
        <w:t>мен</w:t>
      </w:r>
      <w:r>
        <w:rPr>
          <w:spacing w:val="-16"/>
        </w:rPr>
        <w:t xml:space="preserve"> </w:t>
      </w:r>
      <w:r>
        <w:t xml:space="preserve">Алматы </w:t>
      </w:r>
      <w:r>
        <w:rPr>
          <w:spacing w:val="-2"/>
        </w:rPr>
        <w:t>облысы</w:t>
      </w:r>
      <w:r>
        <w:rPr>
          <w:spacing w:val="-5"/>
        </w:rPr>
        <w:t xml:space="preserve"> </w:t>
      </w:r>
      <w:r>
        <w:rPr>
          <w:spacing w:val="-2"/>
        </w:rPr>
        <w:t>мысалында</w:t>
      </w:r>
      <w:r>
        <w:rPr>
          <w:spacing w:val="-8"/>
        </w:rPr>
        <w:t xml:space="preserve"> </w:t>
      </w:r>
      <w:r>
        <w:rPr>
          <w:spacing w:val="-2"/>
        </w:rPr>
        <w:t>пульмонологиялық</w:t>
      </w:r>
      <w:r>
        <w:rPr>
          <w:spacing w:val="-6"/>
        </w:rPr>
        <w:t xml:space="preserve"> </w:t>
      </w:r>
      <w:r>
        <w:rPr>
          <w:spacing w:val="-2"/>
        </w:rPr>
        <w:t>көмекті</w:t>
      </w:r>
      <w:r>
        <w:rPr>
          <w:spacing w:val="-5"/>
        </w:rPr>
        <w:t xml:space="preserve"> </w:t>
      </w:r>
      <w:r>
        <w:rPr>
          <w:spacing w:val="-2"/>
        </w:rPr>
        <w:t>ұйымдастыруды</w:t>
      </w:r>
      <w:r>
        <w:rPr>
          <w:spacing w:val="-3"/>
        </w:rPr>
        <w:t xml:space="preserve"> </w:t>
      </w:r>
      <w:r>
        <w:rPr>
          <w:spacing w:val="-2"/>
        </w:rPr>
        <w:t>кешенді</w:t>
      </w:r>
      <w:r>
        <w:rPr>
          <w:spacing w:val="-4"/>
        </w:rPr>
        <w:t xml:space="preserve"> </w:t>
      </w:r>
      <w:r>
        <w:rPr>
          <w:spacing w:val="-2"/>
        </w:rPr>
        <w:t xml:space="preserve">бағалау </w:t>
      </w:r>
      <w:r>
        <w:t>негізінде ғылыми негізделген ұсыныстар әзірлеу.</w:t>
      </w:r>
    </w:p>
    <w:p w14:paraId="3E5F3DDA" w14:textId="77777777" w:rsidR="00635238" w:rsidRDefault="0080764F" w:rsidP="006349D7">
      <w:pPr>
        <w:pStyle w:val="2"/>
        <w:tabs>
          <w:tab w:val="left" w:pos="993"/>
        </w:tabs>
        <w:spacing w:before="4" w:line="319" w:lineRule="exact"/>
        <w:ind w:left="0" w:right="3" w:firstLine="567"/>
      </w:pPr>
      <w:r>
        <w:t>Зерттеудің</w:t>
      </w:r>
      <w:r>
        <w:rPr>
          <w:spacing w:val="-7"/>
        </w:rPr>
        <w:t xml:space="preserve"> </w:t>
      </w:r>
      <w:r>
        <w:rPr>
          <w:spacing w:val="-2"/>
        </w:rPr>
        <w:t>міндеттері</w:t>
      </w:r>
    </w:p>
    <w:p w14:paraId="66D4B454" w14:textId="77777777" w:rsidR="00635238" w:rsidRDefault="0080764F" w:rsidP="006349D7">
      <w:pPr>
        <w:pStyle w:val="a4"/>
        <w:numPr>
          <w:ilvl w:val="0"/>
          <w:numId w:val="19"/>
        </w:numPr>
        <w:tabs>
          <w:tab w:val="left" w:pos="993"/>
          <w:tab w:val="left" w:pos="1581"/>
        </w:tabs>
        <w:ind w:left="0" w:right="3" w:firstLine="567"/>
        <w:rPr>
          <w:sz w:val="28"/>
        </w:rPr>
      </w:pPr>
      <w:r>
        <w:rPr>
          <w:sz w:val="28"/>
        </w:rPr>
        <w:t>Қазақстан Республикасындағы 2012-2024жж. аралығындағы негізгі пульмонологиялық ауруларының аурушылдық, өлім-жітім көрсеткіштерін эпидемиологиялық зерттеу және болжау;</w:t>
      </w:r>
    </w:p>
    <w:p w14:paraId="0916D615" w14:textId="77777777" w:rsidR="00635238" w:rsidRDefault="0080764F" w:rsidP="006349D7">
      <w:pPr>
        <w:pStyle w:val="a4"/>
        <w:numPr>
          <w:ilvl w:val="0"/>
          <w:numId w:val="19"/>
        </w:numPr>
        <w:tabs>
          <w:tab w:val="left" w:pos="993"/>
          <w:tab w:val="left" w:pos="1581"/>
        </w:tabs>
        <w:ind w:left="0" w:right="3" w:firstLine="567"/>
        <w:rPr>
          <w:sz w:val="28"/>
        </w:rPr>
      </w:pPr>
      <w:r>
        <w:rPr>
          <w:sz w:val="28"/>
        </w:rPr>
        <w:t>Пульмонологиялық бейінде қызмет көрсететін денсаулық сақтау ұйымдарының 2012-2024жж. аралығындағы ресурстық қамтамасыз етілуіне талдау жүргізу;</w:t>
      </w:r>
    </w:p>
    <w:p w14:paraId="4C1F95C1" w14:textId="77777777" w:rsidR="00635238" w:rsidRDefault="0080764F" w:rsidP="006349D7">
      <w:pPr>
        <w:pStyle w:val="a4"/>
        <w:numPr>
          <w:ilvl w:val="0"/>
          <w:numId w:val="19"/>
        </w:numPr>
        <w:tabs>
          <w:tab w:val="left" w:pos="993"/>
          <w:tab w:val="left" w:pos="1581"/>
        </w:tabs>
        <w:ind w:left="0" w:right="3" w:firstLine="567"/>
        <w:rPr>
          <w:sz w:val="28"/>
        </w:rPr>
      </w:pPr>
      <w:r>
        <w:rPr>
          <w:sz w:val="28"/>
        </w:rPr>
        <w:t>Алматы</w:t>
      </w:r>
      <w:r>
        <w:rPr>
          <w:spacing w:val="-9"/>
          <w:sz w:val="28"/>
        </w:rPr>
        <w:t xml:space="preserve"> </w:t>
      </w:r>
      <w:r>
        <w:rPr>
          <w:sz w:val="28"/>
        </w:rPr>
        <w:t>қаласы</w:t>
      </w:r>
      <w:r>
        <w:rPr>
          <w:spacing w:val="-9"/>
          <w:sz w:val="28"/>
        </w:rPr>
        <w:t xml:space="preserve"> </w:t>
      </w:r>
      <w:r>
        <w:rPr>
          <w:sz w:val="28"/>
        </w:rPr>
        <w:t>мен</w:t>
      </w:r>
      <w:r>
        <w:rPr>
          <w:spacing w:val="-9"/>
          <w:sz w:val="28"/>
        </w:rPr>
        <w:t xml:space="preserve"> </w:t>
      </w:r>
      <w:r>
        <w:rPr>
          <w:sz w:val="28"/>
        </w:rPr>
        <w:t>Алматы</w:t>
      </w:r>
      <w:r>
        <w:rPr>
          <w:spacing w:val="-9"/>
          <w:sz w:val="28"/>
        </w:rPr>
        <w:t xml:space="preserve"> </w:t>
      </w:r>
      <w:r>
        <w:rPr>
          <w:sz w:val="28"/>
        </w:rPr>
        <w:t>облысы</w:t>
      </w:r>
      <w:r>
        <w:rPr>
          <w:spacing w:val="-9"/>
          <w:sz w:val="28"/>
        </w:rPr>
        <w:t xml:space="preserve"> </w:t>
      </w:r>
      <w:r>
        <w:rPr>
          <w:sz w:val="28"/>
        </w:rPr>
        <w:t>мысалында</w:t>
      </w:r>
      <w:r>
        <w:rPr>
          <w:spacing w:val="-10"/>
          <w:sz w:val="28"/>
        </w:rPr>
        <w:t xml:space="preserve"> </w:t>
      </w:r>
      <w:r>
        <w:rPr>
          <w:sz w:val="28"/>
        </w:rPr>
        <w:t>өкпенің</w:t>
      </w:r>
      <w:r>
        <w:rPr>
          <w:spacing w:val="-9"/>
          <w:sz w:val="28"/>
        </w:rPr>
        <w:t xml:space="preserve"> </w:t>
      </w:r>
      <w:r>
        <w:rPr>
          <w:sz w:val="28"/>
        </w:rPr>
        <w:t>созылмалы аурулары (ӨСОА, созылмалы бронхит, БД) бар науқастарға көрсетілетін пульмонологиялық көмектің ұйымдастырылуы мен қолжетімділігін бағалау;</w:t>
      </w:r>
    </w:p>
    <w:p w14:paraId="72C0FACE" w14:textId="77777777" w:rsidR="00635238" w:rsidRDefault="0080764F" w:rsidP="006349D7">
      <w:pPr>
        <w:pStyle w:val="a4"/>
        <w:numPr>
          <w:ilvl w:val="0"/>
          <w:numId w:val="19"/>
        </w:numPr>
        <w:tabs>
          <w:tab w:val="left" w:pos="993"/>
          <w:tab w:val="left" w:pos="1581"/>
        </w:tabs>
        <w:ind w:left="0" w:right="3" w:firstLine="567"/>
        <w:rPr>
          <w:sz w:val="28"/>
        </w:rPr>
      </w:pPr>
      <w:r>
        <w:rPr>
          <w:sz w:val="28"/>
        </w:rPr>
        <w:t>Алматы қаласы мен Алматы облысында мысалында пульмонологиялық аурулары (ӨСОА, созылмалы бронхит, БД) бар науқастарға көрсетілетін медициналық көмек көрсетудегі негізгі қиындықтар мен шектеулерді анықтау;</w:t>
      </w:r>
    </w:p>
    <w:p w14:paraId="7062AE0A" w14:textId="77777777" w:rsidR="00635238" w:rsidRDefault="0080764F" w:rsidP="006349D7">
      <w:pPr>
        <w:pStyle w:val="a4"/>
        <w:numPr>
          <w:ilvl w:val="0"/>
          <w:numId w:val="19"/>
        </w:numPr>
        <w:tabs>
          <w:tab w:val="left" w:pos="993"/>
          <w:tab w:val="left" w:pos="1581"/>
        </w:tabs>
        <w:ind w:left="0" w:right="3" w:firstLine="567"/>
        <w:rPr>
          <w:sz w:val="28"/>
        </w:rPr>
      </w:pPr>
      <w:r>
        <w:rPr>
          <w:sz w:val="28"/>
        </w:rPr>
        <w:t>Халыққа пульмонологиялық көмек көрсетуді ұйымдастыруды жетілдіру бойынша ғылыми негізделген ұйымдастырушылық-басқарушылық ұсыныстарын әзірлеу.</w:t>
      </w:r>
    </w:p>
    <w:p w14:paraId="14BBA38E" w14:textId="77777777" w:rsidR="00635238" w:rsidRDefault="0080764F" w:rsidP="006349D7">
      <w:pPr>
        <w:pStyle w:val="a3"/>
        <w:tabs>
          <w:tab w:val="left" w:pos="993"/>
        </w:tabs>
        <w:ind w:left="0" w:right="3" w:firstLine="567"/>
      </w:pPr>
      <w:r>
        <w:rPr>
          <w:b/>
        </w:rPr>
        <w:t>Зерттеу</w:t>
      </w:r>
      <w:r>
        <w:rPr>
          <w:b/>
          <w:spacing w:val="-18"/>
        </w:rPr>
        <w:t xml:space="preserve"> </w:t>
      </w:r>
      <w:r>
        <w:rPr>
          <w:b/>
        </w:rPr>
        <w:t>әдіснамасы</w:t>
      </w:r>
      <w:r>
        <w:rPr>
          <w:b/>
          <w:spacing w:val="-17"/>
        </w:rPr>
        <w:t xml:space="preserve"> </w:t>
      </w:r>
      <w:r>
        <w:t>(зерттеу</w:t>
      </w:r>
      <w:r>
        <w:rPr>
          <w:spacing w:val="-18"/>
        </w:rPr>
        <w:t xml:space="preserve"> </w:t>
      </w:r>
      <w:r>
        <w:t>дизайны,</w:t>
      </w:r>
      <w:r>
        <w:rPr>
          <w:spacing w:val="-17"/>
        </w:rPr>
        <w:t xml:space="preserve"> </w:t>
      </w:r>
      <w:r>
        <w:t>зерттеу</w:t>
      </w:r>
      <w:r>
        <w:rPr>
          <w:spacing w:val="-18"/>
        </w:rPr>
        <w:t xml:space="preserve"> </w:t>
      </w:r>
      <w:r>
        <w:t>әдістері,</w:t>
      </w:r>
      <w:r>
        <w:rPr>
          <w:spacing w:val="-17"/>
        </w:rPr>
        <w:t xml:space="preserve"> </w:t>
      </w:r>
      <w:r>
        <w:t>зерттеу</w:t>
      </w:r>
      <w:r>
        <w:rPr>
          <w:spacing w:val="-18"/>
        </w:rPr>
        <w:t xml:space="preserve"> </w:t>
      </w:r>
      <w:r>
        <w:t>объектілері, зерттеу субъектілері зерттеудің болжамды көлемі):</w:t>
      </w:r>
    </w:p>
    <w:p w14:paraId="7D7E440B" w14:textId="77777777" w:rsidR="00635238" w:rsidRDefault="0080764F" w:rsidP="006349D7">
      <w:pPr>
        <w:pStyle w:val="a3"/>
        <w:tabs>
          <w:tab w:val="left" w:pos="993"/>
        </w:tabs>
        <w:ind w:left="0" w:right="3" w:firstLine="567"/>
      </w:pPr>
      <w:r>
        <w:t>Диссертациялық зерттеу Қазақстан Республикасында пульмонологиялық көмекті ұйымдастырудың қазіргі жағдайын кешенді бағалауға бағытталған аралас</w:t>
      </w:r>
      <w:r>
        <w:rPr>
          <w:spacing w:val="29"/>
        </w:rPr>
        <w:t xml:space="preserve">  </w:t>
      </w:r>
      <w:r>
        <w:t>типті</w:t>
      </w:r>
      <w:r>
        <w:rPr>
          <w:spacing w:val="30"/>
        </w:rPr>
        <w:t xml:space="preserve">  </w:t>
      </w:r>
      <w:r>
        <w:t>аналитикалық</w:t>
      </w:r>
      <w:r>
        <w:rPr>
          <w:spacing w:val="29"/>
        </w:rPr>
        <w:t xml:space="preserve">  </w:t>
      </w:r>
      <w:r>
        <w:t>зерттеу</w:t>
      </w:r>
      <w:r>
        <w:rPr>
          <w:spacing w:val="29"/>
        </w:rPr>
        <w:t xml:space="preserve">  </w:t>
      </w:r>
      <w:r>
        <w:t>ретінде</w:t>
      </w:r>
      <w:r>
        <w:rPr>
          <w:spacing w:val="29"/>
        </w:rPr>
        <w:t xml:space="preserve">  </w:t>
      </w:r>
      <w:r>
        <w:t>орындалды.</w:t>
      </w:r>
      <w:r>
        <w:rPr>
          <w:spacing w:val="29"/>
        </w:rPr>
        <w:t xml:space="preserve">  </w:t>
      </w:r>
      <w:r>
        <w:t>Зерттеу</w:t>
      </w:r>
      <w:r>
        <w:rPr>
          <w:spacing w:val="28"/>
        </w:rPr>
        <w:t xml:space="preserve">  </w:t>
      </w:r>
      <w:r>
        <w:rPr>
          <w:spacing w:val="-2"/>
        </w:rPr>
        <w:t>дизайны</w:t>
      </w:r>
    </w:p>
    <w:p w14:paraId="70054272"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040" w:gutter="0"/>
          <w:paperSrc w:first="256" w:other="256"/>
          <w:cols w:space="720"/>
        </w:sectPr>
      </w:pPr>
    </w:p>
    <w:p w14:paraId="14D2F159" w14:textId="77777777" w:rsidR="00635238" w:rsidRDefault="0080764F" w:rsidP="006349D7">
      <w:pPr>
        <w:pStyle w:val="a3"/>
        <w:tabs>
          <w:tab w:val="left" w:pos="993"/>
        </w:tabs>
        <w:ind w:left="0" w:right="3"/>
      </w:pPr>
      <w:r>
        <w:lastRenderedPageBreak/>
        <w:t xml:space="preserve">ретроспективті эпидемиологиялық талдауды, ресурстық қамтамасыз етуді бағалауды, социологиялық зерттеу әдістерін және сараптамалық бағалауды қамтыды. Зерттеу қоғамдық денсаулық сақтау және денсаулық сақтау менеджменті саласындағы жүйелік және процесс-бағдарланған тәсілдерге </w:t>
      </w:r>
      <w:r>
        <w:rPr>
          <w:spacing w:val="-2"/>
        </w:rPr>
        <w:t>негізделді.</w:t>
      </w:r>
    </w:p>
    <w:p w14:paraId="7B81A664" w14:textId="77777777" w:rsidR="00635238" w:rsidRDefault="0080764F" w:rsidP="006349D7">
      <w:pPr>
        <w:pStyle w:val="a3"/>
        <w:tabs>
          <w:tab w:val="left" w:pos="993"/>
        </w:tabs>
        <w:spacing w:before="1"/>
        <w:ind w:left="0" w:right="3" w:firstLine="567"/>
      </w:pPr>
      <w:r>
        <w:t>Зерттеу С.Ж. Асфендияров атындағы Қазақ ұлттық медицина университетінің жергілікті биоэтика комитетінің рұқсатымен жүргізілді (2022 жылғы 30 наурыздағы №3(126) этикалық сараптама хаттамасы). Зерттеу барысында Хельсинки декларациясының биоэтикалық қағидаттары сақталды. Барлық респонденттер зерттеуге ерікті түрде қатысып, ақпараттандырылған келісім берді.</w:t>
      </w:r>
    </w:p>
    <w:p w14:paraId="37D939F9" w14:textId="77777777" w:rsidR="00635238" w:rsidRDefault="0080764F" w:rsidP="006349D7">
      <w:pPr>
        <w:pStyle w:val="a3"/>
        <w:tabs>
          <w:tab w:val="left" w:pos="993"/>
        </w:tabs>
        <w:ind w:left="0" w:right="3" w:firstLine="567"/>
      </w:pPr>
      <w:r>
        <w:t>Зерттеудің нысаны ретінде Қазақстан Республикасындағы пульмонологиялық</w:t>
      </w:r>
      <w:r>
        <w:rPr>
          <w:spacing w:val="-5"/>
        </w:rPr>
        <w:t xml:space="preserve"> </w:t>
      </w:r>
      <w:r>
        <w:t>көмекті</w:t>
      </w:r>
      <w:r>
        <w:rPr>
          <w:spacing w:val="-4"/>
        </w:rPr>
        <w:t xml:space="preserve"> </w:t>
      </w:r>
      <w:r>
        <w:t>ұйымдастыру</w:t>
      </w:r>
      <w:r>
        <w:rPr>
          <w:spacing w:val="-6"/>
        </w:rPr>
        <w:t xml:space="preserve"> </w:t>
      </w:r>
      <w:r>
        <w:t>жүйесі</w:t>
      </w:r>
      <w:r>
        <w:rPr>
          <w:spacing w:val="-4"/>
        </w:rPr>
        <w:t xml:space="preserve"> </w:t>
      </w:r>
      <w:r>
        <w:t>алынды.</w:t>
      </w:r>
      <w:r>
        <w:rPr>
          <w:spacing w:val="-8"/>
        </w:rPr>
        <w:t xml:space="preserve"> </w:t>
      </w:r>
      <w:r>
        <w:t>Зерттеу</w:t>
      </w:r>
      <w:r>
        <w:rPr>
          <w:spacing w:val="-9"/>
        </w:rPr>
        <w:t xml:space="preserve"> </w:t>
      </w:r>
      <w:r>
        <w:t>объектілеріне Алматы қаласы мен Алматы облысындағы алғашқы медициналық-санитарлық көмек ұйымдары, консультативтік-диагностикалық бөлімшелер, пульмонологиялық профильдегі стационарлар, медицина қызметкерлері және пульмонологиялық аурулары бар науқастар енгізілді.</w:t>
      </w:r>
    </w:p>
    <w:p w14:paraId="2391D1D0" w14:textId="77777777" w:rsidR="00635238" w:rsidRDefault="0080764F" w:rsidP="006349D7">
      <w:pPr>
        <w:pStyle w:val="a3"/>
        <w:tabs>
          <w:tab w:val="left" w:pos="993"/>
        </w:tabs>
        <w:spacing w:before="1"/>
        <w:ind w:left="0" w:right="3" w:firstLine="567"/>
      </w:pPr>
      <w:r>
        <w:t>Зерттеудің пәні пульмонологиялық көмектің қолжетімділігі, ұйымдастырылуы, ресурстық қамтамасыз етілуі, медициналық көмектің сабақтастығы, науқастардың</w:t>
      </w:r>
      <w:r>
        <w:rPr>
          <w:spacing w:val="40"/>
        </w:rPr>
        <w:t xml:space="preserve"> </w:t>
      </w:r>
      <w:r>
        <w:t>қанағаттану деңгейі және медициналық қызмет көрсету сапасына әсер ететін ұйымдастырушылық факторлар болды.</w:t>
      </w:r>
    </w:p>
    <w:p w14:paraId="2C2ACF90" w14:textId="77777777" w:rsidR="00635238" w:rsidRDefault="0080764F" w:rsidP="006349D7">
      <w:pPr>
        <w:pStyle w:val="2"/>
        <w:tabs>
          <w:tab w:val="left" w:pos="993"/>
        </w:tabs>
        <w:spacing w:before="6" w:line="319" w:lineRule="exact"/>
        <w:ind w:left="0" w:right="3" w:firstLine="567"/>
      </w:pPr>
      <w:r>
        <w:t>Зерттеудің</w:t>
      </w:r>
      <w:r>
        <w:rPr>
          <w:spacing w:val="-6"/>
        </w:rPr>
        <w:t xml:space="preserve"> </w:t>
      </w:r>
      <w:r>
        <w:t>ғылыми</w:t>
      </w:r>
      <w:r>
        <w:rPr>
          <w:spacing w:val="-6"/>
        </w:rPr>
        <w:t xml:space="preserve"> </w:t>
      </w:r>
      <w:r>
        <w:rPr>
          <w:spacing w:val="-2"/>
        </w:rPr>
        <w:t>жаңалығы</w:t>
      </w:r>
    </w:p>
    <w:p w14:paraId="0169873B" w14:textId="77777777" w:rsidR="00635238" w:rsidRDefault="0080764F" w:rsidP="006349D7">
      <w:pPr>
        <w:pStyle w:val="a3"/>
        <w:tabs>
          <w:tab w:val="left" w:pos="993"/>
        </w:tabs>
        <w:ind w:left="0" w:right="3" w:firstLine="567"/>
      </w:pPr>
      <w:r>
        <w:t>Қазақстан Республикасында 2012–2024 жылдар аралығындағы тыныс алу ағзалары ауруларының сырқаттанушылық, өлім-жітім және ресурстық қамтамасыз етілу көрсеткіштеріне кешенді эпидемиологиялық және ұйымдастырушылық талдау жүргізілді.</w:t>
      </w:r>
    </w:p>
    <w:p w14:paraId="48759396" w14:textId="77777777" w:rsidR="00635238" w:rsidRDefault="0080764F" w:rsidP="006349D7">
      <w:pPr>
        <w:pStyle w:val="a3"/>
        <w:tabs>
          <w:tab w:val="left" w:pos="993"/>
        </w:tabs>
        <w:ind w:left="0" w:right="3" w:firstLine="567"/>
      </w:pPr>
      <w:r>
        <w:t>Алматы қаласы мен Алматы облысы мысалында өкпе аурулары бар науқастардың көрсетілетін медициналық көмектің ұйымдастырылуына кешенді бағалау, пульмонологиялық көмектің қолжетімділігі мен ұйымдастырылуына науқастар мен медициналық қызметкерлердің көзқарасы зерттелді.</w:t>
      </w:r>
    </w:p>
    <w:p w14:paraId="61ABC153" w14:textId="77777777" w:rsidR="00635238" w:rsidRDefault="0080764F" w:rsidP="006349D7">
      <w:pPr>
        <w:pStyle w:val="a3"/>
        <w:tabs>
          <w:tab w:val="left" w:pos="993"/>
        </w:tabs>
        <w:ind w:left="0" w:right="3" w:firstLine="567"/>
      </w:pPr>
      <w:r>
        <w:t>Қазақстан Республикасында пульмонологиялық көмекті жетілдірудің ғылыми негізделген ұйымдастырушылық-басқарушылық моделі әзірленді.</w:t>
      </w:r>
    </w:p>
    <w:p w14:paraId="15247EAC" w14:textId="77777777" w:rsidR="00635238" w:rsidRDefault="0080764F" w:rsidP="006349D7">
      <w:pPr>
        <w:pStyle w:val="2"/>
        <w:tabs>
          <w:tab w:val="left" w:pos="993"/>
        </w:tabs>
        <w:spacing w:before="1" w:line="321" w:lineRule="exact"/>
        <w:ind w:left="0" w:right="3" w:firstLine="567"/>
      </w:pPr>
      <w:r>
        <w:t>Қорғауға</w:t>
      </w:r>
      <w:r>
        <w:rPr>
          <w:spacing w:val="-10"/>
        </w:rPr>
        <w:t xml:space="preserve"> </w:t>
      </w:r>
      <w:r>
        <w:t>ұсынылатын</w:t>
      </w:r>
      <w:r>
        <w:rPr>
          <w:spacing w:val="-8"/>
        </w:rPr>
        <w:t xml:space="preserve"> </w:t>
      </w:r>
      <w:r>
        <w:t>негізгі</w:t>
      </w:r>
      <w:r>
        <w:rPr>
          <w:spacing w:val="-5"/>
        </w:rPr>
        <w:t xml:space="preserve"> </w:t>
      </w:r>
      <w:r>
        <w:rPr>
          <w:spacing w:val="-2"/>
        </w:rPr>
        <w:t>қағидалар</w:t>
      </w:r>
    </w:p>
    <w:p w14:paraId="341C4714" w14:textId="77777777" w:rsidR="00635238" w:rsidRDefault="0080764F" w:rsidP="006349D7">
      <w:pPr>
        <w:pStyle w:val="a4"/>
        <w:numPr>
          <w:ilvl w:val="0"/>
          <w:numId w:val="18"/>
        </w:numPr>
        <w:tabs>
          <w:tab w:val="left" w:pos="993"/>
          <w:tab w:val="left" w:pos="1581"/>
        </w:tabs>
        <w:ind w:left="0" w:right="3" w:firstLine="567"/>
        <w:rPr>
          <w:sz w:val="28"/>
        </w:rPr>
      </w:pPr>
      <w:r>
        <w:rPr>
          <w:sz w:val="28"/>
        </w:rPr>
        <w:t>Қазақстан Республикасында 2012–2024 жылдар аралығында пульмонологиялық</w:t>
      </w:r>
      <w:r>
        <w:rPr>
          <w:spacing w:val="-13"/>
          <w:sz w:val="28"/>
        </w:rPr>
        <w:t xml:space="preserve"> </w:t>
      </w:r>
      <w:r>
        <w:rPr>
          <w:sz w:val="28"/>
        </w:rPr>
        <w:t>аурулары,</w:t>
      </w:r>
      <w:r>
        <w:rPr>
          <w:spacing w:val="-13"/>
          <w:sz w:val="28"/>
        </w:rPr>
        <w:t xml:space="preserve"> </w:t>
      </w:r>
      <w:r>
        <w:rPr>
          <w:sz w:val="28"/>
        </w:rPr>
        <w:t>оның</w:t>
      </w:r>
      <w:r>
        <w:rPr>
          <w:spacing w:val="-13"/>
          <w:sz w:val="28"/>
        </w:rPr>
        <w:t xml:space="preserve"> </w:t>
      </w:r>
      <w:r>
        <w:rPr>
          <w:sz w:val="28"/>
        </w:rPr>
        <w:t>ішінде</w:t>
      </w:r>
      <w:r>
        <w:rPr>
          <w:spacing w:val="-13"/>
          <w:sz w:val="28"/>
        </w:rPr>
        <w:t xml:space="preserve"> </w:t>
      </w:r>
      <w:r>
        <w:rPr>
          <w:sz w:val="28"/>
        </w:rPr>
        <w:t>пневмония,</w:t>
      </w:r>
      <w:r>
        <w:rPr>
          <w:spacing w:val="-12"/>
          <w:sz w:val="28"/>
        </w:rPr>
        <w:t xml:space="preserve"> </w:t>
      </w:r>
      <w:r>
        <w:rPr>
          <w:sz w:val="28"/>
        </w:rPr>
        <w:t>созылмалы</w:t>
      </w:r>
      <w:r>
        <w:rPr>
          <w:spacing w:val="-13"/>
          <w:sz w:val="28"/>
        </w:rPr>
        <w:t xml:space="preserve"> </w:t>
      </w:r>
      <w:r>
        <w:rPr>
          <w:sz w:val="28"/>
        </w:rPr>
        <w:t>бронхит</w:t>
      </w:r>
      <w:r>
        <w:rPr>
          <w:spacing w:val="-14"/>
          <w:sz w:val="28"/>
        </w:rPr>
        <w:t xml:space="preserve"> </w:t>
      </w:r>
      <w:r>
        <w:rPr>
          <w:sz w:val="28"/>
        </w:rPr>
        <w:t>және бронх</w:t>
      </w:r>
      <w:r>
        <w:rPr>
          <w:spacing w:val="-8"/>
          <w:sz w:val="28"/>
        </w:rPr>
        <w:t xml:space="preserve"> </w:t>
      </w:r>
      <w:r>
        <w:rPr>
          <w:sz w:val="28"/>
        </w:rPr>
        <w:t>демікпесі</w:t>
      </w:r>
      <w:r>
        <w:rPr>
          <w:spacing w:val="-7"/>
          <w:sz w:val="28"/>
        </w:rPr>
        <w:t xml:space="preserve"> </w:t>
      </w:r>
      <w:r>
        <w:rPr>
          <w:sz w:val="28"/>
        </w:rPr>
        <w:t>бойынша</w:t>
      </w:r>
      <w:r>
        <w:rPr>
          <w:spacing w:val="-5"/>
          <w:sz w:val="28"/>
        </w:rPr>
        <w:t xml:space="preserve"> </w:t>
      </w:r>
      <w:r>
        <w:rPr>
          <w:sz w:val="28"/>
        </w:rPr>
        <w:t>сырқаттанушылық</w:t>
      </w:r>
      <w:r>
        <w:rPr>
          <w:spacing w:val="-7"/>
          <w:sz w:val="28"/>
        </w:rPr>
        <w:t xml:space="preserve"> </w:t>
      </w:r>
      <w:r>
        <w:rPr>
          <w:sz w:val="28"/>
        </w:rPr>
        <w:t>көрсеткіштерінің</w:t>
      </w:r>
      <w:r>
        <w:rPr>
          <w:spacing w:val="-8"/>
          <w:sz w:val="28"/>
        </w:rPr>
        <w:t xml:space="preserve"> </w:t>
      </w:r>
      <w:r>
        <w:rPr>
          <w:sz w:val="28"/>
        </w:rPr>
        <w:t>жоғары</w:t>
      </w:r>
      <w:r>
        <w:rPr>
          <w:spacing w:val="-8"/>
          <w:sz w:val="28"/>
        </w:rPr>
        <w:t xml:space="preserve"> </w:t>
      </w:r>
      <w:r>
        <w:rPr>
          <w:sz w:val="28"/>
        </w:rPr>
        <w:t>деңгейде сақталуы және жекелеген нозологиялық түрлер бойынша өсу үрдістерінің байқалуы пульмонологиялық көмекті ұйымдастыру жүйесін жетілдіру қажеттілігін негіздейді.</w:t>
      </w:r>
    </w:p>
    <w:p w14:paraId="3BDFA5C1" w14:textId="77777777" w:rsidR="00635238" w:rsidRDefault="0080764F" w:rsidP="006349D7">
      <w:pPr>
        <w:pStyle w:val="a4"/>
        <w:numPr>
          <w:ilvl w:val="0"/>
          <w:numId w:val="18"/>
        </w:numPr>
        <w:tabs>
          <w:tab w:val="left" w:pos="993"/>
          <w:tab w:val="left" w:pos="1581"/>
        </w:tabs>
        <w:ind w:left="0" w:right="3" w:firstLine="567"/>
        <w:rPr>
          <w:sz w:val="28"/>
        </w:rPr>
      </w:pPr>
      <w:r>
        <w:rPr>
          <w:sz w:val="28"/>
        </w:rPr>
        <w:t>Пульмонологиялық қызметтің кадрлық, диагностикалық және материалдық-техникалық қамтамасыз етілуін талдау ресурстардың өңірлер бойынша біркелкі бөлінбегенін көрсетті. Пульмонологтар мен мамандандырылған төсек-орындар санының өсуіне қарамастан, кадрлық тапшылық пен өңіраралық теңсіздік сақталып отыр.</w:t>
      </w:r>
    </w:p>
    <w:p w14:paraId="0DE6AEA3" w14:textId="77777777" w:rsidR="00635238" w:rsidRDefault="00635238" w:rsidP="006349D7">
      <w:pPr>
        <w:pStyle w:val="a4"/>
        <w:tabs>
          <w:tab w:val="left" w:pos="993"/>
        </w:tabs>
        <w:ind w:left="0" w:right="3" w:firstLine="567"/>
        <w:rPr>
          <w:sz w:val="28"/>
        </w:rPr>
        <w:sectPr w:rsidR="00635238" w:rsidSect="006349D7">
          <w:type w:val="nextColumn"/>
          <w:pgSz w:w="11910" w:h="16840"/>
          <w:pgMar w:top="1134" w:right="567" w:bottom="1134" w:left="1701" w:header="0" w:footer="1040" w:gutter="0"/>
          <w:paperSrc w:first="256" w:other="256"/>
          <w:cols w:space="720"/>
        </w:sectPr>
      </w:pPr>
    </w:p>
    <w:p w14:paraId="65C66EAA" w14:textId="77777777" w:rsidR="00635238" w:rsidRDefault="0080764F" w:rsidP="006349D7">
      <w:pPr>
        <w:pStyle w:val="a4"/>
        <w:numPr>
          <w:ilvl w:val="0"/>
          <w:numId w:val="18"/>
        </w:numPr>
        <w:tabs>
          <w:tab w:val="left" w:pos="993"/>
          <w:tab w:val="left" w:pos="1581"/>
        </w:tabs>
        <w:spacing w:before="67"/>
        <w:ind w:left="0" w:right="3" w:firstLine="567"/>
        <w:rPr>
          <w:sz w:val="28"/>
        </w:rPr>
      </w:pPr>
      <w:r>
        <w:rPr>
          <w:sz w:val="28"/>
        </w:rPr>
        <w:lastRenderedPageBreak/>
        <w:t xml:space="preserve">Өкпенің созылмалы аурулары бар науқастардың медициналық көмекке қанағаттану деңгейіне медициналық көмектің қолжетімділігі, диагностикалық зерттеулердің уақтылығы, дәрілік қамтамасыз ету, дәрігермен өзара әрекеттесу сапасы және диспансерлік бақылаудың тиімділігі елеулі әсер </w:t>
      </w:r>
      <w:r>
        <w:rPr>
          <w:spacing w:val="-2"/>
          <w:sz w:val="28"/>
        </w:rPr>
        <w:t>етеді.</w:t>
      </w:r>
    </w:p>
    <w:p w14:paraId="08906C98" w14:textId="77777777" w:rsidR="00635238" w:rsidRDefault="0080764F" w:rsidP="006349D7">
      <w:pPr>
        <w:pStyle w:val="a4"/>
        <w:numPr>
          <w:ilvl w:val="0"/>
          <w:numId w:val="18"/>
        </w:numPr>
        <w:tabs>
          <w:tab w:val="left" w:pos="993"/>
          <w:tab w:val="left" w:pos="1581"/>
        </w:tabs>
        <w:spacing w:before="1"/>
        <w:ind w:left="0" w:right="3" w:firstLine="567"/>
        <w:rPr>
          <w:sz w:val="28"/>
        </w:rPr>
      </w:pPr>
      <w:r>
        <w:rPr>
          <w:sz w:val="28"/>
        </w:rPr>
        <w:t>Пульмонологиялық көмек көрсететін медицина қызметкерлерінің пікірінше, кадрлық тапшылық, диагностикалық мүмкіндіктердің шектеулілігі, пациент</w:t>
      </w:r>
      <w:r>
        <w:rPr>
          <w:spacing w:val="-2"/>
          <w:sz w:val="28"/>
        </w:rPr>
        <w:t xml:space="preserve"> </w:t>
      </w:r>
      <w:r>
        <w:rPr>
          <w:sz w:val="28"/>
        </w:rPr>
        <w:t>маршрутының</w:t>
      </w:r>
      <w:r>
        <w:rPr>
          <w:spacing w:val="-1"/>
          <w:sz w:val="28"/>
        </w:rPr>
        <w:t xml:space="preserve"> </w:t>
      </w:r>
      <w:r>
        <w:rPr>
          <w:sz w:val="28"/>
        </w:rPr>
        <w:t>жеткіліксіз</w:t>
      </w:r>
      <w:r>
        <w:rPr>
          <w:spacing w:val="-3"/>
          <w:sz w:val="28"/>
        </w:rPr>
        <w:t xml:space="preserve"> </w:t>
      </w:r>
      <w:r>
        <w:rPr>
          <w:sz w:val="28"/>
        </w:rPr>
        <w:t>үйлестірілуі және</w:t>
      </w:r>
      <w:r>
        <w:rPr>
          <w:spacing w:val="-3"/>
          <w:sz w:val="28"/>
        </w:rPr>
        <w:t xml:space="preserve"> </w:t>
      </w:r>
      <w:r>
        <w:rPr>
          <w:sz w:val="28"/>
        </w:rPr>
        <w:t>клиникалық</w:t>
      </w:r>
      <w:r>
        <w:rPr>
          <w:spacing w:val="-3"/>
          <w:sz w:val="28"/>
        </w:rPr>
        <w:t xml:space="preserve"> </w:t>
      </w:r>
      <w:r>
        <w:rPr>
          <w:sz w:val="28"/>
        </w:rPr>
        <w:t>хаттамаларды енгізудегі қиындықтар пульмонологиялық қызметтің тиімділігін төмендететін негізгі ұйымдастырушылық факторлар болып табылады.</w:t>
      </w:r>
    </w:p>
    <w:p w14:paraId="27A2A7DC" w14:textId="77777777" w:rsidR="00635238" w:rsidRDefault="0080764F" w:rsidP="006349D7">
      <w:pPr>
        <w:pStyle w:val="2"/>
        <w:tabs>
          <w:tab w:val="left" w:pos="993"/>
        </w:tabs>
        <w:spacing w:before="5" w:line="319" w:lineRule="exact"/>
        <w:ind w:left="0" w:right="3" w:firstLine="567"/>
      </w:pPr>
      <w:r>
        <w:t>Диссертация</w:t>
      </w:r>
      <w:r>
        <w:rPr>
          <w:spacing w:val="-9"/>
        </w:rPr>
        <w:t xml:space="preserve"> </w:t>
      </w:r>
      <w:r>
        <w:t>нәтижелерінің</w:t>
      </w:r>
      <w:r>
        <w:rPr>
          <w:spacing w:val="-8"/>
        </w:rPr>
        <w:t xml:space="preserve"> </w:t>
      </w:r>
      <w:r>
        <w:rPr>
          <w:spacing w:val="-2"/>
        </w:rPr>
        <w:t>апробациясы</w:t>
      </w:r>
    </w:p>
    <w:p w14:paraId="260E75F2" w14:textId="77777777" w:rsidR="00635238" w:rsidRDefault="0080764F" w:rsidP="006349D7">
      <w:pPr>
        <w:pStyle w:val="a3"/>
        <w:tabs>
          <w:tab w:val="left" w:pos="993"/>
        </w:tabs>
        <w:ind w:left="0" w:right="3" w:firstLine="567"/>
      </w:pPr>
      <w:r>
        <w:t>Диссертациялық зерттеудің негізгі нәтижелері халықаралық ғылыми-тәжірибелік конференциялар мен форумдарда баяндалып, талқыланды:</w:t>
      </w:r>
    </w:p>
    <w:p w14:paraId="13CF8249" w14:textId="77777777" w:rsidR="00635238" w:rsidRDefault="0080764F" w:rsidP="006349D7">
      <w:pPr>
        <w:pStyle w:val="a4"/>
        <w:numPr>
          <w:ilvl w:val="1"/>
          <w:numId w:val="18"/>
        </w:numPr>
        <w:tabs>
          <w:tab w:val="left" w:pos="948"/>
          <w:tab w:val="left" w:pos="993"/>
        </w:tabs>
        <w:ind w:left="0" w:right="3" w:firstLine="567"/>
        <w:rPr>
          <w:sz w:val="28"/>
        </w:rPr>
      </w:pPr>
      <w:r>
        <w:rPr>
          <w:sz w:val="28"/>
        </w:rPr>
        <w:t>Кударова А.С., Базарбекова Г.С., Кумар А.Б. Применение мобильного приложения приложения у больных с хронической обструктивной болезнью лёгких. Международная научно- практическая конференция «Экологическая устойчивость и здоровье населения» молодых ученых и студентов (Кыргызская Республика) 8-9 апреля 2022 г.;</w:t>
      </w:r>
    </w:p>
    <w:p w14:paraId="1AC5D4EE" w14:textId="3A85879A" w:rsidR="00635238" w:rsidRPr="006349D7" w:rsidRDefault="0080764F" w:rsidP="006349D7">
      <w:pPr>
        <w:pStyle w:val="a4"/>
        <w:numPr>
          <w:ilvl w:val="1"/>
          <w:numId w:val="18"/>
        </w:numPr>
        <w:tabs>
          <w:tab w:val="left" w:pos="502"/>
          <w:tab w:val="left" w:pos="912"/>
          <w:tab w:val="left" w:pos="993"/>
          <w:tab w:val="left" w:pos="1494"/>
          <w:tab w:val="left" w:pos="2891"/>
          <w:tab w:val="left" w:pos="3072"/>
          <w:tab w:val="left" w:pos="3776"/>
          <w:tab w:val="left" w:pos="3848"/>
          <w:tab w:val="left" w:pos="5541"/>
          <w:tab w:val="left" w:pos="6064"/>
          <w:tab w:val="left" w:pos="7178"/>
          <w:tab w:val="left" w:pos="8187"/>
          <w:tab w:val="left" w:pos="9094"/>
        </w:tabs>
        <w:ind w:left="0" w:right="3" w:firstLine="567"/>
        <w:rPr>
          <w:sz w:val="28"/>
        </w:rPr>
      </w:pPr>
      <w:r>
        <w:rPr>
          <w:sz w:val="28"/>
        </w:rPr>
        <w:t>Базарбекова</w:t>
      </w:r>
      <w:r>
        <w:rPr>
          <w:spacing w:val="21"/>
          <w:sz w:val="28"/>
        </w:rPr>
        <w:t xml:space="preserve"> </w:t>
      </w:r>
      <w:r>
        <w:rPr>
          <w:sz w:val="28"/>
        </w:rPr>
        <w:t>Г.С., Құмар</w:t>
      </w:r>
      <w:r>
        <w:rPr>
          <w:spacing w:val="21"/>
          <w:sz w:val="28"/>
        </w:rPr>
        <w:t xml:space="preserve"> </w:t>
      </w:r>
      <w:r>
        <w:rPr>
          <w:sz w:val="28"/>
        </w:rPr>
        <w:t>А.Б.</w:t>
      </w:r>
      <w:r>
        <w:rPr>
          <w:spacing w:val="23"/>
          <w:sz w:val="28"/>
        </w:rPr>
        <w:t xml:space="preserve"> </w:t>
      </w:r>
      <w:r>
        <w:rPr>
          <w:sz w:val="28"/>
        </w:rPr>
        <w:t>Жасанды</w:t>
      </w:r>
      <w:r>
        <w:rPr>
          <w:spacing w:val="21"/>
          <w:sz w:val="28"/>
        </w:rPr>
        <w:t xml:space="preserve"> </w:t>
      </w:r>
      <w:r>
        <w:rPr>
          <w:sz w:val="28"/>
        </w:rPr>
        <w:t>интеллект/машиналық</w:t>
      </w:r>
      <w:r>
        <w:rPr>
          <w:spacing w:val="20"/>
          <w:sz w:val="28"/>
        </w:rPr>
        <w:t xml:space="preserve"> </w:t>
      </w:r>
      <w:r>
        <w:rPr>
          <w:sz w:val="28"/>
        </w:rPr>
        <w:t xml:space="preserve">оқытудың </w:t>
      </w:r>
      <w:r>
        <w:rPr>
          <w:spacing w:val="-2"/>
          <w:sz w:val="28"/>
        </w:rPr>
        <w:t>пульмонологиядағы</w:t>
      </w:r>
      <w:r>
        <w:rPr>
          <w:sz w:val="28"/>
        </w:rPr>
        <w:tab/>
      </w:r>
      <w:r>
        <w:rPr>
          <w:spacing w:val="-4"/>
          <w:sz w:val="28"/>
        </w:rPr>
        <w:t>және</w:t>
      </w:r>
      <w:r w:rsidR="006349D7" w:rsidRPr="006349D7">
        <w:rPr>
          <w:sz w:val="28"/>
        </w:rPr>
        <w:t xml:space="preserve"> </w:t>
      </w:r>
      <w:r>
        <w:rPr>
          <w:spacing w:val="-2"/>
          <w:sz w:val="28"/>
        </w:rPr>
        <w:t>созылмалы</w:t>
      </w:r>
      <w:r w:rsidR="006349D7" w:rsidRPr="006349D7">
        <w:rPr>
          <w:spacing w:val="-2"/>
          <w:sz w:val="28"/>
        </w:rPr>
        <w:t xml:space="preserve"> </w:t>
      </w:r>
      <w:r w:rsidRPr="006349D7">
        <w:rPr>
          <w:spacing w:val="-2"/>
          <w:sz w:val="28"/>
        </w:rPr>
        <w:t>пульмонологиялы</w:t>
      </w:r>
      <w:r w:rsidR="006349D7" w:rsidRPr="006349D7">
        <w:rPr>
          <w:sz w:val="28"/>
        </w:rPr>
        <w:t xml:space="preserve"> </w:t>
      </w:r>
      <w:r w:rsidRPr="006349D7">
        <w:rPr>
          <w:spacing w:val="-4"/>
          <w:sz w:val="28"/>
        </w:rPr>
        <w:t xml:space="preserve">ауруларының </w:t>
      </w:r>
      <w:r w:rsidRPr="006349D7">
        <w:rPr>
          <w:sz w:val="28"/>
        </w:rPr>
        <w:t>диагностикасындағы рөлі. II-ші Халықаралық форум «Asfen.Forum, жаңа ұрпақ –</w:t>
      </w:r>
      <w:r w:rsidRPr="006349D7">
        <w:rPr>
          <w:sz w:val="28"/>
        </w:rPr>
        <w:tab/>
      </w:r>
      <w:r w:rsidRPr="006349D7">
        <w:rPr>
          <w:spacing w:val="-2"/>
          <w:sz w:val="28"/>
        </w:rPr>
        <w:t>2024».</w:t>
      </w:r>
      <w:r w:rsidRPr="006349D7">
        <w:rPr>
          <w:sz w:val="28"/>
        </w:rPr>
        <w:tab/>
      </w:r>
      <w:r w:rsidRPr="006349D7">
        <w:rPr>
          <w:spacing w:val="-2"/>
          <w:sz w:val="28"/>
        </w:rPr>
        <w:t>Материалы</w:t>
      </w:r>
      <w:r w:rsidRPr="006349D7">
        <w:rPr>
          <w:sz w:val="28"/>
        </w:rPr>
        <w:tab/>
      </w:r>
      <w:r w:rsidRPr="006349D7">
        <w:rPr>
          <w:sz w:val="28"/>
        </w:rPr>
        <w:tab/>
      </w:r>
      <w:r w:rsidRPr="006349D7">
        <w:rPr>
          <w:spacing w:val="-4"/>
          <w:sz w:val="28"/>
        </w:rPr>
        <w:t>2-го</w:t>
      </w:r>
      <w:r w:rsidRPr="006349D7">
        <w:rPr>
          <w:sz w:val="28"/>
        </w:rPr>
        <w:tab/>
      </w:r>
      <w:r w:rsidRPr="006349D7">
        <w:rPr>
          <w:spacing w:val="-2"/>
          <w:sz w:val="28"/>
        </w:rPr>
        <w:t>Международного</w:t>
      </w:r>
      <w:r w:rsidRPr="006349D7">
        <w:rPr>
          <w:sz w:val="28"/>
        </w:rPr>
        <w:tab/>
      </w:r>
      <w:r w:rsidRPr="006349D7">
        <w:rPr>
          <w:spacing w:val="-2"/>
          <w:sz w:val="28"/>
        </w:rPr>
        <w:t>форума</w:t>
      </w:r>
      <w:r w:rsidRPr="006349D7">
        <w:rPr>
          <w:sz w:val="28"/>
        </w:rPr>
        <w:tab/>
      </w:r>
      <w:r w:rsidRPr="006349D7">
        <w:rPr>
          <w:spacing w:val="-2"/>
          <w:sz w:val="28"/>
        </w:rPr>
        <w:t>«Asfen.Forum,</w:t>
      </w:r>
      <w:r w:rsidR="006349D7">
        <w:rPr>
          <w:sz w:val="28"/>
          <w:lang w:val="ru-RU"/>
        </w:rPr>
        <w:t xml:space="preserve"> </w:t>
      </w:r>
      <w:r w:rsidRPr="006349D7">
        <w:rPr>
          <w:spacing w:val="-2"/>
          <w:sz w:val="28"/>
        </w:rPr>
        <w:t xml:space="preserve">новое </w:t>
      </w:r>
      <w:r w:rsidRPr="006349D7">
        <w:rPr>
          <w:sz w:val="28"/>
        </w:rPr>
        <w:t>поколение</w:t>
      </w:r>
      <w:r w:rsidRPr="006349D7">
        <w:rPr>
          <w:spacing w:val="-8"/>
          <w:sz w:val="28"/>
        </w:rPr>
        <w:t xml:space="preserve"> </w:t>
      </w:r>
      <w:r w:rsidRPr="006349D7">
        <w:rPr>
          <w:sz w:val="28"/>
        </w:rPr>
        <w:t>–</w:t>
      </w:r>
      <w:r w:rsidRPr="006349D7">
        <w:rPr>
          <w:spacing w:val="-7"/>
          <w:sz w:val="28"/>
        </w:rPr>
        <w:t xml:space="preserve"> </w:t>
      </w:r>
      <w:r w:rsidRPr="006349D7">
        <w:rPr>
          <w:sz w:val="28"/>
        </w:rPr>
        <w:t>2024».–</w:t>
      </w:r>
      <w:r w:rsidRPr="006349D7">
        <w:rPr>
          <w:spacing w:val="-9"/>
          <w:sz w:val="28"/>
        </w:rPr>
        <w:t xml:space="preserve"> </w:t>
      </w:r>
      <w:r w:rsidRPr="006349D7">
        <w:rPr>
          <w:sz w:val="28"/>
        </w:rPr>
        <w:t>Алматы:</w:t>
      </w:r>
      <w:r w:rsidRPr="006349D7">
        <w:rPr>
          <w:spacing w:val="-7"/>
          <w:sz w:val="28"/>
        </w:rPr>
        <w:t xml:space="preserve"> </w:t>
      </w:r>
      <w:r w:rsidRPr="006349D7">
        <w:rPr>
          <w:sz w:val="28"/>
        </w:rPr>
        <w:t>КазНМУ,</w:t>
      </w:r>
      <w:r w:rsidRPr="006349D7">
        <w:rPr>
          <w:spacing w:val="-10"/>
          <w:sz w:val="28"/>
        </w:rPr>
        <w:t xml:space="preserve"> </w:t>
      </w:r>
      <w:r w:rsidRPr="006349D7">
        <w:rPr>
          <w:sz w:val="28"/>
        </w:rPr>
        <w:t>2024.</w:t>
      </w:r>
      <w:r w:rsidRPr="006349D7">
        <w:rPr>
          <w:spacing w:val="-8"/>
          <w:sz w:val="28"/>
        </w:rPr>
        <w:t xml:space="preserve"> </w:t>
      </w:r>
      <w:r w:rsidRPr="006349D7">
        <w:rPr>
          <w:sz w:val="28"/>
        </w:rPr>
        <w:t>–</w:t>
      </w:r>
      <w:r w:rsidRPr="006349D7">
        <w:rPr>
          <w:spacing w:val="-9"/>
          <w:sz w:val="28"/>
        </w:rPr>
        <w:t xml:space="preserve"> </w:t>
      </w:r>
      <w:r w:rsidRPr="006349D7">
        <w:rPr>
          <w:sz w:val="28"/>
        </w:rPr>
        <w:t>872</w:t>
      </w:r>
      <w:r w:rsidRPr="006349D7">
        <w:rPr>
          <w:spacing w:val="-7"/>
          <w:sz w:val="28"/>
        </w:rPr>
        <w:t xml:space="preserve"> </w:t>
      </w:r>
      <w:r w:rsidRPr="006349D7">
        <w:rPr>
          <w:sz w:val="28"/>
        </w:rPr>
        <w:t>с.</w:t>
      </w:r>
      <w:r w:rsidRPr="006349D7">
        <w:rPr>
          <w:spacing w:val="-10"/>
          <w:sz w:val="28"/>
        </w:rPr>
        <w:t xml:space="preserve"> </w:t>
      </w:r>
      <w:r w:rsidRPr="006349D7">
        <w:rPr>
          <w:sz w:val="28"/>
        </w:rPr>
        <w:t>–</w:t>
      </w:r>
      <w:r w:rsidRPr="006349D7">
        <w:rPr>
          <w:spacing w:val="-7"/>
          <w:sz w:val="28"/>
        </w:rPr>
        <w:t xml:space="preserve"> </w:t>
      </w:r>
      <w:r w:rsidRPr="006349D7">
        <w:rPr>
          <w:sz w:val="28"/>
        </w:rPr>
        <w:t>aнгл.,</w:t>
      </w:r>
      <w:r w:rsidRPr="006349D7">
        <w:rPr>
          <w:spacing w:val="-9"/>
          <w:sz w:val="28"/>
        </w:rPr>
        <w:t xml:space="preserve"> </w:t>
      </w:r>
      <w:r w:rsidRPr="006349D7">
        <w:rPr>
          <w:sz w:val="28"/>
        </w:rPr>
        <w:t>каз.,</w:t>
      </w:r>
      <w:r w:rsidRPr="006349D7">
        <w:rPr>
          <w:spacing w:val="-8"/>
          <w:sz w:val="28"/>
        </w:rPr>
        <w:t xml:space="preserve"> </w:t>
      </w:r>
      <w:r w:rsidRPr="006349D7">
        <w:rPr>
          <w:sz w:val="28"/>
        </w:rPr>
        <w:t>рус.</w:t>
      </w:r>
      <w:r w:rsidRPr="006349D7">
        <w:rPr>
          <w:spacing w:val="-8"/>
          <w:sz w:val="28"/>
        </w:rPr>
        <w:t xml:space="preserve"> </w:t>
      </w:r>
      <w:r w:rsidRPr="006349D7">
        <w:rPr>
          <w:sz w:val="28"/>
        </w:rPr>
        <w:t xml:space="preserve">269-270б. </w:t>
      </w:r>
      <w:hyperlink r:id="rId9">
        <w:r w:rsidRPr="006349D7">
          <w:rPr>
            <w:sz w:val="28"/>
          </w:rPr>
          <w:t>https://for21.eu/wp-</w:t>
        </w:r>
      </w:hyperlink>
      <w:r w:rsidR="006349D7" w:rsidRPr="006349D7">
        <w:t xml:space="preserve"> </w:t>
      </w:r>
      <w:r w:rsidR="006349D7" w:rsidRPr="006349D7">
        <w:rPr>
          <w:sz w:val="28"/>
          <w:szCs w:val="28"/>
        </w:rPr>
        <w:t xml:space="preserve">content/uploads/2024/11/%D0%A1%D0%91%D0%9E%D0%A </w:t>
      </w:r>
      <w:hyperlink r:id="rId10">
        <w:r w:rsidRPr="006349D7">
          <w:rPr>
            <w:spacing w:val="-2"/>
            <w:sz w:val="28"/>
          </w:rPr>
          <w:t>0%D0%9D%D0%98</w:t>
        </w:r>
      </w:hyperlink>
      <w:r w:rsidR="006349D7" w:rsidRPr="006349D7">
        <w:rPr>
          <w:sz w:val="28"/>
          <w:szCs w:val="28"/>
        </w:rPr>
        <w:t>%D0%9A-%D0%A2%D0%95%D0%97%D0%98%D0%A1</w:t>
      </w:r>
    </w:p>
    <w:p w14:paraId="328680F5" w14:textId="4BA96E8E" w:rsidR="00635238" w:rsidRDefault="007505B3" w:rsidP="006349D7">
      <w:pPr>
        <w:pStyle w:val="a3"/>
        <w:tabs>
          <w:tab w:val="left" w:pos="993"/>
        </w:tabs>
        <w:ind w:left="0" w:right="3"/>
      </w:pPr>
      <w:hyperlink r:id="rId11">
        <w:r w:rsidR="0080764F">
          <w:rPr>
            <w:spacing w:val="-2"/>
          </w:rPr>
          <w:t>%D0%9E%D0%92.pdf</w:t>
        </w:r>
      </w:hyperlink>
    </w:p>
    <w:p w14:paraId="6D0E1051" w14:textId="77777777" w:rsidR="00635238" w:rsidRDefault="0080764F" w:rsidP="006349D7">
      <w:pPr>
        <w:pStyle w:val="2"/>
        <w:tabs>
          <w:tab w:val="left" w:pos="993"/>
        </w:tabs>
        <w:spacing w:before="5" w:line="319" w:lineRule="exact"/>
        <w:ind w:left="0" w:right="3" w:firstLine="567"/>
        <w:jc w:val="left"/>
      </w:pPr>
      <w:r>
        <w:rPr>
          <w:spacing w:val="-2"/>
        </w:rPr>
        <w:t>Жарияланымдар</w:t>
      </w:r>
    </w:p>
    <w:p w14:paraId="4F94E10C" w14:textId="77777777" w:rsidR="00635238" w:rsidRDefault="0080764F" w:rsidP="006349D7">
      <w:pPr>
        <w:pStyle w:val="a3"/>
        <w:tabs>
          <w:tab w:val="left" w:pos="993"/>
        </w:tabs>
        <w:ind w:left="0" w:right="3" w:firstLine="567"/>
        <w:jc w:val="left"/>
      </w:pPr>
      <w:r>
        <w:t>Диссертациялық зерттеу</w:t>
      </w:r>
      <w:r>
        <w:rPr>
          <w:spacing w:val="-2"/>
        </w:rPr>
        <w:t xml:space="preserve"> </w:t>
      </w:r>
      <w:r>
        <w:t>тақырыбы</w:t>
      </w:r>
      <w:r>
        <w:rPr>
          <w:spacing w:val="-1"/>
        </w:rPr>
        <w:t xml:space="preserve"> </w:t>
      </w:r>
      <w:r>
        <w:t>бойынша</w:t>
      </w:r>
      <w:r>
        <w:rPr>
          <w:spacing w:val="-1"/>
        </w:rPr>
        <w:t xml:space="preserve"> </w:t>
      </w:r>
      <w:r>
        <w:t>4</w:t>
      </w:r>
      <w:r>
        <w:rPr>
          <w:spacing w:val="-1"/>
        </w:rPr>
        <w:t xml:space="preserve"> </w:t>
      </w:r>
      <w:r>
        <w:t>ғылыми</w:t>
      </w:r>
      <w:r>
        <w:rPr>
          <w:spacing w:val="-1"/>
        </w:rPr>
        <w:t xml:space="preserve"> </w:t>
      </w:r>
      <w:r>
        <w:t>еңбек,</w:t>
      </w:r>
      <w:r>
        <w:rPr>
          <w:spacing w:val="-2"/>
        </w:rPr>
        <w:t xml:space="preserve"> </w:t>
      </w:r>
      <w:r>
        <w:t>оның</w:t>
      </w:r>
      <w:r>
        <w:rPr>
          <w:spacing w:val="-3"/>
        </w:rPr>
        <w:t xml:space="preserve"> </w:t>
      </w:r>
      <w:r>
        <w:t>ішінде Scopus дерекқорына енген халықаралық ғылыми басылымда 1 мақала:</w:t>
      </w:r>
    </w:p>
    <w:p w14:paraId="1D8A594F" w14:textId="116099C6" w:rsidR="00635238" w:rsidRDefault="0080764F" w:rsidP="006349D7">
      <w:pPr>
        <w:pStyle w:val="a4"/>
        <w:numPr>
          <w:ilvl w:val="1"/>
          <w:numId w:val="18"/>
        </w:numPr>
        <w:tabs>
          <w:tab w:val="left" w:pos="955"/>
          <w:tab w:val="left" w:pos="993"/>
          <w:tab w:val="left" w:pos="1874"/>
          <w:tab w:val="left" w:pos="2742"/>
          <w:tab w:val="left" w:pos="4220"/>
          <w:tab w:val="left" w:pos="5724"/>
          <w:tab w:val="left" w:pos="6902"/>
          <w:tab w:val="left" w:pos="8787"/>
        </w:tabs>
        <w:ind w:left="0" w:right="3" w:firstLine="567"/>
        <w:rPr>
          <w:sz w:val="28"/>
        </w:rPr>
      </w:pPr>
      <w:r>
        <w:rPr>
          <w:sz w:val="28"/>
        </w:rPr>
        <w:t>Bazarbekova G, Inkarbekov M, Qumar</w:t>
      </w:r>
      <w:r>
        <w:rPr>
          <w:spacing w:val="-5"/>
          <w:sz w:val="28"/>
        </w:rPr>
        <w:t xml:space="preserve"> </w:t>
      </w:r>
      <w:r>
        <w:rPr>
          <w:sz w:val="28"/>
        </w:rPr>
        <w:t>AB, Kosherbayeva L,</w:t>
      </w:r>
      <w:r>
        <w:rPr>
          <w:spacing w:val="-6"/>
          <w:sz w:val="28"/>
        </w:rPr>
        <w:t xml:space="preserve"> </w:t>
      </w:r>
      <w:r>
        <w:rPr>
          <w:sz w:val="28"/>
        </w:rPr>
        <w:t>Akhmetzhan</w:t>
      </w:r>
      <w:r>
        <w:rPr>
          <w:spacing w:val="-5"/>
          <w:sz w:val="28"/>
        </w:rPr>
        <w:t xml:space="preserve"> </w:t>
      </w:r>
      <w:r>
        <w:rPr>
          <w:sz w:val="28"/>
        </w:rPr>
        <w:t>A, Suieubekov</w:t>
      </w:r>
      <w:r>
        <w:rPr>
          <w:spacing w:val="-1"/>
          <w:sz w:val="28"/>
        </w:rPr>
        <w:t xml:space="preserve"> </w:t>
      </w:r>
      <w:r>
        <w:rPr>
          <w:sz w:val="28"/>
        </w:rPr>
        <w:t>B.</w:t>
      </w:r>
      <w:r>
        <w:rPr>
          <w:spacing w:val="-2"/>
          <w:sz w:val="28"/>
        </w:rPr>
        <w:t xml:space="preserve"> </w:t>
      </w:r>
      <w:r>
        <w:rPr>
          <w:sz w:val="28"/>
        </w:rPr>
        <w:t>Mortality</w:t>
      </w:r>
      <w:r>
        <w:rPr>
          <w:spacing w:val="-6"/>
          <w:sz w:val="28"/>
        </w:rPr>
        <w:t xml:space="preserve"> </w:t>
      </w:r>
      <w:r>
        <w:rPr>
          <w:sz w:val="28"/>
        </w:rPr>
        <w:t>trends</w:t>
      </w:r>
      <w:r>
        <w:rPr>
          <w:spacing w:val="-1"/>
          <w:sz w:val="28"/>
        </w:rPr>
        <w:t xml:space="preserve"> </w:t>
      </w:r>
      <w:r>
        <w:rPr>
          <w:sz w:val="28"/>
        </w:rPr>
        <w:t>from</w:t>
      </w:r>
      <w:r>
        <w:rPr>
          <w:spacing w:val="-7"/>
          <w:sz w:val="28"/>
        </w:rPr>
        <w:t xml:space="preserve"> </w:t>
      </w:r>
      <w:r>
        <w:rPr>
          <w:sz w:val="28"/>
        </w:rPr>
        <w:t>respiratory</w:t>
      </w:r>
      <w:r>
        <w:rPr>
          <w:spacing w:val="-5"/>
          <w:sz w:val="28"/>
        </w:rPr>
        <w:t xml:space="preserve"> </w:t>
      </w:r>
      <w:r>
        <w:rPr>
          <w:sz w:val="28"/>
        </w:rPr>
        <w:t>disease</w:t>
      </w:r>
      <w:r>
        <w:rPr>
          <w:spacing w:val="-2"/>
          <w:sz w:val="28"/>
        </w:rPr>
        <w:t xml:space="preserve"> </w:t>
      </w:r>
      <w:r>
        <w:rPr>
          <w:sz w:val="28"/>
        </w:rPr>
        <w:t>in</w:t>
      </w:r>
      <w:r>
        <w:rPr>
          <w:spacing w:val="-1"/>
          <w:sz w:val="28"/>
        </w:rPr>
        <w:t xml:space="preserve"> </w:t>
      </w:r>
      <w:r>
        <w:rPr>
          <w:sz w:val="28"/>
        </w:rPr>
        <w:t>Kazakhstan:</w:t>
      </w:r>
      <w:r>
        <w:rPr>
          <w:spacing w:val="-17"/>
          <w:sz w:val="28"/>
        </w:rPr>
        <w:t xml:space="preserve"> </w:t>
      </w:r>
      <w:r>
        <w:rPr>
          <w:sz w:val="28"/>
        </w:rPr>
        <w:t>A</w:t>
      </w:r>
      <w:r>
        <w:rPr>
          <w:spacing w:val="-6"/>
          <w:sz w:val="28"/>
        </w:rPr>
        <w:t xml:space="preserve"> </w:t>
      </w:r>
      <w:r>
        <w:rPr>
          <w:sz w:val="28"/>
        </w:rPr>
        <w:t xml:space="preserve">2011–2021 </w:t>
      </w:r>
      <w:r>
        <w:rPr>
          <w:spacing w:val="-2"/>
          <w:sz w:val="28"/>
        </w:rPr>
        <w:t>analysis.</w:t>
      </w:r>
      <w:r>
        <w:rPr>
          <w:sz w:val="28"/>
        </w:rPr>
        <w:tab/>
      </w:r>
      <w:r>
        <w:rPr>
          <w:spacing w:val="-10"/>
          <w:sz w:val="28"/>
        </w:rPr>
        <w:t>J</w:t>
      </w:r>
      <w:r>
        <w:rPr>
          <w:sz w:val="28"/>
        </w:rPr>
        <w:tab/>
      </w:r>
      <w:r>
        <w:rPr>
          <w:spacing w:val="-2"/>
          <w:sz w:val="28"/>
        </w:rPr>
        <w:t>Public</w:t>
      </w:r>
      <w:r>
        <w:rPr>
          <w:sz w:val="28"/>
        </w:rPr>
        <w:tab/>
      </w:r>
      <w:r>
        <w:rPr>
          <w:spacing w:val="-2"/>
          <w:sz w:val="28"/>
        </w:rPr>
        <w:t>Health</w:t>
      </w:r>
      <w:r>
        <w:rPr>
          <w:sz w:val="28"/>
        </w:rPr>
        <w:tab/>
      </w:r>
      <w:r>
        <w:rPr>
          <w:spacing w:val="-4"/>
          <w:sz w:val="28"/>
        </w:rPr>
        <w:t>Res</w:t>
      </w:r>
      <w:r>
        <w:rPr>
          <w:sz w:val="28"/>
        </w:rPr>
        <w:tab/>
      </w:r>
      <w:r>
        <w:rPr>
          <w:spacing w:val="-2"/>
          <w:sz w:val="28"/>
        </w:rPr>
        <w:t>[Internet].</w:t>
      </w:r>
      <w:r w:rsidR="006349D7">
        <w:rPr>
          <w:sz w:val="28"/>
          <w:lang w:val="ru-RU"/>
        </w:rPr>
        <w:t xml:space="preserve"> </w:t>
      </w:r>
      <w:r>
        <w:rPr>
          <w:spacing w:val="-2"/>
          <w:sz w:val="28"/>
        </w:rPr>
        <w:t xml:space="preserve">2025;14. </w:t>
      </w:r>
      <w:hyperlink r:id="rId12">
        <w:r>
          <w:rPr>
            <w:spacing w:val="-2"/>
            <w:sz w:val="28"/>
          </w:rPr>
          <w:t>https://doi.org/10.1177/22799036251341526.</w:t>
        </w:r>
      </w:hyperlink>
    </w:p>
    <w:p w14:paraId="5F90FE45" w14:textId="63AF65B0" w:rsidR="00635238" w:rsidRDefault="006349D7" w:rsidP="006349D7">
      <w:pPr>
        <w:pStyle w:val="a3"/>
        <w:tabs>
          <w:tab w:val="left" w:pos="993"/>
        </w:tabs>
        <w:ind w:left="0" w:right="3" w:firstLine="567"/>
      </w:pPr>
      <w:r w:rsidRPr="006349D7">
        <w:t xml:space="preserve">- </w:t>
      </w:r>
      <w:r w:rsidR="0080764F">
        <w:t xml:space="preserve">Қазақстан Республикасы Білім және ғылым министрлігінің Білім және ғылым саласындағы бақылау комитеті ұсынған басылымдарда 3 мақала </w:t>
      </w:r>
      <w:r w:rsidR="0080764F">
        <w:rPr>
          <w:spacing w:val="-2"/>
        </w:rPr>
        <w:t>жарияланған:</w:t>
      </w:r>
    </w:p>
    <w:p w14:paraId="58777D59" w14:textId="77777777" w:rsidR="00635238" w:rsidRDefault="0080764F" w:rsidP="006349D7">
      <w:pPr>
        <w:pStyle w:val="a4"/>
        <w:numPr>
          <w:ilvl w:val="1"/>
          <w:numId w:val="18"/>
        </w:numPr>
        <w:tabs>
          <w:tab w:val="left" w:pos="993"/>
          <w:tab w:val="left" w:pos="1142"/>
        </w:tabs>
        <w:ind w:left="0" w:right="3" w:firstLine="567"/>
        <w:rPr>
          <w:sz w:val="28"/>
        </w:rPr>
      </w:pPr>
      <w:r>
        <w:rPr>
          <w:sz w:val="28"/>
        </w:rPr>
        <w:t>М.А.Серикбаев, Г.С.Базарбекова, С.А.Мамырбекова, А.С.Кударова, А.Б.Кумар, А.З.Кусаинов. Практико-ориентированный подход подготовки медсестер в пульмонологической службе. Фармация Казахстана. апрель, №2 (241), 2022;</w:t>
      </w:r>
    </w:p>
    <w:p w14:paraId="7B10A8D4" w14:textId="77777777" w:rsidR="00635238" w:rsidRDefault="0080764F" w:rsidP="006349D7">
      <w:pPr>
        <w:pStyle w:val="a4"/>
        <w:numPr>
          <w:ilvl w:val="1"/>
          <w:numId w:val="18"/>
        </w:numPr>
        <w:tabs>
          <w:tab w:val="left" w:pos="948"/>
          <w:tab w:val="left" w:pos="993"/>
        </w:tabs>
        <w:ind w:left="0" w:right="3" w:firstLine="567"/>
        <w:rPr>
          <w:sz w:val="28"/>
        </w:rPr>
      </w:pPr>
      <w:r>
        <w:rPr>
          <w:sz w:val="28"/>
        </w:rPr>
        <w:t>Базарбекова</w:t>
      </w:r>
      <w:r>
        <w:rPr>
          <w:spacing w:val="-5"/>
          <w:sz w:val="28"/>
        </w:rPr>
        <w:t xml:space="preserve"> </w:t>
      </w:r>
      <w:r>
        <w:rPr>
          <w:sz w:val="28"/>
        </w:rPr>
        <w:t>Ғ.С.,</w:t>
      </w:r>
      <w:r>
        <w:rPr>
          <w:spacing w:val="-6"/>
          <w:sz w:val="28"/>
        </w:rPr>
        <w:t xml:space="preserve"> </w:t>
      </w:r>
      <w:r>
        <w:rPr>
          <w:sz w:val="28"/>
        </w:rPr>
        <w:t>Аман</w:t>
      </w:r>
      <w:r>
        <w:rPr>
          <w:spacing w:val="-2"/>
          <w:sz w:val="28"/>
        </w:rPr>
        <w:t xml:space="preserve"> </w:t>
      </w:r>
      <w:r>
        <w:rPr>
          <w:sz w:val="28"/>
        </w:rPr>
        <w:t>Б.Ж.,</w:t>
      </w:r>
      <w:r>
        <w:rPr>
          <w:spacing w:val="-4"/>
          <w:sz w:val="28"/>
        </w:rPr>
        <w:t xml:space="preserve"> </w:t>
      </w:r>
      <w:r>
        <w:rPr>
          <w:sz w:val="28"/>
        </w:rPr>
        <w:t>Құмар</w:t>
      </w:r>
      <w:r>
        <w:rPr>
          <w:spacing w:val="-3"/>
          <w:sz w:val="28"/>
        </w:rPr>
        <w:t xml:space="preserve"> </w:t>
      </w:r>
      <w:r>
        <w:rPr>
          <w:sz w:val="28"/>
        </w:rPr>
        <w:t>А.Б.</w:t>
      </w:r>
      <w:r>
        <w:rPr>
          <w:spacing w:val="-4"/>
          <w:sz w:val="28"/>
        </w:rPr>
        <w:t xml:space="preserve"> </w:t>
      </w:r>
      <w:r>
        <w:rPr>
          <w:sz w:val="28"/>
        </w:rPr>
        <w:t>Қазақстанда</w:t>
      </w:r>
      <w:r>
        <w:rPr>
          <w:spacing w:val="-5"/>
          <w:sz w:val="28"/>
        </w:rPr>
        <w:t xml:space="preserve"> </w:t>
      </w:r>
      <w:r>
        <w:rPr>
          <w:sz w:val="28"/>
        </w:rPr>
        <w:t>пульмонологиялық қызметті</w:t>
      </w:r>
      <w:r>
        <w:rPr>
          <w:spacing w:val="-4"/>
          <w:sz w:val="28"/>
        </w:rPr>
        <w:t xml:space="preserve"> </w:t>
      </w:r>
      <w:r>
        <w:rPr>
          <w:sz w:val="28"/>
        </w:rPr>
        <w:t>ұйымдастыру:</w:t>
      </w:r>
      <w:r>
        <w:rPr>
          <w:spacing w:val="-2"/>
          <w:sz w:val="28"/>
        </w:rPr>
        <w:t xml:space="preserve"> </w:t>
      </w:r>
      <w:r>
        <w:rPr>
          <w:sz w:val="28"/>
        </w:rPr>
        <w:t>проблемалары</w:t>
      </w:r>
      <w:r>
        <w:rPr>
          <w:spacing w:val="-5"/>
          <w:sz w:val="28"/>
        </w:rPr>
        <w:t xml:space="preserve"> </w:t>
      </w:r>
      <w:r>
        <w:rPr>
          <w:sz w:val="28"/>
        </w:rPr>
        <w:t>мен</w:t>
      </w:r>
      <w:r>
        <w:rPr>
          <w:spacing w:val="-5"/>
          <w:sz w:val="28"/>
        </w:rPr>
        <w:t xml:space="preserve"> </w:t>
      </w:r>
      <w:r>
        <w:rPr>
          <w:sz w:val="28"/>
        </w:rPr>
        <w:t>болашағы</w:t>
      </w:r>
      <w:r>
        <w:rPr>
          <w:spacing w:val="-2"/>
          <w:sz w:val="28"/>
        </w:rPr>
        <w:t xml:space="preserve"> </w:t>
      </w:r>
      <w:r>
        <w:rPr>
          <w:sz w:val="28"/>
        </w:rPr>
        <w:t>//</w:t>
      </w:r>
      <w:r>
        <w:rPr>
          <w:spacing w:val="-2"/>
          <w:sz w:val="28"/>
        </w:rPr>
        <w:t xml:space="preserve"> </w:t>
      </w:r>
      <w:r>
        <w:rPr>
          <w:sz w:val="28"/>
        </w:rPr>
        <w:t>Ғылым</w:t>
      </w:r>
      <w:r>
        <w:rPr>
          <w:spacing w:val="-3"/>
          <w:sz w:val="28"/>
        </w:rPr>
        <w:t xml:space="preserve"> </w:t>
      </w:r>
      <w:r>
        <w:rPr>
          <w:sz w:val="28"/>
        </w:rPr>
        <w:t>және</w:t>
      </w:r>
      <w:r>
        <w:rPr>
          <w:spacing w:val="-3"/>
          <w:sz w:val="28"/>
        </w:rPr>
        <w:t xml:space="preserve"> </w:t>
      </w:r>
      <w:r>
        <w:rPr>
          <w:sz w:val="28"/>
        </w:rPr>
        <w:t>Денсаулық сақтау. 2022. 3 (Т.24). Б. 30-35. Doi 10.34689/SH.2022.24.3.004;</w:t>
      </w:r>
    </w:p>
    <w:p w14:paraId="4929C3A0" w14:textId="77777777" w:rsidR="00635238" w:rsidRDefault="00635238" w:rsidP="006349D7">
      <w:pPr>
        <w:pStyle w:val="a4"/>
        <w:tabs>
          <w:tab w:val="left" w:pos="993"/>
        </w:tabs>
        <w:ind w:left="0" w:right="3" w:firstLine="567"/>
        <w:rPr>
          <w:sz w:val="28"/>
        </w:rPr>
        <w:sectPr w:rsidR="00635238" w:rsidSect="006349D7">
          <w:type w:val="nextColumn"/>
          <w:pgSz w:w="11910" w:h="16840"/>
          <w:pgMar w:top="1134" w:right="567" w:bottom="1134" w:left="1701" w:header="0" w:footer="1040" w:gutter="0"/>
          <w:paperSrc w:first="256" w:other="256"/>
          <w:cols w:space="720"/>
        </w:sectPr>
      </w:pPr>
    </w:p>
    <w:p w14:paraId="6242BFA4" w14:textId="77777777" w:rsidR="00635238" w:rsidRDefault="0080764F" w:rsidP="006349D7">
      <w:pPr>
        <w:pStyle w:val="a4"/>
        <w:numPr>
          <w:ilvl w:val="1"/>
          <w:numId w:val="18"/>
        </w:numPr>
        <w:tabs>
          <w:tab w:val="left" w:pos="993"/>
        </w:tabs>
        <w:spacing w:before="67"/>
        <w:ind w:left="0" w:right="3" w:firstLine="567"/>
        <w:rPr>
          <w:sz w:val="28"/>
        </w:rPr>
      </w:pPr>
      <w:r>
        <w:rPr>
          <w:sz w:val="28"/>
        </w:rPr>
        <w:lastRenderedPageBreak/>
        <w:t>Г.С. Базарбекова, М.Ж. Инкарбеков, А.С. Кударова, А.Б. Құмар, Л.Б. Сейдуанова. Өкпенің созылмалы обструктивті ауруын алдын-алу және басқарудың</w:t>
      </w:r>
      <w:r>
        <w:rPr>
          <w:spacing w:val="-18"/>
          <w:sz w:val="28"/>
        </w:rPr>
        <w:t xml:space="preserve"> </w:t>
      </w:r>
      <w:r>
        <w:rPr>
          <w:sz w:val="28"/>
        </w:rPr>
        <w:t>мейірбикелік</w:t>
      </w:r>
      <w:r>
        <w:rPr>
          <w:spacing w:val="-17"/>
          <w:sz w:val="28"/>
        </w:rPr>
        <w:t xml:space="preserve"> </w:t>
      </w:r>
      <w:r>
        <w:rPr>
          <w:sz w:val="28"/>
        </w:rPr>
        <w:t>стратегиялары.</w:t>
      </w:r>
      <w:r>
        <w:rPr>
          <w:spacing w:val="-18"/>
          <w:sz w:val="28"/>
        </w:rPr>
        <w:t xml:space="preserve"> </w:t>
      </w:r>
      <w:r>
        <w:rPr>
          <w:sz w:val="28"/>
        </w:rPr>
        <w:t>Фармация</w:t>
      </w:r>
      <w:r>
        <w:rPr>
          <w:spacing w:val="-17"/>
          <w:sz w:val="28"/>
        </w:rPr>
        <w:t xml:space="preserve"> </w:t>
      </w:r>
      <w:r>
        <w:rPr>
          <w:sz w:val="28"/>
        </w:rPr>
        <w:t>Казахстана.</w:t>
      </w:r>
      <w:r>
        <w:rPr>
          <w:spacing w:val="-18"/>
          <w:sz w:val="28"/>
        </w:rPr>
        <w:t xml:space="preserve"> </w:t>
      </w:r>
      <w:r>
        <w:rPr>
          <w:sz w:val="28"/>
        </w:rPr>
        <w:t>Июнь,</w:t>
      </w:r>
      <w:r>
        <w:rPr>
          <w:spacing w:val="-17"/>
          <w:sz w:val="28"/>
        </w:rPr>
        <w:t xml:space="preserve"> </w:t>
      </w:r>
      <w:r>
        <w:rPr>
          <w:sz w:val="28"/>
        </w:rPr>
        <w:t>№3</w:t>
      </w:r>
      <w:r>
        <w:rPr>
          <w:spacing w:val="-18"/>
          <w:sz w:val="28"/>
        </w:rPr>
        <w:t xml:space="preserve"> </w:t>
      </w:r>
      <w:r>
        <w:rPr>
          <w:sz w:val="28"/>
        </w:rPr>
        <w:t xml:space="preserve">(248), </w:t>
      </w:r>
      <w:r>
        <w:rPr>
          <w:spacing w:val="-2"/>
          <w:sz w:val="28"/>
        </w:rPr>
        <w:t>2023.</w:t>
      </w:r>
    </w:p>
    <w:p w14:paraId="35BEF3B6" w14:textId="77777777" w:rsidR="00635238" w:rsidRDefault="0080764F" w:rsidP="006349D7">
      <w:pPr>
        <w:pStyle w:val="2"/>
        <w:tabs>
          <w:tab w:val="left" w:pos="993"/>
        </w:tabs>
        <w:spacing w:before="6" w:line="319" w:lineRule="exact"/>
        <w:ind w:left="0" w:right="3" w:firstLine="567"/>
      </w:pPr>
      <w:r>
        <w:t>Диссертацияның</w:t>
      </w:r>
      <w:r>
        <w:rPr>
          <w:spacing w:val="-7"/>
        </w:rPr>
        <w:t xml:space="preserve"> </w:t>
      </w:r>
      <w:r>
        <w:t>көлемі</w:t>
      </w:r>
      <w:r>
        <w:rPr>
          <w:spacing w:val="-5"/>
        </w:rPr>
        <w:t xml:space="preserve"> </w:t>
      </w:r>
      <w:r>
        <w:t>мен</w:t>
      </w:r>
      <w:r>
        <w:rPr>
          <w:spacing w:val="-6"/>
        </w:rPr>
        <w:t xml:space="preserve"> </w:t>
      </w:r>
      <w:r>
        <w:rPr>
          <w:spacing w:val="-2"/>
        </w:rPr>
        <w:t>құрылымы</w:t>
      </w:r>
    </w:p>
    <w:p w14:paraId="79984DA1" w14:textId="77777777" w:rsidR="00635238" w:rsidRDefault="0080764F" w:rsidP="006349D7">
      <w:pPr>
        <w:pStyle w:val="a3"/>
        <w:tabs>
          <w:tab w:val="left" w:pos="993"/>
        </w:tabs>
        <w:ind w:left="0" w:right="3" w:firstLine="567"/>
      </w:pPr>
      <w:r>
        <w:t>Диссертациялық жұмыс кіріспеден, 5 бөлімнен, қорытындыдан, тұжырымдардан, практикалық ұсыныстардан және 170 әдеби дереккөзді қамтитын пайдаланылған әдебиеттер тізімінен тұрады. Диссертация 122 беттен құралған, 29 кестемен, 8 суретпен безендірілген және 3 қосымшаны қамтиды.</w:t>
      </w:r>
    </w:p>
    <w:p w14:paraId="62E70263"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040" w:gutter="0"/>
          <w:paperSrc w:first="256" w:other="256"/>
          <w:cols w:space="720"/>
        </w:sectPr>
      </w:pPr>
    </w:p>
    <w:p w14:paraId="53537531" w14:textId="77777777" w:rsidR="00635238" w:rsidRDefault="0080764F" w:rsidP="006349D7">
      <w:pPr>
        <w:pStyle w:val="1"/>
        <w:numPr>
          <w:ilvl w:val="0"/>
          <w:numId w:val="17"/>
        </w:numPr>
        <w:tabs>
          <w:tab w:val="left" w:pos="965"/>
          <w:tab w:val="left" w:pos="993"/>
        </w:tabs>
        <w:spacing w:line="242" w:lineRule="auto"/>
        <w:ind w:left="0" w:right="3" w:firstLine="567"/>
        <w:jc w:val="both"/>
      </w:pPr>
      <w:r>
        <w:lastRenderedPageBreak/>
        <w:t>ПУЛЬМОНОЛОГИЯЛЫҚ</w:t>
      </w:r>
      <w:r>
        <w:rPr>
          <w:spacing w:val="-18"/>
        </w:rPr>
        <w:t xml:space="preserve"> </w:t>
      </w:r>
      <w:r>
        <w:t>КӨМЕКТІҢ</w:t>
      </w:r>
      <w:r>
        <w:rPr>
          <w:spacing w:val="-17"/>
        </w:rPr>
        <w:t xml:space="preserve"> </w:t>
      </w:r>
      <w:r>
        <w:t>ҚАЗІРГІ</w:t>
      </w:r>
      <w:r>
        <w:rPr>
          <w:spacing w:val="-18"/>
        </w:rPr>
        <w:t xml:space="preserve"> </w:t>
      </w:r>
      <w:r>
        <w:t>ЖАҒДАЙЫ</w:t>
      </w:r>
      <w:r>
        <w:rPr>
          <w:spacing w:val="-17"/>
        </w:rPr>
        <w:t xml:space="preserve"> </w:t>
      </w:r>
      <w:r>
        <w:t>ЖӘНЕ ҰЙЫМДАСТЫРУШЫЛЫҚ НЕГІЗДЕРІ (ӘДЕБИ ШОЛУ)</w:t>
      </w:r>
    </w:p>
    <w:p w14:paraId="43C3C1DA" w14:textId="77777777" w:rsidR="00635238" w:rsidRDefault="0080764F" w:rsidP="006349D7">
      <w:pPr>
        <w:pStyle w:val="2"/>
        <w:numPr>
          <w:ilvl w:val="1"/>
          <w:numId w:val="17"/>
        </w:numPr>
        <w:tabs>
          <w:tab w:val="left" w:pos="993"/>
          <w:tab w:val="left" w:pos="1135"/>
        </w:tabs>
        <w:spacing w:before="317"/>
        <w:ind w:left="0" w:right="3" w:firstLine="567"/>
      </w:pPr>
      <w:r>
        <w:t>Пульмонологиялық аурулардың қоғамдық денсаулық сақтаудағы жаһандық маңызы және эпидемиологиялық сипаттамаcы</w:t>
      </w:r>
    </w:p>
    <w:p w14:paraId="47F094FF" w14:textId="77777777" w:rsidR="00635238" w:rsidRDefault="0080764F" w:rsidP="006349D7">
      <w:pPr>
        <w:pStyle w:val="a3"/>
        <w:tabs>
          <w:tab w:val="left" w:pos="993"/>
        </w:tabs>
        <w:ind w:left="0" w:right="3" w:firstLine="567"/>
      </w:pPr>
      <w:r>
        <w:t>Созылмалы респираторлық аурулар бүкіл әлемде сырқаттанушылық пен өлім-жітімнің жетекші себептерінің бірі болып табылады. 1990–2017 жылдар аралығында жасқа стандартталған бірқатар көрсеткіштердің төмендеуіне қарамастан, абсолюттік жағдайлар санының өскенін көрсетті. Бұл құбылыс демографиялық қартаюмен, урбанизациямен, қауіп факторларының сақталуымен және халық санының артуымен байланысты. Зерттеушілер созылмалы респираторлық аурулардан болатын мезгілсіз өлім көрсеткіштері ресурсы шектеулі денсаулық сақтау жүйелері бар елдерде жоғары екенін атап өтеді [1,р. 585].</w:t>
      </w:r>
    </w:p>
    <w:p w14:paraId="7390DB71" w14:textId="77777777" w:rsidR="00635238" w:rsidRDefault="0080764F" w:rsidP="006349D7">
      <w:pPr>
        <w:pStyle w:val="a3"/>
        <w:tabs>
          <w:tab w:val="left" w:pos="993"/>
        </w:tabs>
        <w:ind w:left="0" w:right="3" w:firstLine="567"/>
      </w:pPr>
      <w:r>
        <w:t xml:space="preserve">Созылмалы респираторлық аурулардың құрылымында ӨСОА мен бронх </w:t>
      </w:r>
      <w:r>
        <w:rPr>
          <w:spacing w:val="-2"/>
        </w:rPr>
        <w:t>демікпесінің</w:t>
      </w:r>
      <w:r>
        <w:rPr>
          <w:spacing w:val="-13"/>
        </w:rPr>
        <w:t xml:space="preserve"> </w:t>
      </w:r>
      <w:r>
        <w:rPr>
          <w:spacing w:val="-2"/>
        </w:rPr>
        <w:t>үлесі</w:t>
      </w:r>
      <w:r>
        <w:rPr>
          <w:spacing w:val="-9"/>
        </w:rPr>
        <w:t xml:space="preserve"> </w:t>
      </w:r>
      <w:r>
        <w:rPr>
          <w:spacing w:val="-2"/>
        </w:rPr>
        <w:t>ерекше.</w:t>
      </w:r>
      <w:r>
        <w:rPr>
          <w:spacing w:val="-6"/>
        </w:rPr>
        <w:t xml:space="preserve"> </w:t>
      </w:r>
      <w:r>
        <w:rPr>
          <w:spacing w:val="-2"/>
        </w:rPr>
        <w:t>2019</w:t>
      </w:r>
      <w:r>
        <w:rPr>
          <w:spacing w:val="-8"/>
        </w:rPr>
        <w:t xml:space="preserve"> </w:t>
      </w:r>
      <w:r>
        <w:rPr>
          <w:spacing w:val="-2"/>
        </w:rPr>
        <w:t>жылғы</w:t>
      </w:r>
      <w:r>
        <w:rPr>
          <w:spacing w:val="-13"/>
        </w:rPr>
        <w:t xml:space="preserve"> </w:t>
      </w:r>
      <w:r>
        <w:rPr>
          <w:spacing w:val="-2"/>
        </w:rPr>
        <w:t>аурудың</w:t>
      </w:r>
      <w:r>
        <w:rPr>
          <w:spacing w:val="-9"/>
        </w:rPr>
        <w:t xml:space="preserve"> </w:t>
      </w:r>
      <w:r>
        <w:rPr>
          <w:spacing w:val="-2"/>
        </w:rPr>
        <w:t>жаһандық</w:t>
      </w:r>
      <w:r>
        <w:rPr>
          <w:spacing w:val="-9"/>
        </w:rPr>
        <w:t xml:space="preserve"> </w:t>
      </w:r>
      <w:r>
        <w:rPr>
          <w:spacing w:val="-2"/>
        </w:rPr>
        <w:t>ауыртпалығын</w:t>
      </w:r>
      <w:r>
        <w:rPr>
          <w:spacing w:val="-9"/>
        </w:rPr>
        <w:t xml:space="preserve"> </w:t>
      </w:r>
      <w:r>
        <w:rPr>
          <w:spacing w:val="-2"/>
        </w:rPr>
        <w:t xml:space="preserve">(АЖА, </w:t>
      </w:r>
      <w:r>
        <w:t>GBD) талдаған Momtazmanesh зерттеуінде созылмалы респираторлық аурулардан болатын жаһандық ауыртпалықтың төмендемегенін көрсетті. 2019 жылы әлемде шамамен 454,6 млн. адам созылмалы тыныс алу жүйесі ауруларымен ауырған, ал олармен байланысты өлім-жітім 4 млн. жағдайдан асқан [2].</w:t>
      </w:r>
      <w:r>
        <w:rPr>
          <w:spacing w:val="40"/>
        </w:rPr>
        <w:t xml:space="preserve"> </w:t>
      </w:r>
      <w:r>
        <w:t>Зерттеу нәтижелері халықтың қартаюы, урбанизация, қоршаған орта факторларының әсері және қауіп факторларының сақталуы аурулардың абсолюттік санының өсуіне алып келгенін көрсетті [2].</w:t>
      </w:r>
    </w:p>
    <w:p w14:paraId="173F71F8" w14:textId="77777777" w:rsidR="00635238" w:rsidRDefault="0080764F" w:rsidP="006349D7">
      <w:pPr>
        <w:pStyle w:val="a3"/>
        <w:tabs>
          <w:tab w:val="left" w:pos="993"/>
        </w:tabs>
        <w:ind w:left="0" w:right="3" w:firstLine="567"/>
      </w:pPr>
      <w:r>
        <w:t>GBD деректеріне негізделген талдауда 2021 жылы әлем бойынша созылмалы респираторлық аурулардың жаңа жағдайлары 55,21 млн. деп бағаланды. Оның ішінде бронх демікпесі 37,86 млн жағдайды, ал ӨСОА 16,90 млн жағдайды құрады. Интерстициалды пульмонологиялық аурулары мен өкпе саркоидозы 0,39 млн, пневмокониоздар 0,06 млн жағдай деңгейінде бағаланды [3].</w:t>
      </w:r>
      <w:r>
        <w:rPr>
          <w:spacing w:val="-7"/>
        </w:rPr>
        <w:t xml:space="preserve"> </w:t>
      </w:r>
      <w:r>
        <w:t>Эпидемиологиялық</w:t>
      </w:r>
      <w:r>
        <w:rPr>
          <w:spacing w:val="-6"/>
        </w:rPr>
        <w:t xml:space="preserve"> </w:t>
      </w:r>
      <w:r>
        <w:t>үрдістердің</w:t>
      </w:r>
      <w:r>
        <w:rPr>
          <w:spacing w:val="-6"/>
        </w:rPr>
        <w:t xml:space="preserve"> </w:t>
      </w:r>
      <w:r>
        <w:t>маңызды</w:t>
      </w:r>
      <w:r>
        <w:rPr>
          <w:spacing w:val="-6"/>
        </w:rPr>
        <w:t xml:space="preserve"> </w:t>
      </w:r>
      <w:r>
        <w:t>ерекшелігі</w:t>
      </w:r>
      <w:r>
        <w:rPr>
          <w:spacing w:val="-3"/>
        </w:rPr>
        <w:t xml:space="preserve"> </w:t>
      </w:r>
      <w:r>
        <w:t>–</w:t>
      </w:r>
      <w:r>
        <w:rPr>
          <w:spacing w:val="-6"/>
        </w:rPr>
        <w:t xml:space="preserve"> </w:t>
      </w:r>
      <w:r>
        <w:t>жасқа</w:t>
      </w:r>
      <w:r>
        <w:rPr>
          <w:spacing w:val="-6"/>
        </w:rPr>
        <w:t xml:space="preserve"> </w:t>
      </w:r>
      <w:r>
        <w:t>стандартталған көрсеткіштердің төмендеуі мен абсолюттік жүктеменің сақталуы арасындағы қайшылық. 1990 жылдан бері созылмалы респираторлық аурулардың жасқа стандартталған таралу көрсеткіші жалпы төмендегенімен, интерстициалды пульмонологиялық аурулары мен өкпе саркоидозы бойынша 8,74% өсім байқалған. 2035 жылға қарай созылмалы респираторлық аурулардың жасқа стандартталған</w:t>
      </w:r>
      <w:r>
        <w:rPr>
          <w:spacing w:val="-9"/>
        </w:rPr>
        <w:t xml:space="preserve"> </w:t>
      </w:r>
      <w:r>
        <w:t>сырқаттанушылық</w:t>
      </w:r>
      <w:r>
        <w:rPr>
          <w:spacing w:val="-9"/>
        </w:rPr>
        <w:t xml:space="preserve"> </w:t>
      </w:r>
      <w:r>
        <w:t>көрсеткіші</w:t>
      </w:r>
      <w:r>
        <w:rPr>
          <w:spacing w:val="-9"/>
        </w:rPr>
        <w:t xml:space="preserve"> </w:t>
      </w:r>
      <w:r>
        <w:t>100</w:t>
      </w:r>
      <w:r>
        <w:rPr>
          <w:spacing w:val="-9"/>
        </w:rPr>
        <w:t xml:space="preserve"> </w:t>
      </w:r>
      <w:r>
        <w:t>000</w:t>
      </w:r>
      <w:r>
        <w:rPr>
          <w:spacing w:val="-9"/>
        </w:rPr>
        <w:t xml:space="preserve"> </w:t>
      </w:r>
      <w:r>
        <w:t>халыққа</w:t>
      </w:r>
      <w:r>
        <w:rPr>
          <w:spacing w:val="-9"/>
        </w:rPr>
        <w:t xml:space="preserve"> </w:t>
      </w:r>
      <w:r>
        <w:t>шаққанда</w:t>
      </w:r>
      <w:r>
        <w:rPr>
          <w:spacing w:val="-12"/>
        </w:rPr>
        <w:t xml:space="preserve"> </w:t>
      </w:r>
      <w:r>
        <w:t xml:space="preserve">517,25, ал өлім-жітім көрсеткіші 39,21 деңгейіне дейін төмендейді деп болжанған [3,р. </w:t>
      </w:r>
      <w:r>
        <w:rPr>
          <w:spacing w:val="-2"/>
        </w:rPr>
        <w:t>343].</w:t>
      </w:r>
    </w:p>
    <w:p w14:paraId="7803EA91" w14:textId="77777777" w:rsidR="00635238" w:rsidRDefault="0080764F" w:rsidP="006349D7">
      <w:pPr>
        <w:pStyle w:val="a3"/>
        <w:tabs>
          <w:tab w:val="left" w:pos="993"/>
        </w:tabs>
        <w:ind w:left="0" w:right="3" w:firstLine="567"/>
      </w:pPr>
      <w:r>
        <w:t xml:space="preserve">Қазақстанда жүргізілген алғашқы ұлттық популяциялық зерттеуде ӨСОА жаһандық деңгейдегі маңызды қоғамдық денсаулық сақтау мәселесі ретінде сипатталады [4]. Төмен және орташа табысты елдерде жоғары сапалы спирометрияға қолжетімділіктің төмендігі, темекі шегудің кең таралуы, </w:t>
      </w:r>
      <w:r>
        <w:rPr>
          <w:spacing w:val="-2"/>
        </w:rPr>
        <w:t>атмосфералық</w:t>
      </w:r>
      <w:r>
        <w:rPr>
          <w:spacing w:val="-10"/>
        </w:rPr>
        <w:t xml:space="preserve"> </w:t>
      </w:r>
      <w:r>
        <w:rPr>
          <w:spacing w:val="-2"/>
        </w:rPr>
        <w:t>және</w:t>
      </w:r>
      <w:r>
        <w:rPr>
          <w:spacing w:val="-11"/>
        </w:rPr>
        <w:t xml:space="preserve"> </w:t>
      </w:r>
      <w:r>
        <w:rPr>
          <w:spacing w:val="-2"/>
        </w:rPr>
        <w:t>тұрмыстық</w:t>
      </w:r>
      <w:r>
        <w:rPr>
          <w:spacing w:val="-10"/>
        </w:rPr>
        <w:t xml:space="preserve"> </w:t>
      </w:r>
      <w:r>
        <w:rPr>
          <w:spacing w:val="-2"/>
        </w:rPr>
        <w:t>ауа</w:t>
      </w:r>
      <w:r>
        <w:rPr>
          <w:spacing w:val="-7"/>
        </w:rPr>
        <w:t xml:space="preserve"> </w:t>
      </w:r>
      <w:r>
        <w:rPr>
          <w:spacing w:val="-2"/>
        </w:rPr>
        <w:t>ластануы,</w:t>
      </w:r>
      <w:r>
        <w:rPr>
          <w:spacing w:val="-11"/>
        </w:rPr>
        <w:t xml:space="preserve"> </w:t>
      </w:r>
      <w:r>
        <w:rPr>
          <w:spacing w:val="-2"/>
        </w:rPr>
        <w:t>сондай-ақ</w:t>
      </w:r>
      <w:r>
        <w:rPr>
          <w:spacing w:val="-10"/>
        </w:rPr>
        <w:t xml:space="preserve"> </w:t>
      </w:r>
      <w:r>
        <w:rPr>
          <w:spacing w:val="-2"/>
        </w:rPr>
        <w:t>өмір</w:t>
      </w:r>
      <w:r>
        <w:rPr>
          <w:spacing w:val="-12"/>
        </w:rPr>
        <w:t xml:space="preserve"> </w:t>
      </w:r>
      <w:r>
        <w:rPr>
          <w:spacing w:val="-2"/>
        </w:rPr>
        <w:t>бойы</w:t>
      </w:r>
      <w:r>
        <w:rPr>
          <w:spacing w:val="-10"/>
        </w:rPr>
        <w:t xml:space="preserve"> </w:t>
      </w:r>
      <w:r>
        <w:rPr>
          <w:spacing w:val="-2"/>
        </w:rPr>
        <w:t>емдеуді</w:t>
      </w:r>
      <w:r>
        <w:rPr>
          <w:spacing w:val="-10"/>
        </w:rPr>
        <w:t xml:space="preserve"> </w:t>
      </w:r>
      <w:r>
        <w:rPr>
          <w:spacing w:val="-2"/>
        </w:rPr>
        <w:t xml:space="preserve">қажет </w:t>
      </w:r>
      <w:r>
        <w:t>ететін созылмалы ағым ауру ауыртпалығын күшейтеді.</w:t>
      </w:r>
    </w:p>
    <w:p w14:paraId="494AB4B6"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040" w:gutter="0"/>
          <w:paperSrc w:first="256" w:other="256"/>
          <w:cols w:space="720"/>
        </w:sectPr>
      </w:pPr>
    </w:p>
    <w:p w14:paraId="520383A8" w14:textId="77777777" w:rsidR="00635238" w:rsidRDefault="0080764F" w:rsidP="006349D7">
      <w:pPr>
        <w:pStyle w:val="a3"/>
        <w:tabs>
          <w:tab w:val="left" w:pos="993"/>
        </w:tabs>
        <w:spacing w:before="67"/>
        <w:ind w:left="0" w:right="3" w:firstLine="567"/>
      </w:pPr>
      <w:r>
        <w:lastRenderedPageBreak/>
        <w:t>Соңғы жылдары GOLD және GINA бастамалары ӨСОА мен бронх демікпесін бөлек нозологиялар ретінде ғана емес, ортақ қауіп факторлары, қабыну</w:t>
      </w:r>
      <w:r>
        <w:rPr>
          <w:spacing w:val="-14"/>
        </w:rPr>
        <w:t xml:space="preserve"> </w:t>
      </w:r>
      <w:r>
        <w:t>механизмдері,</w:t>
      </w:r>
      <w:r>
        <w:rPr>
          <w:spacing w:val="-11"/>
        </w:rPr>
        <w:t xml:space="preserve"> </w:t>
      </w:r>
      <w:r>
        <w:t>диагностикадағы</w:t>
      </w:r>
      <w:r>
        <w:rPr>
          <w:spacing w:val="-12"/>
        </w:rPr>
        <w:t xml:space="preserve"> </w:t>
      </w:r>
      <w:r>
        <w:t>қиындықтар</w:t>
      </w:r>
      <w:r>
        <w:rPr>
          <w:spacing w:val="-10"/>
        </w:rPr>
        <w:t xml:space="preserve"> </w:t>
      </w:r>
      <w:r>
        <w:t>және</w:t>
      </w:r>
      <w:r>
        <w:rPr>
          <w:spacing w:val="-11"/>
        </w:rPr>
        <w:t xml:space="preserve"> </w:t>
      </w:r>
      <w:r>
        <w:t>медициналық</w:t>
      </w:r>
      <w:r>
        <w:rPr>
          <w:spacing w:val="-10"/>
        </w:rPr>
        <w:t xml:space="preserve"> </w:t>
      </w:r>
      <w:r>
        <w:t>көмекті ұйымдастырудағы ұқсас проблемалар тұрғысынан қарастыру қажеттігін атап өтті. Halpin зерттеуінде GOLD пен GINA-ның ортақ көзқарасын сипаттай отырып, әлемде шамамен 650 млн бала мен ересек адам ӨСОА немесе бронх демікпесімен</w:t>
      </w:r>
      <w:r>
        <w:rPr>
          <w:spacing w:val="-9"/>
        </w:rPr>
        <w:t xml:space="preserve"> </w:t>
      </w:r>
      <w:r>
        <w:t>өмір</w:t>
      </w:r>
      <w:r>
        <w:rPr>
          <w:spacing w:val="-9"/>
        </w:rPr>
        <w:t xml:space="preserve"> </w:t>
      </w:r>
      <w:r>
        <w:t>сүретінін</w:t>
      </w:r>
      <w:r>
        <w:rPr>
          <w:spacing w:val="-9"/>
        </w:rPr>
        <w:t xml:space="preserve"> </w:t>
      </w:r>
      <w:r>
        <w:t>және</w:t>
      </w:r>
      <w:r>
        <w:rPr>
          <w:spacing w:val="-9"/>
        </w:rPr>
        <w:t xml:space="preserve"> </w:t>
      </w:r>
      <w:r>
        <w:t>бұл</w:t>
      </w:r>
      <w:r>
        <w:rPr>
          <w:spacing w:val="-9"/>
        </w:rPr>
        <w:t xml:space="preserve"> </w:t>
      </w:r>
      <w:r>
        <w:t>аурулардың</w:t>
      </w:r>
      <w:r>
        <w:rPr>
          <w:spacing w:val="-2"/>
        </w:rPr>
        <w:t xml:space="preserve"> </w:t>
      </w:r>
      <w:r>
        <w:t>таралуы</w:t>
      </w:r>
      <w:r>
        <w:rPr>
          <w:spacing w:val="-9"/>
        </w:rPr>
        <w:t xml:space="preserve"> </w:t>
      </w:r>
      <w:r>
        <w:t>2050</w:t>
      </w:r>
      <w:r>
        <w:rPr>
          <w:spacing w:val="-9"/>
        </w:rPr>
        <w:t xml:space="preserve"> </w:t>
      </w:r>
      <w:r>
        <w:t>жылға</w:t>
      </w:r>
      <w:r>
        <w:rPr>
          <w:spacing w:val="-9"/>
        </w:rPr>
        <w:t xml:space="preserve"> </w:t>
      </w:r>
      <w:r>
        <w:t>қарай</w:t>
      </w:r>
      <w:r>
        <w:rPr>
          <w:spacing w:val="-9"/>
        </w:rPr>
        <w:t xml:space="preserve"> </w:t>
      </w:r>
      <w:r>
        <w:t>екі еседен астам артуы мүмкін екенін көрсетеді [5].</w:t>
      </w:r>
    </w:p>
    <w:p w14:paraId="6BDEA031" w14:textId="77777777" w:rsidR="00635238" w:rsidRDefault="0080764F" w:rsidP="006349D7">
      <w:pPr>
        <w:pStyle w:val="a3"/>
        <w:tabs>
          <w:tab w:val="left" w:pos="993"/>
        </w:tabs>
        <w:spacing w:before="2"/>
        <w:ind w:left="0" w:right="3" w:firstLine="567"/>
      </w:pPr>
      <w:r>
        <w:t>Әлемдік</w:t>
      </w:r>
      <w:r>
        <w:rPr>
          <w:spacing w:val="-6"/>
        </w:rPr>
        <w:t xml:space="preserve"> </w:t>
      </w:r>
      <w:r>
        <w:t>деңгейде</w:t>
      </w:r>
      <w:r>
        <w:rPr>
          <w:spacing w:val="-3"/>
        </w:rPr>
        <w:t xml:space="preserve"> </w:t>
      </w:r>
      <w:r>
        <w:t>респираторлық</w:t>
      </w:r>
      <w:r>
        <w:rPr>
          <w:spacing w:val="-3"/>
        </w:rPr>
        <w:t xml:space="preserve"> </w:t>
      </w:r>
      <w:r>
        <w:t>аурулардың</w:t>
      </w:r>
      <w:r>
        <w:rPr>
          <w:spacing w:val="-3"/>
        </w:rPr>
        <w:t xml:space="preserve"> </w:t>
      </w:r>
      <w:r>
        <w:t>қалыптасуында</w:t>
      </w:r>
      <w:r>
        <w:rPr>
          <w:spacing w:val="-3"/>
        </w:rPr>
        <w:t xml:space="preserve"> </w:t>
      </w:r>
      <w:r>
        <w:t>экологиялық факторлардың маңызы ерекше. Brauer және т.б. GBD 2021 зерттеуі қоршаған ортадағы PM</w:t>
      </w:r>
      <w:r>
        <w:rPr>
          <w:vertAlign w:val="subscript"/>
        </w:rPr>
        <w:t>2.5</w:t>
      </w:r>
      <w:r>
        <w:t xml:space="preserve"> ұсақ дисперсті бөлшектерімен ластану адам денсаулығына әсер ететін жетекші экологиялық қауіп факторларының бірі екенін көрсетті [6]. Атмосфералық ауаның ластануы ӨСОА, бронх демікпесі, төменгі тыныс жолдарының инфекциялары және өкпе обырының даму қаупін арттырады [6].</w:t>
      </w:r>
    </w:p>
    <w:p w14:paraId="56B461AC" w14:textId="77777777" w:rsidR="00635238" w:rsidRDefault="0080764F" w:rsidP="006349D7">
      <w:pPr>
        <w:pStyle w:val="a3"/>
        <w:tabs>
          <w:tab w:val="left" w:pos="993"/>
        </w:tabs>
        <w:spacing w:before="1"/>
        <w:ind w:left="0" w:right="3" w:firstLine="567"/>
      </w:pPr>
      <w:r>
        <w:t>Респираторлық</w:t>
      </w:r>
      <w:r>
        <w:rPr>
          <w:spacing w:val="-13"/>
        </w:rPr>
        <w:t xml:space="preserve"> </w:t>
      </w:r>
      <w:r>
        <w:t>аурулардың</w:t>
      </w:r>
      <w:r>
        <w:rPr>
          <w:spacing w:val="-13"/>
        </w:rPr>
        <w:t xml:space="preserve"> </w:t>
      </w:r>
      <w:r>
        <w:t>таралуына</w:t>
      </w:r>
      <w:r>
        <w:rPr>
          <w:spacing w:val="-14"/>
        </w:rPr>
        <w:t xml:space="preserve"> </w:t>
      </w:r>
      <w:r>
        <w:t>ауа</w:t>
      </w:r>
      <w:r>
        <w:rPr>
          <w:spacing w:val="-14"/>
        </w:rPr>
        <w:t xml:space="preserve"> </w:t>
      </w:r>
      <w:r>
        <w:t>температурасының</w:t>
      </w:r>
      <w:r>
        <w:rPr>
          <w:spacing w:val="-13"/>
        </w:rPr>
        <w:t xml:space="preserve"> </w:t>
      </w:r>
      <w:r>
        <w:t>жоғарылауы, орман өрттерінің жиілеуі, атмосферадағы озон концентрациясының артуы және ұсақ дисперсті бөлшектердің көбеюі тікелей әсер ететіндігі көрсетілген [7]. 372 қалада жүргізген көпорталықты зерттеуде PM</w:t>
      </w:r>
      <w:r>
        <w:rPr>
          <w:vertAlign w:val="subscript"/>
        </w:rPr>
        <w:t>2.5</w:t>
      </w:r>
      <w:r>
        <w:t xml:space="preserve"> мен озонның бірлескен әсері күнделікті өлім-жітім көрсеткіштерінің жоғарылауымен байланысты екені дәлелденді [8]. Әсіресе, төмен және орта табысты елдер үшін тұрмыстық ауа ластануы ерекше проблема болып табылады. Gordon мәліметтері бойынша әлемде</w:t>
      </w:r>
      <w:r>
        <w:rPr>
          <w:spacing w:val="-11"/>
        </w:rPr>
        <w:t xml:space="preserve"> </w:t>
      </w:r>
      <w:r>
        <w:t>шамамен</w:t>
      </w:r>
      <w:r>
        <w:rPr>
          <w:spacing w:val="-11"/>
        </w:rPr>
        <w:t xml:space="preserve"> </w:t>
      </w:r>
      <w:r>
        <w:t>3</w:t>
      </w:r>
      <w:r>
        <w:rPr>
          <w:spacing w:val="-8"/>
        </w:rPr>
        <w:t xml:space="preserve"> </w:t>
      </w:r>
      <w:r>
        <w:t>млрд</w:t>
      </w:r>
      <w:r>
        <w:rPr>
          <w:spacing w:val="-8"/>
        </w:rPr>
        <w:t xml:space="preserve"> </w:t>
      </w:r>
      <w:r>
        <w:t>адам</w:t>
      </w:r>
      <w:r>
        <w:rPr>
          <w:spacing w:val="-9"/>
        </w:rPr>
        <w:t xml:space="preserve"> </w:t>
      </w:r>
      <w:r>
        <w:t>әлі</w:t>
      </w:r>
      <w:r>
        <w:rPr>
          <w:spacing w:val="-8"/>
        </w:rPr>
        <w:t xml:space="preserve"> </w:t>
      </w:r>
      <w:r>
        <w:t>күнге</w:t>
      </w:r>
      <w:r>
        <w:rPr>
          <w:spacing w:val="-9"/>
        </w:rPr>
        <w:t xml:space="preserve"> </w:t>
      </w:r>
      <w:r>
        <w:t>дейін</w:t>
      </w:r>
      <w:r>
        <w:rPr>
          <w:spacing w:val="-8"/>
        </w:rPr>
        <w:t xml:space="preserve"> </w:t>
      </w:r>
      <w:r>
        <w:t>тұрғын</w:t>
      </w:r>
      <w:r>
        <w:rPr>
          <w:spacing w:val="-11"/>
        </w:rPr>
        <w:t xml:space="preserve"> </w:t>
      </w:r>
      <w:r>
        <w:t>үйлерді</w:t>
      </w:r>
      <w:r>
        <w:rPr>
          <w:spacing w:val="-10"/>
        </w:rPr>
        <w:t xml:space="preserve"> </w:t>
      </w:r>
      <w:r>
        <w:t>жылыту</w:t>
      </w:r>
      <w:r>
        <w:rPr>
          <w:spacing w:val="-12"/>
        </w:rPr>
        <w:t xml:space="preserve"> </w:t>
      </w:r>
      <w:r>
        <w:t>және</w:t>
      </w:r>
      <w:r>
        <w:rPr>
          <w:spacing w:val="-9"/>
        </w:rPr>
        <w:t xml:space="preserve"> </w:t>
      </w:r>
      <w:r>
        <w:t>тағам дайындау</w:t>
      </w:r>
      <w:r>
        <w:rPr>
          <w:spacing w:val="-18"/>
        </w:rPr>
        <w:t xml:space="preserve"> </w:t>
      </w:r>
      <w:r>
        <w:t>үшін</w:t>
      </w:r>
      <w:r>
        <w:rPr>
          <w:spacing w:val="-16"/>
        </w:rPr>
        <w:t xml:space="preserve"> </w:t>
      </w:r>
      <w:r>
        <w:t>қатты</w:t>
      </w:r>
      <w:r>
        <w:rPr>
          <w:spacing w:val="-15"/>
        </w:rPr>
        <w:t xml:space="preserve"> </w:t>
      </w:r>
      <w:r>
        <w:t>отын</w:t>
      </w:r>
      <w:r>
        <w:rPr>
          <w:spacing w:val="-15"/>
        </w:rPr>
        <w:t xml:space="preserve"> </w:t>
      </w:r>
      <w:r>
        <w:t>түрлерін</w:t>
      </w:r>
      <w:r>
        <w:rPr>
          <w:spacing w:val="-17"/>
        </w:rPr>
        <w:t xml:space="preserve"> </w:t>
      </w:r>
      <w:r>
        <w:t>пайдаланады</w:t>
      </w:r>
      <w:r>
        <w:rPr>
          <w:spacing w:val="-15"/>
        </w:rPr>
        <w:t xml:space="preserve"> </w:t>
      </w:r>
      <w:r>
        <w:t>[9].</w:t>
      </w:r>
      <w:r>
        <w:rPr>
          <w:spacing w:val="-16"/>
        </w:rPr>
        <w:t xml:space="preserve"> </w:t>
      </w:r>
      <w:r>
        <w:t>Биомасса,</w:t>
      </w:r>
      <w:r>
        <w:rPr>
          <w:spacing w:val="-16"/>
        </w:rPr>
        <w:t xml:space="preserve"> </w:t>
      </w:r>
      <w:r>
        <w:t>көмір</w:t>
      </w:r>
      <w:r>
        <w:rPr>
          <w:spacing w:val="-17"/>
        </w:rPr>
        <w:t xml:space="preserve"> </w:t>
      </w:r>
      <w:r>
        <w:t>және</w:t>
      </w:r>
      <w:r>
        <w:rPr>
          <w:spacing w:val="-15"/>
        </w:rPr>
        <w:t xml:space="preserve"> </w:t>
      </w:r>
      <w:r>
        <w:t>ағаш отыны</w:t>
      </w:r>
      <w:r>
        <w:rPr>
          <w:spacing w:val="-18"/>
        </w:rPr>
        <w:t xml:space="preserve"> </w:t>
      </w:r>
      <w:r>
        <w:t>жанған</w:t>
      </w:r>
      <w:r>
        <w:rPr>
          <w:spacing w:val="-16"/>
        </w:rPr>
        <w:t xml:space="preserve"> </w:t>
      </w:r>
      <w:r>
        <w:t>кезде</w:t>
      </w:r>
      <w:r>
        <w:rPr>
          <w:spacing w:val="-18"/>
        </w:rPr>
        <w:t xml:space="preserve"> </w:t>
      </w:r>
      <w:r>
        <w:t>бөлінетін</w:t>
      </w:r>
      <w:r>
        <w:rPr>
          <w:spacing w:val="-15"/>
        </w:rPr>
        <w:t xml:space="preserve"> </w:t>
      </w:r>
      <w:r>
        <w:t>зиянды</w:t>
      </w:r>
      <w:r>
        <w:rPr>
          <w:spacing w:val="-17"/>
        </w:rPr>
        <w:t xml:space="preserve"> </w:t>
      </w:r>
      <w:r>
        <w:t>бөлшектер</w:t>
      </w:r>
      <w:r>
        <w:rPr>
          <w:spacing w:val="-17"/>
        </w:rPr>
        <w:t xml:space="preserve"> </w:t>
      </w:r>
      <w:r>
        <w:t>ұзақ</w:t>
      </w:r>
      <w:r>
        <w:rPr>
          <w:spacing w:val="-18"/>
        </w:rPr>
        <w:t xml:space="preserve"> </w:t>
      </w:r>
      <w:r>
        <w:t>уақыт</w:t>
      </w:r>
      <w:r>
        <w:rPr>
          <w:spacing w:val="-16"/>
        </w:rPr>
        <w:t xml:space="preserve"> </w:t>
      </w:r>
      <w:r>
        <w:t>әсер</w:t>
      </w:r>
      <w:r>
        <w:rPr>
          <w:spacing w:val="-14"/>
        </w:rPr>
        <w:t xml:space="preserve"> </w:t>
      </w:r>
      <w:r>
        <w:t>еткен</w:t>
      </w:r>
      <w:r>
        <w:rPr>
          <w:spacing w:val="-17"/>
        </w:rPr>
        <w:t xml:space="preserve"> </w:t>
      </w:r>
      <w:r>
        <w:t>жағдайда ӨСОА, бронх демікпесі, өкпе инфекциялары және өкпе обырының даму қаупін жоғарылатады [9]. Оңтүстік Азия бойынша жүргізілген метаанализ үй ішіндегі ауа ластануы Оңтүстік Азия елдерінде ӨСОА-дан болатын өлім-жітімнің жоғарылауымен статистикалық тұрғыдан сенімді байланыста екенін көрсетті [10,р. 2530].</w:t>
      </w:r>
    </w:p>
    <w:p w14:paraId="6113F6A6" w14:textId="77777777" w:rsidR="00635238" w:rsidRDefault="0080764F" w:rsidP="006349D7">
      <w:pPr>
        <w:pStyle w:val="a3"/>
        <w:tabs>
          <w:tab w:val="left" w:pos="993"/>
        </w:tabs>
        <w:ind w:left="0" w:right="3" w:firstLine="567"/>
      </w:pPr>
      <w:r>
        <w:t>GBD 2023 деректері бойынша төменгі тыныс жолдарының инфекциялары әлемде 2023 жылы шамамен 2,5 млн өлім жағдайына және 98,7 млн DALY жоғалуына себеп болған [11]. Бұл аурулар әсіресе 5 жасқа дейінгі балалар мен егде</w:t>
      </w:r>
      <w:r>
        <w:rPr>
          <w:spacing w:val="-18"/>
        </w:rPr>
        <w:t xml:space="preserve"> </w:t>
      </w:r>
      <w:r>
        <w:t>жастағы</w:t>
      </w:r>
      <w:r>
        <w:rPr>
          <w:spacing w:val="-17"/>
        </w:rPr>
        <w:t xml:space="preserve"> </w:t>
      </w:r>
      <w:r>
        <w:t>адамдар</w:t>
      </w:r>
      <w:r>
        <w:rPr>
          <w:spacing w:val="-18"/>
        </w:rPr>
        <w:t xml:space="preserve"> </w:t>
      </w:r>
      <w:r>
        <w:t>арасында</w:t>
      </w:r>
      <w:r>
        <w:rPr>
          <w:spacing w:val="-17"/>
        </w:rPr>
        <w:t xml:space="preserve"> </w:t>
      </w:r>
      <w:r>
        <w:t>жоғары</w:t>
      </w:r>
      <w:r>
        <w:rPr>
          <w:spacing w:val="-18"/>
        </w:rPr>
        <w:t xml:space="preserve"> </w:t>
      </w:r>
      <w:r>
        <w:t>өлім</w:t>
      </w:r>
      <w:r>
        <w:rPr>
          <w:spacing w:val="-17"/>
        </w:rPr>
        <w:t xml:space="preserve"> </w:t>
      </w:r>
      <w:r>
        <w:t>көрсеткіштерімен</w:t>
      </w:r>
      <w:r>
        <w:rPr>
          <w:spacing w:val="-18"/>
        </w:rPr>
        <w:t xml:space="preserve"> </w:t>
      </w:r>
      <w:r>
        <w:t>сипатталады</w:t>
      </w:r>
      <w:r>
        <w:rPr>
          <w:spacing w:val="-17"/>
        </w:rPr>
        <w:t xml:space="preserve"> </w:t>
      </w:r>
      <w:r>
        <w:t>[11]. Ал</w:t>
      </w:r>
      <w:r>
        <w:rPr>
          <w:spacing w:val="-13"/>
        </w:rPr>
        <w:t xml:space="preserve"> </w:t>
      </w:r>
      <w:r>
        <w:t>маусымдық</w:t>
      </w:r>
      <w:r>
        <w:rPr>
          <w:spacing w:val="-12"/>
        </w:rPr>
        <w:t xml:space="preserve"> </w:t>
      </w:r>
      <w:r>
        <w:t>тұмаумен</w:t>
      </w:r>
      <w:r>
        <w:rPr>
          <w:spacing w:val="-12"/>
        </w:rPr>
        <w:t xml:space="preserve"> </w:t>
      </w:r>
      <w:r>
        <w:t>байланысты</w:t>
      </w:r>
      <w:r>
        <w:rPr>
          <w:spacing w:val="-12"/>
        </w:rPr>
        <w:t xml:space="preserve"> </w:t>
      </w:r>
      <w:r>
        <w:t>респираторлық</w:t>
      </w:r>
      <w:r>
        <w:rPr>
          <w:spacing w:val="-12"/>
        </w:rPr>
        <w:t xml:space="preserve"> </w:t>
      </w:r>
      <w:r>
        <w:t>асқынулардан</w:t>
      </w:r>
      <w:r>
        <w:rPr>
          <w:spacing w:val="-11"/>
        </w:rPr>
        <w:t xml:space="preserve"> </w:t>
      </w:r>
      <w:r>
        <w:t>әлемде</w:t>
      </w:r>
      <w:r>
        <w:rPr>
          <w:spacing w:val="-12"/>
        </w:rPr>
        <w:t xml:space="preserve"> </w:t>
      </w:r>
      <w:r>
        <w:t>жыл сайын 290 мыңнан 650 мыңға дейін адам қайтыс болады [12,р. 2162].</w:t>
      </w:r>
    </w:p>
    <w:p w14:paraId="55EA1F1C" w14:textId="77777777" w:rsidR="00635238" w:rsidRDefault="0080764F" w:rsidP="006349D7">
      <w:pPr>
        <w:pStyle w:val="a3"/>
        <w:tabs>
          <w:tab w:val="left" w:pos="993"/>
        </w:tabs>
        <w:ind w:left="0" w:right="3" w:firstLine="567"/>
      </w:pPr>
      <w:r>
        <w:t xml:space="preserve">Cao зерттеуінде созылмалы респираторлық аурулармен байланысты жаһандық ауыртпалықтың басым бөлігі модификацияланатын қауіп </w:t>
      </w:r>
      <w:r>
        <w:rPr>
          <w:spacing w:val="-2"/>
        </w:rPr>
        <w:t>факторлармен,</w:t>
      </w:r>
      <w:r>
        <w:rPr>
          <w:spacing w:val="-9"/>
        </w:rPr>
        <w:t xml:space="preserve"> </w:t>
      </w:r>
      <w:r>
        <w:rPr>
          <w:spacing w:val="-2"/>
        </w:rPr>
        <w:t>яғни</w:t>
      </w:r>
      <w:r>
        <w:rPr>
          <w:spacing w:val="-11"/>
        </w:rPr>
        <w:t xml:space="preserve"> </w:t>
      </w:r>
      <w:r>
        <w:rPr>
          <w:spacing w:val="-2"/>
        </w:rPr>
        <w:t>темекі</w:t>
      </w:r>
      <w:r>
        <w:rPr>
          <w:spacing w:val="-8"/>
        </w:rPr>
        <w:t xml:space="preserve"> </w:t>
      </w:r>
      <w:r>
        <w:rPr>
          <w:spacing w:val="-2"/>
        </w:rPr>
        <w:t>шегу,</w:t>
      </w:r>
      <w:r>
        <w:rPr>
          <w:spacing w:val="-9"/>
        </w:rPr>
        <w:t xml:space="preserve"> </w:t>
      </w:r>
      <w:r>
        <w:rPr>
          <w:spacing w:val="-2"/>
        </w:rPr>
        <w:t>атмосфералық</w:t>
      </w:r>
      <w:r>
        <w:rPr>
          <w:spacing w:val="-9"/>
        </w:rPr>
        <w:t xml:space="preserve"> </w:t>
      </w:r>
      <w:r>
        <w:rPr>
          <w:spacing w:val="-2"/>
        </w:rPr>
        <w:t>ауаның</w:t>
      </w:r>
      <w:r>
        <w:rPr>
          <w:spacing w:val="-8"/>
        </w:rPr>
        <w:t xml:space="preserve"> </w:t>
      </w:r>
      <w:r>
        <w:rPr>
          <w:spacing w:val="-2"/>
        </w:rPr>
        <w:t>ластануы,</w:t>
      </w:r>
      <w:r>
        <w:rPr>
          <w:spacing w:val="-9"/>
        </w:rPr>
        <w:t xml:space="preserve"> </w:t>
      </w:r>
      <w:r>
        <w:rPr>
          <w:spacing w:val="-2"/>
        </w:rPr>
        <w:t>тұрмыстық</w:t>
      </w:r>
      <w:r>
        <w:rPr>
          <w:spacing w:val="-9"/>
        </w:rPr>
        <w:t xml:space="preserve"> </w:t>
      </w:r>
      <w:r>
        <w:rPr>
          <w:spacing w:val="-2"/>
        </w:rPr>
        <w:t xml:space="preserve">ауа </w:t>
      </w:r>
      <w:r>
        <w:t>ластануы, өндірістік зияндылықтар және халықтың қартаюымен түсіндіріледі [13]. Темекі түтіні өкпе тініндегі қабыну процестерін күшейтіп, альвеолалық макрофагтардың қызметін бұзады және созылмалы пульмонологиялық ауруларының дамуына ықпал етеді [14]. Бұл қауіптер бірге ӨСОА салдарынан болатын DALY-нің 73,3%-ын (95% UI 65,8-ден 80,1-ге дейін) түсіндіреді [15]. Шылым</w:t>
      </w:r>
      <w:r>
        <w:rPr>
          <w:spacing w:val="-17"/>
        </w:rPr>
        <w:t xml:space="preserve"> </w:t>
      </w:r>
      <w:r>
        <w:t>шегу</w:t>
      </w:r>
      <w:r>
        <w:rPr>
          <w:spacing w:val="-18"/>
        </w:rPr>
        <w:t xml:space="preserve"> </w:t>
      </w:r>
      <w:r>
        <w:t>және</w:t>
      </w:r>
      <w:r>
        <w:rPr>
          <w:spacing w:val="-14"/>
        </w:rPr>
        <w:t xml:space="preserve"> </w:t>
      </w:r>
      <w:r>
        <w:t>кәсіптік</w:t>
      </w:r>
      <w:r>
        <w:rPr>
          <w:spacing w:val="-14"/>
        </w:rPr>
        <w:t xml:space="preserve"> </w:t>
      </w:r>
      <w:r>
        <w:t>демікпегендер</w:t>
      </w:r>
      <w:r>
        <w:rPr>
          <w:spacing w:val="-12"/>
        </w:rPr>
        <w:t xml:space="preserve"> </w:t>
      </w:r>
      <w:r>
        <w:t>GBD</w:t>
      </w:r>
      <w:r>
        <w:rPr>
          <w:spacing w:val="-16"/>
        </w:rPr>
        <w:t xml:space="preserve"> </w:t>
      </w:r>
      <w:r>
        <w:t>кезінде</w:t>
      </w:r>
      <w:r>
        <w:rPr>
          <w:spacing w:val="-14"/>
        </w:rPr>
        <w:t xml:space="preserve"> </w:t>
      </w:r>
      <w:r>
        <w:t>демікпенің</w:t>
      </w:r>
      <w:r>
        <w:rPr>
          <w:spacing w:val="-14"/>
        </w:rPr>
        <w:t xml:space="preserve"> </w:t>
      </w:r>
      <w:r>
        <w:t>жалғыз</w:t>
      </w:r>
      <w:r>
        <w:rPr>
          <w:spacing w:val="-15"/>
        </w:rPr>
        <w:t xml:space="preserve"> </w:t>
      </w:r>
      <w:r>
        <w:rPr>
          <w:spacing w:val="-2"/>
        </w:rPr>
        <w:t>қауіп</w:t>
      </w:r>
    </w:p>
    <w:p w14:paraId="11B86917"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040" w:gutter="0"/>
          <w:paperSrc w:first="256" w:other="256"/>
          <w:cols w:space="720"/>
        </w:sectPr>
      </w:pPr>
    </w:p>
    <w:p w14:paraId="6AA44AC1" w14:textId="77777777" w:rsidR="00635238" w:rsidRDefault="0080764F" w:rsidP="006349D7">
      <w:pPr>
        <w:pStyle w:val="a3"/>
        <w:tabs>
          <w:tab w:val="left" w:pos="993"/>
        </w:tabs>
        <w:spacing w:before="67" w:line="242" w:lineRule="auto"/>
        <w:ind w:left="0" w:right="3" w:firstLine="567"/>
      </w:pPr>
      <w:r>
        <w:lastRenderedPageBreak/>
        <w:t>факторлары болды, демікпеге байланысты DALY-ның 16,5%-ын (14,6-дан 18,7-ге дейін) құрады [16].</w:t>
      </w:r>
    </w:p>
    <w:p w14:paraId="3BD4BF2E" w14:textId="77777777" w:rsidR="00635238" w:rsidRDefault="0080764F" w:rsidP="006349D7">
      <w:pPr>
        <w:pStyle w:val="a3"/>
        <w:tabs>
          <w:tab w:val="left" w:pos="993"/>
        </w:tabs>
        <w:ind w:left="0" w:right="3" w:firstLine="567"/>
      </w:pPr>
      <w:r>
        <w:t>Азияда жүргізілген GBD 2023 зерттеу нәтижелері бойынша 1990–2023 жылдар аралығында созылмалы респираторлық аурулардың абсолюттік саны тұрақты түрде өсіп отырған. Мәліметтер бойынша өңірде созылмалы респираторлық аурулардан зардап шегетін адамдар саны жүздеген миллион адамды құрайды, ал ӨСОА мен бронх демікпесі мүгедектікке байланысты жоғалтылған өмір жылдарының (DALY) жетекші себептері қатарында қалып отыр. Сонымен қатар Оңтүстік және Орталық Азия елдерінде аурушаңдық пен өлім-жітім көрсеткіштері Шығыс Азия және жоғары табысты мемлекеттермен салыстырғанда едәуір жоғары деңгейде сақталған. Зерттеу нәтижелері атмосфералық ауаның ластануы, темекі шегу, тұрмыстық қатты отынды пайдалану және медициналық көмектің жеткіліксіз қолжетімділігі өңірдегі негізгі қауіп факторлары болып табылатынын көрсетті [17].</w:t>
      </w:r>
    </w:p>
    <w:p w14:paraId="6BB72538" w14:textId="77777777" w:rsidR="00635238" w:rsidRDefault="0080764F" w:rsidP="006349D7">
      <w:pPr>
        <w:pStyle w:val="a3"/>
        <w:tabs>
          <w:tab w:val="left" w:pos="993"/>
        </w:tabs>
        <w:ind w:left="0" w:right="3" w:firstLine="567"/>
      </w:pPr>
      <w:r>
        <w:t xml:space="preserve">Қазақстан үшін де аталған мәселелер өзекті болып табылады. Жүргізілген зерттеу қалалық ауаның ластануы халық денсаулығы көрсеткіштерінің нашарлауымен және тыныс алу жүйесі ауруларының өсуімен байланысты екендігі анықтаған [18]. Азия және Орталық Азия бойынша эпидемиологиялық деректерді талдау респираторлық аурулардың қоғамдық денсаулық сақтау жүйесіне түсіретін ауыртпалығының жоғары екенін көрсетеді. Қазақстан, Қырғызстан, Өзбекстан, Тәжікстан, Түрікменстан және Ресей бойынша жарияланған зерттеуде бронх демікпесінің таралуы халықтың шамамен 2–13%-ы аралығында, ал ӨСОА таралуы әртүрлі зерттеулерде 2%-дан 15%-ға дейін ауытқыған. Сонымен қатар көптеген елдерде спирометриялық тексерудің жеткіліксіздігі салдарынан аурулардың нақты таралуы ресми статистикадан жоғары болуы мүмкін екендігі көрсетілген. Зерттеу нәтижелері созылмалы </w:t>
      </w:r>
      <w:r>
        <w:rPr>
          <w:spacing w:val="-2"/>
        </w:rPr>
        <w:t>респираторлық</w:t>
      </w:r>
      <w:r>
        <w:rPr>
          <w:spacing w:val="-12"/>
        </w:rPr>
        <w:t xml:space="preserve"> </w:t>
      </w:r>
      <w:r>
        <w:rPr>
          <w:spacing w:val="-2"/>
        </w:rPr>
        <w:t>аурулардың</w:t>
      </w:r>
      <w:r>
        <w:rPr>
          <w:spacing w:val="-12"/>
        </w:rPr>
        <w:t xml:space="preserve"> </w:t>
      </w:r>
      <w:r>
        <w:rPr>
          <w:spacing w:val="-2"/>
        </w:rPr>
        <w:t>өңірдегі</w:t>
      </w:r>
      <w:r>
        <w:rPr>
          <w:spacing w:val="-10"/>
        </w:rPr>
        <w:t xml:space="preserve"> </w:t>
      </w:r>
      <w:r>
        <w:rPr>
          <w:spacing w:val="-2"/>
        </w:rPr>
        <w:t>денсаулық</w:t>
      </w:r>
      <w:r>
        <w:rPr>
          <w:spacing w:val="-12"/>
        </w:rPr>
        <w:t xml:space="preserve"> </w:t>
      </w:r>
      <w:r>
        <w:rPr>
          <w:spacing w:val="-2"/>
        </w:rPr>
        <w:t>сақтау</w:t>
      </w:r>
      <w:r>
        <w:rPr>
          <w:spacing w:val="-13"/>
        </w:rPr>
        <w:t xml:space="preserve"> </w:t>
      </w:r>
      <w:r>
        <w:rPr>
          <w:spacing w:val="-2"/>
        </w:rPr>
        <w:t>жүйесіне</w:t>
      </w:r>
      <w:r>
        <w:rPr>
          <w:spacing w:val="-12"/>
        </w:rPr>
        <w:t xml:space="preserve"> </w:t>
      </w:r>
      <w:r>
        <w:rPr>
          <w:spacing w:val="-2"/>
        </w:rPr>
        <w:t>елеулі</w:t>
      </w:r>
      <w:r>
        <w:rPr>
          <w:spacing w:val="-10"/>
        </w:rPr>
        <w:t xml:space="preserve"> </w:t>
      </w:r>
      <w:r>
        <w:rPr>
          <w:spacing w:val="-2"/>
        </w:rPr>
        <w:t xml:space="preserve">қаржылық </w:t>
      </w:r>
      <w:r>
        <w:t>жүктеме түсіретінін дәлелдеді. Тікелей медициналық шығындарға дәрілік терапия, госпитализация және амбулаториялық бақылау кірсе, жанама шығындардың негізгі үлесі еңбекке қабілеттіліктің төмендеуімен, уақытша еңбекке жарамсыздықпен және мезгілсіз өліммен байланысты болған [19].</w:t>
      </w:r>
    </w:p>
    <w:p w14:paraId="6C1BC98E" w14:textId="77777777" w:rsidR="00635238" w:rsidRDefault="0080764F" w:rsidP="006349D7">
      <w:pPr>
        <w:pStyle w:val="a3"/>
        <w:tabs>
          <w:tab w:val="left" w:pos="993"/>
        </w:tabs>
        <w:ind w:left="0" w:right="3" w:firstLine="567"/>
      </w:pPr>
      <w:r>
        <w:t xml:space="preserve">Қазақстандағы ауа сапасы мен халық денсаулығына әсерін кешенді бағалаған зерттеуде атмосфералық ауаның ластануы тыныс алу жүйесі </w:t>
      </w:r>
      <w:r>
        <w:rPr>
          <w:spacing w:val="-2"/>
        </w:rPr>
        <w:t>ауруларының,</w:t>
      </w:r>
      <w:r>
        <w:rPr>
          <w:spacing w:val="-5"/>
        </w:rPr>
        <w:t xml:space="preserve"> </w:t>
      </w:r>
      <w:r>
        <w:rPr>
          <w:spacing w:val="-2"/>
        </w:rPr>
        <w:t>жүрек-қантамыр</w:t>
      </w:r>
      <w:r>
        <w:rPr>
          <w:spacing w:val="-4"/>
        </w:rPr>
        <w:t xml:space="preserve"> </w:t>
      </w:r>
      <w:r>
        <w:rPr>
          <w:spacing w:val="-2"/>
        </w:rPr>
        <w:t>жүйесі</w:t>
      </w:r>
      <w:r>
        <w:rPr>
          <w:spacing w:val="-4"/>
        </w:rPr>
        <w:t xml:space="preserve"> </w:t>
      </w:r>
      <w:r>
        <w:rPr>
          <w:spacing w:val="-2"/>
        </w:rPr>
        <w:t>патологияларының</w:t>
      </w:r>
      <w:r>
        <w:rPr>
          <w:spacing w:val="-4"/>
        </w:rPr>
        <w:t xml:space="preserve"> </w:t>
      </w:r>
      <w:r>
        <w:rPr>
          <w:spacing w:val="-2"/>
        </w:rPr>
        <w:t>және</w:t>
      </w:r>
      <w:r>
        <w:rPr>
          <w:spacing w:val="-5"/>
        </w:rPr>
        <w:t xml:space="preserve"> </w:t>
      </w:r>
      <w:r>
        <w:rPr>
          <w:spacing w:val="-2"/>
        </w:rPr>
        <w:t>мезгілсіз</w:t>
      </w:r>
      <w:r>
        <w:rPr>
          <w:spacing w:val="-5"/>
        </w:rPr>
        <w:t xml:space="preserve"> </w:t>
      </w:r>
      <w:r>
        <w:rPr>
          <w:spacing w:val="-2"/>
        </w:rPr>
        <w:t xml:space="preserve">өлімнің </w:t>
      </w:r>
      <w:r>
        <w:t>артуымен тікелей байланысты екенін көрсетеді. Зерттеу нәтижелері бойынша республикадағы өнеркәсіптік кәсіпорындар жыл сайын атмосфераға миллиондаған</w:t>
      </w:r>
      <w:r>
        <w:rPr>
          <w:spacing w:val="-7"/>
        </w:rPr>
        <w:t xml:space="preserve"> </w:t>
      </w:r>
      <w:r>
        <w:t>тонна</w:t>
      </w:r>
      <w:r>
        <w:rPr>
          <w:spacing w:val="-9"/>
        </w:rPr>
        <w:t xml:space="preserve"> </w:t>
      </w:r>
      <w:r>
        <w:t>ластаушы</w:t>
      </w:r>
      <w:r>
        <w:rPr>
          <w:spacing w:val="-7"/>
        </w:rPr>
        <w:t xml:space="preserve"> </w:t>
      </w:r>
      <w:r>
        <w:t>заттарды</w:t>
      </w:r>
      <w:r>
        <w:rPr>
          <w:spacing w:val="-7"/>
        </w:rPr>
        <w:t xml:space="preserve"> </w:t>
      </w:r>
      <w:r>
        <w:t>шығарады,</w:t>
      </w:r>
      <w:r>
        <w:rPr>
          <w:spacing w:val="-8"/>
        </w:rPr>
        <w:t xml:space="preserve"> </w:t>
      </w:r>
      <w:r>
        <w:t>ал</w:t>
      </w:r>
      <w:r>
        <w:rPr>
          <w:spacing w:val="-8"/>
        </w:rPr>
        <w:t xml:space="preserve"> </w:t>
      </w:r>
      <w:r>
        <w:t>ең</w:t>
      </w:r>
      <w:r>
        <w:rPr>
          <w:spacing w:val="-7"/>
        </w:rPr>
        <w:t xml:space="preserve"> </w:t>
      </w:r>
      <w:r>
        <w:t>жоғары</w:t>
      </w:r>
      <w:r>
        <w:rPr>
          <w:spacing w:val="-7"/>
        </w:rPr>
        <w:t xml:space="preserve"> </w:t>
      </w:r>
      <w:r>
        <w:t>антропогендік жүктеме Қарағанды, Павлодар, Шығыс Қазақстан облыстары мен Алматы қаласында</w:t>
      </w:r>
      <w:r>
        <w:rPr>
          <w:spacing w:val="-3"/>
        </w:rPr>
        <w:t xml:space="preserve"> </w:t>
      </w:r>
      <w:r>
        <w:t>тіркелген</w:t>
      </w:r>
      <w:r>
        <w:rPr>
          <w:spacing w:val="-4"/>
        </w:rPr>
        <w:t xml:space="preserve"> </w:t>
      </w:r>
      <w:r>
        <w:t>[20].</w:t>
      </w:r>
      <w:r>
        <w:rPr>
          <w:spacing w:val="-3"/>
        </w:rPr>
        <w:t xml:space="preserve"> </w:t>
      </w:r>
      <w:r>
        <w:t>Авторлар</w:t>
      </w:r>
      <w:r>
        <w:rPr>
          <w:spacing w:val="40"/>
        </w:rPr>
        <w:t xml:space="preserve"> </w:t>
      </w:r>
      <w:r>
        <w:t>Дүниежүзілік</w:t>
      </w:r>
      <w:r>
        <w:rPr>
          <w:spacing w:val="-2"/>
        </w:rPr>
        <w:t xml:space="preserve"> </w:t>
      </w:r>
      <w:r>
        <w:t>денсаулық</w:t>
      </w:r>
      <w:r>
        <w:rPr>
          <w:spacing w:val="-2"/>
        </w:rPr>
        <w:t xml:space="preserve"> </w:t>
      </w:r>
      <w:r>
        <w:t>сақтау</w:t>
      </w:r>
      <w:r>
        <w:rPr>
          <w:spacing w:val="-5"/>
        </w:rPr>
        <w:t xml:space="preserve"> </w:t>
      </w:r>
      <w:r>
        <w:t>ұйымының бағалауларына сүйене отырып, зерттеушілер PM</w:t>
      </w:r>
      <w:r>
        <w:rPr>
          <w:vertAlign w:val="subscript"/>
        </w:rPr>
        <w:t>2.5</w:t>
      </w:r>
      <w:r>
        <w:rPr>
          <w:spacing w:val="-18"/>
        </w:rPr>
        <w:t xml:space="preserve"> </w:t>
      </w:r>
      <w:r>
        <w:t>бөлшектерінің ұзақ мерзімді әсері</w:t>
      </w:r>
      <w:r>
        <w:rPr>
          <w:spacing w:val="-12"/>
        </w:rPr>
        <w:t xml:space="preserve"> </w:t>
      </w:r>
      <w:r>
        <w:t>өкпенің</w:t>
      </w:r>
      <w:r>
        <w:rPr>
          <w:spacing w:val="-10"/>
        </w:rPr>
        <w:t xml:space="preserve"> </w:t>
      </w:r>
      <w:r>
        <w:t>созылмалы</w:t>
      </w:r>
      <w:r>
        <w:rPr>
          <w:spacing w:val="-10"/>
        </w:rPr>
        <w:t xml:space="preserve"> </w:t>
      </w:r>
      <w:r>
        <w:t>обструктивті</w:t>
      </w:r>
      <w:r>
        <w:rPr>
          <w:spacing w:val="-10"/>
        </w:rPr>
        <w:t xml:space="preserve"> </w:t>
      </w:r>
      <w:r>
        <w:t>ауруы,</w:t>
      </w:r>
      <w:r>
        <w:rPr>
          <w:spacing w:val="-9"/>
        </w:rPr>
        <w:t xml:space="preserve"> </w:t>
      </w:r>
      <w:r>
        <w:t>бронх</w:t>
      </w:r>
      <w:r>
        <w:rPr>
          <w:spacing w:val="-10"/>
        </w:rPr>
        <w:t xml:space="preserve"> </w:t>
      </w:r>
      <w:r>
        <w:t>демікпесі,</w:t>
      </w:r>
      <w:r>
        <w:rPr>
          <w:spacing w:val="-11"/>
        </w:rPr>
        <w:t xml:space="preserve"> </w:t>
      </w:r>
      <w:r>
        <w:t>өкпе</w:t>
      </w:r>
      <w:r>
        <w:rPr>
          <w:spacing w:val="-11"/>
        </w:rPr>
        <w:t xml:space="preserve"> </w:t>
      </w:r>
      <w:r>
        <w:t>обыры</w:t>
      </w:r>
      <w:r>
        <w:rPr>
          <w:spacing w:val="-10"/>
        </w:rPr>
        <w:t xml:space="preserve"> </w:t>
      </w:r>
      <w:r>
        <w:t>және төменгі тыныс алу жолдарының инфекцияларының даму қаупін жоғарылататынын атап өтеді.</w:t>
      </w:r>
    </w:p>
    <w:p w14:paraId="0110424D"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040" w:gutter="0"/>
          <w:paperSrc w:first="256" w:other="256"/>
          <w:cols w:space="720"/>
        </w:sectPr>
      </w:pPr>
    </w:p>
    <w:p w14:paraId="67CC453C" w14:textId="77777777" w:rsidR="00635238" w:rsidRDefault="0080764F" w:rsidP="006349D7">
      <w:pPr>
        <w:pStyle w:val="a3"/>
        <w:tabs>
          <w:tab w:val="left" w:pos="993"/>
        </w:tabs>
        <w:spacing w:before="67"/>
        <w:ind w:left="0" w:right="3" w:firstLine="567"/>
      </w:pPr>
      <w:r>
        <w:lastRenderedPageBreak/>
        <w:t>Қазақстандағы</w:t>
      </w:r>
      <w:r>
        <w:rPr>
          <w:spacing w:val="-18"/>
        </w:rPr>
        <w:t xml:space="preserve"> </w:t>
      </w:r>
      <w:r>
        <w:t>эпидемиологиялық</w:t>
      </w:r>
      <w:r>
        <w:rPr>
          <w:spacing w:val="-17"/>
        </w:rPr>
        <w:t xml:space="preserve"> </w:t>
      </w:r>
      <w:r>
        <w:t>жағдайды</w:t>
      </w:r>
      <w:r>
        <w:rPr>
          <w:spacing w:val="-16"/>
        </w:rPr>
        <w:t xml:space="preserve"> </w:t>
      </w:r>
      <w:r>
        <w:t>сипаттайтын</w:t>
      </w:r>
      <w:r>
        <w:rPr>
          <w:spacing w:val="-18"/>
        </w:rPr>
        <w:t xml:space="preserve"> </w:t>
      </w:r>
      <w:r>
        <w:t>соңғы</w:t>
      </w:r>
      <w:r>
        <w:rPr>
          <w:spacing w:val="-16"/>
        </w:rPr>
        <w:t xml:space="preserve"> </w:t>
      </w:r>
      <w:r>
        <w:t>зерттеулер де респираторлық патологияның өзектілігін растайды. Қазақстан аумағында 2018–2024 жылдар аралығында айналымда болған жедел респираторлық вирустар мен тұмау вирустарының құрылымы бағаланған зерттеу барысында мыңдаған клиникалық үлгілер талданып, респираторлық вирустардың тұрақты циркуляциясы анықталған [21]. Авторлардың мәліметтері бойынша зерттеу кезеңінде тұмау вирустары (Influenza A және B), респираторлық-синцитиалды вирус (RSV), риновирустар, аденовирустар және парагрипп вирустары кең таралған патогендер қатарында болған. Сонымен қатар COVID-19 пандемиясынан кейін респираторлық вирустардың айналым құрылымында өзгерістер байқалып, бірнеше вирустың қатар циркуляциясы тіркелген. Зерттеу нәтижелері Қазақстанда респираторлық инфекциялар халық денсаулығына елеулі әсер ететінін және эпидемиологиялық мониторинг жүйесін жетілдірудің қажеттілігін көрсетті [21].</w:t>
      </w:r>
    </w:p>
    <w:p w14:paraId="2288F0A8" w14:textId="77777777" w:rsidR="00635238" w:rsidRDefault="0080764F" w:rsidP="006349D7">
      <w:pPr>
        <w:pStyle w:val="a3"/>
        <w:tabs>
          <w:tab w:val="left" w:pos="993"/>
        </w:tabs>
        <w:spacing w:before="3"/>
        <w:ind w:left="0" w:right="3" w:firstLine="567"/>
      </w:pPr>
      <w:r>
        <w:t>Респираторлық аурулардың қоғамдық денсаулық сақтаудағы маңызы олардың медициналық салдарларымен ғана шектелмейді. Бұл аурулар еңбекке қабілеттіліктің төмендеуіне, мүгедектікке, денсаулық сақтау шығындарының артуына және әлеуметтік-экономикалық шығындардың ұлғаюына алып келеді. Boers және әріптестерінің болжау зерттеуінде 2050 жылға қарай ӨСОА-мен байланысты жаһандық экономикалық және медициналық ауыртпалықтың айтарлықтай өсетіні көрсетілген [22]. Осыған байланысты респираторлық аурулардың алдын алу, ерте диагностикасы және тиімді басқарылуы денсаулық сақтау жүйесінің маңызды стратегиялық міндеттерінің бірі болып табылады.</w:t>
      </w:r>
    </w:p>
    <w:p w14:paraId="7A852482" w14:textId="77777777" w:rsidR="00635238" w:rsidRDefault="0080764F" w:rsidP="006349D7">
      <w:pPr>
        <w:pStyle w:val="a3"/>
        <w:tabs>
          <w:tab w:val="left" w:pos="993"/>
        </w:tabs>
        <w:ind w:left="0" w:right="3" w:firstLine="567"/>
      </w:pPr>
      <w:r>
        <w:t>Халықтың қартаюы созылмалы респираторлық аурулардың болашақтағы таралуын анықтайтын негізгі демографиялық факторлардың бірі болып табылады</w:t>
      </w:r>
      <w:r>
        <w:rPr>
          <w:spacing w:val="-9"/>
        </w:rPr>
        <w:t xml:space="preserve"> </w:t>
      </w:r>
      <w:r>
        <w:t>[23-24].</w:t>
      </w:r>
      <w:r>
        <w:rPr>
          <w:spacing w:val="-8"/>
        </w:rPr>
        <w:t xml:space="preserve"> </w:t>
      </w:r>
      <w:r>
        <w:t>GBD</w:t>
      </w:r>
      <w:r>
        <w:rPr>
          <w:spacing w:val="-8"/>
        </w:rPr>
        <w:t xml:space="preserve"> </w:t>
      </w:r>
      <w:r>
        <w:t>деректері</w:t>
      </w:r>
      <w:r>
        <w:rPr>
          <w:spacing w:val="-8"/>
        </w:rPr>
        <w:t xml:space="preserve"> </w:t>
      </w:r>
      <w:r>
        <w:t>бойынша</w:t>
      </w:r>
      <w:r>
        <w:rPr>
          <w:spacing w:val="-7"/>
        </w:rPr>
        <w:t xml:space="preserve"> </w:t>
      </w:r>
      <w:r>
        <w:t>ӨСОА</w:t>
      </w:r>
      <w:r>
        <w:rPr>
          <w:spacing w:val="-8"/>
        </w:rPr>
        <w:t xml:space="preserve"> </w:t>
      </w:r>
      <w:r>
        <w:t>жағдайларының</w:t>
      </w:r>
      <w:r>
        <w:rPr>
          <w:spacing w:val="-7"/>
        </w:rPr>
        <w:t xml:space="preserve"> </w:t>
      </w:r>
      <w:r>
        <w:t>басым</w:t>
      </w:r>
      <w:r>
        <w:rPr>
          <w:spacing w:val="-7"/>
        </w:rPr>
        <w:t xml:space="preserve"> </w:t>
      </w:r>
      <w:r>
        <w:rPr>
          <w:spacing w:val="-2"/>
        </w:rPr>
        <w:t>бөлігі</w:t>
      </w:r>
    </w:p>
    <w:p w14:paraId="60D69A5E" w14:textId="77777777" w:rsidR="00635238" w:rsidRDefault="0080764F" w:rsidP="006349D7">
      <w:pPr>
        <w:pStyle w:val="a3"/>
        <w:tabs>
          <w:tab w:val="left" w:pos="993"/>
        </w:tabs>
        <w:spacing w:before="1"/>
        <w:ind w:left="0" w:right="3" w:firstLine="567"/>
      </w:pPr>
      <w:r>
        <w:t>60 жастан асқан адамдар арасында тіркеледі және 2050 жылға қарай ауру жүктемесінің едәуір өсуі күтіледі. ӨСОА-дан болатын өлім-жітім мен аурудың таралу деңгейі жас ұлғайған сайын күрт артады. Ал бронхиалды демікпедан болатын өлім-жітімнің жас құрылымы, керісінше, эпидемиологиялық сауалнамалар мен денсаулық сақтау ұйымдарының деректерінде тіркелетін ересектер арасындағы таралу көрсеткіштеріне қарағанда, ӨСОА-ға тән жас үлгілерін еске салады. Өлім себептері мен таралу деректері арасындағы бұл айырмашылық бірқатар факторлармен түсіндіріледі [25,26]. Соның ішінде егде жастағы адамдарда бронхиалды демікпенің ӨСОА ретінде қате жіктелуі, темекі шегудің уақытша және кумулятивті әсерлері, сондай-ақ демікпе мен ӨСОА арасындағы клиникалық шекаралардың айқын болмауы [27-29].</w:t>
      </w:r>
    </w:p>
    <w:p w14:paraId="23ECEDD4" w14:textId="77777777" w:rsidR="00635238" w:rsidRDefault="0080764F" w:rsidP="006349D7">
      <w:pPr>
        <w:pStyle w:val="a3"/>
        <w:tabs>
          <w:tab w:val="left" w:pos="993"/>
        </w:tabs>
        <w:ind w:left="0" w:right="3" w:firstLine="567"/>
      </w:pPr>
      <w:r>
        <w:t>Төменгі тыныс алу жолдарының инфекциялары (COVID-19 қоспағанда) 2023 жылы бүкіл әлемде өлімнің төртінші, 5 жасқа дейінгі балалар арасында екінші орынға ие болды және ересектер мен қарттар арасындағы өлімге айтарлықтай үлес қосты [11]. 2023 жылы төменгі тыныс алу жолдарының инфекциялары 2,50 млн өлім жағдайына және 98,7 млн DALY</w:t>
      </w:r>
      <w:r>
        <w:rPr>
          <w:spacing w:val="-5"/>
        </w:rPr>
        <w:t xml:space="preserve"> </w:t>
      </w:r>
      <w:r>
        <w:t>жоғалуына себеп болған;</w:t>
      </w:r>
      <w:r>
        <w:rPr>
          <w:spacing w:val="-7"/>
        </w:rPr>
        <w:t xml:space="preserve"> </w:t>
      </w:r>
      <w:r>
        <w:t>ең</w:t>
      </w:r>
      <w:r>
        <w:rPr>
          <w:spacing w:val="-8"/>
        </w:rPr>
        <w:t xml:space="preserve"> </w:t>
      </w:r>
      <w:r>
        <w:t>жоғары</w:t>
      </w:r>
      <w:r>
        <w:rPr>
          <w:spacing w:val="-8"/>
        </w:rPr>
        <w:t xml:space="preserve"> </w:t>
      </w:r>
      <w:r>
        <w:t>ауыртпалық</w:t>
      </w:r>
      <w:r>
        <w:rPr>
          <w:spacing w:val="-10"/>
        </w:rPr>
        <w:t xml:space="preserve"> </w:t>
      </w:r>
      <w:r>
        <w:t>5</w:t>
      </w:r>
      <w:r>
        <w:rPr>
          <w:spacing w:val="-8"/>
        </w:rPr>
        <w:t xml:space="preserve"> </w:t>
      </w:r>
      <w:r>
        <w:t>жасқа</w:t>
      </w:r>
      <w:r>
        <w:rPr>
          <w:spacing w:val="-10"/>
        </w:rPr>
        <w:t xml:space="preserve"> </w:t>
      </w:r>
      <w:r>
        <w:t>дейінгі</w:t>
      </w:r>
      <w:r>
        <w:rPr>
          <w:spacing w:val="-10"/>
        </w:rPr>
        <w:t xml:space="preserve"> </w:t>
      </w:r>
      <w:r>
        <w:t>балалар</w:t>
      </w:r>
      <w:r>
        <w:rPr>
          <w:spacing w:val="-8"/>
        </w:rPr>
        <w:t xml:space="preserve"> </w:t>
      </w:r>
      <w:r>
        <w:t>мен</w:t>
      </w:r>
      <w:r>
        <w:rPr>
          <w:spacing w:val="-10"/>
        </w:rPr>
        <w:t xml:space="preserve"> </w:t>
      </w:r>
      <w:r>
        <w:t>70</w:t>
      </w:r>
      <w:r>
        <w:rPr>
          <w:spacing w:val="-10"/>
        </w:rPr>
        <w:t xml:space="preserve"> </w:t>
      </w:r>
      <w:r>
        <w:t>жастан</w:t>
      </w:r>
      <w:r>
        <w:rPr>
          <w:spacing w:val="-8"/>
        </w:rPr>
        <w:t xml:space="preserve"> </w:t>
      </w:r>
      <w:r>
        <w:t>асқан</w:t>
      </w:r>
      <w:r>
        <w:rPr>
          <w:spacing w:val="-8"/>
        </w:rPr>
        <w:t xml:space="preserve"> </w:t>
      </w:r>
      <w:r>
        <w:t>егде адамдар</w:t>
      </w:r>
      <w:r>
        <w:rPr>
          <w:spacing w:val="29"/>
        </w:rPr>
        <w:t xml:space="preserve"> </w:t>
      </w:r>
      <w:r>
        <w:t>арасында</w:t>
      </w:r>
      <w:r>
        <w:rPr>
          <w:spacing w:val="29"/>
        </w:rPr>
        <w:t xml:space="preserve"> </w:t>
      </w:r>
      <w:r>
        <w:t>байқалған.</w:t>
      </w:r>
      <w:r>
        <w:rPr>
          <w:spacing w:val="28"/>
        </w:rPr>
        <w:t xml:space="preserve"> </w:t>
      </w:r>
      <w:r>
        <w:t>GBD</w:t>
      </w:r>
      <w:r>
        <w:rPr>
          <w:spacing w:val="27"/>
        </w:rPr>
        <w:t xml:space="preserve"> </w:t>
      </w:r>
      <w:r>
        <w:t>2021</w:t>
      </w:r>
      <w:r>
        <w:rPr>
          <w:spacing w:val="31"/>
        </w:rPr>
        <w:t xml:space="preserve"> </w:t>
      </w:r>
      <w:r>
        <w:t>талдауы</w:t>
      </w:r>
      <w:r>
        <w:rPr>
          <w:spacing w:val="29"/>
        </w:rPr>
        <w:t xml:space="preserve"> </w:t>
      </w:r>
      <w:r>
        <w:t>да</w:t>
      </w:r>
      <w:r>
        <w:rPr>
          <w:spacing w:val="31"/>
        </w:rPr>
        <w:t xml:space="preserve"> </w:t>
      </w:r>
      <w:r>
        <w:t>COVID-19-ға</w:t>
      </w:r>
      <w:r>
        <w:rPr>
          <w:spacing w:val="29"/>
        </w:rPr>
        <w:t xml:space="preserve"> </w:t>
      </w:r>
      <w:r>
        <w:t>байланысты</w:t>
      </w:r>
    </w:p>
    <w:p w14:paraId="536CA426"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040" w:gutter="0"/>
          <w:paperSrc w:first="256" w:other="256"/>
          <w:cols w:space="720"/>
        </w:sectPr>
      </w:pPr>
    </w:p>
    <w:p w14:paraId="09E2203F" w14:textId="77777777" w:rsidR="00635238" w:rsidRDefault="0080764F" w:rsidP="006349D7">
      <w:pPr>
        <w:pStyle w:val="a3"/>
        <w:tabs>
          <w:tab w:val="left" w:pos="993"/>
        </w:tabs>
        <w:spacing w:before="67"/>
        <w:ind w:left="0" w:right="3" w:firstLine="567"/>
      </w:pPr>
      <w:r>
        <w:lastRenderedPageBreak/>
        <w:t xml:space="preserve">емес төменгі тыныс алу жолдарының инфекциялары жаһандық деңгейде өлім-жітім мен ауру ауыртпалығының маңызды себебі болып қала беретінін көрсетті </w:t>
      </w:r>
      <w:r>
        <w:rPr>
          <w:spacing w:val="-2"/>
        </w:rPr>
        <w:t>[30].</w:t>
      </w:r>
    </w:p>
    <w:p w14:paraId="42FBCD94" w14:textId="77777777" w:rsidR="00635238" w:rsidRDefault="0080764F" w:rsidP="006349D7">
      <w:pPr>
        <w:pStyle w:val="a3"/>
        <w:tabs>
          <w:tab w:val="left" w:pos="993"/>
        </w:tabs>
        <w:spacing w:before="2"/>
        <w:ind w:left="0" w:right="3" w:firstLine="567"/>
      </w:pPr>
      <w:r>
        <w:t>ӨСОА-дан болатын өлім-жітім мен аурудың таралу деңгейі жас ұлғайған сайын күрт артады. Ал бронхиалды демікпедан болатын өлім-жітімнің жас құрылымы, керісінше, эпидемиологиялық сауалнамалар мен денсаулық сақтау ұйымдарының деректерінде тіркелетін ересектер арасындағы таралу көрсеткіштеріне қарағанда, ӨСОА-ға тән жас үлгілерін еске салады. Өлім себептері мен таралу деректері арасындағы бұл айырмашылық бірқатар факторлармен түсіндіріледі [31]. Соның ішінде егде жастағы адамдарда бронхиалды демікпенің ӨСОА ретінде қате жіктелуі, темекі шегудің уақытша және кумулятивті әсерлері, сондай-ақ демікпе мен ӨСОА арасындағы клиникалық шекаралардың айқын болмауы [32,33].</w:t>
      </w:r>
    </w:p>
    <w:p w14:paraId="510A858D" w14:textId="77777777" w:rsidR="00635238" w:rsidRDefault="0080764F" w:rsidP="006349D7">
      <w:pPr>
        <w:pStyle w:val="a3"/>
        <w:tabs>
          <w:tab w:val="left" w:pos="993"/>
        </w:tabs>
        <w:spacing w:before="1"/>
        <w:ind w:left="0" w:right="3" w:firstLine="567"/>
      </w:pPr>
      <w:r>
        <w:t>Созылмалы тыныс алу жолдарының ауруларының таралуындағы жас ерекшеліктерінен бөлек, жыныстық айырмашылықтар айтарлықтай [34,35]. Созылмалы обструктивті өкпе ауруы негізінен егде жастағы адамдарда қауіп факторларының ұзақ уақыт әсер етуіне және патологиялық өзгерістердің жинақталу сипатына байланысты анықталады. Сонымен қатар, бронх демікпесі көбінесе балалық және жас ересек жаста басталады [24], бұл алғашқы медициналық-санитарлық көмек пен педиатриялық деңгейде медициналық көмекті ұйымдастыруға ерекше назар аударуды қажет етеді [12,25,36]. Қазақстанда</w:t>
      </w:r>
      <w:r>
        <w:rPr>
          <w:spacing w:val="-1"/>
        </w:rPr>
        <w:t xml:space="preserve"> </w:t>
      </w:r>
      <w:r>
        <w:t>жүргізілген</w:t>
      </w:r>
      <w:r>
        <w:rPr>
          <w:spacing w:val="-1"/>
        </w:rPr>
        <w:t xml:space="preserve"> </w:t>
      </w:r>
      <w:r>
        <w:t>зерттеу</w:t>
      </w:r>
      <w:r>
        <w:rPr>
          <w:spacing w:val="40"/>
        </w:rPr>
        <w:t xml:space="preserve"> </w:t>
      </w:r>
      <w:r>
        <w:t>ӨСОА тек</w:t>
      </w:r>
      <w:r>
        <w:rPr>
          <w:spacing w:val="-1"/>
        </w:rPr>
        <w:t xml:space="preserve"> </w:t>
      </w:r>
      <w:r>
        <w:t>темекі шегумен</w:t>
      </w:r>
      <w:r>
        <w:rPr>
          <w:spacing w:val="-1"/>
        </w:rPr>
        <w:t xml:space="preserve"> </w:t>
      </w:r>
      <w:r>
        <w:t>ғана</w:t>
      </w:r>
      <w:r>
        <w:rPr>
          <w:spacing w:val="-1"/>
        </w:rPr>
        <w:t xml:space="preserve"> </w:t>
      </w:r>
      <w:r>
        <w:t>емес,</w:t>
      </w:r>
      <w:r>
        <w:rPr>
          <w:spacing w:val="-2"/>
        </w:rPr>
        <w:t xml:space="preserve"> </w:t>
      </w:r>
      <w:r>
        <w:t>сонымен қатар</w:t>
      </w:r>
      <w:r>
        <w:rPr>
          <w:spacing w:val="-15"/>
        </w:rPr>
        <w:t xml:space="preserve"> </w:t>
      </w:r>
      <w:r>
        <w:t>кәсіби</w:t>
      </w:r>
      <w:r>
        <w:rPr>
          <w:spacing w:val="-16"/>
        </w:rPr>
        <w:t xml:space="preserve"> </w:t>
      </w:r>
      <w:r>
        <w:t>қауіптер</w:t>
      </w:r>
      <w:r>
        <w:rPr>
          <w:spacing w:val="-16"/>
        </w:rPr>
        <w:t xml:space="preserve"> </w:t>
      </w:r>
      <w:r>
        <w:t>мен</w:t>
      </w:r>
      <w:r>
        <w:rPr>
          <w:spacing w:val="-16"/>
        </w:rPr>
        <w:t xml:space="preserve"> </w:t>
      </w:r>
      <w:r>
        <w:t>қолайсыз</w:t>
      </w:r>
      <w:r>
        <w:rPr>
          <w:spacing w:val="-17"/>
        </w:rPr>
        <w:t xml:space="preserve"> </w:t>
      </w:r>
      <w:r>
        <w:t>қоршаған</w:t>
      </w:r>
      <w:r>
        <w:rPr>
          <w:spacing w:val="-16"/>
        </w:rPr>
        <w:t xml:space="preserve"> </w:t>
      </w:r>
      <w:r>
        <w:t>орта</w:t>
      </w:r>
      <w:r>
        <w:rPr>
          <w:spacing w:val="-16"/>
        </w:rPr>
        <w:t xml:space="preserve"> </w:t>
      </w:r>
      <w:r>
        <w:t>факторларының</w:t>
      </w:r>
      <w:r>
        <w:rPr>
          <w:spacing w:val="-16"/>
        </w:rPr>
        <w:t xml:space="preserve"> </w:t>
      </w:r>
      <w:r>
        <w:t>ұзақ</w:t>
      </w:r>
      <w:r>
        <w:rPr>
          <w:spacing w:val="-16"/>
        </w:rPr>
        <w:t xml:space="preserve"> </w:t>
      </w:r>
      <w:r>
        <w:t>мерзімді әсеріне де байланысты екенін көрсетті [37]. Жыныс айырмашылықтары да айтарлықтай: соңғы жылдары темекі шегудің және тұрмыстық қауіп факторларының әсеріне ұшыраудың артуына байланысты әйелдер арасында ӨСОА таралуының артуы байқалды [8, 39]. Қоршаған ортаның әсері ерте жастағы</w:t>
      </w:r>
      <w:r>
        <w:rPr>
          <w:spacing w:val="-2"/>
        </w:rPr>
        <w:t xml:space="preserve"> </w:t>
      </w:r>
      <w:r>
        <w:t>балаларда өкпенің</w:t>
      </w:r>
      <w:r>
        <w:rPr>
          <w:spacing w:val="-4"/>
        </w:rPr>
        <w:t xml:space="preserve"> </w:t>
      </w:r>
      <w:r>
        <w:t>өсуіне</w:t>
      </w:r>
      <w:r>
        <w:rPr>
          <w:spacing w:val="-3"/>
        </w:rPr>
        <w:t xml:space="preserve"> </w:t>
      </w:r>
      <w:r>
        <w:t>кедергі</w:t>
      </w:r>
      <w:r>
        <w:rPr>
          <w:spacing w:val="-2"/>
        </w:rPr>
        <w:t xml:space="preserve"> </w:t>
      </w:r>
      <w:r>
        <w:t>келтіруі</w:t>
      </w:r>
      <w:r>
        <w:rPr>
          <w:spacing w:val="-2"/>
        </w:rPr>
        <w:t xml:space="preserve"> </w:t>
      </w:r>
      <w:r>
        <w:t>және</w:t>
      </w:r>
      <w:r>
        <w:rPr>
          <w:spacing w:val="-3"/>
        </w:rPr>
        <w:t xml:space="preserve"> </w:t>
      </w:r>
      <w:r>
        <w:t>ересектердің</w:t>
      </w:r>
      <w:r>
        <w:rPr>
          <w:spacing w:val="-2"/>
        </w:rPr>
        <w:t xml:space="preserve"> </w:t>
      </w:r>
      <w:r>
        <w:t>тыныс</w:t>
      </w:r>
      <w:r>
        <w:rPr>
          <w:spacing w:val="-3"/>
        </w:rPr>
        <w:t xml:space="preserve"> </w:t>
      </w:r>
      <w:r>
        <w:t>алу жолдарының ауруларының қаупін арттыруы мүмкін, бұл ересектердің денсаулығын жақсарту үшін балаларда алдын алу шараларын қолдану қажеттілігін көрсетеді [7, 14, 40].</w:t>
      </w:r>
    </w:p>
    <w:p w14:paraId="1BB24373" w14:textId="77777777" w:rsidR="00635238" w:rsidRDefault="0080764F" w:rsidP="006349D7">
      <w:pPr>
        <w:pStyle w:val="a3"/>
        <w:tabs>
          <w:tab w:val="left" w:pos="993"/>
        </w:tabs>
        <w:ind w:left="0" w:right="3" w:firstLine="567"/>
      </w:pPr>
      <w:r>
        <w:t>Тыныс</w:t>
      </w:r>
      <w:r>
        <w:rPr>
          <w:spacing w:val="-8"/>
        </w:rPr>
        <w:t xml:space="preserve"> </w:t>
      </w:r>
      <w:r>
        <w:t>алу</w:t>
      </w:r>
      <w:r>
        <w:rPr>
          <w:spacing w:val="-11"/>
        </w:rPr>
        <w:t xml:space="preserve"> </w:t>
      </w:r>
      <w:r>
        <w:t>жолдарының</w:t>
      </w:r>
      <w:r>
        <w:rPr>
          <w:spacing w:val="-8"/>
        </w:rPr>
        <w:t xml:space="preserve"> </w:t>
      </w:r>
      <w:r>
        <w:t>ауруларының</w:t>
      </w:r>
      <w:r>
        <w:rPr>
          <w:spacing w:val="-8"/>
        </w:rPr>
        <w:t xml:space="preserve"> </w:t>
      </w:r>
      <w:r>
        <w:t>таралуында,</w:t>
      </w:r>
      <w:r>
        <w:rPr>
          <w:spacing w:val="-8"/>
        </w:rPr>
        <w:t xml:space="preserve"> </w:t>
      </w:r>
      <w:r>
        <w:t>диагностикасында</w:t>
      </w:r>
      <w:r>
        <w:rPr>
          <w:spacing w:val="-10"/>
        </w:rPr>
        <w:t xml:space="preserve"> </w:t>
      </w:r>
      <w:r>
        <w:t>және нәтижелерінде әлеуметтік-экономикалық теңсіздіктер сақталуда [40, 41]. Ең кедей халықта төменгі тыныс алу жолдарының инфекцияларынан болатын өлім ең байларға қарағанда 80 есеге дейін жоғары болуы мүмкін екендігі анықталды [27,</w:t>
      </w:r>
      <w:r>
        <w:rPr>
          <w:spacing w:val="-14"/>
        </w:rPr>
        <w:t xml:space="preserve"> </w:t>
      </w:r>
      <w:r>
        <w:t>42].</w:t>
      </w:r>
      <w:r>
        <w:rPr>
          <w:spacing w:val="-12"/>
        </w:rPr>
        <w:t xml:space="preserve"> </w:t>
      </w:r>
      <w:r>
        <w:t>Созылмалы</w:t>
      </w:r>
      <w:r>
        <w:rPr>
          <w:spacing w:val="-13"/>
        </w:rPr>
        <w:t xml:space="preserve"> </w:t>
      </w:r>
      <w:r>
        <w:t>тыныс</w:t>
      </w:r>
      <w:r>
        <w:rPr>
          <w:spacing w:val="-12"/>
        </w:rPr>
        <w:t xml:space="preserve"> </w:t>
      </w:r>
      <w:r>
        <w:t>алу</w:t>
      </w:r>
      <w:r>
        <w:rPr>
          <w:spacing w:val="-15"/>
        </w:rPr>
        <w:t xml:space="preserve"> </w:t>
      </w:r>
      <w:r>
        <w:t>жолдарының</w:t>
      </w:r>
      <w:r>
        <w:rPr>
          <w:spacing w:val="-11"/>
        </w:rPr>
        <w:t xml:space="preserve"> </w:t>
      </w:r>
      <w:r>
        <w:t>аурулары</w:t>
      </w:r>
      <w:r>
        <w:rPr>
          <w:spacing w:val="-11"/>
        </w:rPr>
        <w:t xml:space="preserve"> </w:t>
      </w:r>
      <w:r>
        <w:t>көбінесе</w:t>
      </w:r>
      <w:r>
        <w:rPr>
          <w:spacing w:val="-12"/>
        </w:rPr>
        <w:t xml:space="preserve"> </w:t>
      </w:r>
      <w:r>
        <w:t>кеш</w:t>
      </w:r>
      <w:r>
        <w:rPr>
          <w:spacing w:val="-12"/>
        </w:rPr>
        <w:t xml:space="preserve"> </w:t>
      </w:r>
      <w:r>
        <w:t>анықталады және</w:t>
      </w:r>
      <w:r>
        <w:rPr>
          <w:spacing w:val="-9"/>
        </w:rPr>
        <w:t xml:space="preserve"> </w:t>
      </w:r>
      <w:r>
        <w:t>көбінесе</w:t>
      </w:r>
      <w:r>
        <w:rPr>
          <w:spacing w:val="-6"/>
        </w:rPr>
        <w:t xml:space="preserve"> </w:t>
      </w:r>
      <w:r>
        <w:t>жеткіліксіз</w:t>
      </w:r>
      <w:r>
        <w:rPr>
          <w:spacing w:val="-9"/>
        </w:rPr>
        <w:t xml:space="preserve"> </w:t>
      </w:r>
      <w:r>
        <w:t>басқарылады,</w:t>
      </w:r>
      <w:r>
        <w:rPr>
          <w:spacing w:val="-9"/>
        </w:rPr>
        <w:t xml:space="preserve"> </w:t>
      </w:r>
      <w:r>
        <w:t>ал</w:t>
      </w:r>
      <w:r>
        <w:rPr>
          <w:spacing w:val="-7"/>
        </w:rPr>
        <w:t xml:space="preserve"> </w:t>
      </w:r>
      <w:r>
        <w:t>негізгі</w:t>
      </w:r>
      <w:r>
        <w:rPr>
          <w:spacing w:val="-5"/>
        </w:rPr>
        <w:t xml:space="preserve"> </w:t>
      </w:r>
      <w:r>
        <w:t>спирометрияға,</w:t>
      </w:r>
      <w:r>
        <w:rPr>
          <w:spacing w:val="-9"/>
        </w:rPr>
        <w:t xml:space="preserve"> </w:t>
      </w:r>
      <w:r>
        <w:t>ингаляциялық терапияға, темекі шегуді тоқтату бағдарламаларына және өкпе реабилитациясына қолжетімділік біркелкі емес болып қала береді [28,43].</w:t>
      </w:r>
    </w:p>
    <w:p w14:paraId="20D2425C" w14:textId="77777777" w:rsidR="00635238" w:rsidRDefault="0080764F" w:rsidP="006349D7">
      <w:pPr>
        <w:pStyle w:val="a3"/>
        <w:tabs>
          <w:tab w:val="left" w:pos="993"/>
        </w:tabs>
        <w:spacing w:before="1"/>
        <w:ind w:left="0" w:right="3" w:firstLine="567"/>
      </w:pPr>
      <w:r>
        <w:t>Жүйелі шолу көрсеткендей, ӨСОА-ның экономикалық ауыртпалығы аурудың ауырлық дәрежесімен, өршу жиілігімен және госпитализация қажеттілігімен тікелей байланысты [44]. АҚШ, Еуропа және Азия бойынша жүргізілген</w:t>
      </w:r>
      <w:r>
        <w:rPr>
          <w:spacing w:val="-18"/>
        </w:rPr>
        <w:t xml:space="preserve"> </w:t>
      </w:r>
      <w:r>
        <w:t>зерттеулерді</w:t>
      </w:r>
      <w:r>
        <w:rPr>
          <w:spacing w:val="-17"/>
        </w:rPr>
        <w:t xml:space="preserve"> </w:t>
      </w:r>
      <w:r>
        <w:t>талдауда</w:t>
      </w:r>
      <w:r>
        <w:rPr>
          <w:spacing w:val="-18"/>
        </w:rPr>
        <w:t xml:space="preserve"> </w:t>
      </w:r>
      <w:r>
        <w:t>ӨСОА</w:t>
      </w:r>
      <w:r>
        <w:rPr>
          <w:spacing w:val="-17"/>
        </w:rPr>
        <w:t xml:space="preserve"> </w:t>
      </w:r>
      <w:r>
        <w:t>денсаулық</w:t>
      </w:r>
      <w:r>
        <w:rPr>
          <w:spacing w:val="-18"/>
        </w:rPr>
        <w:t xml:space="preserve"> </w:t>
      </w:r>
      <w:r>
        <w:t>сақтау</w:t>
      </w:r>
      <w:r>
        <w:rPr>
          <w:spacing w:val="-17"/>
        </w:rPr>
        <w:t xml:space="preserve"> </w:t>
      </w:r>
      <w:r>
        <w:t>жүйелері</w:t>
      </w:r>
      <w:r>
        <w:rPr>
          <w:spacing w:val="-18"/>
        </w:rPr>
        <w:t xml:space="preserve"> </w:t>
      </w:r>
      <w:r>
        <w:t>үшін</w:t>
      </w:r>
      <w:r>
        <w:rPr>
          <w:spacing w:val="-17"/>
        </w:rPr>
        <w:t xml:space="preserve"> </w:t>
      </w:r>
      <w:r>
        <w:t>елеулі экономикалық</w:t>
      </w:r>
      <w:r>
        <w:rPr>
          <w:spacing w:val="80"/>
        </w:rPr>
        <w:t xml:space="preserve"> </w:t>
      </w:r>
      <w:r>
        <w:t>ауыртпалық</w:t>
      </w:r>
      <w:r>
        <w:rPr>
          <w:spacing w:val="80"/>
        </w:rPr>
        <w:t xml:space="preserve"> </w:t>
      </w:r>
      <w:r>
        <w:t>туғызатынын</w:t>
      </w:r>
      <w:r>
        <w:rPr>
          <w:spacing w:val="80"/>
        </w:rPr>
        <w:t xml:space="preserve"> </w:t>
      </w:r>
      <w:r>
        <w:t>және</w:t>
      </w:r>
      <w:r>
        <w:rPr>
          <w:spacing w:val="80"/>
        </w:rPr>
        <w:t xml:space="preserve"> </w:t>
      </w:r>
      <w:r>
        <w:t>шығындардың</w:t>
      </w:r>
      <w:r>
        <w:rPr>
          <w:spacing w:val="80"/>
        </w:rPr>
        <w:t xml:space="preserve"> </w:t>
      </w:r>
      <w:r>
        <w:t>негізгі</w:t>
      </w:r>
      <w:r>
        <w:rPr>
          <w:spacing w:val="80"/>
        </w:rPr>
        <w:t xml:space="preserve"> </w:t>
      </w:r>
      <w:r>
        <w:t>бөлігі</w:t>
      </w:r>
    </w:p>
    <w:p w14:paraId="3D488403"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040" w:gutter="0"/>
          <w:paperSrc w:first="256" w:other="256"/>
          <w:cols w:space="720"/>
        </w:sectPr>
      </w:pPr>
    </w:p>
    <w:p w14:paraId="21FD3099" w14:textId="77777777" w:rsidR="00635238" w:rsidRDefault="0080764F" w:rsidP="006349D7">
      <w:pPr>
        <w:pStyle w:val="a3"/>
        <w:tabs>
          <w:tab w:val="left" w:pos="993"/>
        </w:tabs>
        <w:spacing w:before="67"/>
        <w:ind w:left="0" w:right="3" w:firstLine="567"/>
      </w:pPr>
      <w:r>
        <w:lastRenderedPageBreak/>
        <w:t>өршулер мен стационарлық емге байланысты екені анықтады [27,45]. Болжамдық зерттеуде 2025–2050 жылдар аралығында ӨСОА-мен байланысты жаһандық тікелей шығындар 24,35 трлн АҚШ долларына, ал</w:t>
      </w:r>
      <w:r>
        <w:rPr>
          <w:spacing w:val="-2"/>
        </w:rPr>
        <w:t xml:space="preserve"> </w:t>
      </w:r>
      <w:r>
        <w:t>жанама шығындар 15,43 трлн АҚШ долларына жетуі мүмкін екені көрсетілген [46,47,48].</w:t>
      </w:r>
    </w:p>
    <w:p w14:paraId="093E1854" w14:textId="77777777" w:rsidR="00635238" w:rsidRDefault="0080764F" w:rsidP="006349D7">
      <w:pPr>
        <w:pStyle w:val="a3"/>
        <w:tabs>
          <w:tab w:val="left" w:pos="993"/>
        </w:tabs>
        <w:spacing w:before="1"/>
        <w:ind w:left="0" w:right="3" w:firstLine="567"/>
      </w:pPr>
      <w:r>
        <w:t>Экономикалық ауыртпалық әсіресе кеш диагноз қою, жиі өршу және коморбидті</w:t>
      </w:r>
      <w:r>
        <w:rPr>
          <w:spacing w:val="-3"/>
        </w:rPr>
        <w:t xml:space="preserve"> </w:t>
      </w:r>
      <w:r>
        <w:t>аурулар</w:t>
      </w:r>
      <w:r>
        <w:rPr>
          <w:spacing w:val="-3"/>
        </w:rPr>
        <w:t xml:space="preserve"> </w:t>
      </w:r>
      <w:r>
        <w:t>болған</w:t>
      </w:r>
      <w:r>
        <w:rPr>
          <w:spacing w:val="-4"/>
        </w:rPr>
        <w:t xml:space="preserve"> </w:t>
      </w:r>
      <w:r>
        <w:t>жағдайда</w:t>
      </w:r>
      <w:r>
        <w:rPr>
          <w:spacing w:val="-4"/>
        </w:rPr>
        <w:t xml:space="preserve"> </w:t>
      </w:r>
      <w:r>
        <w:t>жоғарылайды. Мақалаларда</w:t>
      </w:r>
      <w:r>
        <w:rPr>
          <w:spacing w:val="-3"/>
        </w:rPr>
        <w:t xml:space="preserve"> </w:t>
      </w:r>
      <w:r>
        <w:t>ӨСОА-ны</w:t>
      </w:r>
      <w:r>
        <w:rPr>
          <w:spacing w:val="-3"/>
        </w:rPr>
        <w:t xml:space="preserve"> </w:t>
      </w:r>
      <w:r>
        <w:t>тек өкпе ауруы ретінде емес, жүрек-қантамыр аурулары, метаболикалық бұзылыстар, бұлшықет әлсіздігі, остеопороз және психоэмоционалдық бұзылыстармен жиі қатар жүретін жүйелік ауру ретінде қарастыру қажеттігін атап көрсетеді [49]. Коморбидтіліктер ӨСОА бар науқастарде өлім қаупін арттыратыны көрсетіледі [50]. NHANES деректеріне негізделген талдауы коморбидті аурулардың ӨСОА бар науқастардың өзін-өзі бағалаған денсаулық жағдайына теріс әсер ететінін дәлелдейді [51,52].</w:t>
      </w:r>
    </w:p>
    <w:p w14:paraId="2E381194" w14:textId="77777777" w:rsidR="00635238" w:rsidRDefault="0080764F" w:rsidP="006349D7">
      <w:pPr>
        <w:pStyle w:val="a3"/>
        <w:tabs>
          <w:tab w:val="left" w:pos="993"/>
        </w:tabs>
        <w:spacing w:before="2"/>
        <w:ind w:left="0" w:right="3" w:firstLine="567"/>
      </w:pPr>
      <w:r>
        <w:t>Осылайша, тыныс алу жолдары ауруларының жаһандық денсаулық сақтаудағы маңыздылығы олардың жалпы өлім-жітімге және DALY-ге қосқан үлесімен</w:t>
      </w:r>
      <w:r>
        <w:rPr>
          <w:spacing w:val="-15"/>
        </w:rPr>
        <w:t xml:space="preserve"> </w:t>
      </w:r>
      <w:r>
        <w:t>анықталады</w:t>
      </w:r>
      <w:r>
        <w:rPr>
          <w:spacing w:val="-13"/>
        </w:rPr>
        <w:t xml:space="preserve"> </w:t>
      </w:r>
      <w:r>
        <w:t>[1-3,</w:t>
      </w:r>
      <w:r>
        <w:rPr>
          <w:spacing w:val="-16"/>
        </w:rPr>
        <w:t xml:space="preserve"> </w:t>
      </w:r>
      <w:r>
        <w:t>53,54].</w:t>
      </w:r>
      <w:r>
        <w:rPr>
          <w:spacing w:val="-14"/>
        </w:rPr>
        <w:t xml:space="preserve"> </w:t>
      </w:r>
      <w:r>
        <w:t>Бұл</w:t>
      </w:r>
      <w:r>
        <w:rPr>
          <w:spacing w:val="-14"/>
        </w:rPr>
        <w:t xml:space="preserve"> </w:t>
      </w:r>
      <w:r>
        <w:t>өз</w:t>
      </w:r>
      <w:r>
        <w:rPr>
          <w:spacing w:val="-16"/>
        </w:rPr>
        <w:t xml:space="preserve"> </w:t>
      </w:r>
      <w:r>
        <w:t>ретінде</w:t>
      </w:r>
      <w:r>
        <w:rPr>
          <w:spacing w:val="-13"/>
        </w:rPr>
        <w:t xml:space="preserve"> </w:t>
      </w:r>
      <w:r>
        <w:t>кең</w:t>
      </w:r>
      <w:r>
        <w:rPr>
          <w:spacing w:val="-13"/>
        </w:rPr>
        <w:t xml:space="preserve"> </w:t>
      </w:r>
      <w:r>
        <w:t>таралуымен,</w:t>
      </w:r>
      <w:r>
        <w:rPr>
          <w:spacing w:val="-16"/>
        </w:rPr>
        <w:t xml:space="preserve"> </w:t>
      </w:r>
      <w:r>
        <w:t>өзгеретін</w:t>
      </w:r>
      <w:r>
        <w:rPr>
          <w:spacing w:val="-13"/>
        </w:rPr>
        <w:t xml:space="preserve"> </w:t>
      </w:r>
      <w:r>
        <w:t>қауіп факторларына айқын тәуелділігімен, әлеуметтік теңсіздікпен тығыз байланысымен және елеулі экономикалық салдарымен көрінеді.</w:t>
      </w:r>
    </w:p>
    <w:p w14:paraId="3807240C" w14:textId="77777777" w:rsidR="00635238" w:rsidRDefault="0080764F" w:rsidP="006349D7">
      <w:pPr>
        <w:pStyle w:val="a3"/>
        <w:tabs>
          <w:tab w:val="left" w:pos="993"/>
        </w:tabs>
        <w:ind w:left="0" w:right="3" w:firstLine="567"/>
      </w:pPr>
      <w:r>
        <w:t>Созылмалы респираторлық аурулардың жоғары таралуы, олардың әлеуметтік-экономикалық ауыртпалығы, ерте диагностиканың жеткіліксіздігі және медициналық көмектің қолжетімділігіндегі айырмашылықтар денсаулық сақтау</w:t>
      </w:r>
      <w:r>
        <w:rPr>
          <w:spacing w:val="-18"/>
        </w:rPr>
        <w:t xml:space="preserve"> </w:t>
      </w:r>
      <w:r>
        <w:t>жүйесінің</w:t>
      </w:r>
      <w:r>
        <w:rPr>
          <w:spacing w:val="-17"/>
        </w:rPr>
        <w:t xml:space="preserve"> </w:t>
      </w:r>
      <w:r>
        <w:t>тиімді</w:t>
      </w:r>
      <w:r>
        <w:rPr>
          <w:spacing w:val="-18"/>
        </w:rPr>
        <w:t xml:space="preserve"> </w:t>
      </w:r>
      <w:r>
        <w:t>ұйымдастырылуын</w:t>
      </w:r>
      <w:r>
        <w:rPr>
          <w:spacing w:val="-17"/>
        </w:rPr>
        <w:t xml:space="preserve"> </w:t>
      </w:r>
      <w:r>
        <w:t>талап</w:t>
      </w:r>
      <w:r>
        <w:rPr>
          <w:spacing w:val="-18"/>
        </w:rPr>
        <w:t xml:space="preserve"> </w:t>
      </w:r>
      <w:r>
        <w:t>етеді.</w:t>
      </w:r>
      <w:r>
        <w:rPr>
          <w:spacing w:val="-17"/>
        </w:rPr>
        <w:t xml:space="preserve"> </w:t>
      </w:r>
      <w:r>
        <w:t>Сондықтан</w:t>
      </w:r>
      <w:r>
        <w:rPr>
          <w:spacing w:val="-18"/>
        </w:rPr>
        <w:t xml:space="preserve"> </w:t>
      </w:r>
      <w:r>
        <w:t>халықаралық тәжірибеде соңғы жылдары пульмонологиялық көмекті ұйымдастырудың жаңа модельдері, интеграцияланған күтім бағдарламалары және науқасқа бағдарланған басқару жүйелері белсенді дамып келеді.</w:t>
      </w:r>
    </w:p>
    <w:p w14:paraId="04FEAC91" w14:textId="77777777" w:rsidR="00635238" w:rsidRDefault="00635238" w:rsidP="006349D7">
      <w:pPr>
        <w:pStyle w:val="a3"/>
        <w:tabs>
          <w:tab w:val="left" w:pos="993"/>
        </w:tabs>
        <w:spacing w:before="5"/>
        <w:ind w:left="0" w:right="3" w:firstLine="567"/>
        <w:jc w:val="left"/>
      </w:pPr>
    </w:p>
    <w:p w14:paraId="392EDFBD" w14:textId="77777777" w:rsidR="00635238" w:rsidRDefault="0080764F" w:rsidP="006349D7">
      <w:pPr>
        <w:pStyle w:val="2"/>
        <w:numPr>
          <w:ilvl w:val="1"/>
          <w:numId w:val="17"/>
        </w:numPr>
        <w:tabs>
          <w:tab w:val="left" w:pos="993"/>
          <w:tab w:val="left" w:pos="1199"/>
        </w:tabs>
        <w:spacing w:before="1"/>
        <w:ind w:left="0" w:right="3" w:firstLine="567"/>
      </w:pPr>
      <w:r>
        <w:t xml:space="preserve">Пульмонологиялық көмек көрсетуді ұйымдастырудың заманауи </w:t>
      </w:r>
      <w:r>
        <w:rPr>
          <w:spacing w:val="-2"/>
        </w:rPr>
        <w:t>модельдері</w:t>
      </w:r>
    </w:p>
    <w:p w14:paraId="564A1DD1" w14:textId="77777777" w:rsidR="00635238" w:rsidRDefault="0080764F" w:rsidP="006349D7">
      <w:pPr>
        <w:pStyle w:val="a3"/>
        <w:tabs>
          <w:tab w:val="left" w:pos="993"/>
        </w:tabs>
        <w:ind w:left="0" w:right="3" w:firstLine="567"/>
      </w:pPr>
      <w:r>
        <w:t>Пульмонологиялық</w:t>
      </w:r>
      <w:r>
        <w:rPr>
          <w:spacing w:val="-15"/>
        </w:rPr>
        <w:t xml:space="preserve"> </w:t>
      </w:r>
      <w:r>
        <w:t>көмек</w:t>
      </w:r>
      <w:r>
        <w:rPr>
          <w:spacing w:val="-15"/>
        </w:rPr>
        <w:t xml:space="preserve"> </w:t>
      </w:r>
      <w:r>
        <w:t>көрсетуді</w:t>
      </w:r>
      <w:r>
        <w:rPr>
          <w:spacing w:val="-15"/>
        </w:rPr>
        <w:t xml:space="preserve"> </w:t>
      </w:r>
      <w:r>
        <w:t>ұйымдастыруда</w:t>
      </w:r>
      <w:r>
        <w:rPr>
          <w:spacing w:val="-15"/>
        </w:rPr>
        <w:t xml:space="preserve"> </w:t>
      </w:r>
      <w:r>
        <w:t>соңғы</w:t>
      </w:r>
      <w:r>
        <w:rPr>
          <w:spacing w:val="-17"/>
        </w:rPr>
        <w:t xml:space="preserve"> </w:t>
      </w:r>
      <w:r>
        <w:t>онжылдықтарда созылмалы тыныс алу жүйесі ауруларының таралуының артуы, халықтың қартаюы және аурулардың мультиморбидті ағымының жиілеуі нәтижесінде дәстүрлі модельдерін қайта қаралуда [55-60]. Бұрын пульмонологиялық көмек негізінен</w:t>
      </w:r>
      <w:r>
        <w:rPr>
          <w:spacing w:val="-8"/>
        </w:rPr>
        <w:t xml:space="preserve"> </w:t>
      </w:r>
      <w:r>
        <w:t>мамандандырылған</w:t>
      </w:r>
      <w:r>
        <w:rPr>
          <w:spacing w:val="-8"/>
        </w:rPr>
        <w:t xml:space="preserve"> </w:t>
      </w:r>
      <w:r>
        <w:t>стационарлық</w:t>
      </w:r>
      <w:r>
        <w:rPr>
          <w:spacing w:val="-10"/>
        </w:rPr>
        <w:t xml:space="preserve"> </w:t>
      </w:r>
      <w:r>
        <w:t>көмекке</w:t>
      </w:r>
      <w:r>
        <w:rPr>
          <w:spacing w:val="-8"/>
        </w:rPr>
        <w:t xml:space="preserve"> </w:t>
      </w:r>
      <w:r>
        <w:t>бағытталса,</w:t>
      </w:r>
      <w:r>
        <w:rPr>
          <w:spacing w:val="-9"/>
        </w:rPr>
        <w:t xml:space="preserve"> </w:t>
      </w:r>
      <w:r>
        <w:t>қазіргі</w:t>
      </w:r>
      <w:r>
        <w:rPr>
          <w:spacing w:val="-7"/>
        </w:rPr>
        <w:t xml:space="preserve"> </w:t>
      </w:r>
      <w:r>
        <w:t>уақытта халықаралық тәжірибеде науқасқа бағдарланған, интеграцияланған және көпдеңгейлі модельдер басымдыққа ие болуда.</w:t>
      </w:r>
      <w:r>
        <w:rPr>
          <w:spacing w:val="40"/>
        </w:rPr>
        <w:t xml:space="preserve"> </w:t>
      </w:r>
      <w:r>
        <w:t>Халықаралық деңгейде өкпе қызметтері алғашқы медициналық-санитарлық көмек, мамандандырылған амбулаториялық</w:t>
      </w:r>
      <w:r>
        <w:rPr>
          <w:spacing w:val="-18"/>
        </w:rPr>
        <w:t xml:space="preserve"> </w:t>
      </w:r>
      <w:r>
        <w:t>көмек,</w:t>
      </w:r>
      <w:r>
        <w:rPr>
          <w:spacing w:val="-15"/>
        </w:rPr>
        <w:t xml:space="preserve"> </w:t>
      </w:r>
      <w:r>
        <w:t>стационарлық</w:t>
      </w:r>
      <w:r>
        <w:rPr>
          <w:spacing w:val="-16"/>
        </w:rPr>
        <w:t xml:space="preserve"> </w:t>
      </w:r>
      <w:r>
        <w:t>көмек</w:t>
      </w:r>
      <w:r>
        <w:rPr>
          <w:spacing w:val="-16"/>
        </w:rPr>
        <w:t xml:space="preserve"> </w:t>
      </w:r>
      <w:r>
        <w:t>және</w:t>
      </w:r>
      <w:r>
        <w:rPr>
          <w:spacing w:val="-18"/>
        </w:rPr>
        <w:t xml:space="preserve"> </w:t>
      </w:r>
      <w:r>
        <w:t>оңалту</w:t>
      </w:r>
      <w:r>
        <w:rPr>
          <w:spacing w:val="-17"/>
        </w:rPr>
        <w:t xml:space="preserve"> </w:t>
      </w:r>
      <w:r>
        <w:t>қызметтерін</w:t>
      </w:r>
      <w:r>
        <w:rPr>
          <w:spacing w:val="-15"/>
        </w:rPr>
        <w:t xml:space="preserve"> </w:t>
      </w:r>
      <w:r>
        <w:t>қамтитын интеграцияланған жүйе ретінде қарастырылады, олардың барлығы үйлесімді және үздіксіз жұмыс істейді [61-63].</w:t>
      </w:r>
    </w:p>
    <w:p w14:paraId="7466B1B1" w14:textId="77777777" w:rsidR="00635238" w:rsidRDefault="0080764F" w:rsidP="006349D7">
      <w:pPr>
        <w:pStyle w:val="a3"/>
        <w:tabs>
          <w:tab w:val="left" w:pos="993"/>
        </w:tabs>
        <w:ind w:left="0" w:right="3" w:firstLine="567"/>
      </w:pPr>
      <w:r>
        <w:t>Дүниежүзілік денсаулық сақтау ұйымы мен жетекші халықаралық кәсіби қауымдастықтардың ұсынымдарына сәйкес қазіргі заманғы пульмонологиялық қызметтің негізін интеграцияланған көмек көрсету моделі құрайды [64]. Бұл модель алғашқы медициналық-санитарлық көмекті, мамандандырылған амбулаториялық</w:t>
      </w:r>
      <w:r>
        <w:rPr>
          <w:spacing w:val="24"/>
        </w:rPr>
        <w:t xml:space="preserve"> </w:t>
      </w:r>
      <w:r>
        <w:t>көмекті,</w:t>
      </w:r>
      <w:r>
        <w:rPr>
          <w:spacing w:val="23"/>
        </w:rPr>
        <w:t xml:space="preserve"> </w:t>
      </w:r>
      <w:r>
        <w:t>стационарлық</w:t>
      </w:r>
      <w:r>
        <w:rPr>
          <w:spacing w:val="24"/>
        </w:rPr>
        <w:t xml:space="preserve"> </w:t>
      </w:r>
      <w:r>
        <w:t>емдеуді,</w:t>
      </w:r>
      <w:r>
        <w:rPr>
          <w:spacing w:val="23"/>
        </w:rPr>
        <w:t xml:space="preserve"> </w:t>
      </w:r>
      <w:r>
        <w:t>оңалтуды</w:t>
      </w:r>
      <w:r>
        <w:rPr>
          <w:spacing w:val="24"/>
        </w:rPr>
        <w:t xml:space="preserve"> </w:t>
      </w:r>
      <w:r>
        <w:t>және</w:t>
      </w:r>
      <w:r>
        <w:rPr>
          <w:spacing w:val="21"/>
        </w:rPr>
        <w:t xml:space="preserve"> </w:t>
      </w:r>
      <w:r>
        <w:t>ұзақ</w:t>
      </w:r>
      <w:r>
        <w:rPr>
          <w:spacing w:val="25"/>
        </w:rPr>
        <w:t xml:space="preserve"> </w:t>
      </w:r>
      <w:r>
        <w:rPr>
          <w:spacing w:val="-2"/>
        </w:rPr>
        <w:t>мерзімді</w:t>
      </w:r>
    </w:p>
    <w:p w14:paraId="22BBBA2E"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040" w:gutter="0"/>
          <w:paperSrc w:first="256" w:other="256"/>
          <w:cols w:space="720"/>
        </w:sectPr>
      </w:pPr>
    </w:p>
    <w:p w14:paraId="16E23953" w14:textId="77777777" w:rsidR="00635238" w:rsidRDefault="0080764F" w:rsidP="006349D7">
      <w:pPr>
        <w:pStyle w:val="a3"/>
        <w:tabs>
          <w:tab w:val="left" w:pos="993"/>
        </w:tabs>
        <w:spacing w:before="67"/>
        <w:ind w:left="0" w:right="3"/>
      </w:pPr>
      <w:r>
        <w:lastRenderedPageBreak/>
        <w:t>диспансерлік бақылауды біртұтас жүйеге біріктіреді. Интеграцияланған модельдердің негізгі мақсаты пациенттің аурудың барлық кезеңдерінде қажетті медициналық көмекті уақытылы алуын қамтамасыз ету болып табылады [65]. Зерттеулер көрсеткендей, медициналық көмектің деңгейлері арасындағы тиімді сабақтастық госпитализация жиілігін төмендетуге, аурудың өршуін азайтуға және</w:t>
      </w:r>
      <w:r>
        <w:rPr>
          <w:spacing w:val="-18"/>
        </w:rPr>
        <w:t xml:space="preserve"> </w:t>
      </w:r>
      <w:r>
        <w:t>денсаулық</w:t>
      </w:r>
      <w:r>
        <w:rPr>
          <w:spacing w:val="-17"/>
        </w:rPr>
        <w:t xml:space="preserve"> </w:t>
      </w:r>
      <w:r>
        <w:t>сақтау</w:t>
      </w:r>
      <w:r>
        <w:rPr>
          <w:spacing w:val="-18"/>
        </w:rPr>
        <w:t xml:space="preserve"> </w:t>
      </w:r>
      <w:r>
        <w:t>жүйесінің</w:t>
      </w:r>
      <w:r>
        <w:rPr>
          <w:spacing w:val="-17"/>
        </w:rPr>
        <w:t xml:space="preserve"> </w:t>
      </w:r>
      <w:r>
        <w:t>шығындарын</w:t>
      </w:r>
      <w:r>
        <w:rPr>
          <w:spacing w:val="-18"/>
        </w:rPr>
        <w:t xml:space="preserve"> </w:t>
      </w:r>
      <w:r>
        <w:t>қысқартуға</w:t>
      </w:r>
      <w:r>
        <w:rPr>
          <w:spacing w:val="-17"/>
        </w:rPr>
        <w:t xml:space="preserve"> </w:t>
      </w:r>
      <w:r>
        <w:t>мүмкіндік</w:t>
      </w:r>
      <w:r>
        <w:rPr>
          <w:spacing w:val="-18"/>
        </w:rPr>
        <w:t xml:space="preserve"> </w:t>
      </w:r>
      <w:r>
        <w:t>береді</w:t>
      </w:r>
      <w:r>
        <w:rPr>
          <w:spacing w:val="-17"/>
        </w:rPr>
        <w:t xml:space="preserve"> </w:t>
      </w:r>
      <w:r>
        <w:t>[66-</w:t>
      </w:r>
      <w:r>
        <w:rPr>
          <w:spacing w:val="-4"/>
        </w:rPr>
        <w:t>68].</w:t>
      </w:r>
    </w:p>
    <w:p w14:paraId="7FBDEAFB" w14:textId="5ADD029A" w:rsidR="00635238" w:rsidRDefault="0080764F" w:rsidP="006349D7">
      <w:pPr>
        <w:pStyle w:val="a3"/>
        <w:tabs>
          <w:tab w:val="left" w:pos="993"/>
        </w:tabs>
        <w:spacing w:before="3"/>
        <w:ind w:left="0" w:right="3" w:firstLine="567"/>
      </w:pPr>
      <w:r>
        <w:t>Бұл</w:t>
      </w:r>
      <w:r>
        <w:rPr>
          <w:spacing w:val="-9"/>
        </w:rPr>
        <w:t xml:space="preserve"> </w:t>
      </w:r>
      <w:r>
        <w:t>бағыттың</w:t>
      </w:r>
      <w:r>
        <w:rPr>
          <w:spacing w:val="-11"/>
        </w:rPr>
        <w:t xml:space="preserve"> </w:t>
      </w:r>
      <w:r>
        <w:t>дамуының</w:t>
      </w:r>
      <w:r>
        <w:rPr>
          <w:spacing w:val="-11"/>
        </w:rPr>
        <w:t xml:space="preserve"> </w:t>
      </w:r>
      <w:r>
        <w:t>негізгі</w:t>
      </w:r>
      <w:r>
        <w:rPr>
          <w:spacing w:val="-8"/>
        </w:rPr>
        <w:t xml:space="preserve"> </w:t>
      </w:r>
      <w:r>
        <w:t>жолы</w:t>
      </w:r>
      <w:r>
        <w:rPr>
          <w:spacing w:val="-5"/>
        </w:rPr>
        <w:t xml:space="preserve"> </w:t>
      </w:r>
      <w:r>
        <w:t>–</w:t>
      </w:r>
      <w:r>
        <w:rPr>
          <w:spacing w:val="-10"/>
        </w:rPr>
        <w:t xml:space="preserve"> </w:t>
      </w:r>
      <w:r>
        <w:t>созылмалы</w:t>
      </w:r>
      <w:r>
        <w:rPr>
          <w:spacing w:val="-9"/>
        </w:rPr>
        <w:t xml:space="preserve"> </w:t>
      </w:r>
      <w:r>
        <w:t>тыныс</w:t>
      </w:r>
      <w:r>
        <w:rPr>
          <w:spacing w:val="-9"/>
        </w:rPr>
        <w:t xml:space="preserve"> </w:t>
      </w:r>
      <w:r>
        <w:t>алу</w:t>
      </w:r>
      <w:r>
        <w:rPr>
          <w:spacing w:val="-12"/>
        </w:rPr>
        <w:t xml:space="preserve"> </w:t>
      </w:r>
      <w:r>
        <w:t>жолдарының аурулары бар науқастарды ерте анықтау және ұзақ мерзімді басқарудағы негізгі буын ретіндегі алғашқы медициналық-санитарлық көмектің рөлін күшейту [69,70]. Дүниежүзілік денсаулық сақтау ұйымының ұсынымдарына сәйкес, созылмалы жұқпалы емес ауруларды басқарудың тиімді жүйесі медициналық көмектің қолжетімділігі, үздіксіздігі және үйлестіру қағидаттарына негізделуі керек</w:t>
      </w:r>
      <w:r>
        <w:rPr>
          <w:spacing w:val="-15"/>
        </w:rPr>
        <w:t xml:space="preserve"> </w:t>
      </w:r>
      <w:r>
        <w:t>[71],</w:t>
      </w:r>
      <w:r>
        <w:rPr>
          <w:spacing w:val="-16"/>
        </w:rPr>
        <w:t xml:space="preserve"> </w:t>
      </w:r>
      <w:r>
        <w:t>бұл</w:t>
      </w:r>
      <w:r>
        <w:rPr>
          <w:spacing w:val="-17"/>
        </w:rPr>
        <w:t xml:space="preserve"> </w:t>
      </w:r>
      <w:r>
        <w:t>әсіресе</w:t>
      </w:r>
      <w:r>
        <w:rPr>
          <w:spacing w:val="-16"/>
        </w:rPr>
        <w:t xml:space="preserve"> </w:t>
      </w:r>
      <w:r>
        <w:t>созылмалы</w:t>
      </w:r>
      <w:r>
        <w:rPr>
          <w:spacing w:val="-18"/>
        </w:rPr>
        <w:t xml:space="preserve"> </w:t>
      </w:r>
      <w:r>
        <w:t>обструктивті</w:t>
      </w:r>
      <w:r>
        <w:rPr>
          <w:spacing w:val="-15"/>
        </w:rPr>
        <w:t xml:space="preserve"> </w:t>
      </w:r>
      <w:r>
        <w:t>өкпе</w:t>
      </w:r>
      <w:r>
        <w:rPr>
          <w:spacing w:val="-16"/>
        </w:rPr>
        <w:t xml:space="preserve"> </w:t>
      </w:r>
      <w:r>
        <w:t>ауруы</w:t>
      </w:r>
      <w:r>
        <w:rPr>
          <w:spacing w:val="-13"/>
        </w:rPr>
        <w:t xml:space="preserve"> </w:t>
      </w:r>
      <w:r>
        <w:t>және</w:t>
      </w:r>
      <w:r>
        <w:rPr>
          <w:spacing w:val="-18"/>
        </w:rPr>
        <w:t xml:space="preserve"> </w:t>
      </w:r>
      <w:r>
        <w:t>бронх</w:t>
      </w:r>
      <w:r>
        <w:rPr>
          <w:spacing w:val="-15"/>
        </w:rPr>
        <w:t xml:space="preserve"> </w:t>
      </w:r>
      <w:r>
        <w:t>демікпесі бар науқастар үшін өзекті [72]. Көптеген дамыған елдерде алғашқы медициналық-санитарлық көмек скрининг [73], алдын ала диагноз қою, негізгі терапияны тағайындау және науқастың жағдайын бақылауды жүзеге асырады [74,75], ал күрделі жағдайларда мамандандырылған көмек қажет [76,77].</w:t>
      </w:r>
    </w:p>
    <w:p w14:paraId="33ECAA7A" w14:textId="48F785D6" w:rsidR="00635238" w:rsidRDefault="0080764F" w:rsidP="006349D7">
      <w:pPr>
        <w:pStyle w:val="a3"/>
        <w:tabs>
          <w:tab w:val="left" w:pos="993"/>
        </w:tabs>
        <w:ind w:left="0" w:right="3" w:firstLine="567"/>
      </w:pPr>
      <w:r>
        <w:t>Қазіргі халықаралық тәжірибеде кеңінен қолданылатын ұйымдастырушылық тәсілдердің бірі – созылмалы күтім моделі (Chronic Care Model) [74</w:t>
      </w:r>
      <w:r w:rsidR="006349D7" w:rsidRPr="006349D7">
        <w:t>,б. 4</w:t>
      </w:r>
      <w:r>
        <w:t>]. Бұл модель созылмалы ауруларды ұзақ мерзімді басқаруға бағытталған және өзін-өзі басқаруды қолдау, клиникалық шешімдерді стандарттау, ақпараттық жүйелерді пайдалану, мультидисциплинарлық командаларды ұйымдастыру және қоғам ресурстарын тарту сияқты компоненттерді қамтиды [78]. Еуропа мен Солтүстік Америкада интеграцияланған медициналық көмек жолдары белсенді түрде енгізілуде, бұл емдеу кезеңдерінің арасындағы алшақтықты азайтады, ауруханаға жатқызу көрсеткіштерін төмендетеді және науқастардың емделуге бейімділігін жақсартады [79,80].</w:t>
      </w:r>
    </w:p>
    <w:p w14:paraId="1954D793" w14:textId="77777777" w:rsidR="00635238" w:rsidRDefault="0080764F" w:rsidP="006349D7">
      <w:pPr>
        <w:pStyle w:val="a3"/>
        <w:tabs>
          <w:tab w:val="left" w:pos="993"/>
        </w:tabs>
        <w:spacing w:line="322" w:lineRule="exact"/>
        <w:ind w:left="0" w:right="3" w:firstLine="567"/>
        <w:jc w:val="left"/>
      </w:pPr>
      <w:r>
        <w:t>ӨСОА</w:t>
      </w:r>
      <w:r>
        <w:rPr>
          <w:spacing w:val="-5"/>
        </w:rPr>
        <w:t xml:space="preserve"> </w:t>
      </w:r>
      <w:r>
        <w:t>бойынша</w:t>
      </w:r>
      <w:r>
        <w:rPr>
          <w:spacing w:val="-1"/>
        </w:rPr>
        <w:t xml:space="preserve"> </w:t>
      </w:r>
      <w:r>
        <w:t>PREPOCOL, PLATINO,</w:t>
      </w:r>
      <w:r>
        <w:rPr>
          <w:spacing w:val="-2"/>
        </w:rPr>
        <w:t xml:space="preserve"> </w:t>
      </w:r>
      <w:r>
        <w:t>BOLD,</w:t>
      </w:r>
      <w:r>
        <w:rPr>
          <w:spacing w:val="-2"/>
        </w:rPr>
        <w:t xml:space="preserve"> </w:t>
      </w:r>
      <w:r>
        <w:t>IBERPOC</w:t>
      </w:r>
      <w:r>
        <w:rPr>
          <w:spacing w:val="3"/>
        </w:rPr>
        <w:t xml:space="preserve"> </w:t>
      </w:r>
      <w:r>
        <w:t>және EPI-</w:t>
      </w:r>
      <w:r>
        <w:rPr>
          <w:spacing w:val="-4"/>
        </w:rPr>
        <w:t>SCAN</w:t>
      </w:r>
    </w:p>
    <w:p w14:paraId="66DEE04B" w14:textId="77777777" w:rsidR="00635238" w:rsidRDefault="0080764F" w:rsidP="006349D7">
      <w:pPr>
        <w:pStyle w:val="a3"/>
        <w:tabs>
          <w:tab w:val="left" w:pos="993"/>
        </w:tabs>
        <w:ind w:left="0" w:right="3"/>
      </w:pPr>
      <w:r>
        <w:t>сияқты халықаралық бастамалар стандартталған популяцияға негізделген спирометрия</w:t>
      </w:r>
      <w:r>
        <w:rPr>
          <w:spacing w:val="-18"/>
        </w:rPr>
        <w:t xml:space="preserve"> </w:t>
      </w:r>
      <w:r>
        <w:t>әдісін</w:t>
      </w:r>
      <w:r>
        <w:rPr>
          <w:spacing w:val="-17"/>
        </w:rPr>
        <w:t xml:space="preserve"> </w:t>
      </w:r>
      <w:r>
        <w:t>қолдана</w:t>
      </w:r>
      <w:r>
        <w:rPr>
          <w:spacing w:val="-18"/>
        </w:rPr>
        <w:t xml:space="preserve"> </w:t>
      </w:r>
      <w:r>
        <w:t>отырып,</w:t>
      </w:r>
      <w:r>
        <w:rPr>
          <w:spacing w:val="-17"/>
        </w:rPr>
        <w:t xml:space="preserve"> </w:t>
      </w:r>
      <w:r>
        <w:t>аурудың</w:t>
      </w:r>
      <w:r>
        <w:rPr>
          <w:spacing w:val="-18"/>
        </w:rPr>
        <w:t xml:space="preserve"> </w:t>
      </w:r>
      <w:r>
        <w:t>таралуын</w:t>
      </w:r>
      <w:r>
        <w:rPr>
          <w:spacing w:val="-17"/>
        </w:rPr>
        <w:t xml:space="preserve"> </w:t>
      </w:r>
      <w:r>
        <w:t>және</w:t>
      </w:r>
      <w:r>
        <w:rPr>
          <w:spacing w:val="-18"/>
        </w:rPr>
        <w:t xml:space="preserve"> </w:t>
      </w:r>
      <w:r>
        <w:t>ауырлық</w:t>
      </w:r>
      <w:r>
        <w:rPr>
          <w:spacing w:val="-17"/>
        </w:rPr>
        <w:t xml:space="preserve"> </w:t>
      </w:r>
      <w:r>
        <w:t xml:space="preserve">дәрежесін </w:t>
      </w:r>
      <w:r>
        <w:rPr>
          <w:spacing w:val="-2"/>
        </w:rPr>
        <w:t>сандық тұрғыдан</w:t>
      </w:r>
      <w:r>
        <w:rPr>
          <w:spacing w:val="-5"/>
        </w:rPr>
        <w:t xml:space="preserve"> </w:t>
      </w:r>
      <w:r>
        <w:rPr>
          <w:spacing w:val="-2"/>
        </w:rPr>
        <w:t>бағалауға бағытталды</w:t>
      </w:r>
      <w:r>
        <w:rPr>
          <w:spacing w:val="-5"/>
        </w:rPr>
        <w:t xml:space="preserve"> </w:t>
      </w:r>
      <w:r>
        <w:rPr>
          <w:spacing w:val="-2"/>
        </w:rPr>
        <w:t>[81,82]. Дегенмен, әртүрлі</w:t>
      </w:r>
      <w:r>
        <w:rPr>
          <w:spacing w:val="-3"/>
        </w:rPr>
        <w:t xml:space="preserve"> </w:t>
      </w:r>
      <w:r>
        <w:rPr>
          <w:spacing w:val="-2"/>
        </w:rPr>
        <w:t xml:space="preserve">дереккөздерде </w:t>
      </w:r>
      <w:r>
        <w:t>қолданылатын ауру анықтамалары мен өлшеу әдістеріне қатысты бірыңғай консенсустың болмауы алынған нәтижелерді салыстыру мен интерпретациялауды күрделендіреді [83,84].</w:t>
      </w:r>
    </w:p>
    <w:p w14:paraId="0F4F7870" w14:textId="77777777" w:rsidR="00635238" w:rsidRDefault="0080764F" w:rsidP="006349D7">
      <w:pPr>
        <w:pStyle w:val="a3"/>
        <w:tabs>
          <w:tab w:val="left" w:pos="993"/>
        </w:tabs>
        <w:ind w:left="0" w:right="3" w:firstLine="567"/>
      </w:pPr>
      <w:r>
        <w:t>Созылмалы респираторлық ауруларға қарсы жаһандық альянс (GARD) бүкіл әлемде респираторлық денсаулықты нығайтудың ортақ мақсатына қарай жұмыс істейтін ұлттық және халықаралық ұйымдардың, мекемелер мен мекемелердің ерікті альянсы болып табылады [85]. GARD келесі арнайы тапсырмаларды айқындады:</w:t>
      </w:r>
    </w:p>
    <w:p w14:paraId="76CC1655" w14:textId="77777777" w:rsidR="00635238" w:rsidRDefault="0080764F" w:rsidP="006349D7">
      <w:pPr>
        <w:pStyle w:val="a4"/>
        <w:numPr>
          <w:ilvl w:val="0"/>
          <w:numId w:val="16"/>
        </w:numPr>
        <w:tabs>
          <w:tab w:val="left" w:pos="993"/>
          <w:tab w:val="left" w:pos="1092"/>
        </w:tabs>
        <w:spacing w:before="1"/>
        <w:ind w:left="0" w:right="3" w:firstLine="567"/>
        <w:rPr>
          <w:sz w:val="28"/>
        </w:rPr>
      </w:pPr>
      <w:r>
        <w:rPr>
          <w:sz w:val="28"/>
        </w:rPr>
        <w:t>алдын алуға болатын созылмалы респираторлық аурулар мен респираторлық аллергияның алдын алу және бақылаудың кезең-кезеңімен кешенді бағдарламасын ұсыну;</w:t>
      </w:r>
    </w:p>
    <w:p w14:paraId="0E81BD2F" w14:textId="77777777" w:rsidR="00635238" w:rsidRDefault="00635238" w:rsidP="006349D7">
      <w:pPr>
        <w:pStyle w:val="a4"/>
        <w:tabs>
          <w:tab w:val="left" w:pos="993"/>
        </w:tabs>
        <w:ind w:left="0" w:right="3" w:firstLine="567"/>
        <w:rPr>
          <w:sz w:val="28"/>
        </w:rPr>
        <w:sectPr w:rsidR="00635238" w:rsidSect="006349D7">
          <w:type w:val="nextColumn"/>
          <w:pgSz w:w="11910" w:h="16840"/>
          <w:pgMar w:top="1134" w:right="567" w:bottom="1134" w:left="1701" w:header="0" w:footer="1040" w:gutter="0"/>
          <w:paperSrc w:first="256" w:other="256"/>
          <w:cols w:space="720"/>
        </w:sectPr>
      </w:pPr>
    </w:p>
    <w:p w14:paraId="224362C2" w14:textId="77777777" w:rsidR="00635238" w:rsidRDefault="0080764F" w:rsidP="006349D7">
      <w:pPr>
        <w:pStyle w:val="a4"/>
        <w:numPr>
          <w:ilvl w:val="0"/>
          <w:numId w:val="16"/>
        </w:numPr>
        <w:tabs>
          <w:tab w:val="left" w:pos="993"/>
        </w:tabs>
        <w:spacing w:before="67" w:line="242" w:lineRule="auto"/>
        <w:ind w:left="0" w:right="3" w:firstLine="567"/>
        <w:rPr>
          <w:sz w:val="28"/>
        </w:rPr>
      </w:pPr>
      <w:r>
        <w:rPr>
          <w:sz w:val="28"/>
        </w:rPr>
        <w:lastRenderedPageBreak/>
        <w:t>ДДҰ және басқа ұйымдар жүзеге асыратын жеке бағдарламаларды үйлестіруге жәрдемдесу;</w:t>
      </w:r>
    </w:p>
    <w:p w14:paraId="0E30662D" w14:textId="77777777" w:rsidR="00635238" w:rsidRDefault="0080764F" w:rsidP="006349D7">
      <w:pPr>
        <w:pStyle w:val="a4"/>
        <w:numPr>
          <w:ilvl w:val="0"/>
          <w:numId w:val="16"/>
        </w:numPr>
        <w:tabs>
          <w:tab w:val="left" w:pos="922"/>
          <w:tab w:val="left" w:pos="993"/>
        </w:tabs>
        <w:ind w:left="0" w:right="3" w:firstLine="567"/>
        <w:rPr>
          <w:sz w:val="28"/>
        </w:rPr>
      </w:pPr>
      <w:r>
        <w:rPr>
          <w:sz w:val="28"/>
        </w:rPr>
        <w:t>созылмалы респираторлық аурулар проблемасы туралы хабардарлықты арттыру және ЖРЖ ауыртпалығын жеңілдету, жергілікті қажеттіліктерді ескеретін жеке бастамаларды қолдау;</w:t>
      </w:r>
    </w:p>
    <w:p w14:paraId="71CC7A93" w14:textId="77777777" w:rsidR="00635238" w:rsidRDefault="0080764F" w:rsidP="006349D7">
      <w:pPr>
        <w:pStyle w:val="a4"/>
        <w:numPr>
          <w:ilvl w:val="0"/>
          <w:numId w:val="16"/>
        </w:numPr>
        <w:tabs>
          <w:tab w:val="left" w:pos="993"/>
          <w:tab w:val="left" w:pos="1070"/>
        </w:tabs>
        <w:ind w:left="0" w:right="3" w:firstLine="567"/>
        <w:rPr>
          <w:sz w:val="28"/>
        </w:rPr>
      </w:pPr>
      <w:r>
        <w:rPr>
          <w:sz w:val="28"/>
        </w:rPr>
        <w:t>дамушы елдердің және халықтың әлеуметтік осал топтарының қажеттіліктеріне ерекше көңіл бөлу;</w:t>
      </w:r>
    </w:p>
    <w:p w14:paraId="4C875C60" w14:textId="77777777" w:rsidR="00635238" w:rsidRDefault="0080764F" w:rsidP="006349D7">
      <w:pPr>
        <w:pStyle w:val="a4"/>
        <w:numPr>
          <w:ilvl w:val="0"/>
          <w:numId w:val="16"/>
        </w:numPr>
        <w:tabs>
          <w:tab w:val="left" w:pos="871"/>
          <w:tab w:val="left" w:pos="993"/>
        </w:tabs>
        <w:ind w:left="0" w:right="3" w:firstLine="567"/>
        <w:rPr>
          <w:sz w:val="28"/>
        </w:rPr>
      </w:pPr>
      <w:r>
        <w:rPr>
          <w:sz w:val="28"/>
        </w:rPr>
        <w:t>созылмалы</w:t>
      </w:r>
      <w:r>
        <w:rPr>
          <w:spacing w:val="-4"/>
          <w:sz w:val="28"/>
        </w:rPr>
        <w:t xml:space="preserve"> </w:t>
      </w:r>
      <w:r>
        <w:rPr>
          <w:sz w:val="28"/>
        </w:rPr>
        <w:t>респираторлық</w:t>
      </w:r>
      <w:r>
        <w:rPr>
          <w:spacing w:val="-4"/>
          <w:sz w:val="28"/>
        </w:rPr>
        <w:t xml:space="preserve"> </w:t>
      </w:r>
      <w:r>
        <w:rPr>
          <w:sz w:val="28"/>
        </w:rPr>
        <w:t>ауруларды</w:t>
      </w:r>
      <w:r>
        <w:rPr>
          <w:spacing w:val="-4"/>
          <w:sz w:val="28"/>
        </w:rPr>
        <w:t xml:space="preserve"> </w:t>
      </w:r>
      <w:r>
        <w:rPr>
          <w:sz w:val="28"/>
        </w:rPr>
        <w:t>диагностикалау</w:t>
      </w:r>
      <w:r>
        <w:rPr>
          <w:spacing w:val="-8"/>
          <w:sz w:val="28"/>
        </w:rPr>
        <w:t xml:space="preserve"> </w:t>
      </w:r>
      <w:r>
        <w:rPr>
          <w:sz w:val="28"/>
        </w:rPr>
        <w:t>және</w:t>
      </w:r>
      <w:r>
        <w:rPr>
          <w:spacing w:val="-4"/>
          <w:sz w:val="28"/>
        </w:rPr>
        <w:t xml:space="preserve"> </w:t>
      </w:r>
      <w:r>
        <w:rPr>
          <w:sz w:val="28"/>
        </w:rPr>
        <w:t>бақылау</w:t>
      </w:r>
      <w:r>
        <w:rPr>
          <w:spacing w:val="-8"/>
          <w:sz w:val="28"/>
        </w:rPr>
        <w:t xml:space="preserve"> </w:t>
      </w:r>
      <w:r>
        <w:rPr>
          <w:sz w:val="28"/>
        </w:rPr>
        <w:t>үшін қажетті дәрілік заттардың және тиісті әдістеменің болуын қамтамасыз ету;</w:t>
      </w:r>
    </w:p>
    <w:p w14:paraId="7FEFBC31" w14:textId="77777777" w:rsidR="00635238" w:rsidRDefault="0080764F" w:rsidP="006349D7">
      <w:pPr>
        <w:pStyle w:val="a4"/>
        <w:numPr>
          <w:ilvl w:val="0"/>
          <w:numId w:val="16"/>
        </w:numPr>
        <w:tabs>
          <w:tab w:val="left" w:pos="871"/>
          <w:tab w:val="left" w:pos="993"/>
        </w:tabs>
        <w:spacing w:line="321" w:lineRule="exact"/>
        <w:ind w:left="0" w:right="3" w:firstLine="567"/>
        <w:rPr>
          <w:sz w:val="28"/>
        </w:rPr>
      </w:pPr>
      <w:r>
        <w:rPr>
          <w:sz w:val="28"/>
        </w:rPr>
        <w:t>медицина</w:t>
      </w:r>
      <w:r>
        <w:rPr>
          <w:spacing w:val="-9"/>
          <w:sz w:val="28"/>
        </w:rPr>
        <w:t xml:space="preserve"> </w:t>
      </w:r>
      <w:r>
        <w:rPr>
          <w:sz w:val="28"/>
        </w:rPr>
        <w:t>қызметкерлерінің</w:t>
      </w:r>
      <w:r>
        <w:rPr>
          <w:spacing w:val="-6"/>
          <w:sz w:val="28"/>
        </w:rPr>
        <w:t xml:space="preserve"> </w:t>
      </w:r>
      <w:r>
        <w:rPr>
          <w:sz w:val="28"/>
        </w:rPr>
        <w:t>қажетті</w:t>
      </w:r>
      <w:r>
        <w:rPr>
          <w:spacing w:val="-7"/>
          <w:sz w:val="28"/>
        </w:rPr>
        <w:t xml:space="preserve"> </w:t>
      </w:r>
      <w:r>
        <w:rPr>
          <w:sz w:val="28"/>
        </w:rPr>
        <w:t>кәсіби</w:t>
      </w:r>
      <w:r>
        <w:rPr>
          <w:spacing w:val="-6"/>
          <w:sz w:val="28"/>
        </w:rPr>
        <w:t xml:space="preserve"> </w:t>
      </w:r>
      <w:r>
        <w:rPr>
          <w:sz w:val="28"/>
        </w:rPr>
        <w:t>даярлығын</w:t>
      </w:r>
      <w:r>
        <w:rPr>
          <w:spacing w:val="-9"/>
          <w:sz w:val="28"/>
        </w:rPr>
        <w:t xml:space="preserve"> </w:t>
      </w:r>
      <w:r>
        <w:rPr>
          <w:sz w:val="28"/>
        </w:rPr>
        <w:t>қамтамасыз</w:t>
      </w:r>
      <w:r>
        <w:rPr>
          <w:spacing w:val="-5"/>
          <w:sz w:val="28"/>
        </w:rPr>
        <w:t xml:space="preserve"> </w:t>
      </w:r>
      <w:r>
        <w:rPr>
          <w:spacing w:val="-4"/>
          <w:sz w:val="28"/>
        </w:rPr>
        <w:t>ету;</w:t>
      </w:r>
    </w:p>
    <w:p w14:paraId="2B13A487" w14:textId="77777777" w:rsidR="00635238" w:rsidRDefault="0080764F" w:rsidP="006349D7">
      <w:pPr>
        <w:pStyle w:val="a4"/>
        <w:numPr>
          <w:ilvl w:val="0"/>
          <w:numId w:val="16"/>
        </w:numPr>
        <w:tabs>
          <w:tab w:val="left" w:pos="874"/>
          <w:tab w:val="left" w:pos="993"/>
        </w:tabs>
        <w:ind w:left="0" w:right="3" w:firstLine="567"/>
        <w:rPr>
          <w:sz w:val="28"/>
        </w:rPr>
      </w:pPr>
      <w:r>
        <w:rPr>
          <w:sz w:val="28"/>
        </w:rPr>
        <w:t>науқастар</w:t>
      </w:r>
      <w:r>
        <w:rPr>
          <w:spacing w:val="-2"/>
          <w:sz w:val="28"/>
        </w:rPr>
        <w:t xml:space="preserve"> </w:t>
      </w:r>
      <w:r>
        <w:rPr>
          <w:sz w:val="28"/>
        </w:rPr>
        <w:t>мен</w:t>
      </w:r>
      <w:r>
        <w:rPr>
          <w:spacing w:val="-5"/>
          <w:sz w:val="28"/>
        </w:rPr>
        <w:t xml:space="preserve"> </w:t>
      </w:r>
      <w:r>
        <w:rPr>
          <w:sz w:val="28"/>
        </w:rPr>
        <w:t>олардың</w:t>
      </w:r>
      <w:r>
        <w:rPr>
          <w:spacing w:val="-5"/>
          <w:sz w:val="28"/>
        </w:rPr>
        <w:t xml:space="preserve"> </w:t>
      </w:r>
      <w:r>
        <w:rPr>
          <w:sz w:val="28"/>
        </w:rPr>
        <w:t>отбасыларына</w:t>
      </w:r>
      <w:r>
        <w:rPr>
          <w:spacing w:val="-6"/>
          <w:sz w:val="28"/>
        </w:rPr>
        <w:t xml:space="preserve"> </w:t>
      </w:r>
      <w:r>
        <w:rPr>
          <w:sz w:val="28"/>
        </w:rPr>
        <w:t>созылмалы</w:t>
      </w:r>
      <w:r>
        <w:rPr>
          <w:spacing w:val="-3"/>
          <w:sz w:val="28"/>
        </w:rPr>
        <w:t xml:space="preserve"> </w:t>
      </w:r>
      <w:r>
        <w:rPr>
          <w:sz w:val="28"/>
        </w:rPr>
        <w:t>респираторлық</w:t>
      </w:r>
      <w:r>
        <w:rPr>
          <w:spacing w:val="-3"/>
          <w:sz w:val="28"/>
        </w:rPr>
        <w:t xml:space="preserve"> </w:t>
      </w:r>
      <w:r>
        <w:rPr>
          <w:sz w:val="28"/>
        </w:rPr>
        <w:t>аурулар мәселелері бойынша білім беру</w:t>
      </w:r>
      <w:r>
        <w:rPr>
          <w:spacing w:val="-3"/>
          <w:sz w:val="28"/>
        </w:rPr>
        <w:t xml:space="preserve"> </w:t>
      </w:r>
      <w:r>
        <w:rPr>
          <w:sz w:val="28"/>
        </w:rPr>
        <w:t>қызметін жүзеге асыру</w:t>
      </w:r>
      <w:r>
        <w:rPr>
          <w:spacing w:val="-3"/>
          <w:sz w:val="28"/>
        </w:rPr>
        <w:t xml:space="preserve"> </w:t>
      </w:r>
      <w:r>
        <w:rPr>
          <w:sz w:val="28"/>
        </w:rPr>
        <w:t xml:space="preserve">және ақпараттық қолдау </w:t>
      </w:r>
      <w:r>
        <w:rPr>
          <w:spacing w:val="-2"/>
          <w:sz w:val="28"/>
        </w:rPr>
        <w:t>көрсету.</w:t>
      </w:r>
    </w:p>
    <w:p w14:paraId="32263CD2" w14:textId="2DBDDE40" w:rsidR="00635238" w:rsidRPr="006349D7" w:rsidRDefault="0080764F" w:rsidP="006349D7">
      <w:pPr>
        <w:pStyle w:val="a3"/>
        <w:tabs>
          <w:tab w:val="left" w:pos="993"/>
        </w:tabs>
        <w:ind w:left="0" w:right="3" w:firstLine="567"/>
      </w:pPr>
      <w:r>
        <w:t>GARD</w:t>
      </w:r>
      <w:r>
        <w:rPr>
          <w:spacing w:val="-5"/>
        </w:rPr>
        <w:t xml:space="preserve"> </w:t>
      </w:r>
      <w:r>
        <w:t>сарапшыларының</w:t>
      </w:r>
      <w:r>
        <w:rPr>
          <w:spacing w:val="-5"/>
        </w:rPr>
        <w:t xml:space="preserve"> </w:t>
      </w:r>
      <w:r>
        <w:t>пікірінше,</w:t>
      </w:r>
      <w:r>
        <w:rPr>
          <w:spacing w:val="-4"/>
        </w:rPr>
        <w:t xml:space="preserve"> </w:t>
      </w:r>
      <w:r>
        <w:t>созылмалы</w:t>
      </w:r>
      <w:r>
        <w:rPr>
          <w:spacing w:val="-5"/>
        </w:rPr>
        <w:t xml:space="preserve"> </w:t>
      </w:r>
      <w:r>
        <w:t>респираторлық</w:t>
      </w:r>
      <w:r>
        <w:rPr>
          <w:spacing w:val="-3"/>
        </w:rPr>
        <w:t xml:space="preserve"> </w:t>
      </w:r>
      <w:r>
        <w:t>аурулармен тиімді күресу үшін мыналар қажет: СӨА-мен күресті әлемнің барлық елдерінде денсаулық сақтаудың басым бағытына айналдыру; үкіметтердің, бұқаралық ақпарат құралдарының, науқастардың және денсаулық сақтау мамандарының мәселенің маңыздылығын толық білуін және оны шешу үшін тиісті ақпаратты таратуын қамтамасыз ету.ӨСОА проблемасына, оны емдеуге және алдын алуға назар аудару мақсатында 1998 жылы Дүниежүзілік денсаулық сақтау ұйымының қамқорлығымен өкпенің созылмалы обструктивті ауруы бойынша жаһандық бастама (GOLD) құрылды [86]. GOLD бағдарламасының алғашқы қадамы 2001 жылы</w:t>
      </w:r>
      <w:r>
        <w:rPr>
          <w:spacing w:val="-17"/>
        </w:rPr>
        <w:t xml:space="preserve"> </w:t>
      </w:r>
      <w:r>
        <w:t>жарияланған</w:t>
      </w:r>
      <w:r>
        <w:rPr>
          <w:spacing w:val="-15"/>
        </w:rPr>
        <w:t xml:space="preserve"> </w:t>
      </w:r>
      <w:r>
        <w:t>«ӨСОА</w:t>
      </w:r>
      <w:r>
        <w:rPr>
          <w:spacing w:val="-17"/>
        </w:rPr>
        <w:t xml:space="preserve"> </w:t>
      </w:r>
      <w:r>
        <w:t>диагностикасы,</w:t>
      </w:r>
      <w:r>
        <w:rPr>
          <w:spacing w:val="-16"/>
        </w:rPr>
        <w:t xml:space="preserve"> </w:t>
      </w:r>
      <w:r>
        <w:t>емдеу</w:t>
      </w:r>
      <w:r>
        <w:rPr>
          <w:spacing w:val="-18"/>
        </w:rPr>
        <w:t xml:space="preserve"> </w:t>
      </w:r>
      <w:r>
        <w:t>және</w:t>
      </w:r>
      <w:r>
        <w:rPr>
          <w:spacing w:val="-16"/>
        </w:rPr>
        <w:t xml:space="preserve"> </w:t>
      </w:r>
      <w:r>
        <w:t>алдын</w:t>
      </w:r>
      <w:r>
        <w:rPr>
          <w:spacing w:val="-15"/>
        </w:rPr>
        <w:t xml:space="preserve"> </w:t>
      </w:r>
      <w:r>
        <w:t>алудың</w:t>
      </w:r>
      <w:r>
        <w:rPr>
          <w:spacing w:val="-15"/>
        </w:rPr>
        <w:t xml:space="preserve"> </w:t>
      </w:r>
      <w:r>
        <w:t>жаһандық стратегиясы» жұмыс тобының консенсус есебін дайындау болды.1-кестеде әртүрлі елдердегі пульмонологиялық көмекті ұйымдастыру модельдерінің салыстырмалы сипаттамасы, оның ішінде медициналық көмекті ұйымдастыру қағидаттары мен пульмонологиялық қызметтің негізгі құрылымдық ерекшеліктері көрсетілген.</w:t>
      </w:r>
    </w:p>
    <w:p w14:paraId="5F322910" w14:textId="77777777" w:rsidR="006349D7" w:rsidRPr="006349D7" w:rsidRDefault="006349D7" w:rsidP="006349D7">
      <w:pPr>
        <w:pStyle w:val="a3"/>
        <w:tabs>
          <w:tab w:val="left" w:pos="993"/>
        </w:tabs>
        <w:ind w:left="0" w:right="3" w:firstLine="567"/>
      </w:pPr>
    </w:p>
    <w:p w14:paraId="6AD8AF87" w14:textId="15D2BBE4" w:rsidR="006349D7" w:rsidRDefault="0080764F" w:rsidP="006349D7">
      <w:pPr>
        <w:pStyle w:val="a3"/>
        <w:tabs>
          <w:tab w:val="left" w:pos="993"/>
        </w:tabs>
        <w:ind w:left="0" w:right="3"/>
        <w:jc w:val="left"/>
        <w:rPr>
          <w:spacing w:val="-2"/>
          <w:lang w:val="ru-RU"/>
        </w:rPr>
      </w:pPr>
      <w:r>
        <w:t>Кесте</w:t>
      </w:r>
      <w:r>
        <w:rPr>
          <w:spacing w:val="-8"/>
        </w:rPr>
        <w:t xml:space="preserve"> </w:t>
      </w:r>
      <w:r>
        <w:t>1</w:t>
      </w:r>
      <w:r>
        <w:rPr>
          <w:spacing w:val="-7"/>
        </w:rPr>
        <w:t xml:space="preserve"> </w:t>
      </w:r>
      <w:r>
        <w:t>–</w:t>
      </w:r>
      <w:r>
        <w:rPr>
          <w:spacing w:val="-6"/>
        </w:rPr>
        <w:t xml:space="preserve"> </w:t>
      </w:r>
      <w:r>
        <w:t>Пульмонологиялық</w:t>
      </w:r>
      <w:r>
        <w:rPr>
          <w:spacing w:val="-4"/>
        </w:rPr>
        <w:t xml:space="preserve"> </w:t>
      </w:r>
      <w:r>
        <w:t>көмекті</w:t>
      </w:r>
      <w:r>
        <w:rPr>
          <w:spacing w:val="-7"/>
        </w:rPr>
        <w:t xml:space="preserve"> </w:t>
      </w:r>
      <w:r>
        <w:t>ұйымдастыру</w:t>
      </w:r>
      <w:r>
        <w:rPr>
          <w:spacing w:val="-8"/>
        </w:rPr>
        <w:t xml:space="preserve"> </w:t>
      </w:r>
      <w:r>
        <w:rPr>
          <w:spacing w:val="-2"/>
        </w:rPr>
        <w:t>модельдері</w:t>
      </w:r>
    </w:p>
    <w:p w14:paraId="2D4067DE" w14:textId="77777777" w:rsidR="006349D7" w:rsidRPr="006349D7" w:rsidRDefault="006349D7" w:rsidP="006349D7">
      <w:pPr>
        <w:pStyle w:val="a3"/>
        <w:tabs>
          <w:tab w:val="left" w:pos="993"/>
        </w:tabs>
        <w:ind w:right="3"/>
        <w:jc w:val="left"/>
        <w:rPr>
          <w:spacing w:val="-2"/>
          <w:lang w:val="ru-RU"/>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5"/>
        <w:gridCol w:w="3120"/>
        <w:gridCol w:w="3824"/>
      </w:tblGrid>
      <w:tr w:rsidR="00635238" w14:paraId="6A11AD3E" w14:textId="77777777" w:rsidTr="006349D7">
        <w:trPr>
          <w:trHeight w:val="275"/>
        </w:trPr>
        <w:tc>
          <w:tcPr>
            <w:tcW w:w="2695" w:type="dxa"/>
          </w:tcPr>
          <w:p w14:paraId="6CB70903" w14:textId="77777777" w:rsidR="00635238" w:rsidRDefault="0080764F" w:rsidP="006349D7">
            <w:pPr>
              <w:pStyle w:val="TableParagraph"/>
              <w:tabs>
                <w:tab w:val="left" w:pos="993"/>
              </w:tabs>
              <w:spacing w:line="256" w:lineRule="exact"/>
              <w:ind w:right="3"/>
              <w:jc w:val="center"/>
              <w:rPr>
                <w:sz w:val="24"/>
              </w:rPr>
            </w:pPr>
            <w:r>
              <w:rPr>
                <w:spacing w:val="-5"/>
                <w:sz w:val="24"/>
              </w:rPr>
              <w:t>Ел</w:t>
            </w:r>
          </w:p>
        </w:tc>
        <w:tc>
          <w:tcPr>
            <w:tcW w:w="3120" w:type="dxa"/>
          </w:tcPr>
          <w:p w14:paraId="44E1A350" w14:textId="77777777" w:rsidR="00635238" w:rsidRDefault="0080764F" w:rsidP="006349D7">
            <w:pPr>
              <w:pStyle w:val="TableParagraph"/>
              <w:tabs>
                <w:tab w:val="left" w:pos="993"/>
              </w:tabs>
              <w:spacing w:line="256" w:lineRule="exact"/>
              <w:ind w:right="3"/>
              <w:rPr>
                <w:sz w:val="24"/>
              </w:rPr>
            </w:pPr>
            <w:r>
              <w:rPr>
                <w:sz w:val="24"/>
              </w:rPr>
              <w:t>Ұйымдастыру</w:t>
            </w:r>
            <w:r>
              <w:rPr>
                <w:spacing w:val="-7"/>
                <w:sz w:val="24"/>
              </w:rPr>
              <w:t xml:space="preserve"> </w:t>
            </w:r>
            <w:r>
              <w:rPr>
                <w:spacing w:val="-2"/>
                <w:sz w:val="24"/>
              </w:rPr>
              <w:t>моделі</w:t>
            </w:r>
          </w:p>
        </w:tc>
        <w:tc>
          <w:tcPr>
            <w:tcW w:w="3824" w:type="dxa"/>
          </w:tcPr>
          <w:p w14:paraId="1F430B35" w14:textId="77777777" w:rsidR="00635238" w:rsidRDefault="0080764F" w:rsidP="006349D7">
            <w:pPr>
              <w:pStyle w:val="TableParagraph"/>
              <w:tabs>
                <w:tab w:val="left" w:pos="993"/>
              </w:tabs>
              <w:spacing w:line="256" w:lineRule="exact"/>
              <w:ind w:right="3"/>
              <w:jc w:val="center"/>
              <w:rPr>
                <w:sz w:val="24"/>
              </w:rPr>
            </w:pPr>
            <w:r>
              <w:rPr>
                <w:spacing w:val="-2"/>
                <w:sz w:val="24"/>
              </w:rPr>
              <w:t>Ерекшелігі</w:t>
            </w:r>
          </w:p>
        </w:tc>
      </w:tr>
      <w:tr w:rsidR="00635238" w14:paraId="78460F3A" w14:textId="77777777" w:rsidTr="006349D7">
        <w:trPr>
          <w:trHeight w:val="277"/>
        </w:trPr>
        <w:tc>
          <w:tcPr>
            <w:tcW w:w="2695" w:type="dxa"/>
          </w:tcPr>
          <w:p w14:paraId="43301E2E" w14:textId="77777777" w:rsidR="00635238" w:rsidRDefault="0080764F" w:rsidP="006349D7">
            <w:pPr>
              <w:pStyle w:val="TableParagraph"/>
              <w:tabs>
                <w:tab w:val="left" w:pos="993"/>
              </w:tabs>
              <w:spacing w:line="258" w:lineRule="exact"/>
              <w:ind w:right="3"/>
              <w:rPr>
                <w:sz w:val="24"/>
              </w:rPr>
            </w:pPr>
            <w:r>
              <w:rPr>
                <w:spacing w:val="-2"/>
                <w:sz w:val="24"/>
              </w:rPr>
              <w:t>Ұлыбритания</w:t>
            </w:r>
          </w:p>
        </w:tc>
        <w:tc>
          <w:tcPr>
            <w:tcW w:w="3120" w:type="dxa"/>
          </w:tcPr>
          <w:p w14:paraId="2802B1D0" w14:textId="77777777" w:rsidR="00635238" w:rsidRDefault="0080764F" w:rsidP="006349D7">
            <w:pPr>
              <w:pStyle w:val="TableParagraph"/>
              <w:tabs>
                <w:tab w:val="left" w:pos="993"/>
              </w:tabs>
              <w:spacing w:line="258" w:lineRule="exact"/>
              <w:ind w:right="3"/>
              <w:rPr>
                <w:sz w:val="24"/>
              </w:rPr>
            </w:pPr>
            <w:r>
              <w:rPr>
                <w:sz w:val="24"/>
              </w:rPr>
              <w:t>Primary</w:t>
            </w:r>
            <w:r>
              <w:rPr>
                <w:spacing w:val="-5"/>
                <w:sz w:val="24"/>
              </w:rPr>
              <w:t xml:space="preserve"> </w:t>
            </w:r>
            <w:r>
              <w:rPr>
                <w:sz w:val="24"/>
              </w:rPr>
              <w:t>care-</w:t>
            </w:r>
            <w:r>
              <w:rPr>
                <w:spacing w:val="-5"/>
                <w:sz w:val="24"/>
              </w:rPr>
              <w:t>led</w:t>
            </w:r>
          </w:p>
        </w:tc>
        <w:tc>
          <w:tcPr>
            <w:tcW w:w="3824" w:type="dxa"/>
          </w:tcPr>
          <w:p w14:paraId="0A6C5002" w14:textId="77777777" w:rsidR="00635238" w:rsidRDefault="0080764F" w:rsidP="006349D7">
            <w:pPr>
              <w:pStyle w:val="TableParagraph"/>
              <w:tabs>
                <w:tab w:val="left" w:pos="993"/>
              </w:tabs>
              <w:spacing w:line="258" w:lineRule="exact"/>
              <w:ind w:right="3"/>
              <w:rPr>
                <w:sz w:val="24"/>
              </w:rPr>
            </w:pPr>
            <w:r>
              <w:rPr>
                <w:sz w:val="24"/>
              </w:rPr>
              <w:t>ЖТД</w:t>
            </w:r>
            <w:r>
              <w:rPr>
                <w:spacing w:val="-11"/>
                <w:sz w:val="24"/>
              </w:rPr>
              <w:t xml:space="preserve"> </w:t>
            </w:r>
            <w:r>
              <w:rPr>
                <w:sz w:val="24"/>
              </w:rPr>
              <w:t>арқылы</w:t>
            </w:r>
            <w:r>
              <w:rPr>
                <w:spacing w:val="-10"/>
                <w:sz w:val="24"/>
              </w:rPr>
              <w:t xml:space="preserve"> </w:t>
            </w:r>
            <w:r>
              <w:rPr>
                <w:spacing w:val="-2"/>
                <w:sz w:val="24"/>
              </w:rPr>
              <w:t>бағыттау</w:t>
            </w:r>
          </w:p>
        </w:tc>
      </w:tr>
      <w:tr w:rsidR="00635238" w14:paraId="37921D39" w14:textId="77777777" w:rsidTr="006349D7">
        <w:trPr>
          <w:trHeight w:val="551"/>
        </w:trPr>
        <w:tc>
          <w:tcPr>
            <w:tcW w:w="2695" w:type="dxa"/>
          </w:tcPr>
          <w:p w14:paraId="32C30E3F" w14:textId="77777777" w:rsidR="00635238" w:rsidRDefault="0080764F" w:rsidP="006349D7">
            <w:pPr>
              <w:pStyle w:val="TableParagraph"/>
              <w:tabs>
                <w:tab w:val="left" w:pos="993"/>
              </w:tabs>
              <w:spacing w:before="131"/>
              <w:ind w:right="3"/>
              <w:rPr>
                <w:sz w:val="24"/>
              </w:rPr>
            </w:pPr>
            <w:r>
              <w:rPr>
                <w:spacing w:val="-2"/>
                <w:sz w:val="24"/>
              </w:rPr>
              <w:t>Германия</w:t>
            </w:r>
          </w:p>
        </w:tc>
        <w:tc>
          <w:tcPr>
            <w:tcW w:w="3120" w:type="dxa"/>
          </w:tcPr>
          <w:p w14:paraId="00064934" w14:textId="77777777" w:rsidR="00635238" w:rsidRDefault="0080764F" w:rsidP="006349D7">
            <w:pPr>
              <w:pStyle w:val="TableParagraph"/>
              <w:tabs>
                <w:tab w:val="left" w:pos="993"/>
              </w:tabs>
              <w:spacing w:line="270" w:lineRule="exact"/>
              <w:ind w:right="3"/>
              <w:rPr>
                <w:sz w:val="24"/>
              </w:rPr>
            </w:pPr>
            <w:r>
              <w:rPr>
                <w:sz w:val="24"/>
              </w:rPr>
              <w:t>Insurance-based</w:t>
            </w:r>
            <w:r>
              <w:rPr>
                <w:spacing w:val="-5"/>
                <w:sz w:val="24"/>
              </w:rPr>
              <w:t xml:space="preserve"> </w:t>
            </w:r>
            <w:r>
              <w:rPr>
                <w:spacing w:val="-2"/>
                <w:sz w:val="24"/>
              </w:rPr>
              <w:t>specialty</w:t>
            </w:r>
          </w:p>
          <w:p w14:paraId="0C32F9DB" w14:textId="77777777" w:rsidR="00635238" w:rsidRDefault="0080764F" w:rsidP="006349D7">
            <w:pPr>
              <w:pStyle w:val="TableParagraph"/>
              <w:tabs>
                <w:tab w:val="left" w:pos="993"/>
              </w:tabs>
              <w:spacing w:line="261" w:lineRule="exact"/>
              <w:ind w:right="3"/>
              <w:rPr>
                <w:sz w:val="24"/>
              </w:rPr>
            </w:pPr>
            <w:r>
              <w:rPr>
                <w:spacing w:val="-4"/>
                <w:sz w:val="24"/>
              </w:rPr>
              <w:t>care</w:t>
            </w:r>
          </w:p>
        </w:tc>
        <w:tc>
          <w:tcPr>
            <w:tcW w:w="3824" w:type="dxa"/>
          </w:tcPr>
          <w:p w14:paraId="1AA7EF40" w14:textId="77777777" w:rsidR="00635238" w:rsidRDefault="0080764F" w:rsidP="006349D7">
            <w:pPr>
              <w:pStyle w:val="TableParagraph"/>
              <w:tabs>
                <w:tab w:val="left" w:pos="993"/>
              </w:tabs>
              <w:spacing w:before="131"/>
              <w:ind w:right="3"/>
              <w:rPr>
                <w:sz w:val="24"/>
              </w:rPr>
            </w:pPr>
            <w:r>
              <w:rPr>
                <w:sz w:val="24"/>
              </w:rPr>
              <w:t>Тар</w:t>
            </w:r>
            <w:r>
              <w:rPr>
                <w:spacing w:val="-8"/>
                <w:sz w:val="24"/>
              </w:rPr>
              <w:t xml:space="preserve"> </w:t>
            </w:r>
            <w:r>
              <w:rPr>
                <w:sz w:val="24"/>
              </w:rPr>
              <w:t>маман</w:t>
            </w:r>
            <w:r>
              <w:rPr>
                <w:spacing w:val="-8"/>
                <w:sz w:val="24"/>
              </w:rPr>
              <w:t xml:space="preserve"> </w:t>
            </w:r>
            <w:r>
              <w:rPr>
                <w:sz w:val="24"/>
              </w:rPr>
              <w:t>қолжетімділігі</w:t>
            </w:r>
            <w:r>
              <w:rPr>
                <w:spacing w:val="-7"/>
                <w:sz w:val="24"/>
              </w:rPr>
              <w:t xml:space="preserve"> </w:t>
            </w:r>
            <w:r>
              <w:rPr>
                <w:spacing w:val="-2"/>
                <w:sz w:val="24"/>
              </w:rPr>
              <w:t>жоғары</w:t>
            </w:r>
          </w:p>
        </w:tc>
      </w:tr>
      <w:tr w:rsidR="00635238" w14:paraId="44852156" w14:textId="77777777" w:rsidTr="006349D7">
        <w:trPr>
          <w:trHeight w:val="276"/>
        </w:trPr>
        <w:tc>
          <w:tcPr>
            <w:tcW w:w="2695" w:type="dxa"/>
          </w:tcPr>
          <w:p w14:paraId="7B77D31D" w14:textId="77777777" w:rsidR="00635238" w:rsidRDefault="0080764F" w:rsidP="006349D7">
            <w:pPr>
              <w:pStyle w:val="TableParagraph"/>
              <w:tabs>
                <w:tab w:val="left" w:pos="993"/>
              </w:tabs>
              <w:spacing w:line="256" w:lineRule="exact"/>
              <w:ind w:right="3"/>
              <w:rPr>
                <w:sz w:val="24"/>
              </w:rPr>
            </w:pPr>
            <w:r>
              <w:rPr>
                <w:spacing w:val="-2"/>
                <w:sz w:val="24"/>
              </w:rPr>
              <w:t>Финляндия</w:t>
            </w:r>
          </w:p>
        </w:tc>
        <w:tc>
          <w:tcPr>
            <w:tcW w:w="3120" w:type="dxa"/>
          </w:tcPr>
          <w:p w14:paraId="3EEAEB22" w14:textId="77777777" w:rsidR="00635238" w:rsidRDefault="0080764F" w:rsidP="006349D7">
            <w:pPr>
              <w:pStyle w:val="TableParagraph"/>
              <w:tabs>
                <w:tab w:val="left" w:pos="993"/>
              </w:tabs>
              <w:spacing w:line="256" w:lineRule="exact"/>
              <w:ind w:right="3"/>
              <w:rPr>
                <w:sz w:val="24"/>
              </w:rPr>
            </w:pPr>
            <w:r>
              <w:rPr>
                <w:sz w:val="24"/>
              </w:rPr>
              <w:t>Integrated</w:t>
            </w:r>
            <w:r>
              <w:rPr>
                <w:spacing w:val="-3"/>
                <w:sz w:val="24"/>
              </w:rPr>
              <w:t xml:space="preserve"> </w:t>
            </w:r>
            <w:r>
              <w:rPr>
                <w:sz w:val="24"/>
              </w:rPr>
              <w:t>respiratory</w:t>
            </w:r>
            <w:r>
              <w:rPr>
                <w:spacing w:val="-6"/>
                <w:sz w:val="24"/>
              </w:rPr>
              <w:t xml:space="preserve"> </w:t>
            </w:r>
            <w:r>
              <w:rPr>
                <w:spacing w:val="-4"/>
                <w:sz w:val="24"/>
              </w:rPr>
              <w:t>care</w:t>
            </w:r>
          </w:p>
        </w:tc>
        <w:tc>
          <w:tcPr>
            <w:tcW w:w="3824" w:type="dxa"/>
          </w:tcPr>
          <w:p w14:paraId="554B4AE5" w14:textId="77777777" w:rsidR="00635238" w:rsidRDefault="0080764F" w:rsidP="006349D7">
            <w:pPr>
              <w:pStyle w:val="TableParagraph"/>
              <w:tabs>
                <w:tab w:val="left" w:pos="993"/>
              </w:tabs>
              <w:spacing w:line="256" w:lineRule="exact"/>
              <w:ind w:right="3"/>
              <w:rPr>
                <w:sz w:val="24"/>
              </w:rPr>
            </w:pPr>
            <w:r>
              <w:rPr>
                <w:sz w:val="24"/>
              </w:rPr>
              <w:t>Реабилитация</w:t>
            </w:r>
            <w:r>
              <w:rPr>
                <w:spacing w:val="-3"/>
                <w:sz w:val="24"/>
              </w:rPr>
              <w:t xml:space="preserve"> </w:t>
            </w:r>
            <w:r>
              <w:rPr>
                <w:spacing w:val="-2"/>
                <w:sz w:val="24"/>
              </w:rPr>
              <w:t>интеграцияланған</w:t>
            </w:r>
          </w:p>
        </w:tc>
      </w:tr>
    </w:tbl>
    <w:p w14:paraId="425CBA88" w14:textId="77777777" w:rsidR="00635238" w:rsidRDefault="0080764F" w:rsidP="006349D7">
      <w:pPr>
        <w:pStyle w:val="a3"/>
        <w:tabs>
          <w:tab w:val="left" w:pos="993"/>
        </w:tabs>
        <w:spacing w:before="316"/>
        <w:ind w:left="0" w:right="3" w:firstLine="567"/>
      </w:pPr>
      <w:r>
        <w:t>Ұсынылған</w:t>
      </w:r>
      <w:r>
        <w:rPr>
          <w:spacing w:val="-6"/>
        </w:rPr>
        <w:t xml:space="preserve"> </w:t>
      </w:r>
      <w:r>
        <w:t>модельдер</w:t>
      </w:r>
      <w:r>
        <w:rPr>
          <w:spacing w:val="-6"/>
        </w:rPr>
        <w:t xml:space="preserve"> </w:t>
      </w:r>
      <w:r>
        <w:t>алғашқы</w:t>
      </w:r>
      <w:r>
        <w:rPr>
          <w:spacing w:val="-7"/>
        </w:rPr>
        <w:t xml:space="preserve"> </w:t>
      </w:r>
      <w:r>
        <w:t>медициналық-санитариялық</w:t>
      </w:r>
      <w:r>
        <w:rPr>
          <w:spacing w:val="-7"/>
        </w:rPr>
        <w:t xml:space="preserve"> </w:t>
      </w:r>
      <w:r>
        <w:t>көмектің</w:t>
      </w:r>
      <w:r>
        <w:rPr>
          <w:spacing w:val="-7"/>
        </w:rPr>
        <w:t xml:space="preserve"> </w:t>
      </w:r>
      <w:r>
        <w:t>рөлі, мамандандырылған көмектің қолжетімділігі және интеграцияланған реабилитациялық тәсілдердің деңгейі бойынша ерекшеленеді [85-87].</w:t>
      </w:r>
    </w:p>
    <w:p w14:paraId="7A6CC886" w14:textId="77777777" w:rsidR="00635238" w:rsidRDefault="0080764F" w:rsidP="006349D7">
      <w:pPr>
        <w:pStyle w:val="a3"/>
        <w:tabs>
          <w:tab w:val="left" w:pos="993"/>
        </w:tabs>
        <w:spacing w:before="2"/>
        <w:ind w:left="0" w:right="3" w:firstLine="567"/>
      </w:pPr>
      <w:r>
        <w:t>«Тыныс</w:t>
      </w:r>
      <w:r>
        <w:rPr>
          <w:spacing w:val="-16"/>
        </w:rPr>
        <w:t xml:space="preserve"> </w:t>
      </w:r>
      <w:r>
        <w:t>алу</w:t>
      </w:r>
      <w:r>
        <w:rPr>
          <w:spacing w:val="-18"/>
        </w:rPr>
        <w:t xml:space="preserve"> </w:t>
      </w:r>
      <w:r>
        <w:t>белгілерінің</w:t>
      </w:r>
      <w:r>
        <w:rPr>
          <w:spacing w:val="-12"/>
        </w:rPr>
        <w:t xml:space="preserve"> </w:t>
      </w:r>
      <w:r>
        <w:t>тұрақты</w:t>
      </w:r>
      <w:r>
        <w:rPr>
          <w:spacing w:val="-13"/>
        </w:rPr>
        <w:t xml:space="preserve"> </w:t>
      </w:r>
      <w:r>
        <w:t>белгілері»</w:t>
      </w:r>
      <w:r>
        <w:rPr>
          <w:spacing w:val="-17"/>
        </w:rPr>
        <w:t xml:space="preserve"> </w:t>
      </w:r>
      <w:r>
        <w:t>критерийлері</w:t>
      </w:r>
      <w:r>
        <w:rPr>
          <w:spacing w:val="-15"/>
        </w:rPr>
        <w:t xml:space="preserve"> </w:t>
      </w:r>
      <w:r>
        <w:t>2017</w:t>
      </w:r>
      <w:r>
        <w:rPr>
          <w:spacing w:val="-15"/>
        </w:rPr>
        <w:t xml:space="preserve"> </w:t>
      </w:r>
      <w:r>
        <w:t>жылдан</w:t>
      </w:r>
      <w:r>
        <w:rPr>
          <w:spacing w:val="-15"/>
        </w:rPr>
        <w:t xml:space="preserve"> </w:t>
      </w:r>
      <w:r>
        <w:t>бері жаңа және даулы қосу болып табылады [88]. Фармакотерапияның жаңа нұсқалары қол жетімді болған кезде, емдеу ұсыныстары соңғы әдебиеттерді шолуға негізделген және симптомдар ауыртпалығы мен денсаулық сақтау қызметтерін</w:t>
      </w:r>
      <w:r>
        <w:rPr>
          <w:spacing w:val="75"/>
        </w:rPr>
        <w:t xml:space="preserve"> </w:t>
      </w:r>
      <w:r>
        <w:t>пайдаланумен</w:t>
      </w:r>
      <w:r>
        <w:rPr>
          <w:spacing w:val="75"/>
        </w:rPr>
        <w:t xml:space="preserve"> </w:t>
      </w:r>
      <w:r>
        <w:t>негізделеді</w:t>
      </w:r>
      <w:r>
        <w:rPr>
          <w:spacing w:val="73"/>
        </w:rPr>
        <w:t xml:space="preserve"> </w:t>
      </w:r>
      <w:r>
        <w:t>[89].</w:t>
      </w:r>
      <w:r>
        <w:rPr>
          <w:spacing w:val="73"/>
        </w:rPr>
        <w:t xml:space="preserve"> </w:t>
      </w:r>
      <w:r>
        <w:t>Анықтаманың</w:t>
      </w:r>
      <w:r>
        <w:rPr>
          <w:spacing w:val="75"/>
        </w:rPr>
        <w:t xml:space="preserve"> </w:t>
      </w:r>
      <w:r>
        <w:t>өзгеруінен</w:t>
      </w:r>
      <w:r>
        <w:rPr>
          <w:spacing w:val="75"/>
        </w:rPr>
        <w:t xml:space="preserve"> </w:t>
      </w:r>
      <w:r>
        <w:t>басқа,</w:t>
      </w:r>
    </w:p>
    <w:p w14:paraId="3A55A3B5"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040" w:gutter="0"/>
          <w:paperSrc w:first="256" w:other="256"/>
          <w:cols w:space="720"/>
        </w:sectPr>
      </w:pPr>
    </w:p>
    <w:p w14:paraId="0276274E" w14:textId="77777777" w:rsidR="00635238" w:rsidRDefault="0080764F" w:rsidP="006349D7">
      <w:pPr>
        <w:pStyle w:val="a3"/>
        <w:tabs>
          <w:tab w:val="left" w:pos="993"/>
        </w:tabs>
        <w:spacing w:before="67" w:line="242" w:lineRule="auto"/>
        <w:ind w:left="0" w:right="3"/>
      </w:pPr>
      <w:r>
        <w:lastRenderedPageBreak/>
        <w:t>ұсыныстардағы негізгі өзгерістер терапияның негізгі детерминанттарының бірі ретінде ауа ағынының шектелуінің ауырлығын жою болып табылады [88].</w:t>
      </w:r>
    </w:p>
    <w:p w14:paraId="09CE98EE" w14:textId="77777777" w:rsidR="00635238" w:rsidRDefault="0080764F" w:rsidP="006349D7">
      <w:pPr>
        <w:pStyle w:val="a3"/>
        <w:tabs>
          <w:tab w:val="left" w:pos="993"/>
        </w:tabs>
        <w:ind w:left="0" w:right="3" w:firstLine="567"/>
      </w:pPr>
      <w:r>
        <w:t>Демікпе ауыртпалығын азайту үшін бірқатар негізгі кедергілер бар, әсіресе көптеген науқастардың медициналық көмекке және маңызды дәрі-дәрмектерге қол жетімділігі шектеулі дамушы елдерде [90]. Жаһандық демікпе бастамасы алғашқы медициналық көмек көрсету орындарында өсіп келе жатқан науқастар санының тиімді емделуін қамтамасыз ету үшін алты тармақтан тұратын жағдайды басқару жоспарын әзірледі [91]. Жоспар науқастарды оқытуға, жазбаша емдеу жоспарларына және науқастармен және олардың провайдерлерімен тұрақты байланыс пен шолуға бағытталған [92, р. 493]. Осыған байланысты Еуропалық респираторлық қоғам мен Америка Торакалды қоғамының жетекші сарапшылары БД бар науқастарды емдеу тәсілдері туралы ақпаратты тарату, ғылыми зерттеулердің нәтижелерін енгізу үшін GINA бағдарламасын әзірледі. GINA деректері жүйелі түрде қаралады, жаңартылады және аурудың диагностикасы, емдеуі және алдын алу бағдарламаларын қалыптастырудың стратегиялық тұжырымдамасы ретінде пайдаланылады [93].</w:t>
      </w:r>
    </w:p>
    <w:p w14:paraId="55CDA1C7" w14:textId="77777777" w:rsidR="00635238" w:rsidRDefault="0080764F" w:rsidP="006349D7">
      <w:pPr>
        <w:pStyle w:val="a3"/>
        <w:tabs>
          <w:tab w:val="left" w:pos="993"/>
        </w:tabs>
        <w:ind w:left="0" w:right="3" w:firstLine="567"/>
      </w:pPr>
      <w:r>
        <w:t>Бронх демікпесі бар науқастарды GINA ұсынымдарына сәйкес басқарудың заманауи тұжырымдамасы науқастардың ауырлығымен емес, ауруды бақылаумен алдын ала анықталған. Осыған байланысты «бронх демікпесін емдеудің мақсаты жеке көрсеткіштердің жиынтығы ретінде анықталған ауруды бақылауға қол жеткізу және қолдау болып табылады» [94-96]. Ауруды бақылаудың жеткіліксіздігі өмір сапасының төмендеуіне, науқастарды госпитализациялау қажеттілігіне әкеледі. Ауруды бақылаудың болмауы денсаулық сақтау ресурстарын тиімсіз пайдалануға, сондай-ақ мүгедектік пен мезгілсіз өлімге байланысты жанама шығындардың өсуіне әкеледі [97,98].</w:t>
      </w:r>
    </w:p>
    <w:p w14:paraId="4CC42C6B" w14:textId="77777777" w:rsidR="00635238" w:rsidRDefault="0080764F" w:rsidP="006349D7">
      <w:pPr>
        <w:pStyle w:val="a3"/>
        <w:tabs>
          <w:tab w:val="left" w:pos="993"/>
        </w:tabs>
        <w:ind w:left="0" w:right="3" w:firstLine="567"/>
      </w:pPr>
      <w:r>
        <w:t>Бронх демікпесін, сарапшылардың пікірінше, оңай бақылауға болады және адамдар тиісті медициналық бақылаумен мүлдем қалыпты өмір сүре алады. Көптеген елдерде демікпеге қарсы бақылау жүйесін құру демікпеден болатын өлім-жітім мен ауруханаға жатқызу көрсеткіштерін төмендетті [99,100]. Мысалы, білім беру бағдарламасының нәтижесінде ауруханаға жатқызу көрсеткіші 35%-ға, демікпеге бару 27%-ға, амбулаториялық қабылдау 19%-ға төмендеді [101,102].</w:t>
      </w:r>
    </w:p>
    <w:p w14:paraId="1CE8ED53" w14:textId="77777777" w:rsidR="00635238" w:rsidRDefault="0080764F" w:rsidP="006349D7">
      <w:pPr>
        <w:pStyle w:val="a3"/>
        <w:tabs>
          <w:tab w:val="left" w:pos="993"/>
        </w:tabs>
        <w:ind w:left="0" w:right="3" w:firstLine="567"/>
      </w:pPr>
      <w:r>
        <w:t>Қазақстан Республикасында пульмонологиялық көмек көрсетуді ұйымдастыру "Қазақстан Республикасында пульмонологиялық көмек көрсетуді ұйымдастыру стандартын бекіту туралы" Қазақстан Республикасы Денсаулық сақтау</w:t>
      </w:r>
      <w:r>
        <w:rPr>
          <w:spacing w:val="59"/>
        </w:rPr>
        <w:t xml:space="preserve"> </w:t>
      </w:r>
      <w:r>
        <w:t>және</w:t>
      </w:r>
      <w:r>
        <w:rPr>
          <w:spacing w:val="66"/>
        </w:rPr>
        <w:t xml:space="preserve"> </w:t>
      </w:r>
      <w:r>
        <w:t>әлеуметтік</w:t>
      </w:r>
      <w:r>
        <w:rPr>
          <w:spacing w:val="63"/>
        </w:rPr>
        <w:t xml:space="preserve"> </w:t>
      </w:r>
      <w:r>
        <w:t>даму</w:t>
      </w:r>
      <w:r>
        <w:rPr>
          <w:spacing w:val="62"/>
        </w:rPr>
        <w:t xml:space="preserve"> </w:t>
      </w:r>
      <w:r>
        <w:t>министрлігінің</w:t>
      </w:r>
      <w:r>
        <w:rPr>
          <w:spacing w:val="63"/>
        </w:rPr>
        <w:t xml:space="preserve"> </w:t>
      </w:r>
      <w:r>
        <w:t>2015</w:t>
      </w:r>
      <w:r>
        <w:rPr>
          <w:spacing w:val="65"/>
        </w:rPr>
        <w:t xml:space="preserve"> </w:t>
      </w:r>
      <w:r>
        <w:t>жылғы</w:t>
      </w:r>
      <w:r>
        <w:rPr>
          <w:spacing w:val="66"/>
        </w:rPr>
        <w:t xml:space="preserve"> </w:t>
      </w:r>
      <w:r>
        <w:t>23</w:t>
      </w:r>
      <w:r>
        <w:rPr>
          <w:spacing w:val="66"/>
        </w:rPr>
        <w:t xml:space="preserve"> </w:t>
      </w:r>
      <w:r>
        <w:rPr>
          <w:spacing w:val="-2"/>
        </w:rPr>
        <w:t>желтоқсандағы</w:t>
      </w:r>
    </w:p>
    <w:p w14:paraId="2EE54492" w14:textId="77777777" w:rsidR="00635238" w:rsidRDefault="0080764F" w:rsidP="006349D7">
      <w:pPr>
        <w:pStyle w:val="a3"/>
        <w:tabs>
          <w:tab w:val="left" w:pos="993"/>
        </w:tabs>
        <w:ind w:left="0" w:right="3" w:firstLine="567"/>
      </w:pPr>
      <w:r>
        <w:t>№993 бұйрығымен регламенттеледі. Қазақстан Республикасының Әділет министрлігінде 2016 жылы 22 қаңтарда №12916 болып тіркелді. Денсаулық сақтау министрлігі елімізде пульмонологиялық қызметті жақсарту бойынша кезең-кезеңмен іс-шаралар әзірледі [103]. Оның негізгісі "Қазақстан Республикасында пульмонологиялық көмекті жетілдіру жөніндегі 2017-2019 жылдарға</w:t>
      </w:r>
      <w:r>
        <w:rPr>
          <w:spacing w:val="-18"/>
        </w:rPr>
        <w:t xml:space="preserve"> </w:t>
      </w:r>
      <w:r>
        <w:t>арналған</w:t>
      </w:r>
      <w:r>
        <w:rPr>
          <w:spacing w:val="-17"/>
        </w:rPr>
        <w:t xml:space="preserve"> </w:t>
      </w:r>
      <w:r>
        <w:t>Жол</w:t>
      </w:r>
      <w:r>
        <w:rPr>
          <w:spacing w:val="-18"/>
        </w:rPr>
        <w:t xml:space="preserve"> </w:t>
      </w:r>
      <w:r>
        <w:t>картасын"</w:t>
      </w:r>
      <w:r>
        <w:rPr>
          <w:spacing w:val="-17"/>
        </w:rPr>
        <w:t xml:space="preserve"> </w:t>
      </w:r>
      <w:r>
        <w:t>бекіту</w:t>
      </w:r>
      <w:r>
        <w:rPr>
          <w:spacing w:val="-18"/>
        </w:rPr>
        <w:t xml:space="preserve"> </w:t>
      </w:r>
      <w:r>
        <w:t>болып</w:t>
      </w:r>
      <w:r>
        <w:rPr>
          <w:spacing w:val="-17"/>
        </w:rPr>
        <w:t xml:space="preserve"> </w:t>
      </w:r>
      <w:r>
        <w:t>табылады.</w:t>
      </w:r>
      <w:r>
        <w:rPr>
          <w:spacing w:val="-18"/>
        </w:rPr>
        <w:t xml:space="preserve"> </w:t>
      </w:r>
      <w:r>
        <w:t>ҚР</w:t>
      </w:r>
      <w:r>
        <w:rPr>
          <w:spacing w:val="-17"/>
        </w:rPr>
        <w:t xml:space="preserve"> </w:t>
      </w:r>
      <w:r>
        <w:t>ДСМ</w:t>
      </w:r>
      <w:r>
        <w:rPr>
          <w:spacing w:val="-18"/>
        </w:rPr>
        <w:t xml:space="preserve"> </w:t>
      </w:r>
      <w:r>
        <w:t>2017</w:t>
      </w:r>
      <w:r>
        <w:rPr>
          <w:spacing w:val="-17"/>
        </w:rPr>
        <w:t xml:space="preserve"> </w:t>
      </w:r>
      <w:r>
        <w:t>жылғы 8 қарашадағы № 820 Бұйрығы; Кардиология және ішкі аурулар ҒЗИ базасында Республикалық</w:t>
      </w:r>
      <w:r>
        <w:rPr>
          <w:spacing w:val="80"/>
          <w:w w:val="150"/>
        </w:rPr>
        <w:t xml:space="preserve"> </w:t>
      </w:r>
      <w:r>
        <w:t>респираторлық</w:t>
      </w:r>
      <w:r>
        <w:rPr>
          <w:spacing w:val="80"/>
          <w:w w:val="150"/>
        </w:rPr>
        <w:t xml:space="preserve"> </w:t>
      </w:r>
      <w:r>
        <w:t>орталық</w:t>
      </w:r>
      <w:r>
        <w:rPr>
          <w:spacing w:val="80"/>
          <w:w w:val="150"/>
        </w:rPr>
        <w:t xml:space="preserve"> </w:t>
      </w:r>
      <w:r>
        <w:t>құру</w:t>
      </w:r>
      <w:r>
        <w:rPr>
          <w:spacing w:val="80"/>
          <w:w w:val="150"/>
        </w:rPr>
        <w:t xml:space="preserve"> </w:t>
      </w:r>
      <w:r>
        <w:t>туралы</w:t>
      </w:r>
      <w:r>
        <w:rPr>
          <w:spacing w:val="80"/>
          <w:w w:val="150"/>
        </w:rPr>
        <w:t xml:space="preserve"> </w:t>
      </w:r>
      <w:r>
        <w:t>бұйрықтың</w:t>
      </w:r>
      <w:r>
        <w:rPr>
          <w:spacing w:val="80"/>
          <w:w w:val="150"/>
        </w:rPr>
        <w:t xml:space="preserve"> </w:t>
      </w:r>
      <w:r>
        <w:t>жобасы</w:t>
      </w:r>
    </w:p>
    <w:p w14:paraId="2C847074"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040" w:gutter="0"/>
          <w:paperSrc w:first="256" w:other="256"/>
          <w:cols w:space="720"/>
        </w:sectPr>
      </w:pPr>
    </w:p>
    <w:p w14:paraId="6FDADCB1" w14:textId="77777777" w:rsidR="00635238" w:rsidRDefault="0080764F" w:rsidP="006349D7">
      <w:pPr>
        <w:pStyle w:val="a3"/>
        <w:tabs>
          <w:tab w:val="left" w:pos="993"/>
        </w:tabs>
        <w:spacing w:before="67"/>
        <w:ind w:left="0" w:right="3"/>
      </w:pPr>
      <w:r>
        <w:lastRenderedPageBreak/>
        <w:t>әзірленді. Израильдің пульмонологиялық орталықтары базасында дәрігерлер тобын оқыту жүргізілді. Пульмонологиялық кабинеттің мамандары қызмет көрсететін халықтың санын бекітілген стандарттарға сәйкес Қазақстан Республикасының қызмет көрсетілетін аймағындағы денсаулық сақтауды басқару</w:t>
      </w:r>
      <w:r>
        <w:rPr>
          <w:spacing w:val="-7"/>
        </w:rPr>
        <w:t xml:space="preserve"> </w:t>
      </w:r>
      <w:r>
        <w:t>органы</w:t>
      </w:r>
      <w:r>
        <w:rPr>
          <w:spacing w:val="-2"/>
        </w:rPr>
        <w:t xml:space="preserve"> </w:t>
      </w:r>
      <w:r>
        <w:t>анықтайды</w:t>
      </w:r>
      <w:r>
        <w:rPr>
          <w:spacing w:val="-4"/>
        </w:rPr>
        <w:t xml:space="preserve"> </w:t>
      </w:r>
      <w:r>
        <w:t>[104].</w:t>
      </w:r>
      <w:r>
        <w:rPr>
          <w:spacing w:val="-3"/>
        </w:rPr>
        <w:t xml:space="preserve"> </w:t>
      </w:r>
      <w:r>
        <w:t>Пульмонологиялық</w:t>
      </w:r>
      <w:r>
        <w:rPr>
          <w:spacing w:val="-4"/>
        </w:rPr>
        <w:t xml:space="preserve"> </w:t>
      </w:r>
      <w:r>
        <w:t>көмек</w:t>
      </w:r>
      <w:r>
        <w:rPr>
          <w:spacing w:val="-2"/>
        </w:rPr>
        <w:t xml:space="preserve"> </w:t>
      </w:r>
      <w:r>
        <w:t>көрсетуді</w:t>
      </w:r>
      <w:r>
        <w:rPr>
          <w:spacing w:val="-2"/>
        </w:rPr>
        <w:t xml:space="preserve"> </w:t>
      </w:r>
      <w:r>
        <w:t>реттейтін құжаттарға сәйкес, амбулаториялық емханалардың пульмонологы жедел және созылмалы бронхо-пульмонологиялық ауруларымен ауыратын науқастарға (ересектер мен балаларға) диагностикалық, емдік және консультациялық көмек көрсетеді [105, 106].</w:t>
      </w:r>
    </w:p>
    <w:p w14:paraId="3A51683D" w14:textId="77777777" w:rsidR="00635238" w:rsidRDefault="0080764F" w:rsidP="006349D7">
      <w:pPr>
        <w:pStyle w:val="a3"/>
        <w:tabs>
          <w:tab w:val="left" w:pos="993"/>
        </w:tabs>
        <w:spacing w:before="2"/>
        <w:ind w:left="0" w:right="3" w:firstLine="567"/>
      </w:pPr>
      <w:r>
        <w:t>Стационарлық кезеңнен кейін жедел бронхопульмональды аурулары бар науқастарға (ересектер мен балаларға) сауығу сатысында және өршусіз немесе әлсіреу сатысындағы созылмалы бронхопульмональды аурулары бар, оның ішінде кеуде хирургиялық араласуларынан кейінгі емдік -сауықтыру және профилактикалық шаралар денсаулық сақтау және әлеуметтік даму Министрлігінің 2015 жылғы 27 ақпандағы № 98 «Қалпына келтіру емі және медициналық</w:t>
      </w:r>
      <w:r>
        <w:rPr>
          <w:spacing w:val="-8"/>
        </w:rPr>
        <w:t xml:space="preserve"> </w:t>
      </w:r>
      <w:r>
        <w:t>оңалту,</w:t>
      </w:r>
      <w:r>
        <w:rPr>
          <w:spacing w:val="-7"/>
        </w:rPr>
        <w:t xml:space="preserve"> </w:t>
      </w:r>
      <w:r>
        <w:t>оның</w:t>
      </w:r>
      <w:r>
        <w:rPr>
          <w:spacing w:val="-8"/>
        </w:rPr>
        <w:t xml:space="preserve"> </w:t>
      </w:r>
      <w:r>
        <w:t>ішінде</w:t>
      </w:r>
      <w:r>
        <w:rPr>
          <w:spacing w:val="-9"/>
        </w:rPr>
        <w:t xml:space="preserve"> </w:t>
      </w:r>
      <w:r>
        <w:t>балаларды</w:t>
      </w:r>
      <w:r>
        <w:rPr>
          <w:spacing w:val="-6"/>
        </w:rPr>
        <w:t xml:space="preserve"> </w:t>
      </w:r>
      <w:r>
        <w:t>медициналық</w:t>
      </w:r>
      <w:r>
        <w:rPr>
          <w:spacing w:val="-8"/>
        </w:rPr>
        <w:t xml:space="preserve"> </w:t>
      </w:r>
      <w:r>
        <w:t>оңалту</w:t>
      </w:r>
      <w:r>
        <w:rPr>
          <w:spacing w:val="-10"/>
        </w:rPr>
        <w:t xml:space="preserve"> </w:t>
      </w:r>
      <w:r>
        <w:t>қағидалары» бұйрығымен бекітілген қалпына келтіру еміне медициналық көмекті ұйымдастыру тәртібіне сәйкес санаторлық-курорттық және қалпына келтіруші медициналық көмек аясында жалғасады.</w:t>
      </w:r>
    </w:p>
    <w:p w14:paraId="6018C267" w14:textId="77777777" w:rsidR="00635238" w:rsidRDefault="0080764F" w:rsidP="006349D7">
      <w:pPr>
        <w:pStyle w:val="a3"/>
        <w:tabs>
          <w:tab w:val="left" w:pos="993"/>
        </w:tabs>
        <w:ind w:left="0" w:right="3" w:firstLine="567"/>
      </w:pPr>
      <w:r>
        <w:t>Амбулаторлық-емханалық және ауруханалық мекемелерде мамандандырылған пульмонологиялық медициналық көмек көрсету аясында тыныс алу жолдарын реабилитациялау кабинеттерін ұйымдастыру ұсынылады [103]. Тыныс алуды оңалту бөлмесінің негізгі функциялары келесі тармақтарды қамтиды: бронхопульмональды аурулары бар науқастарды физикалық оңалту, оның ішінде кистозды фиброзбен ауыратындарға кинезиотерапия; созылмалы бронхопульмональды аурулары бар науқастарға арналған оқу мектептерін жүргізу; индукцирленген қақырықты жинау; небулайзерлі терапия; вакциналық терапия және бронхопульмональды жедел немесе созылмалы аурулардың вакциналық</w:t>
      </w:r>
      <w:r>
        <w:rPr>
          <w:spacing w:val="-8"/>
        </w:rPr>
        <w:t xml:space="preserve"> </w:t>
      </w:r>
      <w:r>
        <w:t>профилактикасы,</w:t>
      </w:r>
      <w:r>
        <w:rPr>
          <w:spacing w:val="-12"/>
        </w:rPr>
        <w:t xml:space="preserve"> </w:t>
      </w:r>
      <w:r>
        <w:t>оның</w:t>
      </w:r>
      <w:r>
        <w:rPr>
          <w:spacing w:val="-8"/>
        </w:rPr>
        <w:t xml:space="preserve"> </w:t>
      </w:r>
      <w:r>
        <w:t>ішінде</w:t>
      </w:r>
      <w:r>
        <w:rPr>
          <w:spacing w:val="-9"/>
        </w:rPr>
        <w:t xml:space="preserve"> </w:t>
      </w:r>
      <w:r>
        <w:t>тұмауға</w:t>
      </w:r>
      <w:r>
        <w:rPr>
          <w:spacing w:val="-9"/>
        </w:rPr>
        <w:t xml:space="preserve"> </w:t>
      </w:r>
      <w:r>
        <w:t>қарсы</w:t>
      </w:r>
      <w:r>
        <w:rPr>
          <w:spacing w:val="-8"/>
        </w:rPr>
        <w:t xml:space="preserve"> </w:t>
      </w:r>
      <w:r>
        <w:t>вакцинация;</w:t>
      </w:r>
      <w:r>
        <w:rPr>
          <w:spacing w:val="-10"/>
        </w:rPr>
        <w:t xml:space="preserve"> </w:t>
      </w:r>
      <w:r>
        <w:t>үйде</w:t>
      </w:r>
      <w:r>
        <w:rPr>
          <w:spacing w:val="-11"/>
        </w:rPr>
        <w:t xml:space="preserve"> </w:t>
      </w:r>
      <w:r>
        <w:t>ұзақ мерзімді оттегі терапиясын ұйымдастыру және бақылау.</w:t>
      </w:r>
    </w:p>
    <w:p w14:paraId="30E6C5E1" w14:textId="77777777" w:rsidR="00635238" w:rsidRDefault="0080764F" w:rsidP="006349D7">
      <w:pPr>
        <w:pStyle w:val="a3"/>
        <w:tabs>
          <w:tab w:val="left" w:pos="993"/>
        </w:tabs>
        <w:ind w:left="0" w:right="3" w:firstLine="567"/>
      </w:pPr>
      <w:r>
        <w:t>Қазіргі ұйымдастырушылық модельдер тек ауруды емдеуге ғана емес, сонымен қатар қауіп факторларын басқаруға бағытталған профилактикалық тәсілдерді де қамтиды. Темекі шегуді тоқтату бағдарламалары, атмосфералық ауаның сапасын жақсарту, өндірістік қауіптерді төмендету және вакцинация бағдарламалары пульмонологиялық қызметтің ажырамас құрамдас бөлігі ретінде қарастырылады. Қоғамдық денсаулық сақтау мен клиникалық медицинаның интеграциясы созылмалы тыныс алу жолдары ауруларының таралуын төмендетудің маңызды шарты болып табылады [111,115]. Бұл байланыстың пульмонолог жұмысында маңызды рөл атқаратындығы көптеген авторлардың еңбектерінде көрсетілген [116-120].</w:t>
      </w:r>
    </w:p>
    <w:p w14:paraId="20422820" w14:textId="77777777" w:rsidR="00635238" w:rsidRDefault="0080764F" w:rsidP="006349D7">
      <w:pPr>
        <w:pStyle w:val="a3"/>
        <w:tabs>
          <w:tab w:val="left" w:pos="993"/>
        </w:tabs>
        <w:spacing w:before="2"/>
        <w:ind w:left="0" w:right="3" w:firstLine="567"/>
      </w:pPr>
      <w:r>
        <w:t>Заманауи заманғы модельдердің негізгі элементі - көп салалы, яғни пәнаралық тәсілді енгізу, оған тек пульмонологтар мен жалпы тәжірибе дәрігерлері ғана емес, сонымен қатар мейірбикелер, оңалту мамандары, психологтар</w:t>
      </w:r>
      <w:r>
        <w:rPr>
          <w:spacing w:val="52"/>
          <w:w w:val="150"/>
        </w:rPr>
        <w:t xml:space="preserve"> </w:t>
      </w:r>
      <w:r>
        <w:t>және</w:t>
      </w:r>
      <w:r>
        <w:rPr>
          <w:spacing w:val="51"/>
          <w:w w:val="150"/>
        </w:rPr>
        <w:t xml:space="preserve"> </w:t>
      </w:r>
      <w:r>
        <w:t>әлеуметтік</w:t>
      </w:r>
      <w:r>
        <w:rPr>
          <w:spacing w:val="53"/>
          <w:w w:val="150"/>
        </w:rPr>
        <w:t xml:space="preserve"> </w:t>
      </w:r>
      <w:r>
        <w:t>қызметкерлер</w:t>
      </w:r>
      <w:r>
        <w:rPr>
          <w:spacing w:val="53"/>
          <w:w w:val="150"/>
        </w:rPr>
        <w:t xml:space="preserve"> </w:t>
      </w:r>
      <w:r>
        <w:t>де</w:t>
      </w:r>
      <w:r>
        <w:rPr>
          <w:spacing w:val="52"/>
          <w:w w:val="150"/>
        </w:rPr>
        <w:t xml:space="preserve"> </w:t>
      </w:r>
      <w:r>
        <w:t>қамтылады</w:t>
      </w:r>
      <w:r>
        <w:rPr>
          <w:spacing w:val="53"/>
          <w:w w:val="150"/>
        </w:rPr>
        <w:t xml:space="preserve"> </w:t>
      </w:r>
      <w:r>
        <w:t>[121].</w:t>
      </w:r>
      <w:r>
        <w:rPr>
          <w:spacing w:val="52"/>
          <w:w w:val="150"/>
        </w:rPr>
        <w:t xml:space="preserve"> </w:t>
      </w:r>
      <w:r>
        <w:t>Бұл</w:t>
      </w:r>
      <w:r>
        <w:rPr>
          <w:spacing w:val="52"/>
          <w:w w:val="150"/>
        </w:rPr>
        <w:t xml:space="preserve"> </w:t>
      </w:r>
      <w:r>
        <w:rPr>
          <w:spacing w:val="-2"/>
        </w:rPr>
        <w:t>тәсіл</w:t>
      </w:r>
    </w:p>
    <w:p w14:paraId="250A0FDF"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040" w:gutter="0"/>
          <w:paperSrc w:first="256" w:other="256"/>
          <w:cols w:space="720"/>
        </w:sectPr>
      </w:pPr>
    </w:p>
    <w:p w14:paraId="0E0F92FD" w14:textId="77777777" w:rsidR="00635238" w:rsidRDefault="0080764F" w:rsidP="006349D7">
      <w:pPr>
        <w:pStyle w:val="a3"/>
        <w:tabs>
          <w:tab w:val="left" w:pos="993"/>
        </w:tabs>
        <w:spacing w:before="67"/>
        <w:ind w:left="0" w:right="3"/>
      </w:pPr>
      <w:r>
        <w:lastRenderedPageBreak/>
        <w:t>созылмалы аурулардың күрделі сипатын, соның ішінде олардың науқастың физикалық, психологиялық және әлеуметтік әл-ауқатына әсерін ескереді. Бірқатар елдерде науқастардың функционалдық жағдайын жақсартуға, өршу жиілігін азайтуға және өмір сүру сапасын жақсартуға бағытталған өкпе оңалту бағдарламаларының тиімділігі дәлелденген [122, 123].</w:t>
      </w:r>
    </w:p>
    <w:p w14:paraId="0686B780" w14:textId="77777777" w:rsidR="00635238" w:rsidRDefault="0080764F" w:rsidP="006349D7">
      <w:pPr>
        <w:pStyle w:val="a3"/>
        <w:tabs>
          <w:tab w:val="left" w:pos="993"/>
        </w:tabs>
        <w:spacing w:before="1"/>
        <w:ind w:left="0" w:right="3" w:firstLine="567"/>
      </w:pPr>
      <w:r>
        <w:t>Халықаралық тәжірибеде өкпеге күтім жасауды жақсарту тыныс алу жолдарының аурулары бар науқастарды басқарудың кешенді, көп салалы модельдерін енгізумен тығыз байланысты [124]. Қазіргі уақытта өкпе реабилитациясы, инвазивті емес желдету және қоғамдастыққа негізделген күтімді қоса алғанда, кешенді тәсілдердің тиімділігін растайтын сенімді дәлелдер</w:t>
      </w:r>
      <w:r>
        <w:rPr>
          <w:spacing w:val="-18"/>
        </w:rPr>
        <w:t xml:space="preserve"> </w:t>
      </w:r>
      <w:r>
        <w:t>базасы</w:t>
      </w:r>
      <w:r>
        <w:rPr>
          <w:spacing w:val="-17"/>
        </w:rPr>
        <w:t xml:space="preserve"> </w:t>
      </w:r>
      <w:r>
        <w:t>құрылды</w:t>
      </w:r>
      <w:r>
        <w:rPr>
          <w:spacing w:val="-18"/>
        </w:rPr>
        <w:t xml:space="preserve"> </w:t>
      </w:r>
      <w:r>
        <w:t>[125].</w:t>
      </w:r>
      <w:r>
        <w:rPr>
          <w:spacing w:val="-17"/>
        </w:rPr>
        <w:t xml:space="preserve"> </w:t>
      </w:r>
      <w:r>
        <w:t>Бұл</w:t>
      </w:r>
      <w:r>
        <w:rPr>
          <w:spacing w:val="-18"/>
        </w:rPr>
        <w:t xml:space="preserve"> </w:t>
      </w:r>
      <w:r>
        <w:t>араласулар</w:t>
      </w:r>
      <w:r>
        <w:rPr>
          <w:spacing w:val="-17"/>
        </w:rPr>
        <w:t xml:space="preserve"> </w:t>
      </w:r>
      <w:r>
        <w:t>науқастардың</w:t>
      </w:r>
      <w:r>
        <w:rPr>
          <w:spacing w:val="-18"/>
        </w:rPr>
        <w:t xml:space="preserve"> </w:t>
      </w:r>
      <w:r>
        <w:t>өмір</w:t>
      </w:r>
      <w:r>
        <w:rPr>
          <w:spacing w:val="-17"/>
        </w:rPr>
        <w:t xml:space="preserve"> </w:t>
      </w:r>
      <w:r>
        <w:t>сүру</w:t>
      </w:r>
      <w:r>
        <w:rPr>
          <w:spacing w:val="-17"/>
        </w:rPr>
        <w:t xml:space="preserve"> </w:t>
      </w:r>
      <w:r>
        <w:t xml:space="preserve">сапасын жақсартуға, асқыну жиілігін азайтуға, ауруханаға жатқызу санын азайтуға және денсаулық сақтау жүйесінің экономикалық тиімділігін арттыруға ықпал етеді </w:t>
      </w:r>
      <w:r>
        <w:rPr>
          <w:spacing w:val="-2"/>
        </w:rPr>
        <w:t>[126,127].</w:t>
      </w:r>
    </w:p>
    <w:p w14:paraId="793A56D4" w14:textId="77777777" w:rsidR="00635238" w:rsidRDefault="0080764F" w:rsidP="006349D7">
      <w:pPr>
        <w:pStyle w:val="a3"/>
        <w:tabs>
          <w:tab w:val="left" w:pos="993"/>
        </w:tabs>
        <w:spacing w:before="2"/>
        <w:ind w:left="0" w:right="3" w:firstLine="567"/>
      </w:pPr>
      <w:r>
        <w:t>Өкпе реабилитациясы заманауи пульмонологиялық қызметінің негізгі құрамдас бөлігі болып табылады [128], оның тиімділігі кездейсоқ клиникалық зерттеулермен расталған. Оңалту бағдарламаларына қатысу созылмалы обструктивті</w:t>
      </w:r>
      <w:r>
        <w:rPr>
          <w:spacing w:val="-18"/>
        </w:rPr>
        <w:t xml:space="preserve"> </w:t>
      </w:r>
      <w:r>
        <w:t>өкпе</w:t>
      </w:r>
      <w:r>
        <w:rPr>
          <w:spacing w:val="-17"/>
        </w:rPr>
        <w:t xml:space="preserve"> </w:t>
      </w:r>
      <w:r>
        <w:t>ауруы</w:t>
      </w:r>
      <w:r>
        <w:rPr>
          <w:spacing w:val="-18"/>
        </w:rPr>
        <w:t xml:space="preserve"> </w:t>
      </w:r>
      <w:r>
        <w:t>бар</w:t>
      </w:r>
      <w:r>
        <w:rPr>
          <w:spacing w:val="-17"/>
        </w:rPr>
        <w:t xml:space="preserve"> </w:t>
      </w:r>
      <w:r>
        <w:t>науқастарда</w:t>
      </w:r>
      <w:r>
        <w:rPr>
          <w:spacing w:val="-18"/>
        </w:rPr>
        <w:t xml:space="preserve"> </w:t>
      </w:r>
      <w:r>
        <w:t>жаттығуларға</w:t>
      </w:r>
      <w:r>
        <w:rPr>
          <w:spacing w:val="-17"/>
        </w:rPr>
        <w:t xml:space="preserve"> </w:t>
      </w:r>
      <w:r>
        <w:t>төзімділікті</w:t>
      </w:r>
      <w:r>
        <w:rPr>
          <w:spacing w:val="-18"/>
        </w:rPr>
        <w:t xml:space="preserve"> </w:t>
      </w:r>
      <w:r>
        <w:t>айтарлықтай арттыратыны</w:t>
      </w:r>
      <w:r>
        <w:rPr>
          <w:spacing w:val="-5"/>
        </w:rPr>
        <w:t xml:space="preserve"> </w:t>
      </w:r>
      <w:r>
        <w:t>[129],</w:t>
      </w:r>
      <w:r>
        <w:rPr>
          <w:spacing w:val="-9"/>
        </w:rPr>
        <w:t xml:space="preserve"> </w:t>
      </w:r>
      <w:r>
        <w:t>ентігуді</w:t>
      </w:r>
      <w:r>
        <w:rPr>
          <w:spacing w:val="-6"/>
        </w:rPr>
        <w:t xml:space="preserve"> </w:t>
      </w:r>
      <w:r>
        <w:t>азайтатыны,</w:t>
      </w:r>
      <w:r>
        <w:rPr>
          <w:spacing w:val="-7"/>
        </w:rPr>
        <w:t xml:space="preserve"> </w:t>
      </w:r>
      <w:r>
        <w:t>өмір</w:t>
      </w:r>
      <w:r>
        <w:rPr>
          <w:spacing w:val="-6"/>
        </w:rPr>
        <w:t xml:space="preserve"> </w:t>
      </w:r>
      <w:r>
        <w:t>сүру</w:t>
      </w:r>
      <w:r>
        <w:rPr>
          <w:spacing w:val="-10"/>
        </w:rPr>
        <w:t xml:space="preserve"> </w:t>
      </w:r>
      <w:r>
        <w:t>сапасын</w:t>
      </w:r>
      <w:r>
        <w:rPr>
          <w:spacing w:val="-8"/>
        </w:rPr>
        <w:t xml:space="preserve"> </w:t>
      </w:r>
      <w:r>
        <w:t>жақсартатыны</w:t>
      </w:r>
      <w:r>
        <w:rPr>
          <w:spacing w:val="-8"/>
        </w:rPr>
        <w:t xml:space="preserve"> </w:t>
      </w:r>
      <w:r>
        <w:t>және ауруханаға жатқызу санын азайтатыны дәлелденген [130]. Сонымен қатар, оң әсерлер тек ӨСОА-да ғана емес, сонымен қатар демікпе, интерстициалды пульмонологиялық аурулары және муковисцидозбен ауыратын науқастарда да байқалады [131]. Маңыздысы, қазіргі клиникалық нұсқаулар өкпе реабилитациясын аурудың ауырлығына қарамастан, созылмалы тыныс алу жолдарының аурулары бар науқастарды емдеудің міндетті құрамдас бөлігі ретінде қарастырады [132].</w:t>
      </w:r>
    </w:p>
    <w:p w14:paraId="4E21FF19" w14:textId="77777777" w:rsidR="00635238" w:rsidRDefault="0080764F" w:rsidP="006349D7">
      <w:pPr>
        <w:pStyle w:val="a3"/>
        <w:tabs>
          <w:tab w:val="left" w:pos="993"/>
        </w:tabs>
        <w:spacing w:before="1"/>
        <w:ind w:left="0" w:right="3" w:firstLine="567"/>
      </w:pPr>
      <w:r>
        <w:t>Қазіргі заманғы пульмонологиялық қызметінің маңызды элементі – инвазивті</w:t>
      </w:r>
      <w:r>
        <w:rPr>
          <w:spacing w:val="-18"/>
        </w:rPr>
        <w:t xml:space="preserve"> </w:t>
      </w:r>
      <w:r>
        <w:t>емес</w:t>
      </w:r>
      <w:r>
        <w:rPr>
          <w:spacing w:val="-17"/>
        </w:rPr>
        <w:t xml:space="preserve"> </w:t>
      </w:r>
      <w:r>
        <w:t>желдетуді</w:t>
      </w:r>
      <w:r>
        <w:rPr>
          <w:spacing w:val="-18"/>
        </w:rPr>
        <w:t xml:space="preserve"> </w:t>
      </w:r>
      <w:r>
        <w:t>қолдану,</w:t>
      </w:r>
      <w:r>
        <w:rPr>
          <w:spacing w:val="-17"/>
        </w:rPr>
        <w:t xml:space="preserve"> </w:t>
      </w:r>
      <w:r>
        <w:t>оның</w:t>
      </w:r>
      <w:r>
        <w:rPr>
          <w:spacing w:val="-18"/>
        </w:rPr>
        <w:t xml:space="preserve"> </w:t>
      </w:r>
      <w:r>
        <w:t>тиімділігі</w:t>
      </w:r>
      <w:r>
        <w:rPr>
          <w:spacing w:val="-17"/>
        </w:rPr>
        <w:t xml:space="preserve"> </w:t>
      </w:r>
      <w:r>
        <w:t>жедел</w:t>
      </w:r>
      <w:r>
        <w:rPr>
          <w:spacing w:val="-18"/>
        </w:rPr>
        <w:t xml:space="preserve"> </w:t>
      </w:r>
      <w:r>
        <w:t>гиперкапниялық</w:t>
      </w:r>
      <w:r>
        <w:rPr>
          <w:spacing w:val="-17"/>
        </w:rPr>
        <w:t xml:space="preserve"> </w:t>
      </w:r>
      <w:r>
        <w:t>тыныс алу жеткіліксіздігін емдеуде, әсіресе созылмалы обструктивті өкпе ауруының өршуі бар науқастарда дәлелденген [133]. Клиникалық зерттеулер мен халықаралық нұсқаулар инвазивті емес желдетуді қолдану өлім-жітімді, интубация жиілігін төмендететінін және ауруханада болу ұзақтығын қысқартатынын растайды [134]. Ұйымдастырушылық тұрғыдан алғанда, бұл қарқынды терапия бөлімшелеріне түсетін жүктемені азайтуға және ресурстардың тиімділігін арттыруға көмектеседі [135].</w:t>
      </w:r>
    </w:p>
    <w:p w14:paraId="09443422" w14:textId="77777777" w:rsidR="00635238" w:rsidRDefault="0080764F" w:rsidP="006349D7">
      <w:pPr>
        <w:pStyle w:val="a3"/>
        <w:tabs>
          <w:tab w:val="left" w:pos="993"/>
        </w:tabs>
        <w:ind w:left="0" w:right="3" w:firstLine="567"/>
      </w:pPr>
      <w:r>
        <w:t>Денсаулық сақтау министрлігінің әдістемелік құжаттарын, диагностика және</w:t>
      </w:r>
      <w:r>
        <w:rPr>
          <w:spacing w:val="-12"/>
        </w:rPr>
        <w:t xml:space="preserve"> </w:t>
      </w:r>
      <w:r>
        <w:t>емдеу</w:t>
      </w:r>
      <w:r>
        <w:rPr>
          <w:spacing w:val="-13"/>
        </w:rPr>
        <w:t xml:space="preserve"> </w:t>
      </w:r>
      <w:r>
        <w:t>стандарттарын,</w:t>
      </w:r>
      <w:r>
        <w:rPr>
          <w:spacing w:val="-10"/>
        </w:rPr>
        <w:t xml:space="preserve"> </w:t>
      </w:r>
      <w:r>
        <w:t>клиникалық</w:t>
      </w:r>
      <w:r>
        <w:rPr>
          <w:spacing w:val="-12"/>
        </w:rPr>
        <w:t xml:space="preserve"> </w:t>
      </w:r>
      <w:r>
        <w:t>ұсыныстарды,</w:t>
      </w:r>
      <w:r>
        <w:rPr>
          <w:spacing w:val="-10"/>
        </w:rPr>
        <w:t xml:space="preserve"> </w:t>
      </w:r>
      <w:r>
        <w:t>формулярлық</w:t>
      </w:r>
      <w:r>
        <w:rPr>
          <w:spacing w:val="-9"/>
        </w:rPr>
        <w:t xml:space="preserve"> </w:t>
      </w:r>
      <w:r>
        <w:t>жүйелерді, монографиялар мен пульмонология мәселелері бойынша мерзімді басылымдарды (журналдар, еңбек жинақтары) құру және тарату, конгрестер, аймақтық конференциялар мен съездер ұйымдастыру және өткізу қажет [132]. Осылайша, халыққа пульмонологиялық көмек көрсетуді ұйымдастыруды кешенді бағалауға сүйене отырып, қазіргі әлеуметтік-экономикалық жағдайда ұйымдық құрылымды оңтайландыруды және халыққа пульмонологиялық көмектің</w:t>
      </w:r>
      <w:r>
        <w:rPr>
          <w:spacing w:val="28"/>
        </w:rPr>
        <w:t xml:space="preserve"> </w:t>
      </w:r>
      <w:r>
        <w:t>қол</w:t>
      </w:r>
      <w:r>
        <w:rPr>
          <w:spacing w:val="29"/>
        </w:rPr>
        <w:t xml:space="preserve"> </w:t>
      </w:r>
      <w:r>
        <w:t>жетімділігі</w:t>
      </w:r>
      <w:r>
        <w:rPr>
          <w:spacing w:val="30"/>
        </w:rPr>
        <w:t xml:space="preserve"> </w:t>
      </w:r>
      <w:r>
        <w:t>мен</w:t>
      </w:r>
      <w:r>
        <w:rPr>
          <w:spacing w:val="28"/>
        </w:rPr>
        <w:t xml:space="preserve"> </w:t>
      </w:r>
      <w:r>
        <w:t>сапасын</w:t>
      </w:r>
      <w:r>
        <w:rPr>
          <w:spacing w:val="29"/>
        </w:rPr>
        <w:t xml:space="preserve"> </w:t>
      </w:r>
      <w:r>
        <w:t>арттыруды</w:t>
      </w:r>
      <w:r>
        <w:rPr>
          <w:spacing w:val="29"/>
        </w:rPr>
        <w:t xml:space="preserve"> </w:t>
      </w:r>
      <w:r>
        <w:t>қамтамасыз</w:t>
      </w:r>
      <w:r>
        <w:rPr>
          <w:spacing w:val="29"/>
        </w:rPr>
        <w:t xml:space="preserve"> </w:t>
      </w:r>
      <w:r>
        <w:t>етуге</w:t>
      </w:r>
      <w:r>
        <w:rPr>
          <w:spacing w:val="31"/>
        </w:rPr>
        <w:t xml:space="preserve"> </w:t>
      </w:r>
      <w:r>
        <w:rPr>
          <w:spacing w:val="-2"/>
        </w:rPr>
        <w:t>мүмкіндік</w:t>
      </w:r>
    </w:p>
    <w:p w14:paraId="1890ABDC"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040" w:gutter="0"/>
          <w:paperSrc w:first="256" w:other="256"/>
          <w:cols w:space="720"/>
        </w:sectPr>
      </w:pPr>
    </w:p>
    <w:p w14:paraId="011DD08C" w14:textId="77777777" w:rsidR="00635238" w:rsidRDefault="0080764F" w:rsidP="006349D7">
      <w:pPr>
        <w:pStyle w:val="a3"/>
        <w:tabs>
          <w:tab w:val="left" w:pos="993"/>
        </w:tabs>
        <w:spacing w:before="67" w:line="242" w:lineRule="auto"/>
        <w:ind w:left="0" w:right="3"/>
      </w:pPr>
      <w:r>
        <w:lastRenderedPageBreak/>
        <w:t>беретін пульмонологиялық қызметті дамытудың ұйымдастырушылық-әдістемелік тетіктерін одан әрі жетілдіру қажет [133-135].</w:t>
      </w:r>
    </w:p>
    <w:p w14:paraId="6FD6321F" w14:textId="77777777" w:rsidR="00635238" w:rsidRDefault="0080764F" w:rsidP="006349D7">
      <w:pPr>
        <w:pStyle w:val="a3"/>
        <w:tabs>
          <w:tab w:val="left" w:pos="993"/>
        </w:tabs>
        <w:ind w:left="0" w:right="3" w:firstLine="567"/>
      </w:pPr>
      <w:r>
        <w:t>Ұйымдастырушылық тұрғыдан алғанда, өкпе реабилитациясы бағдарламаларын әртүрлі форматтарда: амбулаториялық орталықтарда, үйде және телемедицина технологияларын қолдана отырып жүзеге асыруға болатындығы</w:t>
      </w:r>
      <w:r>
        <w:rPr>
          <w:spacing w:val="-3"/>
        </w:rPr>
        <w:t xml:space="preserve"> </w:t>
      </w:r>
      <w:r>
        <w:t>маңызды.</w:t>
      </w:r>
      <w:r>
        <w:rPr>
          <w:spacing w:val="-2"/>
        </w:rPr>
        <w:t xml:space="preserve"> </w:t>
      </w:r>
      <w:r>
        <w:t>Бұл</w:t>
      </w:r>
      <w:r>
        <w:rPr>
          <w:spacing w:val="-3"/>
        </w:rPr>
        <w:t xml:space="preserve"> </w:t>
      </w:r>
      <w:r>
        <w:t>әмбебаптық</w:t>
      </w:r>
      <w:r>
        <w:rPr>
          <w:spacing w:val="-1"/>
        </w:rPr>
        <w:t xml:space="preserve"> </w:t>
      </w:r>
      <w:r>
        <w:t>белгілі</w:t>
      </w:r>
      <w:r>
        <w:rPr>
          <w:spacing w:val="-3"/>
        </w:rPr>
        <w:t xml:space="preserve"> </w:t>
      </w:r>
      <w:r>
        <w:t>бір</w:t>
      </w:r>
      <w:r>
        <w:rPr>
          <w:spacing w:val="-3"/>
        </w:rPr>
        <w:t xml:space="preserve"> </w:t>
      </w:r>
      <w:r>
        <w:t>денсаулық</w:t>
      </w:r>
      <w:r>
        <w:rPr>
          <w:spacing w:val="-1"/>
        </w:rPr>
        <w:t xml:space="preserve"> </w:t>
      </w:r>
      <w:r>
        <w:t>сақтау</w:t>
      </w:r>
      <w:r>
        <w:rPr>
          <w:spacing w:val="-5"/>
        </w:rPr>
        <w:t xml:space="preserve"> </w:t>
      </w:r>
      <w:r>
        <w:t>жүйесінің нақты қажеттіліктеріне сәйкес көмек көрсетуге, қолжетімділік кедергілерін азайтуға және шалғай аудандарда тұратын науқастарды қамтуды қамтамасыз етуге мүмкіндік береді [136].</w:t>
      </w:r>
    </w:p>
    <w:p w14:paraId="074DB000" w14:textId="77777777" w:rsidR="00635238" w:rsidRDefault="0080764F" w:rsidP="006349D7">
      <w:pPr>
        <w:pStyle w:val="a3"/>
        <w:tabs>
          <w:tab w:val="left" w:pos="993"/>
        </w:tabs>
        <w:ind w:left="0" w:right="3" w:firstLine="567"/>
      </w:pPr>
      <w:r>
        <w:t>Цифрлық технологиялар пульмонологиялық қызметін өзгертуде маңызды рөл атқаруда [59, 137]. Электронды медициналық жүйелерді, телемедицинаны және клиникалық шешімдерді қолдау жүйелерін енгізу, әсіресе шалғай аймақтарда медициналық көмекке қолжетімділікті арттыруға және созылмалы ауруларды басқаруды жақсартуға мүмкіндік береді. Симптомдарды бағалау, емдеуді сақтауды бақылау және өршуді ерте анықтауды қоса алғанда [138], науқастарды қашықтықтан бақылау әдістері халықаралық деңгейде кеңінен қолданылады</w:t>
      </w:r>
      <w:r>
        <w:rPr>
          <w:spacing w:val="-8"/>
        </w:rPr>
        <w:t xml:space="preserve"> </w:t>
      </w:r>
      <w:r>
        <w:t>[139].</w:t>
      </w:r>
      <w:r>
        <w:rPr>
          <w:spacing w:val="-9"/>
        </w:rPr>
        <w:t xml:space="preserve"> </w:t>
      </w:r>
      <w:r>
        <w:t>Бұл</w:t>
      </w:r>
      <w:r>
        <w:rPr>
          <w:spacing w:val="-8"/>
        </w:rPr>
        <w:t xml:space="preserve"> </w:t>
      </w:r>
      <w:r>
        <w:t>стационарлық</w:t>
      </w:r>
      <w:r>
        <w:rPr>
          <w:spacing w:val="-8"/>
        </w:rPr>
        <w:t xml:space="preserve"> </w:t>
      </w:r>
      <w:r>
        <w:t>көмекке</w:t>
      </w:r>
      <w:r>
        <w:rPr>
          <w:spacing w:val="-8"/>
        </w:rPr>
        <w:t xml:space="preserve"> </w:t>
      </w:r>
      <w:r>
        <w:t>түсетін</w:t>
      </w:r>
      <w:r>
        <w:rPr>
          <w:spacing w:val="-10"/>
        </w:rPr>
        <w:t xml:space="preserve"> </w:t>
      </w:r>
      <w:r>
        <w:t>жүктемені</w:t>
      </w:r>
      <w:r>
        <w:rPr>
          <w:spacing w:val="-7"/>
        </w:rPr>
        <w:t xml:space="preserve"> </w:t>
      </w:r>
      <w:r>
        <w:t>азайтуға</w:t>
      </w:r>
      <w:r>
        <w:rPr>
          <w:spacing w:val="-8"/>
        </w:rPr>
        <w:t xml:space="preserve"> </w:t>
      </w:r>
      <w:r>
        <w:t>және амбулаториялық бақылаудың тиімділігін арттыруға көмектеседі [140].</w:t>
      </w:r>
    </w:p>
    <w:p w14:paraId="4A659BD5" w14:textId="77777777" w:rsidR="00635238" w:rsidRDefault="0080764F" w:rsidP="006349D7">
      <w:pPr>
        <w:pStyle w:val="a3"/>
        <w:tabs>
          <w:tab w:val="left" w:pos="993"/>
        </w:tabs>
        <w:ind w:left="0" w:right="3" w:firstLine="567"/>
      </w:pPr>
      <w:r>
        <w:t>Қауіп факторларының алдын алу және басқаруға бағытталған модельдер ерекше назар аударуға тұрарлық [141]. Дамыған қоғамдық денсаулық сақтау жүйелері бар елдерде темекі шегуді тоқтату бағдарламаларына, ауа сапасын бақылауға</w:t>
      </w:r>
      <w:r>
        <w:rPr>
          <w:spacing w:val="-14"/>
        </w:rPr>
        <w:t xml:space="preserve"> </w:t>
      </w:r>
      <w:r>
        <w:t>және</w:t>
      </w:r>
      <w:r>
        <w:rPr>
          <w:spacing w:val="-17"/>
        </w:rPr>
        <w:t xml:space="preserve"> </w:t>
      </w:r>
      <w:r>
        <w:t>кәсіби</w:t>
      </w:r>
      <w:r>
        <w:rPr>
          <w:spacing w:val="-15"/>
        </w:rPr>
        <w:t xml:space="preserve"> </w:t>
      </w:r>
      <w:r>
        <w:t>қауіптерді</w:t>
      </w:r>
      <w:r>
        <w:rPr>
          <w:spacing w:val="-12"/>
        </w:rPr>
        <w:t xml:space="preserve"> </w:t>
      </w:r>
      <w:r>
        <w:t>азайтуға</w:t>
      </w:r>
      <w:r>
        <w:rPr>
          <w:spacing w:val="-14"/>
        </w:rPr>
        <w:t xml:space="preserve"> </w:t>
      </w:r>
      <w:r>
        <w:t>айтарлықтай</w:t>
      </w:r>
      <w:r>
        <w:rPr>
          <w:spacing w:val="-14"/>
        </w:rPr>
        <w:t xml:space="preserve"> </w:t>
      </w:r>
      <w:r>
        <w:t>көңіл</w:t>
      </w:r>
      <w:r>
        <w:rPr>
          <w:spacing w:val="-15"/>
        </w:rPr>
        <w:t xml:space="preserve"> </w:t>
      </w:r>
      <w:r>
        <w:t>бөлінеді</w:t>
      </w:r>
      <w:r>
        <w:rPr>
          <w:spacing w:val="-14"/>
        </w:rPr>
        <w:t xml:space="preserve"> </w:t>
      </w:r>
      <w:r>
        <w:t>[142].</w:t>
      </w:r>
      <w:r>
        <w:rPr>
          <w:spacing w:val="-15"/>
        </w:rPr>
        <w:t xml:space="preserve"> </w:t>
      </w:r>
      <w:r>
        <w:t xml:space="preserve">Бұл </w:t>
      </w:r>
      <w:r>
        <w:rPr>
          <w:spacing w:val="-2"/>
        </w:rPr>
        <w:t>шаралар пульмонологиялық</w:t>
      </w:r>
      <w:r>
        <w:rPr>
          <w:spacing w:val="-3"/>
        </w:rPr>
        <w:t xml:space="preserve"> </w:t>
      </w:r>
      <w:r>
        <w:rPr>
          <w:spacing w:val="-2"/>
        </w:rPr>
        <w:t>қызметі</w:t>
      </w:r>
      <w:r>
        <w:rPr>
          <w:spacing w:val="-5"/>
        </w:rPr>
        <w:t xml:space="preserve"> </w:t>
      </w:r>
      <w:r>
        <w:rPr>
          <w:spacing w:val="-2"/>
        </w:rPr>
        <w:t>жүйесінің</w:t>
      </w:r>
      <w:r>
        <w:rPr>
          <w:spacing w:val="-5"/>
        </w:rPr>
        <w:t xml:space="preserve"> </w:t>
      </w:r>
      <w:r>
        <w:rPr>
          <w:spacing w:val="-2"/>
        </w:rPr>
        <w:t>ажырамас</w:t>
      </w:r>
      <w:r>
        <w:rPr>
          <w:spacing w:val="-5"/>
        </w:rPr>
        <w:t xml:space="preserve"> </w:t>
      </w:r>
      <w:r>
        <w:rPr>
          <w:spacing w:val="-2"/>
        </w:rPr>
        <w:t>бөлігі</w:t>
      </w:r>
      <w:r>
        <w:rPr>
          <w:spacing w:val="-3"/>
        </w:rPr>
        <w:t xml:space="preserve"> </w:t>
      </w:r>
      <w:r>
        <w:rPr>
          <w:spacing w:val="-2"/>
        </w:rPr>
        <w:t>болып</w:t>
      </w:r>
      <w:r>
        <w:rPr>
          <w:spacing w:val="-5"/>
        </w:rPr>
        <w:t xml:space="preserve"> </w:t>
      </w:r>
      <w:r>
        <w:rPr>
          <w:spacing w:val="-2"/>
        </w:rPr>
        <w:t xml:space="preserve">саналады, </w:t>
      </w:r>
      <w:r>
        <w:t>себебі олар аурудың дамуының негізгі себептерін шешеді. Осылайша, өкпе қызметтері клиникалық медицинадан тысқары шығып, алдын алу және салааралық шаралардың кеңірек жүйесіне біріктірілген [143].</w:t>
      </w:r>
    </w:p>
    <w:p w14:paraId="37181E2F" w14:textId="77777777" w:rsidR="00635238" w:rsidRDefault="0080764F" w:rsidP="006349D7">
      <w:pPr>
        <w:pStyle w:val="a3"/>
        <w:tabs>
          <w:tab w:val="left" w:pos="993"/>
        </w:tabs>
        <w:ind w:left="0" w:right="3" w:firstLine="567"/>
      </w:pPr>
      <w:r>
        <w:t>Ұйымдастырушылық</w:t>
      </w:r>
      <w:r>
        <w:rPr>
          <w:spacing w:val="-1"/>
        </w:rPr>
        <w:t xml:space="preserve"> </w:t>
      </w:r>
      <w:r>
        <w:t>модельдердің әртүрлілігіне</w:t>
      </w:r>
      <w:r>
        <w:rPr>
          <w:spacing w:val="-1"/>
        </w:rPr>
        <w:t xml:space="preserve"> </w:t>
      </w:r>
      <w:r>
        <w:t>қарамастан,</w:t>
      </w:r>
      <w:r>
        <w:rPr>
          <w:spacing w:val="-2"/>
        </w:rPr>
        <w:t xml:space="preserve"> </w:t>
      </w:r>
      <w:r>
        <w:t>халықаралық тәжірибені талдау тиімді пульмонологиялық қызметінің бірқатар әмбебап қағидаттарын ашады. Оларға алғашқы медициналық-санитарлық көмектің басымдығы, күтім деңгейлерін біріктіру, клиникалық процестерді стандарттау, көп салалы тәсіл және цифрлық технологияларды белсенді пайдалану кіреді [144]. Бұл қағидаттарды енгізу медициналық көмектің қолжетімділігі мен сапасын жақсартады, асқынулардың пайда болуын азайтады және денсаулық сақтау шығындарын оңтайландырады.</w:t>
      </w:r>
    </w:p>
    <w:p w14:paraId="334AC8D1" w14:textId="77777777" w:rsidR="00635238" w:rsidRDefault="0080764F" w:rsidP="006349D7">
      <w:pPr>
        <w:pStyle w:val="a3"/>
        <w:tabs>
          <w:tab w:val="left" w:pos="993"/>
        </w:tabs>
        <w:ind w:left="0" w:right="3" w:firstLine="567"/>
      </w:pPr>
      <w:r>
        <w:t>Амбулаториялық және қоғамдық жағдайларда енгізілген интеграцияланған модельдер науқастардың жоғары қанағаттанушылығын көрсетеді және денсаулық сақтау жүйесінің шығындарын оңтайландыруға көмектеседі [145]. Сонымен қатар, бұл модельдерді енгізу ресурстардың қолжетімділігін, ұйымдастырушылық құрылымды және аурулардың эпидемиологиялық сипаттамаларын қоса алғанда, ұлттық денсаулық сақтау жүйесінің сипаттамаларын ескеруді талап етеді [146]. Бейімделмей халықаралық тәжірибені тікелей алу</w:t>
      </w:r>
      <w:r>
        <w:rPr>
          <w:spacing w:val="-2"/>
        </w:rPr>
        <w:t xml:space="preserve"> </w:t>
      </w:r>
      <w:r>
        <w:t>енгізілген шешімдердің тиімділігінің төмендеуіне әкелуі мүмкін [147]. Сондықтан, әр елдің ерекшеліктерін ескеретін пульмонологиялық</w:t>
      </w:r>
    </w:p>
    <w:p w14:paraId="5706C84D"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040" w:gutter="0"/>
          <w:paperSrc w:first="256" w:other="256"/>
          <w:cols w:space="720"/>
        </w:sectPr>
      </w:pPr>
    </w:p>
    <w:p w14:paraId="3A3F0BAA" w14:textId="77777777" w:rsidR="00635238" w:rsidRDefault="0080764F" w:rsidP="006349D7">
      <w:pPr>
        <w:pStyle w:val="a3"/>
        <w:tabs>
          <w:tab w:val="left" w:pos="993"/>
        </w:tabs>
        <w:spacing w:before="67" w:line="242" w:lineRule="auto"/>
        <w:ind w:left="0" w:right="3"/>
      </w:pPr>
      <w:r>
        <w:lastRenderedPageBreak/>
        <w:t>қызметінің бейімделген ұйымдастырушылық модельдерін әзірлеу өзекті міндет болып табылады.</w:t>
      </w:r>
    </w:p>
    <w:p w14:paraId="1FAF3C7F" w14:textId="77777777" w:rsidR="00635238" w:rsidRDefault="0080764F" w:rsidP="006349D7">
      <w:pPr>
        <w:pStyle w:val="a3"/>
        <w:tabs>
          <w:tab w:val="left" w:pos="993"/>
        </w:tabs>
        <w:ind w:left="0" w:right="3" w:firstLine="567"/>
      </w:pPr>
      <w:r>
        <w:t>Пульмонологиялық көмекті ұйымдастырудың заманауи модельдері қазіргі кезеңде</w:t>
      </w:r>
      <w:r>
        <w:rPr>
          <w:spacing w:val="-4"/>
        </w:rPr>
        <w:t xml:space="preserve"> </w:t>
      </w:r>
      <w:r>
        <w:t>интеграцияланған,</w:t>
      </w:r>
      <w:r>
        <w:rPr>
          <w:spacing w:val="-1"/>
        </w:rPr>
        <w:t xml:space="preserve"> </w:t>
      </w:r>
      <w:r>
        <w:t>науқасқа</w:t>
      </w:r>
      <w:r>
        <w:rPr>
          <w:spacing w:val="-3"/>
        </w:rPr>
        <w:t xml:space="preserve"> </w:t>
      </w:r>
      <w:r>
        <w:t>бағдарланған</w:t>
      </w:r>
      <w:r>
        <w:rPr>
          <w:spacing w:val="-3"/>
        </w:rPr>
        <w:t xml:space="preserve"> </w:t>
      </w:r>
      <w:r>
        <w:t>және</w:t>
      </w:r>
      <w:r>
        <w:rPr>
          <w:spacing w:val="-4"/>
        </w:rPr>
        <w:t xml:space="preserve"> </w:t>
      </w:r>
      <w:r>
        <w:t>мультидисциплинарлық тәсілдерге негізделеді. Біздің шолу мақаламызда келтірілген мәліметтер бойынша халықаралық тәжірибеде пульмонологиялық көмектің тиімділігі алғашқы медициналық-санитарлық көмек, мамандандырылған стационарлық көмек, өкпелік оңалту және ұзақ мерзімді диспансерлік бақылау арасындағы сабақтастықпен анықталады [106]. Ұлыбритания, Канада және Австралия елдерінде өкпенің созылмалы обструктивті ауруы бар науқастарды жүргізудің көпдеңгейлі моделі енгізілген, онда науқастардың</w:t>
      </w:r>
      <w:r>
        <w:rPr>
          <w:spacing w:val="40"/>
        </w:rPr>
        <w:t xml:space="preserve"> </w:t>
      </w:r>
      <w:r>
        <w:t>қауіп деңгейіне сәйкес өзін-өзі басқару, ауруларды басқару және күрделі жағдайларды басқару деңгейлері қарастырылған. Бұл модельдер госпитализация жиілігін төмендетуге, өкпе функциясының тұрақтануына және науқастардың</w:t>
      </w:r>
      <w:r>
        <w:rPr>
          <w:spacing w:val="40"/>
        </w:rPr>
        <w:t xml:space="preserve"> </w:t>
      </w:r>
      <w:r>
        <w:t>өмір сапасының жақсаруына мүмкіндік берген [35,р. 553].</w:t>
      </w:r>
    </w:p>
    <w:p w14:paraId="20B08F68" w14:textId="77777777" w:rsidR="00635238" w:rsidRDefault="0080764F" w:rsidP="006349D7">
      <w:pPr>
        <w:pStyle w:val="a3"/>
        <w:tabs>
          <w:tab w:val="left" w:pos="993"/>
        </w:tabs>
        <w:ind w:left="0" w:right="3" w:firstLine="567"/>
      </w:pPr>
      <w:r>
        <w:t>Қазіргі заманауи модельдердің маңызды компоненттерінің бірі өкпелік оңалту бағдарламаларын енгізу болып табылады. ATS/ERS халықаралық ұсынымдарына сәйкес өкпелік оңалту физикалық жаттығуларды, науқастарды оқытуды, ингаляциялық терапияны бақылауды және психоәлеуметтік қолдауды қамтитын кешенді бағдарлама ретінде қарастырылады. Жүйелі шолулар нәтижелері бойынша өкпелік оңалту бағдарламалары ӨСОА бар науқастарда алты минуттық жүру тестінің нәтижесін 4,93 метрге жақсартқан, ал қайталама госпитализация</w:t>
      </w:r>
      <w:r>
        <w:rPr>
          <w:spacing w:val="-2"/>
        </w:rPr>
        <w:t xml:space="preserve"> </w:t>
      </w:r>
      <w:r>
        <w:t>қаупін</w:t>
      </w:r>
      <w:r>
        <w:rPr>
          <w:spacing w:val="-2"/>
        </w:rPr>
        <w:t xml:space="preserve"> </w:t>
      </w:r>
      <w:r>
        <w:t>56%-ға</w:t>
      </w:r>
      <w:r>
        <w:rPr>
          <w:spacing w:val="-3"/>
        </w:rPr>
        <w:t xml:space="preserve"> </w:t>
      </w:r>
      <w:r>
        <w:t>төмендеткен</w:t>
      </w:r>
      <w:r>
        <w:rPr>
          <w:spacing w:val="-1"/>
        </w:rPr>
        <w:t xml:space="preserve"> </w:t>
      </w:r>
      <w:r>
        <w:t>[148].</w:t>
      </w:r>
      <w:r>
        <w:rPr>
          <w:spacing w:val="-3"/>
        </w:rPr>
        <w:t xml:space="preserve"> </w:t>
      </w:r>
      <w:r>
        <w:t>Сонымен</w:t>
      </w:r>
      <w:r>
        <w:rPr>
          <w:spacing w:val="-2"/>
        </w:rPr>
        <w:t xml:space="preserve"> </w:t>
      </w:r>
      <w:r>
        <w:t>қатар</w:t>
      </w:r>
      <w:r>
        <w:rPr>
          <w:spacing w:val="-2"/>
        </w:rPr>
        <w:t xml:space="preserve"> </w:t>
      </w:r>
      <w:r>
        <w:t>телемедицина технологияларын пайдалану, электрондық мониторинг жүйелері және науқастардың</w:t>
      </w:r>
      <w:r>
        <w:rPr>
          <w:spacing w:val="40"/>
        </w:rPr>
        <w:t xml:space="preserve"> </w:t>
      </w:r>
      <w:r>
        <w:t>цифрлық</w:t>
      </w:r>
      <w:r>
        <w:rPr>
          <w:spacing w:val="-1"/>
        </w:rPr>
        <w:t xml:space="preserve"> </w:t>
      </w:r>
      <w:r>
        <w:t>бақылауы</w:t>
      </w:r>
      <w:r>
        <w:rPr>
          <w:spacing w:val="-1"/>
        </w:rPr>
        <w:t xml:space="preserve"> </w:t>
      </w:r>
      <w:r>
        <w:t>пульмонологиялық көмектің</w:t>
      </w:r>
      <w:r>
        <w:rPr>
          <w:spacing w:val="-3"/>
        </w:rPr>
        <w:t xml:space="preserve"> </w:t>
      </w:r>
      <w:r>
        <w:t>қолжетімділігін арттырудың және созылмалы респираторлық ауруларды ұзақ мерзімді басқарудың тиімді құралдары ретінде қарастырылған [35,р. 553].</w:t>
      </w:r>
    </w:p>
    <w:p w14:paraId="307A5642" w14:textId="77777777" w:rsidR="00635238" w:rsidRDefault="0080764F" w:rsidP="006349D7">
      <w:pPr>
        <w:pStyle w:val="a3"/>
        <w:tabs>
          <w:tab w:val="left" w:pos="993"/>
        </w:tabs>
        <w:ind w:left="0" w:right="3" w:firstLine="567"/>
      </w:pPr>
      <w:r>
        <w:t>Өкпенің функциясын бағалауда спирометрия негізгі диагностикалық әдіс болып табылады. Орталық Азия тұрғындары арасында жүргізілген зерттеулер халықаралық референстік көрсеткіштерді қолдану тыныс алу функциясының бұзылыстарын бағалауда қателіктерге әкелуі мүмкін екенін көрсетті [149]. Осыған байланысты жергілікті популяцияларға бейімделген нормативтік көрсеткіштерді әзірлеу пульмонологиялық көмектің сапасын арттырудың маңызды бағыты болып табылады. Қырғызстанда енгізілген PAL (Practical Approach to Lung Health) стратегиясы тыныс алу жүйесі ауруларын басқаруды алғашқы медициналық-санитариялық көмек қызметімен интеграциялау арқылы жүзеге асырылды. Бағдарламаның негізгі элементтері клиникалық алгоритмдерді стандарттау, медицина қызметкерлерін оқыту және науқастарды жүргізудің бірыңғай тәсілдерін қалыптастыру болды [149].</w:t>
      </w:r>
    </w:p>
    <w:p w14:paraId="604BF4C5" w14:textId="77777777" w:rsidR="00635238" w:rsidRDefault="0080764F" w:rsidP="006349D7">
      <w:pPr>
        <w:pStyle w:val="a3"/>
        <w:tabs>
          <w:tab w:val="left" w:pos="993"/>
        </w:tabs>
        <w:ind w:left="0" w:right="3" w:firstLine="567"/>
      </w:pPr>
      <w:r>
        <w:t>Қазақстандағы бронхиялық демікпеге көрсетілетін көмектің тиімділігін бағалау бойынша жүргізілген зерттеуде астманы бақылау деңгейінің төмен екендігі анықталды. Үш ірі қалада (Алматы, Астана, Шымкент) жүргізілген зерттеу нәтижесінде науқастардың тек 12,3%-ында ғана демікпе жақсы бақыланатыны,</w:t>
      </w:r>
      <w:r>
        <w:rPr>
          <w:spacing w:val="32"/>
        </w:rPr>
        <w:t xml:space="preserve"> </w:t>
      </w:r>
      <w:r>
        <w:t>ал</w:t>
      </w:r>
      <w:r>
        <w:rPr>
          <w:spacing w:val="32"/>
        </w:rPr>
        <w:t xml:space="preserve"> </w:t>
      </w:r>
      <w:r>
        <w:t>57,8%-ында</w:t>
      </w:r>
      <w:r>
        <w:rPr>
          <w:spacing w:val="33"/>
        </w:rPr>
        <w:t xml:space="preserve"> </w:t>
      </w:r>
      <w:r>
        <w:t>ауру</w:t>
      </w:r>
      <w:r>
        <w:rPr>
          <w:spacing w:val="29"/>
        </w:rPr>
        <w:t xml:space="preserve"> </w:t>
      </w:r>
      <w:r>
        <w:t>бақылаусыз</w:t>
      </w:r>
      <w:r>
        <w:rPr>
          <w:spacing w:val="32"/>
        </w:rPr>
        <w:t xml:space="preserve"> </w:t>
      </w:r>
      <w:r>
        <w:t>өтетіні</w:t>
      </w:r>
      <w:r>
        <w:rPr>
          <w:spacing w:val="34"/>
        </w:rPr>
        <w:t xml:space="preserve"> </w:t>
      </w:r>
      <w:r>
        <w:t>көрсетілген.</w:t>
      </w:r>
      <w:r>
        <w:rPr>
          <w:spacing w:val="32"/>
        </w:rPr>
        <w:t xml:space="preserve"> </w:t>
      </w:r>
      <w:r>
        <w:t>Сонымен</w:t>
      </w:r>
    </w:p>
    <w:p w14:paraId="5CFA1EC1"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040" w:gutter="0"/>
          <w:paperSrc w:first="256" w:other="256"/>
          <w:cols w:space="720"/>
        </w:sectPr>
      </w:pPr>
    </w:p>
    <w:p w14:paraId="027AAF41" w14:textId="77777777" w:rsidR="00635238" w:rsidRDefault="0080764F" w:rsidP="006349D7">
      <w:pPr>
        <w:pStyle w:val="a3"/>
        <w:tabs>
          <w:tab w:val="left" w:pos="993"/>
        </w:tabs>
        <w:spacing w:before="67"/>
        <w:ind w:left="0" w:right="3"/>
      </w:pPr>
      <w:r>
        <w:lastRenderedPageBreak/>
        <w:t>қатар, науқастардың ауру туралы білімі мен өзін-өзі басқару дағдыларының жеткіліксіздігі және ингаляциялық кортикостероидтарды қолданудың төмен деңгейі анықталған [150].</w:t>
      </w:r>
    </w:p>
    <w:p w14:paraId="37A1FB9F" w14:textId="77777777" w:rsidR="00635238" w:rsidRDefault="0080764F" w:rsidP="006349D7">
      <w:pPr>
        <w:pStyle w:val="a3"/>
        <w:tabs>
          <w:tab w:val="left" w:pos="993"/>
        </w:tabs>
        <w:spacing w:before="2"/>
        <w:ind w:left="0" w:right="3" w:firstLine="567"/>
      </w:pPr>
      <w:r>
        <w:t>Осылайша, халықаралық тәжірибе пульмонологиялық қызметін тиімді ұйымдастыру медициналық көмек деңгейлерін біріктіруге, алғашқы медициналық-санитарлық</w:t>
      </w:r>
      <w:r>
        <w:rPr>
          <w:spacing w:val="-16"/>
        </w:rPr>
        <w:t xml:space="preserve"> </w:t>
      </w:r>
      <w:r>
        <w:t>көмектің</w:t>
      </w:r>
      <w:r>
        <w:rPr>
          <w:spacing w:val="-15"/>
        </w:rPr>
        <w:t xml:space="preserve"> </w:t>
      </w:r>
      <w:r>
        <w:t>рөлін</w:t>
      </w:r>
      <w:r>
        <w:rPr>
          <w:spacing w:val="-16"/>
        </w:rPr>
        <w:t xml:space="preserve"> </w:t>
      </w:r>
      <w:r>
        <w:t>күшейтуге,</w:t>
      </w:r>
      <w:r>
        <w:rPr>
          <w:spacing w:val="-15"/>
        </w:rPr>
        <w:t xml:space="preserve"> </w:t>
      </w:r>
      <w:r>
        <w:t>көп</w:t>
      </w:r>
      <w:r>
        <w:rPr>
          <w:spacing w:val="-16"/>
        </w:rPr>
        <w:t xml:space="preserve"> </w:t>
      </w:r>
      <w:r>
        <w:t>салалы</w:t>
      </w:r>
      <w:r>
        <w:rPr>
          <w:spacing w:val="-15"/>
        </w:rPr>
        <w:t xml:space="preserve"> </w:t>
      </w:r>
      <w:r>
        <w:t>тәсілді</w:t>
      </w:r>
      <w:r>
        <w:rPr>
          <w:spacing w:val="-14"/>
        </w:rPr>
        <w:t xml:space="preserve"> </w:t>
      </w:r>
      <w:r>
        <w:rPr>
          <w:spacing w:val="-2"/>
        </w:rPr>
        <w:t>енгізуге</w:t>
      </w:r>
    </w:p>
    <w:p w14:paraId="5C3EE6A4" w14:textId="77777777" w:rsidR="00635238" w:rsidRDefault="0080764F" w:rsidP="006349D7">
      <w:pPr>
        <w:pStyle w:val="a3"/>
        <w:tabs>
          <w:tab w:val="left" w:pos="993"/>
        </w:tabs>
        <w:spacing w:line="242" w:lineRule="auto"/>
        <w:ind w:left="0" w:right="3"/>
      </w:pPr>
      <w:r>
        <w:t xml:space="preserve">[151] және заманауи цифрлық технологияларды пайдалануға негізделгенін </w:t>
      </w:r>
      <w:r>
        <w:rPr>
          <w:spacing w:val="-2"/>
        </w:rPr>
        <w:t>көрсетеді.</w:t>
      </w:r>
    </w:p>
    <w:p w14:paraId="7423174A" w14:textId="77777777" w:rsidR="00635238" w:rsidRDefault="0080764F" w:rsidP="006349D7">
      <w:pPr>
        <w:pStyle w:val="2"/>
        <w:numPr>
          <w:ilvl w:val="1"/>
          <w:numId w:val="17"/>
        </w:numPr>
        <w:tabs>
          <w:tab w:val="left" w:pos="993"/>
          <w:tab w:val="left" w:pos="1389"/>
        </w:tabs>
        <w:spacing w:before="320"/>
        <w:ind w:left="0" w:right="3" w:firstLine="567"/>
      </w:pPr>
      <w:r>
        <w:t>Пульмонологиялық көмек ұйымдастырудағы дүниежүзілік мәселелер мен шектеулер</w:t>
      </w:r>
    </w:p>
    <w:p w14:paraId="01415970" w14:textId="77777777" w:rsidR="00635238" w:rsidRDefault="0080764F" w:rsidP="006349D7">
      <w:pPr>
        <w:pStyle w:val="a3"/>
        <w:tabs>
          <w:tab w:val="left" w:pos="993"/>
        </w:tabs>
        <w:ind w:left="0" w:right="3" w:firstLine="567"/>
      </w:pPr>
      <w:r>
        <w:t>Қазіргі</w:t>
      </w:r>
      <w:r>
        <w:rPr>
          <w:spacing w:val="-1"/>
        </w:rPr>
        <w:t xml:space="preserve"> </w:t>
      </w:r>
      <w:r>
        <w:t>кезеңде</w:t>
      </w:r>
      <w:r>
        <w:rPr>
          <w:spacing w:val="-2"/>
        </w:rPr>
        <w:t xml:space="preserve"> </w:t>
      </w:r>
      <w:r>
        <w:t>тыныс</w:t>
      </w:r>
      <w:r>
        <w:rPr>
          <w:spacing w:val="-2"/>
        </w:rPr>
        <w:t xml:space="preserve"> </w:t>
      </w:r>
      <w:r>
        <w:t>алу</w:t>
      </w:r>
      <w:r>
        <w:rPr>
          <w:spacing w:val="-5"/>
        </w:rPr>
        <w:t xml:space="preserve"> </w:t>
      </w:r>
      <w:r>
        <w:t>жүйесі</w:t>
      </w:r>
      <w:r>
        <w:rPr>
          <w:spacing w:val="-1"/>
        </w:rPr>
        <w:t xml:space="preserve"> </w:t>
      </w:r>
      <w:r>
        <w:t>аурулары</w:t>
      </w:r>
      <w:r>
        <w:rPr>
          <w:spacing w:val="-3"/>
        </w:rPr>
        <w:t xml:space="preserve"> </w:t>
      </w:r>
      <w:r>
        <w:t>жаһандық</w:t>
      </w:r>
      <w:r>
        <w:rPr>
          <w:spacing w:val="-1"/>
        </w:rPr>
        <w:t xml:space="preserve"> </w:t>
      </w:r>
      <w:r>
        <w:t>қоғамдық</w:t>
      </w:r>
      <w:r>
        <w:rPr>
          <w:spacing w:val="-1"/>
        </w:rPr>
        <w:t xml:space="preserve"> </w:t>
      </w:r>
      <w:r>
        <w:t>денсаулық сақтаудың негізгі мәселелерінің бірі болып табылады. Әсіресе табысы төмен және орташа елдерде (ТТОЕ) пульмонологиялық көмекті ұйымдастыру жүйесінде бірқатар құрылымдық, ресурстық және әлеуметтік-экономикалық шектеулер сақталуда. Бұл жағдай медициналық көмектің қолжетімділігі мен сапасына тікелей әсер етеді [16,р. 343].</w:t>
      </w:r>
    </w:p>
    <w:p w14:paraId="4310D25D" w14:textId="77777777" w:rsidR="00635238" w:rsidRDefault="0080764F" w:rsidP="006349D7">
      <w:pPr>
        <w:pStyle w:val="a3"/>
        <w:tabs>
          <w:tab w:val="left" w:pos="993"/>
        </w:tabs>
        <w:ind w:left="0" w:right="3" w:firstLine="567"/>
      </w:pPr>
      <w:r>
        <w:t>Тыныс алу жолдарының ауруларын диагностикалау және емдеудегі айтарлықтай жетістіктерге қарамастан, көптеген елдерде, соның ішінде әлеуметтік-экономикалық даму деңгейі әртүрлі елдерде пульмонологиялық қызметін ұйымдастыру бірқатар жүйелік қиындықтар мен шектеулерге тап болуда. Бұл қиындықтар күрделі және денсаулық сақтаудың барлық деңгейлеріне - алғашқы медициналық-санитарлық көмектен бастап мамандандырылған және стационарлық қызметтерге дейін әсер етеді. Бұл созылмалы тыныс алу жолдарының аурулары бар науқастарды басқарудағы денсаулық сақтау жүйесінің жалпы тиімділігін төмендетеді.</w:t>
      </w:r>
    </w:p>
    <w:p w14:paraId="776307DC" w14:textId="77777777" w:rsidR="00635238" w:rsidRDefault="0080764F" w:rsidP="006349D7">
      <w:pPr>
        <w:pStyle w:val="a3"/>
        <w:tabs>
          <w:tab w:val="left" w:pos="993"/>
        </w:tabs>
        <w:ind w:left="0" w:right="3" w:firstLine="567"/>
      </w:pPr>
      <w:r>
        <w:t>Дүниежүзілік тәжірибе көрсеткендей, пульмонологиялық қызметтің тиімділігіне әсер ететін негізгі кедергілердің бірі – ерте диагностика мүмкіндіктерінің шектеулілігі болып табылады. Суб-Сахара аймағында жүргізілген зерттеулер медициналық қызметкерлердің өздері диагностикалық құралдардың жетіспеушілігін, әсіресе спирометрия мен зертханалық зерттеулердің қолжетімсіздігін атап өтетінін көрсетті. Сонымен қатар, кадрлардың жеткіліксіз даярлығы және клиникалық хаттамаларды толық меңгермеуі диагноз қою мен ем жүргізудің сапасын төмендетеді [152].</w:t>
      </w:r>
    </w:p>
    <w:p w14:paraId="2D317291" w14:textId="77777777" w:rsidR="00635238" w:rsidRDefault="0080764F" w:rsidP="006349D7">
      <w:pPr>
        <w:pStyle w:val="a3"/>
        <w:tabs>
          <w:tab w:val="left" w:pos="993"/>
        </w:tabs>
        <w:ind w:left="0" w:right="3" w:firstLine="567"/>
      </w:pPr>
      <w:r>
        <w:t>2025 жылы Қазақстан Республикасында пульмонологиялық қызметті реттейтін нормативтік-құқықтық база жаңартылды. Қазақстан Республикасы Денсаулық сақтау министрінің міндетін атқарушының 2025 жылғы 28 мамырдағы №47 бұйрығымен пульмонологиялық қызметті ұйымдастырудың жаңа стандарты бекітілді.</w:t>
      </w:r>
    </w:p>
    <w:p w14:paraId="5D04F107" w14:textId="77777777" w:rsidR="00635238" w:rsidRDefault="0080764F" w:rsidP="006349D7">
      <w:pPr>
        <w:pStyle w:val="a3"/>
        <w:tabs>
          <w:tab w:val="left" w:pos="993"/>
        </w:tabs>
        <w:ind w:left="0" w:right="3" w:firstLine="567"/>
      </w:pPr>
      <w:r>
        <w:t>Жаңартылған стандартқа сәйкес, пульмонологиялық қызмет үш деңгейлі денсаулық сақтау жүйесі (бастапқы, екінші және үшінші деңгейлі көмек) ұйымдарында көрсетіледі. Бұл медициналық көмек кезеңдерінің арасындағы сабақтастықты қамтамасыз етеді. Құжат қызметтің құрылымын, соның ішінде пульмонолог</w:t>
      </w:r>
      <w:r>
        <w:rPr>
          <w:spacing w:val="71"/>
        </w:rPr>
        <w:t xml:space="preserve">  </w:t>
      </w:r>
      <w:r>
        <w:t>кабинеттерін,</w:t>
      </w:r>
      <w:r>
        <w:rPr>
          <w:spacing w:val="71"/>
        </w:rPr>
        <w:t xml:space="preserve">  </w:t>
      </w:r>
      <w:r>
        <w:t>стационарлық</w:t>
      </w:r>
      <w:r>
        <w:rPr>
          <w:spacing w:val="72"/>
        </w:rPr>
        <w:t xml:space="preserve">  </w:t>
      </w:r>
      <w:r>
        <w:t>төсектерді</w:t>
      </w:r>
      <w:r>
        <w:rPr>
          <w:spacing w:val="71"/>
        </w:rPr>
        <w:t xml:space="preserve">  </w:t>
      </w:r>
      <w:r>
        <w:t>және</w:t>
      </w:r>
      <w:r>
        <w:rPr>
          <w:spacing w:val="71"/>
        </w:rPr>
        <w:t xml:space="preserve">  </w:t>
      </w:r>
      <w:r>
        <w:t>тыныс</w:t>
      </w:r>
      <w:r>
        <w:rPr>
          <w:spacing w:val="71"/>
        </w:rPr>
        <w:t xml:space="preserve">  </w:t>
      </w:r>
      <w:r>
        <w:t>алу</w:t>
      </w:r>
    </w:p>
    <w:p w14:paraId="219F76E8"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040" w:gutter="0"/>
          <w:paperSrc w:first="256" w:other="256"/>
          <w:cols w:space="720"/>
        </w:sectPr>
      </w:pPr>
    </w:p>
    <w:p w14:paraId="7DA16231" w14:textId="77777777" w:rsidR="00635238" w:rsidRDefault="0080764F" w:rsidP="006349D7">
      <w:pPr>
        <w:pStyle w:val="a3"/>
        <w:tabs>
          <w:tab w:val="left" w:pos="993"/>
        </w:tabs>
        <w:spacing w:before="67"/>
        <w:ind w:left="0" w:right="3"/>
      </w:pPr>
      <w:r>
        <w:lastRenderedPageBreak/>
        <w:t>орталықтарын ұйымдастыруды реттейді және ерте диагностика, қауіп факторларын бақылау, инновациялық технологияларды енгізу және пәнаралық ынтымақтастық сияқты негізгі мақсаттарды анықтайды.</w:t>
      </w:r>
    </w:p>
    <w:p w14:paraId="3340EFAE" w14:textId="77777777" w:rsidR="00635238" w:rsidRDefault="0080764F" w:rsidP="006349D7">
      <w:pPr>
        <w:pStyle w:val="a3"/>
        <w:tabs>
          <w:tab w:val="left" w:pos="993"/>
        </w:tabs>
        <w:spacing w:before="2"/>
        <w:ind w:left="0" w:right="3" w:firstLine="567"/>
      </w:pPr>
      <w:r>
        <w:t>Тағы бір маңызды фактор – денсаулық сақтау жүйесіндегі теңсіздік, пульмонологиялық</w:t>
      </w:r>
      <w:r>
        <w:rPr>
          <w:spacing w:val="-10"/>
        </w:rPr>
        <w:t xml:space="preserve"> </w:t>
      </w:r>
      <w:r>
        <w:t>қызметінің</w:t>
      </w:r>
      <w:r>
        <w:rPr>
          <w:spacing w:val="-8"/>
        </w:rPr>
        <w:t xml:space="preserve"> </w:t>
      </w:r>
      <w:r>
        <w:t>жеткіліксіз</w:t>
      </w:r>
      <w:r>
        <w:rPr>
          <w:spacing w:val="-9"/>
        </w:rPr>
        <w:t xml:space="preserve"> </w:t>
      </w:r>
      <w:r>
        <w:t>қолжетімділігі,</w:t>
      </w:r>
      <w:r>
        <w:rPr>
          <w:spacing w:val="-9"/>
        </w:rPr>
        <w:t xml:space="preserve"> </w:t>
      </w:r>
      <w:r>
        <w:t>әсіресе</w:t>
      </w:r>
      <w:r>
        <w:rPr>
          <w:spacing w:val="-8"/>
        </w:rPr>
        <w:t xml:space="preserve"> </w:t>
      </w:r>
      <w:r>
        <w:t>ауылдық</w:t>
      </w:r>
      <w:r>
        <w:rPr>
          <w:spacing w:val="-10"/>
        </w:rPr>
        <w:t xml:space="preserve"> </w:t>
      </w:r>
      <w:r>
        <w:t>және шалғай аудандарда.</w:t>
      </w:r>
      <w:r>
        <w:rPr>
          <w:spacing w:val="40"/>
        </w:rPr>
        <w:t xml:space="preserve"> </w:t>
      </w:r>
      <w:r>
        <w:t>Денсаулық теңсіздігі тыныс алу ауруларының таралуына ғана емес, сонымен қатар медициналық көмекті алу мүмкіндігіне де әсер етеді. Әлеуметтік-экономикалық жағдайы төмен топтарда диагностика мен емге қол жеткізу</w:t>
      </w:r>
      <w:r>
        <w:rPr>
          <w:spacing w:val="-12"/>
        </w:rPr>
        <w:t xml:space="preserve"> </w:t>
      </w:r>
      <w:r>
        <w:t>деңгейі</w:t>
      </w:r>
      <w:r>
        <w:rPr>
          <w:spacing w:val="-7"/>
        </w:rPr>
        <w:t xml:space="preserve"> </w:t>
      </w:r>
      <w:r>
        <w:t>айтарлықтай</w:t>
      </w:r>
      <w:r>
        <w:rPr>
          <w:spacing w:val="-7"/>
        </w:rPr>
        <w:t xml:space="preserve"> </w:t>
      </w:r>
      <w:r>
        <w:t>төмен,</w:t>
      </w:r>
      <w:r>
        <w:rPr>
          <w:spacing w:val="-8"/>
        </w:rPr>
        <w:t xml:space="preserve"> </w:t>
      </w:r>
      <w:r>
        <w:t>бұл</w:t>
      </w:r>
      <w:r>
        <w:rPr>
          <w:spacing w:val="-8"/>
        </w:rPr>
        <w:t xml:space="preserve"> </w:t>
      </w:r>
      <w:r>
        <w:t>аурудың</w:t>
      </w:r>
      <w:r>
        <w:rPr>
          <w:spacing w:val="-7"/>
        </w:rPr>
        <w:t xml:space="preserve"> </w:t>
      </w:r>
      <w:r>
        <w:t>асқынуына</w:t>
      </w:r>
      <w:r>
        <w:rPr>
          <w:spacing w:val="-10"/>
        </w:rPr>
        <w:t xml:space="preserve"> </w:t>
      </w:r>
      <w:r>
        <w:t>және</w:t>
      </w:r>
      <w:r>
        <w:rPr>
          <w:spacing w:val="-8"/>
        </w:rPr>
        <w:t xml:space="preserve"> </w:t>
      </w:r>
      <w:r>
        <w:t>өлім-жітімнің артуына алып келеді [40].</w:t>
      </w:r>
    </w:p>
    <w:p w14:paraId="5D37C60B" w14:textId="77777777" w:rsidR="00635238" w:rsidRDefault="0080764F" w:rsidP="006349D7">
      <w:pPr>
        <w:pStyle w:val="a3"/>
        <w:tabs>
          <w:tab w:val="left" w:pos="993"/>
        </w:tabs>
        <w:ind w:left="0" w:right="3" w:firstLine="567"/>
      </w:pPr>
      <w:r>
        <w:t>Пульмонологиялық көмекті ұйымдастыруда интеграцияның жеткіліксіздігі де</w:t>
      </w:r>
      <w:r>
        <w:rPr>
          <w:spacing w:val="-16"/>
        </w:rPr>
        <w:t xml:space="preserve"> </w:t>
      </w:r>
      <w:r>
        <w:t>өзекті</w:t>
      </w:r>
      <w:r>
        <w:rPr>
          <w:spacing w:val="-15"/>
        </w:rPr>
        <w:t xml:space="preserve"> </w:t>
      </w:r>
      <w:r>
        <w:t>мәселе</w:t>
      </w:r>
      <w:r>
        <w:rPr>
          <w:spacing w:val="-18"/>
        </w:rPr>
        <w:t xml:space="preserve"> </w:t>
      </w:r>
      <w:r>
        <w:t>болып</w:t>
      </w:r>
      <w:r>
        <w:rPr>
          <w:spacing w:val="-14"/>
        </w:rPr>
        <w:t xml:space="preserve"> </w:t>
      </w:r>
      <w:r>
        <w:t>табылады.</w:t>
      </w:r>
      <w:r>
        <w:rPr>
          <w:spacing w:val="-13"/>
        </w:rPr>
        <w:t xml:space="preserve"> </w:t>
      </w:r>
      <w:r>
        <w:t>Табысы</w:t>
      </w:r>
      <w:r>
        <w:rPr>
          <w:spacing w:val="-15"/>
        </w:rPr>
        <w:t xml:space="preserve"> </w:t>
      </w:r>
      <w:r>
        <w:t>төмен</w:t>
      </w:r>
      <w:r>
        <w:rPr>
          <w:spacing w:val="-15"/>
        </w:rPr>
        <w:t xml:space="preserve"> </w:t>
      </w:r>
      <w:r>
        <w:t>халық</w:t>
      </w:r>
      <w:r>
        <w:rPr>
          <w:spacing w:val="-16"/>
        </w:rPr>
        <w:t xml:space="preserve"> </w:t>
      </w:r>
      <w:r>
        <w:t>топтары</w:t>
      </w:r>
      <w:r>
        <w:rPr>
          <w:spacing w:val="-15"/>
        </w:rPr>
        <w:t xml:space="preserve"> </w:t>
      </w:r>
      <w:r>
        <w:t>арасында</w:t>
      </w:r>
      <w:r>
        <w:rPr>
          <w:spacing w:val="-16"/>
        </w:rPr>
        <w:t xml:space="preserve"> </w:t>
      </w:r>
      <w:r>
        <w:t>тыныс алу</w:t>
      </w:r>
      <w:r>
        <w:rPr>
          <w:spacing w:val="-18"/>
        </w:rPr>
        <w:t xml:space="preserve"> </w:t>
      </w:r>
      <w:r>
        <w:t>жолдары</w:t>
      </w:r>
      <w:r>
        <w:rPr>
          <w:spacing w:val="-17"/>
        </w:rPr>
        <w:t xml:space="preserve"> </w:t>
      </w:r>
      <w:r>
        <w:t>инфекцияларының</w:t>
      </w:r>
      <w:r>
        <w:rPr>
          <w:spacing w:val="-18"/>
        </w:rPr>
        <w:t xml:space="preserve"> </w:t>
      </w:r>
      <w:r>
        <w:t>жиілігі,</w:t>
      </w:r>
      <w:r>
        <w:rPr>
          <w:spacing w:val="-17"/>
        </w:rPr>
        <w:t xml:space="preserve"> </w:t>
      </w:r>
      <w:r>
        <w:t>асқынулары</w:t>
      </w:r>
      <w:r>
        <w:rPr>
          <w:spacing w:val="-18"/>
        </w:rPr>
        <w:t xml:space="preserve"> </w:t>
      </w:r>
      <w:r>
        <w:t>және</w:t>
      </w:r>
      <w:r>
        <w:rPr>
          <w:spacing w:val="-17"/>
        </w:rPr>
        <w:t xml:space="preserve"> </w:t>
      </w:r>
      <w:r>
        <w:t>өлім</w:t>
      </w:r>
      <w:r>
        <w:rPr>
          <w:spacing w:val="-18"/>
        </w:rPr>
        <w:t xml:space="preserve"> </w:t>
      </w:r>
      <w:r>
        <w:t>көрсеткіштерінің негізгі себептері ретінде медициналық көмекке қолжетімділіктің шектеулілігін, вакцинациямен қамтудың төмендігін, тұрғын үй жағдайының қолайсыздығын және әлеуметтік осалдық анықталды [153].</w:t>
      </w:r>
    </w:p>
    <w:p w14:paraId="3FB57A0C" w14:textId="4A7DA70B" w:rsidR="00635238" w:rsidRDefault="0080764F" w:rsidP="006349D7">
      <w:pPr>
        <w:pStyle w:val="a3"/>
        <w:tabs>
          <w:tab w:val="left" w:pos="955"/>
          <w:tab w:val="left" w:pos="993"/>
          <w:tab w:val="left" w:pos="1171"/>
          <w:tab w:val="left" w:pos="1955"/>
          <w:tab w:val="left" w:pos="2321"/>
          <w:tab w:val="left" w:pos="2898"/>
          <w:tab w:val="left" w:pos="3307"/>
          <w:tab w:val="left" w:pos="3516"/>
          <w:tab w:val="left" w:pos="3926"/>
          <w:tab w:val="left" w:pos="4219"/>
          <w:tab w:val="left" w:pos="4624"/>
          <w:tab w:val="left" w:pos="5057"/>
          <w:tab w:val="left" w:pos="5698"/>
          <w:tab w:val="left" w:pos="5747"/>
          <w:tab w:val="left" w:pos="6049"/>
          <w:tab w:val="left" w:pos="6260"/>
          <w:tab w:val="left" w:pos="7202"/>
          <w:tab w:val="left" w:pos="7819"/>
          <w:tab w:val="left" w:pos="7893"/>
          <w:tab w:val="left" w:pos="8251"/>
          <w:tab w:val="left" w:pos="8568"/>
          <w:tab w:val="left" w:pos="8845"/>
        </w:tabs>
        <w:ind w:left="0" w:right="3" w:firstLine="567"/>
      </w:pPr>
      <w:r>
        <w:rPr>
          <w:spacing w:val="-2"/>
        </w:rPr>
        <w:t>Созылмалы</w:t>
      </w:r>
      <w:r>
        <w:tab/>
      </w:r>
      <w:r>
        <w:rPr>
          <w:spacing w:val="-2"/>
        </w:rPr>
        <w:t>тыныс</w:t>
      </w:r>
      <w:r>
        <w:tab/>
      </w:r>
      <w:r>
        <w:rPr>
          <w:spacing w:val="-4"/>
        </w:rPr>
        <w:t>алу</w:t>
      </w:r>
      <w:r>
        <w:tab/>
      </w:r>
      <w:r>
        <w:rPr>
          <w:spacing w:val="-2"/>
        </w:rPr>
        <w:t>жолдарының</w:t>
      </w:r>
      <w:r>
        <w:tab/>
      </w:r>
      <w:r>
        <w:rPr>
          <w:spacing w:val="-2"/>
        </w:rPr>
        <w:t>ауруларын</w:t>
      </w:r>
      <w:r>
        <w:tab/>
      </w:r>
      <w:r>
        <w:rPr>
          <w:spacing w:val="-4"/>
        </w:rPr>
        <w:t>кеш</w:t>
      </w:r>
      <w:r w:rsidR="006349D7" w:rsidRPr="006349D7">
        <w:t xml:space="preserve"> </w:t>
      </w:r>
      <w:r>
        <w:rPr>
          <w:spacing w:val="-2"/>
        </w:rPr>
        <w:t xml:space="preserve">диагностикалау </w:t>
      </w:r>
      <w:r>
        <w:t>мәселесі</w:t>
      </w:r>
      <w:r>
        <w:rPr>
          <w:spacing w:val="40"/>
        </w:rPr>
        <w:t xml:space="preserve"> </w:t>
      </w:r>
      <w:r>
        <w:t>маңызды</w:t>
      </w:r>
      <w:r>
        <w:rPr>
          <w:spacing w:val="40"/>
        </w:rPr>
        <w:t xml:space="preserve"> </w:t>
      </w:r>
      <w:r>
        <w:t>шектеу</w:t>
      </w:r>
      <w:r>
        <w:rPr>
          <w:spacing w:val="40"/>
        </w:rPr>
        <w:t xml:space="preserve"> </w:t>
      </w:r>
      <w:r>
        <w:t>болып</w:t>
      </w:r>
      <w:r>
        <w:rPr>
          <w:spacing w:val="40"/>
        </w:rPr>
        <w:t xml:space="preserve"> </w:t>
      </w:r>
      <w:r>
        <w:t>табылады.</w:t>
      </w:r>
      <w:r>
        <w:rPr>
          <w:spacing w:val="40"/>
        </w:rPr>
        <w:t xml:space="preserve"> </w:t>
      </w:r>
      <w:r>
        <w:t>Көптеген</w:t>
      </w:r>
      <w:r>
        <w:rPr>
          <w:spacing w:val="40"/>
        </w:rPr>
        <w:t xml:space="preserve"> </w:t>
      </w:r>
      <w:r>
        <w:t>жағдайларда</w:t>
      </w:r>
      <w:r>
        <w:rPr>
          <w:spacing w:val="40"/>
        </w:rPr>
        <w:t xml:space="preserve"> </w:t>
      </w:r>
      <w:r>
        <w:t>аурулар</w:t>
      </w:r>
      <w:r>
        <w:rPr>
          <w:spacing w:val="80"/>
        </w:rPr>
        <w:t xml:space="preserve"> </w:t>
      </w:r>
      <w:r>
        <w:rPr>
          <w:spacing w:val="-2"/>
        </w:rPr>
        <w:t>айқын</w:t>
      </w:r>
      <w:r>
        <w:tab/>
      </w:r>
      <w:r>
        <w:tab/>
      </w:r>
      <w:r>
        <w:rPr>
          <w:spacing w:val="-2"/>
        </w:rPr>
        <w:t>клиникалық</w:t>
      </w:r>
      <w:r>
        <w:tab/>
      </w:r>
      <w:r>
        <w:rPr>
          <w:spacing w:val="-2"/>
        </w:rPr>
        <w:t>симптомдар</w:t>
      </w:r>
      <w:r>
        <w:tab/>
      </w:r>
      <w:r>
        <w:rPr>
          <w:spacing w:val="-2"/>
        </w:rPr>
        <w:t>сатысында,</w:t>
      </w:r>
      <w:r>
        <w:tab/>
      </w:r>
      <w:r>
        <w:tab/>
      </w:r>
      <w:r>
        <w:rPr>
          <w:spacing w:val="-2"/>
        </w:rPr>
        <w:t>ауруларды</w:t>
      </w:r>
      <w:r>
        <w:tab/>
      </w:r>
      <w:r>
        <w:rPr>
          <w:spacing w:val="-2"/>
        </w:rPr>
        <w:t>тиімді</w:t>
      </w:r>
      <w:r>
        <w:tab/>
      </w:r>
      <w:r w:rsidR="006349D7" w:rsidRPr="006349D7">
        <w:t xml:space="preserve"> </w:t>
      </w:r>
      <w:r>
        <w:rPr>
          <w:spacing w:val="-2"/>
        </w:rPr>
        <w:t xml:space="preserve">басқару </w:t>
      </w:r>
      <w:r>
        <w:t>мүмкіндіктері</w:t>
      </w:r>
      <w:r>
        <w:rPr>
          <w:spacing w:val="40"/>
        </w:rPr>
        <w:t xml:space="preserve"> </w:t>
      </w:r>
      <w:r>
        <w:t>айтарлықтай</w:t>
      </w:r>
      <w:r>
        <w:rPr>
          <w:spacing w:val="40"/>
        </w:rPr>
        <w:t xml:space="preserve"> </w:t>
      </w:r>
      <w:r>
        <w:t>шектеулі</w:t>
      </w:r>
      <w:r>
        <w:rPr>
          <w:spacing w:val="40"/>
        </w:rPr>
        <w:t xml:space="preserve"> </w:t>
      </w:r>
      <w:r>
        <w:t>кезде</w:t>
      </w:r>
      <w:r>
        <w:rPr>
          <w:spacing w:val="40"/>
        </w:rPr>
        <w:t xml:space="preserve"> </w:t>
      </w:r>
      <w:r>
        <w:t>анықталады</w:t>
      </w:r>
      <w:r>
        <w:rPr>
          <w:spacing w:val="40"/>
        </w:rPr>
        <w:t xml:space="preserve"> </w:t>
      </w:r>
      <w:r>
        <w:t>[153].</w:t>
      </w:r>
      <w:r>
        <w:rPr>
          <w:spacing w:val="40"/>
        </w:rPr>
        <w:t xml:space="preserve"> </w:t>
      </w:r>
      <w:r>
        <w:t>Бұл</w:t>
      </w:r>
      <w:r>
        <w:rPr>
          <w:spacing w:val="40"/>
        </w:rPr>
        <w:t xml:space="preserve"> </w:t>
      </w:r>
      <w:r>
        <w:t>қоғамдық хабардарлықтың</w:t>
      </w:r>
      <w:r>
        <w:rPr>
          <w:spacing w:val="40"/>
        </w:rPr>
        <w:t xml:space="preserve"> </w:t>
      </w:r>
      <w:r>
        <w:t>төмендігімен</w:t>
      </w:r>
      <w:r>
        <w:rPr>
          <w:spacing w:val="40"/>
        </w:rPr>
        <w:t xml:space="preserve"> </w:t>
      </w:r>
      <w:r>
        <w:t>және</w:t>
      </w:r>
      <w:r>
        <w:rPr>
          <w:spacing w:val="40"/>
        </w:rPr>
        <w:t xml:space="preserve"> </w:t>
      </w:r>
      <w:r>
        <w:t>алғашқы</w:t>
      </w:r>
      <w:r>
        <w:rPr>
          <w:spacing w:val="40"/>
        </w:rPr>
        <w:t xml:space="preserve"> </w:t>
      </w:r>
      <w:r>
        <w:t>медициналық-санитарлық</w:t>
      </w:r>
      <w:r>
        <w:rPr>
          <w:spacing w:val="40"/>
        </w:rPr>
        <w:t xml:space="preserve"> </w:t>
      </w:r>
      <w:r>
        <w:t xml:space="preserve">көмек </w:t>
      </w:r>
      <w:r>
        <w:rPr>
          <w:spacing w:val="-2"/>
        </w:rPr>
        <w:t>деңгейіндегі</w:t>
      </w:r>
      <w:r>
        <w:tab/>
      </w:r>
      <w:r>
        <w:rPr>
          <w:spacing w:val="-2"/>
        </w:rPr>
        <w:t>диагностикалық</w:t>
      </w:r>
      <w:r>
        <w:tab/>
      </w:r>
      <w:r>
        <w:tab/>
      </w:r>
      <w:r>
        <w:rPr>
          <w:spacing w:val="-2"/>
        </w:rPr>
        <w:t>қызметтің</w:t>
      </w:r>
      <w:r>
        <w:tab/>
      </w:r>
      <w:r>
        <w:tab/>
      </w:r>
      <w:r>
        <w:rPr>
          <w:spacing w:val="-2"/>
        </w:rPr>
        <w:t>жеткіліксіздігімен</w:t>
      </w:r>
      <w:r w:rsidR="006349D7" w:rsidRPr="006349D7">
        <w:t xml:space="preserve"> </w:t>
      </w:r>
      <w:r>
        <w:rPr>
          <w:spacing w:val="-2"/>
        </w:rPr>
        <w:t xml:space="preserve">байланысты. </w:t>
      </w:r>
      <w:r>
        <w:t>Ресурстық шектеулер,</w:t>
      </w:r>
      <w:r>
        <w:rPr>
          <w:spacing w:val="-2"/>
        </w:rPr>
        <w:t xml:space="preserve"> </w:t>
      </w:r>
      <w:r>
        <w:t>оның</w:t>
      </w:r>
      <w:r>
        <w:rPr>
          <w:spacing w:val="-3"/>
        </w:rPr>
        <w:t xml:space="preserve"> </w:t>
      </w:r>
      <w:r>
        <w:t>ішінде</w:t>
      </w:r>
      <w:r>
        <w:rPr>
          <w:spacing w:val="-1"/>
        </w:rPr>
        <w:t xml:space="preserve"> </w:t>
      </w:r>
      <w:r>
        <w:t>медициналық</w:t>
      </w:r>
      <w:r>
        <w:rPr>
          <w:spacing w:val="-1"/>
        </w:rPr>
        <w:t xml:space="preserve"> </w:t>
      </w:r>
      <w:r>
        <w:t>жабдықтардың</w:t>
      </w:r>
      <w:r>
        <w:rPr>
          <w:spacing w:val="-1"/>
        </w:rPr>
        <w:t xml:space="preserve"> </w:t>
      </w:r>
      <w:r>
        <w:t xml:space="preserve">жетіспеушілігі </w:t>
      </w:r>
      <w:r>
        <w:rPr>
          <w:spacing w:val="-4"/>
        </w:rPr>
        <w:t>және</w:t>
      </w:r>
      <w:r>
        <w:tab/>
      </w:r>
      <w:r>
        <w:rPr>
          <w:spacing w:val="-2"/>
        </w:rPr>
        <w:t>инфрақұрылымның</w:t>
      </w:r>
      <w:r>
        <w:tab/>
      </w:r>
      <w:r>
        <w:tab/>
      </w:r>
      <w:r>
        <w:rPr>
          <w:spacing w:val="-2"/>
        </w:rPr>
        <w:t>жеткіліксіз</w:t>
      </w:r>
      <w:r>
        <w:tab/>
      </w:r>
      <w:r>
        <w:rPr>
          <w:spacing w:val="-2"/>
        </w:rPr>
        <w:t>дамуы</w:t>
      </w:r>
      <w:r>
        <w:tab/>
      </w:r>
      <w:r>
        <w:rPr>
          <w:spacing w:val="-2"/>
        </w:rPr>
        <w:t>пульмонологиялық</w:t>
      </w:r>
      <w:r w:rsidR="006349D7" w:rsidRPr="006349D7">
        <w:t xml:space="preserve"> </w:t>
      </w:r>
      <w:r>
        <w:rPr>
          <w:spacing w:val="-2"/>
        </w:rPr>
        <w:t xml:space="preserve">қызметтің </w:t>
      </w:r>
      <w:r>
        <w:t>сапасына</w:t>
      </w:r>
      <w:r>
        <w:rPr>
          <w:spacing w:val="80"/>
        </w:rPr>
        <w:t xml:space="preserve"> </w:t>
      </w:r>
      <w:r>
        <w:t>кері</w:t>
      </w:r>
      <w:r>
        <w:rPr>
          <w:spacing w:val="80"/>
        </w:rPr>
        <w:t xml:space="preserve"> </w:t>
      </w:r>
      <w:r>
        <w:t>әсер</w:t>
      </w:r>
      <w:r>
        <w:rPr>
          <w:spacing w:val="80"/>
        </w:rPr>
        <w:t xml:space="preserve"> </w:t>
      </w:r>
      <w:r>
        <w:t>етеді.</w:t>
      </w:r>
      <w:r>
        <w:rPr>
          <w:spacing w:val="80"/>
        </w:rPr>
        <w:t xml:space="preserve"> </w:t>
      </w:r>
      <w:r>
        <w:t>Әсіресе</w:t>
      </w:r>
      <w:r>
        <w:rPr>
          <w:spacing w:val="80"/>
        </w:rPr>
        <w:t xml:space="preserve"> </w:t>
      </w:r>
      <w:r>
        <w:t>төмен</w:t>
      </w:r>
      <w:r>
        <w:rPr>
          <w:spacing w:val="80"/>
        </w:rPr>
        <w:t xml:space="preserve"> </w:t>
      </w:r>
      <w:r>
        <w:t>ресурсты</w:t>
      </w:r>
      <w:r>
        <w:rPr>
          <w:spacing w:val="80"/>
        </w:rPr>
        <w:t xml:space="preserve"> </w:t>
      </w:r>
      <w:r>
        <w:t>жағдайларда</w:t>
      </w:r>
      <w:r>
        <w:rPr>
          <w:spacing w:val="80"/>
        </w:rPr>
        <w:t xml:space="preserve"> </w:t>
      </w:r>
      <w:r>
        <w:t>тыныс</w:t>
      </w:r>
      <w:r>
        <w:rPr>
          <w:spacing w:val="80"/>
        </w:rPr>
        <w:t xml:space="preserve"> </w:t>
      </w:r>
      <w:r>
        <w:t>алу жолдарын</w:t>
      </w:r>
      <w:r>
        <w:rPr>
          <w:spacing w:val="-10"/>
        </w:rPr>
        <w:t xml:space="preserve"> </w:t>
      </w:r>
      <w:r>
        <w:t>басқару</w:t>
      </w:r>
      <w:r>
        <w:rPr>
          <w:spacing w:val="-11"/>
        </w:rPr>
        <w:t xml:space="preserve"> </w:t>
      </w:r>
      <w:r>
        <w:t>мен</w:t>
      </w:r>
      <w:r>
        <w:rPr>
          <w:spacing w:val="-7"/>
        </w:rPr>
        <w:t xml:space="preserve"> </w:t>
      </w:r>
      <w:r>
        <w:t>жедел</w:t>
      </w:r>
      <w:r>
        <w:rPr>
          <w:spacing w:val="-11"/>
        </w:rPr>
        <w:t xml:space="preserve"> </w:t>
      </w:r>
      <w:r>
        <w:t>көмекті</w:t>
      </w:r>
      <w:r>
        <w:rPr>
          <w:spacing w:val="-6"/>
        </w:rPr>
        <w:t xml:space="preserve"> </w:t>
      </w:r>
      <w:r>
        <w:t>көрсету</w:t>
      </w:r>
      <w:r>
        <w:rPr>
          <w:spacing w:val="-11"/>
        </w:rPr>
        <w:t xml:space="preserve"> </w:t>
      </w:r>
      <w:r>
        <w:t>қиындықтары</w:t>
      </w:r>
      <w:r>
        <w:rPr>
          <w:spacing w:val="-8"/>
        </w:rPr>
        <w:t xml:space="preserve"> </w:t>
      </w:r>
      <w:r>
        <w:t>жиі</w:t>
      </w:r>
      <w:r>
        <w:rPr>
          <w:spacing w:val="-9"/>
        </w:rPr>
        <w:t xml:space="preserve"> </w:t>
      </w:r>
      <w:r>
        <w:t>кездеседі</w:t>
      </w:r>
      <w:r>
        <w:rPr>
          <w:spacing w:val="-6"/>
        </w:rPr>
        <w:t xml:space="preserve"> </w:t>
      </w:r>
      <w:r>
        <w:rPr>
          <w:spacing w:val="-2"/>
        </w:rPr>
        <w:t>[154].</w:t>
      </w:r>
    </w:p>
    <w:p w14:paraId="30180756" w14:textId="77777777" w:rsidR="00635238" w:rsidRDefault="0080764F" w:rsidP="006349D7">
      <w:pPr>
        <w:pStyle w:val="a3"/>
        <w:tabs>
          <w:tab w:val="left" w:pos="993"/>
        </w:tabs>
        <w:spacing w:before="2"/>
        <w:ind w:left="0" w:right="3" w:firstLine="567"/>
      </w:pPr>
      <w:r>
        <w:t>Пандемия кезеңіндегі тәжірибе денсаулық сақтау жүйесінің тұрақтылығы мен икемділігінің жеткіліксіздігін де көрсетті. COVID-19 жағдайында пневмониямен байланысты стационарлық жүктеменің күрт</w:t>
      </w:r>
      <w:r>
        <w:rPr>
          <w:spacing w:val="-1"/>
        </w:rPr>
        <w:t xml:space="preserve"> </w:t>
      </w:r>
      <w:r>
        <w:t>артуы медициналық қызметтерді ұйымдастырудағы әлсіз тұстарды айқындады, соның ішінде ресурстарды бөлу және аймақтық теңсіздік мәселелері [16].</w:t>
      </w:r>
    </w:p>
    <w:p w14:paraId="24DE3414" w14:textId="77777777" w:rsidR="00635238" w:rsidRDefault="0080764F" w:rsidP="006349D7">
      <w:pPr>
        <w:pStyle w:val="a3"/>
        <w:tabs>
          <w:tab w:val="left" w:pos="993"/>
        </w:tabs>
        <w:ind w:left="0" w:right="3" w:firstLine="567"/>
      </w:pPr>
      <w:r>
        <w:t>Маңызды мәселелердің бірі – медициналық көмек көрсету деңгейлері арасындағы үйлестірудің болмауы. Науқастарды нақты бағыттаудың әлсіздігі, клиникалық</w:t>
      </w:r>
      <w:r>
        <w:rPr>
          <w:spacing w:val="-11"/>
        </w:rPr>
        <w:t xml:space="preserve"> </w:t>
      </w:r>
      <w:r>
        <w:t>процестердің</w:t>
      </w:r>
      <w:r>
        <w:rPr>
          <w:spacing w:val="-11"/>
        </w:rPr>
        <w:t xml:space="preserve"> </w:t>
      </w:r>
      <w:r>
        <w:t>бөлшектенуі</w:t>
      </w:r>
      <w:r>
        <w:rPr>
          <w:spacing w:val="-11"/>
        </w:rPr>
        <w:t xml:space="preserve"> </w:t>
      </w:r>
      <w:r>
        <w:t>және</w:t>
      </w:r>
      <w:r>
        <w:rPr>
          <w:spacing w:val="-12"/>
        </w:rPr>
        <w:t xml:space="preserve"> </w:t>
      </w:r>
      <w:r>
        <w:t>алғашқы</w:t>
      </w:r>
      <w:r>
        <w:rPr>
          <w:spacing w:val="-9"/>
        </w:rPr>
        <w:t xml:space="preserve"> </w:t>
      </w:r>
      <w:r>
        <w:t xml:space="preserve">медициналық-санитарлық көмек, мамандандырылған қызметтер және ауруханалар арасындағы сабақтастықтың жеткіліксіздігі функциялардың қайталануына, ресурстарды тиімсіз пайдалануға және медициналық көмек сапасының төмендеуіне әкеледі </w:t>
      </w:r>
      <w:r>
        <w:rPr>
          <w:spacing w:val="-2"/>
        </w:rPr>
        <w:t>[62].</w:t>
      </w:r>
    </w:p>
    <w:p w14:paraId="7B80A1D4" w14:textId="77777777" w:rsidR="00635238" w:rsidRDefault="0080764F" w:rsidP="006349D7">
      <w:pPr>
        <w:pStyle w:val="a3"/>
        <w:tabs>
          <w:tab w:val="left" w:pos="993"/>
        </w:tabs>
        <w:ind w:left="0" w:right="3" w:firstLine="567"/>
      </w:pPr>
      <w:r>
        <w:t>Сонымен қатар, созылмалы респираторлық ауруларды басқаруда науқастардың</w:t>
      </w:r>
      <w:r>
        <w:rPr>
          <w:spacing w:val="40"/>
        </w:rPr>
        <w:t xml:space="preserve"> </w:t>
      </w:r>
      <w:r>
        <w:t>емге бейімділігінің төмен болуы, денсаулық сауаттылығының жеткіліксіздігі және профилактикалық шаралардың әлсіздігі маңызды шектеулердің бірі болып табылады. Бұл факторлар әсіресе бронх демікпесі мен созылмалы обструктивті өкпе ауруы кезінде жиі байқалады [141].</w:t>
      </w:r>
    </w:p>
    <w:p w14:paraId="10CD358F"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040" w:gutter="0"/>
          <w:paperSrc w:first="256" w:other="256"/>
          <w:cols w:space="720"/>
        </w:sectPr>
      </w:pPr>
    </w:p>
    <w:p w14:paraId="2B8C6606" w14:textId="77777777" w:rsidR="00635238" w:rsidRDefault="0080764F" w:rsidP="006349D7">
      <w:pPr>
        <w:pStyle w:val="a3"/>
        <w:tabs>
          <w:tab w:val="left" w:pos="993"/>
        </w:tabs>
        <w:spacing w:before="67"/>
        <w:ind w:left="0" w:right="3" w:firstLine="567"/>
      </w:pPr>
      <w:r>
        <w:lastRenderedPageBreak/>
        <w:t>Қазіргі таңда халықаралық деңгейде пульмонологиялық көмекті жетілдіру бағытында теңсіздікті азайту, интеграцияланған қызмет көрсету модельдерін енгізу және алғашқы медициналық-санитариялық көмекті күшейту қажеттілігі ерекше атап өтіледі [63,64]. Бұл бағыттар денсаулық сақтау жүйесінің тұрақтылығын арттыруға және тыныс алу жүйесі ауруларының ауыртпалығын төмендетуге мүмкіндік береді [70].</w:t>
      </w:r>
    </w:p>
    <w:p w14:paraId="4432BB10" w14:textId="77777777" w:rsidR="00635238" w:rsidRDefault="0080764F" w:rsidP="006349D7">
      <w:pPr>
        <w:pStyle w:val="a3"/>
        <w:tabs>
          <w:tab w:val="left" w:pos="993"/>
        </w:tabs>
        <w:spacing w:before="1"/>
        <w:ind w:left="0" w:right="3" w:firstLine="567"/>
      </w:pPr>
      <w:r>
        <w:t>Пульмонологиялық қызметтерді кадрлармен қамтамасыз ету де маңызды мәселе болып табылады. Халықаралық зерттеулер пульмонолог дәрігерлер тапшылығының қазіргі таңда денсаулық сақтау жүйесінің маңызды мәселелерінің біріне айналғанын көрсетеді. AAMC сараптамалық бағалауларға сәйкес, тек АҚШ-тың өзінде 2025 жылға қарай шамамен 1400 пульмонолог жетіспеушілігі болжанған. Бұл тыныс алу жүйесі ауруларының таралуының артуымен,</w:t>
      </w:r>
      <w:r>
        <w:rPr>
          <w:spacing w:val="-14"/>
        </w:rPr>
        <w:t xml:space="preserve"> </w:t>
      </w:r>
      <w:r>
        <w:t>халықтың</w:t>
      </w:r>
      <w:r>
        <w:rPr>
          <w:spacing w:val="-12"/>
        </w:rPr>
        <w:t xml:space="preserve"> </w:t>
      </w:r>
      <w:r>
        <w:t>қартаюымен</w:t>
      </w:r>
      <w:r>
        <w:rPr>
          <w:spacing w:val="-12"/>
        </w:rPr>
        <w:t xml:space="preserve"> </w:t>
      </w:r>
      <w:r>
        <w:t>және</w:t>
      </w:r>
      <w:r>
        <w:rPr>
          <w:spacing w:val="-16"/>
        </w:rPr>
        <w:t xml:space="preserve"> </w:t>
      </w:r>
      <w:r>
        <w:t>созылмалы</w:t>
      </w:r>
      <w:r>
        <w:rPr>
          <w:spacing w:val="-14"/>
        </w:rPr>
        <w:t xml:space="preserve"> </w:t>
      </w:r>
      <w:r>
        <w:t>респираторлық</w:t>
      </w:r>
      <w:r>
        <w:rPr>
          <w:spacing w:val="-14"/>
        </w:rPr>
        <w:t xml:space="preserve"> </w:t>
      </w:r>
      <w:r>
        <w:t>аурулары</w:t>
      </w:r>
      <w:r>
        <w:rPr>
          <w:spacing w:val="-14"/>
        </w:rPr>
        <w:t xml:space="preserve"> </w:t>
      </w:r>
      <w:r>
        <w:t>бар науқастар санының көбеюімен байланысты [155].</w:t>
      </w:r>
    </w:p>
    <w:p w14:paraId="693F2835" w14:textId="77777777" w:rsidR="00635238" w:rsidRDefault="0080764F" w:rsidP="006349D7">
      <w:pPr>
        <w:pStyle w:val="a3"/>
        <w:tabs>
          <w:tab w:val="left" w:pos="993"/>
        </w:tabs>
        <w:spacing w:before="2"/>
        <w:ind w:left="0" w:right="3" w:firstLine="567"/>
      </w:pPr>
      <w:r>
        <w:t xml:space="preserve">Осы ретте дүниежүзі әдебиетінің негізінде пульмонологиялық көмек ұйымдастырудағы дүниежүзілік мәселелер мен шектеулер 2-кесте түрінде </w:t>
      </w:r>
      <w:r>
        <w:rPr>
          <w:spacing w:val="-2"/>
        </w:rPr>
        <w:t>көрсетілді.</w:t>
      </w:r>
    </w:p>
    <w:p w14:paraId="36F65976" w14:textId="77777777" w:rsidR="00635238" w:rsidRDefault="0080764F" w:rsidP="006349D7">
      <w:pPr>
        <w:pStyle w:val="a3"/>
        <w:tabs>
          <w:tab w:val="left" w:pos="993"/>
        </w:tabs>
        <w:spacing w:before="321"/>
        <w:ind w:left="0" w:right="3"/>
        <w:jc w:val="left"/>
      </w:pPr>
      <w:r>
        <w:t>Кесте</w:t>
      </w:r>
      <w:r>
        <w:rPr>
          <w:spacing w:val="-9"/>
        </w:rPr>
        <w:t xml:space="preserve"> </w:t>
      </w:r>
      <w:r>
        <w:t>2</w:t>
      </w:r>
      <w:r>
        <w:rPr>
          <w:spacing w:val="-8"/>
        </w:rPr>
        <w:t xml:space="preserve"> </w:t>
      </w:r>
      <w:r>
        <w:t>–</w:t>
      </w:r>
      <w:r>
        <w:rPr>
          <w:spacing w:val="-6"/>
        </w:rPr>
        <w:t xml:space="preserve"> </w:t>
      </w:r>
      <w:r>
        <w:t>Пульмонологиялық</w:t>
      </w:r>
      <w:r>
        <w:rPr>
          <w:spacing w:val="-5"/>
        </w:rPr>
        <w:t xml:space="preserve"> </w:t>
      </w:r>
      <w:r>
        <w:t>көмекті</w:t>
      </w:r>
      <w:r>
        <w:rPr>
          <w:spacing w:val="-8"/>
        </w:rPr>
        <w:t xml:space="preserve"> </w:t>
      </w:r>
      <w:r>
        <w:t>ұйымдастырудағы</w:t>
      </w:r>
      <w:r>
        <w:rPr>
          <w:spacing w:val="-5"/>
        </w:rPr>
        <w:t xml:space="preserve"> </w:t>
      </w:r>
      <w:r>
        <w:t>негізгі</w:t>
      </w:r>
      <w:r>
        <w:rPr>
          <w:spacing w:val="-7"/>
        </w:rPr>
        <w:t xml:space="preserve"> </w:t>
      </w:r>
      <w:r>
        <w:rPr>
          <w:spacing w:val="-2"/>
        </w:rPr>
        <w:t>кедергілер</w:t>
      </w:r>
    </w:p>
    <w:p w14:paraId="23D2E666" w14:textId="77777777" w:rsidR="00635238" w:rsidRDefault="00635238" w:rsidP="006349D7">
      <w:pPr>
        <w:pStyle w:val="a3"/>
        <w:tabs>
          <w:tab w:val="left" w:pos="993"/>
        </w:tabs>
        <w:spacing w:before="100"/>
        <w:ind w:left="0" w:right="3" w:firstLine="567"/>
        <w:jc w:val="left"/>
        <w:rPr>
          <w:sz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6"/>
        <w:gridCol w:w="7653"/>
      </w:tblGrid>
      <w:tr w:rsidR="00635238" w14:paraId="7D444FBA" w14:textId="77777777" w:rsidTr="00C85DB9">
        <w:trPr>
          <w:trHeight w:val="275"/>
        </w:trPr>
        <w:tc>
          <w:tcPr>
            <w:tcW w:w="1986" w:type="dxa"/>
          </w:tcPr>
          <w:p w14:paraId="6CDDAB6C" w14:textId="77777777" w:rsidR="00635238" w:rsidRDefault="0080764F" w:rsidP="00C85DB9">
            <w:pPr>
              <w:pStyle w:val="TableParagraph"/>
              <w:tabs>
                <w:tab w:val="left" w:pos="993"/>
              </w:tabs>
              <w:spacing w:line="256" w:lineRule="exact"/>
              <w:ind w:right="3"/>
              <w:jc w:val="center"/>
              <w:rPr>
                <w:sz w:val="24"/>
              </w:rPr>
            </w:pPr>
            <w:r>
              <w:rPr>
                <w:spacing w:val="-4"/>
                <w:sz w:val="24"/>
              </w:rPr>
              <w:t>Бағыт</w:t>
            </w:r>
          </w:p>
        </w:tc>
        <w:tc>
          <w:tcPr>
            <w:tcW w:w="7653" w:type="dxa"/>
          </w:tcPr>
          <w:p w14:paraId="0F063C4F" w14:textId="77777777" w:rsidR="00635238" w:rsidRDefault="0080764F" w:rsidP="00C85DB9">
            <w:pPr>
              <w:pStyle w:val="TableParagraph"/>
              <w:tabs>
                <w:tab w:val="left" w:pos="993"/>
              </w:tabs>
              <w:spacing w:line="256" w:lineRule="exact"/>
              <w:ind w:right="3"/>
              <w:jc w:val="center"/>
              <w:rPr>
                <w:sz w:val="24"/>
              </w:rPr>
            </w:pPr>
            <w:r>
              <w:rPr>
                <w:sz w:val="24"/>
              </w:rPr>
              <w:t>Негізгі</w:t>
            </w:r>
            <w:r>
              <w:rPr>
                <w:spacing w:val="-1"/>
                <w:sz w:val="24"/>
              </w:rPr>
              <w:t xml:space="preserve"> </w:t>
            </w:r>
            <w:r>
              <w:rPr>
                <w:spacing w:val="-2"/>
                <w:sz w:val="24"/>
              </w:rPr>
              <w:t>мәселелер</w:t>
            </w:r>
          </w:p>
        </w:tc>
      </w:tr>
      <w:tr w:rsidR="00635238" w14:paraId="3DE26AB4" w14:textId="77777777" w:rsidTr="00C85DB9">
        <w:trPr>
          <w:trHeight w:val="141"/>
        </w:trPr>
        <w:tc>
          <w:tcPr>
            <w:tcW w:w="1986" w:type="dxa"/>
          </w:tcPr>
          <w:p w14:paraId="40B39924" w14:textId="77777777" w:rsidR="00635238" w:rsidRDefault="0080764F" w:rsidP="006349D7">
            <w:pPr>
              <w:pStyle w:val="TableParagraph"/>
              <w:tabs>
                <w:tab w:val="left" w:pos="993"/>
              </w:tabs>
              <w:spacing w:before="270"/>
              <w:ind w:right="3"/>
              <w:rPr>
                <w:sz w:val="24"/>
              </w:rPr>
            </w:pPr>
            <w:r>
              <w:rPr>
                <w:spacing w:val="-2"/>
                <w:sz w:val="24"/>
              </w:rPr>
              <w:t>Қолжетімділік</w:t>
            </w:r>
          </w:p>
        </w:tc>
        <w:tc>
          <w:tcPr>
            <w:tcW w:w="7653" w:type="dxa"/>
          </w:tcPr>
          <w:p w14:paraId="4506DC9C" w14:textId="77777777" w:rsidR="00635238" w:rsidRDefault="0080764F" w:rsidP="006349D7">
            <w:pPr>
              <w:pStyle w:val="TableParagraph"/>
              <w:tabs>
                <w:tab w:val="left" w:pos="427"/>
                <w:tab w:val="left" w:pos="993"/>
              </w:tabs>
              <w:ind w:right="3"/>
              <w:rPr>
                <w:sz w:val="24"/>
              </w:rPr>
            </w:pPr>
            <w:r>
              <w:rPr>
                <w:rFonts w:ascii="Arial MT" w:hAnsi="Arial MT"/>
                <w:sz w:val="24"/>
              </w:rPr>
              <w:t>-</w:t>
            </w:r>
            <w:r>
              <w:rPr>
                <w:rFonts w:ascii="Arial MT" w:hAnsi="Arial MT"/>
                <w:sz w:val="24"/>
              </w:rPr>
              <w:tab/>
            </w:r>
            <w:r>
              <w:rPr>
                <w:sz w:val="24"/>
              </w:rPr>
              <w:t>Диагностикалық</w:t>
            </w:r>
            <w:r>
              <w:rPr>
                <w:spacing w:val="-15"/>
                <w:sz w:val="24"/>
              </w:rPr>
              <w:t xml:space="preserve"> </w:t>
            </w:r>
            <w:r>
              <w:rPr>
                <w:sz w:val="24"/>
              </w:rPr>
              <w:t>қызметтердің</w:t>
            </w:r>
            <w:r>
              <w:rPr>
                <w:spacing w:val="-15"/>
                <w:sz w:val="24"/>
              </w:rPr>
              <w:t xml:space="preserve"> </w:t>
            </w:r>
            <w:r>
              <w:rPr>
                <w:sz w:val="24"/>
              </w:rPr>
              <w:t>жеткіліксіздігі Кадр тапшылығы</w:t>
            </w:r>
          </w:p>
          <w:p w14:paraId="334A210B" w14:textId="77777777" w:rsidR="00635238" w:rsidRDefault="0080764F" w:rsidP="006349D7">
            <w:pPr>
              <w:pStyle w:val="TableParagraph"/>
              <w:tabs>
                <w:tab w:val="left" w:pos="993"/>
              </w:tabs>
              <w:spacing w:line="261" w:lineRule="exact"/>
              <w:ind w:right="3"/>
              <w:rPr>
                <w:sz w:val="24"/>
              </w:rPr>
            </w:pPr>
            <w:r>
              <w:rPr>
                <w:sz w:val="24"/>
              </w:rPr>
              <w:t>Жабдықтардың</w:t>
            </w:r>
            <w:r>
              <w:rPr>
                <w:spacing w:val="-7"/>
                <w:sz w:val="24"/>
              </w:rPr>
              <w:t xml:space="preserve"> </w:t>
            </w:r>
            <w:r>
              <w:rPr>
                <w:spacing w:val="-2"/>
                <w:sz w:val="24"/>
              </w:rPr>
              <w:t>жетіспеушілігі</w:t>
            </w:r>
          </w:p>
        </w:tc>
      </w:tr>
      <w:tr w:rsidR="00635238" w14:paraId="4B5F0AB6" w14:textId="77777777" w:rsidTr="00C85DB9">
        <w:trPr>
          <w:trHeight w:val="70"/>
        </w:trPr>
        <w:tc>
          <w:tcPr>
            <w:tcW w:w="1986" w:type="dxa"/>
          </w:tcPr>
          <w:p w14:paraId="32244EB6" w14:textId="77777777" w:rsidR="00635238" w:rsidRDefault="0080764F" w:rsidP="006349D7">
            <w:pPr>
              <w:pStyle w:val="TableParagraph"/>
              <w:tabs>
                <w:tab w:val="left" w:pos="993"/>
              </w:tabs>
              <w:spacing w:before="273"/>
              <w:ind w:right="3"/>
              <w:rPr>
                <w:sz w:val="24"/>
              </w:rPr>
            </w:pPr>
            <w:r>
              <w:rPr>
                <w:spacing w:val="-4"/>
                <w:sz w:val="24"/>
              </w:rPr>
              <w:t>Сапа</w:t>
            </w:r>
          </w:p>
        </w:tc>
        <w:tc>
          <w:tcPr>
            <w:tcW w:w="7653" w:type="dxa"/>
          </w:tcPr>
          <w:p w14:paraId="35EC755C" w14:textId="77777777" w:rsidR="00635238" w:rsidRDefault="0080764F" w:rsidP="006349D7">
            <w:pPr>
              <w:pStyle w:val="TableParagraph"/>
              <w:tabs>
                <w:tab w:val="left" w:pos="427"/>
                <w:tab w:val="left" w:pos="993"/>
              </w:tabs>
              <w:spacing w:line="276" w:lineRule="exact"/>
              <w:ind w:right="3"/>
              <w:rPr>
                <w:sz w:val="24"/>
              </w:rPr>
            </w:pPr>
            <w:r>
              <w:rPr>
                <w:rFonts w:ascii="Arial MT" w:hAnsi="Arial MT"/>
                <w:sz w:val="24"/>
              </w:rPr>
              <w:t>-</w:t>
            </w:r>
            <w:r>
              <w:rPr>
                <w:rFonts w:ascii="Arial MT" w:hAnsi="Arial MT"/>
                <w:sz w:val="24"/>
              </w:rPr>
              <w:tab/>
            </w:r>
            <w:r>
              <w:rPr>
                <w:sz w:val="24"/>
              </w:rPr>
              <w:t>Клиникалық</w:t>
            </w:r>
            <w:r>
              <w:rPr>
                <w:spacing w:val="-15"/>
                <w:sz w:val="24"/>
              </w:rPr>
              <w:t xml:space="preserve"> </w:t>
            </w:r>
            <w:r>
              <w:rPr>
                <w:sz w:val="24"/>
              </w:rPr>
              <w:t>хаттамалардың</w:t>
            </w:r>
            <w:r>
              <w:rPr>
                <w:spacing w:val="-13"/>
                <w:sz w:val="24"/>
              </w:rPr>
              <w:t xml:space="preserve"> </w:t>
            </w:r>
            <w:r>
              <w:rPr>
                <w:sz w:val="24"/>
              </w:rPr>
              <w:t>толық</w:t>
            </w:r>
            <w:r>
              <w:rPr>
                <w:spacing w:val="-13"/>
                <w:sz w:val="24"/>
              </w:rPr>
              <w:t xml:space="preserve"> </w:t>
            </w:r>
            <w:r>
              <w:rPr>
                <w:sz w:val="24"/>
              </w:rPr>
              <w:t>сақталмауы Қызметкерлер құзыреттілігінің жеткіліксіздігі Көмектің үздіксіздігінің әлсіздігі</w:t>
            </w:r>
          </w:p>
        </w:tc>
      </w:tr>
      <w:tr w:rsidR="00635238" w14:paraId="0E38FD93" w14:textId="77777777" w:rsidTr="00C85DB9">
        <w:trPr>
          <w:trHeight w:val="151"/>
        </w:trPr>
        <w:tc>
          <w:tcPr>
            <w:tcW w:w="1986" w:type="dxa"/>
          </w:tcPr>
          <w:p w14:paraId="182ABC1D" w14:textId="77777777" w:rsidR="00635238" w:rsidRDefault="0080764F" w:rsidP="006349D7">
            <w:pPr>
              <w:pStyle w:val="TableParagraph"/>
              <w:tabs>
                <w:tab w:val="left" w:pos="993"/>
              </w:tabs>
              <w:spacing w:before="270"/>
              <w:ind w:right="3"/>
              <w:rPr>
                <w:sz w:val="24"/>
              </w:rPr>
            </w:pPr>
            <w:r>
              <w:rPr>
                <w:spacing w:val="-2"/>
                <w:sz w:val="24"/>
              </w:rPr>
              <w:t>Пайдалану</w:t>
            </w:r>
          </w:p>
        </w:tc>
        <w:tc>
          <w:tcPr>
            <w:tcW w:w="7653" w:type="dxa"/>
          </w:tcPr>
          <w:p w14:paraId="3A7F6FC4" w14:textId="77777777" w:rsidR="00635238" w:rsidRDefault="0080764F" w:rsidP="006349D7">
            <w:pPr>
              <w:pStyle w:val="TableParagraph"/>
              <w:tabs>
                <w:tab w:val="left" w:pos="427"/>
                <w:tab w:val="left" w:pos="993"/>
              </w:tabs>
              <w:spacing w:line="242" w:lineRule="auto"/>
              <w:ind w:right="3"/>
              <w:rPr>
                <w:sz w:val="24"/>
              </w:rPr>
            </w:pPr>
            <w:r>
              <w:rPr>
                <w:rFonts w:ascii="Arial MT" w:hAnsi="Arial MT"/>
                <w:sz w:val="24"/>
              </w:rPr>
              <w:t>-</w:t>
            </w:r>
            <w:r>
              <w:rPr>
                <w:rFonts w:ascii="Arial MT" w:hAnsi="Arial MT"/>
                <w:sz w:val="24"/>
              </w:rPr>
              <w:tab/>
            </w:r>
            <w:r>
              <w:rPr>
                <w:sz w:val="24"/>
              </w:rPr>
              <w:t>Науқастардың</w:t>
            </w:r>
            <w:r>
              <w:rPr>
                <w:spacing w:val="40"/>
                <w:sz w:val="24"/>
              </w:rPr>
              <w:t xml:space="preserve"> </w:t>
            </w:r>
            <w:r>
              <w:rPr>
                <w:sz w:val="24"/>
              </w:rPr>
              <w:t>емді</w:t>
            </w:r>
            <w:r>
              <w:rPr>
                <w:spacing w:val="-8"/>
                <w:sz w:val="24"/>
              </w:rPr>
              <w:t xml:space="preserve"> </w:t>
            </w:r>
            <w:r>
              <w:rPr>
                <w:sz w:val="24"/>
              </w:rPr>
              <w:t>сақтамауы</w:t>
            </w:r>
            <w:r>
              <w:rPr>
                <w:spacing w:val="-8"/>
                <w:sz w:val="24"/>
              </w:rPr>
              <w:t xml:space="preserve"> </w:t>
            </w:r>
            <w:r>
              <w:rPr>
                <w:sz w:val="24"/>
              </w:rPr>
              <w:t>(бейімділігі</w:t>
            </w:r>
            <w:r>
              <w:rPr>
                <w:spacing w:val="-8"/>
                <w:sz w:val="24"/>
              </w:rPr>
              <w:t xml:space="preserve"> </w:t>
            </w:r>
            <w:r>
              <w:rPr>
                <w:sz w:val="24"/>
              </w:rPr>
              <w:t>төмен) Кеш жүгіну</w:t>
            </w:r>
          </w:p>
          <w:p w14:paraId="45EF73C4" w14:textId="77777777" w:rsidR="00635238" w:rsidRDefault="0080764F" w:rsidP="006349D7">
            <w:pPr>
              <w:pStyle w:val="TableParagraph"/>
              <w:tabs>
                <w:tab w:val="left" w:pos="993"/>
              </w:tabs>
              <w:spacing w:line="256" w:lineRule="exact"/>
              <w:ind w:right="3"/>
              <w:rPr>
                <w:sz w:val="24"/>
              </w:rPr>
            </w:pPr>
            <w:r>
              <w:rPr>
                <w:sz w:val="24"/>
              </w:rPr>
              <w:t>Бақылаудан</w:t>
            </w:r>
            <w:r>
              <w:rPr>
                <w:spacing w:val="-4"/>
                <w:sz w:val="24"/>
              </w:rPr>
              <w:t xml:space="preserve"> </w:t>
            </w:r>
            <w:r>
              <w:rPr>
                <w:sz w:val="24"/>
              </w:rPr>
              <w:t>шығып</w:t>
            </w:r>
            <w:r>
              <w:rPr>
                <w:spacing w:val="-3"/>
                <w:sz w:val="24"/>
              </w:rPr>
              <w:t xml:space="preserve"> </w:t>
            </w:r>
            <w:r>
              <w:rPr>
                <w:spacing w:val="-4"/>
                <w:sz w:val="24"/>
              </w:rPr>
              <w:t>қалу</w:t>
            </w:r>
          </w:p>
        </w:tc>
      </w:tr>
      <w:tr w:rsidR="00635238" w14:paraId="60060180" w14:textId="77777777" w:rsidTr="00C85DB9">
        <w:trPr>
          <w:trHeight w:val="70"/>
        </w:trPr>
        <w:tc>
          <w:tcPr>
            <w:tcW w:w="1986" w:type="dxa"/>
          </w:tcPr>
          <w:p w14:paraId="3B649BF0" w14:textId="77777777" w:rsidR="00635238" w:rsidRDefault="0080764F" w:rsidP="006349D7">
            <w:pPr>
              <w:pStyle w:val="TableParagraph"/>
              <w:tabs>
                <w:tab w:val="left" w:pos="993"/>
              </w:tabs>
              <w:spacing w:before="272"/>
              <w:ind w:right="3"/>
              <w:rPr>
                <w:sz w:val="24"/>
              </w:rPr>
            </w:pPr>
            <w:r>
              <w:rPr>
                <w:spacing w:val="-2"/>
                <w:sz w:val="24"/>
              </w:rPr>
              <w:t>Тиімділік</w:t>
            </w:r>
          </w:p>
        </w:tc>
        <w:tc>
          <w:tcPr>
            <w:tcW w:w="7653" w:type="dxa"/>
          </w:tcPr>
          <w:p w14:paraId="1DBF0E1F" w14:textId="77777777" w:rsidR="00635238" w:rsidRDefault="0080764F" w:rsidP="006349D7">
            <w:pPr>
              <w:pStyle w:val="TableParagraph"/>
              <w:tabs>
                <w:tab w:val="left" w:pos="427"/>
                <w:tab w:val="left" w:pos="993"/>
              </w:tabs>
              <w:ind w:right="3"/>
              <w:rPr>
                <w:sz w:val="24"/>
              </w:rPr>
            </w:pPr>
            <w:r>
              <w:rPr>
                <w:rFonts w:ascii="Arial MT" w:hAnsi="Arial MT"/>
                <w:sz w:val="24"/>
              </w:rPr>
              <w:t>-</w:t>
            </w:r>
            <w:r>
              <w:rPr>
                <w:rFonts w:ascii="Arial MT" w:hAnsi="Arial MT"/>
                <w:sz w:val="24"/>
              </w:rPr>
              <w:tab/>
            </w:r>
            <w:r>
              <w:rPr>
                <w:sz w:val="24"/>
              </w:rPr>
              <w:t>Жолдамалардың</w:t>
            </w:r>
            <w:r>
              <w:rPr>
                <w:spacing w:val="-15"/>
                <w:sz w:val="24"/>
              </w:rPr>
              <w:t xml:space="preserve"> </w:t>
            </w:r>
            <w:r>
              <w:rPr>
                <w:sz w:val="24"/>
              </w:rPr>
              <w:t>дұрыс</w:t>
            </w:r>
            <w:r>
              <w:rPr>
                <w:spacing w:val="-15"/>
                <w:sz w:val="24"/>
              </w:rPr>
              <w:t xml:space="preserve"> </w:t>
            </w:r>
            <w:r>
              <w:rPr>
                <w:sz w:val="24"/>
              </w:rPr>
              <w:t>ұйымдастырылмауы Көмектің кешіктірілуі</w:t>
            </w:r>
          </w:p>
          <w:p w14:paraId="458D7D20" w14:textId="77777777" w:rsidR="00635238" w:rsidRDefault="0080764F" w:rsidP="006349D7">
            <w:pPr>
              <w:pStyle w:val="TableParagraph"/>
              <w:tabs>
                <w:tab w:val="left" w:pos="993"/>
              </w:tabs>
              <w:spacing w:line="261" w:lineRule="exact"/>
              <w:ind w:right="3"/>
              <w:rPr>
                <w:sz w:val="24"/>
              </w:rPr>
            </w:pPr>
            <w:r>
              <w:rPr>
                <w:sz w:val="24"/>
              </w:rPr>
              <w:t>Үйлестірудің</w:t>
            </w:r>
            <w:r>
              <w:rPr>
                <w:spacing w:val="-6"/>
                <w:sz w:val="24"/>
              </w:rPr>
              <w:t xml:space="preserve"> </w:t>
            </w:r>
            <w:r>
              <w:rPr>
                <w:spacing w:val="-2"/>
                <w:sz w:val="24"/>
              </w:rPr>
              <w:t>әлсіздігі</w:t>
            </w:r>
          </w:p>
        </w:tc>
      </w:tr>
      <w:tr w:rsidR="00635238" w14:paraId="2CC67404" w14:textId="77777777" w:rsidTr="00C85DB9">
        <w:trPr>
          <w:trHeight w:val="553"/>
        </w:trPr>
        <w:tc>
          <w:tcPr>
            <w:tcW w:w="1986" w:type="dxa"/>
          </w:tcPr>
          <w:p w14:paraId="61747346" w14:textId="77777777" w:rsidR="00635238" w:rsidRDefault="0080764F" w:rsidP="006349D7">
            <w:pPr>
              <w:pStyle w:val="TableParagraph"/>
              <w:tabs>
                <w:tab w:val="left" w:pos="993"/>
              </w:tabs>
              <w:spacing w:before="133"/>
              <w:ind w:right="3"/>
              <w:rPr>
                <w:sz w:val="24"/>
              </w:rPr>
            </w:pPr>
            <w:r>
              <w:rPr>
                <w:spacing w:val="-4"/>
                <w:sz w:val="24"/>
              </w:rPr>
              <w:t>Құны</w:t>
            </w:r>
          </w:p>
        </w:tc>
        <w:tc>
          <w:tcPr>
            <w:tcW w:w="7653" w:type="dxa"/>
          </w:tcPr>
          <w:p w14:paraId="4B773439" w14:textId="77777777" w:rsidR="00635238" w:rsidRDefault="0080764F" w:rsidP="006349D7">
            <w:pPr>
              <w:pStyle w:val="TableParagraph"/>
              <w:tabs>
                <w:tab w:val="left" w:pos="427"/>
                <w:tab w:val="left" w:pos="993"/>
              </w:tabs>
              <w:spacing w:line="270" w:lineRule="exact"/>
              <w:ind w:right="3"/>
              <w:rPr>
                <w:sz w:val="24"/>
              </w:rPr>
            </w:pPr>
            <w:r>
              <w:rPr>
                <w:rFonts w:ascii="Arial MT" w:hAnsi="Arial MT"/>
                <w:sz w:val="24"/>
              </w:rPr>
              <w:t>-</w:t>
            </w:r>
            <w:r>
              <w:rPr>
                <w:rFonts w:ascii="Arial MT" w:hAnsi="Arial MT"/>
                <w:sz w:val="24"/>
              </w:rPr>
              <w:tab/>
            </w:r>
            <w:r>
              <w:rPr>
                <w:sz w:val="24"/>
              </w:rPr>
              <w:t>Науқастардың</w:t>
            </w:r>
            <w:r>
              <w:rPr>
                <w:spacing w:val="38"/>
                <w:sz w:val="24"/>
              </w:rPr>
              <w:t xml:space="preserve"> </w:t>
            </w:r>
            <w:r>
              <w:rPr>
                <w:sz w:val="24"/>
              </w:rPr>
              <w:t>жеке</w:t>
            </w:r>
            <w:r>
              <w:rPr>
                <w:spacing w:val="-11"/>
                <w:sz w:val="24"/>
              </w:rPr>
              <w:t xml:space="preserve"> </w:t>
            </w:r>
            <w:r>
              <w:rPr>
                <w:spacing w:val="-2"/>
                <w:sz w:val="24"/>
              </w:rPr>
              <w:t>шығындары</w:t>
            </w:r>
          </w:p>
          <w:p w14:paraId="371B48D9" w14:textId="77777777" w:rsidR="00635238" w:rsidRDefault="0080764F" w:rsidP="006349D7">
            <w:pPr>
              <w:pStyle w:val="TableParagraph"/>
              <w:tabs>
                <w:tab w:val="left" w:pos="993"/>
              </w:tabs>
              <w:spacing w:before="2" w:line="261" w:lineRule="exact"/>
              <w:ind w:right="3"/>
              <w:rPr>
                <w:sz w:val="24"/>
              </w:rPr>
            </w:pPr>
            <w:r>
              <w:rPr>
                <w:sz w:val="24"/>
              </w:rPr>
              <w:t>Ресурстарды</w:t>
            </w:r>
            <w:r>
              <w:rPr>
                <w:spacing w:val="-3"/>
                <w:sz w:val="24"/>
              </w:rPr>
              <w:t xml:space="preserve"> </w:t>
            </w:r>
            <w:r>
              <w:rPr>
                <w:sz w:val="24"/>
              </w:rPr>
              <w:t>тиімсіз</w:t>
            </w:r>
            <w:r>
              <w:rPr>
                <w:spacing w:val="-2"/>
                <w:sz w:val="24"/>
              </w:rPr>
              <w:t xml:space="preserve"> </w:t>
            </w:r>
            <w:r>
              <w:rPr>
                <w:spacing w:val="-4"/>
                <w:sz w:val="24"/>
              </w:rPr>
              <w:t>бөлу</w:t>
            </w:r>
          </w:p>
        </w:tc>
      </w:tr>
    </w:tbl>
    <w:p w14:paraId="545D865C" w14:textId="77777777" w:rsidR="00635238" w:rsidRDefault="0080764F" w:rsidP="006349D7">
      <w:pPr>
        <w:pStyle w:val="a3"/>
        <w:tabs>
          <w:tab w:val="left" w:pos="993"/>
        </w:tabs>
        <w:spacing w:before="317"/>
        <w:ind w:left="0" w:right="3" w:firstLine="567"/>
      </w:pPr>
      <w:r>
        <w:t>Пульмонологтар тапшылығы жағдайында тыныс алу жүйесі аурулары бар науқастарды басқару жүктемесі алғашқы медициналық-санитариялық көмек деңгейіне ауысады. Алайда көптеген елдерде алғашқы буын дәрігерлерінің респираторлық ауруларды басқару бойынша даярлығы жеткіліксіз екендігі көрсетілген. Бұл бронхиалды демікпе мен ӨСОА-ның кеш анықталуына және госпитализация деңгейінің артуына алып келеді. Сонымен қатар, жалпы тәжірибе дәрігерлерінің жұмыс жүктемесі жоғары болып қала береді, бұл созылмалы аурулары бар науқастарды тиімді басқару мүмкіндігін шектейді. Медбикелік персоналдың жеткіліксіз дайындығы және көп салалы топтардың шектеулі</w:t>
      </w:r>
      <w:r>
        <w:rPr>
          <w:spacing w:val="80"/>
        </w:rPr>
        <w:t xml:space="preserve"> </w:t>
      </w:r>
      <w:r>
        <w:t>қолданылуы</w:t>
      </w:r>
      <w:r>
        <w:rPr>
          <w:spacing w:val="80"/>
        </w:rPr>
        <w:t xml:space="preserve"> </w:t>
      </w:r>
      <w:r>
        <w:t>да</w:t>
      </w:r>
      <w:r>
        <w:rPr>
          <w:spacing w:val="80"/>
        </w:rPr>
        <w:t xml:space="preserve"> </w:t>
      </w:r>
      <w:r>
        <w:t>күтімнің</w:t>
      </w:r>
      <w:r>
        <w:rPr>
          <w:spacing w:val="80"/>
        </w:rPr>
        <w:t xml:space="preserve"> </w:t>
      </w:r>
      <w:r>
        <w:t>тиімділігін</w:t>
      </w:r>
      <w:r>
        <w:rPr>
          <w:spacing w:val="80"/>
        </w:rPr>
        <w:t xml:space="preserve"> </w:t>
      </w:r>
      <w:r>
        <w:t>төмендетеді.</w:t>
      </w:r>
      <w:r>
        <w:rPr>
          <w:spacing w:val="80"/>
        </w:rPr>
        <w:t xml:space="preserve"> </w:t>
      </w:r>
      <w:r>
        <w:t>Пульмонология</w:t>
      </w:r>
    </w:p>
    <w:p w14:paraId="707A0E00" w14:textId="77777777" w:rsidR="00C85DB9" w:rsidRDefault="00C85DB9" w:rsidP="00C85DB9">
      <w:pPr>
        <w:pStyle w:val="a3"/>
        <w:tabs>
          <w:tab w:val="left" w:pos="993"/>
        </w:tabs>
        <w:ind w:left="0" w:right="3"/>
      </w:pPr>
      <w:r>
        <w:t>қызметкерлерін оқыту мен қайта даярлауға жүйелі тәсілдің болмауы қызмет көрсетуді дамытудағы елеулі кедергі болып табылады [34,р. 100].</w:t>
      </w:r>
    </w:p>
    <w:p w14:paraId="22F84726" w14:textId="06AABF95" w:rsidR="00635238" w:rsidRPr="00C85DB9" w:rsidRDefault="00C85DB9" w:rsidP="00C85DB9">
      <w:pPr>
        <w:pStyle w:val="a3"/>
        <w:tabs>
          <w:tab w:val="left" w:pos="993"/>
        </w:tabs>
        <w:ind w:left="0" w:right="3" w:firstLine="567"/>
        <w:sectPr w:rsidR="00635238" w:rsidRPr="00C85DB9" w:rsidSect="006349D7">
          <w:type w:val="nextColumn"/>
          <w:pgSz w:w="11910" w:h="16840"/>
          <w:pgMar w:top="1134" w:right="567" w:bottom="1134" w:left="1701" w:header="0" w:footer="1040" w:gutter="0"/>
          <w:paperSrc w:first="256" w:other="256"/>
          <w:cols w:space="720"/>
        </w:sectPr>
      </w:pPr>
      <w:r>
        <w:t>Пульмонологиялық</w:t>
      </w:r>
      <w:r>
        <w:rPr>
          <w:spacing w:val="-18"/>
        </w:rPr>
        <w:t xml:space="preserve"> </w:t>
      </w:r>
      <w:r>
        <w:t>көмекті</w:t>
      </w:r>
      <w:r>
        <w:rPr>
          <w:spacing w:val="-17"/>
        </w:rPr>
        <w:t xml:space="preserve"> </w:t>
      </w:r>
      <w:r>
        <w:t>ұйымдастырудағы</w:t>
      </w:r>
      <w:r>
        <w:rPr>
          <w:spacing w:val="-18"/>
        </w:rPr>
        <w:t xml:space="preserve"> </w:t>
      </w:r>
      <w:r>
        <w:t>маңызды</w:t>
      </w:r>
      <w:r>
        <w:rPr>
          <w:spacing w:val="-17"/>
        </w:rPr>
        <w:t xml:space="preserve"> </w:t>
      </w:r>
      <w:r>
        <w:t>мәселелердің</w:t>
      </w:r>
      <w:r>
        <w:rPr>
          <w:spacing w:val="-18"/>
        </w:rPr>
        <w:t xml:space="preserve"> </w:t>
      </w:r>
      <w:r>
        <w:t>бірі</w:t>
      </w:r>
      <w:r>
        <w:rPr>
          <w:spacing w:val="-12"/>
        </w:rPr>
        <w:t xml:space="preserve"> </w:t>
      </w:r>
      <w:r>
        <w:t>– науқастардың</w:t>
      </w:r>
      <w:r>
        <w:rPr>
          <w:spacing w:val="-8"/>
        </w:rPr>
        <w:t xml:space="preserve"> </w:t>
      </w:r>
      <w:r>
        <w:t>емдеуді</w:t>
      </w:r>
      <w:r>
        <w:rPr>
          <w:spacing w:val="-10"/>
        </w:rPr>
        <w:t xml:space="preserve"> </w:t>
      </w:r>
      <w:r>
        <w:t>ұстану</w:t>
      </w:r>
      <w:r>
        <w:rPr>
          <w:spacing w:val="-12"/>
        </w:rPr>
        <w:t xml:space="preserve"> </w:t>
      </w:r>
      <w:r>
        <w:t>деңгейінің</w:t>
      </w:r>
      <w:r>
        <w:rPr>
          <w:spacing w:val="-10"/>
        </w:rPr>
        <w:t xml:space="preserve"> </w:t>
      </w:r>
      <w:r>
        <w:t>төмендігі</w:t>
      </w:r>
      <w:r>
        <w:rPr>
          <w:spacing w:val="-10"/>
        </w:rPr>
        <w:t xml:space="preserve"> </w:t>
      </w:r>
      <w:r>
        <w:t>болып</w:t>
      </w:r>
      <w:r>
        <w:rPr>
          <w:spacing w:val="-8"/>
        </w:rPr>
        <w:t xml:space="preserve"> </w:t>
      </w:r>
      <w:r>
        <w:t>табылады.</w:t>
      </w:r>
    </w:p>
    <w:p w14:paraId="67A5FA3D" w14:textId="4E03E666" w:rsidR="00635238" w:rsidRDefault="0080764F" w:rsidP="00C85DB9">
      <w:pPr>
        <w:pStyle w:val="a3"/>
        <w:tabs>
          <w:tab w:val="left" w:pos="993"/>
        </w:tabs>
        <w:ind w:left="0" w:right="3"/>
      </w:pPr>
      <w:r>
        <w:lastRenderedPageBreak/>
        <w:t>Созылмалы обструктивті өкпе ауруы (ӨСОА) мен бронхиялық астма ұзақ мерзімді бақылауды және тұрақты фармакотерапияны қажет етеді, алайда халықаралық зерттеулер науқастардың едәуір бөлігінің тағайындалған емді толық сақтамайтынын көрсетеді. Lenferink жүйелі шолуы бойынша өзін-өзі басқару бағдарламалары</w:t>
      </w:r>
      <w:r>
        <w:rPr>
          <w:spacing w:val="-5"/>
        </w:rPr>
        <w:t xml:space="preserve"> </w:t>
      </w:r>
      <w:r>
        <w:t>енгізілмеген</w:t>
      </w:r>
      <w:r>
        <w:rPr>
          <w:spacing w:val="-4"/>
        </w:rPr>
        <w:t xml:space="preserve"> </w:t>
      </w:r>
      <w:r>
        <w:t>жағдайда</w:t>
      </w:r>
      <w:r>
        <w:rPr>
          <w:spacing w:val="-4"/>
        </w:rPr>
        <w:t xml:space="preserve"> </w:t>
      </w:r>
      <w:r>
        <w:t>науқастардың</w:t>
      </w:r>
      <w:r>
        <w:rPr>
          <w:spacing w:val="-5"/>
        </w:rPr>
        <w:t xml:space="preserve"> </w:t>
      </w:r>
      <w:r>
        <w:t>емді</w:t>
      </w:r>
      <w:r>
        <w:rPr>
          <w:spacing w:val="-7"/>
        </w:rPr>
        <w:t xml:space="preserve"> </w:t>
      </w:r>
      <w:r>
        <w:t>ұстану</w:t>
      </w:r>
      <w:r>
        <w:rPr>
          <w:spacing w:val="-9"/>
        </w:rPr>
        <w:t xml:space="preserve"> </w:t>
      </w:r>
      <w:r>
        <w:t>көрсеткіштері төмен болып, аурудың өршуі мен ауруханаға жатқызу жиілігі артады. Сонымен қатар, ингаляциялық құрылғыларды дұрыс қолданбау және науқастардың ауру туралы білімінің жеткіліксіздігі ем нәтижелерінің нашарлауымен байланысты екендігі</w:t>
      </w:r>
      <w:r>
        <w:rPr>
          <w:spacing w:val="-9"/>
        </w:rPr>
        <w:t xml:space="preserve"> </w:t>
      </w:r>
      <w:r>
        <w:t>көрсетілген</w:t>
      </w:r>
      <w:r>
        <w:rPr>
          <w:spacing w:val="-11"/>
        </w:rPr>
        <w:t xml:space="preserve"> </w:t>
      </w:r>
      <w:r>
        <w:t>[61].</w:t>
      </w:r>
      <w:r>
        <w:rPr>
          <w:spacing w:val="-10"/>
        </w:rPr>
        <w:t xml:space="preserve"> </w:t>
      </w:r>
      <w:r>
        <w:t>Медбикелердің</w:t>
      </w:r>
      <w:r>
        <w:rPr>
          <w:spacing w:val="-9"/>
        </w:rPr>
        <w:t xml:space="preserve"> </w:t>
      </w:r>
      <w:r>
        <w:t>ингаляторларды</w:t>
      </w:r>
      <w:r>
        <w:rPr>
          <w:spacing w:val="-9"/>
        </w:rPr>
        <w:t xml:space="preserve"> </w:t>
      </w:r>
      <w:r>
        <w:t>қолдануды</w:t>
      </w:r>
      <w:r>
        <w:rPr>
          <w:spacing w:val="-9"/>
        </w:rPr>
        <w:t xml:space="preserve"> </w:t>
      </w:r>
      <w:r>
        <w:t>үйретудегі рөліне арналған зерттеулер науқастарды оқыту бағдарламалары емді ұстануды және ауруды бақылауды жақсартатынын дәлелдеген.</w:t>
      </w:r>
    </w:p>
    <w:p w14:paraId="657DDE89" w14:textId="77777777" w:rsidR="00635238" w:rsidRDefault="0080764F" w:rsidP="006349D7">
      <w:pPr>
        <w:pStyle w:val="a3"/>
        <w:tabs>
          <w:tab w:val="left" w:pos="993"/>
        </w:tabs>
        <w:ind w:left="0" w:right="3" w:firstLine="567"/>
      </w:pPr>
      <w:r>
        <w:t>Заманауи ақпараттық және цифрлық технологиялардың шектеулі енгізілуі елеулі</w:t>
      </w:r>
      <w:r>
        <w:rPr>
          <w:spacing w:val="-3"/>
        </w:rPr>
        <w:t xml:space="preserve"> </w:t>
      </w:r>
      <w:r>
        <w:t>мәселе</w:t>
      </w:r>
      <w:r>
        <w:rPr>
          <w:spacing w:val="-4"/>
        </w:rPr>
        <w:t xml:space="preserve"> </w:t>
      </w:r>
      <w:r>
        <w:t>болып</w:t>
      </w:r>
      <w:r>
        <w:rPr>
          <w:spacing w:val="-4"/>
        </w:rPr>
        <w:t xml:space="preserve"> </w:t>
      </w:r>
      <w:r>
        <w:t>табылады.</w:t>
      </w:r>
      <w:r>
        <w:rPr>
          <w:spacing w:val="-7"/>
        </w:rPr>
        <w:t xml:space="preserve"> </w:t>
      </w:r>
      <w:r>
        <w:t>Данияда</w:t>
      </w:r>
      <w:r>
        <w:rPr>
          <w:spacing w:val="-4"/>
        </w:rPr>
        <w:t xml:space="preserve"> </w:t>
      </w:r>
      <w:r>
        <w:t>жүргізілген</w:t>
      </w:r>
      <w:r>
        <w:rPr>
          <w:spacing w:val="-4"/>
        </w:rPr>
        <w:t xml:space="preserve"> </w:t>
      </w:r>
      <w:r>
        <w:t>Epital</w:t>
      </w:r>
      <w:r>
        <w:rPr>
          <w:spacing w:val="-7"/>
        </w:rPr>
        <w:t xml:space="preserve"> </w:t>
      </w:r>
      <w:r>
        <w:t>Care</w:t>
      </w:r>
      <w:r>
        <w:rPr>
          <w:spacing w:val="-4"/>
        </w:rPr>
        <w:t xml:space="preserve"> </w:t>
      </w:r>
      <w:r>
        <w:t>моделін</w:t>
      </w:r>
      <w:r>
        <w:rPr>
          <w:spacing w:val="-4"/>
        </w:rPr>
        <w:t xml:space="preserve"> </w:t>
      </w:r>
      <w:r>
        <w:t>бағалау зерттеуінде тәулік бойы қолжетімді телемедициналық бақылау жүйесін пайдаланған ӨСОА науқастарында денсаулық сақтау қызметтерін пайдалану жиілігінің төмендеуі және әлеуметтік белсенділіктің артуы анықталған [156]. Бұл шектеулер науқастардың жағдайын бақылау мүмкіндігін төмендетеді, науқастар ағынын басқарудың тиімділігін төмендетеді және денсаулық сақтаудағы бірыңғай ақпараттық кеңістікті дамытуға кедергі келтіреді. Созылмалы аурулардың көбеюімен цифрландырудың жеткіліксіздігі медициналық көмектің тиімділігін арттыруда маңызды кедергіге айналуда.</w:t>
      </w:r>
    </w:p>
    <w:p w14:paraId="28CF0896" w14:textId="77777777" w:rsidR="00635238" w:rsidRDefault="0080764F" w:rsidP="006349D7">
      <w:pPr>
        <w:pStyle w:val="a3"/>
        <w:tabs>
          <w:tab w:val="left" w:pos="993"/>
        </w:tabs>
        <w:ind w:left="0" w:right="3" w:firstLine="567"/>
      </w:pPr>
      <w:r>
        <w:t>Экономикалық тұрғыдан алғанда, пульмонологиялық қызметін ұйымдастыру бірқатар шектеулермен сипатталады [22]. Асқынуларды емдеудің және стационарлық көмектің жоғары құны, амбулаториялық көмекке қаржыландырудың</w:t>
      </w:r>
      <w:r>
        <w:rPr>
          <w:spacing w:val="-16"/>
        </w:rPr>
        <w:t xml:space="preserve"> </w:t>
      </w:r>
      <w:r>
        <w:t>жеткіліксіздігімен</w:t>
      </w:r>
      <w:r>
        <w:rPr>
          <w:spacing w:val="-14"/>
        </w:rPr>
        <w:t xml:space="preserve"> </w:t>
      </w:r>
      <w:r>
        <w:t>қатар,</w:t>
      </w:r>
      <w:r>
        <w:rPr>
          <w:spacing w:val="-17"/>
        </w:rPr>
        <w:t xml:space="preserve"> </w:t>
      </w:r>
      <w:r>
        <w:t>ресурстарды</w:t>
      </w:r>
      <w:r>
        <w:rPr>
          <w:spacing w:val="-14"/>
        </w:rPr>
        <w:t xml:space="preserve"> </w:t>
      </w:r>
      <w:r>
        <w:t>тиімсіз</w:t>
      </w:r>
      <w:r>
        <w:rPr>
          <w:spacing w:val="-17"/>
        </w:rPr>
        <w:t xml:space="preserve"> </w:t>
      </w:r>
      <w:r>
        <w:t>бөлуге</w:t>
      </w:r>
      <w:r>
        <w:rPr>
          <w:spacing w:val="-14"/>
        </w:rPr>
        <w:t xml:space="preserve"> </w:t>
      </w:r>
      <w:r>
        <w:t>әкеледі. Шығындардың тиімділігін бағалау тетіктерінің болмауы және денсаулық сақтауды басқаруда экономикалық құралдарды шектеулі пайдалану жүйенің тұрақтылығын төмендетеді және көмектің инновациялық модельдерін енгізуге кедергі келтіреді [27].</w:t>
      </w:r>
    </w:p>
    <w:p w14:paraId="29891BAA" w14:textId="77777777" w:rsidR="00635238" w:rsidRDefault="0080764F" w:rsidP="006349D7">
      <w:pPr>
        <w:pStyle w:val="a3"/>
        <w:tabs>
          <w:tab w:val="left" w:pos="993"/>
        </w:tabs>
        <w:ind w:left="0" w:right="3" w:firstLine="567"/>
      </w:pPr>
      <w:r>
        <w:t>Жалпы алғанда, пульмонологиялық көмекті ұйымдастырудағы негізгі жаһандық</w:t>
      </w:r>
      <w:r>
        <w:rPr>
          <w:spacing w:val="-13"/>
        </w:rPr>
        <w:t xml:space="preserve"> </w:t>
      </w:r>
      <w:r>
        <w:t>шектеулерге</w:t>
      </w:r>
      <w:r>
        <w:rPr>
          <w:spacing w:val="-15"/>
        </w:rPr>
        <w:t xml:space="preserve"> </w:t>
      </w:r>
      <w:r>
        <w:t>ресурстық</w:t>
      </w:r>
      <w:r>
        <w:rPr>
          <w:spacing w:val="-12"/>
        </w:rPr>
        <w:t xml:space="preserve"> </w:t>
      </w:r>
      <w:r>
        <w:t>тапшылық,</w:t>
      </w:r>
      <w:r>
        <w:rPr>
          <w:spacing w:val="-13"/>
        </w:rPr>
        <w:t xml:space="preserve"> </w:t>
      </w:r>
      <w:r>
        <w:t>кадрлардың</w:t>
      </w:r>
      <w:r>
        <w:rPr>
          <w:spacing w:val="-15"/>
        </w:rPr>
        <w:t xml:space="preserve"> </w:t>
      </w:r>
      <w:r>
        <w:t>жеткіліксіз</w:t>
      </w:r>
      <w:r>
        <w:rPr>
          <w:spacing w:val="-14"/>
        </w:rPr>
        <w:t xml:space="preserve"> </w:t>
      </w:r>
      <w:r>
        <w:t>даярлығы, денсаулық теңсіздігі және қызметтердің интеграциясының әлсіздігі жатады.</w:t>
      </w:r>
    </w:p>
    <w:p w14:paraId="0BF712F1" w14:textId="6561969F" w:rsidR="00635238" w:rsidRDefault="0080764F" w:rsidP="006349D7">
      <w:pPr>
        <w:pStyle w:val="a3"/>
        <w:tabs>
          <w:tab w:val="left" w:pos="993"/>
        </w:tabs>
        <w:ind w:left="0" w:right="3" w:firstLine="567"/>
      </w:pPr>
      <w:r>
        <w:t>Заманауи ғылыми деректерді талдау пульмонологиялық қызметінің тиімділігін шектейтін өзара байланысты мәселелердің күрделі жиынтығын анықтайды. Оларға медициналық қызметтердің жеткіліксіз қолжетімділігі, кеш диагноз қою, көмек деңгейлері арасындағы үйлестірудің нашарлығы, кадрлардың жетіспеушілігі, науқастардың емдеуге деген төмен бейімділігі, алдын алу бағдарламаларының жеткіліксіз дамуы және денсаулық сақтау жүйесін шектеулі цифрландыру жатады. Бұл мәселелер жүйелік сипатта және пульмонологиялық</w:t>
      </w:r>
      <w:r>
        <w:rPr>
          <w:spacing w:val="43"/>
        </w:rPr>
        <w:t xml:space="preserve">  </w:t>
      </w:r>
      <w:r>
        <w:t>қызметінің</w:t>
      </w:r>
      <w:r>
        <w:rPr>
          <w:spacing w:val="43"/>
        </w:rPr>
        <w:t xml:space="preserve">  </w:t>
      </w:r>
      <w:r>
        <w:t>қолжетімділігін,</w:t>
      </w:r>
      <w:r>
        <w:rPr>
          <w:spacing w:val="44"/>
        </w:rPr>
        <w:t xml:space="preserve">  </w:t>
      </w:r>
      <w:r>
        <w:t>сапасын</w:t>
      </w:r>
      <w:r>
        <w:rPr>
          <w:spacing w:val="44"/>
        </w:rPr>
        <w:t xml:space="preserve">  </w:t>
      </w:r>
      <w:r>
        <w:t>және</w:t>
      </w:r>
      <w:r>
        <w:rPr>
          <w:spacing w:val="44"/>
        </w:rPr>
        <w:t xml:space="preserve">  </w:t>
      </w:r>
      <w:r>
        <w:rPr>
          <w:spacing w:val="-2"/>
        </w:rPr>
        <w:t>тиімділігін</w:t>
      </w:r>
      <w:r w:rsidR="00C85DB9" w:rsidRPr="00C85DB9">
        <w:rPr>
          <w:spacing w:val="-2"/>
        </w:rPr>
        <w:t xml:space="preserve"> </w:t>
      </w:r>
      <w:r w:rsidR="00C85DB9">
        <w:rPr>
          <w:spacing w:val="-2"/>
        </w:rPr>
        <w:t>арттыруға</w:t>
      </w:r>
      <w:r w:rsidR="00C85DB9">
        <w:tab/>
      </w:r>
      <w:r w:rsidR="00C85DB9">
        <w:rPr>
          <w:spacing w:val="-2"/>
        </w:rPr>
        <w:t>бағытталған</w:t>
      </w:r>
      <w:r w:rsidR="00C85DB9">
        <w:tab/>
      </w:r>
      <w:r w:rsidR="00C85DB9">
        <w:rPr>
          <w:spacing w:val="-2"/>
        </w:rPr>
        <w:t>кешенді</w:t>
      </w:r>
      <w:r w:rsidR="00C85DB9">
        <w:tab/>
      </w:r>
      <w:r w:rsidR="00C85DB9">
        <w:rPr>
          <w:spacing w:val="-2"/>
        </w:rPr>
        <w:t>ұйымдастырушылық</w:t>
      </w:r>
      <w:r w:rsidR="00C85DB9">
        <w:tab/>
      </w:r>
      <w:r w:rsidR="00C85DB9">
        <w:rPr>
          <w:spacing w:val="-4"/>
        </w:rPr>
        <w:t>және</w:t>
      </w:r>
      <w:r w:rsidR="00C85DB9" w:rsidRPr="00C85DB9">
        <w:t xml:space="preserve"> </w:t>
      </w:r>
      <w:r w:rsidR="00C85DB9">
        <w:rPr>
          <w:spacing w:val="-2"/>
        </w:rPr>
        <w:t xml:space="preserve">басқарушылық </w:t>
      </w:r>
      <w:r w:rsidR="00C85DB9">
        <w:t>шешімдерді әзірлеуді талап етеді.</w:t>
      </w:r>
    </w:p>
    <w:p w14:paraId="209E5449" w14:textId="77777777" w:rsidR="00635238" w:rsidRPr="00C85DB9" w:rsidRDefault="00635238" w:rsidP="00C85DB9">
      <w:pPr>
        <w:pStyle w:val="a3"/>
        <w:tabs>
          <w:tab w:val="left" w:pos="993"/>
        </w:tabs>
        <w:ind w:left="0" w:right="3"/>
        <w:rPr>
          <w:lang w:val="ru-RU"/>
        </w:rPr>
        <w:sectPr w:rsidR="00635238" w:rsidRPr="00C85DB9" w:rsidSect="006349D7">
          <w:type w:val="nextColumn"/>
          <w:pgSz w:w="11910" w:h="16840"/>
          <w:pgMar w:top="1134" w:right="567" w:bottom="1134" w:left="1701" w:header="0" w:footer="1040" w:gutter="0"/>
          <w:paperSrc w:first="256" w:other="256"/>
          <w:cols w:space="720"/>
        </w:sectPr>
      </w:pPr>
    </w:p>
    <w:p w14:paraId="62534890" w14:textId="13313BB6" w:rsidR="00635238" w:rsidRPr="00C85DB9" w:rsidRDefault="0080764F" w:rsidP="00C85DB9">
      <w:pPr>
        <w:pStyle w:val="1"/>
        <w:numPr>
          <w:ilvl w:val="0"/>
          <w:numId w:val="17"/>
        </w:numPr>
        <w:tabs>
          <w:tab w:val="left" w:pos="993"/>
        </w:tabs>
        <w:spacing w:before="0"/>
        <w:ind w:left="0" w:firstLine="567"/>
        <w:jc w:val="left"/>
      </w:pPr>
      <w:r>
        <w:lastRenderedPageBreak/>
        <w:t>ЗЕРТТЕУ</w:t>
      </w:r>
      <w:r>
        <w:rPr>
          <w:spacing w:val="-9"/>
        </w:rPr>
        <w:t xml:space="preserve"> </w:t>
      </w:r>
      <w:r>
        <w:t>МАТЕРИАЛДАРЫ</w:t>
      </w:r>
      <w:r>
        <w:rPr>
          <w:spacing w:val="-6"/>
        </w:rPr>
        <w:t xml:space="preserve"> </w:t>
      </w:r>
      <w:r>
        <w:t>ЖӘНЕ</w:t>
      </w:r>
      <w:r>
        <w:rPr>
          <w:spacing w:val="-7"/>
        </w:rPr>
        <w:t xml:space="preserve"> </w:t>
      </w:r>
      <w:r>
        <w:rPr>
          <w:spacing w:val="-2"/>
        </w:rPr>
        <w:t>ӘДІСТЕРІ</w:t>
      </w:r>
    </w:p>
    <w:p w14:paraId="5FF64579" w14:textId="77777777" w:rsidR="00C85DB9" w:rsidRDefault="00C85DB9" w:rsidP="0028437D">
      <w:pPr>
        <w:pStyle w:val="1"/>
        <w:tabs>
          <w:tab w:val="left" w:pos="851"/>
        </w:tabs>
        <w:spacing w:before="0"/>
        <w:ind w:left="567"/>
        <w:jc w:val="left"/>
      </w:pPr>
    </w:p>
    <w:p w14:paraId="30139913" w14:textId="77777777" w:rsidR="00635238" w:rsidRDefault="0080764F" w:rsidP="00C85DB9">
      <w:pPr>
        <w:pStyle w:val="a3"/>
        <w:tabs>
          <w:tab w:val="left" w:pos="993"/>
        </w:tabs>
        <w:ind w:left="0" w:firstLine="567"/>
      </w:pPr>
      <w:r>
        <w:t>Зерттеу Қазақстан Республикасы халқына пульмонологиялық көмекті ұйымдастыруды жетілдіру жолдарының ғылыми негізін қамтамасыз етуге бағытталған және қоғамдық денсаулық сақтау, медициналық статистика және ұйымдастырушылық талдау әдістерін қамтитын кешенді пәнаралық тәсілді қолдану арқылы жүргізілді.</w:t>
      </w:r>
    </w:p>
    <w:p w14:paraId="7AE442CB" w14:textId="77777777" w:rsidR="00635238" w:rsidRDefault="0080764F" w:rsidP="006349D7">
      <w:pPr>
        <w:pStyle w:val="a3"/>
        <w:tabs>
          <w:tab w:val="left" w:pos="993"/>
        </w:tabs>
        <w:spacing w:before="1"/>
        <w:ind w:left="0" w:right="3" w:firstLine="567"/>
      </w:pPr>
      <w:r>
        <w:t>Зерттеу біріктірілген және ретроспективті, көлденең және аналитикалық компоненттерді қамтиды. Зерттеу кезең-кезеңмен құрылымдалған және арнайы әзірленген 5 кезеңнен тұратын бағдарлама бойынша жүргізілді, өз кезегінде оларды іске асыру зерттеу міндеттерін шешуге мүмкіндік берді (кесте 3).</w:t>
      </w:r>
    </w:p>
    <w:p w14:paraId="21E35E3C" w14:textId="77777777" w:rsidR="00635238" w:rsidRDefault="0080764F" w:rsidP="006349D7">
      <w:pPr>
        <w:pStyle w:val="a3"/>
        <w:tabs>
          <w:tab w:val="left" w:pos="993"/>
        </w:tabs>
        <w:ind w:left="0" w:right="3" w:firstLine="567"/>
      </w:pPr>
      <w:r>
        <w:t>Зерттеу тақырыбының қаншалықты зерттелгені және осы мәселе бойынша мағлұматтарға шолу жасау мақсатында келесі электронды дерекқорлар бойынша: Elsevier, Springerlink, Thomson Reuters, Pubmed, Web of Science (Clarivate</w:t>
      </w:r>
      <w:r>
        <w:rPr>
          <w:spacing w:val="-18"/>
        </w:rPr>
        <w:t xml:space="preserve"> </w:t>
      </w:r>
      <w:r>
        <w:t>Analytics),</w:t>
      </w:r>
      <w:r>
        <w:rPr>
          <w:spacing w:val="-17"/>
        </w:rPr>
        <w:t xml:space="preserve"> </w:t>
      </w:r>
      <w:r>
        <w:t>Scopus</w:t>
      </w:r>
      <w:r>
        <w:rPr>
          <w:spacing w:val="-18"/>
        </w:rPr>
        <w:t xml:space="preserve"> </w:t>
      </w:r>
      <w:r>
        <w:t>(Elsevier)</w:t>
      </w:r>
      <w:r>
        <w:rPr>
          <w:spacing w:val="-17"/>
        </w:rPr>
        <w:t xml:space="preserve"> </w:t>
      </w:r>
      <w:r>
        <w:t>халықаралық</w:t>
      </w:r>
      <w:r>
        <w:rPr>
          <w:spacing w:val="-18"/>
        </w:rPr>
        <w:t xml:space="preserve"> </w:t>
      </w:r>
      <w:r>
        <w:t>ақпараттық</w:t>
      </w:r>
      <w:r>
        <w:rPr>
          <w:spacing w:val="-17"/>
        </w:rPr>
        <w:t xml:space="preserve"> </w:t>
      </w:r>
      <w:r>
        <w:t xml:space="preserve">ресурстарындағы мақалалар, GINAGOLD ресми интернет ресурсынан алынған атластардың электронды нұсқасы, ҚР «Ғылыми-техникалық ақпараттар ұлттық орталығы» диссертацияларлар, мақалалар, авторефераттар зерттелді. Сонымен қатар ҚР Ұлттық экономика министрлігінің Статистика комитетінің </w:t>
      </w:r>
      <w:hyperlink r:id="rId13">
        <w:r>
          <w:t>www.stat.gov.kz</w:t>
        </w:r>
      </w:hyperlink>
      <w:r>
        <w:t xml:space="preserve"> ресми интернет-ресурсының деректері бойынша «Қазақстан Республикасы халқының денсаулығы және денсаулық сақтау ұйымдарының қызметі» атты статистикалық</w:t>
      </w:r>
      <w:r>
        <w:rPr>
          <w:spacing w:val="43"/>
        </w:rPr>
        <w:t xml:space="preserve"> </w:t>
      </w:r>
      <w:r>
        <w:t>жинақтарының</w:t>
      </w:r>
      <w:r>
        <w:rPr>
          <w:spacing w:val="46"/>
        </w:rPr>
        <w:t xml:space="preserve"> </w:t>
      </w:r>
      <w:r>
        <w:t>мәліметтері,</w:t>
      </w:r>
      <w:r>
        <w:rPr>
          <w:spacing w:val="44"/>
        </w:rPr>
        <w:t xml:space="preserve"> </w:t>
      </w:r>
      <w:r>
        <w:t>ҚР</w:t>
      </w:r>
      <w:r>
        <w:rPr>
          <w:spacing w:val="45"/>
        </w:rPr>
        <w:t xml:space="preserve"> </w:t>
      </w:r>
      <w:r>
        <w:t>Денсаулық</w:t>
      </w:r>
      <w:r>
        <w:rPr>
          <w:spacing w:val="43"/>
        </w:rPr>
        <w:t xml:space="preserve"> </w:t>
      </w:r>
      <w:r>
        <w:t>сақтау</w:t>
      </w:r>
      <w:r>
        <w:rPr>
          <w:spacing w:val="42"/>
        </w:rPr>
        <w:t xml:space="preserve"> </w:t>
      </w:r>
      <w:r>
        <w:rPr>
          <w:spacing w:val="-2"/>
        </w:rPr>
        <w:t>министрлігі</w:t>
      </w:r>
    </w:p>
    <w:p w14:paraId="2AA2DA45" w14:textId="77777777" w:rsidR="00635238" w:rsidRDefault="0080764F" w:rsidP="006349D7">
      <w:pPr>
        <w:pStyle w:val="a3"/>
        <w:tabs>
          <w:tab w:val="left" w:pos="993"/>
        </w:tabs>
        <w:ind w:left="0" w:right="3" w:firstLine="567"/>
      </w:pPr>
      <w:r>
        <w:t>«Республикалық электрондық денсаулық сақтау орталығының» мәліметтерін қоса</w:t>
      </w:r>
      <w:r>
        <w:rPr>
          <w:spacing w:val="-4"/>
        </w:rPr>
        <w:t xml:space="preserve"> </w:t>
      </w:r>
      <w:r>
        <w:t>есептегенде</w:t>
      </w:r>
      <w:r>
        <w:rPr>
          <w:spacing w:val="-2"/>
        </w:rPr>
        <w:t xml:space="preserve"> </w:t>
      </w:r>
      <w:r>
        <w:t>тақырыпқа</w:t>
      </w:r>
      <w:r>
        <w:rPr>
          <w:spacing w:val="-4"/>
        </w:rPr>
        <w:t xml:space="preserve"> </w:t>
      </w:r>
      <w:r>
        <w:t>сай</w:t>
      </w:r>
      <w:r>
        <w:rPr>
          <w:spacing w:val="-1"/>
        </w:rPr>
        <w:t xml:space="preserve"> </w:t>
      </w:r>
      <w:r>
        <w:t>104</w:t>
      </w:r>
      <w:r>
        <w:rPr>
          <w:spacing w:val="-1"/>
        </w:rPr>
        <w:t xml:space="preserve"> </w:t>
      </w:r>
      <w:r>
        <w:t>(отандық –</w:t>
      </w:r>
      <w:r>
        <w:rPr>
          <w:spacing w:val="-3"/>
        </w:rPr>
        <w:t xml:space="preserve"> </w:t>
      </w:r>
      <w:r>
        <w:t>29,</w:t>
      </w:r>
      <w:r>
        <w:rPr>
          <w:spacing w:val="-2"/>
        </w:rPr>
        <w:t xml:space="preserve"> </w:t>
      </w:r>
      <w:r>
        <w:t>шетел</w:t>
      </w:r>
      <w:r>
        <w:rPr>
          <w:spacing w:val="-2"/>
        </w:rPr>
        <w:t xml:space="preserve"> </w:t>
      </w:r>
      <w:r>
        <w:t>–</w:t>
      </w:r>
      <w:r>
        <w:rPr>
          <w:spacing w:val="-4"/>
        </w:rPr>
        <w:t xml:space="preserve"> </w:t>
      </w:r>
      <w:r>
        <w:t>75)</w:t>
      </w:r>
      <w:r>
        <w:rPr>
          <w:spacing w:val="-4"/>
        </w:rPr>
        <w:t xml:space="preserve"> </w:t>
      </w:r>
      <w:r>
        <w:t>ғылыми</w:t>
      </w:r>
      <w:r>
        <w:rPr>
          <w:spacing w:val="-1"/>
        </w:rPr>
        <w:t xml:space="preserve"> </w:t>
      </w:r>
      <w:r>
        <w:t>ақпарат көздері талданды.</w:t>
      </w:r>
    </w:p>
    <w:p w14:paraId="449C64EE" w14:textId="77777777" w:rsidR="00635238" w:rsidRDefault="0080764F" w:rsidP="006349D7">
      <w:pPr>
        <w:pStyle w:val="a3"/>
        <w:tabs>
          <w:tab w:val="left" w:pos="993"/>
        </w:tabs>
        <w:ind w:left="0" w:right="3" w:firstLine="567"/>
      </w:pPr>
      <w:r>
        <w:t xml:space="preserve">Зерттеудің </w:t>
      </w:r>
      <w:r>
        <w:rPr>
          <w:b/>
          <w:i/>
        </w:rPr>
        <w:t xml:space="preserve">бірінші кезеңі </w:t>
      </w:r>
      <w:r>
        <w:t>Қазақстан Республикасындағы негізгі пульмонологиялық ауруларының, атап айтқанда өкпенің созылмалы обструктивті ауруының (ӨСОА), созылмалы бронхиттің және бронх демікпесінің аурушылдық және өлім-жітім көрсеткіштерін 2012–2024 жылдар аралығында эпидемиологиялық тұрғыдан кешенді бағалауға бағытталған ретроспективті аналитикалық зерттеу ретінде ұйымдастырылды. Зерттеу дизайны популяциялық деңгейдегі медициналық-статистикалық деректерді көпжылдық динамикада талдауға негізделді.</w:t>
      </w:r>
    </w:p>
    <w:p w14:paraId="3ED8CC76" w14:textId="77777777" w:rsidR="00635238" w:rsidRDefault="0080764F" w:rsidP="006349D7">
      <w:pPr>
        <w:pStyle w:val="a3"/>
        <w:tabs>
          <w:tab w:val="left" w:pos="993"/>
        </w:tabs>
        <w:spacing w:before="1"/>
        <w:ind w:left="0" w:right="3" w:firstLine="567"/>
      </w:pPr>
      <w:r>
        <w:t>Негізгі ақпарат көзі ретінде Қазақстан Республикасы Денсаулық сақтау министрлігінің</w:t>
      </w:r>
      <w:r>
        <w:rPr>
          <w:spacing w:val="39"/>
        </w:rPr>
        <w:t xml:space="preserve"> </w:t>
      </w:r>
      <w:r>
        <w:t>жыл</w:t>
      </w:r>
      <w:r>
        <w:rPr>
          <w:spacing w:val="37"/>
        </w:rPr>
        <w:t xml:space="preserve"> </w:t>
      </w:r>
      <w:r>
        <w:t>сайынғы</w:t>
      </w:r>
      <w:r>
        <w:rPr>
          <w:spacing w:val="40"/>
        </w:rPr>
        <w:t xml:space="preserve"> </w:t>
      </w:r>
      <w:r>
        <w:t>ресми</w:t>
      </w:r>
      <w:r>
        <w:rPr>
          <w:spacing w:val="40"/>
        </w:rPr>
        <w:t xml:space="preserve"> </w:t>
      </w:r>
      <w:r>
        <w:t>медициналық-статистикалық</w:t>
      </w:r>
      <w:r>
        <w:rPr>
          <w:spacing w:val="40"/>
        </w:rPr>
        <w:t xml:space="preserve"> </w:t>
      </w:r>
      <w:r>
        <w:t>басылымы</w:t>
      </w:r>
      <w:r>
        <w:rPr>
          <w:spacing w:val="44"/>
        </w:rPr>
        <w:t xml:space="preserve"> </w:t>
      </w:r>
      <w:r>
        <w:rPr>
          <w:spacing w:val="-10"/>
        </w:rPr>
        <w:t>-</w:t>
      </w:r>
    </w:p>
    <w:p w14:paraId="1E28A815" w14:textId="77777777" w:rsidR="00635238" w:rsidRDefault="0080764F" w:rsidP="006349D7">
      <w:pPr>
        <w:pStyle w:val="a3"/>
        <w:tabs>
          <w:tab w:val="left" w:pos="993"/>
        </w:tabs>
        <w:ind w:left="0" w:right="3" w:firstLine="567"/>
      </w:pPr>
      <w:r>
        <w:t>«Қазақстан Республикасы халқының денсаулығы және денсаулық сақтау ұйымдарының қызметі» («Здоровье населения Республики Казахстан и деятельность организаций здравоохранения») статистикалық жинақтарының 2012–2024 жылдардағы мәліметтері пайдаланылды. Сонымен қатар Ұлттық статистика бюросының демографиялық деректері, денсаулық сақтау ұйымдарының есептік формалары және денсаулық сақтау органдарының ақпараттық жүйелеріндегі мәліметтер қолданылды (кесте 3).</w:t>
      </w:r>
    </w:p>
    <w:p w14:paraId="18C4DF9C"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040" w:gutter="0"/>
          <w:paperSrc w:first="256" w:other="256"/>
          <w:cols w:space="720"/>
        </w:sectPr>
      </w:pPr>
    </w:p>
    <w:p w14:paraId="53C31D11" w14:textId="77777777" w:rsidR="00635238" w:rsidRDefault="00635238" w:rsidP="006349D7">
      <w:pPr>
        <w:pStyle w:val="a3"/>
        <w:tabs>
          <w:tab w:val="left" w:pos="993"/>
        </w:tabs>
        <w:spacing w:before="103"/>
        <w:ind w:left="0" w:right="3" w:firstLine="567"/>
        <w:jc w:val="left"/>
      </w:pPr>
    </w:p>
    <w:p w14:paraId="7F3EF442" w14:textId="77777777" w:rsidR="00635238" w:rsidRDefault="0080764F" w:rsidP="00C85DB9">
      <w:pPr>
        <w:pStyle w:val="a3"/>
        <w:tabs>
          <w:tab w:val="left" w:pos="993"/>
        </w:tabs>
        <w:ind w:left="0" w:right="3"/>
        <w:jc w:val="left"/>
      </w:pPr>
      <w:r>
        <w:t>Кесте</w:t>
      </w:r>
      <w:r>
        <w:rPr>
          <w:spacing w:val="-2"/>
        </w:rPr>
        <w:t xml:space="preserve"> </w:t>
      </w:r>
      <w:r>
        <w:t>3</w:t>
      </w:r>
      <w:r>
        <w:rPr>
          <w:spacing w:val="-3"/>
        </w:rPr>
        <w:t xml:space="preserve"> </w:t>
      </w:r>
      <w:r>
        <w:t>–</w:t>
      </w:r>
      <w:r>
        <w:rPr>
          <w:spacing w:val="-1"/>
        </w:rPr>
        <w:t xml:space="preserve"> </w:t>
      </w:r>
      <w:r>
        <w:t>Зерттеу</w:t>
      </w:r>
      <w:r>
        <w:rPr>
          <w:spacing w:val="-5"/>
        </w:rPr>
        <w:t xml:space="preserve"> </w:t>
      </w:r>
      <w:r>
        <w:rPr>
          <w:spacing w:val="-2"/>
        </w:rPr>
        <w:t>бағдарламасы</w:t>
      </w:r>
    </w:p>
    <w:p w14:paraId="2D2D7513" w14:textId="77777777" w:rsidR="00635238" w:rsidRDefault="00635238" w:rsidP="006349D7">
      <w:pPr>
        <w:pStyle w:val="a3"/>
        <w:tabs>
          <w:tab w:val="left" w:pos="993"/>
        </w:tabs>
        <w:spacing w:before="98"/>
        <w:ind w:left="0" w:right="3" w:firstLine="567"/>
        <w:jc w:val="left"/>
        <w:rPr>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4"/>
        <w:gridCol w:w="2618"/>
        <w:gridCol w:w="3334"/>
        <w:gridCol w:w="4823"/>
      </w:tblGrid>
      <w:tr w:rsidR="00635238" w14:paraId="3FEC2A73" w14:textId="77777777">
        <w:trPr>
          <w:trHeight w:val="688"/>
        </w:trPr>
        <w:tc>
          <w:tcPr>
            <w:tcW w:w="3824" w:type="dxa"/>
          </w:tcPr>
          <w:p w14:paraId="43F11F5C" w14:textId="77777777" w:rsidR="00635238" w:rsidRDefault="0080764F" w:rsidP="00C85DB9">
            <w:pPr>
              <w:pStyle w:val="TableParagraph"/>
              <w:tabs>
                <w:tab w:val="left" w:pos="993"/>
              </w:tabs>
              <w:spacing w:before="128"/>
              <w:ind w:right="3"/>
              <w:jc w:val="center"/>
              <w:rPr>
                <w:sz w:val="24"/>
              </w:rPr>
            </w:pPr>
            <w:r>
              <w:rPr>
                <w:sz w:val="24"/>
              </w:rPr>
              <w:t>Зерттеу</w:t>
            </w:r>
            <w:r>
              <w:rPr>
                <w:spacing w:val="-7"/>
                <w:sz w:val="24"/>
              </w:rPr>
              <w:t xml:space="preserve"> </w:t>
            </w:r>
            <w:r>
              <w:rPr>
                <w:spacing w:val="-2"/>
                <w:sz w:val="24"/>
              </w:rPr>
              <w:t>кезеңдері</w:t>
            </w:r>
          </w:p>
        </w:tc>
        <w:tc>
          <w:tcPr>
            <w:tcW w:w="2618" w:type="dxa"/>
          </w:tcPr>
          <w:p w14:paraId="144CF4E0" w14:textId="77777777" w:rsidR="00635238" w:rsidRDefault="0080764F" w:rsidP="00C85DB9">
            <w:pPr>
              <w:pStyle w:val="TableParagraph"/>
              <w:tabs>
                <w:tab w:val="left" w:pos="993"/>
              </w:tabs>
              <w:spacing w:before="108" w:line="280" w:lineRule="atLeast"/>
              <w:ind w:right="3"/>
              <w:jc w:val="center"/>
              <w:rPr>
                <w:sz w:val="24"/>
              </w:rPr>
            </w:pPr>
            <w:r>
              <w:rPr>
                <w:spacing w:val="-2"/>
                <w:sz w:val="24"/>
              </w:rPr>
              <w:t>Зерттеу нысаны</w:t>
            </w:r>
          </w:p>
        </w:tc>
        <w:tc>
          <w:tcPr>
            <w:tcW w:w="3334" w:type="dxa"/>
          </w:tcPr>
          <w:p w14:paraId="675AF0CB" w14:textId="77777777" w:rsidR="00635238" w:rsidRDefault="0080764F" w:rsidP="00C85DB9">
            <w:pPr>
              <w:pStyle w:val="TableParagraph"/>
              <w:tabs>
                <w:tab w:val="left" w:pos="993"/>
              </w:tabs>
              <w:spacing w:line="270" w:lineRule="exact"/>
              <w:ind w:right="3"/>
              <w:rPr>
                <w:sz w:val="24"/>
              </w:rPr>
            </w:pPr>
            <w:r>
              <w:rPr>
                <w:sz w:val="24"/>
              </w:rPr>
              <w:t>Зерттеу</w:t>
            </w:r>
            <w:r>
              <w:rPr>
                <w:spacing w:val="-5"/>
                <w:sz w:val="24"/>
              </w:rPr>
              <w:t xml:space="preserve"> </w:t>
            </w:r>
            <w:r>
              <w:rPr>
                <w:spacing w:val="-2"/>
                <w:sz w:val="24"/>
              </w:rPr>
              <w:t>әдістері</w:t>
            </w:r>
          </w:p>
        </w:tc>
        <w:tc>
          <w:tcPr>
            <w:tcW w:w="4823" w:type="dxa"/>
          </w:tcPr>
          <w:p w14:paraId="26D47729" w14:textId="77777777" w:rsidR="00635238" w:rsidRDefault="0080764F" w:rsidP="00C85DB9">
            <w:pPr>
              <w:pStyle w:val="TableParagraph"/>
              <w:tabs>
                <w:tab w:val="left" w:pos="993"/>
              </w:tabs>
              <w:spacing w:before="128"/>
              <w:ind w:right="3"/>
              <w:jc w:val="center"/>
              <w:rPr>
                <w:sz w:val="24"/>
              </w:rPr>
            </w:pPr>
            <w:r>
              <w:rPr>
                <w:sz w:val="24"/>
              </w:rPr>
              <w:t>Зерттеу</w:t>
            </w:r>
            <w:r>
              <w:rPr>
                <w:spacing w:val="-5"/>
                <w:sz w:val="24"/>
              </w:rPr>
              <w:t xml:space="preserve"> </w:t>
            </w:r>
            <w:r>
              <w:rPr>
                <w:spacing w:val="-2"/>
                <w:sz w:val="24"/>
              </w:rPr>
              <w:t>нәтижелері</w:t>
            </w:r>
          </w:p>
        </w:tc>
      </w:tr>
      <w:tr w:rsidR="00635238" w14:paraId="4DBE2723" w14:textId="77777777">
        <w:trPr>
          <w:trHeight w:val="275"/>
        </w:trPr>
        <w:tc>
          <w:tcPr>
            <w:tcW w:w="3824" w:type="dxa"/>
          </w:tcPr>
          <w:p w14:paraId="62254D59" w14:textId="77777777" w:rsidR="00635238" w:rsidRDefault="0080764F" w:rsidP="00C85DB9">
            <w:pPr>
              <w:pStyle w:val="TableParagraph"/>
              <w:tabs>
                <w:tab w:val="left" w:pos="993"/>
              </w:tabs>
              <w:spacing w:line="256" w:lineRule="exact"/>
              <w:ind w:right="3"/>
              <w:jc w:val="center"/>
              <w:rPr>
                <w:sz w:val="24"/>
              </w:rPr>
            </w:pPr>
            <w:r>
              <w:rPr>
                <w:spacing w:val="-10"/>
                <w:sz w:val="24"/>
              </w:rPr>
              <w:t>1</w:t>
            </w:r>
          </w:p>
        </w:tc>
        <w:tc>
          <w:tcPr>
            <w:tcW w:w="2618" w:type="dxa"/>
          </w:tcPr>
          <w:p w14:paraId="4C154BCA" w14:textId="77777777" w:rsidR="00635238" w:rsidRDefault="0080764F" w:rsidP="00C85DB9">
            <w:pPr>
              <w:pStyle w:val="TableParagraph"/>
              <w:tabs>
                <w:tab w:val="left" w:pos="993"/>
              </w:tabs>
              <w:spacing w:line="256" w:lineRule="exact"/>
              <w:ind w:right="3"/>
              <w:jc w:val="center"/>
              <w:rPr>
                <w:sz w:val="24"/>
              </w:rPr>
            </w:pPr>
            <w:r>
              <w:rPr>
                <w:spacing w:val="-10"/>
                <w:sz w:val="24"/>
              </w:rPr>
              <w:t>2</w:t>
            </w:r>
          </w:p>
        </w:tc>
        <w:tc>
          <w:tcPr>
            <w:tcW w:w="3334" w:type="dxa"/>
          </w:tcPr>
          <w:p w14:paraId="680952E8" w14:textId="77777777" w:rsidR="00635238" w:rsidRDefault="0080764F" w:rsidP="00C85DB9">
            <w:pPr>
              <w:pStyle w:val="TableParagraph"/>
              <w:tabs>
                <w:tab w:val="left" w:pos="993"/>
              </w:tabs>
              <w:spacing w:line="256" w:lineRule="exact"/>
              <w:ind w:right="3"/>
              <w:jc w:val="center"/>
              <w:rPr>
                <w:sz w:val="24"/>
              </w:rPr>
            </w:pPr>
            <w:r>
              <w:rPr>
                <w:spacing w:val="-10"/>
                <w:sz w:val="24"/>
              </w:rPr>
              <w:t>3</w:t>
            </w:r>
          </w:p>
        </w:tc>
        <w:tc>
          <w:tcPr>
            <w:tcW w:w="4823" w:type="dxa"/>
          </w:tcPr>
          <w:p w14:paraId="48BE75E8" w14:textId="77777777" w:rsidR="00635238" w:rsidRDefault="0080764F" w:rsidP="00C85DB9">
            <w:pPr>
              <w:pStyle w:val="TableParagraph"/>
              <w:tabs>
                <w:tab w:val="left" w:pos="993"/>
              </w:tabs>
              <w:spacing w:line="256" w:lineRule="exact"/>
              <w:ind w:right="3"/>
              <w:jc w:val="center"/>
              <w:rPr>
                <w:sz w:val="24"/>
              </w:rPr>
            </w:pPr>
            <w:r>
              <w:rPr>
                <w:spacing w:val="-10"/>
                <w:sz w:val="24"/>
              </w:rPr>
              <w:t>4</w:t>
            </w:r>
          </w:p>
        </w:tc>
      </w:tr>
      <w:tr w:rsidR="00635238" w14:paraId="3E097FB2" w14:textId="77777777">
        <w:trPr>
          <w:trHeight w:val="2208"/>
        </w:trPr>
        <w:tc>
          <w:tcPr>
            <w:tcW w:w="3824" w:type="dxa"/>
          </w:tcPr>
          <w:p w14:paraId="12F04C19" w14:textId="77777777" w:rsidR="00635238" w:rsidRDefault="0080764F" w:rsidP="00C85DB9">
            <w:pPr>
              <w:pStyle w:val="TableParagraph"/>
              <w:tabs>
                <w:tab w:val="left" w:pos="993"/>
              </w:tabs>
              <w:ind w:right="3"/>
              <w:rPr>
                <w:sz w:val="24"/>
              </w:rPr>
            </w:pPr>
            <w:r>
              <w:rPr>
                <w:sz w:val="24"/>
              </w:rPr>
              <w:t>Қазақстан Республикасындағы негізгі пульмонологиялық ауруларының аурушылдық, өлім-жітім және оны болжау бойынша соңғы онжылдықтағы көрсеткіштерді</w:t>
            </w:r>
            <w:r>
              <w:rPr>
                <w:spacing w:val="-15"/>
                <w:sz w:val="24"/>
              </w:rPr>
              <w:t xml:space="preserve"> </w:t>
            </w:r>
            <w:r>
              <w:rPr>
                <w:sz w:val="24"/>
              </w:rPr>
              <w:t xml:space="preserve">эпидемиологиялық </w:t>
            </w:r>
            <w:r>
              <w:rPr>
                <w:spacing w:val="-2"/>
                <w:sz w:val="24"/>
              </w:rPr>
              <w:t>зерттеу.</w:t>
            </w:r>
          </w:p>
        </w:tc>
        <w:tc>
          <w:tcPr>
            <w:tcW w:w="2618" w:type="dxa"/>
          </w:tcPr>
          <w:p w14:paraId="27A42184" w14:textId="77777777" w:rsidR="00635238" w:rsidRDefault="0080764F" w:rsidP="00C85DB9">
            <w:pPr>
              <w:pStyle w:val="TableParagraph"/>
              <w:tabs>
                <w:tab w:val="left" w:pos="993"/>
              </w:tabs>
              <w:ind w:right="3"/>
              <w:rPr>
                <w:sz w:val="24"/>
              </w:rPr>
            </w:pPr>
            <w:r>
              <w:rPr>
                <w:sz w:val="24"/>
              </w:rPr>
              <w:t>ҚР халқы арасында 2012-2024</w:t>
            </w:r>
            <w:r>
              <w:rPr>
                <w:spacing w:val="-15"/>
                <w:sz w:val="24"/>
              </w:rPr>
              <w:t xml:space="preserve"> </w:t>
            </w:r>
            <w:r>
              <w:rPr>
                <w:sz w:val="24"/>
              </w:rPr>
              <w:t xml:space="preserve">жылдарда </w:t>
            </w:r>
            <w:r>
              <w:rPr>
                <w:spacing w:val="-2"/>
                <w:sz w:val="24"/>
              </w:rPr>
              <w:t xml:space="preserve">тіркелген пульмонологиялық </w:t>
            </w:r>
            <w:r>
              <w:rPr>
                <w:sz w:val="24"/>
              </w:rPr>
              <w:t xml:space="preserve">аурулары бойынша </w:t>
            </w:r>
            <w:r>
              <w:rPr>
                <w:spacing w:val="-2"/>
                <w:sz w:val="24"/>
              </w:rPr>
              <w:t>статистикалық деректер</w:t>
            </w:r>
          </w:p>
        </w:tc>
        <w:tc>
          <w:tcPr>
            <w:tcW w:w="3334" w:type="dxa"/>
          </w:tcPr>
          <w:p w14:paraId="5EA694E6" w14:textId="77777777" w:rsidR="00635238" w:rsidRDefault="0080764F" w:rsidP="00C85DB9">
            <w:pPr>
              <w:pStyle w:val="TableParagraph"/>
              <w:tabs>
                <w:tab w:val="left" w:pos="993"/>
              </w:tabs>
              <w:ind w:right="3"/>
              <w:rPr>
                <w:sz w:val="24"/>
              </w:rPr>
            </w:pPr>
            <w:r>
              <w:rPr>
                <w:spacing w:val="-2"/>
                <w:sz w:val="24"/>
              </w:rPr>
              <w:t xml:space="preserve">Ретроспективті </w:t>
            </w:r>
            <w:r>
              <w:rPr>
                <w:sz w:val="24"/>
              </w:rPr>
              <w:t>эпидемиологиялық</w:t>
            </w:r>
            <w:r>
              <w:rPr>
                <w:spacing w:val="-15"/>
                <w:sz w:val="24"/>
              </w:rPr>
              <w:t xml:space="preserve"> </w:t>
            </w:r>
            <w:r>
              <w:rPr>
                <w:sz w:val="24"/>
              </w:rPr>
              <w:t>талдау, статистикалық талдау, динамикалық қатарларды бағалау, трендтік және болжамдық талдау</w:t>
            </w:r>
          </w:p>
        </w:tc>
        <w:tc>
          <w:tcPr>
            <w:tcW w:w="4823" w:type="dxa"/>
          </w:tcPr>
          <w:p w14:paraId="37AB347D" w14:textId="77777777" w:rsidR="00635238" w:rsidRDefault="0080764F" w:rsidP="00C85DB9">
            <w:pPr>
              <w:pStyle w:val="TableParagraph"/>
              <w:tabs>
                <w:tab w:val="left" w:pos="993"/>
              </w:tabs>
              <w:ind w:right="3"/>
              <w:rPr>
                <w:sz w:val="24"/>
              </w:rPr>
            </w:pPr>
            <w:r>
              <w:rPr>
                <w:sz w:val="24"/>
              </w:rPr>
              <w:t>ӨСОА, бронхит және бронх демікпесі бойынша аурушылдық пен өлім-жітімнің көпжылдық динамикасы анықталды; аймақтық</w:t>
            </w:r>
            <w:r>
              <w:rPr>
                <w:spacing w:val="-13"/>
                <w:sz w:val="24"/>
              </w:rPr>
              <w:t xml:space="preserve"> </w:t>
            </w:r>
            <w:r>
              <w:rPr>
                <w:sz w:val="24"/>
              </w:rPr>
              <w:t>ерекшеліктері</w:t>
            </w:r>
            <w:r>
              <w:rPr>
                <w:spacing w:val="-13"/>
                <w:sz w:val="24"/>
              </w:rPr>
              <w:t xml:space="preserve"> </w:t>
            </w:r>
            <w:r>
              <w:rPr>
                <w:sz w:val="24"/>
              </w:rPr>
              <w:t>сипатталды;</w:t>
            </w:r>
            <w:r>
              <w:rPr>
                <w:spacing w:val="-13"/>
                <w:sz w:val="24"/>
              </w:rPr>
              <w:t xml:space="preserve"> </w:t>
            </w:r>
            <w:r>
              <w:rPr>
                <w:sz w:val="24"/>
              </w:rPr>
              <w:t>алдағы кезеңге болжамдық көрсеткіштер есептелді</w:t>
            </w:r>
          </w:p>
        </w:tc>
      </w:tr>
      <w:tr w:rsidR="00635238" w14:paraId="447F4CA6" w14:textId="77777777">
        <w:trPr>
          <w:trHeight w:val="1655"/>
        </w:trPr>
        <w:tc>
          <w:tcPr>
            <w:tcW w:w="3824" w:type="dxa"/>
          </w:tcPr>
          <w:p w14:paraId="0D7492CE" w14:textId="77777777" w:rsidR="00635238" w:rsidRDefault="0080764F" w:rsidP="00C85DB9">
            <w:pPr>
              <w:pStyle w:val="TableParagraph"/>
              <w:tabs>
                <w:tab w:val="left" w:pos="993"/>
              </w:tabs>
              <w:ind w:right="3"/>
              <w:rPr>
                <w:sz w:val="24"/>
              </w:rPr>
            </w:pPr>
            <w:r>
              <w:rPr>
                <w:sz w:val="24"/>
              </w:rPr>
              <w:t>Пульмонологиялық бейінде қызмет көрсететін денсаулық сақтау</w:t>
            </w:r>
            <w:r>
              <w:rPr>
                <w:spacing w:val="-15"/>
                <w:sz w:val="24"/>
              </w:rPr>
              <w:t xml:space="preserve"> </w:t>
            </w:r>
            <w:r>
              <w:rPr>
                <w:sz w:val="24"/>
              </w:rPr>
              <w:t>ұйымдарының</w:t>
            </w:r>
            <w:r>
              <w:rPr>
                <w:spacing w:val="-15"/>
                <w:sz w:val="24"/>
              </w:rPr>
              <w:t xml:space="preserve"> </w:t>
            </w:r>
            <w:r>
              <w:rPr>
                <w:sz w:val="24"/>
              </w:rPr>
              <w:t>ресурстық қамтамасыз етілуіне кешенді талдау жүргізу</w:t>
            </w:r>
          </w:p>
        </w:tc>
        <w:tc>
          <w:tcPr>
            <w:tcW w:w="2618" w:type="dxa"/>
          </w:tcPr>
          <w:p w14:paraId="4C3092B8" w14:textId="77777777" w:rsidR="00635238" w:rsidRDefault="0080764F" w:rsidP="00C85DB9">
            <w:pPr>
              <w:pStyle w:val="TableParagraph"/>
              <w:tabs>
                <w:tab w:val="left" w:pos="993"/>
              </w:tabs>
              <w:ind w:right="3"/>
              <w:rPr>
                <w:sz w:val="24"/>
              </w:rPr>
            </w:pPr>
            <w:r>
              <w:rPr>
                <w:spacing w:val="-2"/>
                <w:sz w:val="24"/>
              </w:rPr>
              <w:t xml:space="preserve">Пульмонологиялық </w:t>
            </w:r>
            <w:r>
              <w:rPr>
                <w:sz w:val="24"/>
              </w:rPr>
              <w:t xml:space="preserve">көмек көрсететін </w:t>
            </w:r>
            <w:r>
              <w:rPr>
                <w:spacing w:val="-2"/>
                <w:sz w:val="24"/>
              </w:rPr>
              <w:t xml:space="preserve">медициналық </w:t>
            </w:r>
            <w:r>
              <w:rPr>
                <w:sz w:val="24"/>
              </w:rPr>
              <w:t>ұйымдар, кадрлық, төсек орындық</w:t>
            </w:r>
          </w:p>
          <w:p w14:paraId="7E798B49" w14:textId="77777777" w:rsidR="00635238" w:rsidRDefault="0080764F" w:rsidP="00C85DB9">
            <w:pPr>
              <w:pStyle w:val="TableParagraph"/>
              <w:tabs>
                <w:tab w:val="left" w:pos="993"/>
              </w:tabs>
              <w:spacing w:line="261" w:lineRule="exact"/>
              <w:ind w:right="3"/>
              <w:rPr>
                <w:sz w:val="24"/>
              </w:rPr>
            </w:pPr>
            <w:r>
              <w:rPr>
                <w:spacing w:val="-2"/>
                <w:sz w:val="24"/>
              </w:rPr>
              <w:t>ресурстар</w:t>
            </w:r>
          </w:p>
        </w:tc>
        <w:tc>
          <w:tcPr>
            <w:tcW w:w="3334" w:type="dxa"/>
          </w:tcPr>
          <w:p w14:paraId="17E165AF" w14:textId="77777777" w:rsidR="00635238" w:rsidRDefault="0080764F" w:rsidP="00C85DB9">
            <w:pPr>
              <w:pStyle w:val="TableParagraph"/>
              <w:tabs>
                <w:tab w:val="left" w:pos="993"/>
              </w:tabs>
              <w:ind w:right="3"/>
              <w:rPr>
                <w:sz w:val="24"/>
              </w:rPr>
            </w:pPr>
            <w:r>
              <w:rPr>
                <w:sz w:val="24"/>
              </w:rPr>
              <w:t xml:space="preserve">Құжаттық талдау, </w:t>
            </w:r>
            <w:r>
              <w:rPr>
                <w:spacing w:val="-2"/>
                <w:sz w:val="24"/>
              </w:rPr>
              <w:t xml:space="preserve">құрылымдық-функционалдық </w:t>
            </w:r>
            <w:r>
              <w:rPr>
                <w:sz w:val="24"/>
              </w:rPr>
              <w:t>талдау, салыстырмалы талдау, денсаулық сақтау ресурстарын бағалау</w:t>
            </w:r>
          </w:p>
        </w:tc>
        <w:tc>
          <w:tcPr>
            <w:tcW w:w="4823" w:type="dxa"/>
          </w:tcPr>
          <w:p w14:paraId="3D06AF49" w14:textId="77777777" w:rsidR="00635238" w:rsidRDefault="0080764F" w:rsidP="00C85DB9">
            <w:pPr>
              <w:pStyle w:val="TableParagraph"/>
              <w:tabs>
                <w:tab w:val="left" w:pos="993"/>
              </w:tabs>
              <w:ind w:right="3"/>
              <w:rPr>
                <w:sz w:val="24"/>
              </w:rPr>
            </w:pPr>
            <w:r>
              <w:rPr>
                <w:sz w:val="24"/>
              </w:rPr>
              <w:t>Пульмонологиялық қызметтің кадрлық, төсек-орындық,</w:t>
            </w:r>
            <w:r>
              <w:rPr>
                <w:spacing w:val="-14"/>
                <w:sz w:val="24"/>
              </w:rPr>
              <w:t xml:space="preserve"> </w:t>
            </w:r>
            <w:r>
              <w:rPr>
                <w:sz w:val="24"/>
              </w:rPr>
              <w:t>диагностикалық</w:t>
            </w:r>
            <w:r>
              <w:rPr>
                <w:spacing w:val="-14"/>
                <w:sz w:val="24"/>
              </w:rPr>
              <w:t xml:space="preserve"> </w:t>
            </w:r>
            <w:r>
              <w:rPr>
                <w:sz w:val="24"/>
              </w:rPr>
              <w:t>және</w:t>
            </w:r>
            <w:r>
              <w:rPr>
                <w:spacing w:val="-14"/>
                <w:sz w:val="24"/>
              </w:rPr>
              <w:t xml:space="preserve"> </w:t>
            </w:r>
            <w:r>
              <w:rPr>
                <w:sz w:val="24"/>
              </w:rPr>
              <w:t>емдік ресурстармен қамтамасыз етілу деңгейі анықталады; ресурстық тапшылықтар мен теңсіздіктер айқындалды</w:t>
            </w:r>
          </w:p>
        </w:tc>
      </w:tr>
      <w:tr w:rsidR="00635238" w14:paraId="71D683DC" w14:textId="77777777">
        <w:trPr>
          <w:trHeight w:val="2208"/>
        </w:trPr>
        <w:tc>
          <w:tcPr>
            <w:tcW w:w="3824" w:type="dxa"/>
            <w:tcBorders>
              <w:bottom w:val="nil"/>
            </w:tcBorders>
          </w:tcPr>
          <w:p w14:paraId="62AC60EE" w14:textId="77777777" w:rsidR="00635238" w:rsidRDefault="0080764F" w:rsidP="00C85DB9">
            <w:pPr>
              <w:pStyle w:val="TableParagraph"/>
              <w:tabs>
                <w:tab w:val="left" w:pos="993"/>
              </w:tabs>
              <w:ind w:right="3"/>
              <w:rPr>
                <w:sz w:val="24"/>
              </w:rPr>
            </w:pPr>
            <w:r>
              <w:rPr>
                <w:sz w:val="24"/>
              </w:rPr>
              <w:t>Алматы қаласы мен Алматы облысы мысалында пульмонологиялық бейіні бар науқастарға көрсетілетін медициналық көмекке қанағаттануын,</w:t>
            </w:r>
            <w:r>
              <w:rPr>
                <w:spacing w:val="-15"/>
                <w:sz w:val="24"/>
              </w:rPr>
              <w:t xml:space="preserve"> </w:t>
            </w:r>
            <w:r>
              <w:rPr>
                <w:sz w:val="24"/>
              </w:rPr>
              <w:t>көмек</w:t>
            </w:r>
            <w:r>
              <w:rPr>
                <w:spacing w:val="31"/>
                <w:sz w:val="24"/>
              </w:rPr>
              <w:t xml:space="preserve"> </w:t>
            </w:r>
            <w:r>
              <w:rPr>
                <w:sz w:val="24"/>
              </w:rPr>
              <w:t>көрсетудегі негізгі қиындықтар мен</w:t>
            </w:r>
          </w:p>
          <w:p w14:paraId="0A0F887E" w14:textId="77777777" w:rsidR="00635238" w:rsidRDefault="0080764F" w:rsidP="00C85DB9">
            <w:pPr>
              <w:pStyle w:val="TableParagraph"/>
              <w:tabs>
                <w:tab w:val="left" w:pos="993"/>
              </w:tabs>
              <w:spacing w:line="262" w:lineRule="exact"/>
              <w:ind w:right="3"/>
              <w:rPr>
                <w:sz w:val="24"/>
              </w:rPr>
            </w:pPr>
            <w:r>
              <w:rPr>
                <w:sz w:val="24"/>
              </w:rPr>
              <w:t>шектеулерді</w:t>
            </w:r>
            <w:r>
              <w:rPr>
                <w:spacing w:val="-6"/>
                <w:sz w:val="24"/>
              </w:rPr>
              <w:t xml:space="preserve"> </w:t>
            </w:r>
            <w:r>
              <w:rPr>
                <w:spacing w:val="-2"/>
                <w:sz w:val="24"/>
              </w:rPr>
              <w:t>анықтау</w:t>
            </w:r>
          </w:p>
        </w:tc>
        <w:tc>
          <w:tcPr>
            <w:tcW w:w="2618" w:type="dxa"/>
            <w:tcBorders>
              <w:bottom w:val="nil"/>
            </w:tcBorders>
          </w:tcPr>
          <w:p w14:paraId="10F4112F" w14:textId="77777777" w:rsidR="00635238" w:rsidRDefault="0080764F" w:rsidP="00C85DB9">
            <w:pPr>
              <w:pStyle w:val="TableParagraph"/>
              <w:tabs>
                <w:tab w:val="left" w:pos="993"/>
              </w:tabs>
              <w:ind w:right="3"/>
              <w:rPr>
                <w:sz w:val="24"/>
              </w:rPr>
            </w:pPr>
            <w:r>
              <w:rPr>
                <w:sz w:val="24"/>
              </w:rPr>
              <w:t>ӨСОА,</w:t>
            </w:r>
            <w:r>
              <w:rPr>
                <w:spacing w:val="-15"/>
                <w:sz w:val="24"/>
              </w:rPr>
              <w:t xml:space="preserve"> </w:t>
            </w:r>
            <w:r>
              <w:rPr>
                <w:sz w:val="24"/>
              </w:rPr>
              <w:t>бронхит</w:t>
            </w:r>
            <w:r>
              <w:rPr>
                <w:spacing w:val="-15"/>
                <w:sz w:val="24"/>
              </w:rPr>
              <w:t xml:space="preserve"> </w:t>
            </w:r>
            <w:r>
              <w:rPr>
                <w:sz w:val="24"/>
              </w:rPr>
              <w:t xml:space="preserve">және бронх демікпесі бар </w:t>
            </w:r>
            <w:r>
              <w:rPr>
                <w:spacing w:val="-2"/>
                <w:sz w:val="24"/>
              </w:rPr>
              <w:t xml:space="preserve">науқастарға көрсетілетін </w:t>
            </w:r>
            <w:r>
              <w:rPr>
                <w:sz w:val="24"/>
              </w:rPr>
              <w:t xml:space="preserve">медициналық көмек </w:t>
            </w:r>
            <w:r>
              <w:rPr>
                <w:spacing w:val="-2"/>
                <w:sz w:val="24"/>
              </w:rPr>
              <w:t>жүйесі</w:t>
            </w:r>
          </w:p>
        </w:tc>
        <w:tc>
          <w:tcPr>
            <w:tcW w:w="3334" w:type="dxa"/>
            <w:tcBorders>
              <w:bottom w:val="nil"/>
            </w:tcBorders>
          </w:tcPr>
          <w:p w14:paraId="7E43EF85" w14:textId="77777777" w:rsidR="00635238" w:rsidRDefault="0080764F" w:rsidP="00C85DB9">
            <w:pPr>
              <w:pStyle w:val="TableParagraph"/>
              <w:tabs>
                <w:tab w:val="left" w:pos="993"/>
              </w:tabs>
              <w:ind w:right="3"/>
              <w:rPr>
                <w:sz w:val="24"/>
              </w:rPr>
            </w:pPr>
            <w:r>
              <w:rPr>
                <w:sz w:val="24"/>
              </w:rPr>
              <w:t>Сауалнама, сараптамалық бағалау, медициналық құжаттарды</w:t>
            </w:r>
            <w:r>
              <w:rPr>
                <w:spacing w:val="-15"/>
                <w:sz w:val="24"/>
              </w:rPr>
              <w:t xml:space="preserve"> </w:t>
            </w:r>
            <w:r>
              <w:rPr>
                <w:sz w:val="24"/>
              </w:rPr>
              <w:t>талдау,</w:t>
            </w:r>
            <w:r>
              <w:rPr>
                <w:spacing w:val="-15"/>
                <w:sz w:val="24"/>
              </w:rPr>
              <w:t xml:space="preserve"> </w:t>
            </w:r>
            <w:r>
              <w:rPr>
                <w:sz w:val="24"/>
              </w:rPr>
              <w:t>контент-</w:t>
            </w:r>
            <w:r>
              <w:rPr>
                <w:spacing w:val="-2"/>
                <w:sz w:val="24"/>
              </w:rPr>
              <w:t>талдау</w:t>
            </w:r>
          </w:p>
        </w:tc>
        <w:tc>
          <w:tcPr>
            <w:tcW w:w="4823" w:type="dxa"/>
            <w:tcBorders>
              <w:bottom w:val="nil"/>
            </w:tcBorders>
          </w:tcPr>
          <w:p w14:paraId="0F48AB0B" w14:textId="77777777" w:rsidR="00635238" w:rsidRDefault="0080764F" w:rsidP="00C85DB9">
            <w:pPr>
              <w:pStyle w:val="TableParagraph"/>
              <w:tabs>
                <w:tab w:val="left" w:pos="993"/>
              </w:tabs>
              <w:ind w:right="3"/>
              <w:rPr>
                <w:sz w:val="24"/>
              </w:rPr>
            </w:pPr>
            <w:r>
              <w:rPr>
                <w:sz w:val="24"/>
              </w:rPr>
              <w:t>Медициналық көмекке қолжетімділік, диагностика,</w:t>
            </w:r>
            <w:r>
              <w:rPr>
                <w:spacing w:val="-13"/>
                <w:sz w:val="24"/>
              </w:rPr>
              <w:t xml:space="preserve"> </w:t>
            </w:r>
            <w:r>
              <w:rPr>
                <w:sz w:val="24"/>
              </w:rPr>
              <w:t>емдеу,</w:t>
            </w:r>
            <w:r>
              <w:rPr>
                <w:spacing w:val="-13"/>
                <w:sz w:val="24"/>
              </w:rPr>
              <w:t xml:space="preserve"> </w:t>
            </w:r>
            <w:r>
              <w:rPr>
                <w:sz w:val="24"/>
              </w:rPr>
              <w:t>диспансерлік</w:t>
            </w:r>
            <w:r>
              <w:rPr>
                <w:spacing w:val="-13"/>
                <w:sz w:val="24"/>
              </w:rPr>
              <w:t xml:space="preserve"> </w:t>
            </w:r>
            <w:r>
              <w:rPr>
                <w:sz w:val="24"/>
              </w:rPr>
              <w:t>бақылау және оңалту кезеңдеріндегі негізгі ұйымдастырушылық және клиникалық шектеулер анықталды</w:t>
            </w:r>
          </w:p>
        </w:tc>
      </w:tr>
    </w:tbl>
    <w:p w14:paraId="4D8D77F9" w14:textId="77777777" w:rsidR="00635238" w:rsidRDefault="00635238" w:rsidP="006349D7">
      <w:pPr>
        <w:pStyle w:val="TableParagraph"/>
        <w:tabs>
          <w:tab w:val="left" w:pos="993"/>
        </w:tabs>
        <w:ind w:right="3" w:firstLine="567"/>
        <w:rPr>
          <w:sz w:val="24"/>
        </w:rPr>
        <w:sectPr w:rsidR="00635238" w:rsidSect="006349D7">
          <w:footerReference w:type="default" r:id="rId14"/>
          <w:type w:val="nextColumn"/>
          <w:pgSz w:w="16840" w:h="11910" w:orient="landscape"/>
          <w:pgMar w:top="1134" w:right="567" w:bottom="1134" w:left="1701" w:header="0" w:footer="1544" w:gutter="0"/>
          <w:paperSrc w:first="256" w:other="256"/>
          <w:cols w:space="720"/>
        </w:sectPr>
      </w:pPr>
    </w:p>
    <w:p w14:paraId="0A8C7C87" w14:textId="77777777" w:rsidR="00635238" w:rsidRDefault="0080764F" w:rsidP="00C85DB9">
      <w:pPr>
        <w:pStyle w:val="a4"/>
        <w:numPr>
          <w:ilvl w:val="0"/>
          <w:numId w:val="17"/>
        </w:numPr>
        <w:tabs>
          <w:tab w:val="left" w:pos="284"/>
          <w:tab w:val="left" w:pos="993"/>
        </w:tabs>
        <w:ind w:left="0" w:right="3" w:firstLine="0"/>
        <w:jc w:val="left"/>
        <w:rPr>
          <w:sz w:val="28"/>
        </w:rPr>
      </w:pPr>
      <w:r>
        <w:rPr>
          <w:sz w:val="28"/>
        </w:rPr>
        <w:lastRenderedPageBreak/>
        <w:t>–</w:t>
      </w:r>
      <w:r>
        <w:rPr>
          <w:spacing w:val="-2"/>
          <w:sz w:val="28"/>
        </w:rPr>
        <w:t xml:space="preserve"> </w:t>
      </w:r>
      <w:r>
        <w:rPr>
          <w:sz w:val="28"/>
        </w:rPr>
        <w:t>кестенің</w:t>
      </w:r>
      <w:r>
        <w:rPr>
          <w:spacing w:val="67"/>
          <w:sz w:val="28"/>
        </w:rPr>
        <w:t xml:space="preserve"> </w:t>
      </w:r>
      <w:r>
        <w:rPr>
          <w:spacing w:val="-2"/>
          <w:sz w:val="28"/>
        </w:rPr>
        <w:t>жалғасы</w:t>
      </w:r>
    </w:p>
    <w:p w14:paraId="4A920C5A" w14:textId="77777777" w:rsidR="00635238" w:rsidRDefault="00635238" w:rsidP="006349D7">
      <w:pPr>
        <w:pStyle w:val="a3"/>
        <w:tabs>
          <w:tab w:val="left" w:pos="993"/>
        </w:tabs>
        <w:spacing w:before="98"/>
        <w:ind w:left="0" w:right="3" w:firstLine="567"/>
        <w:jc w:val="left"/>
        <w:rPr>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4"/>
        <w:gridCol w:w="2618"/>
        <w:gridCol w:w="3334"/>
        <w:gridCol w:w="4823"/>
      </w:tblGrid>
      <w:tr w:rsidR="00635238" w14:paraId="74F2C1DD" w14:textId="77777777">
        <w:trPr>
          <w:trHeight w:val="275"/>
        </w:trPr>
        <w:tc>
          <w:tcPr>
            <w:tcW w:w="3824" w:type="dxa"/>
          </w:tcPr>
          <w:p w14:paraId="5FF0B335" w14:textId="77777777" w:rsidR="00635238" w:rsidRDefault="0080764F" w:rsidP="00C85DB9">
            <w:pPr>
              <w:pStyle w:val="TableParagraph"/>
              <w:tabs>
                <w:tab w:val="left" w:pos="993"/>
              </w:tabs>
              <w:spacing w:line="256" w:lineRule="exact"/>
              <w:ind w:right="3"/>
              <w:jc w:val="center"/>
              <w:rPr>
                <w:sz w:val="24"/>
              </w:rPr>
            </w:pPr>
            <w:r>
              <w:rPr>
                <w:spacing w:val="-10"/>
                <w:sz w:val="24"/>
              </w:rPr>
              <w:t>1</w:t>
            </w:r>
          </w:p>
        </w:tc>
        <w:tc>
          <w:tcPr>
            <w:tcW w:w="2618" w:type="dxa"/>
          </w:tcPr>
          <w:p w14:paraId="3017E247" w14:textId="77777777" w:rsidR="00635238" w:rsidRDefault="0080764F" w:rsidP="00C85DB9">
            <w:pPr>
              <w:pStyle w:val="TableParagraph"/>
              <w:tabs>
                <w:tab w:val="left" w:pos="993"/>
              </w:tabs>
              <w:spacing w:line="256" w:lineRule="exact"/>
              <w:ind w:right="3"/>
              <w:jc w:val="center"/>
              <w:rPr>
                <w:sz w:val="24"/>
              </w:rPr>
            </w:pPr>
            <w:r>
              <w:rPr>
                <w:spacing w:val="-10"/>
                <w:sz w:val="24"/>
              </w:rPr>
              <w:t>2</w:t>
            </w:r>
          </w:p>
        </w:tc>
        <w:tc>
          <w:tcPr>
            <w:tcW w:w="3334" w:type="dxa"/>
          </w:tcPr>
          <w:p w14:paraId="1F509875" w14:textId="77777777" w:rsidR="00635238" w:rsidRDefault="0080764F" w:rsidP="00C85DB9">
            <w:pPr>
              <w:pStyle w:val="TableParagraph"/>
              <w:tabs>
                <w:tab w:val="left" w:pos="993"/>
              </w:tabs>
              <w:spacing w:line="256" w:lineRule="exact"/>
              <w:ind w:right="3"/>
              <w:jc w:val="center"/>
              <w:rPr>
                <w:sz w:val="24"/>
              </w:rPr>
            </w:pPr>
            <w:r>
              <w:rPr>
                <w:spacing w:val="-10"/>
                <w:sz w:val="24"/>
              </w:rPr>
              <w:t>3</w:t>
            </w:r>
          </w:p>
        </w:tc>
        <w:tc>
          <w:tcPr>
            <w:tcW w:w="4823" w:type="dxa"/>
          </w:tcPr>
          <w:p w14:paraId="71F59219" w14:textId="77777777" w:rsidR="00635238" w:rsidRDefault="0080764F" w:rsidP="00C85DB9">
            <w:pPr>
              <w:pStyle w:val="TableParagraph"/>
              <w:tabs>
                <w:tab w:val="left" w:pos="993"/>
              </w:tabs>
              <w:spacing w:line="256" w:lineRule="exact"/>
              <w:ind w:right="3"/>
              <w:jc w:val="center"/>
              <w:rPr>
                <w:sz w:val="24"/>
              </w:rPr>
            </w:pPr>
            <w:r>
              <w:rPr>
                <w:spacing w:val="-10"/>
                <w:sz w:val="24"/>
              </w:rPr>
              <w:t>4</w:t>
            </w:r>
          </w:p>
        </w:tc>
      </w:tr>
      <w:tr w:rsidR="00635238" w14:paraId="079B8875" w14:textId="77777777">
        <w:trPr>
          <w:trHeight w:val="1932"/>
        </w:trPr>
        <w:tc>
          <w:tcPr>
            <w:tcW w:w="3824" w:type="dxa"/>
          </w:tcPr>
          <w:p w14:paraId="200433FF" w14:textId="77777777" w:rsidR="00635238" w:rsidRDefault="0080764F" w:rsidP="00C85DB9">
            <w:pPr>
              <w:pStyle w:val="TableParagraph"/>
              <w:tabs>
                <w:tab w:val="left" w:pos="993"/>
              </w:tabs>
              <w:ind w:right="3"/>
              <w:rPr>
                <w:sz w:val="24"/>
              </w:rPr>
            </w:pPr>
            <w:r>
              <w:rPr>
                <w:sz w:val="24"/>
              </w:rPr>
              <w:t>Пульмонологиялық көмек көрсететін медицина қызметкерлерінің көзқарасы тұрғысынан</w:t>
            </w:r>
            <w:r>
              <w:rPr>
                <w:spacing w:val="-15"/>
                <w:sz w:val="24"/>
              </w:rPr>
              <w:t xml:space="preserve"> </w:t>
            </w:r>
            <w:r>
              <w:rPr>
                <w:sz w:val="24"/>
              </w:rPr>
              <w:t>медициналық</w:t>
            </w:r>
            <w:r>
              <w:rPr>
                <w:spacing w:val="-15"/>
                <w:sz w:val="24"/>
              </w:rPr>
              <w:t xml:space="preserve"> </w:t>
            </w:r>
            <w:r>
              <w:rPr>
                <w:sz w:val="24"/>
              </w:rPr>
              <w:t>көмекті ұйымдастырудағы негізгі мәселелер мен шектеулерді</w:t>
            </w:r>
          </w:p>
          <w:p w14:paraId="5C4B8917" w14:textId="77777777" w:rsidR="00635238" w:rsidRDefault="0080764F" w:rsidP="00C85DB9">
            <w:pPr>
              <w:pStyle w:val="TableParagraph"/>
              <w:tabs>
                <w:tab w:val="left" w:pos="993"/>
              </w:tabs>
              <w:spacing w:line="261" w:lineRule="exact"/>
              <w:ind w:right="3"/>
              <w:rPr>
                <w:sz w:val="24"/>
              </w:rPr>
            </w:pPr>
            <w:r>
              <w:rPr>
                <w:spacing w:val="-2"/>
                <w:sz w:val="24"/>
              </w:rPr>
              <w:t>анықтау</w:t>
            </w:r>
          </w:p>
        </w:tc>
        <w:tc>
          <w:tcPr>
            <w:tcW w:w="2618" w:type="dxa"/>
          </w:tcPr>
          <w:p w14:paraId="58D70DD2" w14:textId="77777777" w:rsidR="00635238" w:rsidRDefault="0080764F" w:rsidP="00C85DB9">
            <w:pPr>
              <w:pStyle w:val="TableParagraph"/>
              <w:tabs>
                <w:tab w:val="left" w:pos="993"/>
              </w:tabs>
              <w:ind w:right="3"/>
              <w:rPr>
                <w:sz w:val="24"/>
              </w:rPr>
            </w:pPr>
            <w:r>
              <w:rPr>
                <w:sz w:val="24"/>
              </w:rPr>
              <w:t>Алматы қаласы мен Алматы</w:t>
            </w:r>
            <w:r>
              <w:rPr>
                <w:spacing w:val="-15"/>
                <w:sz w:val="24"/>
              </w:rPr>
              <w:t xml:space="preserve"> </w:t>
            </w:r>
            <w:r>
              <w:rPr>
                <w:sz w:val="24"/>
              </w:rPr>
              <w:t>облысындағы</w:t>
            </w:r>
          </w:p>
        </w:tc>
        <w:tc>
          <w:tcPr>
            <w:tcW w:w="3334" w:type="dxa"/>
          </w:tcPr>
          <w:p w14:paraId="4D3A22A8" w14:textId="77777777" w:rsidR="00635238" w:rsidRDefault="0080764F" w:rsidP="00C85DB9">
            <w:pPr>
              <w:pStyle w:val="TableParagraph"/>
              <w:tabs>
                <w:tab w:val="left" w:pos="993"/>
              </w:tabs>
              <w:ind w:right="3"/>
              <w:rPr>
                <w:sz w:val="24"/>
              </w:rPr>
            </w:pPr>
            <w:r>
              <w:rPr>
                <w:sz w:val="24"/>
              </w:rPr>
              <w:t>Жартылай құрылымдық интервью, сипаттамалық статистика,</w:t>
            </w:r>
            <w:r>
              <w:rPr>
                <w:spacing w:val="-15"/>
                <w:sz w:val="24"/>
              </w:rPr>
              <w:t xml:space="preserve"> </w:t>
            </w:r>
            <w:r>
              <w:rPr>
                <w:sz w:val="24"/>
              </w:rPr>
              <w:t xml:space="preserve">салыстырмалы </w:t>
            </w:r>
            <w:r>
              <w:rPr>
                <w:spacing w:val="-2"/>
                <w:sz w:val="24"/>
              </w:rPr>
              <w:t>талдау</w:t>
            </w:r>
          </w:p>
        </w:tc>
        <w:tc>
          <w:tcPr>
            <w:tcW w:w="4823" w:type="dxa"/>
          </w:tcPr>
          <w:p w14:paraId="4A505A0D" w14:textId="77777777" w:rsidR="00635238" w:rsidRDefault="0080764F" w:rsidP="00C85DB9">
            <w:pPr>
              <w:pStyle w:val="TableParagraph"/>
              <w:tabs>
                <w:tab w:val="left" w:pos="993"/>
              </w:tabs>
              <w:ind w:right="3"/>
              <w:rPr>
                <w:sz w:val="24"/>
              </w:rPr>
            </w:pPr>
            <w:r>
              <w:rPr>
                <w:sz w:val="24"/>
              </w:rPr>
              <w:t>Медицина қызметкерлерінің көзқарасы тұрғысынан медициналық көмекті ұйымдастырудағы</w:t>
            </w:r>
            <w:r>
              <w:rPr>
                <w:spacing w:val="-14"/>
                <w:sz w:val="24"/>
              </w:rPr>
              <w:t xml:space="preserve"> </w:t>
            </w:r>
            <w:r>
              <w:rPr>
                <w:sz w:val="24"/>
              </w:rPr>
              <w:t>негізгі</w:t>
            </w:r>
            <w:r>
              <w:rPr>
                <w:spacing w:val="-14"/>
                <w:sz w:val="24"/>
              </w:rPr>
              <w:t xml:space="preserve"> </w:t>
            </w:r>
            <w:r>
              <w:rPr>
                <w:sz w:val="24"/>
              </w:rPr>
              <w:t>мәселелер</w:t>
            </w:r>
            <w:r>
              <w:rPr>
                <w:spacing w:val="-14"/>
                <w:sz w:val="24"/>
              </w:rPr>
              <w:t xml:space="preserve"> </w:t>
            </w:r>
            <w:r>
              <w:rPr>
                <w:sz w:val="24"/>
              </w:rPr>
              <w:t xml:space="preserve">мен </w:t>
            </w:r>
            <w:r>
              <w:rPr>
                <w:spacing w:val="-2"/>
                <w:sz w:val="24"/>
              </w:rPr>
              <w:t>шектеулер</w:t>
            </w:r>
          </w:p>
        </w:tc>
      </w:tr>
      <w:tr w:rsidR="00635238" w14:paraId="3BA6C8FA" w14:textId="77777777" w:rsidTr="00C85DB9">
        <w:trPr>
          <w:trHeight w:val="1234"/>
        </w:trPr>
        <w:tc>
          <w:tcPr>
            <w:tcW w:w="3824" w:type="dxa"/>
          </w:tcPr>
          <w:p w14:paraId="74CE9AE9" w14:textId="09D149E8" w:rsidR="00635238" w:rsidRDefault="0080764F" w:rsidP="00C85DB9">
            <w:pPr>
              <w:pStyle w:val="TableParagraph"/>
              <w:tabs>
                <w:tab w:val="left" w:pos="993"/>
                <w:tab w:val="left" w:pos="2025"/>
                <w:tab w:val="left" w:pos="2308"/>
              </w:tabs>
              <w:ind w:right="3"/>
              <w:jc w:val="both"/>
              <w:rPr>
                <w:sz w:val="24"/>
              </w:rPr>
            </w:pPr>
            <w:r>
              <w:rPr>
                <w:sz w:val="24"/>
              </w:rPr>
              <w:t>Халыққа</w:t>
            </w:r>
            <w:r>
              <w:rPr>
                <w:spacing w:val="-15"/>
                <w:sz w:val="24"/>
              </w:rPr>
              <w:t xml:space="preserve"> </w:t>
            </w:r>
            <w:r>
              <w:rPr>
                <w:sz w:val="24"/>
              </w:rPr>
              <w:t>пульмонологиялық</w:t>
            </w:r>
            <w:r>
              <w:rPr>
                <w:spacing w:val="-15"/>
                <w:sz w:val="24"/>
              </w:rPr>
              <w:t xml:space="preserve"> </w:t>
            </w:r>
            <w:r>
              <w:rPr>
                <w:sz w:val="24"/>
              </w:rPr>
              <w:t xml:space="preserve">көмек </w:t>
            </w:r>
            <w:r>
              <w:rPr>
                <w:spacing w:val="-2"/>
                <w:sz w:val="24"/>
              </w:rPr>
              <w:t>көрсетуді</w:t>
            </w:r>
            <w:r>
              <w:rPr>
                <w:sz w:val="24"/>
              </w:rPr>
              <w:tab/>
            </w:r>
            <w:r>
              <w:rPr>
                <w:spacing w:val="-2"/>
                <w:sz w:val="24"/>
              </w:rPr>
              <w:t xml:space="preserve">ұйымдастыруды </w:t>
            </w:r>
            <w:r>
              <w:rPr>
                <w:sz w:val="24"/>
              </w:rPr>
              <w:t>жетілдіру бойынша ғылыми негізделген ұйымдастырушылық-</w:t>
            </w:r>
            <w:r>
              <w:rPr>
                <w:spacing w:val="-2"/>
                <w:sz w:val="24"/>
              </w:rPr>
              <w:t>басқарушылықұсыныстарын әзірлеу.</w:t>
            </w:r>
          </w:p>
        </w:tc>
        <w:tc>
          <w:tcPr>
            <w:tcW w:w="2618" w:type="dxa"/>
          </w:tcPr>
          <w:p w14:paraId="3519D581" w14:textId="77777777" w:rsidR="00635238" w:rsidRDefault="0080764F" w:rsidP="00C85DB9">
            <w:pPr>
              <w:pStyle w:val="TableParagraph"/>
              <w:tabs>
                <w:tab w:val="left" w:pos="993"/>
              </w:tabs>
              <w:ind w:right="3"/>
              <w:rPr>
                <w:sz w:val="24"/>
              </w:rPr>
            </w:pPr>
            <w:r>
              <w:rPr>
                <w:spacing w:val="-2"/>
                <w:sz w:val="24"/>
              </w:rPr>
              <w:t xml:space="preserve">Пульмонологиялық </w:t>
            </w:r>
            <w:r>
              <w:rPr>
                <w:sz w:val="24"/>
              </w:rPr>
              <w:t>көмекті</w:t>
            </w:r>
            <w:r>
              <w:rPr>
                <w:spacing w:val="-15"/>
                <w:sz w:val="24"/>
              </w:rPr>
              <w:t xml:space="preserve"> </w:t>
            </w:r>
            <w:r>
              <w:rPr>
                <w:sz w:val="24"/>
              </w:rPr>
              <w:t>ұйымдастыру жүйесі және оны басқару тетіктері</w:t>
            </w:r>
          </w:p>
        </w:tc>
        <w:tc>
          <w:tcPr>
            <w:tcW w:w="3334" w:type="dxa"/>
          </w:tcPr>
          <w:p w14:paraId="3B208F41" w14:textId="77777777" w:rsidR="00635238" w:rsidRDefault="0080764F" w:rsidP="00C85DB9">
            <w:pPr>
              <w:pStyle w:val="TableParagraph"/>
              <w:tabs>
                <w:tab w:val="left" w:pos="993"/>
              </w:tabs>
              <w:ind w:right="3"/>
              <w:rPr>
                <w:sz w:val="24"/>
              </w:rPr>
            </w:pPr>
            <w:r>
              <w:rPr>
                <w:sz w:val="24"/>
              </w:rPr>
              <w:t>Жүйелік талдау, сараптамалық бағалау, модельдеу,</w:t>
            </w:r>
            <w:r>
              <w:rPr>
                <w:spacing w:val="-15"/>
                <w:sz w:val="24"/>
              </w:rPr>
              <w:t xml:space="preserve"> </w:t>
            </w:r>
            <w:r>
              <w:rPr>
                <w:sz w:val="24"/>
              </w:rPr>
              <w:t>ғылыми</w:t>
            </w:r>
            <w:r>
              <w:rPr>
                <w:spacing w:val="-15"/>
                <w:sz w:val="24"/>
              </w:rPr>
              <w:t xml:space="preserve"> </w:t>
            </w:r>
            <w:r>
              <w:rPr>
                <w:sz w:val="24"/>
              </w:rPr>
              <w:t>негіздеу</w:t>
            </w:r>
          </w:p>
        </w:tc>
        <w:tc>
          <w:tcPr>
            <w:tcW w:w="4823" w:type="dxa"/>
          </w:tcPr>
          <w:p w14:paraId="6B247ED6" w14:textId="77777777" w:rsidR="00635238" w:rsidRDefault="0080764F" w:rsidP="00C85DB9">
            <w:pPr>
              <w:pStyle w:val="TableParagraph"/>
              <w:tabs>
                <w:tab w:val="left" w:pos="993"/>
              </w:tabs>
              <w:ind w:right="3"/>
              <w:rPr>
                <w:sz w:val="24"/>
              </w:rPr>
            </w:pPr>
            <w:r>
              <w:rPr>
                <w:sz w:val="24"/>
              </w:rPr>
              <w:t xml:space="preserve">Пульмонологиялық көмектің тиімділігін арттыруға бағытталған </w:t>
            </w:r>
            <w:r>
              <w:rPr>
                <w:spacing w:val="-2"/>
                <w:sz w:val="24"/>
              </w:rPr>
              <w:t xml:space="preserve">ұйымдастырушылық-басқарушылық </w:t>
            </w:r>
            <w:r>
              <w:rPr>
                <w:sz w:val="24"/>
              </w:rPr>
              <w:t>ұсыныстар әзірленеді; ресурстарды оңтайландыру, ерте диагностика, диспансерлік бақылау және науқасқа бағдарланған</w:t>
            </w:r>
            <w:r>
              <w:rPr>
                <w:spacing w:val="-14"/>
                <w:sz w:val="24"/>
              </w:rPr>
              <w:t xml:space="preserve"> </w:t>
            </w:r>
            <w:r>
              <w:rPr>
                <w:sz w:val="24"/>
              </w:rPr>
              <w:t>көмекті</w:t>
            </w:r>
            <w:r>
              <w:rPr>
                <w:spacing w:val="-12"/>
                <w:sz w:val="24"/>
              </w:rPr>
              <w:t xml:space="preserve"> </w:t>
            </w:r>
            <w:r>
              <w:rPr>
                <w:sz w:val="24"/>
              </w:rPr>
              <w:t>жетілдіру</w:t>
            </w:r>
            <w:r>
              <w:rPr>
                <w:spacing w:val="-15"/>
                <w:sz w:val="24"/>
              </w:rPr>
              <w:t xml:space="preserve"> </w:t>
            </w:r>
            <w:r>
              <w:rPr>
                <w:sz w:val="24"/>
              </w:rPr>
              <w:t>жолдары</w:t>
            </w:r>
          </w:p>
          <w:p w14:paraId="7222C9DB" w14:textId="77777777" w:rsidR="00635238" w:rsidRDefault="0080764F" w:rsidP="00C85DB9">
            <w:pPr>
              <w:pStyle w:val="TableParagraph"/>
              <w:tabs>
                <w:tab w:val="left" w:pos="993"/>
              </w:tabs>
              <w:spacing w:line="262" w:lineRule="exact"/>
              <w:ind w:right="3"/>
              <w:rPr>
                <w:sz w:val="24"/>
              </w:rPr>
            </w:pPr>
            <w:r>
              <w:rPr>
                <w:spacing w:val="-2"/>
                <w:sz w:val="24"/>
              </w:rPr>
              <w:t>ұсынылады</w:t>
            </w:r>
          </w:p>
        </w:tc>
      </w:tr>
    </w:tbl>
    <w:p w14:paraId="0878E063" w14:textId="77777777" w:rsidR="00635238" w:rsidRDefault="00635238" w:rsidP="006349D7">
      <w:pPr>
        <w:pStyle w:val="TableParagraph"/>
        <w:tabs>
          <w:tab w:val="left" w:pos="993"/>
        </w:tabs>
        <w:spacing w:line="262" w:lineRule="exact"/>
        <w:ind w:right="3" w:firstLine="567"/>
        <w:rPr>
          <w:sz w:val="24"/>
        </w:rPr>
        <w:sectPr w:rsidR="00635238" w:rsidSect="006349D7">
          <w:type w:val="nextColumn"/>
          <w:pgSz w:w="16840" w:h="11910" w:orient="landscape"/>
          <w:pgMar w:top="1134" w:right="567" w:bottom="1134" w:left="1701" w:header="0" w:footer="1544" w:gutter="0"/>
          <w:paperSrc w:first="256" w:other="256"/>
          <w:cols w:space="720"/>
        </w:sectPr>
      </w:pPr>
    </w:p>
    <w:p w14:paraId="2044E6F8" w14:textId="77777777" w:rsidR="00635238" w:rsidRDefault="0080764F" w:rsidP="006349D7">
      <w:pPr>
        <w:pStyle w:val="a3"/>
        <w:tabs>
          <w:tab w:val="left" w:pos="993"/>
        </w:tabs>
        <w:spacing w:before="67"/>
        <w:ind w:left="0" w:right="3" w:firstLine="567"/>
      </w:pPr>
      <w:r>
        <w:lastRenderedPageBreak/>
        <w:t>Зерттеу объектісі ретінде Қазақстан Республикасы халқы арасында тіркелген пульмонологиялық ауруларының жағдайлары алынды. Зерттеу пәні пульмонологиялық аурулары бойынша аурушылдық пен өлім-жітім көрсеткіштерінің көпжылдық динамикасы, олардың жас-жыныстық, аймақтық құрылымы, өзгеру тенденциялары және әлеуметтік-демографиялық факторлармен</w:t>
      </w:r>
      <w:r>
        <w:rPr>
          <w:spacing w:val="-18"/>
        </w:rPr>
        <w:t xml:space="preserve"> </w:t>
      </w:r>
      <w:r>
        <w:t>өзара</w:t>
      </w:r>
      <w:r>
        <w:rPr>
          <w:spacing w:val="-17"/>
        </w:rPr>
        <w:t xml:space="preserve"> </w:t>
      </w:r>
      <w:r>
        <w:t>байланысы</w:t>
      </w:r>
      <w:r>
        <w:rPr>
          <w:spacing w:val="-18"/>
        </w:rPr>
        <w:t xml:space="preserve"> </w:t>
      </w:r>
      <w:r>
        <w:t>болды.</w:t>
      </w:r>
      <w:r>
        <w:rPr>
          <w:spacing w:val="-17"/>
        </w:rPr>
        <w:t xml:space="preserve"> </w:t>
      </w:r>
      <w:r>
        <w:t>Аурушылдық</w:t>
      </w:r>
      <w:r>
        <w:rPr>
          <w:spacing w:val="-18"/>
        </w:rPr>
        <w:t xml:space="preserve"> </w:t>
      </w:r>
      <w:r>
        <w:t>пен</w:t>
      </w:r>
      <w:r>
        <w:rPr>
          <w:spacing w:val="-17"/>
        </w:rPr>
        <w:t xml:space="preserve"> </w:t>
      </w:r>
      <w:r>
        <w:t>өлім-жітім</w:t>
      </w:r>
      <w:r>
        <w:rPr>
          <w:spacing w:val="-18"/>
        </w:rPr>
        <w:t xml:space="preserve"> </w:t>
      </w:r>
      <w:r>
        <w:t>арасындағы өзара байланысты бағалау мақсатында Pearson корреляциялық коэффициенті есептелді. Статистикалық маңыздылық деңгейі p&lt;0,05 ретінде қабылданды.</w:t>
      </w:r>
    </w:p>
    <w:p w14:paraId="0E5D89FE" w14:textId="77777777" w:rsidR="00635238" w:rsidRDefault="0080764F" w:rsidP="006349D7">
      <w:pPr>
        <w:pStyle w:val="a3"/>
        <w:tabs>
          <w:tab w:val="left" w:pos="993"/>
        </w:tabs>
        <w:spacing w:before="2"/>
        <w:ind w:left="0" w:right="3" w:firstLine="567"/>
      </w:pPr>
      <w:r>
        <w:t>Динамикалық қатарларды талдау, салыстырмалы және вариациялық статистика әдістері негізінде негізгі көрсеткіштердің өзгеру қарқыны мен бағыттары айқындалды.</w:t>
      </w:r>
    </w:p>
    <w:p w14:paraId="35839D35" w14:textId="77777777" w:rsidR="00635238" w:rsidRDefault="0080764F" w:rsidP="006349D7">
      <w:pPr>
        <w:pStyle w:val="a3"/>
        <w:tabs>
          <w:tab w:val="left" w:pos="993"/>
        </w:tabs>
        <w:spacing w:before="1"/>
        <w:ind w:left="0" w:right="3" w:firstLine="567"/>
      </w:pPr>
      <w:r>
        <w:t xml:space="preserve">Ары қарай зерттеуде болжамдық талдау жүргізілді </w:t>
      </w:r>
      <w:r>
        <w:rPr>
          <w:rFonts w:ascii="Symbol" w:hAnsi="Symbol"/>
        </w:rPr>
        <w:t></w:t>
      </w:r>
      <w:r>
        <w:t>157</w:t>
      </w:r>
      <w:r>
        <w:rPr>
          <w:rFonts w:ascii="Symbol" w:hAnsi="Symbol"/>
        </w:rPr>
        <w:t></w:t>
      </w:r>
      <w:r>
        <w:t>. Деректер көздері ретінде Қазақстан Республикасының ресми ұлттық статистикасы, соның ішінде өлім себептері бойынша өлім-жітім туралы деректер, жынысы мен жас топтары бойынша бөлінген мәліметтер пайдаланылды. Талдау бес жылдық жас аралықтарында ұсынылған агрегацияланған деректерді пайдалану арқылы жүргізілді, 0 жылдан бастап үлкен жас топтары арқылы жалғасты.</w:t>
      </w:r>
    </w:p>
    <w:p w14:paraId="1532BC1E" w14:textId="77777777" w:rsidR="00635238" w:rsidRDefault="0080764F" w:rsidP="006349D7">
      <w:pPr>
        <w:pStyle w:val="a3"/>
        <w:tabs>
          <w:tab w:val="left" w:pos="993"/>
        </w:tabs>
        <w:ind w:left="0" w:right="3" w:firstLine="567"/>
      </w:pPr>
      <w:r>
        <w:t>Зерттеуге тыныс алу жолдарының ауруларына байланысты Халықаралық аурулар</w:t>
      </w:r>
      <w:r>
        <w:rPr>
          <w:spacing w:val="24"/>
        </w:rPr>
        <w:t xml:space="preserve"> </w:t>
      </w:r>
      <w:r>
        <w:t>жіктемесіне</w:t>
      </w:r>
      <w:r>
        <w:rPr>
          <w:spacing w:val="23"/>
        </w:rPr>
        <w:t xml:space="preserve"> </w:t>
      </w:r>
      <w:r>
        <w:t>(МКБ-10)</w:t>
      </w:r>
      <w:r>
        <w:rPr>
          <w:spacing w:val="23"/>
        </w:rPr>
        <w:t xml:space="preserve"> </w:t>
      </w:r>
      <w:r>
        <w:t>сәйкес</w:t>
      </w:r>
      <w:r>
        <w:rPr>
          <w:spacing w:val="22"/>
        </w:rPr>
        <w:t xml:space="preserve"> </w:t>
      </w:r>
      <w:r>
        <w:t>жіктелген</w:t>
      </w:r>
      <w:r>
        <w:rPr>
          <w:spacing w:val="20"/>
        </w:rPr>
        <w:t xml:space="preserve"> </w:t>
      </w:r>
      <w:r>
        <w:t>өлім-жітім</w:t>
      </w:r>
      <w:r>
        <w:rPr>
          <w:spacing w:val="24"/>
        </w:rPr>
        <w:t xml:space="preserve"> </w:t>
      </w:r>
      <w:r>
        <w:t>кірді.</w:t>
      </w:r>
      <w:r>
        <w:rPr>
          <w:spacing w:val="22"/>
        </w:rPr>
        <w:t xml:space="preserve"> </w:t>
      </w:r>
      <w:r>
        <w:t>Талдау</w:t>
      </w:r>
      <w:r>
        <w:rPr>
          <w:spacing w:val="20"/>
        </w:rPr>
        <w:t xml:space="preserve"> </w:t>
      </w:r>
      <w:r>
        <w:rPr>
          <w:spacing w:val="-4"/>
        </w:rPr>
        <w:t>үшін</w:t>
      </w:r>
    </w:p>
    <w:p w14:paraId="566797C6" w14:textId="77777777" w:rsidR="00635238" w:rsidRDefault="0080764F" w:rsidP="006349D7">
      <w:pPr>
        <w:pStyle w:val="a3"/>
        <w:tabs>
          <w:tab w:val="left" w:pos="993"/>
        </w:tabs>
        <w:ind w:left="0" w:right="3" w:firstLine="567"/>
      </w:pPr>
      <w:r>
        <w:t>100 000 тұрғынға шаққандағы стандартталған өлім-жітім көрсеткіштері пайдаланылды, бұл деректерді уақыт бойынша және әртүрлі халық топтары бойынша салыстыруды қамтамасыз етті.</w:t>
      </w:r>
    </w:p>
    <w:p w14:paraId="5F366EB4" w14:textId="77777777" w:rsidR="00635238" w:rsidRDefault="0080764F" w:rsidP="006349D7">
      <w:pPr>
        <w:pStyle w:val="a3"/>
        <w:tabs>
          <w:tab w:val="left" w:pos="993"/>
        </w:tabs>
        <w:ind w:left="0" w:right="3" w:firstLine="567"/>
      </w:pPr>
      <w:r>
        <w:t>Өлім-жітім үрдістерін бағалау үшін уақыт қатарларын талдау әдістері, соның ішінде өсу және төмендеу қарқынын есептеу қолданылды. Трендтерді анықтау үшін орташа жылдық өзгеру қарқынын анықтайтын регрессиялық талдау қолданылды. Деректер жынысы бойынша да стратификацияланды, бұл тыныс</w:t>
      </w:r>
      <w:r>
        <w:rPr>
          <w:spacing w:val="-14"/>
        </w:rPr>
        <w:t xml:space="preserve"> </w:t>
      </w:r>
      <w:r>
        <w:t>алу</w:t>
      </w:r>
      <w:r>
        <w:rPr>
          <w:spacing w:val="-18"/>
        </w:rPr>
        <w:t xml:space="preserve"> </w:t>
      </w:r>
      <w:r>
        <w:t>жолдарынан</w:t>
      </w:r>
      <w:r>
        <w:rPr>
          <w:spacing w:val="-15"/>
        </w:rPr>
        <w:t xml:space="preserve"> </w:t>
      </w:r>
      <w:r>
        <w:t>болатын</w:t>
      </w:r>
      <w:r>
        <w:rPr>
          <w:spacing w:val="-14"/>
        </w:rPr>
        <w:t xml:space="preserve"> </w:t>
      </w:r>
      <w:r>
        <w:t>өлім-жітімнің</w:t>
      </w:r>
      <w:r>
        <w:rPr>
          <w:spacing w:val="-16"/>
        </w:rPr>
        <w:t xml:space="preserve"> </w:t>
      </w:r>
      <w:r>
        <w:t>жынысқа</w:t>
      </w:r>
      <w:r>
        <w:rPr>
          <w:spacing w:val="-14"/>
        </w:rPr>
        <w:t xml:space="preserve"> </w:t>
      </w:r>
      <w:r>
        <w:t>тән</w:t>
      </w:r>
      <w:r>
        <w:rPr>
          <w:spacing w:val="-16"/>
        </w:rPr>
        <w:t xml:space="preserve"> </w:t>
      </w:r>
      <w:r>
        <w:t>үлгілерін</w:t>
      </w:r>
      <w:r>
        <w:rPr>
          <w:spacing w:val="-14"/>
        </w:rPr>
        <w:t xml:space="preserve"> </w:t>
      </w:r>
      <w:r>
        <w:t>анықтауға мүмкіндік берді.</w:t>
      </w:r>
    </w:p>
    <w:p w14:paraId="4641DF2F" w14:textId="77777777" w:rsidR="00635238" w:rsidRDefault="0080764F" w:rsidP="006349D7">
      <w:pPr>
        <w:pStyle w:val="a3"/>
        <w:tabs>
          <w:tab w:val="left" w:pos="993"/>
        </w:tabs>
        <w:spacing w:before="1" w:line="322" w:lineRule="exact"/>
        <w:ind w:left="0" w:right="3" w:firstLine="567"/>
      </w:pPr>
      <w:r>
        <w:t>Тыныс</w:t>
      </w:r>
      <w:r>
        <w:rPr>
          <w:spacing w:val="-6"/>
        </w:rPr>
        <w:t xml:space="preserve"> </w:t>
      </w:r>
      <w:r>
        <w:t>алу</w:t>
      </w:r>
      <w:r>
        <w:rPr>
          <w:spacing w:val="-9"/>
        </w:rPr>
        <w:t xml:space="preserve"> </w:t>
      </w:r>
      <w:r>
        <w:t>жолдарының</w:t>
      </w:r>
      <w:r>
        <w:rPr>
          <w:spacing w:val="-6"/>
        </w:rPr>
        <w:t xml:space="preserve"> </w:t>
      </w:r>
      <w:r>
        <w:t>аурулары</w:t>
      </w:r>
      <w:r>
        <w:rPr>
          <w:spacing w:val="-5"/>
        </w:rPr>
        <w:t xml:space="preserve"> </w:t>
      </w:r>
      <w:r>
        <w:t>тобында</w:t>
      </w:r>
      <w:r>
        <w:rPr>
          <w:spacing w:val="-8"/>
        </w:rPr>
        <w:t xml:space="preserve"> </w:t>
      </w:r>
      <w:r>
        <w:t>келесі</w:t>
      </w:r>
      <w:r>
        <w:rPr>
          <w:spacing w:val="-5"/>
        </w:rPr>
        <w:t xml:space="preserve"> </w:t>
      </w:r>
      <w:r>
        <w:t>аурулар</w:t>
      </w:r>
      <w:r>
        <w:rPr>
          <w:spacing w:val="-4"/>
        </w:rPr>
        <w:t xml:space="preserve"> </w:t>
      </w:r>
      <w:r>
        <w:rPr>
          <w:spacing w:val="-2"/>
        </w:rPr>
        <w:t>анықталады:</w:t>
      </w:r>
    </w:p>
    <w:p w14:paraId="681BE836" w14:textId="77777777" w:rsidR="00635238" w:rsidRDefault="0080764F" w:rsidP="006349D7">
      <w:pPr>
        <w:pStyle w:val="a4"/>
        <w:numPr>
          <w:ilvl w:val="0"/>
          <w:numId w:val="15"/>
        </w:numPr>
        <w:tabs>
          <w:tab w:val="left" w:pos="853"/>
          <w:tab w:val="left" w:pos="993"/>
        </w:tabs>
        <w:ind w:left="0" w:right="3" w:firstLine="567"/>
        <w:rPr>
          <w:sz w:val="28"/>
        </w:rPr>
      </w:pPr>
      <w:r>
        <w:rPr>
          <w:sz w:val="28"/>
        </w:rPr>
        <w:t>алдын алуға болатын өлім– J09-J11 (тұмау); J13-J14 (Streptococcus pneumoniae немесе Haemophilus influenzae тудырған пневмония); J40-J44 (созылмалы</w:t>
      </w:r>
      <w:r>
        <w:rPr>
          <w:spacing w:val="-13"/>
          <w:sz w:val="28"/>
        </w:rPr>
        <w:t xml:space="preserve"> </w:t>
      </w:r>
      <w:r>
        <w:rPr>
          <w:sz w:val="28"/>
        </w:rPr>
        <w:t>төменгі</w:t>
      </w:r>
      <w:r>
        <w:rPr>
          <w:spacing w:val="-15"/>
          <w:sz w:val="28"/>
        </w:rPr>
        <w:t xml:space="preserve"> </w:t>
      </w:r>
      <w:r>
        <w:rPr>
          <w:sz w:val="28"/>
        </w:rPr>
        <w:t>тыныс</w:t>
      </w:r>
      <w:r>
        <w:rPr>
          <w:spacing w:val="-13"/>
          <w:sz w:val="28"/>
        </w:rPr>
        <w:t xml:space="preserve"> </w:t>
      </w:r>
      <w:r>
        <w:rPr>
          <w:sz w:val="28"/>
        </w:rPr>
        <w:t>алу</w:t>
      </w:r>
      <w:r>
        <w:rPr>
          <w:spacing w:val="-17"/>
          <w:sz w:val="28"/>
        </w:rPr>
        <w:t xml:space="preserve"> </w:t>
      </w:r>
      <w:r>
        <w:rPr>
          <w:sz w:val="28"/>
        </w:rPr>
        <w:t>жолдарының</w:t>
      </w:r>
      <w:r>
        <w:rPr>
          <w:spacing w:val="-13"/>
          <w:sz w:val="28"/>
        </w:rPr>
        <w:t xml:space="preserve"> </w:t>
      </w:r>
      <w:r>
        <w:rPr>
          <w:sz w:val="28"/>
        </w:rPr>
        <w:t>аурулары);</w:t>
      </w:r>
      <w:r>
        <w:rPr>
          <w:spacing w:val="-15"/>
          <w:sz w:val="28"/>
        </w:rPr>
        <w:t xml:space="preserve"> </w:t>
      </w:r>
      <w:r>
        <w:rPr>
          <w:sz w:val="28"/>
        </w:rPr>
        <w:t>J60-J64,</w:t>
      </w:r>
      <w:r>
        <w:rPr>
          <w:spacing w:val="-16"/>
          <w:sz w:val="28"/>
        </w:rPr>
        <w:t xml:space="preserve"> </w:t>
      </w:r>
      <w:r>
        <w:rPr>
          <w:sz w:val="28"/>
        </w:rPr>
        <w:t>J66-J70,</w:t>
      </w:r>
      <w:r>
        <w:rPr>
          <w:spacing w:val="-16"/>
          <w:sz w:val="28"/>
        </w:rPr>
        <w:t xml:space="preserve"> </w:t>
      </w:r>
      <w:r>
        <w:rPr>
          <w:sz w:val="28"/>
        </w:rPr>
        <w:t>J82,</w:t>
      </w:r>
      <w:r>
        <w:rPr>
          <w:spacing w:val="-14"/>
          <w:sz w:val="28"/>
        </w:rPr>
        <w:t xml:space="preserve"> </w:t>
      </w:r>
      <w:r>
        <w:rPr>
          <w:sz w:val="28"/>
        </w:rPr>
        <w:t>J92 (сыртқы агенттерден туындаған пульмонологиялық аурулары);</w:t>
      </w:r>
    </w:p>
    <w:p w14:paraId="11A84D2A" w14:textId="77777777" w:rsidR="00635238" w:rsidRDefault="0080764F" w:rsidP="006349D7">
      <w:pPr>
        <w:pStyle w:val="a4"/>
        <w:numPr>
          <w:ilvl w:val="0"/>
          <w:numId w:val="15"/>
        </w:numPr>
        <w:tabs>
          <w:tab w:val="left" w:pos="737"/>
          <w:tab w:val="left" w:pos="993"/>
        </w:tabs>
        <w:ind w:left="0" w:right="3" w:firstLine="567"/>
        <w:rPr>
          <w:sz w:val="28"/>
        </w:rPr>
      </w:pPr>
      <w:r>
        <w:rPr>
          <w:sz w:val="28"/>
        </w:rPr>
        <w:t>емдеуге болатын өлім– J00-J06, J30-J39 (жоғарғы тыныс алу жолдарының инфекциялары); J12, J15, J16-J18 (пневмония, басқа жерде жіктелмеген немесе организм анықталмаған); J20-J22 (жедел төменгі тыныс алу жолдарының инфекциялары);</w:t>
      </w:r>
      <w:r>
        <w:rPr>
          <w:spacing w:val="-1"/>
          <w:sz w:val="28"/>
        </w:rPr>
        <w:t xml:space="preserve"> </w:t>
      </w:r>
      <w:r>
        <w:rPr>
          <w:sz w:val="28"/>
        </w:rPr>
        <w:t>J45-J47 (демікпе</w:t>
      </w:r>
      <w:r>
        <w:rPr>
          <w:spacing w:val="-3"/>
          <w:sz w:val="28"/>
        </w:rPr>
        <w:t xml:space="preserve"> </w:t>
      </w:r>
      <w:r>
        <w:rPr>
          <w:sz w:val="28"/>
        </w:rPr>
        <w:t>және</w:t>
      </w:r>
      <w:r>
        <w:rPr>
          <w:spacing w:val="-3"/>
          <w:sz w:val="28"/>
        </w:rPr>
        <w:t xml:space="preserve"> </w:t>
      </w:r>
      <w:r>
        <w:rPr>
          <w:sz w:val="28"/>
        </w:rPr>
        <w:t>бронхоэктазия);</w:t>
      </w:r>
      <w:r>
        <w:rPr>
          <w:spacing w:val="-2"/>
          <w:sz w:val="28"/>
        </w:rPr>
        <w:t xml:space="preserve"> </w:t>
      </w:r>
      <w:r>
        <w:rPr>
          <w:sz w:val="28"/>
        </w:rPr>
        <w:t>J80</w:t>
      </w:r>
      <w:r>
        <w:rPr>
          <w:spacing w:val="-2"/>
          <w:sz w:val="28"/>
        </w:rPr>
        <w:t xml:space="preserve"> </w:t>
      </w:r>
      <w:r>
        <w:rPr>
          <w:sz w:val="28"/>
        </w:rPr>
        <w:t>(ересектердің тыныс алу дистресс синдромы); J81 (өкпе ісінуі); J85, J86 (өкпе және көкірек қуысы пиотораксының</w:t>
      </w:r>
      <w:r>
        <w:rPr>
          <w:spacing w:val="-11"/>
          <w:sz w:val="28"/>
        </w:rPr>
        <w:t xml:space="preserve"> </w:t>
      </w:r>
      <w:r>
        <w:rPr>
          <w:sz w:val="28"/>
        </w:rPr>
        <w:t>абсцессі);</w:t>
      </w:r>
      <w:r>
        <w:rPr>
          <w:spacing w:val="-10"/>
          <w:sz w:val="28"/>
        </w:rPr>
        <w:t xml:space="preserve"> </w:t>
      </w:r>
      <w:r>
        <w:rPr>
          <w:sz w:val="28"/>
        </w:rPr>
        <w:t>J90,</w:t>
      </w:r>
      <w:r>
        <w:rPr>
          <w:spacing w:val="-12"/>
          <w:sz w:val="28"/>
        </w:rPr>
        <w:t xml:space="preserve"> </w:t>
      </w:r>
      <w:r>
        <w:rPr>
          <w:sz w:val="28"/>
        </w:rPr>
        <w:t>J93,</w:t>
      </w:r>
      <w:r>
        <w:rPr>
          <w:spacing w:val="-12"/>
          <w:sz w:val="28"/>
        </w:rPr>
        <w:t xml:space="preserve"> </w:t>
      </w:r>
      <w:r>
        <w:rPr>
          <w:sz w:val="28"/>
        </w:rPr>
        <w:t>J94</w:t>
      </w:r>
      <w:r>
        <w:rPr>
          <w:spacing w:val="-10"/>
          <w:sz w:val="28"/>
        </w:rPr>
        <w:t xml:space="preserve"> </w:t>
      </w:r>
      <w:r>
        <w:rPr>
          <w:sz w:val="28"/>
        </w:rPr>
        <w:t>(басқа</w:t>
      </w:r>
      <w:r>
        <w:rPr>
          <w:spacing w:val="-11"/>
          <w:sz w:val="28"/>
        </w:rPr>
        <w:t xml:space="preserve"> </w:t>
      </w:r>
      <w:r>
        <w:rPr>
          <w:sz w:val="28"/>
        </w:rPr>
        <w:t>плевра</w:t>
      </w:r>
      <w:r>
        <w:rPr>
          <w:spacing w:val="-11"/>
          <w:sz w:val="28"/>
        </w:rPr>
        <w:t xml:space="preserve"> </w:t>
      </w:r>
      <w:r>
        <w:rPr>
          <w:sz w:val="28"/>
        </w:rPr>
        <w:t>аурулары);</w:t>
      </w:r>
      <w:r>
        <w:rPr>
          <w:spacing w:val="-10"/>
          <w:sz w:val="28"/>
        </w:rPr>
        <w:t xml:space="preserve"> </w:t>
      </w:r>
      <w:r>
        <w:rPr>
          <w:sz w:val="28"/>
        </w:rPr>
        <w:t>U07</w:t>
      </w:r>
      <w:r>
        <w:rPr>
          <w:spacing w:val="-10"/>
          <w:sz w:val="28"/>
        </w:rPr>
        <w:t xml:space="preserve"> </w:t>
      </w:r>
      <w:r>
        <w:rPr>
          <w:sz w:val="28"/>
        </w:rPr>
        <w:t>(COVID-19 коронавирустық инфекциясы).</w:t>
      </w:r>
    </w:p>
    <w:p w14:paraId="00A50D2B" w14:textId="77777777" w:rsidR="00635238" w:rsidRDefault="0080764F" w:rsidP="006349D7">
      <w:pPr>
        <w:pStyle w:val="a3"/>
        <w:tabs>
          <w:tab w:val="left" w:pos="993"/>
        </w:tabs>
        <w:ind w:left="0" w:right="3" w:firstLine="567"/>
      </w:pPr>
      <w:r>
        <w:t>Статистикалық талдау кезінде жас бойынша стандартталған өлім-жітім көрсеткіштері ДДСҰ-ның кешенді жаһандық денсаулық сақтау деректерінен алынды.</w:t>
      </w:r>
      <w:r>
        <w:rPr>
          <w:spacing w:val="45"/>
        </w:rPr>
        <w:t xml:space="preserve"> </w:t>
      </w:r>
      <w:r>
        <w:t>Сонымен</w:t>
      </w:r>
      <w:r>
        <w:rPr>
          <w:spacing w:val="47"/>
        </w:rPr>
        <w:t xml:space="preserve"> </w:t>
      </w:r>
      <w:r>
        <w:t>қатар,</w:t>
      </w:r>
      <w:r>
        <w:rPr>
          <w:spacing w:val="45"/>
        </w:rPr>
        <w:t xml:space="preserve"> </w:t>
      </w:r>
      <w:r>
        <w:t>0-74</w:t>
      </w:r>
      <w:r>
        <w:rPr>
          <w:spacing w:val="47"/>
        </w:rPr>
        <w:t xml:space="preserve"> </w:t>
      </w:r>
      <w:r>
        <w:t>жас</w:t>
      </w:r>
      <w:r>
        <w:rPr>
          <w:spacing w:val="49"/>
        </w:rPr>
        <w:t xml:space="preserve"> </w:t>
      </w:r>
      <w:r>
        <w:t>тобы</w:t>
      </w:r>
      <w:r>
        <w:rPr>
          <w:spacing w:val="48"/>
        </w:rPr>
        <w:t xml:space="preserve"> </w:t>
      </w:r>
      <w:r>
        <w:t>және</w:t>
      </w:r>
      <w:r>
        <w:rPr>
          <w:spacing w:val="49"/>
        </w:rPr>
        <w:t xml:space="preserve"> </w:t>
      </w:r>
      <w:r>
        <w:t>жынысы</w:t>
      </w:r>
      <w:r>
        <w:rPr>
          <w:spacing w:val="46"/>
        </w:rPr>
        <w:t xml:space="preserve"> </w:t>
      </w:r>
      <w:r>
        <w:t>бойынша</w:t>
      </w:r>
      <w:r>
        <w:rPr>
          <w:spacing w:val="55"/>
        </w:rPr>
        <w:t xml:space="preserve"> </w:t>
      </w:r>
      <w:r>
        <w:t>сәйкес</w:t>
      </w:r>
      <w:r>
        <w:rPr>
          <w:spacing w:val="47"/>
        </w:rPr>
        <w:t xml:space="preserve"> </w:t>
      </w:r>
      <w:r>
        <w:rPr>
          <w:spacing w:val="-5"/>
        </w:rPr>
        <w:t>95%</w:t>
      </w:r>
    </w:p>
    <w:p w14:paraId="56F6D3FB" w14:textId="77777777" w:rsidR="00635238" w:rsidRDefault="00635238" w:rsidP="006349D7">
      <w:pPr>
        <w:pStyle w:val="a3"/>
        <w:tabs>
          <w:tab w:val="left" w:pos="993"/>
        </w:tabs>
        <w:ind w:left="0" w:right="3" w:firstLine="567"/>
        <w:sectPr w:rsidR="00635238" w:rsidSect="006349D7">
          <w:footerReference w:type="default" r:id="rId15"/>
          <w:type w:val="nextColumn"/>
          <w:pgSz w:w="11910" w:h="16840"/>
          <w:pgMar w:top="1134" w:right="567" w:bottom="1134" w:left="1701" w:header="0" w:footer="1544" w:gutter="0"/>
          <w:paperSrc w:first="256" w:other="256"/>
          <w:cols w:space="720"/>
        </w:sectPr>
      </w:pPr>
    </w:p>
    <w:p w14:paraId="562F2837" w14:textId="77777777" w:rsidR="00635238" w:rsidRDefault="0080764F" w:rsidP="006349D7">
      <w:pPr>
        <w:pStyle w:val="a3"/>
        <w:tabs>
          <w:tab w:val="left" w:pos="993"/>
        </w:tabs>
        <w:spacing w:before="67"/>
        <w:ind w:left="0" w:right="3" w:firstLine="567"/>
      </w:pPr>
      <w:r>
        <w:lastRenderedPageBreak/>
        <w:t>сенімділік аралықтары (95% сенімділік интервалдары) есептелді. Бұл жас тобы қолданылады</w:t>
      </w:r>
      <w:r>
        <w:rPr>
          <w:spacing w:val="-13"/>
        </w:rPr>
        <w:t xml:space="preserve"> </w:t>
      </w:r>
      <w:r>
        <w:t>және</w:t>
      </w:r>
      <w:r>
        <w:rPr>
          <w:spacing w:val="-13"/>
        </w:rPr>
        <w:t xml:space="preserve"> </w:t>
      </w:r>
      <w:r>
        <w:t>75</w:t>
      </w:r>
      <w:r>
        <w:rPr>
          <w:spacing w:val="-13"/>
        </w:rPr>
        <w:t xml:space="preserve"> </w:t>
      </w:r>
      <w:r>
        <w:t>жастан</w:t>
      </w:r>
      <w:r>
        <w:rPr>
          <w:spacing w:val="-10"/>
        </w:rPr>
        <w:t xml:space="preserve"> </w:t>
      </w:r>
      <w:r>
        <w:t>асқан</w:t>
      </w:r>
      <w:r>
        <w:rPr>
          <w:spacing w:val="-11"/>
        </w:rPr>
        <w:t xml:space="preserve"> </w:t>
      </w:r>
      <w:r>
        <w:t>адамдар</w:t>
      </w:r>
      <w:r>
        <w:rPr>
          <w:spacing w:val="-10"/>
        </w:rPr>
        <w:t xml:space="preserve"> </w:t>
      </w:r>
      <w:r>
        <w:t>алынып</w:t>
      </w:r>
      <w:r>
        <w:rPr>
          <w:spacing w:val="-11"/>
        </w:rPr>
        <w:t xml:space="preserve"> </w:t>
      </w:r>
      <w:r>
        <w:t>тасталады,</w:t>
      </w:r>
      <w:r>
        <w:rPr>
          <w:spacing w:val="-13"/>
        </w:rPr>
        <w:t xml:space="preserve"> </w:t>
      </w:r>
      <w:r>
        <w:t>бұл</w:t>
      </w:r>
      <w:r>
        <w:rPr>
          <w:spacing w:val="-12"/>
        </w:rPr>
        <w:t xml:space="preserve"> </w:t>
      </w:r>
      <w:r>
        <w:t>ЭЫДҰ</w:t>
      </w:r>
      <w:r>
        <w:rPr>
          <w:spacing w:val="-14"/>
        </w:rPr>
        <w:t xml:space="preserve"> </w:t>
      </w:r>
      <w:r>
        <w:t>және ДДСҰ белгілеген әдіснамалық тәсілдерге сәйкес жүзеге асырылады, бұл медициналық және қоғамдық денсаулық сақтау араласуларына ең қолайлы. Болдырмау</w:t>
      </w:r>
      <w:r>
        <w:rPr>
          <w:spacing w:val="-9"/>
        </w:rPr>
        <w:t xml:space="preserve"> </w:t>
      </w:r>
      <w:r>
        <w:t>мүмкін</w:t>
      </w:r>
      <w:r>
        <w:rPr>
          <w:spacing w:val="-9"/>
        </w:rPr>
        <w:t xml:space="preserve"> </w:t>
      </w:r>
      <w:r>
        <w:t>өлім-жітімді</w:t>
      </w:r>
      <w:r>
        <w:rPr>
          <w:spacing w:val="-6"/>
        </w:rPr>
        <w:t xml:space="preserve"> </w:t>
      </w:r>
      <w:r>
        <w:t>есептеу</w:t>
      </w:r>
      <w:r>
        <w:rPr>
          <w:spacing w:val="-9"/>
        </w:rPr>
        <w:t xml:space="preserve"> </w:t>
      </w:r>
      <w:r>
        <w:t>үшін,</w:t>
      </w:r>
      <w:r>
        <w:rPr>
          <w:spacing w:val="-8"/>
        </w:rPr>
        <w:t xml:space="preserve"> </w:t>
      </w:r>
      <w:r>
        <w:t>өлім</w:t>
      </w:r>
      <w:r>
        <w:rPr>
          <w:spacing w:val="-8"/>
        </w:rPr>
        <w:t xml:space="preserve"> </w:t>
      </w:r>
      <w:r>
        <w:t>себептерін</w:t>
      </w:r>
      <w:r>
        <w:rPr>
          <w:spacing w:val="-5"/>
        </w:rPr>
        <w:t xml:space="preserve"> </w:t>
      </w:r>
      <w:r>
        <w:t>қоса</w:t>
      </w:r>
      <w:r>
        <w:rPr>
          <w:spacing w:val="-5"/>
        </w:rPr>
        <w:t xml:space="preserve"> </w:t>
      </w:r>
      <w:r>
        <w:t>алғанда,</w:t>
      </w:r>
      <w:r>
        <w:rPr>
          <w:spacing w:val="-8"/>
        </w:rPr>
        <w:t xml:space="preserve"> </w:t>
      </w:r>
      <w:r>
        <w:t>жас топтары бойынша стандартталған өлім-жітім деңгейін (TST) қосады. Стандартталған өлім-жітім деңгейі келесі формула бойынша есептелді:</w:t>
      </w:r>
    </w:p>
    <w:p w14:paraId="6A2697BA" w14:textId="77777777" w:rsidR="00635238" w:rsidRDefault="0080764F" w:rsidP="006349D7">
      <w:pPr>
        <w:pStyle w:val="a3"/>
        <w:tabs>
          <w:tab w:val="left" w:pos="993"/>
        </w:tabs>
        <w:spacing w:before="4"/>
        <w:ind w:left="0" w:right="3" w:firstLine="567"/>
        <w:jc w:val="left"/>
        <w:rPr>
          <w:sz w:val="10"/>
        </w:rPr>
      </w:pPr>
      <w:r>
        <w:rPr>
          <w:noProof/>
          <w:sz w:val="10"/>
          <w:lang w:val="en-US"/>
        </w:rPr>
        <w:drawing>
          <wp:anchor distT="0" distB="0" distL="0" distR="0" simplePos="0" relativeHeight="251650560" behindDoc="1" locked="0" layoutInCell="1" allowOverlap="1" wp14:anchorId="5F8E4277" wp14:editId="6F98C949">
            <wp:simplePos x="0" y="0"/>
            <wp:positionH relativeFrom="page">
              <wp:posOffset>2753024</wp:posOffset>
            </wp:positionH>
            <wp:positionV relativeFrom="paragraph">
              <wp:posOffset>90798</wp:posOffset>
            </wp:positionV>
            <wp:extent cx="2716930" cy="654653"/>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6" cstate="print"/>
                    <a:stretch>
                      <a:fillRect/>
                    </a:stretch>
                  </pic:blipFill>
                  <pic:spPr>
                    <a:xfrm>
                      <a:off x="0" y="0"/>
                      <a:ext cx="2716930" cy="654653"/>
                    </a:xfrm>
                    <a:prstGeom prst="rect">
                      <a:avLst/>
                    </a:prstGeom>
                  </pic:spPr>
                </pic:pic>
              </a:graphicData>
            </a:graphic>
          </wp:anchor>
        </w:drawing>
      </w:r>
    </w:p>
    <w:p w14:paraId="65979AED" w14:textId="77777777" w:rsidR="00635238" w:rsidRDefault="0080764F" w:rsidP="006349D7">
      <w:pPr>
        <w:pStyle w:val="a3"/>
        <w:tabs>
          <w:tab w:val="left" w:pos="993"/>
        </w:tabs>
        <w:ind w:left="0" w:right="3" w:firstLine="567"/>
        <w:jc w:val="right"/>
      </w:pPr>
      <w:r>
        <w:rPr>
          <w:spacing w:val="-5"/>
        </w:rPr>
        <w:t>(1)</w:t>
      </w:r>
    </w:p>
    <w:p w14:paraId="041F6692" w14:textId="77777777" w:rsidR="00635238" w:rsidRDefault="0080764F" w:rsidP="006349D7">
      <w:pPr>
        <w:pStyle w:val="a3"/>
        <w:tabs>
          <w:tab w:val="left" w:pos="993"/>
        </w:tabs>
        <w:spacing w:before="271"/>
        <w:ind w:left="0" w:right="3" w:firstLine="567"/>
      </w:pPr>
      <w:r>
        <w:t>Әртүрлі жас топтары бойынша өлім-жітім көрсеткіштерін салыстыруды қамтамасыз ету үшін зерттеуде жас бойынша стандарттау әдісі қолданылды. Стандартталған көрсеткіштерді есептеу кезінде стандартты популяцияның жас топтары бойынша таралуы ескерілді, әрбір жас тобына белгілі бір салмақ коэффициенті берілді. Салмақ коэффициенті тиісті жас тобындағы стандартты популяция мөлшерінің жалпы стандартты популяция мөлшеріне қатынасы ретінде есептелді. Бұл бізге популяцияның жас құрылымының әсерін бейтараптандыруға және дәл және салыстырмалы өлім-жітім көрсеткіштерін алуға мүмкіндік берді.</w:t>
      </w:r>
    </w:p>
    <w:p w14:paraId="43AE94CE" w14:textId="77777777" w:rsidR="00635238" w:rsidRDefault="0080764F" w:rsidP="006349D7">
      <w:pPr>
        <w:pStyle w:val="a3"/>
        <w:tabs>
          <w:tab w:val="left" w:pos="993"/>
        </w:tabs>
        <w:ind w:left="0" w:right="3" w:firstLine="567"/>
      </w:pPr>
      <w:r>
        <w:t>Өлім динамикасын талдау және үрдіс өзгерістерін анықтау үшін біз Joinpoint Regression Program (4.9.1.0 нұсқасы) көмегімен joinpoint регрессиялық талдауын қолдандық. Бұл әдіс уақыт өте келе индикатор үрдістеріндегі статистикалық</w:t>
      </w:r>
      <w:r>
        <w:rPr>
          <w:spacing w:val="-18"/>
        </w:rPr>
        <w:t xml:space="preserve"> </w:t>
      </w:r>
      <w:r>
        <w:t>тұрғыдан</w:t>
      </w:r>
      <w:r>
        <w:rPr>
          <w:spacing w:val="-16"/>
        </w:rPr>
        <w:t xml:space="preserve"> </w:t>
      </w:r>
      <w:r>
        <w:t>маңызды</w:t>
      </w:r>
      <w:r>
        <w:rPr>
          <w:spacing w:val="-17"/>
        </w:rPr>
        <w:t xml:space="preserve"> </w:t>
      </w:r>
      <w:r>
        <w:t>өзгерістерді</w:t>
      </w:r>
      <w:r>
        <w:rPr>
          <w:spacing w:val="-17"/>
        </w:rPr>
        <w:t xml:space="preserve"> </w:t>
      </w:r>
      <w:r>
        <w:t>анықтауға</w:t>
      </w:r>
      <w:r>
        <w:rPr>
          <w:spacing w:val="-18"/>
        </w:rPr>
        <w:t xml:space="preserve"> </w:t>
      </w:r>
      <w:r>
        <w:t>және</w:t>
      </w:r>
      <w:r>
        <w:rPr>
          <w:spacing w:val="-17"/>
        </w:rPr>
        <w:t xml:space="preserve"> </w:t>
      </w:r>
      <w:r>
        <w:t>сәйкес</w:t>
      </w:r>
      <w:r>
        <w:rPr>
          <w:spacing w:val="-17"/>
        </w:rPr>
        <w:t xml:space="preserve"> </w:t>
      </w:r>
      <w:r>
        <w:t>сенімділік аралықтарымен</w:t>
      </w:r>
      <w:r>
        <w:rPr>
          <w:spacing w:val="-18"/>
        </w:rPr>
        <w:t xml:space="preserve"> </w:t>
      </w:r>
      <w:r>
        <w:t>орташа</w:t>
      </w:r>
      <w:r>
        <w:rPr>
          <w:spacing w:val="-17"/>
        </w:rPr>
        <w:t xml:space="preserve"> </w:t>
      </w:r>
      <w:r>
        <w:t>жылдық</w:t>
      </w:r>
      <w:r>
        <w:rPr>
          <w:spacing w:val="-18"/>
        </w:rPr>
        <w:t xml:space="preserve"> </w:t>
      </w:r>
      <w:r>
        <w:t>пайыздық</w:t>
      </w:r>
      <w:r>
        <w:rPr>
          <w:spacing w:val="-17"/>
        </w:rPr>
        <w:t xml:space="preserve"> </w:t>
      </w:r>
      <w:r>
        <w:t>өзгерісті</w:t>
      </w:r>
      <w:r>
        <w:rPr>
          <w:spacing w:val="-18"/>
        </w:rPr>
        <w:t xml:space="preserve"> </w:t>
      </w:r>
      <w:r>
        <w:t>(AAPC)</w:t>
      </w:r>
      <w:r>
        <w:rPr>
          <w:spacing w:val="-17"/>
        </w:rPr>
        <w:t xml:space="preserve"> </w:t>
      </w:r>
      <w:r>
        <w:t>есептеуге</w:t>
      </w:r>
      <w:r>
        <w:rPr>
          <w:spacing w:val="-18"/>
        </w:rPr>
        <w:t xml:space="preserve"> </w:t>
      </w:r>
      <w:r>
        <w:t xml:space="preserve">мүмкіндік </w:t>
      </w:r>
      <w:r>
        <w:rPr>
          <w:spacing w:val="-2"/>
        </w:rPr>
        <w:t>берді.</w:t>
      </w:r>
    </w:p>
    <w:p w14:paraId="1B8F6B4B" w14:textId="77777777" w:rsidR="00635238" w:rsidRDefault="0080764F" w:rsidP="006349D7">
      <w:pPr>
        <w:pStyle w:val="a3"/>
        <w:tabs>
          <w:tab w:val="left" w:pos="993"/>
        </w:tabs>
        <w:ind w:left="0" w:right="3" w:firstLine="567"/>
      </w:pPr>
      <w:r>
        <w:t>100</w:t>
      </w:r>
      <w:r>
        <w:rPr>
          <w:spacing w:val="-4"/>
        </w:rPr>
        <w:t xml:space="preserve"> </w:t>
      </w:r>
      <w:r>
        <w:t>000</w:t>
      </w:r>
      <w:r>
        <w:rPr>
          <w:spacing w:val="-5"/>
        </w:rPr>
        <w:t xml:space="preserve"> </w:t>
      </w:r>
      <w:r>
        <w:t>халыққа</w:t>
      </w:r>
      <w:r>
        <w:rPr>
          <w:spacing w:val="-4"/>
        </w:rPr>
        <w:t xml:space="preserve"> </w:t>
      </w:r>
      <w:r>
        <w:t>шаққандағы</w:t>
      </w:r>
      <w:r>
        <w:rPr>
          <w:spacing w:val="-5"/>
        </w:rPr>
        <w:t xml:space="preserve"> </w:t>
      </w:r>
      <w:r>
        <w:t>өлім-жітімнің</w:t>
      </w:r>
      <w:r>
        <w:rPr>
          <w:spacing w:val="-5"/>
        </w:rPr>
        <w:t xml:space="preserve"> </w:t>
      </w:r>
      <w:r>
        <w:t>жалпы</w:t>
      </w:r>
      <w:r>
        <w:rPr>
          <w:spacing w:val="-3"/>
        </w:rPr>
        <w:t xml:space="preserve"> </w:t>
      </w:r>
      <w:r>
        <w:t>көрсеткіштері</w:t>
      </w:r>
      <w:r>
        <w:rPr>
          <w:spacing w:val="-3"/>
        </w:rPr>
        <w:t xml:space="preserve"> </w:t>
      </w:r>
      <w:r>
        <w:t>уақыттық қатарларды</w:t>
      </w:r>
      <w:r>
        <w:rPr>
          <w:spacing w:val="-16"/>
        </w:rPr>
        <w:t xml:space="preserve"> </w:t>
      </w:r>
      <w:r>
        <w:t>талдау</w:t>
      </w:r>
      <w:r>
        <w:rPr>
          <w:spacing w:val="-18"/>
        </w:rPr>
        <w:t xml:space="preserve"> </w:t>
      </w:r>
      <w:r>
        <w:t>әдістерін</w:t>
      </w:r>
      <w:r>
        <w:rPr>
          <w:spacing w:val="-14"/>
        </w:rPr>
        <w:t xml:space="preserve"> </w:t>
      </w:r>
      <w:r>
        <w:t>қолдана</w:t>
      </w:r>
      <w:r>
        <w:rPr>
          <w:spacing w:val="-17"/>
        </w:rPr>
        <w:t xml:space="preserve"> </w:t>
      </w:r>
      <w:r>
        <w:t>отырып</w:t>
      </w:r>
      <w:r>
        <w:rPr>
          <w:spacing w:val="-14"/>
        </w:rPr>
        <w:t xml:space="preserve"> </w:t>
      </w:r>
      <w:r>
        <w:t>есептелді.</w:t>
      </w:r>
      <w:r>
        <w:rPr>
          <w:spacing w:val="-15"/>
        </w:rPr>
        <w:t xml:space="preserve"> </w:t>
      </w:r>
      <w:r>
        <w:t>Трендтерді</w:t>
      </w:r>
      <w:r>
        <w:rPr>
          <w:spacing w:val="-16"/>
        </w:rPr>
        <w:t xml:space="preserve"> </w:t>
      </w:r>
      <w:r>
        <w:t>бағалау</w:t>
      </w:r>
      <w:r>
        <w:rPr>
          <w:spacing w:val="-18"/>
        </w:rPr>
        <w:t xml:space="preserve"> </w:t>
      </w:r>
      <w:r>
        <w:t>үшін сызықтық</w:t>
      </w:r>
      <w:r>
        <w:rPr>
          <w:spacing w:val="-16"/>
        </w:rPr>
        <w:t xml:space="preserve"> </w:t>
      </w:r>
      <w:r>
        <w:t>регрессия</w:t>
      </w:r>
      <w:r>
        <w:rPr>
          <w:spacing w:val="-18"/>
        </w:rPr>
        <w:t xml:space="preserve"> </w:t>
      </w:r>
      <w:r>
        <w:t>моделі</w:t>
      </w:r>
      <w:r>
        <w:rPr>
          <w:spacing w:val="-14"/>
        </w:rPr>
        <w:t xml:space="preserve"> </w:t>
      </w:r>
      <w:r>
        <w:t>пайдаланылды,</w:t>
      </w:r>
      <w:r>
        <w:rPr>
          <w:spacing w:val="-16"/>
        </w:rPr>
        <w:t xml:space="preserve"> </w:t>
      </w:r>
      <w:r>
        <w:t>бұл</w:t>
      </w:r>
      <w:r>
        <w:rPr>
          <w:spacing w:val="-17"/>
        </w:rPr>
        <w:t xml:space="preserve"> </w:t>
      </w:r>
      <w:r>
        <w:t>талданатын</w:t>
      </w:r>
      <w:r>
        <w:rPr>
          <w:spacing w:val="-18"/>
        </w:rPr>
        <w:t xml:space="preserve"> </w:t>
      </w:r>
      <w:r>
        <w:t>кезеңдегі</w:t>
      </w:r>
      <w:r>
        <w:rPr>
          <w:spacing w:val="-14"/>
        </w:rPr>
        <w:t xml:space="preserve"> </w:t>
      </w:r>
      <w:r>
        <w:t>нақты</w:t>
      </w:r>
      <w:r>
        <w:rPr>
          <w:spacing w:val="-15"/>
        </w:rPr>
        <w:t xml:space="preserve"> </w:t>
      </w:r>
      <w:r>
        <w:t>өлім деректеріне негізделген тренд сызығын құруға және болжамды индикатор мәндерін анықтауға мүмкіндік берді.</w:t>
      </w:r>
    </w:p>
    <w:p w14:paraId="6813E885" w14:textId="77777777" w:rsidR="00635238" w:rsidRDefault="0080764F" w:rsidP="006349D7">
      <w:pPr>
        <w:pStyle w:val="a3"/>
        <w:tabs>
          <w:tab w:val="left" w:pos="993"/>
        </w:tabs>
        <w:spacing w:before="1"/>
        <w:ind w:left="0" w:right="3" w:firstLine="567"/>
      </w:pPr>
      <w:r>
        <w:t>Регрессиялық талдауды қолданар алдында деректер сызықтық регрессияның негізгі болжамдарына, соның ішінде байланыстың сызықтықтығына, бақылаулардың тәуелсіздігіне, қалдық үлестірімнің қалыптылығына және гомоскедастикалыққа (қалдық дисперсиялардың теңдігіне) сәйкестігі тексерілді.</w:t>
      </w:r>
    </w:p>
    <w:p w14:paraId="5ECC3312" w14:textId="77777777" w:rsidR="00635238" w:rsidRDefault="0080764F" w:rsidP="006349D7">
      <w:pPr>
        <w:pStyle w:val="a3"/>
        <w:tabs>
          <w:tab w:val="left" w:pos="993"/>
        </w:tabs>
        <w:spacing w:before="1"/>
        <w:ind w:left="0" w:right="3" w:firstLine="567"/>
      </w:pPr>
      <w:r>
        <w:t>Статистикалық деректерді өңдеу Microsoft Excel бағдарламалық жасақтамасын</w:t>
      </w:r>
      <w:r>
        <w:rPr>
          <w:spacing w:val="-6"/>
        </w:rPr>
        <w:t xml:space="preserve"> </w:t>
      </w:r>
      <w:r>
        <w:t>пайдалану</w:t>
      </w:r>
      <w:r>
        <w:rPr>
          <w:spacing w:val="-10"/>
        </w:rPr>
        <w:t xml:space="preserve"> </w:t>
      </w:r>
      <w:r>
        <w:t>арқылы</w:t>
      </w:r>
      <w:r>
        <w:rPr>
          <w:spacing w:val="-6"/>
        </w:rPr>
        <w:t xml:space="preserve"> </w:t>
      </w:r>
      <w:r>
        <w:t>жүзеге</w:t>
      </w:r>
      <w:r>
        <w:rPr>
          <w:spacing w:val="-6"/>
        </w:rPr>
        <w:t xml:space="preserve"> </w:t>
      </w:r>
      <w:r>
        <w:t>асырылды,</w:t>
      </w:r>
      <w:r>
        <w:rPr>
          <w:spacing w:val="-7"/>
        </w:rPr>
        <w:t xml:space="preserve"> </w:t>
      </w:r>
      <w:r>
        <w:t>себебі</w:t>
      </w:r>
      <w:r>
        <w:rPr>
          <w:spacing w:val="-8"/>
        </w:rPr>
        <w:t xml:space="preserve"> </w:t>
      </w:r>
      <w:r>
        <w:t>оның</w:t>
      </w:r>
      <w:r>
        <w:rPr>
          <w:spacing w:val="-6"/>
        </w:rPr>
        <w:t xml:space="preserve"> </w:t>
      </w:r>
      <w:r>
        <w:t>қолжетімділігі, пайдаланудың</w:t>
      </w:r>
      <w:r>
        <w:rPr>
          <w:spacing w:val="-4"/>
        </w:rPr>
        <w:t xml:space="preserve"> </w:t>
      </w:r>
      <w:r>
        <w:t>қарапайымдылығы</w:t>
      </w:r>
      <w:r>
        <w:rPr>
          <w:spacing w:val="-4"/>
        </w:rPr>
        <w:t xml:space="preserve"> </w:t>
      </w:r>
      <w:r>
        <w:t>және</w:t>
      </w:r>
      <w:r>
        <w:rPr>
          <w:spacing w:val="-5"/>
        </w:rPr>
        <w:t xml:space="preserve"> </w:t>
      </w:r>
      <w:r>
        <w:t>арнайы</w:t>
      </w:r>
      <w:r>
        <w:rPr>
          <w:spacing w:val="-4"/>
        </w:rPr>
        <w:t xml:space="preserve"> </w:t>
      </w:r>
      <w:r>
        <w:t>статистикалық</w:t>
      </w:r>
      <w:r>
        <w:rPr>
          <w:spacing w:val="-4"/>
        </w:rPr>
        <w:t xml:space="preserve"> </w:t>
      </w:r>
      <w:r>
        <w:t>пакеттерді қажет етпей деректерді тиімді өңдеу және визуализациялау мүмкіндігі болды.</w:t>
      </w:r>
    </w:p>
    <w:p w14:paraId="5AD023F0"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544" w:gutter="0"/>
          <w:paperSrc w:first="256" w:other="256"/>
          <w:cols w:space="720"/>
        </w:sectPr>
      </w:pPr>
    </w:p>
    <w:p w14:paraId="7DFF8553" w14:textId="77777777" w:rsidR="00635238" w:rsidRDefault="0080764F" w:rsidP="006349D7">
      <w:pPr>
        <w:pStyle w:val="a3"/>
        <w:tabs>
          <w:tab w:val="left" w:pos="993"/>
        </w:tabs>
        <w:spacing w:before="67"/>
        <w:ind w:left="0" w:right="3" w:firstLine="567"/>
      </w:pPr>
      <w:r>
        <w:lastRenderedPageBreak/>
        <w:t xml:space="preserve">Зерттеудің </w:t>
      </w:r>
      <w:r>
        <w:rPr>
          <w:b/>
          <w:i/>
        </w:rPr>
        <w:t xml:space="preserve">екінші кезеңі </w:t>
      </w:r>
      <w:r>
        <w:t>пульмонологиялық бейінде қызмет көрсететін денсаулық сақтау ұйымдарының ресурстық қамтамасыз етілуін кешенді бағалауға арналды. Зерттеу нысаны ретінде пульмонологиялық ауруларына медициналық көмек көрсететін ұйымдардың кадрлық әлеуеті, төсек-орын қорымен қамтамасыз етілу деңгейі қарастырылды. Пульмонологиялық қызметтің ресурстық қамтамасыз етілу көрсеткіштері аймақтық деңгейде салыстырылып, олардың динамикасы бағаланды. Аймақаралық айырмашылықтарды талдау барысында вариациялық және салыстырмалы статистикалық әдістер қолданылды.</w:t>
      </w:r>
    </w:p>
    <w:p w14:paraId="4EAACADF" w14:textId="77777777" w:rsidR="00635238" w:rsidRDefault="0080764F" w:rsidP="006349D7">
      <w:pPr>
        <w:pStyle w:val="a3"/>
        <w:tabs>
          <w:tab w:val="left" w:pos="993"/>
        </w:tabs>
        <w:spacing w:before="2"/>
        <w:ind w:left="0" w:right="3" w:firstLine="567"/>
      </w:pPr>
      <w:r>
        <w:t>Ақпараттық база ретінде Қазақстан Республикасы Денсаулық сақтау министрлігінің ресми статистикалық есептері, «Қазақстан Республикасы халқының денсаулығы және денсаулық сақтау ұйымдарының қызметі» статистикалық жинақтарының 2012–2024 жылдардағы деректері, денсаулық сақтау</w:t>
      </w:r>
      <w:r>
        <w:rPr>
          <w:spacing w:val="-11"/>
        </w:rPr>
        <w:t xml:space="preserve"> </w:t>
      </w:r>
      <w:r>
        <w:t>ұйымдарының</w:t>
      </w:r>
      <w:r>
        <w:rPr>
          <w:spacing w:val="-8"/>
        </w:rPr>
        <w:t xml:space="preserve"> </w:t>
      </w:r>
      <w:r>
        <w:t>есептік</w:t>
      </w:r>
      <w:r>
        <w:rPr>
          <w:spacing w:val="-8"/>
        </w:rPr>
        <w:t xml:space="preserve"> </w:t>
      </w:r>
      <w:r>
        <w:t>құжаттамалары,</w:t>
      </w:r>
      <w:r>
        <w:rPr>
          <w:spacing w:val="-11"/>
        </w:rPr>
        <w:t xml:space="preserve"> </w:t>
      </w:r>
      <w:r>
        <w:t>пульмонологиялық</w:t>
      </w:r>
      <w:r>
        <w:rPr>
          <w:spacing w:val="-7"/>
        </w:rPr>
        <w:t xml:space="preserve"> </w:t>
      </w:r>
      <w:r>
        <w:t>көмек</w:t>
      </w:r>
      <w:r>
        <w:rPr>
          <w:spacing w:val="-8"/>
        </w:rPr>
        <w:t xml:space="preserve"> </w:t>
      </w:r>
      <w:r>
        <w:t>көрсету стандарттары, салалық нормативтік-құқықтық актілер және медициналық ақпараттық жүйелердің мәліметтері пайдаланылды.</w:t>
      </w:r>
    </w:p>
    <w:p w14:paraId="0935A176" w14:textId="77777777" w:rsidR="00635238" w:rsidRDefault="0080764F" w:rsidP="006349D7">
      <w:pPr>
        <w:pStyle w:val="a3"/>
        <w:tabs>
          <w:tab w:val="left" w:pos="993"/>
        </w:tabs>
        <w:ind w:left="0" w:right="3" w:firstLine="567"/>
      </w:pPr>
      <w:r>
        <w:t xml:space="preserve">2012-2024 жылдар аралығындағы пульмонологиялық профильдегі мамандар санының динамикасы және 2030 жылға дейінгі қажеттілік болжамы жасалды. Орта мерзімді болжам корреляциялық-регрессиялық талдау негізінде </w:t>
      </w:r>
      <w:r>
        <w:rPr>
          <w:spacing w:val="-2"/>
        </w:rPr>
        <w:t>жүргізілді.</w:t>
      </w:r>
    </w:p>
    <w:p w14:paraId="697FD42D" w14:textId="77777777" w:rsidR="00635238" w:rsidRDefault="0080764F" w:rsidP="006349D7">
      <w:pPr>
        <w:pStyle w:val="a3"/>
        <w:tabs>
          <w:tab w:val="left" w:pos="993"/>
        </w:tabs>
        <w:spacing w:before="1"/>
        <w:ind w:left="0" w:right="3" w:firstLine="567"/>
      </w:pPr>
      <w:r>
        <w:t>Бастапқы деректер ретінде 2015–2024 жылдар аралығындағы пульмонологиялық профильдегі дәрігерлерге деген қажеттіліктің динамикасы пайдаланылды, бұл кезең денсаулық сақтау жүйесіндегі құрылымдық өзгерістерді және сұраныстың эволюциясын көрсетуге мүмкіндік береді.</w:t>
      </w:r>
    </w:p>
    <w:p w14:paraId="67FBB7E8" w14:textId="77777777" w:rsidR="00635238" w:rsidRDefault="0080764F" w:rsidP="006349D7">
      <w:pPr>
        <w:pStyle w:val="a3"/>
        <w:tabs>
          <w:tab w:val="left" w:pos="993"/>
        </w:tabs>
        <w:ind w:left="0" w:right="3" w:firstLine="567"/>
      </w:pPr>
      <w:r>
        <w:t>Алдын ала талдау нәтижелері уақыттық қатардың біркелкі емес екенін көрсетті: 2015–2018 жылдары көрсеткіштердің салыстырмалы тұрақтылығы байқалса, 2019 жылдан бастап айқын өсу тренді қалыптасқан. Бұл өзгеріс COVID-19 пандемиясымен, тыныс алу жүйесі ауруларының маңыздылығының артуымен және медициналық қызметтерге жүгіну жиілігінің өсуімен байланысты құрылымдық ығысу ретінде қарастырылды. Осыған байланысты болжау кезінде бүкіл қатарды емес, қазіргі тенденцияларды нақтырақ сипаттайтын 2019-2024 жылдар аралығындағы деректер негізге алынды.</w:t>
      </w:r>
    </w:p>
    <w:p w14:paraId="3ECB3F42" w14:textId="77777777" w:rsidR="00635238" w:rsidRDefault="0080764F" w:rsidP="006349D7">
      <w:pPr>
        <w:pStyle w:val="a3"/>
        <w:tabs>
          <w:tab w:val="left" w:pos="993"/>
        </w:tabs>
        <w:spacing w:line="242" w:lineRule="auto"/>
        <w:ind w:left="0" w:right="3" w:firstLine="567"/>
      </w:pPr>
      <w:r>
        <w:t>Таңдалған әдіс – уақыт бойынша сызықтық трендті бағалауға негізделген қарапайым регрессиялық модель, ол келесі түрде ұсынылады:</w:t>
      </w:r>
    </w:p>
    <w:p w14:paraId="2FF8B390" w14:textId="7007F6EA" w:rsidR="00635238" w:rsidRDefault="0080764F" w:rsidP="00C85DB9">
      <w:pPr>
        <w:pStyle w:val="a3"/>
        <w:tabs>
          <w:tab w:val="left" w:pos="993"/>
        </w:tabs>
        <w:spacing w:before="316" w:line="322" w:lineRule="exact"/>
        <w:ind w:left="0" w:right="3" w:firstLine="567"/>
        <w:jc w:val="right"/>
      </w:pPr>
      <w:r>
        <w:t>Y</w:t>
      </w:r>
      <w:r>
        <w:rPr>
          <w:vertAlign w:val="subscript"/>
        </w:rPr>
        <w:t>t</w:t>
      </w:r>
      <w:r>
        <w:rPr>
          <w:spacing w:val="-1"/>
        </w:rPr>
        <w:t xml:space="preserve"> </w:t>
      </w:r>
      <w:r>
        <w:t>= a</w:t>
      </w:r>
      <w:r>
        <w:rPr>
          <w:spacing w:val="-1"/>
        </w:rPr>
        <w:t xml:space="preserve"> </w:t>
      </w:r>
      <w:r>
        <w:t xml:space="preserve">+ </w:t>
      </w:r>
      <w:r>
        <w:rPr>
          <w:spacing w:val="-5"/>
        </w:rPr>
        <w:t>bt</w:t>
      </w:r>
      <w:r w:rsidR="00C85DB9">
        <w:rPr>
          <w:lang w:val="ru-RU"/>
        </w:rPr>
        <w:t xml:space="preserve">                                                        </w:t>
      </w:r>
      <w:r>
        <w:rPr>
          <w:spacing w:val="-5"/>
        </w:rPr>
        <w:t>(2)</w:t>
      </w:r>
    </w:p>
    <w:p w14:paraId="730D6869" w14:textId="77777777" w:rsidR="00635238" w:rsidRDefault="0080764F" w:rsidP="006349D7">
      <w:pPr>
        <w:pStyle w:val="a3"/>
        <w:tabs>
          <w:tab w:val="left" w:pos="993"/>
        </w:tabs>
        <w:spacing w:before="321"/>
        <w:ind w:left="0" w:right="3" w:firstLine="567"/>
        <w:jc w:val="left"/>
      </w:pPr>
      <w:r>
        <w:t>мұнда</w:t>
      </w:r>
      <w:r>
        <w:rPr>
          <w:spacing w:val="3"/>
        </w:rPr>
        <w:t xml:space="preserve"> </w:t>
      </w:r>
      <w:r>
        <w:t>Y</w:t>
      </w:r>
      <w:r>
        <w:rPr>
          <w:vertAlign w:val="subscript"/>
        </w:rPr>
        <w:t>t</w:t>
      </w:r>
      <w:r>
        <w:rPr>
          <w:spacing w:val="6"/>
        </w:rPr>
        <w:t xml:space="preserve"> </w:t>
      </w:r>
      <w:r>
        <w:t>–</w:t>
      </w:r>
      <w:r>
        <w:rPr>
          <w:spacing w:val="5"/>
        </w:rPr>
        <w:t xml:space="preserve"> </w:t>
      </w:r>
      <w:r>
        <w:t>белгілі</w:t>
      </w:r>
      <w:r>
        <w:rPr>
          <w:spacing w:val="7"/>
        </w:rPr>
        <w:t xml:space="preserve"> </w:t>
      </w:r>
      <w:r>
        <w:t>бір</w:t>
      </w:r>
      <w:r>
        <w:rPr>
          <w:spacing w:val="6"/>
        </w:rPr>
        <w:t xml:space="preserve"> </w:t>
      </w:r>
      <w:r>
        <w:t>жылдағы</w:t>
      </w:r>
      <w:r>
        <w:rPr>
          <w:spacing w:val="6"/>
        </w:rPr>
        <w:t xml:space="preserve"> </w:t>
      </w:r>
      <w:r>
        <w:t>кадрларға</w:t>
      </w:r>
      <w:r>
        <w:rPr>
          <w:spacing w:val="6"/>
        </w:rPr>
        <w:t xml:space="preserve"> </w:t>
      </w:r>
      <w:r>
        <w:t>қажеттілік,</w:t>
      </w:r>
      <w:r>
        <w:rPr>
          <w:spacing w:val="11"/>
        </w:rPr>
        <w:t xml:space="preserve"> </w:t>
      </w:r>
      <w:r>
        <w:rPr>
          <w:rFonts w:ascii="Calibri" w:hAnsi="Calibri"/>
          <w:sz w:val="22"/>
        </w:rPr>
        <w:t>t</w:t>
      </w:r>
      <w:r>
        <w:rPr>
          <w:rFonts w:ascii="Calibri" w:hAnsi="Calibri"/>
          <w:spacing w:val="24"/>
          <w:sz w:val="22"/>
        </w:rPr>
        <w:t xml:space="preserve"> </w:t>
      </w:r>
      <w:r>
        <w:t>–</w:t>
      </w:r>
      <w:r>
        <w:rPr>
          <w:spacing w:val="7"/>
        </w:rPr>
        <w:t xml:space="preserve"> </w:t>
      </w:r>
      <w:r>
        <w:t>уақыт</w:t>
      </w:r>
      <w:r>
        <w:rPr>
          <w:spacing w:val="6"/>
        </w:rPr>
        <w:t xml:space="preserve"> </w:t>
      </w:r>
      <w:r>
        <w:rPr>
          <w:spacing w:val="-2"/>
        </w:rPr>
        <w:t>көрсеткіші,</w:t>
      </w:r>
    </w:p>
    <w:p w14:paraId="646B80D3" w14:textId="77777777" w:rsidR="00635238" w:rsidRDefault="0080764F" w:rsidP="006349D7">
      <w:pPr>
        <w:pStyle w:val="a3"/>
        <w:tabs>
          <w:tab w:val="left" w:pos="993"/>
        </w:tabs>
        <w:spacing w:before="2" w:line="322" w:lineRule="exact"/>
        <w:ind w:left="0" w:right="3" w:firstLine="567"/>
        <w:jc w:val="left"/>
      </w:pPr>
      <w:r>
        <w:rPr>
          <w:rFonts w:ascii="Calibri" w:hAnsi="Calibri"/>
          <w:sz w:val="22"/>
        </w:rPr>
        <w:t>a</w:t>
      </w:r>
      <w:r>
        <w:rPr>
          <w:rFonts w:ascii="Calibri" w:hAnsi="Calibri"/>
          <w:spacing w:val="15"/>
          <w:sz w:val="22"/>
        </w:rPr>
        <w:t xml:space="preserve"> </w:t>
      </w:r>
      <w:r>
        <w:t>–</w:t>
      </w:r>
      <w:r>
        <w:rPr>
          <w:spacing w:val="-2"/>
        </w:rPr>
        <w:t xml:space="preserve"> </w:t>
      </w:r>
      <w:r>
        <w:t>тұрақты</w:t>
      </w:r>
      <w:r>
        <w:rPr>
          <w:spacing w:val="-2"/>
        </w:rPr>
        <w:t xml:space="preserve"> </w:t>
      </w:r>
      <w:r>
        <w:t>шама,</w:t>
      </w:r>
      <w:r>
        <w:rPr>
          <w:spacing w:val="-2"/>
        </w:rPr>
        <w:t xml:space="preserve"> </w:t>
      </w:r>
      <w:r>
        <w:rPr>
          <w:rFonts w:ascii="Calibri" w:hAnsi="Calibri"/>
          <w:sz w:val="22"/>
        </w:rPr>
        <w:t>b</w:t>
      </w:r>
      <w:r>
        <w:rPr>
          <w:rFonts w:ascii="Calibri" w:hAnsi="Calibri"/>
          <w:spacing w:val="14"/>
          <w:sz w:val="22"/>
        </w:rPr>
        <w:t xml:space="preserve"> </w:t>
      </w:r>
      <w:r>
        <w:t>–</w:t>
      </w:r>
      <w:r>
        <w:rPr>
          <w:spacing w:val="-2"/>
        </w:rPr>
        <w:t xml:space="preserve"> </w:t>
      </w:r>
      <w:r>
        <w:t>жыл</w:t>
      </w:r>
      <w:r>
        <w:rPr>
          <w:spacing w:val="-2"/>
        </w:rPr>
        <w:t xml:space="preserve"> </w:t>
      </w:r>
      <w:r>
        <w:t>сайынғы</w:t>
      </w:r>
      <w:r>
        <w:rPr>
          <w:spacing w:val="-2"/>
        </w:rPr>
        <w:t xml:space="preserve"> </w:t>
      </w:r>
      <w:r>
        <w:t>өсім</w:t>
      </w:r>
      <w:r>
        <w:rPr>
          <w:spacing w:val="-4"/>
        </w:rPr>
        <w:t xml:space="preserve"> </w:t>
      </w:r>
      <w:r>
        <w:rPr>
          <w:spacing w:val="-2"/>
        </w:rPr>
        <w:t>коэффициенті.</w:t>
      </w:r>
    </w:p>
    <w:p w14:paraId="0B3A0216" w14:textId="77777777" w:rsidR="00635238" w:rsidRDefault="0080764F" w:rsidP="006349D7">
      <w:pPr>
        <w:pStyle w:val="a3"/>
        <w:tabs>
          <w:tab w:val="left" w:pos="993"/>
        </w:tabs>
        <w:ind w:left="0" w:right="3" w:firstLine="567"/>
        <w:jc w:val="left"/>
      </w:pPr>
      <w:r>
        <w:t>2019-2024</w:t>
      </w:r>
      <w:r>
        <w:rPr>
          <w:spacing w:val="40"/>
        </w:rPr>
        <w:t xml:space="preserve"> </w:t>
      </w:r>
      <w:r>
        <w:t>жылдар</w:t>
      </w:r>
      <w:r>
        <w:rPr>
          <w:spacing w:val="40"/>
        </w:rPr>
        <w:t xml:space="preserve"> </w:t>
      </w:r>
      <w:r>
        <w:t>аралығындағы</w:t>
      </w:r>
      <w:r>
        <w:rPr>
          <w:spacing w:val="40"/>
        </w:rPr>
        <w:t xml:space="preserve"> </w:t>
      </w:r>
      <w:r>
        <w:t>нақты</w:t>
      </w:r>
      <w:r>
        <w:rPr>
          <w:spacing w:val="40"/>
        </w:rPr>
        <w:t xml:space="preserve"> </w:t>
      </w:r>
      <w:r>
        <w:t>деректерді</w:t>
      </w:r>
      <w:r>
        <w:rPr>
          <w:spacing w:val="40"/>
        </w:rPr>
        <w:t xml:space="preserve"> </w:t>
      </w:r>
      <w:r>
        <w:t>талдау</w:t>
      </w:r>
      <w:r>
        <w:rPr>
          <w:spacing w:val="40"/>
        </w:rPr>
        <w:t xml:space="preserve"> </w:t>
      </w:r>
      <w:r>
        <w:t>нәтижесінде кадрларға деген қажеттіліктің 145-тен 241-ге дейін өскені анықталды.</w:t>
      </w:r>
    </w:p>
    <w:p w14:paraId="4B6EBAE4" w14:textId="77777777" w:rsidR="00635238" w:rsidRDefault="00635238" w:rsidP="006349D7">
      <w:pPr>
        <w:pStyle w:val="a3"/>
        <w:tabs>
          <w:tab w:val="left" w:pos="993"/>
        </w:tabs>
        <w:ind w:left="0" w:right="3" w:firstLine="567"/>
        <w:jc w:val="left"/>
        <w:sectPr w:rsidR="00635238" w:rsidSect="006349D7">
          <w:type w:val="nextColumn"/>
          <w:pgSz w:w="11910" w:h="16840"/>
          <w:pgMar w:top="1134" w:right="567" w:bottom="1134" w:left="1701" w:header="0" w:footer="1544" w:gutter="0"/>
          <w:paperSrc w:first="256" w:other="256"/>
          <w:cols w:space="720"/>
        </w:sectPr>
      </w:pPr>
    </w:p>
    <w:p w14:paraId="72049FCE" w14:textId="77777777" w:rsidR="00635238" w:rsidRDefault="0080764F" w:rsidP="006349D7">
      <w:pPr>
        <w:pStyle w:val="a3"/>
        <w:tabs>
          <w:tab w:val="left" w:pos="993"/>
        </w:tabs>
        <w:spacing w:before="67" w:line="242" w:lineRule="auto"/>
        <w:ind w:left="0" w:right="3" w:firstLine="567"/>
      </w:pPr>
      <w:r>
        <w:lastRenderedPageBreak/>
        <w:t xml:space="preserve">Осы кезеңдегі орташа жылдық өсім қарқыны келесі формула бойынша </w:t>
      </w:r>
      <w:r>
        <w:rPr>
          <w:spacing w:val="-2"/>
        </w:rPr>
        <w:t>есептелді:</w:t>
      </w:r>
    </w:p>
    <w:p w14:paraId="3673A004" w14:textId="77777777" w:rsidR="00635238" w:rsidRDefault="0080764F" w:rsidP="006349D7">
      <w:pPr>
        <w:pStyle w:val="a3"/>
        <w:tabs>
          <w:tab w:val="left" w:pos="993"/>
        </w:tabs>
        <w:spacing w:before="7"/>
        <w:ind w:left="0" w:right="3" w:firstLine="567"/>
        <w:jc w:val="left"/>
        <w:rPr>
          <w:sz w:val="11"/>
        </w:rPr>
      </w:pPr>
      <w:r>
        <w:rPr>
          <w:noProof/>
          <w:sz w:val="11"/>
          <w:lang w:val="en-US"/>
        </w:rPr>
        <w:drawing>
          <wp:anchor distT="0" distB="0" distL="0" distR="0" simplePos="0" relativeHeight="251655680" behindDoc="1" locked="0" layoutInCell="1" allowOverlap="1" wp14:anchorId="536EF19A" wp14:editId="623772FD">
            <wp:simplePos x="0" y="0"/>
            <wp:positionH relativeFrom="page">
              <wp:posOffset>3415003</wp:posOffset>
            </wp:positionH>
            <wp:positionV relativeFrom="paragraph">
              <wp:posOffset>100331</wp:posOffset>
            </wp:positionV>
            <wp:extent cx="1768780" cy="400907"/>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7" cstate="print"/>
                    <a:stretch>
                      <a:fillRect/>
                    </a:stretch>
                  </pic:blipFill>
                  <pic:spPr>
                    <a:xfrm>
                      <a:off x="0" y="0"/>
                      <a:ext cx="1768780" cy="400907"/>
                    </a:xfrm>
                    <a:prstGeom prst="rect">
                      <a:avLst/>
                    </a:prstGeom>
                  </pic:spPr>
                </pic:pic>
              </a:graphicData>
            </a:graphic>
          </wp:anchor>
        </w:drawing>
      </w:r>
    </w:p>
    <w:p w14:paraId="0CCE8ECD" w14:textId="77777777" w:rsidR="00635238" w:rsidRDefault="0080764F" w:rsidP="006349D7">
      <w:pPr>
        <w:pStyle w:val="a3"/>
        <w:tabs>
          <w:tab w:val="left" w:pos="993"/>
        </w:tabs>
        <w:spacing w:before="118"/>
        <w:ind w:left="0" w:right="3" w:firstLine="567"/>
        <w:jc w:val="right"/>
      </w:pPr>
      <w:r>
        <w:rPr>
          <w:spacing w:val="-5"/>
        </w:rPr>
        <w:t>(3)</w:t>
      </w:r>
    </w:p>
    <w:p w14:paraId="6B48FDAD" w14:textId="77777777" w:rsidR="00635238" w:rsidRDefault="0080764F" w:rsidP="006349D7">
      <w:pPr>
        <w:pStyle w:val="a3"/>
        <w:tabs>
          <w:tab w:val="left" w:pos="993"/>
        </w:tabs>
        <w:spacing w:before="322" w:line="322" w:lineRule="exact"/>
        <w:ind w:left="0" w:right="3" w:firstLine="567"/>
      </w:pPr>
      <w:r>
        <w:t>Бұл</w:t>
      </w:r>
      <w:r>
        <w:rPr>
          <w:spacing w:val="59"/>
          <w:w w:val="150"/>
        </w:rPr>
        <w:t xml:space="preserve"> </w:t>
      </w:r>
      <w:r>
        <w:t>көрсеткіш</w:t>
      </w:r>
      <w:r>
        <w:rPr>
          <w:spacing w:val="62"/>
          <w:w w:val="150"/>
        </w:rPr>
        <w:t xml:space="preserve"> </w:t>
      </w:r>
      <w:r>
        <w:t>жыл</w:t>
      </w:r>
      <w:r>
        <w:rPr>
          <w:spacing w:val="61"/>
          <w:w w:val="150"/>
        </w:rPr>
        <w:t xml:space="preserve"> </w:t>
      </w:r>
      <w:r>
        <w:t>сайын</w:t>
      </w:r>
      <w:r>
        <w:rPr>
          <w:spacing w:val="63"/>
          <w:w w:val="150"/>
        </w:rPr>
        <w:t xml:space="preserve"> </w:t>
      </w:r>
      <w:r>
        <w:t>шамамен</w:t>
      </w:r>
      <w:r>
        <w:rPr>
          <w:spacing w:val="60"/>
          <w:w w:val="150"/>
        </w:rPr>
        <w:t xml:space="preserve"> </w:t>
      </w:r>
      <w:r>
        <w:t>19,2</w:t>
      </w:r>
      <w:r>
        <w:rPr>
          <w:spacing w:val="63"/>
          <w:w w:val="150"/>
        </w:rPr>
        <w:t xml:space="preserve"> </w:t>
      </w:r>
      <w:r>
        <w:t>маманға</w:t>
      </w:r>
      <w:r>
        <w:rPr>
          <w:spacing w:val="62"/>
          <w:w w:val="150"/>
        </w:rPr>
        <w:t xml:space="preserve"> </w:t>
      </w:r>
      <w:r>
        <w:t>өсімді</w:t>
      </w:r>
      <w:r>
        <w:rPr>
          <w:spacing w:val="64"/>
          <w:w w:val="150"/>
        </w:rPr>
        <w:t xml:space="preserve"> </w:t>
      </w:r>
      <w:r>
        <w:rPr>
          <w:spacing w:val="-2"/>
        </w:rPr>
        <w:t>сипаттайды.</w:t>
      </w:r>
    </w:p>
    <w:p w14:paraId="6A38C052" w14:textId="77777777" w:rsidR="00635238" w:rsidRDefault="0080764F" w:rsidP="006349D7">
      <w:pPr>
        <w:pStyle w:val="a3"/>
        <w:tabs>
          <w:tab w:val="left" w:pos="993"/>
        </w:tabs>
        <w:spacing w:line="322" w:lineRule="exact"/>
        <w:ind w:left="0" w:right="3" w:firstLine="567"/>
      </w:pPr>
      <w:r>
        <w:t>Есептеулерде</w:t>
      </w:r>
      <w:r>
        <w:rPr>
          <w:spacing w:val="-8"/>
        </w:rPr>
        <w:t xml:space="preserve"> </w:t>
      </w:r>
      <w:r>
        <w:t>әдіснамалық</w:t>
      </w:r>
      <w:r>
        <w:rPr>
          <w:spacing w:val="-9"/>
        </w:rPr>
        <w:t xml:space="preserve"> </w:t>
      </w:r>
      <w:r>
        <w:t>дәлдікті</w:t>
      </w:r>
      <w:r>
        <w:rPr>
          <w:spacing w:val="-4"/>
        </w:rPr>
        <w:t xml:space="preserve"> </w:t>
      </w:r>
      <w:r>
        <w:t>сақтау</w:t>
      </w:r>
      <w:r>
        <w:rPr>
          <w:spacing w:val="-10"/>
        </w:rPr>
        <w:t xml:space="preserve"> </w:t>
      </w:r>
      <w:r>
        <w:t>мақсатында</w:t>
      </w:r>
      <w:r>
        <w:rPr>
          <w:spacing w:val="-5"/>
        </w:rPr>
        <w:t xml:space="preserve"> </w:t>
      </w:r>
      <w:r>
        <w:t>осы</w:t>
      </w:r>
      <w:r>
        <w:rPr>
          <w:spacing w:val="-9"/>
        </w:rPr>
        <w:t xml:space="preserve"> </w:t>
      </w:r>
      <w:r>
        <w:t>мән</w:t>
      </w:r>
      <w:r>
        <w:rPr>
          <w:spacing w:val="-5"/>
        </w:rPr>
        <w:t xml:space="preserve"> </w:t>
      </w:r>
      <w:r>
        <w:rPr>
          <w:spacing w:val="-2"/>
        </w:rPr>
        <w:t>алынды.</w:t>
      </w:r>
    </w:p>
    <w:p w14:paraId="1E36E7FA" w14:textId="77777777" w:rsidR="00635238" w:rsidRDefault="0080764F" w:rsidP="006349D7">
      <w:pPr>
        <w:pStyle w:val="a3"/>
        <w:tabs>
          <w:tab w:val="left" w:pos="993"/>
        </w:tabs>
        <w:ind w:left="0" w:right="3" w:firstLine="567"/>
      </w:pPr>
      <w:r>
        <w:t>Зерттеудің</w:t>
      </w:r>
      <w:r>
        <w:rPr>
          <w:spacing w:val="-1"/>
        </w:rPr>
        <w:t xml:space="preserve"> </w:t>
      </w:r>
      <w:r>
        <w:rPr>
          <w:b/>
          <w:i/>
        </w:rPr>
        <w:t>үшінші кезеңінде</w:t>
      </w:r>
      <w:r>
        <w:rPr>
          <w:b/>
          <w:i/>
          <w:spacing w:val="-2"/>
        </w:rPr>
        <w:t xml:space="preserve"> </w:t>
      </w:r>
      <w:r>
        <w:t>пульмонологиялық аурулары бар науқастарға көрсетілетін медициналық көмектің ұйымдастырылуы мен қолжетімділігін бағалау мақсатында амбулаторлық және стационарлық деңгейде ем қабылдаған науқастардың медициналық құжаттамаларын ретроспективті талдау жүргізілді. Алматы қаласы мен Алматы облысындағы медициналық ұйымдар базасында жүзеге асырылды. Зерттеу базасы ретінде №1 Қалалық клиникалық аурухана, Қарасай аудандық орталық ауруханасы, Қарасай аудандық орталық ауруханасының емханасы, Алматы қалалық №6 және №8 емханалары алынды.</w:t>
      </w:r>
    </w:p>
    <w:p w14:paraId="3B6E21A9" w14:textId="77777777" w:rsidR="00635238" w:rsidRDefault="0080764F" w:rsidP="006349D7">
      <w:pPr>
        <w:pStyle w:val="a3"/>
        <w:tabs>
          <w:tab w:val="left" w:pos="993"/>
        </w:tabs>
        <w:spacing w:before="2"/>
        <w:ind w:left="0" w:right="3" w:firstLine="567"/>
      </w:pPr>
      <w:r>
        <w:t xml:space="preserve">Зерттеу барысында пульмонологиялық аурулары (ӨСОА, бронх демікпесі және созылмалы бронхит) диагноздары қойылған науқастардың 1014 </w:t>
      </w:r>
      <w:r>
        <w:rPr>
          <w:spacing w:val="-2"/>
        </w:rPr>
        <w:t>медициналық</w:t>
      </w:r>
      <w:r>
        <w:rPr>
          <w:spacing w:val="-11"/>
        </w:rPr>
        <w:t xml:space="preserve"> </w:t>
      </w:r>
      <w:r>
        <w:rPr>
          <w:spacing w:val="-2"/>
        </w:rPr>
        <w:t>құжаты</w:t>
      </w:r>
      <w:r>
        <w:rPr>
          <w:spacing w:val="-8"/>
        </w:rPr>
        <w:t xml:space="preserve"> </w:t>
      </w:r>
      <w:r>
        <w:rPr>
          <w:spacing w:val="-2"/>
        </w:rPr>
        <w:t>(Амбулаторлық</w:t>
      </w:r>
      <w:r>
        <w:rPr>
          <w:spacing w:val="-14"/>
        </w:rPr>
        <w:t xml:space="preserve"> </w:t>
      </w:r>
      <w:r>
        <w:rPr>
          <w:spacing w:val="-2"/>
        </w:rPr>
        <w:t>пациенттің</w:t>
      </w:r>
      <w:r>
        <w:rPr>
          <w:spacing w:val="-11"/>
        </w:rPr>
        <w:t xml:space="preserve"> </w:t>
      </w:r>
      <w:r>
        <w:rPr>
          <w:spacing w:val="-2"/>
        </w:rPr>
        <w:t>медициналық</w:t>
      </w:r>
      <w:r>
        <w:rPr>
          <w:spacing w:val="-11"/>
        </w:rPr>
        <w:t xml:space="preserve"> </w:t>
      </w:r>
      <w:r>
        <w:rPr>
          <w:spacing w:val="-2"/>
        </w:rPr>
        <w:t>картасы</w:t>
      </w:r>
      <w:r>
        <w:rPr>
          <w:spacing w:val="-4"/>
        </w:rPr>
        <w:t xml:space="preserve"> </w:t>
      </w:r>
      <w:r>
        <w:rPr>
          <w:spacing w:val="-2"/>
        </w:rPr>
        <w:t>(№</w:t>
      </w:r>
      <w:r>
        <w:rPr>
          <w:spacing w:val="-13"/>
        </w:rPr>
        <w:t xml:space="preserve"> </w:t>
      </w:r>
      <w:r>
        <w:rPr>
          <w:spacing w:val="-2"/>
        </w:rPr>
        <w:t xml:space="preserve">025/е </w:t>
      </w:r>
      <w:r>
        <w:t>нысаны),</w:t>
      </w:r>
      <w:r>
        <w:rPr>
          <w:spacing w:val="-13"/>
        </w:rPr>
        <w:t xml:space="preserve"> </w:t>
      </w:r>
      <w:r>
        <w:t>Стационарлық</w:t>
      </w:r>
      <w:r>
        <w:rPr>
          <w:spacing w:val="-12"/>
        </w:rPr>
        <w:t xml:space="preserve"> </w:t>
      </w:r>
      <w:r>
        <w:t>науқастың</w:t>
      </w:r>
      <w:r>
        <w:rPr>
          <w:spacing w:val="-12"/>
        </w:rPr>
        <w:t xml:space="preserve"> </w:t>
      </w:r>
      <w:r>
        <w:t>медициналық</w:t>
      </w:r>
      <w:r>
        <w:rPr>
          <w:spacing w:val="-12"/>
        </w:rPr>
        <w:t xml:space="preserve"> </w:t>
      </w:r>
      <w:r>
        <w:t>картасы</w:t>
      </w:r>
      <w:r>
        <w:rPr>
          <w:spacing w:val="-11"/>
        </w:rPr>
        <w:t xml:space="preserve"> </w:t>
      </w:r>
      <w:r>
        <w:t>(№</w:t>
      </w:r>
      <w:r>
        <w:rPr>
          <w:spacing w:val="-11"/>
        </w:rPr>
        <w:t xml:space="preserve"> </w:t>
      </w:r>
      <w:r>
        <w:t>003/е)</w:t>
      </w:r>
      <w:r>
        <w:rPr>
          <w:spacing w:val="-12"/>
        </w:rPr>
        <w:t xml:space="preserve"> </w:t>
      </w:r>
      <w:r>
        <w:t>мен</w:t>
      </w:r>
      <w:r>
        <w:rPr>
          <w:spacing w:val="-12"/>
        </w:rPr>
        <w:t xml:space="preserve"> </w:t>
      </w:r>
      <w:r>
        <w:t>шығару эпикризі (№ 027/е)) талданды. Оның ішінде 603 амбулаторлық карта және 411 стационарлық шығару эпикризі зерттеуге енгізілді. Медициналық құжаттар №1 Қалалық клиникалық ауруханадан (n=228), Қарасай аудандық орталық ауруханасынан (n=183), Қарасай аудандық орталық ауруханасының емханасынан (n=197), Алматы қалалық №6 емханадан (n=211) және №8 емханадан (n=195) алынды. Құжаттарды іріктеу кезінде 2021-2022 жылдар аралығында амбулаторлық немесе стационарлық деңгейде пульмонологиялық көмек алған жағдайлар есепке алынды.</w:t>
      </w:r>
    </w:p>
    <w:p w14:paraId="0B0E20F2" w14:textId="77777777" w:rsidR="00635238" w:rsidRDefault="0080764F" w:rsidP="006349D7">
      <w:pPr>
        <w:pStyle w:val="a3"/>
        <w:tabs>
          <w:tab w:val="left" w:pos="993"/>
        </w:tabs>
        <w:spacing w:before="1"/>
        <w:ind w:left="0" w:right="3" w:firstLine="567"/>
      </w:pPr>
      <w:r>
        <w:t>Медициналық</w:t>
      </w:r>
      <w:r>
        <w:rPr>
          <w:spacing w:val="-11"/>
        </w:rPr>
        <w:t xml:space="preserve"> </w:t>
      </w:r>
      <w:r>
        <w:t>құжаттамадан</w:t>
      </w:r>
      <w:r>
        <w:rPr>
          <w:spacing w:val="-9"/>
        </w:rPr>
        <w:t xml:space="preserve"> </w:t>
      </w:r>
      <w:r>
        <w:t>келесі</w:t>
      </w:r>
      <w:r>
        <w:rPr>
          <w:spacing w:val="-11"/>
        </w:rPr>
        <w:t xml:space="preserve"> </w:t>
      </w:r>
      <w:r>
        <w:t>көрсеткіштер</w:t>
      </w:r>
      <w:r>
        <w:rPr>
          <w:spacing w:val="-11"/>
        </w:rPr>
        <w:t xml:space="preserve"> </w:t>
      </w:r>
      <w:r>
        <w:t>алынды:</w:t>
      </w:r>
      <w:r>
        <w:rPr>
          <w:spacing w:val="-11"/>
        </w:rPr>
        <w:t xml:space="preserve"> </w:t>
      </w:r>
      <w:r>
        <w:t>науқастың</w:t>
      </w:r>
      <w:r>
        <w:rPr>
          <w:spacing w:val="-11"/>
        </w:rPr>
        <w:t xml:space="preserve"> </w:t>
      </w:r>
      <w:r>
        <w:t>жасы, жынысы, негізгі диагнозы, қосымша аурулары, медициналық көмек көрсету деңгейі,</w:t>
      </w:r>
      <w:r>
        <w:rPr>
          <w:spacing w:val="-18"/>
        </w:rPr>
        <w:t xml:space="preserve"> </w:t>
      </w:r>
      <w:r>
        <w:t>пульмонолог</w:t>
      </w:r>
      <w:r>
        <w:rPr>
          <w:spacing w:val="-17"/>
        </w:rPr>
        <w:t xml:space="preserve"> </w:t>
      </w:r>
      <w:r>
        <w:t>консультациясының</w:t>
      </w:r>
      <w:r>
        <w:rPr>
          <w:spacing w:val="-18"/>
        </w:rPr>
        <w:t xml:space="preserve"> </w:t>
      </w:r>
      <w:r>
        <w:t>болуы,</w:t>
      </w:r>
      <w:r>
        <w:rPr>
          <w:spacing w:val="-17"/>
        </w:rPr>
        <w:t xml:space="preserve"> </w:t>
      </w:r>
      <w:r>
        <w:t>спирометрия,</w:t>
      </w:r>
      <w:r>
        <w:rPr>
          <w:spacing w:val="-18"/>
        </w:rPr>
        <w:t xml:space="preserve"> </w:t>
      </w:r>
      <w:r>
        <w:t>рентгенография, компьютерлік томография, пульсоксиметрия, зертханалық зерттеулер, дәрілік терапия, ингаляциялық ем, оттегі терапиясы, небулайзерлік терапия, стационарлық ем ұзақтығы, диспансерлік бақылау, госпитализация және стационардан кейінгі бақылауға жолдау.</w:t>
      </w:r>
    </w:p>
    <w:p w14:paraId="3812A182" w14:textId="77777777" w:rsidR="00635238" w:rsidRDefault="0080764F" w:rsidP="006349D7">
      <w:pPr>
        <w:pStyle w:val="a3"/>
        <w:tabs>
          <w:tab w:val="left" w:pos="993"/>
        </w:tabs>
        <w:ind w:left="0" w:right="3" w:firstLine="567"/>
      </w:pPr>
      <w:r>
        <w:t xml:space="preserve">Зерттеудің </w:t>
      </w:r>
      <w:r>
        <w:rPr>
          <w:b/>
          <w:i/>
        </w:rPr>
        <w:t xml:space="preserve">төртінші кезеңі </w:t>
      </w:r>
      <w:r>
        <w:t>Алматы қаласы мен облысында пульмонологиялық көмек көрсететін медицина қызметкерлерінің көзқарасы тұрғысынан медициналық көмекті ұйымдастырудағы негізгі мәселелер мен шектеулерді анықтауға бағытталды.</w:t>
      </w:r>
    </w:p>
    <w:p w14:paraId="3DCAB78B" w14:textId="77777777" w:rsidR="00635238" w:rsidRDefault="0080764F" w:rsidP="006349D7">
      <w:pPr>
        <w:pStyle w:val="a3"/>
        <w:tabs>
          <w:tab w:val="left" w:pos="993"/>
        </w:tabs>
        <w:ind w:left="0" w:right="3" w:firstLine="567"/>
      </w:pPr>
      <w:r>
        <w:t>Сонымен</w:t>
      </w:r>
      <w:r>
        <w:rPr>
          <w:spacing w:val="-4"/>
        </w:rPr>
        <w:t xml:space="preserve"> </w:t>
      </w:r>
      <w:r>
        <w:t>қатар,</w:t>
      </w:r>
      <w:r>
        <w:rPr>
          <w:spacing w:val="-5"/>
        </w:rPr>
        <w:t xml:space="preserve"> </w:t>
      </w:r>
      <w:r>
        <w:t>аталған</w:t>
      </w:r>
      <w:r>
        <w:rPr>
          <w:spacing w:val="-4"/>
        </w:rPr>
        <w:t xml:space="preserve"> </w:t>
      </w:r>
      <w:r>
        <w:t>медициналық</w:t>
      </w:r>
      <w:r>
        <w:rPr>
          <w:spacing w:val="-4"/>
        </w:rPr>
        <w:t xml:space="preserve"> </w:t>
      </w:r>
      <w:r>
        <w:t>ұйымдарда ем</w:t>
      </w:r>
      <w:r>
        <w:rPr>
          <w:spacing w:val="-4"/>
        </w:rPr>
        <w:t xml:space="preserve"> </w:t>
      </w:r>
      <w:r>
        <w:t>қабылдаған</w:t>
      </w:r>
      <w:r>
        <w:rPr>
          <w:spacing w:val="-4"/>
        </w:rPr>
        <w:t xml:space="preserve"> </w:t>
      </w:r>
      <w:r>
        <w:t xml:space="preserve">науқастар </w:t>
      </w:r>
      <w:r>
        <w:rPr>
          <w:spacing w:val="-2"/>
        </w:rPr>
        <w:t>арасында</w:t>
      </w:r>
      <w:r>
        <w:rPr>
          <w:spacing w:val="-5"/>
        </w:rPr>
        <w:t xml:space="preserve"> </w:t>
      </w:r>
      <w:r>
        <w:rPr>
          <w:spacing w:val="-2"/>
        </w:rPr>
        <w:t>социологиялық зерттеу</w:t>
      </w:r>
      <w:r>
        <w:rPr>
          <w:spacing w:val="-8"/>
        </w:rPr>
        <w:t xml:space="preserve"> </w:t>
      </w:r>
      <w:r>
        <w:rPr>
          <w:spacing w:val="-2"/>
        </w:rPr>
        <w:t>жүргізілді.</w:t>
      </w:r>
      <w:r>
        <w:rPr>
          <w:spacing w:val="-5"/>
        </w:rPr>
        <w:t xml:space="preserve"> </w:t>
      </w:r>
      <w:r>
        <w:rPr>
          <w:spacing w:val="-2"/>
        </w:rPr>
        <w:t>Зерттеу</w:t>
      </w:r>
      <w:r>
        <w:rPr>
          <w:spacing w:val="-8"/>
        </w:rPr>
        <w:t xml:space="preserve"> </w:t>
      </w:r>
      <w:r>
        <w:rPr>
          <w:spacing w:val="-2"/>
        </w:rPr>
        <w:t xml:space="preserve">2022 жылдың сәуір–маусым </w:t>
      </w:r>
      <w:r>
        <w:t>айлары</w:t>
      </w:r>
      <w:r>
        <w:rPr>
          <w:spacing w:val="40"/>
        </w:rPr>
        <w:t xml:space="preserve"> </w:t>
      </w:r>
      <w:r>
        <w:t>аралығында</w:t>
      </w:r>
      <w:r>
        <w:rPr>
          <w:spacing w:val="40"/>
        </w:rPr>
        <w:t xml:space="preserve"> </w:t>
      </w:r>
      <w:r>
        <w:t>Алматы</w:t>
      </w:r>
      <w:r>
        <w:rPr>
          <w:spacing w:val="40"/>
        </w:rPr>
        <w:t xml:space="preserve"> </w:t>
      </w:r>
      <w:r>
        <w:t>қаласы</w:t>
      </w:r>
      <w:r>
        <w:rPr>
          <w:spacing w:val="40"/>
        </w:rPr>
        <w:t xml:space="preserve"> </w:t>
      </w:r>
      <w:r>
        <w:t>мен</w:t>
      </w:r>
      <w:r>
        <w:rPr>
          <w:spacing w:val="40"/>
        </w:rPr>
        <w:t xml:space="preserve"> </w:t>
      </w:r>
      <w:r>
        <w:t>Алматы</w:t>
      </w:r>
      <w:r>
        <w:rPr>
          <w:spacing w:val="40"/>
        </w:rPr>
        <w:t xml:space="preserve"> </w:t>
      </w:r>
      <w:r>
        <w:t>облысындағы</w:t>
      </w:r>
      <w:r>
        <w:rPr>
          <w:spacing w:val="40"/>
        </w:rPr>
        <w:t xml:space="preserve"> </w:t>
      </w:r>
      <w:r>
        <w:t>медициналық</w:t>
      </w:r>
    </w:p>
    <w:p w14:paraId="24F015A2"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544" w:gutter="0"/>
          <w:paperSrc w:first="256" w:other="256"/>
          <w:cols w:space="720"/>
        </w:sectPr>
      </w:pPr>
    </w:p>
    <w:p w14:paraId="297A9BEE" w14:textId="77777777" w:rsidR="00635238" w:rsidRDefault="0080764F" w:rsidP="00C85DB9">
      <w:pPr>
        <w:pStyle w:val="a3"/>
        <w:tabs>
          <w:tab w:val="left" w:pos="993"/>
        </w:tabs>
        <w:spacing w:before="67"/>
        <w:ind w:left="0" w:right="3"/>
      </w:pPr>
      <w:r>
        <w:lastRenderedPageBreak/>
        <w:t>ұйымдар базасында жүзеге асырылды. Зерттеу базасы ретінде №1 Қалалық клиникалық аурухана, Қарасай аудандық орталық ауруханасы және емханасы, Алматы қалалық емханалар таңдалды. Аталған ұйымдарды таңдау олардың пульмонологиялық бейіндегі науқастар ағынының жоғары болуына, алғашқы медициналық-санитарлық көмек пен стационарлық қызмет арасындағы сабақтастықты бағалауға мүмкіндік беруіне және бастапқы клиникалық-ұйымдастырушылық деректердің толық қолжетімділігіне негізделді.</w:t>
      </w:r>
    </w:p>
    <w:p w14:paraId="5FBCB627" w14:textId="77777777" w:rsidR="00635238" w:rsidRDefault="0080764F" w:rsidP="006349D7">
      <w:pPr>
        <w:pStyle w:val="a3"/>
        <w:tabs>
          <w:tab w:val="left" w:pos="993"/>
        </w:tabs>
        <w:spacing w:before="3"/>
        <w:ind w:left="0" w:right="3" w:firstLine="567"/>
      </w:pPr>
      <w:r>
        <w:t>Зерттеу объектісі ретінде созылмалы және анықталмаған бронхит, өкпенің созылмалы обструктивті ауруы (ӨСОА), эмфизема және бронх демікпесі диагноздары қойылған ересек науқастар алынды. Зерттеу пәні пульмонологиялық аурулары бар науқастарге көрсетілетін медициналық көмектің ұйымдастырылуы, қолжетімділігі, медициналық көмектің сабақтастығы, науқастардың</w:t>
      </w:r>
      <w:r>
        <w:rPr>
          <w:spacing w:val="40"/>
        </w:rPr>
        <w:t xml:space="preserve"> </w:t>
      </w:r>
      <w:r>
        <w:t>қанағаттану деңгейі және медициналық қызмет көрсету сапасына әсер ететін ұйымдастырушылық факторлар болды.</w:t>
      </w:r>
    </w:p>
    <w:p w14:paraId="65A4D4F3" w14:textId="77777777" w:rsidR="00635238" w:rsidRDefault="0080764F" w:rsidP="006349D7">
      <w:pPr>
        <w:pStyle w:val="a3"/>
        <w:tabs>
          <w:tab w:val="left" w:pos="993"/>
        </w:tabs>
        <w:ind w:left="0" w:right="3" w:firstLine="567"/>
      </w:pPr>
      <w:r>
        <w:t>Іріктеу</w:t>
      </w:r>
      <w:r>
        <w:rPr>
          <w:spacing w:val="-14"/>
        </w:rPr>
        <w:t xml:space="preserve"> </w:t>
      </w:r>
      <w:r>
        <w:t>көлемі</w:t>
      </w:r>
      <w:r>
        <w:rPr>
          <w:spacing w:val="-10"/>
        </w:rPr>
        <w:t xml:space="preserve"> </w:t>
      </w:r>
      <w:r>
        <w:t>алдын</w:t>
      </w:r>
      <w:r>
        <w:rPr>
          <w:spacing w:val="-10"/>
        </w:rPr>
        <w:t xml:space="preserve"> </w:t>
      </w:r>
      <w:r>
        <w:t>ала</w:t>
      </w:r>
      <w:r>
        <w:rPr>
          <w:spacing w:val="-11"/>
        </w:rPr>
        <w:t xml:space="preserve"> </w:t>
      </w:r>
      <w:r>
        <w:t>статистикалық</w:t>
      </w:r>
      <w:r>
        <w:rPr>
          <w:spacing w:val="-13"/>
        </w:rPr>
        <w:t xml:space="preserve"> </w:t>
      </w:r>
      <w:r>
        <w:t>есептеу</w:t>
      </w:r>
      <w:r>
        <w:rPr>
          <w:spacing w:val="-14"/>
        </w:rPr>
        <w:t xml:space="preserve"> </w:t>
      </w:r>
      <w:r>
        <w:t>арқылы</w:t>
      </w:r>
      <w:r>
        <w:rPr>
          <w:spacing w:val="-12"/>
        </w:rPr>
        <w:t xml:space="preserve"> </w:t>
      </w:r>
      <w:r>
        <w:t>анықталды.</w:t>
      </w:r>
      <w:r>
        <w:rPr>
          <w:spacing w:val="-11"/>
        </w:rPr>
        <w:t xml:space="preserve"> </w:t>
      </w:r>
      <w:r>
        <w:t xml:space="preserve">Іріктеу көлемін есептеу барысында сенімділік деңгейі 95%, қателік ықтималдығы 5% және зерттелетін белгінің таралу жиілігі 50% ретінде қабылданды. Есептеу нәтижесінде зерттеуге қажетті минималды іріктеме көлемі 384 респондентті </w:t>
      </w:r>
      <w:r>
        <w:rPr>
          <w:spacing w:val="-2"/>
        </w:rPr>
        <w:t>құрады.</w:t>
      </w:r>
      <w:r>
        <w:rPr>
          <w:spacing w:val="-10"/>
        </w:rPr>
        <w:t xml:space="preserve"> </w:t>
      </w:r>
      <w:r>
        <w:rPr>
          <w:spacing w:val="-2"/>
        </w:rPr>
        <w:t>Нәтижесінде</w:t>
      </w:r>
      <w:r>
        <w:rPr>
          <w:spacing w:val="-10"/>
        </w:rPr>
        <w:t xml:space="preserve"> </w:t>
      </w:r>
      <w:r>
        <w:rPr>
          <w:spacing w:val="-2"/>
        </w:rPr>
        <w:t>зерттеуге</w:t>
      </w:r>
      <w:r>
        <w:rPr>
          <w:spacing w:val="-6"/>
        </w:rPr>
        <w:t xml:space="preserve"> </w:t>
      </w:r>
      <w:r>
        <w:rPr>
          <w:spacing w:val="-2"/>
        </w:rPr>
        <w:t>жалпы</w:t>
      </w:r>
      <w:r>
        <w:rPr>
          <w:spacing w:val="-9"/>
        </w:rPr>
        <w:t xml:space="preserve"> </w:t>
      </w:r>
      <w:r>
        <w:rPr>
          <w:spacing w:val="-2"/>
        </w:rPr>
        <w:t>саны</w:t>
      </w:r>
      <w:r>
        <w:rPr>
          <w:spacing w:val="-9"/>
        </w:rPr>
        <w:t xml:space="preserve"> </w:t>
      </w:r>
      <w:r>
        <w:rPr>
          <w:spacing w:val="-2"/>
        </w:rPr>
        <w:t>477</w:t>
      </w:r>
      <w:r>
        <w:rPr>
          <w:spacing w:val="-4"/>
        </w:rPr>
        <w:t xml:space="preserve"> </w:t>
      </w:r>
      <w:r>
        <w:rPr>
          <w:spacing w:val="-2"/>
        </w:rPr>
        <w:t>науқас</w:t>
      </w:r>
      <w:r>
        <w:rPr>
          <w:spacing w:val="-9"/>
        </w:rPr>
        <w:t xml:space="preserve"> </w:t>
      </w:r>
      <w:r>
        <w:rPr>
          <w:spacing w:val="-2"/>
        </w:rPr>
        <w:t>енгізілді,</w:t>
      </w:r>
      <w:r>
        <w:rPr>
          <w:spacing w:val="-10"/>
        </w:rPr>
        <w:t xml:space="preserve"> </w:t>
      </w:r>
      <w:r>
        <w:rPr>
          <w:spacing w:val="-2"/>
        </w:rPr>
        <w:t>оның</w:t>
      </w:r>
      <w:r>
        <w:rPr>
          <w:spacing w:val="-9"/>
        </w:rPr>
        <w:t xml:space="preserve"> </w:t>
      </w:r>
      <w:r>
        <w:rPr>
          <w:spacing w:val="-2"/>
        </w:rPr>
        <w:t>ішінде</w:t>
      </w:r>
      <w:r>
        <w:rPr>
          <w:spacing w:val="-10"/>
        </w:rPr>
        <w:t xml:space="preserve"> </w:t>
      </w:r>
      <w:r>
        <w:rPr>
          <w:spacing w:val="-2"/>
        </w:rPr>
        <w:t xml:space="preserve">221 </w:t>
      </w:r>
      <w:r>
        <w:t xml:space="preserve">науқас амбулаториялық деңгейде және 256 науқас стационарлық деңгейде </w:t>
      </w:r>
      <w:r>
        <w:rPr>
          <w:spacing w:val="-2"/>
        </w:rPr>
        <w:t>алынды.</w:t>
      </w:r>
    </w:p>
    <w:p w14:paraId="7F8A65DC" w14:textId="77777777" w:rsidR="00635238" w:rsidRDefault="0080764F" w:rsidP="006349D7">
      <w:pPr>
        <w:pStyle w:val="a3"/>
        <w:tabs>
          <w:tab w:val="left" w:pos="993"/>
        </w:tabs>
        <w:ind w:left="0" w:right="3" w:firstLine="567"/>
      </w:pPr>
      <w:r>
        <w:t>Стационарлық</w:t>
      </w:r>
      <w:r>
        <w:rPr>
          <w:spacing w:val="-18"/>
        </w:rPr>
        <w:t xml:space="preserve"> </w:t>
      </w:r>
      <w:r>
        <w:t>деңгейде</w:t>
      </w:r>
      <w:r>
        <w:rPr>
          <w:spacing w:val="-17"/>
        </w:rPr>
        <w:t xml:space="preserve"> </w:t>
      </w:r>
      <w:r>
        <w:t>іріктеу</w:t>
      </w:r>
      <w:r>
        <w:rPr>
          <w:spacing w:val="-18"/>
        </w:rPr>
        <w:t xml:space="preserve"> </w:t>
      </w:r>
      <w:r>
        <w:t>әдісі</w:t>
      </w:r>
      <w:r>
        <w:rPr>
          <w:spacing w:val="-17"/>
        </w:rPr>
        <w:t xml:space="preserve"> </w:t>
      </w:r>
      <w:r>
        <w:t>ретінде</w:t>
      </w:r>
      <w:r>
        <w:rPr>
          <w:spacing w:val="-18"/>
        </w:rPr>
        <w:t xml:space="preserve"> </w:t>
      </w:r>
      <w:r>
        <w:t>тұтас</w:t>
      </w:r>
      <w:r>
        <w:rPr>
          <w:spacing w:val="-17"/>
        </w:rPr>
        <w:t xml:space="preserve"> </w:t>
      </w:r>
      <w:r>
        <w:t>іріктеу</w:t>
      </w:r>
      <w:r>
        <w:rPr>
          <w:spacing w:val="-18"/>
        </w:rPr>
        <w:t xml:space="preserve"> </w:t>
      </w:r>
      <w:r>
        <w:t>қолданылды.</w:t>
      </w:r>
      <w:r>
        <w:rPr>
          <w:spacing w:val="-17"/>
        </w:rPr>
        <w:t xml:space="preserve"> </w:t>
      </w:r>
      <w:r>
        <w:t>2022 жылдың сәуір-маусым айлары аралығында аталған медициналық ұйымдардың пульмонологиялық</w:t>
      </w:r>
      <w:r>
        <w:rPr>
          <w:spacing w:val="-11"/>
        </w:rPr>
        <w:t xml:space="preserve"> </w:t>
      </w:r>
      <w:r>
        <w:t>бөлімшелерінде</w:t>
      </w:r>
      <w:r>
        <w:rPr>
          <w:spacing w:val="-9"/>
        </w:rPr>
        <w:t xml:space="preserve"> </w:t>
      </w:r>
      <w:r>
        <w:t>ем</w:t>
      </w:r>
      <w:r>
        <w:rPr>
          <w:spacing w:val="-12"/>
        </w:rPr>
        <w:t xml:space="preserve"> </w:t>
      </w:r>
      <w:r>
        <w:t>қабылдаған</w:t>
      </w:r>
      <w:r>
        <w:rPr>
          <w:spacing w:val="-11"/>
        </w:rPr>
        <w:t xml:space="preserve"> </w:t>
      </w:r>
      <w:r>
        <w:t>және</w:t>
      </w:r>
      <w:r>
        <w:rPr>
          <w:spacing w:val="-9"/>
        </w:rPr>
        <w:t xml:space="preserve"> </w:t>
      </w:r>
      <w:r>
        <w:t>зерттеу</w:t>
      </w:r>
      <w:r>
        <w:rPr>
          <w:spacing w:val="-12"/>
        </w:rPr>
        <w:t xml:space="preserve"> </w:t>
      </w:r>
      <w:r>
        <w:t>критерийлеріне сәйкес келген барлық науқастар зерттеуге енгізілді. Амбулаториялық деңгейде жүйелі кездейсоқ іріктеу элементтері қолданылды. Науқастар медициналық ұйымдарға жүгіну ағымына сәйкес кезең-кезеңімен таңдалып алынды.</w:t>
      </w:r>
    </w:p>
    <w:p w14:paraId="7B72A53A" w14:textId="77777777" w:rsidR="00635238" w:rsidRDefault="0080764F" w:rsidP="006349D7">
      <w:pPr>
        <w:pStyle w:val="a3"/>
        <w:tabs>
          <w:tab w:val="left" w:pos="993"/>
        </w:tabs>
        <w:spacing w:line="322" w:lineRule="exact"/>
        <w:ind w:left="0" w:right="3" w:firstLine="567"/>
      </w:pPr>
      <w:r>
        <w:t>Зерттеуге</w:t>
      </w:r>
      <w:r>
        <w:rPr>
          <w:spacing w:val="-14"/>
        </w:rPr>
        <w:t xml:space="preserve"> </w:t>
      </w:r>
      <w:r>
        <w:t>енгізу</w:t>
      </w:r>
      <w:r>
        <w:rPr>
          <w:spacing w:val="-16"/>
        </w:rPr>
        <w:t xml:space="preserve"> </w:t>
      </w:r>
      <w:r>
        <w:rPr>
          <w:spacing w:val="-2"/>
        </w:rPr>
        <w:t>критерийлері:</w:t>
      </w:r>
    </w:p>
    <w:p w14:paraId="78398918" w14:textId="77777777" w:rsidR="00635238" w:rsidRDefault="0080764F" w:rsidP="006349D7">
      <w:pPr>
        <w:pStyle w:val="a4"/>
        <w:numPr>
          <w:ilvl w:val="0"/>
          <w:numId w:val="14"/>
        </w:numPr>
        <w:tabs>
          <w:tab w:val="left" w:pos="778"/>
          <w:tab w:val="left" w:pos="993"/>
        </w:tabs>
        <w:spacing w:line="322" w:lineRule="exact"/>
        <w:ind w:left="0" w:right="3" w:firstLine="567"/>
        <w:rPr>
          <w:sz w:val="28"/>
        </w:rPr>
      </w:pPr>
      <w:r>
        <w:rPr>
          <w:sz w:val="28"/>
        </w:rPr>
        <w:t>жасы</w:t>
      </w:r>
      <w:r>
        <w:rPr>
          <w:spacing w:val="-5"/>
          <w:sz w:val="28"/>
        </w:rPr>
        <w:t xml:space="preserve"> </w:t>
      </w:r>
      <w:r>
        <w:rPr>
          <w:sz w:val="28"/>
        </w:rPr>
        <w:t>18</w:t>
      </w:r>
      <w:r>
        <w:rPr>
          <w:spacing w:val="-4"/>
          <w:sz w:val="28"/>
        </w:rPr>
        <w:t xml:space="preserve"> </w:t>
      </w:r>
      <w:r>
        <w:rPr>
          <w:sz w:val="28"/>
        </w:rPr>
        <w:t>жастан</w:t>
      </w:r>
      <w:r>
        <w:rPr>
          <w:spacing w:val="-5"/>
          <w:sz w:val="28"/>
        </w:rPr>
        <w:t xml:space="preserve"> </w:t>
      </w:r>
      <w:r>
        <w:rPr>
          <w:sz w:val="28"/>
        </w:rPr>
        <w:t>жоғары</w:t>
      </w:r>
      <w:r>
        <w:rPr>
          <w:spacing w:val="-4"/>
          <w:sz w:val="28"/>
        </w:rPr>
        <w:t xml:space="preserve"> </w:t>
      </w:r>
      <w:r>
        <w:rPr>
          <w:spacing w:val="-2"/>
          <w:sz w:val="28"/>
        </w:rPr>
        <w:t>науқастар;</w:t>
      </w:r>
    </w:p>
    <w:p w14:paraId="524D54A1" w14:textId="77777777" w:rsidR="00635238" w:rsidRDefault="0080764F" w:rsidP="006349D7">
      <w:pPr>
        <w:pStyle w:val="a4"/>
        <w:numPr>
          <w:ilvl w:val="0"/>
          <w:numId w:val="14"/>
        </w:numPr>
        <w:tabs>
          <w:tab w:val="left" w:pos="774"/>
          <w:tab w:val="left" w:pos="993"/>
        </w:tabs>
        <w:ind w:left="0" w:right="3" w:firstLine="567"/>
        <w:rPr>
          <w:sz w:val="28"/>
        </w:rPr>
      </w:pPr>
      <w:r>
        <w:rPr>
          <w:sz w:val="28"/>
        </w:rPr>
        <w:t>клиникалық</w:t>
      </w:r>
      <w:r>
        <w:rPr>
          <w:spacing w:val="-11"/>
          <w:sz w:val="28"/>
        </w:rPr>
        <w:t xml:space="preserve"> </w:t>
      </w:r>
      <w:r>
        <w:rPr>
          <w:sz w:val="28"/>
        </w:rPr>
        <w:t>және</w:t>
      </w:r>
      <w:r>
        <w:rPr>
          <w:spacing w:val="-14"/>
          <w:sz w:val="28"/>
        </w:rPr>
        <w:t xml:space="preserve"> </w:t>
      </w:r>
      <w:r>
        <w:rPr>
          <w:sz w:val="28"/>
        </w:rPr>
        <w:t>медициналық</w:t>
      </w:r>
      <w:r>
        <w:rPr>
          <w:spacing w:val="-11"/>
          <w:sz w:val="28"/>
        </w:rPr>
        <w:t xml:space="preserve"> </w:t>
      </w:r>
      <w:r>
        <w:rPr>
          <w:sz w:val="28"/>
        </w:rPr>
        <w:t>құжаттамамен</w:t>
      </w:r>
      <w:r>
        <w:rPr>
          <w:spacing w:val="-11"/>
          <w:sz w:val="28"/>
        </w:rPr>
        <w:t xml:space="preserve"> </w:t>
      </w:r>
      <w:r>
        <w:rPr>
          <w:sz w:val="28"/>
        </w:rPr>
        <w:t>расталған</w:t>
      </w:r>
      <w:r>
        <w:rPr>
          <w:spacing w:val="-11"/>
          <w:sz w:val="28"/>
        </w:rPr>
        <w:t xml:space="preserve"> </w:t>
      </w:r>
      <w:r>
        <w:rPr>
          <w:sz w:val="28"/>
        </w:rPr>
        <w:t>созылмалы</w:t>
      </w:r>
      <w:r>
        <w:rPr>
          <w:spacing w:val="-14"/>
          <w:sz w:val="28"/>
        </w:rPr>
        <w:t xml:space="preserve"> </w:t>
      </w:r>
      <w:r>
        <w:rPr>
          <w:sz w:val="28"/>
        </w:rPr>
        <w:t xml:space="preserve">және анықталмаған бронхит, ӨСОА, эмфизема немесе бронх демікпесі диагнозының </w:t>
      </w:r>
      <w:r>
        <w:rPr>
          <w:spacing w:val="-2"/>
          <w:sz w:val="28"/>
        </w:rPr>
        <w:t>болуы;</w:t>
      </w:r>
    </w:p>
    <w:p w14:paraId="7BB48884" w14:textId="77777777" w:rsidR="00635238" w:rsidRDefault="0080764F" w:rsidP="006349D7">
      <w:pPr>
        <w:pStyle w:val="a4"/>
        <w:numPr>
          <w:ilvl w:val="0"/>
          <w:numId w:val="14"/>
        </w:numPr>
        <w:tabs>
          <w:tab w:val="left" w:pos="778"/>
          <w:tab w:val="left" w:pos="993"/>
        </w:tabs>
        <w:spacing w:line="321" w:lineRule="exact"/>
        <w:ind w:left="0" w:right="3" w:firstLine="567"/>
        <w:rPr>
          <w:sz w:val="28"/>
        </w:rPr>
      </w:pPr>
      <w:r>
        <w:rPr>
          <w:sz w:val="28"/>
        </w:rPr>
        <w:t>амбулаториялық</w:t>
      </w:r>
      <w:r>
        <w:rPr>
          <w:spacing w:val="-16"/>
          <w:sz w:val="28"/>
        </w:rPr>
        <w:t xml:space="preserve"> </w:t>
      </w:r>
      <w:r>
        <w:rPr>
          <w:sz w:val="28"/>
        </w:rPr>
        <w:t>немесе</w:t>
      </w:r>
      <w:r>
        <w:rPr>
          <w:spacing w:val="-12"/>
          <w:sz w:val="28"/>
        </w:rPr>
        <w:t xml:space="preserve"> </w:t>
      </w:r>
      <w:r>
        <w:rPr>
          <w:sz w:val="28"/>
        </w:rPr>
        <w:t>стационарлық</w:t>
      </w:r>
      <w:r>
        <w:rPr>
          <w:spacing w:val="-14"/>
          <w:sz w:val="28"/>
        </w:rPr>
        <w:t xml:space="preserve"> </w:t>
      </w:r>
      <w:r>
        <w:rPr>
          <w:sz w:val="28"/>
        </w:rPr>
        <w:t>деңгейде</w:t>
      </w:r>
      <w:r>
        <w:rPr>
          <w:spacing w:val="-12"/>
          <w:sz w:val="28"/>
        </w:rPr>
        <w:t xml:space="preserve"> </w:t>
      </w:r>
      <w:r>
        <w:rPr>
          <w:sz w:val="28"/>
        </w:rPr>
        <w:t>ем</w:t>
      </w:r>
      <w:r>
        <w:rPr>
          <w:spacing w:val="-13"/>
          <w:sz w:val="28"/>
        </w:rPr>
        <w:t xml:space="preserve"> </w:t>
      </w:r>
      <w:r>
        <w:rPr>
          <w:spacing w:val="-2"/>
          <w:sz w:val="28"/>
        </w:rPr>
        <w:t>қабылдауы;</w:t>
      </w:r>
    </w:p>
    <w:p w14:paraId="57E61C99" w14:textId="77777777" w:rsidR="00635238" w:rsidRDefault="0080764F" w:rsidP="006349D7">
      <w:pPr>
        <w:pStyle w:val="a4"/>
        <w:numPr>
          <w:ilvl w:val="0"/>
          <w:numId w:val="14"/>
        </w:numPr>
        <w:tabs>
          <w:tab w:val="left" w:pos="778"/>
          <w:tab w:val="left" w:pos="993"/>
        </w:tabs>
        <w:spacing w:before="2"/>
        <w:ind w:left="0" w:right="3" w:firstLine="567"/>
        <w:rPr>
          <w:sz w:val="28"/>
        </w:rPr>
      </w:pPr>
      <w:r>
        <w:rPr>
          <w:sz w:val="28"/>
        </w:rPr>
        <w:t>зерттеуге</w:t>
      </w:r>
      <w:r>
        <w:rPr>
          <w:spacing w:val="-15"/>
          <w:sz w:val="28"/>
        </w:rPr>
        <w:t xml:space="preserve"> </w:t>
      </w:r>
      <w:r>
        <w:rPr>
          <w:sz w:val="28"/>
        </w:rPr>
        <w:t>ерікті</w:t>
      </w:r>
      <w:r>
        <w:rPr>
          <w:spacing w:val="-15"/>
          <w:sz w:val="28"/>
        </w:rPr>
        <w:t xml:space="preserve"> </w:t>
      </w:r>
      <w:r>
        <w:rPr>
          <w:sz w:val="28"/>
        </w:rPr>
        <w:t>түрде</w:t>
      </w:r>
      <w:r>
        <w:rPr>
          <w:spacing w:val="-15"/>
          <w:sz w:val="28"/>
        </w:rPr>
        <w:t xml:space="preserve"> </w:t>
      </w:r>
      <w:r>
        <w:rPr>
          <w:sz w:val="28"/>
        </w:rPr>
        <w:t>қатысуға</w:t>
      </w:r>
      <w:r>
        <w:rPr>
          <w:spacing w:val="-15"/>
          <w:sz w:val="28"/>
        </w:rPr>
        <w:t xml:space="preserve"> </w:t>
      </w:r>
      <w:r>
        <w:rPr>
          <w:sz w:val="28"/>
        </w:rPr>
        <w:t>ақпараттандырылған</w:t>
      </w:r>
      <w:r>
        <w:rPr>
          <w:spacing w:val="-15"/>
          <w:sz w:val="28"/>
        </w:rPr>
        <w:t xml:space="preserve"> </w:t>
      </w:r>
      <w:r>
        <w:rPr>
          <w:sz w:val="28"/>
        </w:rPr>
        <w:t>келісім</w:t>
      </w:r>
      <w:r>
        <w:rPr>
          <w:spacing w:val="-15"/>
          <w:sz w:val="28"/>
        </w:rPr>
        <w:t xml:space="preserve"> </w:t>
      </w:r>
      <w:r>
        <w:rPr>
          <w:sz w:val="28"/>
        </w:rPr>
        <w:t>беруі. Зерттеуден шығару критерийлері:</w:t>
      </w:r>
    </w:p>
    <w:p w14:paraId="31E4021C" w14:textId="77777777" w:rsidR="00635238" w:rsidRDefault="0080764F" w:rsidP="006349D7">
      <w:pPr>
        <w:pStyle w:val="a4"/>
        <w:numPr>
          <w:ilvl w:val="0"/>
          <w:numId w:val="14"/>
        </w:numPr>
        <w:tabs>
          <w:tab w:val="left" w:pos="783"/>
          <w:tab w:val="left" w:pos="993"/>
        </w:tabs>
        <w:ind w:left="0" w:right="3" w:firstLine="567"/>
        <w:jc w:val="left"/>
        <w:rPr>
          <w:sz w:val="28"/>
        </w:rPr>
      </w:pPr>
      <w:r>
        <w:rPr>
          <w:sz w:val="28"/>
        </w:rPr>
        <w:t>COVID-19-пен</w:t>
      </w:r>
      <w:r>
        <w:rPr>
          <w:spacing w:val="-3"/>
          <w:sz w:val="28"/>
        </w:rPr>
        <w:t xml:space="preserve"> </w:t>
      </w:r>
      <w:r>
        <w:rPr>
          <w:sz w:val="28"/>
        </w:rPr>
        <w:t>байланысты</w:t>
      </w:r>
      <w:r>
        <w:rPr>
          <w:spacing w:val="-3"/>
          <w:sz w:val="28"/>
        </w:rPr>
        <w:t xml:space="preserve"> </w:t>
      </w:r>
      <w:r>
        <w:rPr>
          <w:sz w:val="28"/>
        </w:rPr>
        <w:t>пневмонияны</w:t>
      </w:r>
      <w:r>
        <w:rPr>
          <w:spacing w:val="-3"/>
          <w:sz w:val="28"/>
        </w:rPr>
        <w:t xml:space="preserve"> </w:t>
      </w:r>
      <w:r>
        <w:rPr>
          <w:sz w:val="28"/>
        </w:rPr>
        <w:t>қоса</w:t>
      </w:r>
      <w:r>
        <w:rPr>
          <w:spacing w:val="-3"/>
          <w:sz w:val="28"/>
        </w:rPr>
        <w:t xml:space="preserve"> </w:t>
      </w:r>
      <w:r>
        <w:rPr>
          <w:sz w:val="28"/>
        </w:rPr>
        <w:t>алғанда,</w:t>
      </w:r>
      <w:r>
        <w:rPr>
          <w:spacing w:val="-4"/>
          <w:sz w:val="28"/>
        </w:rPr>
        <w:t xml:space="preserve"> </w:t>
      </w:r>
      <w:r>
        <w:rPr>
          <w:sz w:val="28"/>
        </w:rPr>
        <w:t>жедел</w:t>
      </w:r>
      <w:r>
        <w:rPr>
          <w:spacing w:val="-4"/>
          <w:sz w:val="28"/>
        </w:rPr>
        <w:t xml:space="preserve"> </w:t>
      </w:r>
      <w:r>
        <w:rPr>
          <w:sz w:val="28"/>
        </w:rPr>
        <w:t>пневмония диагнозының болуы;</w:t>
      </w:r>
    </w:p>
    <w:p w14:paraId="1331AE90" w14:textId="77777777" w:rsidR="00635238" w:rsidRDefault="0080764F" w:rsidP="006349D7">
      <w:pPr>
        <w:pStyle w:val="a4"/>
        <w:numPr>
          <w:ilvl w:val="0"/>
          <w:numId w:val="14"/>
        </w:numPr>
        <w:tabs>
          <w:tab w:val="left" w:pos="778"/>
          <w:tab w:val="left" w:pos="993"/>
        </w:tabs>
        <w:spacing w:line="321" w:lineRule="exact"/>
        <w:ind w:left="0" w:right="3" w:firstLine="567"/>
        <w:jc w:val="left"/>
        <w:rPr>
          <w:sz w:val="28"/>
        </w:rPr>
      </w:pPr>
      <w:r>
        <w:rPr>
          <w:sz w:val="28"/>
        </w:rPr>
        <w:t>ауыр</w:t>
      </w:r>
      <w:r>
        <w:rPr>
          <w:spacing w:val="-13"/>
          <w:sz w:val="28"/>
        </w:rPr>
        <w:t xml:space="preserve"> </w:t>
      </w:r>
      <w:r>
        <w:rPr>
          <w:sz w:val="28"/>
        </w:rPr>
        <w:t>жедел</w:t>
      </w:r>
      <w:r>
        <w:rPr>
          <w:spacing w:val="-14"/>
          <w:sz w:val="28"/>
        </w:rPr>
        <w:t xml:space="preserve"> </w:t>
      </w:r>
      <w:r>
        <w:rPr>
          <w:sz w:val="28"/>
        </w:rPr>
        <w:t>инфекциялық</w:t>
      </w:r>
      <w:r>
        <w:rPr>
          <w:spacing w:val="-13"/>
          <w:sz w:val="28"/>
        </w:rPr>
        <w:t xml:space="preserve"> </w:t>
      </w:r>
      <w:r>
        <w:rPr>
          <w:spacing w:val="-2"/>
          <w:sz w:val="28"/>
        </w:rPr>
        <w:t>жағдайлар;</w:t>
      </w:r>
    </w:p>
    <w:p w14:paraId="74027B3D" w14:textId="77777777" w:rsidR="00635238" w:rsidRDefault="0080764F" w:rsidP="006349D7">
      <w:pPr>
        <w:pStyle w:val="a4"/>
        <w:numPr>
          <w:ilvl w:val="0"/>
          <w:numId w:val="14"/>
        </w:numPr>
        <w:tabs>
          <w:tab w:val="left" w:pos="778"/>
          <w:tab w:val="left" w:pos="993"/>
        </w:tabs>
        <w:ind w:left="0" w:right="3" w:firstLine="567"/>
        <w:jc w:val="left"/>
        <w:rPr>
          <w:sz w:val="28"/>
        </w:rPr>
      </w:pPr>
      <w:r>
        <w:rPr>
          <w:spacing w:val="-2"/>
          <w:sz w:val="28"/>
        </w:rPr>
        <w:t>зерттеуге</w:t>
      </w:r>
      <w:r>
        <w:rPr>
          <w:spacing w:val="-6"/>
          <w:sz w:val="28"/>
        </w:rPr>
        <w:t xml:space="preserve"> </w:t>
      </w:r>
      <w:r>
        <w:rPr>
          <w:spacing w:val="-2"/>
          <w:sz w:val="28"/>
        </w:rPr>
        <w:t>қатысудан</w:t>
      </w:r>
      <w:r>
        <w:rPr>
          <w:spacing w:val="-4"/>
          <w:sz w:val="28"/>
        </w:rPr>
        <w:t xml:space="preserve"> </w:t>
      </w:r>
      <w:r>
        <w:rPr>
          <w:spacing w:val="-2"/>
          <w:sz w:val="28"/>
        </w:rPr>
        <w:t>бас</w:t>
      </w:r>
      <w:r>
        <w:rPr>
          <w:spacing w:val="-5"/>
          <w:sz w:val="28"/>
        </w:rPr>
        <w:t xml:space="preserve"> </w:t>
      </w:r>
      <w:r>
        <w:rPr>
          <w:spacing w:val="-2"/>
          <w:sz w:val="28"/>
        </w:rPr>
        <w:t>тарту;</w:t>
      </w:r>
    </w:p>
    <w:p w14:paraId="1E3EC474" w14:textId="77777777" w:rsidR="00635238" w:rsidRDefault="0080764F" w:rsidP="006349D7">
      <w:pPr>
        <w:pStyle w:val="a4"/>
        <w:numPr>
          <w:ilvl w:val="0"/>
          <w:numId w:val="14"/>
        </w:numPr>
        <w:tabs>
          <w:tab w:val="left" w:pos="778"/>
          <w:tab w:val="left" w:pos="993"/>
        </w:tabs>
        <w:spacing w:before="2" w:line="322" w:lineRule="exact"/>
        <w:ind w:left="0" w:right="3" w:firstLine="567"/>
        <w:jc w:val="left"/>
        <w:rPr>
          <w:sz w:val="28"/>
        </w:rPr>
      </w:pPr>
      <w:r>
        <w:rPr>
          <w:spacing w:val="-2"/>
          <w:sz w:val="28"/>
        </w:rPr>
        <w:t>сауалнаманың</w:t>
      </w:r>
      <w:r>
        <w:rPr>
          <w:spacing w:val="-3"/>
          <w:sz w:val="28"/>
        </w:rPr>
        <w:t xml:space="preserve"> </w:t>
      </w:r>
      <w:r>
        <w:rPr>
          <w:spacing w:val="-2"/>
          <w:sz w:val="28"/>
        </w:rPr>
        <w:t>толық</w:t>
      </w:r>
      <w:r>
        <w:rPr>
          <w:spacing w:val="1"/>
          <w:sz w:val="28"/>
        </w:rPr>
        <w:t xml:space="preserve"> </w:t>
      </w:r>
      <w:r>
        <w:rPr>
          <w:spacing w:val="-2"/>
          <w:sz w:val="28"/>
        </w:rPr>
        <w:t>толтырылмауы;</w:t>
      </w:r>
    </w:p>
    <w:p w14:paraId="69036231" w14:textId="77777777" w:rsidR="00635238" w:rsidRDefault="0080764F" w:rsidP="006349D7">
      <w:pPr>
        <w:pStyle w:val="a4"/>
        <w:numPr>
          <w:ilvl w:val="0"/>
          <w:numId w:val="14"/>
        </w:numPr>
        <w:tabs>
          <w:tab w:val="left" w:pos="993"/>
          <w:tab w:val="left" w:pos="2686"/>
          <w:tab w:val="left" w:pos="4631"/>
          <w:tab w:val="left" w:pos="6367"/>
          <w:tab w:val="left" w:pos="8101"/>
          <w:tab w:val="left" w:pos="9094"/>
        </w:tabs>
        <w:ind w:left="0" w:right="3" w:firstLine="567"/>
        <w:jc w:val="left"/>
        <w:rPr>
          <w:sz w:val="28"/>
        </w:rPr>
      </w:pPr>
      <w:r>
        <w:rPr>
          <w:spacing w:val="-2"/>
          <w:sz w:val="28"/>
        </w:rPr>
        <w:t>когнитивтік</w:t>
      </w:r>
      <w:r>
        <w:rPr>
          <w:sz w:val="28"/>
        </w:rPr>
        <w:tab/>
      </w:r>
      <w:r>
        <w:rPr>
          <w:spacing w:val="-2"/>
          <w:sz w:val="28"/>
        </w:rPr>
        <w:t>бұзылыстарға</w:t>
      </w:r>
      <w:r>
        <w:rPr>
          <w:sz w:val="28"/>
        </w:rPr>
        <w:tab/>
      </w:r>
      <w:r>
        <w:rPr>
          <w:spacing w:val="-2"/>
          <w:sz w:val="28"/>
        </w:rPr>
        <w:t>байланысты</w:t>
      </w:r>
      <w:r>
        <w:rPr>
          <w:sz w:val="28"/>
        </w:rPr>
        <w:tab/>
      </w:r>
      <w:r>
        <w:rPr>
          <w:spacing w:val="-2"/>
          <w:sz w:val="28"/>
        </w:rPr>
        <w:t>сауалнамаға</w:t>
      </w:r>
      <w:r>
        <w:rPr>
          <w:sz w:val="28"/>
        </w:rPr>
        <w:tab/>
      </w:r>
      <w:r>
        <w:rPr>
          <w:spacing w:val="-2"/>
          <w:sz w:val="28"/>
        </w:rPr>
        <w:t>жауап</w:t>
      </w:r>
      <w:r>
        <w:rPr>
          <w:sz w:val="28"/>
        </w:rPr>
        <w:tab/>
      </w:r>
      <w:r>
        <w:rPr>
          <w:spacing w:val="-4"/>
          <w:sz w:val="28"/>
        </w:rPr>
        <w:t xml:space="preserve">беру </w:t>
      </w:r>
      <w:r>
        <w:rPr>
          <w:sz w:val="28"/>
        </w:rPr>
        <w:t>мүмкіндігінің болмауы.</w:t>
      </w:r>
    </w:p>
    <w:p w14:paraId="41DAD9A7" w14:textId="77777777" w:rsidR="00635238" w:rsidRDefault="00635238" w:rsidP="006349D7">
      <w:pPr>
        <w:pStyle w:val="a4"/>
        <w:tabs>
          <w:tab w:val="left" w:pos="993"/>
        </w:tabs>
        <w:ind w:left="0" w:right="3" w:firstLine="567"/>
        <w:jc w:val="left"/>
        <w:rPr>
          <w:sz w:val="28"/>
        </w:rPr>
        <w:sectPr w:rsidR="00635238" w:rsidSect="006349D7">
          <w:type w:val="nextColumn"/>
          <w:pgSz w:w="11910" w:h="16840"/>
          <w:pgMar w:top="1134" w:right="567" w:bottom="1134" w:left="1701" w:header="0" w:footer="1544" w:gutter="0"/>
          <w:paperSrc w:first="256" w:other="256"/>
          <w:cols w:space="720"/>
        </w:sectPr>
      </w:pPr>
    </w:p>
    <w:p w14:paraId="03DCAC12" w14:textId="77777777" w:rsidR="00635238" w:rsidRDefault="0080764F" w:rsidP="006349D7">
      <w:pPr>
        <w:pStyle w:val="a3"/>
        <w:tabs>
          <w:tab w:val="left" w:pos="993"/>
        </w:tabs>
        <w:spacing w:before="67"/>
        <w:ind w:left="0" w:right="3" w:firstLine="567"/>
      </w:pPr>
      <w:r>
        <w:lastRenderedPageBreak/>
        <w:t>Зерттеу барысында жыныстық айырмашылықтар бойынша шектеулер қойылған жоқ. Зерттеуге әртүрлі этникалық топ өкілдері енгізілді, бұл зерттеу нәтижелерінің репрезентативтілігін және әлеуметтік-демографиялық тұрғыдан әркелкі популяцияны қамтуын қамтамасыз етті.</w:t>
      </w:r>
    </w:p>
    <w:p w14:paraId="43C1DE32" w14:textId="77777777" w:rsidR="00635238" w:rsidRDefault="0080764F" w:rsidP="006349D7">
      <w:pPr>
        <w:pStyle w:val="a3"/>
        <w:tabs>
          <w:tab w:val="left" w:pos="993"/>
        </w:tabs>
        <w:spacing w:before="3"/>
        <w:ind w:left="0" w:right="3" w:firstLine="567"/>
      </w:pPr>
      <w:r>
        <w:t xml:space="preserve">Зерттеуде PSQ-18 (Patient Satisfaction Questionnaire Short Form) </w:t>
      </w:r>
      <w:r>
        <w:rPr>
          <w:rFonts w:ascii="Symbol" w:hAnsi="Symbol"/>
        </w:rPr>
        <w:t></w:t>
      </w:r>
      <w:r>
        <w:t>158</w:t>
      </w:r>
      <w:r>
        <w:rPr>
          <w:rFonts w:ascii="Symbol" w:hAnsi="Symbol"/>
        </w:rPr>
        <w:t></w:t>
      </w:r>
      <w:r>
        <w:t xml:space="preserve"> және BCQ</w:t>
      </w:r>
      <w:r>
        <w:rPr>
          <w:spacing w:val="-3"/>
        </w:rPr>
        <w:t xml:space="preserve"> </w:t>
      </w:r>
      <w:r>
        <w:t>(Barriers</w:t>
      </w:r>
      <w:r>
        <w:rPr>
          <w:spacing w:val="-2"/>
        </w:rPr>
        <w:t xml:space="preserve"> </w:t>
      </w:r>
      <w:r>
        <w:t>to</w:t>
      </w:r>
      <w:r>
        <w:rPr>
          <w:spacing w:val="-1"/>
        </w:rPr>
        <w:t xml:space="preserve"> </w:t>
      </w:r>
      <w:r>
        <w:t>Care</w:t>
      </w:r>
      <w:r>
        <w:rPr>
          <w:spacing w:val="-2"/>
        </w:rPr>
        <w:t xml:space="preserve"> </w:t>
      </w:r>
      <w:r>
        <w:t>Questionnaire)</w:t>
      </w:r>
      <w:r>
        <w:rPr>
          <w:spacing w:val="-2"/>
        </w:rPr>
        <w:t xml:space="preserve"> </w:t>
      </w:r>
      <w:r>
        <w:t>[159]</w:t>
      </w:r>
      <w:r>
        <w:rPr>
          <w:spacing w:val="-3"/>
        </w:rPr>
        <w:t xml:space="preserve"> </w:t>
      </w:r>
      <w:r>
        <w:t>халықаралық</w:t>
      </w:r>
      <w:r>
        <w:rPr>
          <w:spacing w:val="-3"/>
        </w:rPr>
        <w:t xml:space="preserve"> </w:t>
      </w:r>
      <w:r>
        <w:t>сауалнамалары</w:t>
      </w:r>
      <w:r>
        <w:rPr>
          <w:spacing w:val="-3"/>
        </w:rPr>
        <w:t xml:space="preserve"> </w:t>
      </w:r>
      <w:r>
        <w:t>негізінде бейімделген авторлық құрал қолданылып, медициналық көмекке қанағаттану, қолжетімділік, дәрілік қамтамасыз ету және кедергілер бағаланды.</w:t>
      </w:r>
    </w:p>
    <w:p w14:paraId="7F75EBB8" w14:textId="77777777" w:rsidR="00635238" w:rsidRDefault="0080764F" w:rsidP="006349D7">
      <w:pPr>
        <w:pStyle w:val="a3"/>
        <w:tabs>
          <w:tab w:val="left" w:pos="993"/>
        </w:tabs>
        <w:ind w:left="0" w:right="3" w:firstLine="567"/>
      </w:pPr>
      <w:r>
        <w:t>Анкета валидизациясы бірнеше кезеңде өткізілді. Бірінші кезеңде 7 маманның (3 пульмонолог дәрігер, 2 жалпы тәжірибе дәрігері, 2 қоғамдық денсаулық сақтау саласының маманы) қатысуымен мазмұндық валидтілігін сарапшылық бағалау жүзеге асырылды. Сарапшылық бағалау нәтижелері бойынша сарапшылардың келісім коэффициенті 0,89 құрады, бұл аспаптың мазмұндық валидтілігінің жоғары екенін көрсетеді.</w:t>
      </w:r>
    </w:p>
    <w:p w14:paraId="69E0DD97" w14:textId="77777777" w:rsidR="00635238" w:rsidRDefault="0080764F" w:rsidP="006349D7">
      <w:pPr>
        <w:pStyle w:val="a3"/>
        <w:tabs>
          <w:tab w:val="left" w:pos="993"/>
        </w:tabs>
        <w:ind w:left="0" w:right="3" w:firstLine="567"/>
      </w:pPr>
      <w:r>
        <w:t>Ары қарай 20 науқастан тұратын таңдамада пилоттық зерттеу жүргізілді, оның мақсаты сұрақтардың түсініктілігі, логикалық реттілігі және қайталанымдылығын бағалау болды. Пилоттық зерттеу нәтижелері бойынша 3 сұрақ олардың интерпретациясын жақсарту мақсатында нақтыланды.</w:t>
      </w:r>
    </w:p>
    <w:p w14:paraId="72A1CB7C" w14:textId="77777777" w:rsidR="00635238" w:rsidRDefault="0080764F" w:rsidP="006349D7">
      <w:pPr>
        <w:pStyle w:val="a3"/>
        <w:tabs>
          <w:tab w:val="left" w:pos="993"/>
        </w:tabs>
        <w:ind w:left="0" w:right="3" w:firstLine="567"/>
      </w:pPr>
      <w:r>
        <w:t>Ішкі сәйкестік коэффициенті Кронбах альфасы әр анкета блогы</w:t>
      </w:r>
      <w:r>
        <w:rPr>
          <w:spacing w:val="-1"/>
        </w:rPr>
        <w:t xml:space="preserve"> </w:t>
      </w:r>
      <w:r>
        <w:t xml:space="preserve">үшін бөлек есептелді (қанағаттану, медициналық көмектің кедергілері, өзін-өзі басқару), PSQ-18 және BCQ бейімделген шкалалары негізінде қалыптастырылды. Қанағаттану шкаласы үшін α мәні 0,82, медициналық көмектің кедергілері шкаласы үшін – 0,79, өзін-өзі басқару шкаласы үшін – 0,76 болды, бұл қолданылған құралдың жақсы ішкі сәйкестігі мен жеткілікті сенімділігін </w:t>
      </w:r>
      <w:r>
        <w:rPr>
          <w:spacing w:val="-2"/>
        </w:rPr>
        <w:t>көрсетеді.</w:t>
      </w:r>
    </w:p>
    <w:p w14:paraId="440847E3" w14:textId="77777777" w:rsidR="00635238" w:rsidRDefault="0080764F" w:rsidP="006349D7">
      <w:pPr>
        <w:pStyle w:val="a3"/>
        <w:tabs>
          <w:tab w:val="left" w:pos="993"/>
        </w:tabs>
        <w:ind w:left="0" w:right="3" w:firstLine="567"/>
      </w:pPr>
      <w:r>
        <w:t>Сонымен қатар, пульмонолог</w:t>
      </w:r>
      <w:r>
        <w:rPr>
          <w:spacing w:val="-2"/>
        </w:rPr>
        <w:t xml:space="preserve"> </w:t>
      </w:r>
      <w:r>
        <w:t>дәрігерлер, жалпы практика</w:t>
      </w:r>
      <w:r>
        <w:rPr>
          <w:spacing w:val="-1"/>
        </w:rPr>
        <w:t xml:space="preserve"> </w:t>
      </w:r>
      <w:r>
        <w:t>дәрігерлері және орта буын медицина қызметкерлері арасында жартылай құрылымданған интервью жүргізілді. Қатысушыларды іріктеу мақсатты әдісімен жүзеге асырылып,</w:t>
      </w:r>
      <w:r>
        <w:rPr>
          <w:spacing w:val="-7"/>
        </w:rPr>
        <w:t xml:space="preserve"> </w:t>
      </w:r>
      <w:r>
        <w:t>зерттеуге</w:t>
      </w:r>
      <w:r>
        <w:rPr>
          <w:spacing w:val="-6"/>
        </w:rPr>
        <w:t xml:space="preserve"> </w:t>
      </w:r>
      <w:r>
        <w:t>пульмонологиялық</w:t>
      </w:r>
      <w:r>
        <w:rPr>
          <w:spacing w:val="-6"/>
        </w:rPr>
        <w:t xml:space="preserve"> </w:t>
      </w:r>
      <w:r>
        <w:t>немесе</w:t>
      </w:r>
      <w:r>
        <w:rPr>
          <w:spacing w:val="-6"/>
        </w:rPr>
        <w:t xml:space="preserve"> </w:t>
      </w:r>
      <w:r>
        <w:t>тыныс</w:t>
      </w:r>
      <w:r>
        <w:rPr>
          <w:spacing w:val="-6"/>
        </w:rPr>
        <w:t xml:space="preserve"> </w:t>
      </w:r>
      <w:r>
        <w:t>алу</w:t>
      </w:r>
      <w:r>
        <w:rPr>
          <w:spacing w:val="-5"/>
        </w:rPr>
        <w:t xml:space="preserve"> </w:t>
      </w:r>
      <w:r>
        <w:t>жүйесі</w:t>
      </w:r>
      <w:r>
        <w:rPr>
          <w:spacing w:val="-5"/>
        </w:rPr>
        <w:t xml:space="preserve"> </w:t>
      </w:r>
      <w:r>
        <w:t>аурулары</w:t>
      </w:r>
      <w:r>
        <w:rPr>
          <w:spacing w:val="-6"/>
        </w:rPr>
        <w:t xml:space="preserve"> </w:t>
      </w:r>
      <w:r>
        <w:t>бар науқастармен тікелей жұмыс тәжірибесінің болуы; зерттеу жүргізілетін медициналық ұйымдарда кемінде 1 жыл жұмыс өтілі; зерттеуге ерікті түрде қатысуға жазбаша келісім берген мамандар енгізілді.</w:t>
      </w:r>
    </w:p>
    <w:p w14:paraId="0CBAA26A" w14:textId="77777777" w:rsidR="00635238" w:rsidRDefault="0080764F" w:rsidP="006349D7">
      <w:pPr>
        <w:pStyle w:val="a3"/>
        <w:tabs>
          <w:tab w:val="left" w:pos="993"/>
        </w:tabs>
        <w:ind w:left="0" w:right="3" w:firstLine="567"/>
      </w:pPr>
      <w:r>
        <w:t>Интервьюға Алматы қаласы мен облысынан 48 медицина қызметкері тартылды. Пульмонологтар саны (n=8) зерттеу базаларындағы аталған бейін бойынша барлық қолжетімді мамандарды толық қамтуды көрсетеді. ЖТД мен мейіргерлер алғашқы медициналық-санитариялық көмек деңгейінде науқастардың</w:t>
      </w:r>
      <w:r>
        <w:rPr>
          <w:spacing w:val="40"/>
        </w:rPr>
        <w:t xml:space="preserve"> </w:t>
      </w:r>
      <w:r>
        <w:t>негізгі ағынымен жұмыс істейтіндіктен, олардың тең көлемде (n=20) енгізілді.</w:t>
      </w:r>
    </w:p>
    <w:p w14:paraId="6EF572E7" w14:textId="77777777" w:rsidR="00635238" w:rsidRDefault="0080764F" w:rsidP="006349D7">
      <w:pPr>
        <w:pStyle w:val="a3"/>
        <w:tabs>
          <w:tab w:val="left" w:pos="993"/>
        </w:tabs>
        <w:ind w:left="0" w:right="3" w:firstLine="567"/>
      </w:pPr>
      <w:r>
        <w:t>Деректер ақпараттық қанығу қағидаты бойынша жинақталды. Интервью гайды келесі негізгі бағыттарды қамтыды: пульмонологиялық көмектің ұйымдастырылуы, кадрлық және ресурстық қамтамасыз етілу, диагностикалық мүмкіндіктердің</w:t>
      </w:r>
      <w:r>
        <w:rPr>
          <w:spacing w:val="25"/>
        </w:rPr>
        <w:t xml:space="preserve">  </w:t>
      </w:r>
      <w:r>
        <w:t>жеткіліктілігі,</w:t>
      </w:r>
      <w:r>
        <w:rPr>
          <w:spacing w:val="24"/>
        </w:rPr>
        <w:t xml:space="preserve">  </w:t>
      </w:r>
      <w:r>
        <w:t>дәрілік</w:t>
      </w:r>
      <w:r>
        <w:rPr>
          <w:spacing w:val="25"/>
        </w:rPr>
        <w:t xml:space="preserve">  </w:t>
      </w:r>
      <w:r>
        <w:t>қамтамасыз</w:t>
      </w:r>
      <w:r>
        <w:rPr>
          <w:spacing w:val="25"/>
        </w:rPr>
        <w:t xml:space="preserve">  </w:t>
      </w:r>
      <w:r>
        <w:t>ету</w:t>
      </w:r>
      <w:r>
        <w:rPr>
          <w:spacing w:val="23"/>
        </w:rPr>
        <w:t xml:space="preserve">  </w:t>
      </w:r>
      <w:r>
        <w:t>мәселелері,</w:t>
      </w:r>
      <w:r>
        <w:rPr>
          <w:spacing w:val="27"/>
        </w:rPr>
        <w:t xml:space="preserve">  </w:t>
      </w:r>
      <w:r>
        <w:rPr>
          <w:spacing w:val="-2"/>
        </w:rPr>
        <w:t>науқас</w:t>
      </w:r>
    </w:p>
    <w:p w14:paraId="5946032C"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544" w:gutter="0"/>
          <w:paperSrc w:first="256" w:other="256"/>
          <w:cols w:space="720"/>
        </w:sectPr>
      </w:pPr>
    </w:p>
    <w:p w14:paraId="6DF4A78B" w14:textId="77777777" w:rsidR="00635238" w:rsidRDefault="0080764F" w:rsidP="00C85DB9">
      <w:pPr>
        <w:pStyle w:val="a3"/>
        <w:tabs>
          <w:tab w:val="left" w:pos="993"/>
        </w:tabs>
        <w:ind w:left="0" w:right="3"/>
      </w:pPr>
      <w:r>
        <w:lastRenderedPageBreak/>
        <w:t>маршрутының тиімділігі, клиникалық хаттамаларды қолдану, сондай-ақ медициналық қызмет көрсетудегі негізгі ұйымдастырушылық кедергілер.</w:t>
      </w:r>
    </w:p>
    <w:p w14:paraId="5DCC634D" w14:textId="77777777" w:rsidR="00635238" w:rsidRDefault="0080764F" w:rsidP="006349D7">
      <w:pPr>
        <w:pStyle w:val="a3"/>
        <w:tabs>
          <w:tab w:val="left" w:pos="993"/>
        </w:tabs>
        <w:ind w:left="0" w:right="3" w:firstLine="567"/>
      </w:pPr>
      <w:r>
        <w:t xml:space="preserve">Зерттеудің </w:t>
      </w:r>
      <w:r>
        <w:rPr>
          <w:b/>
          <w:i/>
        </w:rPr>
        <w:t xml:space="preserve">бесінші кезеңі </w:t>
      </w:r>
      <w:r>
        <w:t>алдыңғы кезеңдерде алынған нәтижелерді кешенді талдау негізінде халыққа пульмонологиялық көмек көрсетуді жетілдіруге бағытталған ғылыми негізделген ұйымдастырушылық-басқарушылық ұсыныстарды әзірлеуге арналды. Бұл кезеңде зерттеу нысаны ретінде пульмонологиялық қызметті ұйымдастыру жүйесі, оның құрылымдық элементтері және басқару тетіктері қарастырылды.</w:t>
      </w:r>
    </w:p>
    <w:p w14:paraId="050A58B8" w14:textId="77777777" w:rsidR="00635238" w:rsidRDefault="0080764F" w:rsidP="006349D7">
      <w:pPr>
        <w:pStyle w:val="a3"/>
        <w:tabs>
          <w:tab w:val="left" w:pos="993"/>
        </w:tabs>
        <w:ind w:left="0" w:right="3" w:firstLine="567"/>
      </w:pPr>
      <w:r>
        <w:t>Басқарушылық шешімдерді негіздеу үшін сараптамалық бағалау әдістері, оның ішінде Delphi әдісі қолданылып, тәжірибелі мамандардың пікірлері жинақталды. Сараптамалық бағалауға пульмонология, қоғамдық денсаулық сақтау, денсаулық сақтау менеджменті, алғашқы медициналық-санитарлық көмек және ұйымдастырушылық-әдістемелік қызмет саласында кемінде 10 жыл еңбек өтілі бар жоғары білікті мамандар тартылды. Сарапшыларды іріктеу мақсатты әдісі арқылы жүргізілді. Сараптамалық топ құрамына пульмонолог дәрігерлер, денсаулық сақтау ұйымдастырушылары, жоғары оқу орындарының профессорлық-оқытушылық құрамы және медициналық ұйымдардың басшылары енгізілді.</w:t>
      </w:r>
    </w:p>
    <w:p w14:paraId="78FA32DA" w14:textId="77777777" w:rsidR="00635238" w:rsidRDefault="0080764F" w:rsidP="006349D7">
      <w:pPr>
        <w:pStyle w:val="a3"/>
        <w:tabs>
          <w:tab w:val="left" w:pos="993"/>
        </w:tabs>
        <w:ind w:left="0" w:right="3" w:firstLine="567"/>
      </w:pPr>
      <w:r>
        <w:t>Delphi әдісі екі кезеңде жүргізілді. Бірінші кезеңде сарапшыларға құрылымдалған сауалнама ұсынылып, пульмонологиялық көмекті ұйымдастырудағы негізгі мәселелер, кадрлық қамтамасыз ету, диагностикалық қолжетімділік, цифрлық технологияларды енгізу, диспансерлік бақылау және науқастарды маршруттау бойынша пікірлері жиналды. Екінші кезеңде алынған нәтижелер қайта өңделіп, сарапшыларға топтық пікірлердің жинақталған нұсқасы ұсынылды.</w:t>
      </w:r>
    </w:p>
    <w:p w14:paraId="317DD540" w14:textId="77777777" w:rsidR="00635238" w:rsidRDefault="0080764F" w:rsidP="006349D7">
      <w:pPr>
        <w:pStyle w:val="a3"/>
        <w:tabs>
          <w:tab w:val="left" w:pos="993"/>
        </w:tabs>
        <w:ind w:left="0" w:right="3" w:firstLine="567"/>
      </w:pPr>
      <w:r>
        <w:t>Сараптамалық бағалау барысында әрбір ұсыныстың маңыздылығы, жүзеге асырылу мүмкіндігі және денсаулық сақтау жүйесіне ықтимал әсері бағаланды. Бағалау Likert шкаласы бойынша жүргізілді. Сарапшылар пікірлерінің келісімділік</w:t>
      </w:r>
      <w:r>
        <w:rPr>
          <w:spacing w:val="-10"/>
        </w:rPr>
        <w:t xml:space="preserve"> </w:t>
      </w:r>
      <w:r>
        <w:t>деңгейі</w:t>
      </w:r>
      <w:r>
        <w:rPr>
          <w:spacing w:val="-10"/>
        </w:rPr>
        <w:t xml:space="preserve"> </w:t>
      </w:r>
      <w:r>
        <w:t>Kendall</w:t>
      </w:r>
      <w:r>
        <w:rPr>
          <w:spacing w:val="-7"/>
        </w:rPr>
        <w:t xml:space="preserve"> </w:t>
      </w:r>
      <w:r>
        <w:t>конкордация</w:t>
      </w:r>
      <w:r>
        <w:rPr>
          <w:spacing w:val="-8"/>
        </w:rPr>
        <w:t xml:space="preserve"> </w:t>
      </w:r>
      <w:r>
        <w:t>коэффициенті</w:t>
      </w:r>
      <w:r>
        <w:rPr>
          <w:spacing w:val="-10"/>
        </w:rPr>
        <w:t xml:space="preserve"> </w:t>
      </w:r>
      <w:r>
        <w:t>(W)</w:t>
      </w:r>
      <w:r>
        <w:rPr>
          <w:spacing w:val="-8"/>
        </w:rPr>
        <w:t xml:space="preserve"> </w:t>
      </w:r>
      <w:r>
        <w:t>арқылы</w:t>
      </w:r>
      <w:r>
        <w:rPr>
          <w:spacing w:val="-10"/>
        </w:rPr>
        <w:t xml:space="preserve"> </w:t>
      </w:r>
      <w:r>
        <w:t>анықталды. W коэффициентінің 0,7-тен жоғары болуы сарапшылар пікірлерінің жоғары келісімділігін көрсетті. Статистикалық маңыздылық χ² критерийі арқылы бағаланып, p&lt;0,05 деңгейі қабылданды.</w:t>
      </w:r>
    </w:p>
    <w:p w14:paraId="436ABC0F" w14:textId="77777777" w:rsidR="00635238" w:rsidRDefault="0080764F" w:rsidP="006349D7">
      <w:pPr>
        <w:pStyle w:val="a3"/>
        <w:tabs>
          <w:tab w:val="left" w:pos="993"/>
        </w:tabs>
        <w:ind w:left="0" w:right="3" w:firstLine="567"/>
      </w:pPr>
      <w:r>
        <w:t>Диссертациялық зерттеу жұмысы «С.Ж. Асфендияров атындағы Қазақ ұлттық медицина университеті» КЕАҚ жанындағы Жергілікті этикалық комиссияда қаралып, этикалық сараптамадан өтті. Зерттеуді жүргізуге рұқсат ЖЭК-тің 2022 жылғы 30 наурыздағы №3 (126) хаттамасы негізінде берілді.</w:t>
      </w:r>
    </w:p>
    <w:p w14:paraId="70BD740C"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544" w:gutter="0"/>
          <w:paperSrc w:first="256" w:other="256"/>
          <w:cols w:space="720"/>
        </w:sectPr>
      </w:pPr>
    </w:p>
    <w:p w14:paraId="2F19E014" w14:textId="77777777" w:rsidR="00635238" w:rsidRDefault="0080764F" w:rsidP="006349D7">
      <w:pPr>
        <w:pStyle w:val="1"/>
        <w:numPr>
          <w:ilvl w:val="0"/>
          <w:numId w:val="13"/>
        </w:numPr>
        <w:tabs>
          <w:tab w:val="left" w:pos="993"/>
          <w:tab w:val="left" w:pos="1078"/>
        </w:tabs>
        <w:ind w:left="0" w:right="3" w:firstLine="567"/>
        <w:jc w:val="both"/>
      </w:pPr>
      <w:r>
        <w:lastRenderedPageBreak/>
        <w:t xml:space="preserve">ҚАЗАҚСТАН РЕСПУБЛИКАСЫНДА ТЫНЫС АЛУ ЖҮЙЕСІ АУРУЛАРЫНЫҢ ЭПИДЕМИОЛОГИЯЛЫҚ КӨРСЕТКІШТЕРІ МЕН ПУЛЬМОНОЛОГИЯЛЫҚ ҚЫЗМЕТТІҢ РЕСУРСТЫҚ ҚАМТАМАСЫЗ </w:t>
      </w:r>
      <w:r>
        <w:rPr>
          <w:spacing w:val="-2"/>
        </w:rPr>
        <w:t>ЕТІЛУІ</w:t>
      </w:r>
    </w:p>
    <w:p w14:paraId="0EB63284" w14:textId="77777777" w:rsidR="00635238" w:rsidRDefault="00635238" w:rsidP="006349D7">
      <w:pPr>
        <w:pStyle w:val="a3"/>
        <w:tabs>
          <w:tab w:val="left" w:pos="993"/>
        </w:tabs>
        <w:spacing w:before="1"/>
        <w:ind w:left="0" w:right="3" w:firstLine="567"/>
        <w:jc w:val="left"/>
        <w:rPr>
          <w:b/>
        </w:rPr>
      </w:pPr>
    </w:p>
    <w:p w14:paraId="7EBC9DDC" w14:textId="77777777" w:rsidR="00635238" w:rsidRDefault="0080764F" w:rsidP="006349D7">
      <w:pPr>
        <w:pStyle w:val="2"/>
        <w:numPr>
          <w:ilvl w:val="1"/>
          <w:numId w:val="13"/>
        </w:numPr>
        <w:tabs>
          <w:tab w:val="left" w:pos="993"/>
          <w:tab w:val="left" w:pos="1063"/>
        </w:tabs>
        <w:ind w:left="0" w:right="3" w:firstLine="567"/>
        <w:jc w:val="both"/>
      </w:pPr>
      <w:r>
        <w:t>Қазақстан Республикасындағы тыныс алу жүйесі аурулары бойынша сырқаттанушылық көрсеткіштерін бағалау</w:t>
      </w:r>
    </w:p>
    <w:p w14:paraId="2500EBB2" w14:textId="77777777" w:rsidR="00635238" w:rsidRDefault="0080764F" w:rsidP="006349D7">
      <w:pPr>
        <w:pStyle w:val="a3"/>
        <w:tabs>
          <w:tab w:val="left" w:pos="993"/>
        </w:tabs>
        <w:ind w:left="0" w:right="3" w:firstLine="567"/>
      </w:pPr>
      <w:r>
        <w:t>Қазақстанда тыныс алу жүйесі аурулары жалпы сырқаттанушылық және медициналық көмекке жүгіну құрылымында бірінші орынды алады, бұл жалпы әлемдік деректерге сәйкес келеді.</w:t>
      </w:r>
    </w:p>
    <w:p w14:paraId="2F5EDF5C" w14:textId="77777777" w:rsidR="00635238" w:rsidRDefault="0080764F" w:rsidP="006349D7">
      <w:pPr>
        <w:pStyle w:val="a3"/>
        <w:tabs>
          <w:tab w:val="left" w:pos="993"/>
        </w:tabs>
        <w:ind w:left="0" w:right="3" w:firstLine="567"/>
      </w:pPr>
      <w:r>
        <w:t>Қазақстан Республикасындағы тыныс алу жолдары ауруларының эпидемиологиялық көрсеткіштерін бағалау пульмонологиялық қызметін жақсарту бағыттарын ғылыми негіздеудегі маңызды қадам болып табылады. Аурушаңдық,</w:t>
      </w:r>
      <w:r>
        <w:rPr>
          <w:spacing w:val="-15"/>
        </w:rPr>
        <w:t xml:space="preserve"> </w:t>
      </w:r>
      <w:r>
        <w:t>өлім</w:t>
      </w:r>
      <w:r>
        <w:rPr>
          <w:spacing w:val="-15"/>
        </w:rPr>
        <w:t xml:space="preserve"> </w:t>
      </w:r>
      <w:r>
        <w:t>және</w:t>
      </w:r>
      <w:r>
        <w:rPr>
          <w:spacing w:val="-15"/>
        </w:rPr>
        <w:t xml:space="preserve"> </w:t>
      </w:r>
      <w:r>
        <w:t>науқастарге</w:t>
      </w:r>
      <w:r>
        <w:rPr>
          <w:spacing w:val="-13"/>
        </w:rPr>
        <w:t xml:space="preserve"> </w:t>
      </w:r>
      <w:r>
        <w:t>бару</w:t>
      </w:r>
      <w:r>
        <w:rPr>
          <w:spacing w:val="-16"/>
        </w:rPr>
        <w:t xml:space="preserve"> </w:t>
      </w:r>
      <w:r>
        <w:t>динамикасын</w:t>
      </w:r>
      <w:r>
        <w:rPr>
          <w:spacing w:val="-12"/>
        </w:rPr>
        <w:t xml:space="preserve"> </w:t>
      </w:r>
      <w:r>
        <w:t>талдау</w:t>
      </w:r>
      <w:r>
        <w:rPr>
          <w:spacing w:val="-16"/>
        </w:rPr>
        <w:t xml:space="preserve"> </w:t>
      </w:r>
      <w:r>
        <w:t>негізгі</w:t>
      </w:r>
      <w:r>
        <w:rPr>
          <w:spacing w:val="-12"/>
        </w:rPr>
        <w:t xml:space="preserve"> </w:t>
      </w:r>
      <w:r>
        <w:t>үрдістерді анықтауға, қауіп топтарын анықтауға және денсаулық сақтау жүйесіне түсетін нақты ауыртпалықты бағалауға мүмкіндік берді.</w:t>
      </w:r>
    </w:p>
    <w:p w14:paraId="65ABA223" w14:textId="77777777" w:rsidR="00635238" w:rsidRDefault="0080764F" w:rsidP="006349D7">
      <w:pPr>
        <w:pStyle w:val="a3"/>
        <w:tabs>
          <w:tab w:val="left" w:pos="993"/>
        </w:tabs>
        <w:ind w:left="0" w:right="3" w:firstLine="567"/>
      </w:pPr>
      <w:r>
        <w:t>Зерттеу ресми статистикалық деректерді талдауды, салыстырмалы эпидемиологиялық</w:t>
      </w:r>
      <w:r>
        <w:rPr>
          <w:spacing w:val="-4"/>
        </w:rPr>
        <w:t xml:space="preserve"> </w:t>
      </w:r>
      <w:r>
        <w:t>талдауды</w:t>
      </w:r>
      <w:r>
        <w:rPr>
          <w:spacing w:val="-2"/>
        </w:rPr>
        <w:t xml:space="preserve"> </w:t>
      </w:r>
      <w:r>
        <w:t>және</w:t>
      </w:r>
      <w:r>
        <w:rPr>
          <w:spacing w:val="-2"/>
        </w:rPr>
        <w:t xml:space="preserve"> </w:t>
      </w:r>
      <w:r>
        <w:t>медициналық</w:t>
      </w:r>
      <w:r>
        <w:rPr>
          <w:spacing w:val="-2"/>
        </w:rPr>
        <w:t xml:space="preserve"> </w:t>
      </w:r>
      <w:r>
        <w:t>статистика</w:t>
      </w:r>
      <w:r>
        <w:rPr>
          <w:spacing w:val="-2"/>
        </w:rPr>
        <w:t xml:space="preserve"> </w:t>
      </w:r>
      <w:r>
        <w:t>әдістерін</w:t>
      </w:r>
      <w:r>
        <w:rPr>
          <w:spacing w:val="-2"/>
        </w:rPr>
        <w:t xml:space="preserve"> </w:t>
      </w:r>
      <w:r>
        <w:t>қамтитын кешенді тәсілді қолдану арқылы жүргізілді.</w:t>
      </w:r>
    </w:p>
    <w:p w14:paraId="04781121" w14:textId="77777777" w:rsidR="00635238" w:rsidRDefault="0080764F" w:rsidP="006349D7">
      <w:pPr>
        <w:pStyle w:val="a3"/>
        <w:tabs>
          <w:tab w:val="left" w:pos="993"/>
        </w:tabs>
        <w:ind w:left="0" w:right="3" w:firstLine="567"/>
      </w:pPr>
      <w:r>
        <w:t xml:space="preserve">Зерттеу ретроспективті сипаттамалық және аналитикалық сипатқа ие және ұзақ мерзімді перспективада Қазақстан Республикасында тыныс алу жолдары ауруларының эпидемиологиялық көрсеткіштерінің динамикасын бағалауға </w:t>
      </w:r>
      <w:r>
        <w:rPr>
          <w:spacing w:val="-2"/>
        </w:rPr>
        <w:t>бағытталған.</w:t>
      </w:r>
    </w:p>
    <w:p w14:paraId="0D35CE7F" w14:textId="77777777" w:rsidR="00635238" w:rsidRDefault="0080764F" w:rsidP="006349D7">
      <w:pPr>
        <w:pStyle w:val="a3"/>
        <w:tabs>
          <w:tab w:val="left" w:pos="993"/>
        </w:tabs>
        <w:ind w:left="0" w:right="3" w:firstLine="567"/>
      </w:pPr>
      <w:r>
        <w:t>Ақпараттың негізгі көздері ретінде 2012-2024 жылдарға арналған «ҚР халқының денсаулығы және денсаулық сақтау ұйымдарының қызметі» ресми статистикалық деректер жинақтары, ҚР Денсаулық сақтау министрлігінің деректері, Ұлттық медициналық статистика мәліметтері пайдаланылды.</w:t>
      </w:r>
    </w:p>
    <w:p w14:paraId="643F97C1" w14:textId="77777777" w:rsidR="00635238" w:rsidRDefault="0080764F" w:rsidP="006349D7">
      <w:pPr>
        <w:pStyle w:val="a3"/>
        <w:tabs>
          <w:tab w:val="left" w:pos="993"/>
        </w:tabs>
        <w:ind w:left="0" w:right="3" w:firstLine="567"/>
      </w:pPr>
      <w:r>
        <w:t>Зерттеу тыныс алу жолдарының ауруларының эпидемиологиялық көрсеткіштеріне бағытталған. Соның ішінде жалпы аурушаңдық; бастапқы аурушаңдық; өлім-жітім көрсеткіштері; медициналық көмекке жүгіну көрсеткіштері; белгілі бір аурулардың (пневмония, бронх демікпесі, созылмалы бронхит) таралу көрсеткіштері зерделенді.</w:t>
      </w:r>
    </w:p>
    <w:p w14:paraId="76ADBB19" w14:textId="77777777" w:rsidR="00635238" w:rsidRDefault="0080764F" w:rsidP="006349D7">
      <w:pPr>
        <w:pStyle w:val="a4"/>
        <w:numPr>
          <w:ilvl w:val="0"/>
          <w:numId w:val="12"/>
        </w:numPr>
        <w:tabs>
          <w:tab w:val="left" w:pos="802"/>
          <w:tab w:val="left" w:pos="993"/>
        </w:tabs>
        <w:ind w:left="0" w:right="3" w:firstLine="567"/>
        <w:rPr>
          <w:sz w:val="28"/>
        </w:rPr>
      </w:pPr>
      <w:r>
        <w:rPr>
          <w:sz w:val="28"/>
        </w:rPr>
        <w:t>кестеде ҚР бойынша 2012-2024 жылдар аралығындағы емдеу-профилактикалық ұйымдарда тіркелген аурулар топтары бойынша халықтың жалпы сырқаттанушылық көрсеткіштері ұсынылған.</w:t>
      </w:r>
    </w:p>
    <w:p w14:paraId="01EFB52F" w14:textId="77777777" w:rsidR="00635238" w:rsidRDefault="00635238" w:rsidP="006349D7">
      <w:pPr>
        <w:pStyle w:val="a4"/>
        <w:tabs>
          <w:tab w:val="left" w:pos="993"/>
        </w:tabs>
        <w:ind w:left="0" w:right="3" w:firstLine="567"/>
        <w:rPr>
          <w:sz w:val="28"/>
        </w:rPr>
        <w:sectPr w:rsidR="00635238" w:rsidSect="006349D7">
          <w:type w:val="nextColumn"/>
          <w:pgSz w:w="11910" w:h="16840"/>
          <w:pgMar w:top="1134" w:right="567" w:bottom="1134" w:left="1701" w:header="0" w:footer="1544" w:gutter="0"/>
          <w:paperSrc w:first="256" w:other="256"/>
          <w:cols w:space="720"/>
        </w:sectPr>
      </w:pPr>
    </w:p>
    <w:p w14:paraId="64066C5E" w14:textId="77777777" w:rsidR="00635238" w:rsidRDefault="0080764F" w:rsidP="00C85DB9">
      <w:pPr>
        <w:pStyle w:val="a3"/>
        <w:tabs>
          <w:tab w:val="left" w:pos="993"/>
        </w:tabs>
        <w:spacing w:before="59" w:line="242" w:lineRule="auto"/>
        <w:ind w:left="0" w:right="3"/>
        <w:jc w:val="left"/>
      </w:pPr>
      <w:r>
        <w:lastRenderedPageBreak/>
        <w:t>Кесте 4 – Емдеу-профилактикалық ұйымдарда тіркелген аурулар топтары бойынша халықтың жалпы сырқаттанушылық көрсеткіштері, 2012–2024 жж.</w:t>
      </w:r>
    </w:p>
    <w:p w14:paraId="65783701" w14:textId="77777777" w:rsidR="00635238" w:rsidRDefault="00635238" w:rsidP="006349D7">
      <w:pPr>
        <w:pStyle w:val="a3"/>
        <w:tabs>
          <w:tab w:val="left" w:pos="993"/>
        </w:tabs>
        <w:spacing w:before="94"/>
        <w:ind w:left="0" w:right="3" w:firstLine="567"/>
        <w:jc w:val="left"/>
        <w:rPr>
          <w:sz w:val="2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6"/>
        <w:gridCol w:w="1949"/>
        <w:gridCol w:w="1578"/>
        <w:gridCol w:w="1769"/>
        <w:gridCol w:w="1630"/>
        <w:gridCol w:w="1963"/>
        <w:gridCol w:w="1625"/>
        <w:gridCol w:w="1675"/>
        <w:gridCol w:w="1524"/>
      </w:tblGrid>
      <w:tr w:rsidR="00635238" w14:paraId="367B2BD5" w14:textId="77777777">
        <w:trPr>
          <w:trHeight w:val="551"/>
        </w:trPr>
        <w:tc>
          <w:tcPr>
            <w:tcW w:w="886" w:type="dxa"/>
            <w:vMerge w:val="restart"/>
          </w:tcPr>
          <w:p w14:paraId="4FE2FE93" w14:textId="77777777" w:rsidR="00635238" w:rsidRDefault="0080764F" w:rsidP="00C85DB9">
            <w:pPr>
              <w:pStyle w:val="TableParagraph"/>
              <w:tabs>
                <w:tab w:val="left" w:pos="993"/>
              </w:tabs>
              <w:ind w:right="3"/>
              <w:rPr>
                <w:sz w:val="24"/>
              </w:rPr>
            </w:pPr>
            <w:r>
              <w:rPr>
                <w:spacing w:val="-4"/>
                <w:sz w:val="24"/>
              </w:rPr>
              <w:t xml:space="preserve">Жылд </w:t>
            </w:r>
            <w:r>
              <w:rPr>
                <w:spacing w:val="-6"/>
                <w:sz w:val="24"/>
              </w:rPr>
              <w:t>ар</w:t>
            </w:r>
          </w:p>
        </w:tc>
        <w:tc>
          <w:tcPr>
            <w:tcW w:w="6926" w:type="dxa"/>
            <w:gridSpan w:val="4"/>
          </w:tcPr>
          <w:p w14:paraId="524D25BE" w14:textId="77777777" w:rsidR="00635238" w:rsidRDefault="0080764F" w:rsidP="00C85DB9">
            <w:pPr>
              <w:pStyle w:val="TableParagraph"/>
              <w:tabs>
                <w:tab w:val="left" w:pos="993"/>
              </w:tabs>
              <w:spacing w:line="270" w:lineRule="exact"/>
              <w:ind w:right="3"/>
              <w:jc w:val="center"/>
              <w:rPr>
                <w:sz w:val="24"/>
              </w:rPr>
            </w:pPr>
            <w:r>
              <w:rPr>
                <w:sz w:val="24"/>
              </w:rPr>
              <w:t>Емдеу-профилактикалық</w:t>
            </w:r>
            <w:r>
              <w:rPr>
                <w:spacing w:val="-5"/>
                <w:sz w:val="24"/>
              </w:rPr>
              <w:t xml:space="preserve"> </w:t>
            </w:r>
            <w:r>
              <w:rPr>
                <w:sz w:val="24"/>
              </w:rPr>
              <w:t>ұйымдарда</w:t>
            </w:r>
            <w:r>
              <w:rPr>
                <w:spacing w:val="-6"/>
                <w:sz w:val="24"/>
              </w:rPr>
              <w:t xml:space="preserve"> </w:t>
            </w:r>
            <w:r>
              <w:rPr>
                <w:sz w:val="24"/>
              </w:rPr>
              <w:t>тіркелген</w:t>
            </w:r>
            <w:r>
              <w:rPr>
                <w:spacing w:val="-5"/>
                <w:sz w:val="24"/>
              </w:rPr>
              <w:t xml:space="preserve"> </w:t>
            </w:r>
            <w:r>
              <w:rPr>
                <w:sz w:val="24"/>
              </w:rPr>
              <w:t>аурулар</w:t>
            </w:r>
            <w:r>
              <w:rPr>
                <w:spacing w:val="-4"/>
                <w:sz w:val="24"/>
              </w:rPr>
              <w:t xml:space="preserve"> </w:t>
            </w:r>
            <w:r>
              <w:rPr>
                <w:spacing w:val="-2"/>
                <w:sz w:val="24"/>
              </w:rPr>
              <w:t>топтары</w:t>
            </w:r>
          </w:p>
          <w:p w14:paraId="74ADC9C7" w14:textId="77777777" w:rsidR="00635238" w:rsidRDefault="0080764F" w:rsidP="00C85DB9">
            <w:pPr>
              <w:pStyle w:val="TableParagraph"/>
              <w:tabs>
                <w:tab w:val="left" w:pos="993"/>
              </w:tabs>
              <w:spacing w:line="261" w:lineRule="exact"/>
              <w:ind w:right="3"/>
              <w:jc w:val="center"/>
              <w:rPr>
                <w:sz w:val="24"/>
              </w:rPr>
            </w:pPr>
            <w:r>
              <w:rPr>
                <w:sz w:val="24"/>
              </w:rPr>
              <w:t>бойынша</w:t>
            </w:r>
            <w:r>
              <w:rPr>
                <w:spacing w:val="-4"/>
                <w:sz w:val="24"/>
              </w:rPr>
              <w:t xml:space="preserve"> </w:t>
            </w:r>
            <w:r>
              <w:rPr>
                <w:sz w:val="24"/>
              </w:rPr>
              <w:t>халықтың</w:t>
            </w:r>
            <w:r>
              <w:rPr>
                <w:spacing w:val="-1"/>
                <w:sz w:val="24"/>
              </w:rPr>
              <w:t xml:space="preserve"> </w:t>
            </w:r>
            <w:r>
              <w:rPr>
                <w:sz w:val="24"/>
              </w:rPr>
              <w:t>жалпы</w:t>
            </w:r>
            <w:r>
              <w:rPr>
                <w:spacing w:val="-2"/>
                <w:sz w:val="24"/>
              </w:rPr>
              <w:t xml:space="preserve"> сырқаттанушылығы</w:t>
            </w:r>
          </w:p>
        </w:tc>
        <w:tc>
          <w:tcPr>
            <w:tcW w:w="6787" w:type="dxa"/>
            <w:gridSpan w:val="4"/>
          </w:tcPr>
          <w:p w14:paraId="4A22DCBD" w14:textId="77777777" w:rsidR="00635238" w:rsidRDefault="0080764F" w:rsidP="00C85DB9">
            <w:pPr>
              <w:pStyle w:val="TableParagraph"/>
              <w:tabs>
                <w:tab w:val="left" w:pos="993"/>
              </w:tabs>
              <w:spacing w:line="270" w:lineRule="exact"/>
              <w:ind w:right="3"/>
              <w:jc w:val="center"/>
              <w:rPr>
                <w:sz w:val="24"/>
              </w:rPr>
            </w:pPr>
            <w:r>
              <w:rPr>
                <w:sz w:val="24"/>
              </w:rPr>
              <w:t>Өмірінде</w:t>
            </w:r>
            <w:r>
              <w:rPr>
                <w:spacing w:val="-5"/>
                <w:sz w:val="24"/>
              </w:rPr>
              <w:t xml:space="preserve"> </w:t>
            </w:r>
            <w:r>
              <w:rPr>
                <w:sz w:val="24"/>
              </w:rPr>
              <w:t>алғаш</w:t>
            </w:r>
            <w:r>
              <w:rPr>
                <w:spacing w:val="-2"/>
                <w:sz w:val="24"/>
              </w:rPr>
              <w:t xml:space="preserve"> </w:t>
            </w:r>
            <w:r>
              <w:rPr>
                <w:sz w:val="24"/>
              </w:rPr>
              <w:t>рет</w:t>
            </w:r>
            <w:r>
              <w:rPr>
                <w:spacing w:val="-1"/>
                <w:sz w:val="24"/>
              </w:rPr>
              <w:t xml:space="preserve"> </w:t>
            </w:r>
            <w:r>
              <w:rPr>
                <w:sz w:val="24"/>
              </w:rPr>
              <w:t>тіркелген</w:t>
            </w:r>
            <w:r>
              <w:rPr>
                <w:spacing w:val="-2"/>
                <w:sz w:val="24"/>
              </w:rPr>
              <w:t xml:space="preserve"> </w:t>
            </w:r>
            <w:r>
              <w:rPr>
                <w:sz w:val="24"/>
              </w:rPr>
              <w:t>жағдайлар</w:t>
            </w:r>
            <w:r>
              <w:rPr>
                <w:spacing w:val="-2"/>
                <w:sz w:val="24"/>
              </w:rPr>
              <w:t xml:space="preserve"> </w:t>
            </w:r>
            <w:r>
              <w:rPr>
                <w:spacing w:val="-4"/>
                <w:sz w:val="24"/>
              </w:rPr>
              <w:t>саны</w:t>
            </w:r>
          </w:p>
        </w:tc>
      </w:tr>
      <w:tr w:rsidR="00635238" w14:paraId="402D483B" w14:textId="77777777">
        <w:trPr>
          <w:trHeight w:val="1103"/>
        </w:trPr>
        <w:tc>
          <w:tcPr>
            <w:tcW w:w="886" w:type="dxa"/>
            <w:vMerge/>
            <w:tcBorders>
              <w:top w:val="nil"/>
            </w:tcBorders>
          </w:tcPr>
          <w:p w14:paraId="2E4D56CF" w14:textId="77777777" w:rsidR="00635238" w:rsidRDefault="00635238" w:rsidP="00C85DB9">
            <w:pPr>
              <w:tabs>
                <w:tab w:val="left" w:pos="993"/>
              </w:tabs>
              <w:ind w:right="3"/>
              <w:rPr>
                <w:sz w:val="2"/>
                <w:szCs w:val="2"/>
              </w:rPr>
            </w:pPr>
          </w:p>
        </w:tc>
        <w:tc>
          <w:tcPr>
            <w:tcW w:w="1949" w:type="dxa"/>
          </w:tcPr>
          <w:p w14:paraId="6808012A" w14:textId="77777777" w:rsidR="00635238" w:rsidRDefault="0080764F" w:rsidP="00C85DB9">
            <w:pPr>
              <w:pStyle w:val="TableParagraph"/>
              <w:tabs>
                <w:tab w:val="left" w:pos="993"/>
              </w:tabs>
              <w:ind w:right="3"/>
              <w:jc w:val="center"/>
              <w:rPr>
                <w:sz w:val="24"/>
              </w:rPr>
            </w:pPr>
            <w:r>
              <w:rPr>
                <w:sz w:val="24"/>
              </w:rPr>
              <w:t>Барлық</w:t>
            </w:r>
            <w:r>
              <w:rPr>
                <w:spacing w:val="-15"/>
                <w:sz w:val="24"/>
              </w:rPr>
              <w:t xml:space="preserve"> </w:t>
            </w:r>
            <w:r>
              <w:rPr>
                <w:sz w:val="24"/>
              </w:rPr>
              <w:t xml:space="preserve">халық </w:t>
            </w:r>
            <w:r>
              <w:rPr>
                <w:spacing w:val="-2"/>
                <w:sz w:val="24"/>
              </w:rPr>
              <w:t>(абсолюттік саны)</w:t>
            </w:r>
          </w:p>
        </w:tc>
        <w:tc>
          <w:tcPr>
            <w:tcW w:w="1578" w:type="dxa"/>
          </w:tcPr>
          <w:p w14:paraId="16218A6B" w14:textId="77777777" w:rsidR="00635238" w:rsidRDefault="0080764F" w:rsidP="00C85DB9">
            <w:pPr>
              <w:pStyle w:val="TableParagraph"/>
              <w:tabs>
                <w:tab w:val="left" w:pos="993"/>
              </w:tabs>
              <w:spacing w:line="270" w:lineRule="exact"/>
              <w:ind w:right="3"/>
              <w:rPr>
                <w:sz w:val="24"/>
              </w:rPr>
            </w:pPr>
            <w:r>
              <w:rPr>
                <w:sz w:val="24"/>
              </w:rPr>
              <w:t xml:space="preserve">100 </w:t>
            </w:r>
            <w:r>
              <w:rPr>
                <w:spacing w:val="-5"/>
                <w:sz w:val="24"/>
              </w:rPr>
              <w:t>000</w:t>
            </w:r>
          </w:p>
          <w:p w14:paraId="1FC7DC67" w14:textId="77777777" w:rsidR="00635238" w:rsidRDefault="0080764F" w:rsidP="00C85DB9">
            <w:pPr>
              <w:pStyle w:val="TableParagraph"/>
              <w:tabs>
                <w:tab w:val="left" w:pos="993"/>
              </w:tabs>
              <w:ind w:right="3"/>
              <w:rPr>
                <w:sz w:val="24"/>
              </w:rPr>
            </w:pPr>
            <w:r>
              <w:rPr>
                <w:spacing w:val="-2"/>
                <w:sz w:val="24"/>
              </w:rPr>
              <w:t>адамға шаққанда</w:t>
            </w:r>
          </w:p>
        </w:tc>
        <w:tc>
          <w:tcPr>
            <w:tcW w:w="1769" w:type="dxa"/>
          </w:tcPr>
          <w:p w14:paraId="515F115E" w14:textId="77777777" w:rsidR="00635238" w:rsidRDefault="0080764F" w:rsidP="00C85DB9">
            <w:pPr>
              <w:pStyle w:val="TableParagraph"/>
              <w:tabs>
                <w:tab w:val="left" w:pos="993"/>
              </w:tabs>
              <w:ind w:right="3"/>
              <w:jc w:val="center"/>
              <w:rPr>
                <w:sz w:val="24"/>
              </w:rPr>
            </w:pPr>
            <w:r>
              <w:rPr>
                <w:sz w:val="24"/>
              </w:rPr>
              <w:t xml:space="preserve">18 жастан </w:t>
            </w:r>
            <w:r>
              <w:rPr>
                <w:spacing w:val="-2"/>
                <w:sz w:val="24"/>
              </w:rPr>
              <w:t>жоғары</w:t>
            </w:r>
          </w:p>
          <w:p w14:paraId="472A1498" w14:textId="77777777" w:rsidR="00635238" w:rsidRDefault="0080764F" w:rsidP="00C85DB9">
            <w:pPr>
              <w:pStyle w:val="TableParagraph"/>
              <w:tabs>
                <w:tab w:val="left" w:pos="993"/>
              </w:tabs>
              <w:spacing w:line="270" w:lineRule="atLeast"/>
              <w:ind w:right="3"/>
              <w:jc w:val="center"/>
              <w:rPr>
                <w:sz w:val="24"/>
              </w:rPr>
            </w:pPr>
            <w:r>
              <w:rPr>
                <w:spacing w:val="-2"/>
                <w:sz w:val="24"/>
              </w:rPr>
              <w:t xml:space="preserve">абсолюттік </w:t>
            </w:r>
            <w:r>
              <w:rPr>
                <w:spacing w:val="-4"/>
                <w:sz w:val="24"/>
              </w:rPr>
              <w:t>саны</w:t>
            </w:r>
          </w:p>
        </w:tc>
        <w:tc>
          <w:tcPr>
            <w:tcW w:w="1630" w:type="dxa"/>
          </w:tcPr>
          <w:p w14:paraId="3464F611" w14:textId="77777777" w:rsidR="00635238" w:rsidRDefault="0080764F" w:rsidP="00C85DB9">
            <w:pPr>
              <w:pStyle w:val="TableParagraph"/>
              <w:tabs>
                <w:tab w:val="left" w:pos="993"/>
              </w:tabs>
              <w:spacing w:line="270" w:lineRule="exact"/>
              <w:ind w:right="3"/>
              <w:rPr>
                <w:sz w:val="24"/>
              </w:rPr>
            </w:pPr>
            <w:r>
              <w:rPr>
                <w:sz w:val="24"/>
              </w:rPr>
              <w:t xml:space="preserve">100 </w:t>
            </w:r>
            <w:r>
              <w:rPr>
                <w:spacing w:val="-5"/>
                <w:sz w:val="24"/>
              </w:rPr>
              <w:t>000</w:t>
            </w:r>
          </w:p>
          <w:p w14:paraId="2040C4C4" w14:textId="77777777" w:rsidR="00635238" w:rsidRDefault="0080764F" w:rsidP="00C85DB9">
            <w:pPr>
              <w:pStyle w:val="TableParagraph"/>
              <w:tabs>
                <w:tab w:val="left" w:pos="993"/>
              </w:tabs>
              <w:ind w:right="3"/>
              <w:rPr>
                <w:sz w:val="24"/>
              </w:rPr>
            </w:pPr>
            <w:r>
              <w:rPr>
                <w:spacing w:val="-2"/>
                <w:sz w:val="24"/>
              </w:rPr>
              <w:t>адамға шаққанда</w:t>
            </w:r>
          </w:p>
        </w:tc>
        <w:tc>
          <w:tcPr>
            <w:tcW w:w="1963" w:type="dxa"/>
          </w:tcPr>
          <w:p w14:paraId="6FC95DD4" w14:textId="77777777" w:rsidR="00635238" w:rsidRDefault="0080764F" w:rsidP="00C85DB9">
            <w:pPr>
              <w:pStyle w:val="TableParagraph"/>
              <w:tabs>
                <w:tab w:val="left" w:pos="993"/>
              </w:tabs>
              <w:ind w:right="3"/>
              <w:jc w:val="center"/>
              <w:rPr>
                <w:sz w:val="24"/>
              </w:rPr>
            </w:pPr>
            <w:r>
              <w:rPr>
                <w:sz w:val="24"/>
              </w:rPr>
              <w:t>Барлық</w:t>
            </w:r>
            <w:r>
              <w:rPr>
                <w:spacing w:val="-15"/>
                <w:sz w:val="24"/>
              </w:rPr>
              <w:t xml:space="preserve"> </w:t>
            </w:r>
            <w:r>
              <w:rPr>
                <w:sz w:val="24"/>
              </w:rPr>
              <w:t xml:space="preserve">халық </w:t>
            </w:r>
            <w:r>
              <w:rPr>
                <w:spacing w:val="-2"/>
                <w:sz w:val="24"/>
              </w:rPr>
              <w:t>(абсолюттік саны)</w:t>
            </w:r>
          </w:p>
        </w:tc>
        <w:tc>
          <w:tcPr>
            <w:tcW w:w="1625" w:type="dxa"/>
          </w:tcPr>
          <w:p w14:paraId="1B218AEC" w14:textId="77777777" w:rsidR="00635238" w:rsidRDefault="0080764F" w:rsidP="00C85DB9">
            <w:pPr>
              <w:pStyle w:val="TableParagraph"/>
              <w:tabs>
                <w:tab w:val="left" w:pos="993"/>
              </w:tabs>
              <w:spacing w:line="270" w:lineRule="exact"/>
              <w:ind w:right="3"/>
              <w:rPr>
                <w:sz w:val="24"/>
              </w:rPr>
            </w:pPr>
            <w:r>
              <w:rPr>
                <w:sz w:val="24"/>
              </w:rPr>
              <w:t xml:space="preserve">100 </w:t>
            </w:r>
            <w:r>
              <w:rPr>
                <w:spacing w:val="-5"/>
                <w:sz w:val="24"/>
              </w:rPr>
              <w:t>000</w:t>
            </w:r>
          </w:p>
          <w:p w14:paraId="70DB51C7" w14:textId="77777777" w:rsidR="00635238" w:rsidRDefault="0080764F" w:rsidP="00C85DB9">
            <w:pPr>
              <w:pStyle w:val="TableParagraph"/>
              <w:tabs>
                <w:tab w:val="left" w:pos="993"/>
              </w:tabs>
              <w:ind w:right="3"/>
              <w:rPr>
                <w:sz w:val="24"/>
              </w:rPr>
            </w:pPr>
            <w:r>
              <w:rPr>
                <w:spacing w:val="-2"/>
                <w:sz w:val="24"/>
              </w:rPr>
              <w:t>адамға шаққанда</w:t>
            </w:r>
          </w:p>
        </w:tc>
        <w:tc>
          <w:tcPr>
            <w:tcW w:w="1675" w:type="dxa"/>
          </w:tcPr>
          <w:p w14:paraId="28DD3B87" w14:textId="77777777" w:rsidR="00635238" w:rsidRDefault="0080764F" w:rsidP="00C85DB9">
            <w:pPr>
              <w:pStyle w:val="TableParagraph"/>
              <w:tabs>
                <w:tab w:val="left" w:pos="993"/>
              </w:tabs>
              <w:ind w:right="3"/>
              <w:jc w:val="center"/>
              <w:rPr>
                <w:sz w:val="24"/>
              </w:rPr>
            </w:pPr>
            <w:r>
              <w:rPr>
                <w:sz w:val="24"/>
              </w:rPr>
              <w:t xml:space="preserve">18 жастан </w:t>
            </w:r>
            <w:r>
              <w:rPr>
                <w:spacing w:val="-2"/>
                <w:sz w:val="24"/>
              </w:rPr>
              <w:t>жоғары</w:t>
            </w:r>
          </w:p>
          <w:p w14:paraId="4A4163D0" w14:textId="77777777" w:rsidR="00635238" w:rsidRDefault="0080764F" w:rsidP="00C85DB9">
            <w:pPr>
              <w:pStyle w:val="TableParagraph"/>
              <w:tabs>
                <w:tab w:val="left" w:pos="993"/>
              </w:tabs>
              <w:spacing w:line="270" w:lineRule="atLeast"/>
              <w:ind w:right="3"/>
              <w:jc w:val="center"/>
              <w:rPr>
                <w:sz w:val="24"/>
              </w:rPr>
            </w:pPr>
            <w:r>
              <w:rPr>
                <w:spacing w:val="-2"/>
                <w:sz w:val="24"/>
              </w:rPr>
              <w:t xml:space="preserve">абсолюттік </w:t>
            </w:r>
            <w:r>
              <w:rPr>
                <w:spacing w:val="-4"/>
                <w:sz w:val="24"/>
              </w:rPr>
              <w:t>саны</w:t>
            </w:r>
          </w:p>
        </w:tc>
        <w:tc>
          <w:tcPr>
            <w:tcW w:w="1524" w:type="dxa"/>
          </w:tcPr>
          <w:p w14:paraId="499EFE20" w14:textId="77777777" w:rsidR="00635238" w:rsidRDefault="0080764F" w:rsidP="00C85DB9">
            <w:pPr>
              <w:pStyle w:val="TableParagraph"/>
              <w:tabs>
                <w:tab w:val="left" w:pos="993"/>
              </w:tabs>
              <w:spacing w:line="270" w:lineRule="exact"/>
              <w:ind w:right="3"/>
              <w:rPr>
                <w:sz w:val="24"/>
              </w:rPr>
            </w:pPr>
            <w:r>
              <w:rPr>
                <w:sz w:val="24"/>
              </w:rPr>
              <w:t xml:space="preserve">100 </w:t>
            </w:r>
            <w:r>
              <w:rPr>
                <w:spacing w:val="-5"/>
                <w:sz w:val="24"/>
              </w:rPr>
              <w:t>000</w:t>
            </w:r>
          </w:p>
          <w:p w14:paraId="7387EA1D" w14:textId="77777777" w:rsidR="00635238" w:rsidRDefault="0080764F" w:rsidP="00C85DB9">
            <w:pPr>
              <w:pStyle w:val="TableParagraph"/>
              <w:tabs>
                <w:tab w:val="left" w:pos="993"/>
              </w:tabs>
              <w:ind w:right="3"/>
              <w:rPr>
                <w:sz w:val="24"/>
              </w:rPr>
            </w:pPr>
            <w:r>
              <w:rPr>
                <w:spacing w:val="-2"/>
                <w:sz w:val="24"/>
              </w:rPr>
              <w:t>адамға шаққанда</w:t>
            </w:r>
          </w:p>
        </w:tc>
      </w:tr>
      <w:tr w:rsidR="00635238" w14:paraId="650C08E9" w14:textId="77777777">
        <w:trPr>
          <w:trHeight w:val="290"/>
        </w:trPr>
        <w:tc>
          <w:tcPr>
            <w:tcW w:w="886" w:type="dxa"/>
          </w:tcPr>
          <w:p w14:paraId="2438D647" w14:textId="77777777" w:rsidR="00635238" w:rsidRDefault="0080764F" w:rsidP="00C85DB9">
            <w:pPr>
              <w:pStyle w:val="TableParagraph"/>
              <w:tabs>
                <w:tab w:val="left" w:pos="993"/>
              </w:tabs>
              <w:spacing w:before="9" w:line="261" w:lineRule="exact"/>
              <w:ind w:right="3"/>
              <w:jc w:val="center"/>
              <w:rPr>
                <w:sz w:val="24"/>
              </w:rPr>
            </w:pPr>
            <w:r>
              <w:rPr>
                <w:spacing w:val="-4"/>
                <w:sz w:val="24"/>
              </w:rPr>
              <w:t>2012</w:t>
            </w:r>
          </w:p>
        </w:tc>
        <w:tc>
          <w:tcPr>
            <w:tcW w:w="1949" w:type="dxa"/>
          </w:tcPr>
          <w:p w14:paraId="33812947" w14:textId="77777777" w:rsidR="00635238" w:rsidRDefault="0080764F" w:rsidP="00C85DB9">
            <w:pPr>
              <w:pStyle w:val="TableParagraph"/>
              <w:tabs>
                <w:tab w:val="left" w:pos="993"/>
              </w:tabs>
              <w:spacing w:before="9" w:line="261" w:lineRule="exact"/>
              <w:ind w:right="3"/>
              <w:jc w:val="center"/>
              <w:rPr>
                <w:sz w:val="24"/>
              </w:rPr>
            </w:pPr>
            <w:r>
              <w:rPr>
                <w:spacing w:val="-2"/>
                <w:sz w:val="24"/>
              </w:rPr>
              <w:t>4938440</w:t>
            </w:r>
          </w:p>
        </w:tc>
        <w:tc>
          <w:tcPr>
            <w:tcW w:w="1578" w:type="dxa"/>
          </w:tcPr>
          <w:p w14:paraId="7D194734" w14:textId="77777777" w:rsidR="00635238" w:rsidRDefault="0080764F" w:rsidP="00C85DB9">
            <w:pPr>
              <w:pStyle w:val="TableParagraph"/>
              <w:tabs>
                <w:tab w:val="left" w:pos="993"/>
              </w:tabs>
              <w:spacing w:before="9" w:line="261" w:lineRule="exact"/>
              <w:ind w:right="3"/>
              <w:jc w:val="center"/>
              <w:rPr>
                <w:sz w:val="24"/>
              </w:rPr>
            </w:pPr>
            <w:r>
              <w:rPr>
                <w:spacing w:val="-2"/>
                <w:sz w:val="24"/>
              </w:rPr>
              <w:t>29410.5</w:t>
            </w:r>
          </w:p>
        </w:tc>
        <w:tc>
          <w:tcPr>
            <w:tcW w:w="1769" w:type="dxa"/>
          </w:tcPr>
          <w:p w14:paraId="4DCDA1DB" w14:textId="77777777" w:rsidR="00635238" w:rsidRDefault="0080764F" w:rsidP="00C85DB9">
            <w:pPr>
              <w:pStyle w:val="TableParagraph"/>
              <w:tabs>
                <w:tab w:val="left" w:pos="993"/>
              </w:tabs>
              <w:spacing w:before="9" w:line="261" w:lineRule="exact"/>
              <w:ind w:right="3"/>
              <w:jc w:val="center"/>
              <w:rPr>
                <w:sz w:val="24"/>
              </w:rPr>
            </w:pPr>
            <w:r>
              <w:rPr>
                <w:spacing w:val="-2"/>
                <w:sz w:val="24"/>
              </w:rPr>
              <w:t>1818669</w:t>
            </w:r>
          </w:p>
        </w:tc>
        <w:tc>
          <w:tcPr>
            <w:tcW w:w="1630" w:type="dxa"/>
          </w:tcPr>
          <w:p w14:paraId="64C73416" w14:textId="77777777" w:rsidR="00635238" w:rsidRDefault="0080764F" w:rsidP="00C85DB9">
            <w:pPr>
              <w:pStyle w:val="TableParagraph"/>
              <w:tabs>
                <w:tab w:val="left" w:pos="993"/>
              </w:tabs>
              <w:spacing w:before="9" w:line="261" w:lineRule="exact"/>
              <w:ind w:right="3"/>
              <w:jc w:val="center"/>
              <w:rPr>
                <w:sz w:val="24"/>
              </w:rPr>
            </w:pPr>
            <w:r>
              <w:rPr>
                <w:spacing w:val="-2"/>
                <w:sz w:val="24"/>
              </w:rPr>
              <w:t>15400.4</w:t>
            </w:r>
          </w:p>
        </w:tc>
        <w:tc>
          <w:tcPr>
            <w:tcW w:w="1963" w:type="dxa"/>
          </w:tcPr>
          <w:p w14:paraId="49260E8D" w14:textId="77777777" w:rsidR="00635238" w:rsidRDefault="0080764F" w:rsidP="00C85DB9">
            <w:pPr>
              <w:pStyle w:val="TableParagraph"/>
              <w:tabs>
                <w:tab w:val="left" w:pos="993"/>
              </w:tabs>
              <w:spacing w:before="9" w:line="261" w:lineRule="exact"/>
              <w:ind w:right="3"/>
              <w:jc w:val="center"/>
              <w:rPr>
                <w:sz w:val="24"/>
              </w:rPr>
            </w:pPr>
            <w:r>
              <w:rPr>
                <w:spacing w:val="-2"/>
                <w:sz w:val="24"/>
              </w:rPr>
              <w:t>3851326</w:t>
            </w:r>
          </w:p>
        </w:tc>
        <w:tc>
          <w:tcPr>
            <w:tcW w:w="1625" w:type="dxa"/>
          </w:tcPr>
          <w:p w14:paraId="540919E7" w14:textId="77777777" w:rsidR="00635238" w:rsidRDefault="0080764F" w:rsidP="00C85DB9">
            <w:pPr>
              <w:pStyle w:val="TableParagraph"/>
              <w:tabs>
                <w:tab w:val="left" w:pos="993"/>
              </w:tabs>
              <w:spacing w:before="9" w:line="261" w:lineRule="exact"/>
              <w:ind w:right="3"/>
              <w:jc w:val="center"/>
              <w:rPr>
                <w:sz w:val="24"/>
              </w:rPr>
            </w:pPr>
            <w:r>
              <w:rPr>
                <w:spacing w:val="-2"/>
                <w:sz w:val="24"/>
              </w:rPr>
              <w:t>22936.3</w:t>
            </w:r>
          </w:p>
        </w:tc>
        <w:tc>
          <w:tcPr>
            <w:tcW w:w="1675" w:type="dxa"/>
          </w:tcPr>
          <w:p w14:paraId="7C339538" w14:textId="77777777" w:rsidR="00635238" w:rsidRDefault="0080764F" w:rsidP="00C85DB9">
            <w:pPr>
              <w:pStyle w:val="TableParagraph"/>
              <w:tabs>
                <w:tab w:val="left" w:pos="993"/>
              </w:tabs>
              <w:spacing w:before="9" w:line="261" w:lineRule="exact"/>
              <w:ind w:right="3"/>
              <w:jc w:val="center"/>
              <w:rPr>
                <w:sz w:val="24"/>
              </w:rPr>
            </w:pPr>
            <w:r>
              <w:rPr>
                <w:spacing w:val="-2"/>
                <w:sz w:val="24"/>
              </w:rPr>
              <w:t>1183776</w:t>
            </w:r>
          </w:p>
        </w:tc>
        <w:tc>
          <w:tcPr>
            <w:tcW w:w="1524" w:type="dxa"/>
          </w:tcPr>
          <w:p w14:paraId="61F09188" w14:textId="77777777" w:rsidR="00635238" w:rsidRDefault="0080764F" w:rsidP="00C85DB9">
            <w:pPr>
              <w:pStyle w:val="TableParagraph"/>
              <w:tabs>
                <w:tab w:val="left" w:pos="993"/>
              </w:tabs>
              <w:spacing w:before="9" w:line="261" w:lineRule="exact"/>
              <w:ind w:right="3"/>
              <w:jc w:val="center"/>
              <w:rPr>
                <w:sz w:val="24"/>
              </w:rPr>
            </w:pPr>
            <w:r>
              <w:rPr>
                <w:spacing w:val="-2"/>
                <w:sz w:val="24"/>
              </w:rPr>
              <w:t>10024.2</w:t>
            </w:r>
          </w:p>
        </w:tc>
      </w:tr>
      <w:tr w:rsidR="00635238" w14:paraId="4DD4F05B" w14:textId="77777777">
        <w:trPr>
          <w:trHeight w:val="290"/>
        </w:trPr>
        <w:tc>
          <w:tcPr>
            <w:tcW w:w="886" w:type="dxa"/>
          </w:tcPr>
          <w:p w14:paraId="19BED22D" w14:textId="77777777" w:rsidR="00635238" w:rsidRDefault="0080764F" w:rsidP="00C85DB9">
            <w:pPr>
              <w:pStyle w:val="TableParagraph"/>
              <w:tabs>
                <w:tab w:val="left" w:pos="993"/>
              </w:tabs>
              <w:spacing w:before="8" w:line="261" w:lineRule="exact"/>
              <w:ind w:right="3"/>
              <w:jc w:val="center"/>
              <w:rPr>
                <w:sz w:val="24"/>
              </w:rPr>
            </w:pPr>
            <w:r>
              <w:rPr>
                <w:spacing w:val="-4"/>
                <w:sz w:val="24"/>
              </w:rPr>
              <w:t>2013</w:t>
            </w:r>
          </w:p>
        </w:tc>
        <w:tc>
          <w:tcPr>
            <w:tcW w:w="1949" w:type="dxa"/>
          </w:tcPr>
          <w:p w14:paraId="4891C1AB" w14:textId="77777777" w:rsidR="00635238" w:rsidRDefault="0080764F" w:rsidP="00C85DB9">
            <w:pPr>
              <w:pStyle w:val="TableParagraph"/>
              <w:tabs>
                <w:tab w:val="left" w:pos="993"/>
              </w:tabs>
              <w:spacing w:before="8" w:line="261" w:lineRule="exact"/>
              <w:ind w:right="3"/>
              <w:jc w:val="center"/>
              <w:rPr>
                <w:sz w:val="24"/>
              </w:rPr>
            </w:pPr>
            <w:r>
              <w:rPr>
                <w:spacing w:val="-2"/>
                <w:sz w:val="24"/>
              </w:rPr>
              <w:t>5038242</w:t>
            </w:r>
          </w:p>
        </w:tc>
        <w:tc>
          <w:tcPr>
            <w:tcW w:w="1578" w:type="dxa"/>
          </w:tcPr>
          <w:p w14:paraId="1ABF953D" w14:textId="77777777" w:rsidR="00635238" w:rsidRDefault="0080764F" w:rsidP="00C85DB9">
            <w:pPr>
              <w:pStyle w:val="TableParagraph"/>
              <w:tabs>
                <w:tab w:val="left" w:pos="993"/>
              </w:tabs>
              <w:spacing w:before="8" w:line="261" w:lineRule="exact"/>
              <w:ind w:right="3"/>
              <w:jc w:val="center"/>
              <w:rPr>
                <w:sz w:val="24"/>
              </w:rPr>
            </w:pPr>
            <w:r>
              <w:rPr>
                <w:spacing w:val="-2"/>
                <w:sz w:val="24"/>
              </w:rPr>
              <w:t>29575.3</w:t>
            </w:r>
          </w:p>
        </w:tc>
        <w:tc>
          <w:tcPr>
            <w:tcW w:w="1769" w:type="dxa"/>
          </w:tcPr>
          <w:p w14:paraId="42CD1004" w14:textId="77777777" w:rsidR="00635238" w:rsidRDefault="0080764F" w:rsidP="00C85DB9">
            <w:pPr>
              <w:pStyle w:val="TableParagraph"/>
              <w:tabs>
                <w:tab w:val="left" w:pos="993"/>
              </w:tabs>
              <w:spacing w:before="8" w:line="261" w:lineRule="exact"/>
              <w:ind w:right="3"/>
              <w:jc w:val="center"/>
              <w:rPr>
                <w:sz w:val="24"/>
              </w:rPr>
            </w:pPr>
            <w:r>
              <w:rPr>
                <w:spacing w:val="-2"/>
                <w:sz w:val="24"/>
              </w:rPr>
              <w:t>1851588</w:t>
            </w:r>
          </w:p>
        </w:tc>
        <w:tc>
          <w:tcPr>
            <w:tcW w:w="1630" w:type="dxa"/>
          </w:tcPr>
          <w:p w14:paraId="4FEC2E89" w14:textId="77777777" w:rsidR="00635238" w:rsidRDefault="0080764F" w:rsidP="00C85DB9">
            <w:pPr>
              <w:pStyle w:val="TableParagraph"/>
              <w:tabs>
                <w:tab w:val="left" w:pos="993"/>
              </w:tabs>
              <w:spacing w:before="8" w:line="261" w:lineRule="exact"/>
              <w:ind w:right="3"/>
              <w:jc w:val="center"/>
              <w:rPr>
                <w:sz w:val="24"/>
              </w:rPr>
            </w:pPr>
            <w:r>
              <w:rPr>
                <w:spacing w:val="-2"/>
                <w:sz w:val="24"/>
              </w:rPr>
              <w:t>15501.3</w:t>
            </w:r>
          </w:p>
        </w:tc>
        <w:tc>
          <w:tcPr>
            <w:tcW w:w="1963" w:type="dxa"/>
          </w:tcPr>
          <w:p w14:paraId="32C229BE" w14:textId="77777777" w:rsidR="00635238" w:rsidRDefault="0080764F" w:rsidP="00C85DB9">
            <w:pPr>
              <w:pStyle w:val="TableParagraph"/>
              <w:tabs>
                <w:tab w:val="left" w:pos="993"/>
              </w:tabs>
              <w:spacing w:before="8" w:line="261" w:lineRule="exact"/>
              <w:ind w:right="3"/>
              <w:jc w:val="center"/>
              <w:rPr>
                <w:sz w:val="24"/>
              </w:rPr>
            </w:pPr>
            <w:r>
              <w:rPr>
                <w:spacing w:val="-2"/>
                <w:sz w:val="24"/>
              </w:rPr>
              <w:t>3843431</w:t>
            </w:r>
          </w:p>
        </w:tc>
        <w:tc>
          <w:tcPr>
            <w:tcW w:w="1625" w:type="dxa"/>
          </w:tcPr>
          <w:p w14:paraId="5DC82E0C" w14:textId="77777777" w:rsidR="00635238" w:rsidRDefault="0080764F" w:rsidP="00C85DB9">
            <w:pPr>
              <w:pStyle w:val="TableParagraph"/>
              <w:tabs>
                <w:tab w:val="left" w:pos="993"/>
              </w:tabs>
              <w:spacing w:before="8" w:line="261" w:lineRule="exact"/>
              <w:ind w:right="3"/>
              <w:jc w:val="center"/>
              <w:rPr>
                <w:sz w:val="24"/>
              </w:rPr>
            </w:pPr>
            <w:r>
              <w:rPr>
                <w:spacing w:val="-2"/>
                <w:sz w:val="24"/>
              </w:rPr>
              <w:t>22561.6</w:t>
            </w:r>
          </w:p>
        </w:tc>
        <w:tc>
          <w:tcPr>
            <w:tcW w:w="1675" w:type="dxa"/>
          </w:tcPr>
          <w:p w14:paraId="639B5BE6" w14:textId="77777777" w:rsidR="00635238" w:rsidRDefault="0080764F" w:rsidP="00C85DB9">
            <w:pPr>
              <w:pStyle w:val="TableParagraph"/>
              <w:tabs>
                <w:tab w:val="left" w:pos="993"/>
              </w:tabs>
              <w:spacing w:before="8" w:line="261" w:lineRule="exact"/>
              <w:ind w:right="3"/>
              <w:jc w:val="center"/>
              <w:rPr>
                <w:sz w:val="24"/>
              </w:rPr>
            </w:pPr>
            <w:r>
              <w:rPr>
                <w:spacing w:val="-2"/>
                <w:sz w:val="24"/>
              </w:rPr>
              <w:t>1162286</w:t>
            </w:r>
          </w:p>
        </w:tc>
        <w:tc>
          <w:tcPr>
            <w:tcW w:w="1524" w:type="dxa"/>
          </w:tcPr>
          <w:p w14:paraId="5A2162B7" w14:textId="77777777" w:rsidR="00635238" w:rsidRDefault="0080764F" w:rsidP="00C85DB9">
            <w:pPr>
              <w:pStyle w:val="TableParagraph"/>
              <w:tabs>
                <w:tab w:val="left" w:pos="993"/>
              </w:tabs>
              <w:spacing w:before="8" w:line="261" w:lineRule="exact"/>
              <w:ind w:right="3"/>
              <w:jc w:val="center"/>
              <w:rPr>
                <w:sz w:val="24"/>
              </w:rPr>
            </w:pPr>
            <w:r>
              <w:rPr>
                <w:spacing w:val="-2"/>
                <w:sz w:val="24"/>
              </w:rPr>
              <w:t>9730.6</w:t>
            </w:r>
          </w:p>
        </w:tc>
      </w:tr>
      <w:tr w:rsidR="00635238" w14:paraId="3892F673" w14:textId="77777777">
        <w:trPr>
          <w:trHeight w:val="299"/>
        </w:trPr>
        <w:tc>
          <w:tcPr>
            <w:tcW w:w="886" w:type="dxa"/>
          </w:tcPr>
          <w:p w14:paraId="7D159FC8" w14:textId="77777777" w:rsidR="00635238" w:rsidRDefault="0080764F" w:rsidP="00C85DB9">
            <w:pPr>
              <w:pStyle w:val="TableParagraph"/>
              <w:tabs>
                <w:tab w:val="left" w:pos="993"/>
              </w:tabs>
              <w:spacing w:before="18" w:line="261" w:lineRule="exact"/>
              <w:ind w:right="3"/>
              <w:jc w:val="center"/>
              <w:rPr>
                <w:sz w:val="24"/>
              </w:rPr>
            </w:pPr>
            <w:r>
              <w:rPr>
                <w:spacing w:val="-4"/>
                <w:sz w:val="24"/>
              </w:rPr>
              <w:t>2014</w:t>
            </w:r>
          </w:p>
        </w:tc>
        <w:tc>
          <w:tcPr>
            <w:tcW w:w="1949" w:type="dxa"/>
          </w:tcPr>
          <w:p w14:paraId="419FBBDC" w14:textId="77777777" w:rsidR="00635238" w:rsidRDefault="0080764F" w:rsidP="00C85DB9">
            <w:pPr>
              <w:pStyle w:val="TableParagraph"/>
              <w:tabs>
                <w:tab w:val="left" w:pos="993"/>
              </w:tabs>
              <w:spacing w:before="18" w:line="261" w:lineRule="exact"/>
              <w:ind w:right="3"/>
              <w:jc w:val="center"/>
              <w:rPr>
                <w:sz w:val="24"/>
              </w:rPr>
            </w:pPr>
            <w:r>
              <w:rPr>
                <w:spacing w:val="-2"/>
                <w:sz w:val="24"/>
              </w:rPr>
              <w:t>4881393</w:t>
            </w:r>
          </w:p>
        </w:tc>
        <w:tc>
          <w:tcPr>
            <w:tcW w:w="1578" w:type="dxa"/>
          </w:tcPr>
          <w:p w14:paraId="27F6B8AC" w14:textId="77777777" w:rsidR="00635238" w:rsidRDefault="0080764F" w:rsidP="00C85DB9">
            <w:pPr>
              <w:pStyle w:val="TableParagraph"/>
              <w:tabs>
                <w:tab w:val="left" w:pos="993"/>
              </w:tabs>
              <w:spacing w:before="18" w:line="261" w:lineRule="exact"/>
              <w:ind w:right="3"/>
              <w:jc w:val="center"/>
              <w:rPr>
                <w:sz w:val="24"/>
              </w:rPr>
            </w:pPr>
            <w:r>
              <w:rPr>
                <w:spacing w:val="-2"/>
                <w:sz w:val="24"/>
              </w:rPr>
              <w:t>28233.8</w:t>
            </w:r>
          </w:p>
        </w:tc>
        <w:tc>
          <w:tcPr>
            <w:tcW w:w="1769" w:type="dxa"/>
          </w:tcPr>
          <w:p w14:paraId="3F17587B" w14:textId="77777777" w:rsidR="00635238" w:rsidRDefault="0080764F" w:rsidP="00C85DB9">
            <w:pPr>
              <w:pStyle w:val="TableParagraph"/>
              <w:tabs>
                <w:tab w:val="left" w:pos="993"/>
              </w:tabs>
              <w:spacing w:before="18" w:line="261" w:lineRule="exact"/>
              <w:ind w:right="3"/>
              <w:jc w:val="center"/>
              <w:rPr>
                <w:sz w:val="24"/>
              </w:rPr>
            </w:pPr>
            <w:r>
              <w:rPr>
                <w:spacing w:val="-2"/>
                <w:sz w:val="24"/>
              </w:rPr>
              <w:t>1761561</w:t>
            </w:r>
          </w:p>
        </w:tc>
        <w:tc>
          <w:tcPr>
            <w:tcW w:w="1630" w:type="dxa"/>
          </w:tcPr>
          <w:p w14:paraId="7DAA30C9" w14:textId="77777777" w:rsidR="00635238" w:rsidRDefault="0080764F" w:rsidP="00C85DB9">
            <w:pPr>
              <w:pStyle w:val="TableParagraph"/>
              <w:tabs>
                <w:tab w:val="left" w:pos="993"/>
              </w:tabs>
              <w:spacing w:before="18" w:line="261" w:lineRule="exact"/>
              <w:ind w:right="3"/>
              <w:jc w:val="center"/>
              <w:rPr>
                <w:sz w:val="24"/>
              </w:rPr>
            </w:pPr>
            <w:r>
              <w:rPr>
                <w:spacing w:val="-2"/>
                <w:sz w:val="24"/>
              </w:rPr>
              <w:t>14601.3</w:t>
            </w:r>
          </w:p>
        </w:tc>
        <w:tc>
          <w:tcPr>
            <w:tcW w:w="1963" w:type="dxa"/>
          </w:tcPr>
          <w:p w14:paraId="051E8184" w14:textId="77777777" w:rsidR="00635238" w:rsidRDefault="0080764F" w:rsidP="00C85DB9">
            <w:pPr>
              <w:pStyle w:val="TableParagraph"/>
              <w:tabs>
                <w:tab w:val="left" w:pos="993"/>
              </w:tabs>
              <w:spacing w:before="18" w:line="261" w:lineRule="exact"/>
              <w:ind w:right="3"/>
              <w:jc w:val="center"/>
              <w:rPr>
                <w:sz w:val="24"/>
              </w:rPr>
            </w:pPr>
            <w:r>
              <w:rPr>
                <w:spacing w:val="-2"/>
                <w:sz w:val="24"/>
              </w:rPr>
              <w:t>3729805</w:t>
            </w:r>
          </w:p>
        </w:tc>
        <w:tc>
          <w:tcPr>
            <w:tcW w:w="1625" w:type="dxa"/>
          </w:tcPr>
          <w:p w14:paraId="7E5B470B" w14:textId="77777777" w:rsidR="00635238" w:rsidRDefault="0080764F" w:rsidP="00C85DB9">
            <w:pPr>
              <w:pStyle w:val="TableParagraph"/>
              <w:tabs>
                <w:tab w:val="left" w:pos="993"/>
              </w:tabs>
              <w:spacing w:before="18" w:line="261" w:lineRule="exact"/>
              <w:ind w:right="3"/>
              <w:jc w:val="center"/>
              <w:rPr>
                <w:sz w:val="24"/>
              </w:rPr>
            </w:pPr>
            <w:r>
              <w:rPr>
                <w:spacing w:val="-2"/>
                <w:sz w:val="24"/>
              </w:rPr>
              <w:t>21573.0</w:t>
            </w:r>
          </w:p>
        </w:tc>
        <w:tc>
          <w:tcPr>
            <w:tcW w:w="1675" w:type="dxa"/>
          </w:tcPr>
          <w:p w14:paraId="0EC163A4" w14:textId="77777777" w:rsidR="00635238" w:rsidRDefault="0080764F" w:rsidP="00C85DB9">
            <w:pPr>
              <w:pStyle w:val="TableParagraph"/>
              <w:tabs>
                <w:tab w:val="left" w:pos="993"/>
              </w:tabs>
              <w:spacing w:before="18" w:line="261" w:lineRule="exact"/>
              <w:ind w:right="3"/>
              <w:jc w:val="center"/>
              <w:rPr>
                <w:sz w:val="24"/>
              </w:rPr>
            </w:pPr>
            <w:r>
              <w:rPr>
                <w:spacing w:val="-2"/>
                <w:sz w:val="24"/>
              </w:rPr>
              <w:t>1122154</w:t>
            </w:r>
          </w:p>
        </w:tc>
        <w:tc>
          <w:tcPr>
            <w:tcW w:w="1524" w:type="dxa"/>
          </w:tcPr>
          <w:p w14:paraId="2C183AC2" w14:textId="77777777" w:rsidR="00635238" w:rsidRDefault="0080764F" w:rsidP="00C85DB9">
            <w:pPr>
              <w:pStyle w:val="TableParagraph"/>
              <w:tabs>
                <w:tab w:val="left" w:pos="993"/>
              </w:tabs>
              <w:spacing w:before="18" w:line="261" w:lineRule="exact"/>
              <w:ind w:right="3"/>
              <w:jc w:val="center"/>
              <w:rPr>
                <w:sz w:val="24"/>
              </w:rPr>
            </w:pPr>
            <w:r>
              <w:rPr>
                <w:spacing w:val="-2"/>
                <w:sz w:val="24"/>
              </w:rPr>
              <w:t>9301.4</w:t>
            </w:r>
          </w:p>
        </w:tc>
      </w:tr>
      <w:tr w:rsidR="00635238" w14:paraId="6B5CFB69" w14:textId="77777777">
        <w:trPr>
          <w:trHeight w:val="302"/>
        </w:trPr>
        <w:tc>
          <w:tcPr>
            <w:tcW w:w="886" w:type="dxa"/>
          </w:tcPr>
          <w:p w14:paraId="790568AC" w14:textId="77777777" w:rsidR="00635238" w:rsidRDefault="0080764F" w:rsidP="00C85DB9">
            <w:pPr>
              <w:pStyle w:val="TableParagraph"/>
              <w:tabs>
                <w:tab w:val="left" w:pos="993"/>
              </w:tabs>
              <w:spacing w:before="20" w:line="261" w:lineRule="exact"/>
              <w:ind w:right="3"/>
              <w:jc w:val="center"/>
              <w:rPr>
                <w:sz w:val="24"/>
              </w:rPr>
            </w:pPr>
            <w:r>
              <w:rPr>
                <w:spacing w:val="-4"/>
                <w:sz w:val="24"/>
              </w:rPr>
              <w:t>2015</w:t>
            </w:r>
          </w:p>
        </w:tc>
        <w:tc>
          <w:tcPr>
            <w:tcW w:w="1949" w:type="dxa"/>
          </w:tcPr>
          <w:p w14:paraId="5F8D98F3" w14:textId="77777777" w:rsidR="00635238" w:rsidRDefault="0080764F" w:rsidP="00C85DB9">
            <w:pPr>
              <w:pStyle w:val="TableParagraph"/>
              <w:tabs>
                <w:tab w:val="left" w:pos="993"/>
              </w:tabs>
              <w:spacing w:before="20" w:line="261" w:lineRule="exact"/>
              <w:ind w:right="3"/>
              <w:jc w:val="center"/>
              <w:rPr>
                <w:sz w:val="24"/>
              </w:rPr>
            </w:pPr>
            <w:r>
              <w:rPr>
                <w:spacing w:val="-2"/>
                <w:sz w:val="24"/>
              </w:rPr>
              <w:t>4976012</w:t>
            </w:r>
          </w:p>
        </w:tc>
        <w:tc>
          <w:tcPr>
            <w:tcW w:w="1578" w:type="dxa"/>
          </w:tcPr>
          <w:p w14:paraId="563195E4" w14:textId="77777777" w:rsidR="00635238" w:rsidRDefault="0080764F" w:rsidP="00C85DB9">
            <w:pPr>
              <w:pStyle w:val="TableParagraph"/>
              <w:tabs>
                <w:tab w:val="left" w:pos="993"/>
              </w:tabs>
              <w:spacing w:before="20" w:line="261" w:lineRule="exact"/>
              <w:ind w:right="3"/>
              <w:jc w:val="center"/>
              <w:rPr>
                <w:sz w:val="24"/>
              </w:rPr>
            </w:pPr>
            <w:r>
              <w:rPr>
                <w:spacing w:val="-2"/>
                <w:sz w:val="24"/>
              </w:rPr>
              <w:t>28362.9</w:t>
            </w:r>
          </w:p>
        </w:tc>
        <w:tc>
          <w:tcPr>
            <w:tcW w:w="1769" w:type="dxa"/>
          </w:tcPr>
          <w:p w14:paraId="47503015" w14:textId="77777777" w:rsidR="00635238" w:rsidRDefault="0080764F" w:rsidP="00C85DB9">
            <w:pPr>
              <w:pStyle w:val="TableParagraph"/>
              <w:tabs>
                <w:tab w:val="left" w:pos="993"/>
              </w:tabs>
              <w:spacing w:before="8" w:line="273" w:lineRule="exact"/>
              <w:ind w:right="3"/>
              <w:jc w:val="center"/>
              <w:rPr>
                <w:sz w:val="24"/>
              </w:rPr>
            </w:pPr>
            <w:r>
              <w:rPr>
                <w:spacing w:val="-2"/>
                <w:sz w:val="24"/>
              </w:rPr>
              <w:t>1669285</w:t>
            </w:r>
          </w:p>
        </w:tc>
        <w:tc>
          <w:tcPr>
            <w:tcW w:w="1630" w:type="dxa"/>
          </w:tcPr>
          <w:p w14:paraId="6A5170D0" w14:textId="77777777" w:rsidR="00635238" w:rsidRDefault="0080764F" w:rsidP="00C85DB9">
            <w:pPr>
              <w:pStyle w:val="TableParagraph"/>
              <w:tabs>
                <w:tab w:val="left" w:pos="993"/>
              </w:tabs>
              <w:spacing w:before="20" w:line="261" w:lineRule="exact"/>
              <w:ind w:right="3"/>
              <w:jc w:val="center"/>
              <w:rPr>
                <w:sz w:val="24"/>
              </w:rPr>
            </w:pPr>
            <w:r>
              <w:rPr>
                <w:spacing w:val="-2"/>
                <w:sz w:val="24"/>
              </w:rPr>
              <w:t>13722.4</w:t>
            </w:r>
          </w:p>
        </w:tc>
        <w:tc>
          <w:tcPr>
            <w:tcW w:w="1963" w:type="dxa"/>
          </w:tcPr>
          <w:p w14:paraId="5161DDF0" w14:textId="77777777" w:rsidR="00635238" w:rsidRDefault="0080764F" w:rsidP="00C85DB9">
            <w:pPr>
              <w:pStyle w:val="TableParagraph"/>
              <w:tabs>
                <w:tab w:val="left" w:pos="993"/>
              </w:tabs>
              <w:spacing w:before="20" w:line="261" w:lineRule="exact"/>
              <w:ind w:right="3"/>
              <w:jc w:val="center"/>
              <w:rPr>
                <w:sz w:val="24"/>
              </w:rPr>
            </w:pPr>
            <w:r>
              <w:rPr>
                <w:spacing w:val="-2"/>
                <w:sz w:val="24"/>
              </w:rPr>
              <w:t>3863005</w:t>
            </w:r>
          </w:p>
        </w:tc>
        <w:tc>
          <w:tcPr>
            <w:tcW w:w="1625" w:type="dxa"/>
          </w:tcPr>
          <w:p w14:paraId="328C1C20" w14:textId="77777777" w:rsidR="00635238" w:rsidRDefault="0080764F" w:rsidP="00C85DB9">
            <w:pPr>
              <w:pStyle w:val="TableParagraph"/>
              <w:tabs>
                <w:tab w:val="left" w:pos="993"/>
              </w:tabs>
              <w:spacing w:before="20" w:line="261" w:lineRule="exact"/>
              <w:ind w:right="3"/>
              <w:jc w:val="center"/>
              <w:rPr>
                <w:sz w:val="24"/>
              </w:rPr>
            </w:pPr>
            <w:r>
              <w:rPr>
                <w:spacing w:val="-2"/>
                <w:sz w:val="24"/>
              </w:rPr>
              <w:t>22018.8</w:t>
            </w:r>
          </w:p>
        </w:tc>
        <w:tc>
          <w:tcPr>
            <w:tcW w:w="1675" w:type="dxa"/>
          </w:tcPr>
          <w:p w14:paraId="441FCC98" w14:textId="77777777" w:rsidR="00635238" w:rsidRDefault="0080764F" w:rsidP="00C85DB9">
            <w:pPr>
              <w:pStyle w:val="TableParagraph"/>
              <w:tabs>
                <w:tab w:val="left" w:pos="993"/>
              </w:tabs>
              <w:spacing w:before="20" w:line="261" w:lineRule="exact"/>
              <w:ind w:right="3"/>
              <w:jc w:val="center"/>
              <w:rPr>
                <w:sz w:val="24"/>
              </w:rPr>
            </w:pPr>
            <w:r>
              <w:rPr>
                <w:spacing w:val="-2"/>
                <w:sz w:val="24"/>
              </w:rPr>
              <w:t>1132273</w:t>
            </w:r>
          </w:p>
        </w:tc>
        <w:tc>
          <w:tcPr>
            <w:tcW w:w="1524" w:type="dxa"/>
          </w:tcPr>
          <w:p w14:paraId="12F8BC50" w14:textId="77777777" w:rsidR="00635238" w:rsidRDefault="0080764F" w:rsidP="00C85DB9">
            <w:pPr>
              <w:pStyle w:val="TableParagraph"/>
              <w:tabs>
                <w:tab w:val="left" w:pos="993"/>
              </w:tabs>
              <w:spacing w:before="20" w:line="261" w:lineRule="exact"/>
              <w:ind w:right="3"/>
              <w:jc w:val="center"/>
              <w:rPr>
                <w:sz w:val="24"/>
              </w:rPr>
            </w:pPr>
            <w:r>
              <w:rPr>
                <w:spacing w:val="-2"/>
                <w:sz w:val="24"/>
              </w:rPr>
              <w:t>9307.9</w:t>
            </w:r>
          </w:p>
        </w:tc>
      </w:tr>
      <w:tr w:rsidR="00635238" w14:paraId="47D9925B" w14:textId="77777777">
        <w:trPr>
          <w:trHeight w:val="299"/>
        </w:trPr>
        <w:tc>
          <w:tcPr>
            <w:tcW w:w="886" w:type="dxa"/>
          </w:tcPr>
          <w:p w14:paraId="6925EDBE" w14:textId="77777777" w:rsidR="00635238" w:rsidRDefault="0080764F" w:rsidP="00C85DB9">
            <w:pPr>
              <w:pStyle w:val="TableParagraph"/>
              <w:tabs>
                <w:tab w:val="left" w:pos="993"/>
              </w:tabs>
              <w:spacing w:before="18" w:line="261" w:lineRule="exact"/>
              <w:ind w:right="3"/>
              <w:jc w:val="center"/>
              <w:rPr>
                <w:sz w:val="24"/>
              </w:rPr>
            </w:pPr>
            <w:r>
              <w:rPr>
                <w:spacing w:val="-4"/>
                <w:sz w:val="24"/>
              </w:rPr>
              <w:t>2016</w:t>
            </w:r>
          </w:p>
        </w:tc>
        <w:tc>
          <w:tcPr>
            <w:tcW w:w="1949" w:type="dxa"/>
          </w:tcPr>
          <w:p w14:paraId="6F1E82F0" w14:textId="77777777" w:rsidR="00635238" w:rsidRDefault="0080764F" w:rsidP="00C85DB9">
            <w:pPr>
              <w:pStyle w:val="TableParagraph"/>
              <w:tabs>
                <w:tab w:val="left" w:pos="993"/>
              </w:tabs>
              <w:spacing w:before="18" w:line="261" w:lineRule="exact"/>
              <w:ind w:right="3"/>
              <w:jc w:val="center"/>
              <w:rPr>
                <w:sz w:val="24"/>
              </w:rPr>
            </w:pPr>
            <w:r>
              <w:rPr>
                <w:spacing w:val="-2"/>
                <w:sz w:val="24"/>
              </w:rPr>
              <w:t>5226545</w:t>
            </w:r>
          </w:p>
        </w:tc>
        <w:tc>
          <w:tcPr>
            <w:tcW w:w="1578" w:type="dxa"/>
          </w:tcPr>
          <w:p w14:paraId="00922721" w14:textId="77777777" w:rsidR="00635238" w:rsidRDefault="0080764F" w:rsidP="00C85DB9">
            <w:pPr>
              <w:pStyle w:val="TableParagraph"/>
              <w:tabs>
                <w:tab w:val="left" w:pos="993"/>
              </w:tabs>
              <w:spacing w:before="18" w:line="261" w:lineRule="exact"/>
              <w:ind w:right="3"/>
              <w:jc w:val="center"/>
              <w:rPr>
                <w:sz w:val="24"/>
              </w:rPr>
            </w:pPr>
            <w:r>
              <w:rPr>
                <w:spacing w:val="-2"/>
                <w:sz w:val="24"/>
              </w:rPr>
              <w:t>29372.5</w:t>
            </w:r>
          </w:p>
        </w:tc>
        <w:tc>
          <w:tcPr>
            <w:tcW w:w="1769" w:type="dxa"/>
          </w:tcPr>
          <w:p w14:paraId="01F3CCDF" w14:textId="77777777" w:rsidR="00635238" w:rsidRDefault="0080764F" w:rsidP="00C85DB9">
            <w:pPr>
              <w:pStyle w:val="TableParagraph"/>
              <w:tabs>
                <w:tab w:val="left" w:pos="993"/>
              </w:tabs>
              <w:spacing w:before="18" w:line="261" w:lineRule="exact"/>
              <w:ind w:right="3"/>
              <w:jc w:val="center"/>
              <w:rPr>
                <w:sz w:val="24"/>
              </w:rPr>
            </w:pPr>
            <w:r>
              <w:rPr>
                <w:spacing w:val="-2"/>
                <w:sz w:val="24"/>
              </w:rPr>
              <w:t>1795454</w:t>
            </w:r>
          </w:p>
        </w:tc>
        <w:tc>
          <w:tcPr>
            <w:tcW w:w="1630" w:type="dxa"/>
          </w:tcPr>
          <w:p w14:paraId="01073D1E" w14:textId="77777777" w:rsidR="00635238" w:rsidRDefault="0080764F" w:rsidP="00C85DB9">
            <w:pPr>
              <w:pStyle w:val="TableParagraph"/>
              <w:tabs>
                <w:tab w:val="left" w:pos="993"/>
              </w:tabs>
              <w:spacing w:before="18" w:line="261" w:lineRule="exact"/>
              <w:ind w:right="3"/>
              <w:jc w:val="center"/>
              <w:rPr>
                <w:sz w:val="24"/>
              </w:rPr>
            </w:pPr>
            <w:r>
              <w:rPr>
                <w:spacing w:val="-2"/>
                <w:sz w:val="24"/>
              </w:rPr>
              <w:t>14653.4</w:t>
            </w:r>
          </w:p>
        </w:tc>
        <w:tc>
          <w:tcPr>
            <w:tcW w:w="1963" w:type="dxa"/>
          </w:tcPr>
          <w:p w14:paraId="0DC0460F" w14:textId="77777777" w:rsidR="00635238" w:rsidRDefault="0080764F" w:rsidP="00C85DB9">
            <w:pPr>
              <w:pStyle w:val="TableParagraph"/>
              <w:tabs>
                <w:tab w:val="left" w:pos="993"/>
              </w:tabs>
              <w:spacing w:before="18" w:line="261" w:lineRule="exact"/>
              <w:ind w:right="3"/>
              <w:jc w:val="center"/>
              <w:rPr>
                <w:sz w:val="24"/>
              </w:rPr>
            </w:pPr>
            <w:r>
              <w:rPr>
                <w:spacing w:val="-2"/>
                <w:sz w:val="24"/>
              </w:rPr>
              <w:t>4396211</w:t>
            </w:r>
          </w:p>
        </w:tc>
        <w:tc>
          <w:tcPr>
            <w:tcW w:w="1625" w:type="dxa"/>
          </w:tcPr>
          <w:p w14:paraId="244C6159" w14:textId="77777777" w:rsidR="00635238" w:rsidRDefault="0080764F" w:rsidP="00C85DB9">
            <w:pPr>
              <w:pStyle w:val="TableParagraph"/>
              <w:tabs>
                <w:tab w:val="left" w:pos="993"/>
              </w:tabs>
              <w:spacing w:before="18" w:line="261" w:lineRule="exact"/>
              <w:ind w:right="3"/>
              <w:jc w:val="center"/>
              <w:rPr>
                <w:sz w:val="24"/>
              </w:rPr>
            </w:pPr>
            <w:r>
              <w:rPr>
                <w:spacing w:val="-2"/>
                <w:sz w:val="24"/>
              </w:rPr>
              <w:t>24706.1</w:t>
            </w:r>
          </w:p>
        </w:tc>
        <w:tc>
          <w:tcPr>
            <w:tcW w:w="1675" w:type="dxa"/>
          </w:tcPr>
          <w:p w14:paraId="213F558D" w14:textId="77777777" w:rsidR="00635238" w:rsidRDefault="0080764F" w:rsidP="00C85DB9">
            <w:pPr>
              <w:pStyle w:val="TableParagraph"/>
              <w:tabs>
                <w:tab w:val="left" w:pos="993"/>
              </w:tabs>
              <w:spacing w:before="18" w:line="261" w:lineRule="exact"/>
              <w:ind w:right="3"/>
              <w:jc w:val="center"/>
              <w:rPr>
                <w:sz w:val="24"/>
              </w:rPr>
            </w:pPr>
            <w:r>
              <w:rPr>
                <w:spacing w:val="-2"/>
                <w:sz w:val="24"/>
              </w:rPr>
              <w:t>1269791</w:t>
            </w:r>
          </w:p>
        </w:tc>
        <w:tc>
          <w:tcPr>
            <w:tcW w:w="1524" w:type="dxa"/>
          </w:tcPr>
          <w:p w14:paraId="15C1D373" w14:textId="77777777" w:rsidR="00635238" w:rsidRDefault="0080764F" w:rsidP="00C85DB9">
            <w:pPr>
              <w:pStyle w:val="TableParagraph"/>
              <w:tabs>
                <w:tab w:val="left" w:pos="993"/>
              </w:tabs>
              <w:spacing w:before="18" w:line="261" w:lineRule="exact"/>
              <w:ind w:right="3"/>
              <w:jc w:val="center"/>
              <w:rPr>
                <w:sz w:val="24"/>
              </w:rPr>
            </w:pPr>
            <w:r>
              <w:rPr>
                <w:spacing w:val="-2"/>
                <w:sz w:val="24"/>
              </w:rPr>
              <w:t>10363.3</w:t>
            </w:r>
          </w:p>
        </w:tc>
      </w:tr>
      <w:tr w:rsidR="00635238" w14:paraId="2BB3392E" w14:textId="77777777">
        <w:trPr>
          <w:trHeight w:val="299"/>
        </w:trPr>
        <w:tc>
          <w:tcPr>
            <w:tcW w:w="886" w:type="dxa"/>
          </w:tcPr>
          <w:p w14:paraId="00D09404" w14:textId="77777777" w:rsidR="00635238" w:rsidRDefault="0080764F" w:rsidP="00C85DB9">
            <w:pPr>
              <w:pStyle w:val="TableParagraph"/>
              <w:tabs>
                <w:tab w:val="left" w:pos="993"/>
              </w:tabs>
              <w:spacing w:before="18" w:line="261" w:lineRule="exact"/>
              <w:ind w:right="3"/>
              <w:jc w:val="center"/>
              <w:rPr>
                <w:sz w:val="24"/>
              </w:rPr>
            </w:pPr>
            <w:r>
              <w:rPr>
                <w:spacing w:val="-4"/>
                <w:sz w:val="24"/>
              </w:rPr>
              <w:t>2017</w:t>
            </w:r>
          </w:p>
        </w:tc>
        <w:tc>
          <w:tcPr>
            <w:tcW w:w="1949" w:type="dxa"/>
          </w:tcPr>
          <w:p w14:paraId="5CCB0098" w14:textId="77777777" w:rsidR="00635238" w:rsidRDefault="0080764F" w:rsidP="00C85DB9">
            <w:pPr>
              <w:pStyle w:val="TableParagraph"/>
              <w:tabs>
                <w:tab w:val="left" w:pos="993"/>
              </w:tabs>
              <w:spacing w:before="18" w:line="261" w:lineRule="exact"/>
              <w:ind w:right="3"/>
              <w:jc w:val="center"/>
              <w:rPr>
                <w:sz w:val="24"/>
              </w:rPr>
            </w:pPr>
            <w:r>
              <w:rPr>
                <w:spacing w:val="-2"/>
                <w:sz w:val="24"/>
              </w:rPr>
              <w:t>5222445</w:t>
            </w:r>
          </w:p>
        </w:tc>
        <w:tc>
          <w:tcPr>
            <w:tcW w:w="1578" w:type="dxa"/>
          </w:tcPr>
          <w:p w14:paraId="72E2A853" w14:textId="77777777" w:rsidR="00635238" w:rsidRDefault="0080764F" w:rsidP="00C85DB9">
            <w:pPr>
              <w:pStyle w:val="TableParagraph"/>
              <w:tabs>
                <w:tab w:val="left" w:pos="993"/>
              </w:tabs>
              <w:spacing w:before="18" w:line="261" w:lineRule="exact"/>
              <w:ind w:right="3"/>
              <w:jc w:val="center"/>
              <w:rPr>
                <w:sz w:val="24"/>
              </w:rPr>
            </w:pPr>
            <w:r>
              <w:rPr>
                <w:spacing w:val="-2"/>
                <w:sz w:val="24"/>
              </w:rPr>
              <w:t>28953.1</w:t>
            </w:r>
          </w:p>
        </w:tc>
        <w:tc>
          <w:tcPr>
            <w:tcW w:w="1769" w:type="dxa"/>
          </w:tcPr>
          <w:p w14:paraId="7C606D0A" w14:textId="77777777" w:rsidR="00635238" w:rsidRDefault="0080764F" w:rsidP="00C85DB9">
            <w:pPr>
              <w:pStyle w:val="TableParagraph"/>
              <w:tabs>
                <w:tab w:val="left" w:pos="993"/>
              </w:tabs>
              <w:spacing w:before="18" w:line="261" w:lineRule="exact"/>
              <w:ind w:right="3"/>
              <w:jc w:val="center"/>
              <w:rPr>
                <w:sz w:val="24"/>
              </w:rPr>
            </w:pPr>
            <w:r>
              <w:rPr>
                <w:spacing w:val="-2"/>
                <w:sz w:val="24"/>
              </w:rPr>
              <w:t>1751151</w:t>
            </w:r>
          </w:p>
        </w:tc>
        <w:tc>
          <w:tcPr>
            <w:tcW w:w="1630" w:type="dxa"/>
          </w:tcPr>
          <w:p w14:paraId="1A440043" w14:textId="77777777" w:rsidR="00635238" w:rsidRDefault="0080764F" w:rsidP="00C85DB9">
            <w:pPr>
              <w:pStyle w:val="TableParagraph"/>
              <w:tabs>
                <w:tab w:val="left" w:pos="993"/>
              </w:tabs>
              <w:spacing w:before="18" w:line="261" w:lineRule="exact"/>
              <w:ind w:right="3"/>
              <w:jc w:val="center"/>
              <w:rPr>
                <w:sz w:val="24"/>
              </w:rPr>
            </w:pPr>
            <w:r>
              <w:rPr>
                <w:spacing w:val="-2"/>
                <w:sz w:val="24"/>
              </w:rPr>
              <w:t>14198.9</w:t>
            </w:r>
          </w:p>
        </w:tc>
        <w:tc>
          <w:tcPr>
            <w:tcW w:w="1963" w:type="dxa"/>
          </w:tcPr>
          <w:p w14:paraId="3DCAC5E9" w14:textId="77777777" w:rsidR="00635238" w:rsidRDefault="0080764F" w:rsidP="00C85DB9">
            <w:pPr>
              <w:pStyle w:val="TableParagraph"/>
              <w:tabs>
                <w:tab w:val="left" w:pos="993"/>
              </w:tabs>
              <w:spacing w:before="18" w:line="261" w:lineRule="exact"/>
              <w:ind w:right="3"/>
              <w:jc w:val="center"/>
              <w:rPr>
                <w:sz w:val="24"/>
              </w:rPr>
            </w:pPr>
            <w:r>
              <w:rPr>
                <w:spacing w:val="-2"/>
                <w:sz w:val="24"/>
              </w:rPr>
              <w:t>4476864</w:t>
            </w:r>
          </w:p>
        </w:tc>
        <w:tc>
          <w:tcPr>
            <w:tcW w:w="1625" w:type="dxa"/>
          </w:tcPr>
          <w:p w14:paraId="27173EA2" w14:textId="77777777" w:rsidR="00635238" w:rsidRDefault="0080764F" w:rsidP="00C85DB9">
            <w:pPr>
              <w:pStyle w:val="TableParagraph"/>
              <w:tabs>
                <w:tab w:val="left" w:pos="993"/>
              </w:tabs>
              <w:spacing w:before="18" w:line="261" w:lineRule="exact"/>
              <w:ind w:right="3"/>
              <w:jc w:val="center"/>
              <w:rPr>
                <w:sz w:val="24"/>
              </w:rPr>
            </w:pPr>
            <w:r>
              <w:rPr>
                <w:spacing w:val="-2"/>
                <w:sz w:val="24"/>
              </w:rPr>
              <w:t>24819.6</w:t>
            </w:r>
          </w:p>
        </w:tc>
        <w:tc>
          <w:tcPr>
            <w:tcW w:w="1675" w:type="dxa"/>
          </w:tcPr>
          <w:p w14:paraId="41CA8F2A" w14:textId="77777777" w:rsidR="00635238" w:rsidRDefault="0080764F" w:rsidP="00C85DB9">
            <w:pPr>
              <w:pStyle w:val="TableParagraph"/>
              <w:tabs>
                <w:tab w:val="left" w:pos="993"/>
              </w:tabs>
              <w:spacing w:before="18" w:line="261" w:lineRule="exact"/>
              <w:ind w:right="3"/>
              <w:jc w:val="center"/>
              <w:rPr>
                <w:sz w:val="24"/>
              </w:rPr>
            </w:pPr>
            <w:r>
              <w:rPr>
                <w:spacing w:val="-2"/>
                <w:sz w:val="24"/>
              </w:rPr>
              <w:t>1264873</w:t>
            </w:r>
          </w:p>
        </w:tc>
        <w:tc>
          <w:tcPr>
            <w:tcW w:w="1524" w:type="dxa"/>
          </w:tcPr>
          <w:p w14:paraId="12E30E96" w14:textId="77777777" w:rsidR="00635238" w:rsidRDefault="0080764F" w:rsidP="00C85DB9">
            <w:pPr>
              <w:pStyle w:val="TableParagraph"/>
              <w:tabs>
                <w:tab w:val="left" w:pos="993"/>
              </w:tabs>
              <w:spacing w:before="18" w:line="261" w:lineRule="exact"/>
              <w:ind w:right="3"/>
              <w:jc w:val="center"/>
              <w:rPr>
                <w:sz w:val="24"/>
              </w:rPr>
            </w:pPr>
            <w:r>
              <w:rPr>
                <w:spacing w:val="-2"/>
                <w:sz w:val="24"/>
              </w:rPr>
              <w:t>10256.0</w:t>
            </w:r>
          </w:p>
        </w:tc>
      </w:tr>
      <w:tr w:rsidR="00635238" w14:paraId="164E3169" w14:textId="77777777">
        <w:trPr>
          <w:trHeight w:val="299"/>
        </w:trPr>
        <w:tc>
          <w:tcPr>
            <w:tcW w:w="886" w:type="dxa"/>
          </w:tcPr>
          <w:p w14:paraId="15A56564" w14:textId="77777777" w:rsidR="00635238" w:rsidRDefault="0080764F" w:rsidP="00C85DB9">
            <w:pPr>
              <w:pStyle w:val="TableParagraph"/>
              <w:tabs>
                <w:tab w:val="left" w:pos="993"/>
              </w:tabs>
              <w:spacing w:before="18" w:line="261" w:lineRule="exact"/>
              <w:ind w:right="3"/>
              <w:jc w:val="center"/>
              <w:rPr>
                <w:sz w:val="24"/>
              </w:rPr>
            </w:pPr>
            <w:r>
              <w:rPr>
                <w:spacing w:val="-4"/>
                <w:sz w:val="24"/>
              </w:rPr>
              <w:t>2018</w:t>
            </w:r>
          </w:p>
        </w:tc>
        <w:tc>
          <w:tcPr>
            <w:tcW w:w="1949" w:type="dxa"/>
          </w:tcPr>
          <w:p w14:paraId="052F7257" w14:textId="77777777" w:rsidR="00635238" w:rsidRDefault="0080764F" w:rsidP="00C85DB9">
            <w:pPr>
              <w:pStyle w:val="TableParagraph"/>
              <w:tabs>
                <w:tab w:val="left" w:pos="993"/>
              </w:tabs>
              <w:spacing w:before="18" w:line="261" w:lineRule="exact"/>
              <w:ind w:right="3"/>
              <w:jc w:val="center"/>
              <w:rPr>
                <w:sz w:val="24"/>
              </w:rPr>
            </w:pPr>
            <w:r>
              <w:rPr>
                <w:spacing w:val="-2"/>
                <w:sz w:val="24"/>
              </w:rPr>
              <w:t>5188805</w:t>
            </w:r>
          </w:p>
        </w:tc>
        <w:tc>
          <w:tcPr>
            <w:tcW w:w="1578" w:type="dxa"/>
          </w:tcPr>
          <w:p w14:paraId="08423240" w14:textId="77777777" w:rsidR="00635238" w:rsidRDefault="0080764F" w:rsidP="00C85DB9">
            <w:pPr>
              <w:pStyle w:val="TableParagraph"/>
              <w:tabs>
                <w:tab w:val="left" w:pos="993"/>
              </w:tabs>
              <w:spacing w:before="6" w:line="273" w:lineRule="exact"/>
              <w:ind w:right="3"/>
              <w:jc w:val="center"/>
              <w:rPr>
                <w:sz w:val="24"/>
              </w:rPr>
            </w:pPr>
            <w:r>
              <w:rPr>
                <w:spacing w:val="-2"/>
                <w:sz w:val="24"/>
              </w:rPr>
              <w:t>28390.6</w:t>
            </w:r>
          </w:p>
        </w:tc>
        <w:tc>
          <w:tcPr>
            <w:tcW w:w="1769" w:type="dxa"/>
          </w:tcPr>
          <w:p w14:paraId="6E8E6F07" w14:textId="77777777" w:rsidR="00635238" w:rsidRDefault="0080764F" w:rsidP="00C85DB9">
            <w:pPr>
              <w:pStyle w:val="TableParagraph"/>
              <w:tabs>
                <w:tab w:val="left" w:pos="993"/>
              </w:tabs>
              <w:spacing w:before="18" w:line="261" w:lineRule="exact"/>
              <w:ind w:right="3"/>
              <w:jc w:val="center"/>
              <w:rPr>
                <w:sz w:val="24"/>
              </w:rPr>
            </w:pPr>
            <w:r>
              <w:rPr>
                <w:spacing w:val="-2"/>
                <w:sz w:val="24"/>
              </w:rPr>
              <w:t>1796230</w:t>
            </w:r>
          </w:p>
        </w:tc>
        <w:tc>
          <w:tcPr>
            <w:tcW w:w="1630" w:type="dxa"/>
          </w:tcPr>
          <w:p w14:paraId="69465F12" w14:textId="77777777" w:rsidR="00635238" w:rsidRDefault="0080764F" w:rsidP="00C85DB9">
            <w:pPr>
              <w:pStyle w:val="TableParagraph"/>
              <w:tabs>
                <w:tab w:val="left" w:pos="993"/>
              </w:tabs>
              <w:spacing w:before="18" w:line="261" w:lineRule="exact"/>
              <w:ind w:right="3"/>
              <w:jc w:val="center"/>
              <w:rPr>
                <w:sz w:val="24"/>
              </w:rPr>
            </w:pPr>
            <w:r>
              <w:rPr>
                <w:spacing w:val="-2"/>
                <w:sz w:val="24"/>
              </w:rPr>
              <w:t>14472.0</w:t>
            </w:r>
          </w:p>
        </w:tc>
        <w:tc>
          <w:tcPr>
            <w:tcW w:w="1963" w:type="dxa"/>
          </w:tcPr>
          <w:p w14:paraId="4BBA155F" w14:textId="77777777" w:rsidR="00635238" w:rsidRDefault="0080764F" w:rsidP="00C85DB9">
            <w:pPr>
              <w:pStyle w:val="TableParagraph"/>
              <w:tabs>
                <w:tab w:val="left" w:pos="993"/>
              </w:tabs>
              <w:spacing w:before="18" w:line="261" w:lineRule="exact"/>
              <w:ind w:right="3"/>
              <w:jc w:val="center"/>
              <w:rPr>
                <w:sz w:val="24"/>
              </w:rPr>
            </w:pPr>
            <w:r>
              <w:rPr>
                <w:spacing w:val="-2"/>
                <w:sz w:val="24"/>
              </w:rPr>
              <w:t>4445077</w:t>
            </w:r>
          </w:p>
        </w:tc>
        <w:tc>
          <w:tcPr>
            <w:tcW w:w="1625" w:type="dxa"/>
          </w:tcPr>
          <w:p w14:paraId="3CD2C391" w14:textId="77777777" w:rsidR="00635238" w:rsidRDefault="0080764F" w:rsidP="00C85DB9">
            <w:pPr>
              <w:pStyle w:val="TableParagraph"/>
              <w:tabs>
                <w:tab w:val="left" w:pos="993"/>
              </w:tabs>
              <w:spacing w:before="18" w:line="261" w:lineRule="exact"/>
              <w:ind w:right="3"/>
              <w:jc w:val="center"/>
              <w:rPr>
                <w:sz w:val="24"/>
              </w:rPr>
            </w:pPr>
            <w:r>
              <w:rPr>
                <w:spacing w:val="-2"/>
                <w:sz w:val="24"/>
              </w:rPr>
              <w:t>24321.3</w:t>
            </w:r>
          </w:p>
        </w:tc>
        <w:tc>
          <w:tcPr>
            <w:tcW w:w="1675" w:type="dxa"/>
          </w:tcPr>
          <w:p w14:paraId="7CA55449" w14:textId="77777777" w:rsidR="00635238" w:rsidRDefault="0080764F" w:rsidP="00C85DB9">
            <w:pPr>
              <w:pStyle w:val="TableParagraph"/>
              <w:tabs>
                <w:tab w:val="left" w:pos="993"/>
              </w:tabs>
              <w:spacing w:before="18" w:line="261" w:lineRule="exact"/>
              <w:ind w:right="3"/>
              <w:jc w:val="center"/>
              <w:rPr>
                <w:sz w:val="24"/>
              </w:rPr>
            </w:pPr>
            <w:r>
              <w:rPr>
                <w:spacing w:val="-2"/>
                <w:sz w:val="24"/>
              </w:rPr>
              <w:t>1286438</w:t>
            </w:r>
          </w:p>
        </w:tc>
        <w:tc>
          <w:tcPr>
            <w:tcW w:w="1524" w:type="dxa"/>
          </w:tcPr>
          <w:p w14:paraId="6D9F60B7" w14:textId="77777777" w:rsidR="00635238" w:rsidRDefault="0080764F" w:rsidP="00C85DB9">
            <w:pPr>
              <w:pStyle w:val="TableParagraph"/>
              <w:tabs>
                <w:tab w:val="left" w:pos="993"/>
              </w:tabs>
              <w:spacing w:before="18" w:line="261" w:lineRule="exact"/>
              <w:ind w:right="3"/>
              <w:jc w:val="center"/>
              <w:rPr>
                <w:sz w:val="24"/>
              </w:rPr>
            </w:pPr>
            <w:r>
              <w:rPr>
                <w:spacing w:val="-2"/>
                <w:sz w:val="24"/>
              </w:rPr>
              <w:t>10364.6</w:t>
            </w:r>
          </w:p>
        </w:tc>
      </w:tr>
      <w:tr w:rsidR="00635238" w14:paraId="34F08DA9" w14:textId="77777777">
        <w:trPr>
          <w:trHeight w:val="290"/>
        </w:trPr>
        <w:tc>
          <w:tcPr>
            <w:tcW w:w="886" w:type="dxa"/>
          </w:tcPr>
          <w:p w14:paraId="50CA5665" w14:textId="77777777" w:rsidR="00635238" w:rsidRDefault="0080764F" w:rsidP="00C85DB9">
            <w:pPr>
              <w:pStyle w:val="TableParagraph"/>
              <w:tabs>
                <w:tab w:val="left" w:pos="993"/>
              </w:tabs>
              <w:spacing w:before="8" w:line="261" w:lineRule="exact"/>
              <w:ind w:right="3"/>
              <w:jc w:val="center"/>
              <w:rPr>
                <w:sz w:val="24"/>
              </w:rPr>
            </w:pPr>
            <w:r>
              <w:rPr>
                <w:spacing w:val="-4"/>
                <w:sz w:val="24"/>
              </w:rPr>
              <w:t>2019</w:t>
            </w:r>
          </w:p>
        </w:tc>
        <w:tc>
          <w:tcPr>
            <w:tcW w:w="1949" w:type="dxa"/>
          </w:tcPr>
          <w:p w14:paraId="7D6144F1" w14:textId="77777777" w:rsidR="00635238" w:rsidRDefault="0080764F" w:rsidP="00C85DB9">
            <w:pPr>
              <w:pStyle w:val="TableParagraph"/>
              <w:tabs>
                <w:tab w:val="left" w:pos="993"/>
              </w:tabs>
              <w:spacing w:before="8" w:line="261" w:lineRule="exact"/>
              <w:ind w:right="3"/>
              <w:jc w:val="center"/>
              <w:rPr>
                <w:sz w:val="24"/>
              </w:rPr>
            </w:pPr>
            <w:r>
              <w:rPr>
                <w:spacing w:val="-2"/>
                <w:sz w:val="24"/>
              </w:rPr>
              <w:t>5197975</w:t>
            </w:r>
          </w:p>
        </w:tc>
        <w:tc>
          <w:tcPr>
            <w:tcW w:w="1578" w:type="dxa"/>
          </w:tcPr>
          <w:p w14:paraId="179ED31B" w14:textId="77777777" w:rsidR="00635238" w:rsidRDefault="0080764F" w:rsidP="00C85DB9">
            <w:pPr>
              <w:pStyle w:val="TableParagraph"/>
              <w:tabs>
                <w:tab w:val="left" w:pos="993"/>
              </w:tabs>
              <w:spacing w:before="8" w:line="261" w:lineRule="exact"/>
              <w:ind w:right="3"/>
              <w:jc w:val="center"/>
              <w:rPr>
                <w:sz w:val="24"/>
              </w:rPr>
            </w:pPr>
            <w:r>
              <w:rPr>
                <w:sz w:val="24"/>
              </w:rPr>
              <w:t xml:space="preserve">28 </w:t>
            </w:r>
            <w:r>
              <w:rPr>
                <w:spacing w:val="-2"/>
                <w:sz w:val="24"/>
              </w:rPr>
              <w:t>076.4</w:t>
            </w:r>
          </w:p>
        </w:tc>
        <w:tc>
          <w:tcPr>
            <w:tcW w:w="1769" w:type="dxa"/>
          </w:tcPr>
          <w:p w14:paraId="43156888" w14:textId="77777777" w:rsidR="00635238" w:rsidRDefault="0080764F" w:rsidP="00C85DB9">
            <w:pPr>
              <w:pStyle w:val="TableParagraph"/>
              <w:tabs>
                <w:tab w:val="left" w:pos="993"/>
              </w:tabs>
              <w:spacing w:before="8" w:line="261" w:lineRule="exact"/>
              <w:ind w:right="3"/>
              <w:jc w:val="center"/>
              <w:rPr>
                <w:sz w:val="24"/>
              </w:rPr>
            </w:pPr>
            <w:r>
              <w:rPr>
                <w:spacing w:val="-2"/>
                <w:sz w:val="24"/>
              </w:rPr>
              <w:t>1804413</w:t>
            </w:r>
          </w:p>
        </w:tc>
        <w:tc>
          <w:tcPr>
            <w:tcW w:w="1630" w:type="dxa"/>
          </w:tcPr>
          <w:p w14:paraId="27580C50" w14:textId="77777777" w:rsidR="00635238" w:rsidRDefault="0080764F" w:rsidP="00C85DB9">
            <w:pPr>
              <w:pStyle w:val="TableParagraph"/>
              <w:tabs>
                <w:tab w:val="left" w:pos="993"/>
              </w:tabs>
              <w:spacing w:before="8" w:line="261" w:lineRule="exact"/>
              <w:ind w:right="3"/>
              <w:jc w:val="center"/>
              <w:rPr>
                <w:sz w:val="24"/>
              </w:rPr>
            </w:pPr>
            <w:r>
              <w:rPr>
                <w:sz w:val="24"/>
              </w:rPr>
              <w:t xml:space="preserve">14 </w:t>
            </w:r>
            <w:r>
              <w:rPr>
                <w:spacing w:val="-2"/>
                <w:sz w:val="24"/>
              </w:rPr>
              <w:t>451.0</w:t>
            </w:r>
          </w:p>
        </w:tc>
        <w:tc>
          <w:tcPr>
            <w:tcW w:w="1963" w:type="dxa"/>
          </w:tcPr>
          <w:p w14:paraId="77DD29E8" w14:textId="77777777" w:rsidR="00635238" w:rsidRDefault="0080764F" w:rsidP="00C85DB9">
            <w:pPr>
              <w:pStyle w:val="TableParagraph"/>
              <w:tabs>
                <w:tab w:val="left" w:pos="993"/>
              </w:tabs>
              <w:spacing w:before="8" w:line="261" w:lineRule="exact"/>
              <w:ind w:right="3"/>
              <w:jc w:val="center"/>
              <w:rPr>
                <w:sz w:val="24"/>
              </w:rPr>
            </w:pPr>
            <w:r>
              <w:rPr>
                <w:spacing w:val="-2"/>
                <w:sz w:val="24"/>
              </w:rPr>
              <w:t>4303263</w:t>
            </w:r>
          </w:p>
        </w:tc>
        <w:tc>
          <w:tcPr>
            <w:tcW w:w="1625" w:type="dxa"/>
          </w:tcPr>
          <w:p w14:paraId="7A9DA91B" w14:textId="77777777" w:rsidR="00635238" w:rsidRDefault="0080764F" w:rsidP="00C85DB9">
            <w:pPr>
              <w:pStyle w:val="TableParagraph"/>
              <w:tabs>
                <w:tab w:val="left" w:pos="993"/>
              </w:tabs>
              <w:spacing w:before="8" w:line="261" w:lineRule="exact"/>
              <w:ind w:right="3"/>
              <w:jc w:val="center"/>
              <w:rPr>
                <w:sz w:val="24"/>
              </w:rPr>
            </w:pPr>
            <w:r>
              <w:rPr>
                <w:spacing w:val="-2"/>
                <w:sz w:val="24"/>
              </w:rPr>
              <w:t>23243.7</w:t>
            </w:r>
          </w:p>
        </w:tc>
        <w:tc>
          <w:tcPr>
            <w:tcW w:w="1675" w:type="dxa"/>
          </w:tcPr>
          <w:p w14:paraId="0D6D6C85" w14:textId="77777777" w:rsidR="00635238" w:rsidRDefault="0080764F" w:rsidP="00C85DB9">
            <w:pPr>
              <w:pStyle w:val="TableParagraph"/>
              <w:tabs>
                <w:tab w:val="left" w:pos="993"/>
              </w:tabs>
              <w:spacing w:before="8" w:line="261" w:lineRule="exact"/>
              <w:ind w:right="3"/>
              <w:jc w:val="center"/>
              <w:rPr>
                <w:sz w:val="24"/>
              </w:rPr>
            </w:pPr>
            <w:r>
              <w:rPr>
                <w:spacing w:val="-2"/>
                <w:sz w:val="24"/>
              </w:rPr>
              <w:t>1266309</w:t>
            </w:r>
          </w:p>
        </w:tc>
        <w:tc>
          <w:tcPr>
            <w:tcW w:w="1524" w:type="dxa"/>
          </w:tcPr>
          <w:p w14:paraId="39E8D999" w14:textId="77777777" w:rsidR="00635238" w:rsidRDefault="0080764F" w:rsidP="00C85DB9">
            <w:pPr>
              <w:pStyle w:val="TableParagraph"/>
              <w:tabs>
                <w:tab w:val="left" w:pos="993"/>
              </w:tabs>
              <w:spacing w:before="8" w:line="261" w:lineRule="exact"/>
              <w:ind w:right="3"/>
              <w:jc w:val="center"/>
              <w:rPr>
                <w:sz w:val="24"/>
              </w:rPr>
            </w:pPr>
            <w:r>
              <w:rPr>
                <w:sz w:val="24"/>
              </w:rPr>
              <w:t xml:space="preserve">10 </w:t>
            </w:r>
            <w:r>
              <w:rPr>
                <w:spacing w:val="-2"/>
                <w:sz w:val="24"/>
              </w:rPr>
              <w:t>141.5</w:t>
            </w:r>
          </w:p>
        </w:tc>
      </w:tr>
      <w:tr w:rsidR="00635238" w14:paraId="69C0E7D0" w14:textId="77777777">
        <w:trPr>
          <w:trHeight w:val="290"/>
        </w:trPr>
        <w:tc>
          <w:tcPr>
            <w:tcW w:w="886" w:type="dxa"/>
          </w:tcPr>
          <w:p w14:paraId="0B776663" w14:textId="77777777" w:rsidR="00635238" w:rsidRDefault="0080764F" w:rsidP="00C85DB9">
            <w:pPr>
              <w:pStyle w:val="TableParagraph"/>
              <w:tabs>
                <w:tab w:val="left" w:pos="993"/>
              </w:tabs>
              <w:spacing w:before="9" w:line="261" w:lineRule="exact"/>
              <w:ind w:right="3"/>
              <w:jc w:val="center"/>
              <w:rPr>
                <w:sz w:val="24"/>
              </w:rPr>
            </w:pPr>
            <w:r>
              <w:rPr>
                <w:spacing w:val="-4"/>
                <w:sz w:val="24"/>
              </w:rPr>
              <w:t>2020</w:t>
            </w:r>
          </w:p>
        </w:tc>
        <w:tc>
          <w:tcPr>
            <w:tcW w:w="1949" w:type="dxa"/>
          </w:tcPr>
          <w:p w14:paraId="7E9F9D35" w14:textId="77777777" w:rsidR="00635238" w:rsidRDefault="0080764F" w:rsidP="00C85DB9">
            <w:pPr>
              <w:pStyle w:val="TableParagraph"/>
              <w:tabs>
                <w:tab w:val="left" w:pos="993"/>
              </w:tabs>
              <w:spacing w:before="9" w:line="261" w:lineRule="exact"/>
              <w:ind w:right="3"/>
              <w:jc w:val="center"/>
              <w:rPr>
                <w:sz w:val="24"/>
              </w:rPr>
            </w:pPr>
            <w:r>
              <w:rPr>
                <w:spacing w:val="-2"/>
                <w:sz w:val="24"/>
              </w:rPr>
              <w:t>5213483</w:t>
            </w:r>
          </w:p>
        </w:tc>
        <w:tc>
          <w:tcPr>
            <w:tcW w:w="1578" w:type="dxa"/>
          </w:tcPr>
          <w:p w14:paraId="4C5EF1C4" w14:textId="77777777" w:rsidR="00635238" w:rsidRDefault="0080764F" w:rsidP="00C85DB9">
            <w:pPr>
              <w:pStyle w:val="TableParagraph"/>
              <w:tabs>
                <w:tab w:val="left" w:pos="993"/>
              </w:tabs>
              <w:spacing w:before="9" w:line="261" w:lineRule="exact"/>
              <w:ind w:right="3"/>
              <w:jc w:val="center"/>
              <w:rPr>
                <w:sz w:val="24"/>
              </w:rPr>
            </w:pPr>
            <w:r>
              <w:rPr>
                <w:sz w:val="24"/>
              </w:rPr>
              <w:t xml:space="preserve">27 </w:t>
            </w:r>
            <w:r>
              <w:rPr>
                <w:spacing w:val="-2"/>
                <w:sz w:val="24"/>
              </w:rPr>
              <w:t>796.8</w:t>
            </w:r>
          </w:p>
        </w:tc>
        <w:tc>
          <w:tcPr>
            <w:tcW w:w="1769" w:type="dxa"/>
          </w:tcPr>
          <w:p w14:paraId="716DBB40" w14:textId="77777777" w:rsidR="00635238" w:rsidRDefault="0080764F" w:rsidP="00C85DB9">
            <w:pPr>
              <w:pStyle w:val="TableParagraph"/>
              <w:tabs>
                <w:tab w:val="left" w:pos="993"/>
              </w:tabs>
              <w:spacing w:before="9" w:line="261" w:lineRule="exact"/>
              <w:ind w:right="3"/>
              <w:jc w:val="center"/>
              <w:rPr>
                <w:sz w:val="24"/>
              </w:rPr>
            </w:pPr>
            <w:r>
              <w:rPr>
                <w:spacing w:val="-2"/>
                <w:sz w:val="24"/>
              </w:rPr>
              <w:t>2165504</w:t>
            </w:r>
          </w:p>
        </w:tc>
        <w:tc>
          <w:tcPr>
            <w:tcW w:w="1630" w:type="dxa"/>
          </w:tcPr>
          <w:p w14:paraId="19B5784B" w14:textId="77777777" w:rsidR="00635238" w:rsidRDefault="0080764F" w:rsidP="00C85DB9">
            <w:pPr>
              <w:pStyle w:val="TableParagraph"/>
              <w:tabs>
                <w:tab w:val="left" w:pos="993"/>
              </w:tabs>
              <w:spacing w:before="9" w:line="261" w:lineRule="exact"/>
              <w:ind w:right="3"/>
              <w:jc w:val="center"/>
              <w:rPr>
                <w:sz w:val="24"/>
              </w:rPr>
            </w:pPr>
            <w:r>
              <w:rPr>
                <w:sz w:val="24"/>
              </w:rPr>
              <w:t xml:space="preserve">17 </w:t>
            </w:r>
            <w:r>
              <w:rPr>
                <w:spacing w:val="-2"/>
                <w:sz w:val="24"/>
              </w:rPr>
              <w:t>251.0</w:t>
            </w:r>
          </w:p>
        </w:tc>
        <w:tc>
          <w:tcPr>
            <w:tcW w:w="1963" w:type="dxa"/>
          </w:tcPr>
          <w:p w14:paraId="61D49A67" w14:textId="77777777" w:rsidR="00635238" w:rsidRDefault="0080764F" w:rsidP="00C85DB9">
            <w:pPr>
              <w:pStyle w:val="TableParagraph"/>
              <w:tabs>
                <w:tab w:val="left" w:pos="993"/>
              </w:tabs>
              <w:spacing w:before="9" w:line="261" w:lineRule="exact"/>
              <w:ind w:right="3"/>
              <w:jc w:val="center"/>
              <w:rPr>
                <w:sz w:val="24"/>
              </w:rPr>
            </w:pPr>
            <w:r>
              <w:rPr>
                <w:spacing w:val="-2"/>
                <w:sz w:val="24"/>
              </w:rPr>
              <w:t>4333052</w:t>
            </w:r>
          </w:p>
        </w:tc>
        <w:tc>
          <w:tcPr>
            <w:tcW w:w="1625" w:type="dxa"/>
          </w:tcPr>
          <w:p w14:paraId="3434545C" w14:textId="77777777" w:rsidR="00635238" w:rsidRDefault="0080764F" w:rsidP="00C85DB9">
            <w:pPr>
              <w:pStyle w:val="TableParagraph"/>
              <w:tabs>
                <w:tab w:val="left" w:pos="993"/>
              </w:tabs>
              <w:spacing w:before="9" w:line="261" w:lineRule="exact"/>
              <w:ind w:right="3"/>
              <w:jc w:val="center"/>
              <w:rPr>
                <w:sz w:val="24"/>
              </w:rPr>
            </w:pPr>
            <w:r>
              <w:rPr>
                <w:spacing w:val="-2"/>
                <w:sz w:val="24"/>
              </w:rPr>
              <w:t>23102.6</w:t>
            </w:r>
          </w:p>
        </w:tc>
        <w:tc>
          <w:tcPr>
            <w:tcW w:w="1675" w:type="dxa"/>
          </w:tcPr>
          <w:p w14:paraId="56951953" w14:textId="77777777" w:rsidR="00635238" w:rsidRDefault="0080764F" w:rsidP="00C85DB9">
            <w:pPr>
              <w:pStyle w:val="TableParagraph"/>
              <w:tabs>
                <w:tab w:val="left" w:pos="993"/>
              </w:tabs>
              <w:spacing w:before="9" w:line="261" w:lineRule="exact"/>
              <w:ind w:right="3"/>
              <w:jc w:val="center"/>
              <w:rPr>
                <w:sz w:val="24"/>
              </w:rPr>
            </w:pPr>
            <w:r>
              <w:rPr>
                <w:spacing w:val="-2"/>
                <w:sz w:val="24"/>
              </w:rPr>
              <w:t>1635383</w:t>
            </w:r>
          </w:p>
        </w:tc>
        <w:tc>
          <w:tcPr>
            <w:tcW w:w="1524" w:type="dxa"/>
          </w:tcPr>
          <w:p w14:paraId="30F95F11" w14:textId="77777777" w:rsidR="00635238" w:rsidRDefault="0080764F" w:rsidP="00C85DB9">
            <w:pPr>
              <w:pStyle w:val="TableParagraph"/>
              <w:tabs>
                <w:tab w:val="left" w:pos="993"/>
              </w:tabs>
              <w:spacing w:before="9" w:line="261" w:lineRule="exact"/>
              <w:ind w:right="3"/>
              <w:jc w:val="center"/>
              <w:rPr>
                <w:sz w:val="24"/>
              </w:rPr>
            </w:pPr>
            <w:r>
              <w:rPr>
                <w:sz w:val="24"/>
              </w:rPr>
              <w:t xml:space="preserve">13 </w:t>
            </w:r>
            <w:r>
              <w:rPr>
                <w:spacing w:val="-2"/>
                <w:sz w:val="24"/>
              </w:rPr>
              <w:t>027.9</w:t>
            </w:r>
          </w:p>
        </w:tc>
      </w:tr>
      <w:tr w:rsidR="00635238" w14:paraId="1D1C1962" w14:textId="77777777">
        <w:trPr>
          <w:trHeight w:val="299"/>
        </w:trPr>
        <w:tc>
          <w:tcPr>
            <w:tcW w:w="886" w:type="dxa"/>
          </w:tcPr>
          <w:p w14:paraId="288A1232" w14:textId="77777777" w:rsidR="00635238" w:rsidRDefault="0080764F" w:rsidP="00C85DB9">
            <w:pPr>
              <w:pStyle w:val="TableParagraph"/>
              <w:tabs>
                <w:tab w:val="left" w:pos="993"/>
              </w:tabs>
              <w:spacing w:before="18" w:line="261" w:lineRule="exact"/>
              <w:ind w:right="3"/>
              <w:jc w:val="center"/>
              <w:rPr>
                <w:sz w:val="24"/>
              </w:rPr>
            </w:pPr>
            <w:r>
              <w:rPr>
                <w:spacing w:val="-4"/>
                <w:sz w:val="24"/>
              </w:rPr>
              <w:t>2021</w:t>
            </w:r>
          </w:p>
        </w:tc>
        <w:tc>
          <w:tcPr>
            <w:tcW w:w="1949" w:type="dxa"/>
          </w:tcPr>
          <w:p w14:paraId="53E8D6C3" w14:textId="77777777" w:rsidR="00635238" w:rsidRDefault="0080764F" w:rsidP="00C85DB9">
            <w:pPr>
              <w:pStyle w:val="TableParagraph"/>
              <w:tabs>
                <w:tab w:val="left" w:pos="993"/>
              </w:tabs>
              <w:spacing w:before="18" w:line="261" w:lineRule="exact"/>
              <w:ind w:right="3"/>
              <w:jc w:val="center"/>
              <w:rPr>
                <w:sz w:val="24"/>
              </w:rPr>
            </w:pPr>
            <w:r>
              <w:rPr>
                <w:sz w:val="24"/>
              </w:rPr>
              <w:t xml:space="preserve">5 251 </w:t>
            </w:r>
            <w:r>
              <w:rPr>
                <w:spacing w:val="-5"/>
                <w:sz w:val="24"/>
              </w:rPr>
              <w:t>430</w:t>
            </w:r>
          </w:p>
        </w:tc>
        <w:tc>
          <w:tcPr>
            <w:tcW w:w="1578" w:type="dxa"/>
          </w:tcPr>
          <w:p w14:paraId="2683E570" w14:textId="77777777" w:rsidR="00635238" w:rsidRDefault="0080764F" w:rsidP="00C85DB9">
            <w:pPr>
              <w:pStyle w:val="TableParagraph"/>
              <w:tabs>
                <w:tab w:val="left" w:pos="993"/>
              </w:tabs>
              <w:spacing w:before="18" w:line="261" w:lineRule="exact"/>
              <w:ind w:right="3"/>
              <w:jc w:val="center"/>
              <w:rPr>
                <w:sz w:val="24"/>
              </w:rPr>
            </w:pPr>
            <w:r>
              <w:rPr>
                <w:sz w:val="24"/>
              </w:rPr>
              <w:t xml:space="preserve">27 </w:t>
            </w:r>
            <w:r>
              <w:rPr>
                <w:spacing w:val="-2"/>
                <w:sz w:val="24"/>
              </w:rPr>
              <w:t>637.7</w:t>
            </w:r>
          </w:p>
        </w:tc>
        <w:tc>
          <w:tcPr>
            <w:tcW w:w="1769" w:type="dxa"/>
          </w:tcPr>
          <w:p w14:paraId="2D05B110" w14:textId="77777777" w:rsidR="00635238" w:rsidRDefault="0080764F" w:rsidP="00C85DB9">
            <w:pPr>
              <w:pStyle w:val="TableParagraph"/>
              <w:tabs>
                <w:tab w:val="left" w:pos="993"/>
              </w:tabs>
              <w:spacing w:before="18" w:line="261" w:lineRule="exact"/>
              <w:ind w:right="3"/>
              <w:jc w:val="center"/>
              <w:rPr>
                <w:sz w:val="24"/>
              </w:rPr>
            </w:pPr>
            <w:r>
              <w:rPr>
                <w:sz w:val="24"/>
              </w:rPr>
              <w:t xml:space="preserve">2 285 </w:t>
            </w:r>
            <w:r>
              <w:rPr>
                <w:spacing w:val="-5"/>
                <w:sz w:val="24"/>
              </w:rPr>
              <w:t>780</w:t>
            </w:r>
          </w:p>
        </w:tc>
        <w:tc>
          <w:tcPr>
            <w:tcW w:w="1630" w:type="dxa"/>
          </w:tcPr>
          <w:p w14:paraId="4E666F34" w14:textId="77777777" w:rsidR="00635238" w:rsidRDefault="0080764F" w:rsidP="00C85DB9">
            <w:pPr>
              <w:pStyle w:val="TableParagraph"/>
              <w:tabs>
                <w:tab w:val="left" w:pos="993"/>
              </w:tabs>
              <w:spacing w:before="18" w:line="261" w:lineRule="exact"/>
              <w:ind w:right="3"/>
              <w:jc w:val="center"/>
              <w:rPr>
                <w:sz w:val="24"/>
              </w:rPr>
            </w:pPr>
            <w:r>
              <w:rPr>
                <w:sz w:val="24"/>
              </w:rPr>
              <w:t xml:space="preserve">18 </w:t>
            </w:r>
            <w:r>
              <w:rPr>
                <w:spacing w:val="-2"/>
                <w:sz w:val="24"/>
              </w:rPr>
              <w:t>125.9</w:t>
            </w:r>
          </w:p>
        </w:tc>
        <w:tc>
          <w:tcPr>
            <w:tcW w:w="1963" w:type="dxa"/>
          </w:tcPr>
          <w:p w14:paraId="4AC5072A" w14:textId="77777777" w:rsidR="00635238" w:rsidRDefault="0080764F" w:rsidP="00C85DB9">
            <w:pPr>
              <w:pStyle w:val="TableParagraph"/>
              <w:tabs>
                <w:tab w:val="left" w:pos="993"/>
              </w:tabs>
              <w:spacing w:before="18" w:line="261" w:lineRule="exact"/>
              <w:ind w:right="3"/>
              <w:jc w:val="center"/>
              <w:rPr>
                <w:sz w:val="24"/>
              </w:rPr>
            </w:pPr>
            <w:r>
              <w:rPr>
                <w:sz w:val="24"/>
              </w:rPr>
              <w:t xml:space="preserve">4 333 </w:t>
            </w:r>
            <w:r>
              <w:rPr>
                <w:spacing w:val="-5"/>
                <w:sz w:val="24"/>
              </w:rPr>
              <w:t>052</w:t>
            </w:r>
          </w:p>
        </w:tc>
        <w:tc>
          <w:tcPr>
            <w:tcW w:w="1625" w:type="dxa"/>
          </w:tcPr>
          <w:p w14:paraId="03B0B7F8" w14:textId="77777777" w:rsidR="00635238" w:rsidRDefault="0080764F" w:rsidP="00C85DB9">
            <w:pPr>
              <w:pStyle w:val="TableParagraph"/>
              <w:tabs>
                <w:tab w:val="left" w:pos="993"/>
              </w:tabs>
              <w:spacing w:before="18" w:line="261" w:lineRule="exact"/>
              <w:ind w:right="3"/>
              <w:jc w:val="center"/>
              <w:rPr>
                <w:sz w:val="24"/>
              </w:rPr>
            </w:pPr>
            <w:r>
              <w:rPr>
                <w:spacing w:val="-2"/>
                <w:sz w:val="24"/>
              </w:rPr>
              <w:t>18103.1</w:t>
            </w:r>
          </w:p>
        </w:tc>
        <w:tc>
          <w:tcPr>
            <w:tcW w:w="1675" w:type="dxa"/>
          </w:tcPr>
          <w:p w14:paraId="2D8E532D" w14:textId="77777777" w:rsidR="00635238" w:rsidRDefault="0080764F" w:rsidP="00C85DB9">
            <w:pPr>
              <w:pStyle w:val="TableParagraph"/>
              <w:tabs>
                <w:tab w:val="left" w:pos="993"/>
              </w:tabs>
              <w:spacing w:before="18" w:line="261" w:lineRule="exact"/>
              <w:ind w:right="3"/>
              <w:jc w:val="center"/>
              <w:rPr>
                <w:sz w:val="24"/>
              </w:rPr>
            </w:pPr>
            <w:r>
              <w:rPr>
                <w:sz w:val="24"/>
              </w:rPr>
              <w:t xml:space="preserve">1 618 </w:t>
            </w:r>
            <w:r>
              <w:rPr>
                <w:spacing w:val="-5"/>
                <w:sz w:val="24"/>
              </w:rPr>
              <w:t>671</w:t>
            </w:r>
          </w:p>
        </w:tc>
        <w:tc>
          <w:tcPr>
            <w:tcW w:w="1524" w:type="dxa"/>
          </w:tcPr>
          <w:p w14:paraId="4819B406" w14:textId="77777777" w:rsidR="00635238" w:rsidRDefault="0080764F" w:rsidP="00C85DB9">
            <w:pPr>
              <w:pStyle w:val="TableParagraph"/>
              <w:tabs>
                <w:tab w:val="left" w:pos="993"/>
              </w:tabs>
              <w:spacing w:before="18" w:line="261" w:lineRule="exact"/>
              <w:ind w:right="3"/>
              <w:jc w:val="center"/>
              <w:rPr>
                <w:sz w:val="24"/>
              </w:rPr>
            </w:pPr>
            <w:r>
              <w:rPr>
                <w:sz w:val="24"/>
              </w:rPr>
              <w:t xml:space="preserve">12 </w:t>
            </w:r>
            <w:r>
              <w:rPr>
                <w:spacing w:val="-2"/>
                <w:sz w:val="24"/>
              </w:rPr>
              <w:t>835.9</w:t>
            </w:r>
          </w:p>
        </w:tc>
      </w:tr>
      <w:tr w:rsidR="00635238" w14:paraId="0341B3ED" w14:textId="77777777">
        <w:trPr>
          <w:trHeight w:val="299"/>
        </w:trPr>
        <w:tc>
          <w:tcPr>
            <w:tcW w:w="886" w:type="dxa"/>
          </w:tcPr>
          <w:p w14:paraId="5A0677DA" w14:textId="77777777" w:rsidR="00635238" w:rsidRDefault="0080764F" w:rsidP="00C85DB9">
            <w:pPr>
              <w:pStyle w:val="TableParagraph"/>
              <w:tabs>
                <w:tab w:val="left" w:pos="993"/>
              </w:tabs>
              <w:spacing w:before="18" w:line="261" w:lineRule="exact"/>
              <w:ind w:right="3"/>
              <w:jc w:val="center"/>
              <w:rPr>
                <w:sz w:val="24"/>
              </w:rPr>
            </w:pPr>
            <w:r>
              <w:rPr>
                <w:spacing w:val="-4"/>
                <w:sz w:val="24"/>
              </w:rPr>
              <w:t>2022</w:t>
            </w:r>
          </w:p>
        </w:tc>
        <w:tc>
          <w:tcPr>
            <w:tcW w:w="1949" w:type="dxa"/>
          </w:tcPr>
          <w:p w14:paraId="4530C953" w14:textId="77777777" w:rsidR="00635238" w:rsidRDefault="0080764F" w:rsidP="00C85DB9">
            <w:pPr>
              <w:pStyle w:val="TableParagraph"/>
              <w:tabs>
                <w:tab w:val="left" w:pos="993"/>
              </w:tabs>
              <w:spacing w:before="18" w:line="261" w:lineRule="exact"/>
              <w:ind w:right="3"/>
              <w:jc w:val="center"/>
              <w:rPr>
                <w:sz w:val="24"/>
              </w:rPr>
            </w:pPr>
            <w:r>
              <w:rPr>
                <w:sz w:val="24"/>
              </w:rPr>
              <w:t xml:space="preserve">5 146 </w:t>
            </w:r>
            <w:r>
              <w:rPr>
                <w:spacing w:val="-5"/>
                <w:sz w:val="24"/>
              </w:rPr>
              <w:t>247</w:t>
            </w:r>
          </w:p>
        </w:tc>
        <w:tc>
          <w:tcPr>
            <w:tcW w:w="1578" w:type="dxa"/>
          </w:tcPr>
          <w:p w14:paraId="7BA85AE7" w14:textId="77777777" w:rsidR="00635238" w:rsidRDefault="0080764F" w:rsidP="00C85DB9">
            <w:pPr>
              <w:pStyle w:val="TableParagraph"/>
              <w:tabs>
                <w:tab w:val="left" w:pos="993"/>
              </w:tabs>
              <w:spacing w:before="18" w:line="261" w:lineRule="exact"/>
              <w:ind w:right="3"/>
              <w:jc w:val="center"/>
              <w:rPr>
                <w:sz w:val="24"/>
              </w:rPr>
            </w:pPr>
            <w:r>
              <w:rPr>
                <w:sz w:val="24"/>
              </w:rPr>
              <w:t xml:space="preserve">26 </w:t>
            </w:r>
            <w:r>
              <w:rPr>
                <w:spacing w:val="-5"/>
                <w:sz w:val="24"/>
              </w:rPr>
              <w:t>210</w:t>
            </w:r>
          </w:p>
        </w:tc>
        <w:tc>
          <w:tcPr>
            <w:tcW w:w="1769" w:type="dxa"/>
          </w:tcPr>
          <w:p w14:paraId="04B44363" w14:textId="77777777" w:rsidR="00635238" w:rsidRDefault="0080764F" w:rsidP="00C85DB9">
            <w:pPr>
              <w:pStyle w:val="TableParagraph"/>
              <w:tabs>
                <w:tab w:val="left" w:pos="993"/>
              </w:tabs>
              <w:spacing w:before="18" w:line="261" w:lineRule="exact"/>
              <w:ind w:right="3"/>
              <w:jc w:val="center"/>
              <w:rPr>
                <w:sz w:val="24"/>
              </w:rPr>
            </w:pPr>
            <w:r>
              <w:rPr>
                <w:spacing w:val="-2"/>
                <w:sz w:val="24"/>
              </w:rPr>
              <w:t>2098913</w:t>
            </w:r>
          </w:p>
        </w:tc>
        <w:tc>
          <w:tcPr>
            <w:tcW w:w="1630" w:type="dxa"/>
          </w:tcPr>
          <w:p w14:paraId="1289DCFF" w14:textId="77777777" w:rsidR="00635238" w:rsidRDefault="0080764F" w:rsidP="00C85DB9">
            <w:pPr>
              <w:pStyle w:val="TableParagraph"/>
              <w:tabs>
                <w:tab w:val="left" w:pos="993"/>
              </w:tabs>
              <w:spacing w:before="18" w:line="261" w:lineRule="exact"/>
              <w:ind w:right="3"/>
              <w:jc w:val="center"/>
              <w:rPr>
                <w:sz w:val="24"/>
              </w:rPr>
            </w:pPr>
            <w:r>
              <w:rPr>
                <w:sz w:val="24"/>
              </w:rPr>
              <w:t xml:space="preserve">16 </w:t>
            </w:r>
            <w:r>
              <w:rPr>
                <w:spacing w:val="-2"/>
                <w:sz w:val="24"/>
              </w:rPr>
              <w:t>198.5</w:t>
            </w:r>
          </w:p>
        </w:tc>
        <w:tc>
          <w:tcPr>
            <w:tcW w:w="1963" w:type="dxa"/>
          </w:tcPr>
          <w:p w14:paraId="4DEFE6AC" w14:textId="77777777" w:rsidR="00635238" w:rsidRDefault="0080764F" w:rsidP="00C85DB9">
            <w:pPr>
              <w:pStyle w:val="TableParagraph"/>
              <w:tabs>
                <w:tab w:val="left" w:pos="993"/>
              </w:tabs>
              <w:spacing w:before="18" w:line="261" w:lineRule="exact"/>
              <w:ind w:right="3"/>
              <w:jc w:val="center"/>
              <w:rPr>
                <w:sz w:val="24"/>
              </w:rPr>
            </w:pPr>
            <w:r>
              <w:rPr>
                <w:sz w:val="24"/>
              </w:rPr>
              <w:t xml:space="preserve">3 934 </w:t>
            </w:r>
            <w:r>
              <w:rPr>
                <w:spacing w:val="-5"/>
                <w:sz w:val="24"/>
              </w:rPr>
              <w:t>422</w:t>
            </w:r>
          </w:p>
        </w:tc>
        <w:tc>
          <w:tcPr>
            <w:tcW w:w="1625" w:type="dxa"/>
          </w:tcPr>
          <w:p w14:paraId="07712BA1" w14:textId="77777777" w:rsidR="00635238" w:rsidRDefault="0080764F" w:rsidP="00C85DB9">
            <w:pPr>
              <w:pStyle w:val="TableParagraph"/>
              <w:tabs>
                <w:tab w:val="left" w:pos="993"/>
              </w:tabs>
              <w:spacing w:before="18" w:line="261" w:lineRule="exact"/>
              <w:ind w:right="3"/>
              <w:jc w:val="center"/>
              <w:rPr>
                <w:sz w:val="24"/>
              </w:rPr>
            </w:pPr>
            <w:r>
              <w:rPr>
                <w:spacing w:val="-2"/>
                <w:sz w:val="24"/>
              </w:rPr>
              <w:t>20130.8</w:t>
            </w:r>
          </w:p>
        </w:tc>
        <w:tc>
          <w:tcPr>
            <w:tcW w:w="1675" w:type="dxa"/>
          </w:tcPr>
          <w:p w14:paraId="1BA37C7C" w14:textId="77777777" w:rsidR="00635238" w:rsidRDefault="0080764F" w:rsidP="00C85DB9">
            <w:pPr>
              <w:pStyle w:val="TableParagraph"/>
              <w:tabs>
                <w:tab w:val="left" w:pos="993"/>
              </w:tabs>
              <w:spacing w:before="18" w:line="261" w:lineRule="exact"/>
              <w:ind w:right="3"/>
              <w:jc w:val="center"/>
              <w:rPr>
                <w:sz w:val="24"/>
              </w:rPr>
            </w:pPr>
            <w:r>
              <w:rPr>
                <w:sz w:val="24"/>
              </w:rPr>
              <w:t xml:space="preserve">1 404 </w:t>
            </w:r>
            <w:r>
              <w:rPr>
                <w:spacing w:val="-5"/>
                <w:sz w:val="24"/>
              </w:rPr>
              <w:t>577</w:t>
            </w:r>
          </w:p>
        </w:tc>
        <w:tc>
          <w:tcPr>
            <w:tcW w:w="1524" w:type="dxa"/>
          </w:tcPr>
          <w:p w14:paraId="69EB4EFA" w14:textId="77777777" w:rsidR="00635238" w:rsidRDefault="0080764F" w:rsidP="00C85DB9">
            <w:pPr>
              <w:pStyle w:val="TableParagraph"/>
              <w:tabs>
                <w:tab w:val="left" w:pos="993"/>
              </w:tabs>
              <w:spacing w:before="18" w:line="261" w:lineRule="exact"/>
              <w:ind w:right="3"/>
              <w:jc w:val="center"/>
              <w:rPr>
                <w:sz w:val="24"/>
              </w:rPr>
            </w:pPr>
            <w:r>
              <w:rPr>
                <w:sz w:val="24"/>
              </w:rPr>
              <w:t xml:space="preserve">10 </w:t>
            </w:r>
            <w:r>
              <w:rPr>
                <w:spacing w:val="-2"/>
                <w:sz w:val="24"/>
              </w:rPr>
              <w:t>839.9</w:t>
            </w:r>
          </w:p>
        </w:tc>
      </w:tr>
      <w:tr w:rsidR="00635238" w14:paraId="7DDE3CF5" w14:textId="77777777">
        <w:trPr>
          <w:trHeight w:val="290"/>
        </w:trPr>
        <w:tc>
          <w:tcPr>
            <w:tcW w:w="886" w:type="dxa"/>
          </w:tcPr>
          <w:p w14:paraId="0AA03C2E" w14:textId="77777777" w:rsidR="00635238" w:rsidRDefault="0080764F" w:rsidP="00C85DB9">
            <w:pPr>
              <w:pStyle w:val="TableParagraph"/>
              <w:tabs>
                <w:tab w:val="left" w:pos="993"/>
              </w:tabs>
              <w:spacing w:before="8" w:line="261" w:lineRule="exact"/>
              <w:ind w:right="3"/>
              <w:jc w:val="center"/>
              <w:rPr>
                <w:sz w:val="24"/>
              </w:rPr>
            </w:pPr>
            <w:r>
              <w:rPr>
                <w:spacing w:val="-4"/>
                <w:sz w:val="24"/>
              </w:rPr>
              <w:t>2023</w:t>
            </w:r>
          </w:p>
        </w:tc>
        <w:tc>
          <w:tcPr>
            <w:tcW w:w="1949" w:type="dxa"/>
          </w:tcPr>
          <w:p w14:paraId="40316337" w14:textId="77777777" w:rsidR="00635238" w:rsidRDefault="0080764F" w:rsidP="00C85DB9">
            <w:pPr>
              <w:pStyle w:val="TableParagraph"/>
              <w:tabs>
                <w:tab w:val="left" w:pos="993"/>
              </w:tabs>
              <w:spacing w:before="8" w:line="261" w:lineRule="exact"/>
              <w:ind w:right="3"/>
              <w:jc w:val="center"/>
              <w:rPr>
                <w:sz w:val="24"/>
              </w:rPr>
            </w:pPr>
            <w:r>
              <w:rPr>
                <w:spacing w:val="-2"/>
                <w:sz w:val="24"/>
              </w:rPr>
              <w:t>5040090</w:t>
            </w:r>
          </w:p>
        </w:tc>
        <w:tc>
          <w:tcPr>
            <w:tcW w:w="1578" w:type="dxa"/>
          </w:tcPr>
          <w:p w14:paraId="41B80FC9" w14:textId="77777777" w:rsidR="00635238" w:rsidRDefault="0080764F" w:rsidP="00C85DB9">
            <w:pPr>
              <w:pStyle w:val="TableParagraph"/>
              <w:tabs>
                <w:tab w:val="left" w:pos="993"/>
              </w:tabs>
              <w:spacing w:before="8" w:line="261" w:lineRule="exact"/>
              <w:ind w:right="3"/>
              <w:jc w:val="center"/>
              <w:rPr>
                <w:sz w:val="24"/>
              </w:rPr>
            </w:pPr>
            <w:r>
              <w:rPr>
                <w:spacing w:val="-2"/>
                <w:sz w:val="24"/>
              </w:rPr>
              <w:t>25327</w:t>
            </w:r>
          </w:p>
        </w:tc>
        <w:tc>
          <w:tcPr>
            <w:tcW w:w="1769" w:type="dxa"/>
          </w:tcPr>
          <w:p w14:paraId="4D426244" w14:textId="77777777" w:rsidR="00635238" w:rsidRDefault="0080764F" w:rsidP="00C85DB9">
            <w:pPr>
              <w:pStyle w:val="TableParagraph"/>
              <w:tabs>
                <w:tab w:val="left" w:pos="993"/>
              </w:tabs>
              <w:spacing w:before="8" w:line="261" w:lineRule="exact"/>
              <w:ind w:right="3"/>
              <w:jc w:val="center"/>
              <w:rPr>
                <w:sz w:val="24"/>
              </w:rPr>
            </w:pPr>
            <w:r>
              <w:rPr>
                <w:spacing w:val="-2"/>
                <w:sz w:val="24"/>
              </w:rPr>
              <w:t>2034147</w:t>
            </w:r>
          </w:p>
        </w:tc>
        <w:tc>
          <w:tcPr>
            <w:tcW w:w="1630" w:type="dxa"/>
          </w:tcPr>
          <w:p w14:paraId="06C0B927" w14:textId="77777777" w:rsidR="00635238" w:rsidRDefault="0080764F" w:rsidP="00C85DB9">
            <w:pPr>
              <w:pStyle w:val="TableParagraph"/>
              <w:tabs>
                <w:tab w:val="left" w:pos="993"/>
              </w:tabs>
              <w:spacing w:before="8" w:line="261" w:lineRule="exact"/>
              <w:ind w:right="3"/>
              <w:jc w:val="center"/>
              <w:rPr>
                <w:sz w:val="24"/>
              </w:rPr>
            </w:pPr>
            <w:r>
              <w:rPr>
                <w:spacing w:val="-2"/>
                <w:sz w:val="24"/>
              </w:rPr>
              <w:t>15515</w:t>
            </w:r>
          </w:p>
        </w:tc>
        <w:tc>
          <w:tcPr>
            <w:tcW w:w="1963" w:type="dxa"/>
          </w:tcPr>
          <w:p w14:paraId="2A8BB69B" w14:textId="77777777" w:rsidR="00635238" w:rsidRDefault="0080764F" w:rsidP="00C85DB9">
            <w:pPr>
              <w:pStyle w:val="TableParagraph"/>
              <w:tabs>
                <w:tab w:val="left" w:pos="993"/>
              </w:tabs>
              <w:spacing w:before="8" w:line="261" w:lineRule="exact"/>
              <w:ind w:right="3"/>
              <w:jc w:val="center"/>
              <w:rPr>
                <w:sz w:val="24"/>
              </w:rPr>
            </w:pPr>
            <w:r>
              <w:rPr>
                <w:sz w:val="24"/>
              </w:rPr>
              <w:t xml:space="preserve">3 660 </w:t>
            </w:r>
            <w:r>
              <w:rPr>
                <w:spacing w:val="-5"/>
                <w:sz w:val="24"/>
              </w:rPr>
              <w:t>947</w:t>
            </w:r>
          </w:p>
        </w:tc>
        <w:tc>
          <w:tcPr>
            <w:tcW w:w="1625" w:type="dxa"/>
          </w:tcPr>
          <w:p w14:paraId="4CE91CF1" w14:textId="77777777" w:rsidR="00635238" w:rsidRDefault="0080764F" w:rsidP="00C85DB9">
            <w:pPr>
              <w:pStyle w:val="TableParagraph"/>
              <w:tabs>
                <w:tab w:val="left" w:pos="993"/>
              </w:tabs>
              <w:spacing w:before="8" w:line="261" w:lineRule="exact"/>
              <w:ind w:right="3"/>
              <w:jc w:val="center"/>
              <w:rPr>
                <w:sz w:val="24"/>
              </w:rPr>
            </w:pPr>
            <w:r>
              <w:rPr>
                <w:spacing w:val="-2"/>
                <w:sz w:val="24"/>
              </w:rPr>
              <w:t>18396.4</w:t>
            </w:r>
          </w:p>
        </w:tc>
        <w:tc>
          <w:tcPr>
            <w:tcW w:w="1675" w:type="dxa"/>
          </w:tcPr>
          <w:p w14:paraId="26083214" w14:textId="77777777" w:rsidR="00635238" w:rsidRDefault="0080764F" w:rsidP="00C85DB9">
            <w:pPr>
              <w:pStyle w:val="TableParagraph"/>
              <w:tabs>
                <w:tab w:val="left" w:pos="993"/>
              </w:tabs>
              <w:spacing w:before="8" w:line="261" w:lineRule="exact"/>
              <w:ind w:right="3"/>
              <w:jc w:val="center"/>
              <w:rPr>
                <w:sz w:val="24"/>
              </w:rPr>
            </w:pPr>
            <w:r>
              <w:rPr>
                <w:sz w:val="24"/>
              </w:rPr>
              <w:t xml:space="preserve">1 287 </w:t>
            </w:r>
            <w:r>
              <w:rPr>
                <w:spacing w:val="-5"/>
                <w:sz w:val="24"/>
              </w:rPr>
              <w:t>454</w:t>
            </w:r>
          </w:p>
        </w:tc>
        <w:tc>
          <w:tcPr>
            <w:tcW w:w="1524" w:type="dxa"/>
          </w:tcPr>
          <w:p w14:paraId="2375EBA7" w14:textId="77777777" w:rsidR="00635238" w:rsidRDefault="0080764F" w:rsidP="00C85DB9">
            <w:pPr>
              <w:pStyle w:val="TableParagraph"/>
              <w:tabs>
                <w:tab w:val="left" w:pos="993"/>
              </w:tabs>
              <w:spacing w:before="8" w:line="261" w:lineRule="exact"/>
              <w:ind w:right="3"/>
              <w:jc w:val="center"/>
              <w:rPr>
                <w:sz w:val="24"/>
              </w:rPr>
            </w:pPr>
            <w:r>
              <w:rPr>
                <w:sz w:val="24"/>
              </w:rPr>
              <w:t xml:space="preserve">9 </w:t>
            </w:r>
            <w:r>
              <w:rPr>
                <w:spacing w:val="-2"/>
                <w:sz w:val="24"/>
              </w:rPr>
              <w:t>819.9</w:t>
            </w:r>
          </w:p>
        </w:tc>
      </w:tr>
      <w:tr w:rsidR="00635238" w14:paraId="29D82DDB" w14:textId="77777777">
        <w:trPr>
          <w:trHeight w:val="292"/>
        </w:trPr>
        <w:tc>
          <w:tcPr>
            <w:tcW w:w="886" w:type="dxa"/>
          </w:tcPr>
          <w:p w14:paraId="51D5744B" w14:textId="77777777" w:rsidR="00635238" w:rsidRDefault="0080764F" w:rsidP="00C85DB9">
            <w:pPr>
              <w:pStyle w:val="TableParagraph"/>
              <w:tabs>
                <w:tab w:val="left" w:pos="993"/>
              </w:tabs>
              <w:spacing w:before="8" w:line="264" w:lineRule="exact"/>
              <w:ind w:right="3"/>
              <w:jc w:val="center"/>
              <w:rPr>
                <w:sz w:val="24"/>
              </w:rPr>
            </w:pPr>
            <w:r>
              <w:rPr>
                <w:spacing w:val="-4"/>
                <w:sz w:val="24"/>
              </w:rPr>
              <w:t>2024</w:t>
            </w:r>
          </w:p>
        </w:tc>
        <w:tc>
          <w:tcPr>
            <w:tcW w:w="1949" w:type="dxa"/>
          </w:tcPr>
          <w:p w14:paraId="04DB53AA" w14:textId="77777777" w:rsidR="00635238" w:rsidRDefault="0080764F" w:rsidP="00C85DB9">
            <w:pPr>
              <w:pStyle w:val="TableParagraph"/>
              <w:tabs>
                <w:tab w:val="left" w:pos="993"/>
              </w:tabs>
              <w:spacing w:before="8" w:line="264" w:lineRule="exact"/>
              <w:ind w:right="3"/>
              <w:jc w:val="center"/>
              <w:rPr>
                <w:sz w:val="24"/>
              </w:rPr>
            </w:pPr>
            <w:r>
              <w:rPr>
                <w:spacing w:val="-2"/>
                <w:sz w:val="24"/>
              </w:rPr>
              <w:t>5268341</w:t>
            </w:r>
          </w:p>
        </w:tc>
        <w:tc>
          <w:tcPr>
            <w:tcW w:w="1578" w:type="dxa"/>
          </w:tcPr>
          <w:p w14:paraId="6D25623E" w14:textId="77777777" w:rsidR="00635238" w:rsidRDefault="0080764F" w:rsidP="00C85DB9">
            <w:pPr>
              <w:pStyle w:val="TableParagraph"/>
              <w:tabs>
                <w:tab w:val="left" w:pos="993"/>
              </w:tabs>
              <w:spacing w:before="8" w:line="264" w:lineRule="exact"/>
              <w:ind w:right="3"/>
              <w:jc w:val="center"/>
              <w:rPr>
                <w:sz w:val="24"/>
              </w:rPr>
            </w:pPr>
            <w:r>
              <w:rPr>
                <w:spacing w:val="-2"/>
                <w:sz w:val="24"/>
              </w:rPr>
              <w:t>26135</w:t>
            </w:r>
          </w:p>
        </w:tc>
        <w:tc>
          <w:tcPr>
            <w:tcW w:w="1769" w:type="dxa"/>
          </w:tcPr>
          <w:p w14:paraId="4E36DB49" w14:textId="77777777" w:rsidR="00635238" w:rsidRDefault="0080764F" w:rsidP="00C85DB9">
            <w:pPr>
              <w:pStyle w:val="TableParagraph"/>
              <w:tabs>
                <w:tab w:val="left" w:pos="993"/>
              </w:tabs>
              <w:spacing w:before="8" w:line="264" w:lineRule="exact"/>
              <w:ind w:right="3"/>
              <w:jc w:val="center"/>
              <w:rPr>
                <w:sz w:val="24"/>
              </w:rPr>
            </w:pPr>
            <w:r>
              <w:rPr>
                <w:spacing w:val="-2"/>
                <w:sz w:val="24"/>
              </w:rPr>
              <w:t>2148502</w:t>
            </w:r>
          </w:p>
        </w:tc>
        <w:tc>
          <w:tcPr>
            <w:tcW w:w="1630" w:type="dxa"/>
          </w:tcPr>
          <w:p w14:paraId="2987559D" w14:textId="77777777" w:rsidR="00635238" w:rsidRDefault="0080764F" w:rsidP="00C85DB9">
            <w:pPr>
              <w:pStyle w:val="TableParagraph"/>
              <w:tabs>
                <w:tab w:val="left" w:pos="993"/>
              </w:tabs>
              <w:spacing w:before="8" w:line="264" w:lineRule="exact"/>
              <w:ind w:right="3"/>
              <w:jc w:val="center"/>
              <w:rPr>
                <w:sz w:val="24"/>
              </w:rPr>
            </w:pPr>
            <w:r>
              <w:rPr>
                <w:spacing w:val="-2"/>
                <w:sz w:val="24"/>
              </w:rPr>
              <w:t>16170</w:t>
            </w:r>
          </w:p>
        </w:tc>
        <w:tc>
          <w:tcPr>
            <w:tcW w:w="1963" w:type="dxa"/>
          </w:tcPr>
          <w:p w14:paraId="47EC368F" w14:textId="77777777" w:rsidR="00635238" w:rsidRDefault="0080764F" w:rsidP="00C85DB9">
            <w:pPr>
              <w:pStyle w:val="TableParagraph"/>
              <w:tabs>
                <w:tab w:val="left" w:pos="993"/>
              </w:tabs>
              <w:spacing w:before="8" w:line="264" w:lineRule="exact"/>
              <w:ind w:right="3"/>
              <w:jc w:val="center"/>
              <w:rPr>
                <w:sz w:val="24"/>
              </w:rPr>
            </w:pPr>
            <w:r>
              <w:rPr>
                <w:sz w:val="24"/>
              </w:rPr>
              <w:t xml:space="preserve">3 781 </w:t>
            </w:r>
            <w:r>
              <w:rPr>
                <w:spacing w:val="-5"/>
                <w:sz w:val="24"/>
              </w:rPr>
              <w:t>068</w:t>
            </w:r>
          </w:p>
        </w:tc>
        <w:tc>
          <w:tcPr>
            <w:tcW w:w="1625" w:type="dxa"/>
          </w:tcPr>
          <w:p w14:paraId="4BF5F393" w14:textId="77777777" w:rsidR="00635238" w:rsidRDefault="0080764F" w:rsidP="00C85DB9">
            <w:pPr>
              <w:pStyle w:val="TableParagraph"/>
              <w:tabs>
                <w:tab w:val="left" w:pos="993"/>
              </w:tabs>
              <w:spacing w:before="8" w:line="264" w:lineRule="exact"/>
              <w:ind w:right="3"/>
              <w:jc w:val="center"/>
              <w:rPr>
                <w:sz w:val="24"/>
              </w:rPr>
            </w:pPr>
            <w:r>
              <w:rPr>
                <w:spacing w:val="-2"/>
                <w:sz w:val="24"/>
              </w:rPr>
              <w:t>18756.6</w:t>
            </w:r>
          </w:p>
        </w:tc>
        <w:tc>
          <w:tcPr>
            <w:tcW w:w="1675" w:type="dxa"/>
          </w:tcPr>
          <w:p w14:paraId="358E3042" w14:textId="77777777" w:rsidR="00635238" w:rsidRDefault="0080764F" w:rsidP="00C85DB9">
            <w:pPr>
              <w:pStyle w:val="TableParagraph"/>
              <w:tabs>
                <w:tab w:val="left" w:pos="993"/>
              </w:tabs>
              <w:spacing w:before="8" w:line="264" w:lineRule="exact"/>
              <w:ind w:right="3"/>
              <w:jc w:val="center"/>
              <w:rPr>
                <w:sz w:val="24"/>
              </w:rPr>
            </w:pPr>
            <w:r>
              <w:rPr>
                <w:sz w:val="24"/>
              </w:rPr>
              <w:t xml:space="preserve">1 387 </w:t>
            </w:r>
            <w:r>
              <w:rPr>
                <w:spacing w:val="-5"/>
                <w:sz w:val="24"/>
              </w:rPr>
              <w:t>849</w:t>
            </w:r>
          </w:p>
        </w:tc>
        <w:tc>
          <w:tcPr>
            <w:tcW w:w="1524" w:type="dxa"/>
          </w:tcPr>
          <w:p w14:paraId="2ADE365C" w14:textId="77777777" w:rsidR="00635238" w:rsidRDefault="0080764F" w:rsidP="00C85DB9">
            <w:pPr>
              <w:pStyle w:val="TableParagraph"/>
              <w:tabs>
                <w:tab w:val="left" w:pos="993"/>
              </w:tabs>
              <w:spacing w:before="8" w:line="264" w:lineRule="exact"/>
              <w:ind w:right="3"/>
              <w:jc w:val="center"/>
              <w:rPr>
                <w:sz w:val="24"/>
              </w:rPr>
            </w:pPr>
            <w:r>
              <w:rPr>
                <w:sz w:val="24"/>
              </w:rPr>
              <w:t xml:space="preserve">10 </w:t>
            </w:r>
            <w:r>
              <w:rPr>
                <w:spacing w:val="-2"/>
                <w:sz w:val="24"/>
              </w:rPr>
              <w:t>445.1</w:t>
            </w:r>
          </w:p>
        </w:tc>
      </w:tr>
    </w:tbl>
    <w:p w14:paraId="6563FA81" w14:textId="77777777" w:rsidR="00635238" w:rsidRDefault="00635238" w:rsidP="006349D7">
      <w:pPr>
        <w:pStyle w:val="TableParagraph"/>
        <w:tabs>
          <w:tab w:val="left" w:pos="993"/>
        </w:tabs>
        <w:spacing w:line="264" w:lineRule="exact"/>
        <w:ind w:right="3" w:firstLine="567"/>
        <w:jc w:val="center"/>
        <w:rPr>
          <w:sz w:val="24"/>
        </w:rPr>
        <w:sectPr w:rsidR="00635238" w:rsidSect="006349D7">
          <w:footerReference w:type="default" r:id="rId18"/>
          <w:type w:val="nextColumn"/>
          <w:pgSz w:w="16840" w:h="11910" w:orient="landscape"/>
          <w:pgMar w:top="1134" w:right="567" w:bottom="1134" w:left="1701" w:header="0" w:footer="1544" w:gutter="0"/>
          <w:paperSrc w:first="256" w:other="256"/>
          <w:cols w:space="720"/>
        </w:sectPr>
      </w:pPr>
    </w:p>
    <w:p w14:paraId="478E1FCC" w14:textId="77777777" w:rsidR="00635238" w:rsidRDefault="0080764F" w:rsidP="006349D7">
      <w:pPr>
        <w:pStyle w:val="a3"/>
        <w:tabs>
          <w:tab w:val="left" w:pos="993"/>
        </w:tabs>
        <w:spacing w:before="67"/>
        <w:ind w:left="0" w:right="3" w:firstLine="567"/>
      </w:pPr>
      <w:r>
        <w:lastRenderedPageBreak/>
        <w:t>2012–2024 жылдар аралығындағы жалпы сырқаттанушылық көрсеткіштерінің динамикасын трендтік талдау барысында статистикалық маңызды</w:t>
      </w:r>
      <w:r>
        <w:rPr>
          <w:spacing w:val="-11"/>
        </w:rPr>
        <w:t xml:space="preserve"> </w:t>
      </w:r>
      <w:r>
        <w:t>төмендеу</w:t>
      </w:r>
      <w:r>
        <w:rPr>
          <w:spacing w:val="-15"/>
        </w:rPr>
        <w:t xml:space="preserve"> </w:t>
      </w:r>
      <w:r>
        <w:t>анықталды</w:t>
      </w:r>
      <w:r>
        <w:rPr>
          <w:spacing w:val="-11"/>
        </w:rPr>
        <w:t xml:space="preserve"> </w:t>
      </w:r>
      <w:r>
        <w:t>(p=0,00007).</w:t>
      </w:r>
      <w:r>
        <w:rPr>
          <w:spacing w:val="-8"/>
        </w:rPr>
        <w:t xml:space="preserve"> </w:t>
      </w:r>
      <w:r>
        <w:t>Емдеу-профилактикалық</w:t>
      </w:r>
      <w:r>
        <w:rPr>
          <w:spacing w:val="-14"/>
        </w:rPr>
        <w:t xml:space="preserve"> </w:t>
      </w:r>
      <w:r>
        <w:t>ұйымдарда тіркелген аурулар топтары бойынша халықтың жалпы сырқаттанушылық көрсеткіштерін талдау динамиканың біркелкі емес және көпфакторлы сипатта болғанын көрсетті.</w:t>
      </w:r>
    </w:p>
    <w:p w14:paraId="3266B565" w14:textId="77777777" w:rsidR="00635238" w:rsidRDefault="0080764F" w:rsidP="006349D7">
      <w:pPr>
        <w:pStyle w:val="a3"/>
        <w:tabs>
          <w:tab w:val="left" w:pos="993"/>
        </w:tabs>
        <w:spacing w:before="1"/>
        <w:ind w:left="0" w:right="3" w:firstLine="567"/>
      </w:pPr>
      <w:r>
        <w:t>Жалпы халық бойынша абсолюттік сырқаттанушылық саны 2012 жылғы 4 938 440 жағдайдан 2024 жылы 5 268 341 жағдайға дейін артқан, яғни 6,7%-ға өскен. Алайда 100 000 халыққа шаққандағы көрсеткіш керісінше төмендеу үрдісін</w:t>
      </w:r>
      <w:r>
        <w:rPr>
          <w:spacing w:val="-15"/>
        </w:rPr>
        <w:t xml:space="preserve"> </w:t>
      </w:r>
      <w:r>
        <w:t>көрсетеді:</w:t>
      </w:r>
      <w:r>
        <w:rPr>
          <w:spacing w:val="-15"/>
        </w:rPr>
        <w:t xml:space="preserve"> </w:t>
      </w:r>
      <w:r>
        <w:t>2012</w:t>
      </w:r>
      <w:r>
        <w:rPr>
          <w:spacing w:val="-15"/>
        </w:rPr>
        <w:t xml:space="preserve"> </w:t>
      </w:r>
      <w:r>
        <w:t>жылғы</w:t>
      </w:r>
      <w:r>
        <w:rPr>
          <w:spacing w:val="-15"/>
        </w:rPr>
        <w:t xml:space="preserve"> </w:t>
      </w:r>
      <w:r>
        <w:t>29</w:t>
      </w:r>
      <w:r>
        <w:rPr>
          <w:spacing w:val="-15"/>
        </w:rPr>
        <w:t xml:space="preserve"> </w:t>
      </w:r>
      <w:r>
        <w:t>410,5-тен</w:t>
      </w:r>
      <w:r>
        <w:rPr>
          <w:spacing w:val="-15"/>
        </w:rPr>
        <w:t xml:space="preserve"> </w:t>
      </w:r>
      <w:r>
        <w:t>2023</w:t>
      </w:r>
      <w:r>
        <w:rPr>
          <w:spacing w:val="-15"/>
        </w:rPr>
        <w:t xml:space="preserve"> </w:t>
      </w:r>
      <w:r>
        <w:t>жылы</w:t>
      </w:r>
      <w:r>
        <w:rPr>
          <w:spacing w:val="-15"/>
        </w:rPr>
        <w:t xml:space="preserve"> </w:t>
      </w:r>
      <w:r>
        <w:t>25</w:t>
      </w:r>
      <w:r>
        <w:rPr>
          <w:spacing w:val="-15"/>
        </w:rPr>
        <w:t xml:space="preserve"> </w:t>
      </w:r>
      <w:r>
        <w:t>327-ге</w:t>
      </w:r>
      <w:r>
        <w:rPr>
          <w:spacing w:val="-16"/>
        </w:rPr>
        <w:t xml:space="preserve"> </w:t>
      </w:r>
      <w:r>
        <w:t>дейін</w:t>
      </w:r>
      <w:r>
        <w:rPr>
          <w:spacing w:val="-15"/>
        </w:rPr>
        <w:t xml:space="preserve"> </w:t>
      </w:r>
      <w:r>
        <w:t>төмендеп, 2024 жылы 26 135 деңгейінде аздап өсім байқалады. Бұл халық санының өсуі аясында салыстырмалы сырқаттанушылық деңгейінің төмендеуін немесе тұрақтануын көрсетеді.</w:t>
      </w:r>
    </w:p>
    <w:p w14:paraId="2949A6D4" w14:textId="77777777" w:rsidR="00635238" w:rsidRDefault="0080764F" w:rsidP="006349D7">
      <w:pPr>
        <w:pStyle w:val="a3"/>
        <w:tabs>
          <w:tab w:val="left" w:pos="993"/>
        </w:tabs>
        <w:spacing w:before="2"/>
        <w:ind w:left="0" w:right="3" w:firstLine="567"/>
      </w:pPr>
      <w:r>
        <w:t>18 жастан жоғары тұрғындар арасында сырқаттанушылықтың динамикасы өзгеше сипатқа ие. 2012–2019 жылдары көрсеткіштердің біртіндеп төмендеуі байқалса (15 400,4-тен 14 451,0-ге дейін), 2020–2021 жылдары күрт өсім тіркелген (17 251,0 және 18 125,9). Бұл COVID-19 пандемиясының әсерімен түсіндіріледі, себебі дәл осы кезеңде медициналық ұйымдарға жүгіну жиілігі және тіркелген аурулар саны артқан. Кейінгі 2022–2024 жылдары көрсеткіштердің төмендеуі байқалғанымен, олар пандемияға дейінгі деңгейге толық қайтпаған.</w:t>
      </w:r>
    </w:p>
    <w:p w14:paraId="0991E344" w14:textId="77777777" w:rsidR="00635238" w:rsidRDefault="0080764F" w:rsidP="006349D7">
      <w:pPr>
        <w:pStyle w:val="a3"/>
        <w:tabs>
          <w:tab w:val="left" w:pos="993"/>
        </w:tabs>
        <w:ind w:left="0" w:right="3" w:firstLine="567"/>
      </w:pPr>
      <w:r>
        <w:t>Өмірінде алғаш рет тіркелген аурулар санының динамикасы жалпы сырқаттанушылық үрдістерімен сәйкес келеді, алайда кейбір айырмашылықтар байқалады. Барлық халық бойынша алғаш рет тіркелген жағдайлар саны 2012 жылғы</w:t>
      </w:r>
      <w:r>
        <w:rPr>
          <w:spacing w:val="75"/>
        </w:rPr>
        <w:t xml:space="preserve"> </w:t>
      </w:r>
      <w:r>
        <w:t>3</w:t>
      </w:r>
      <w:r>
        <w:rPr>
          <w:spacing w:val="73"/>
        </w:rPr>
        <w:t xml:space="preserve"> </w:t>
      </w:r>
      <w:r>
        <w:t>851</w:t>
      </w:r>
      <w:r>
        <w:rPr>
          <w:spacing w:val="73"/>
        </w:rPr>
        <w:t xml:space="preserve"> </w:t>
      </w:r>
      <w:r>
        <w:t>326-дан</w:t>
      </w:r>
      <w:r>
        <w:rPr>
          <w:spacing w:val="73"/>
        </w:rPr>
        <w:t xml:space="preserve"> </w:t>
      </w:r>
      <w:r>
        <w:t>2017</w:t>
      </w:r>
      <w:r>
        <w:rPr>
          <w:spacing w:val="73"/>
        </w:rPr>
        <w:t xml:space="preserve"> </w:t>
      </w:r>
      <w:r>
        <w:t>жылы</w:t>
      </w:r>
      <w:r>
        <w:rPr>
          <w:spacing w:val="73"/>
        </w:rPr>
        <w:t xml:space="preserve"> </w:t>
      </w:r>
      <w:r>
        <w:t>4</w:t>
      </w:r>
      <w:r>
        <w:rPr>
          <w:spacing w:val="73"/>
        </w:rPr>
        <w:t xml:space="preserve"> </w:t>
      </w:r>
      <w:r>
        <w:t>476</w:t>
      </w:r>
      <w:r>
        <w:rPr>
          <w:spacing w:val="73"/>
        </w:rPr>
        <w:t xml:space="preserve"> </w:t>
      </w:r>
      <w:r>
        <w:t>864-ке</w:t>
      </w:r>
      <w:r>
        <w:rPr>
          <w:spacing w:val="73"/>
        </w:rPr>
        <w:t xml:space="preserve"> </w:t>
      </w:r>
      <w:r>
        <w:t>дейін</w:t>
      </w:r>
      <w:r>
        <w:rPr>
          <w:spacing w:val="73"/>
        </w:rPr>
        <w:t xml:space="preserve"> </w:t>
      </w:r>
      <w:r>
        <w:t>өсіп,</w:t>
      </w:r>
      <w:r>
        <w:rPr>
          <w:spacing w:val="72"/>
        </w:rPr>
        <w:t xml:space="preserve"> </w:t>
      </w:r>
      <w:r>
        <w:t>кейін</w:t>
      </w:r>
      <w:r>
        <w:rPr>
          <w:spacing w:val="73"/>
        </w:rPr>
        <w:t xml:space="preserve"> </w:t>
      </w:r>
      <w:r>
        <w:t>біртіндеп</w:t>
      </w:r>
    </w:p>
    <w:p w14:paraId="3CC86FC9" w14:textId="77777777" w:rsidR="00635238" w:rsidRDefault="0080764F" w:rsidP="006349D7">
      <w:pPr>
        <w:pStyle w:val="a3"/>
        <w:tabs>
          <w:tab w:val="left" w:pos="993"/>
        </w:tabs>
        <w:ind w:left="0" w:right="3" w:firstLine="567"/>
      </w:pPr>
      <w:r>
        <w:t>төмендеп,</w:t>
      </w:r>
      <w:r>
        <w:rPr>
          <w:spacing w:val="-18"/>
        </w:rPr>
        <w:t xml:space="preserve"> </w:t>
      </w:r>
      <w:r>
        <w:t>2023</w:t>
      </w:r>
      <w:r>
        <w:rPr>
          <w:spacing w:val="-17"/>
        </w:rPr>
        <w:t xml:space="preserve"> </w:t>
      </w:r>
      <w:r>
        <w:t>жылы</w:t>
      </w:r>
      <w:r>
        <w:rPr>
          <w:spacing w:val="-18"/>
        </w:rPr>
        <w:t xml:space="preserve"> </w:t>
      </w:r>
      <w:r>
        <w:t>3</w:t>
      </w:r>
      <w:r>
        <w:rPr>
          <w:spacing w:val="-17"/>
        </w:rPr>
        <w:t xml:space="preserve"> </w:t>
      </w:r>
      <w:r>
        <w:t>660</w:t>
      </w:r>
      <w:r>
        <w:rPr>
          <w:spacing w:val="-18"/>
        </w:rPr>
        <w:t xml:space="preserve"> </w:t>
      </w:r>
      <w:r>
        <w:t>947-ге</w:t>
      </w:r>
      <w:r>
        <w:rPr>
          <w:spacing w:val="-17"/>
        </w:rPr>
        <w:t xml:space="preserve"> </w:t>
      </w:r>
      <w:r>
        <w:t>дейін</w:t>
      </w:r>
      <w:r>
        <w:rPr>
          <w:spacing w:val="-18"/>
        </w:rPr>
        <w:t xml:space="preserve"> </w:t>
      </w:r>
      <w:r>
        <w:t>азайған,</w:t>
      </w:r>
      <w:r>
        <w:rPr>
          <w:spacing w:val="-17"/>
        </w:rPr>
        <w:t xml:space="preserve"> </w:t>
      </w:r>
      <w:r>
        <w:t>ал</w:t>
      </w:r>
      <w:r>
        <w:rPr>
          <w:spacing w:val="-18"/>
        </w:rPr>
        <w:t xml:space="preserve"> </w:t>
      </w:r>
      <w:r>
        <w:t>2024</w:t>
      </w:r>
      <w:r>
        <w:rPr>
          <w:spacing w:val="-17"/>
        </w:rPr>
        <w:t xml:space="preserve"> </w:t>
      </w:r>
      <w:r>
        <w:t>жылы</w:t>
      </w:r>
      <w:r>
        <w:rPr>
          <w:spacing w:val="-18"/>
        </w:rPr>
        <w:t xml:space="preserve"> </w:t>
      </w:r>
      <w:r>
        <w:t>3</w:t>
      </w:r>
      <w:r>
        <w:rPr>
          <w:spacing w:val="-17"/>
        </w:rPr>
        <w:t xml:space="preserve"> </w:t>
      </w:r>
      <w:r>
        <w:t>781</w:t>
      </w:r>
      <w:r>
        <w:rPr>
          <w:spacing w:val="-18"/>
        </w:rPr>
        <w:t xml:space="preserve"> </w:t>
      </w:r>
      <w:r>
        <w:t>068-ге</w:t>
      </w:r>
      <w:r>
        <w:rPr>
          <w:spacing w:val="-17"/>
        </w:rPr>
        <w:t xml:space="preserve"> </w:t>
      </w:r>
      <w:r>
        <w:t>дейін қайта өскен. 100 000 халыққа шаққандағы көрсеткіштер де осы үрдісті қайталайды: 2017–2018 жылдары ең жоғары деңгейге жетіп (24 819,6 және 24 321,3),</w:t>
      </w:r>
      <w:r>
        <w:rPr>
          <w:spacing w:val="-11"/>
        </w:rPr>
        <w:t xml:space="preserve"> </w:t>
      </w:r>
      <w:r>
        <w:t>кейін</w:t>
      </w:r>
      <w:r>
        <w:rPr>
          <w:spacing w:val="-10"/>
        </w:rPr>
        <w:t xml:space="preserve"> </w:t>
      </w:r>
      <w:r>
        <w:t>төмендеу</w:t>
      </w:r>
      <w:r>
        <w:rPr>
          <w:spacing w:val="-14"/>
        </w:rPr>
        <w:t xml:space="preserve"> </w:t>
      </w:r>
      <w:r>
        <w:t>байқалады.</w:t>
      </w:r>
      <w:r>
        <w:rPr>
          <w:spacing w:val="-11"/>
        </w:rPr>
        <w:t xml:space="preserve"> </w:t>
      </w:r>
      <w:r>
        <w:t>Бұл</w:t>
      </w:r>
      <w:r>
        <w:rPr>
          <w:spacing w:val="-10"/>
        </w:rPr>
        <w:t xml:space="preserve"> </w:t>
      </w:r>
      <w:r>
        <w:t>алғашқы</w:t>
      </w:r>
      <w:r>
        <w:rPr>
          <w:spacing w:val="-12"/>
        </w:rPr>
        <w:t xml:space="preserve"> </w:t>
      </w:r>
      <w:r>
        <w:t>диагноз</w:t>
      </w:r>
      <w:r>
        <w:rPr>
          <w:spacing w:val="-11"/>
        </w:rPr>
        <w:t xml:space="preserve"> </w:t>
      </w:r>
      <w:r>
        <w:t>қою</w:t>
      </w:r>
      <w:r>
        <w:rPr>
          <w:spacing w:val="-11"/>
        </w:rPr>
        <w:t xml:space="preserve"> </w:t>
      </w:r>
      <w:r>
        <w:t>жиілігінің</w:t>
      </w:r>
      <w:r>
        <w:rPr>
          <w:spacing w:val="-10"/>
        </w:rPr>
        <w:t xml:space="preserve"> </w:t>
      </w:r>
      <w:r>
        <w:t>өзгеруін, скринингтік және диагностикалық қызметтердің белсенділігін көрсетеді.</w:t>
      </w:r>
    </w:p>
    <w:p w14:paraId="707541D1" w14:textId="77777777" w:rsidR="00635238" w:rsidRDefault="0080764F" w:rsidP="006349D7">
      <w:pPr>
        <w:pStyle w:val="a3"/>
        <w:tabs>
          <w:tab w:val="left" w:pos="993"/>
        </w:tabs>
        <w:ind w:left="0" w:right="3" w:firstLine="567"/>
      </w:pPr>
      <w:r>
        <w:t>18 жастан жоғары топта алғаш рет тіркелген аурулар көрсеткіші де айқын өзгерістерге ұшыраған. 2012–2014 жылдары көрсеткіштердің төмендеуі байқалса (10 024,2-ден 9 301,4-ке дейін), 2016–2018 жылдары өсім тіркеледі (10</w:t>
      </w:r>
    </w:p>
    <w:p w14:paraId="5D6AD9EC" w14:textId="77777777" w:rsidR="00635238" w:rsidRDefault="0080764F" w:rsidP="006349D7">
      <w:pPr>
        <w:pStyle w:val="a3"/>
        <w:tabs>
          <w:tab w:val="left" w:pos="993"/>
        </w:tabs>
        <w:spacing w:before="1"/>
        <w:ind w:left="0" w:right="3" w:firstLine="567"/>
      </w:pPr>
      <w:r>
        <w:t>363,3–10 364,6). 2020 жылы бұл көрсеткіш күрт жоғарылап, 13 027,9-ға жеткен, бұл пандемия кезеңінде жаңа жағдайлардың белсенді анықталғанын көрсетеді. Кейінгі</w:t>
      </w:r>
      <w:r>
        <w:rPr>
          <w:spacing w:val="-5"/>
        </w:rPr>
        <w:t xml:space="preserve"> </w:t>
      </w:r>
      <w:r>
        <w:t>жылдары</w:t>
      </w:r>
      <w:r>
        <w:rPr>
          <w:spacing w:val="-6"/>
        </w:rPr>
        <w:t xml:space="preserve"> </w:t>
      </w:r>
      <w:r>
        <w:t>көрсеткіш</w:t>
      </w:r>
      <w:r>
        <w:rPr>
          <w:spacing w:val="-6"/>
        </w:rPr>
        <w:t xml:space="preserve"> </w:t>
      </w:r>
      <w:r>
        <w:t>төмендеп,</w:t>
      </w:r>
      <w:r>
        <w:rPr>
          <w:spacing w:val="-9"/>
        </w:rPr>
        <w:t xml:space="preserve"> </w:t>
      </w:r>
      <w:r>
        <w:t>2023</w:t>
      </w:r>
      <w:r>
        <w:rPr>
          <w:spacing w:val="-8"/>
        </w:rPr>
        <w:t xml:space="preserve"> </w:t>
      </w:r>
      <w:r>
        <w:t>жылы</w:t>
      </w:r>
      <w:r>
        <w:rPr>
          <w:spacing w:val="-6"/>
        </w:rPr>
        <w:t xml:space="preserve"> </w:t>
      </w:r>
      <w:r>
        <w:t>9</w:t>
      </w:r>
      <w:r>
        <w:rPr>
          <w:spacing w:val="-8"/>
        </w:rPr>
        <w:t xml:space="preserve"> </w:t>
      </w:r>
      <w:r>
        <w:t>819,9-ға</w:t>
      </w:r>
      <w:r>
        <w:rPr>
          <w:spacing w:val="-9"/>
        </w:rPr>
        <w:t xml:space="preserve"> </w:t>
      </w:r>
      <w:r>
        <w:t>дейін</w:t>
      </w:r>
      <w:r>
        <w:rPr>
          <w:spacing w:val="-6"/>
        </w:rPr>
        <w:t xml:space="preserve"> </w:t>
      </w:r>
      <w:r>
        <w:t>азайғанымен, 2024 жылы қайтадан 10 445,1-ге өсу байқалады.</w:t>
      </w:r>
    </w:p>
    <w:p w14:paraId="67371B42" w14:textId="77777777" w:rsidR="00635238" w:rsidRDefault="0080764F" w:rsidP="006349D7">
      <w:pPr>
        <w:pStyle w:val="a3"/>
        <w:tabs>
          <w:tab w:val="left" w:pos="993"/>
        </w:tabs>
        <w:ind w:left="0" w:right="3" w:firstLine="567"/>
      </w:pPr>
      <w:r>
        <w:t>Жалпы алғанда, талдау нәтижелері халықтың жалпы сырқаттанушылығы мен алғаш рет тіркелген аурулар көрсеткіштері арасында тікелей байланыс бар екенін</w:t>
      </w:r>
      <w:r>
        <w:rPr>
          <w:spacing w:val="-6"/>
        </w:rPr>
        <w:t xml:space="preserve"> </w:t>
      </w:r>
      <w:r>
        <w:t>көрсетеді.</w:t>
      </w:r>
      <w:r>
        <w:rPr>
          <w:spacing w:val="-7"/>
        </w:rPr>
        <w:t xml:space="preserve"> </w:t>
      </w:r>
      <w:r>
        <w:t>Пандемия</w:t>
      </w:r>
      <w:r>
        <w:rPr>
          <w:spacing w:val="-6"/>
        </w:rPr>
        <w:t xml:space="preserve"> </w:t>
      </w:r>
      <w:r>
        <w:t>кезеңінде</w:t>
      </w:r>
      <w:r>
        <w:rPr>
          <w:spacing w:val="-6"/>
        </w:rPr>
        <w:t xml:space="preserve"> </w:t>
      </w:r>
      <w:r>
        <w:t>(2020–2021</w:t>
      </w:r>
      <w:r>
        <w:rPr>
          <w:spacing w:val="-6"/>
        </w:rPr>
        <w:t xml:space="preserve"> </w:t>
      </w:r>
      <w:r>
        <w:t>жж.)</w:t>
      </w:r>
      <w:r>
        <w:rPr>
          <w:spacing w:val="-6"/>
        </w:rPr>
        <w:t xml:space="preserve"> </w:t>
      </w:r>
      <w:r>
        <w:t>екі</w:t>
      </w:r>
      <w:r>
        <w:rPr>
          <w:spacing w:val="-5"/>
        </w:rPr>
        <w:t xml:space="preserve"> </w:t>
      </w:r>
      <w:r>
        <w:t>көрсеткіште</w:t>
      </w:r>
      <w:r>
        <w:rPr>
          <w:spacing w:val="-7"/>
        </w:rPr>
        <w:t xml:space="preserve"> </w:t>
      </w:r>
      <w:r>
        <w:t>де</w:t>
      </w:r>
      <w:r>
        <w:rPr>
          <w:spacing w:val="-6"/>
        </w:rPr>
        <w:t xml:space="preserve"> </w:t>
      </w:r>
      <w:r>
        <w:t>айқын өсім байқалып, кейінгі жылдары тұрақтану үрдісі қалыптасқан. Сонымен қатар ересек</w:t>
      </w:r>
      <w:r>
        <w:rPr>
          <w:spacing w:val="54"/>
        </w:rPr>
        <w:t xml:space="preserve"> </w:t>
      </w:r>
      <w:r>
        <w:t>тұрғындар</w:t>
      </w:r>
      <w:r>
        <w:rPr>
          <w:spacing w:val="54"/>
        </w:rPr>
        <w:t xml:space="preserve"> </w:t>
      </w:r>
      <w:r>
        <w:t>арасында</w:t>
      </w:r>
      <w:r>
        <w:rPr>
          <w:spacing w:val="54"/>
        </w:rPr>
        <w:t xml:space="preserve"> </w:t>
      </w:r>
      <w:r>
        <w:t>сырқаттанушылықтың</w:t>
      </w:r>
      <w:r>
        <w:rPr>
          <w:spacing w:val="55"/>
        </w:rPr>
        <w:t xml:space="preserve"> </w:t>
      </w:r>
      <w:r>
        <w:t>жоғары</w:t>
      </w:r>
      <w:r>
        <w:rPr>
          <w:spacing w:val="56"/>
        </w:rPr>
        <w:t xml:space="preserve"> </w:t>
      </w:r>
      <w:r>
        <w:t>болуы</w:t>
      </w:r>
      <w:r>
        <w:rPr>
          <w:spacing w:val="57"/>
        </w:rPr>
        <w:t xml:space="preserve"> </w:t>
      </w:r>
      <w:r>
        <w:rPr>
          <w:spacing w:val="-2"/>
        </w:rPr>
        <w:t>созылмалы</w:t>
      </w:r>
    </w:p>
    <w:p w14:paraId="481D9BBA" w14:textId="77777777" w:rsidR="00635238" w:rsidRDefault="00635238" w:rsidP="006349D7">
      <w:pPr>
        <w:pStyle w:val="a3"/>
        <w:tabs>
          <w:tab w:val="left" w:pos="993"/>
        </w:tabs>
        <w:ind w:left="0" w:right="3" w:firstLine="567"/>
        <w:sectPr w:rsidR="00635238" w:rsidSect="006349D7">
          <w:footerReference w:type="default" r:id="rId19"/>
          <w:type w:val="nextColumn"/>
          <w:pgSz w:w="11910" w:h="16840"/>
          <w:pgMar w:top="1134" w:right="567" w:bottom="1134" w:left="1701" w:header="0" w:footer="1544" w:gutter="0"/>
          <w:paperSrc w:first="256" w:other="256"/>
          <w:pgNumType w:start="44"/>
          <w:cols w:space="720"/>
        </w:sectPr>
      </w:pPr>
    </w:p>
    <w:p w14:paraId="32EC05DD" w14:textId="77777777" w:rsidR="00635238" w:rsidRDefault="0080764F" w:rsidP="00C85DB9">
      <w:pPr>
        <w:pStyle w:val="a3"/>
        <w:tabs>
          <w:tab w:val="left" w:pos="993"/>
        </w:tabs>
        <w:spacing w:before="67" w:line="242" w:lineRule="auto"/>
        <w:ind w:left="0" w:right="3"/>
      </w:pPr>
      <w:r>
        <w:lastRenderedPageBreak/>
        <w:t>аурулардың үлесінің артуымен және медициналық көмекке жүгіну жиілігінің жоғарылауымен түсіндіріледі.</w:t>
      </w:r>
    </w:p>
    <w:p w14:paraId="23A9BA37" w14:textId="77777777" w:rsidR="00635238" w:rsidRDefault="0080764F" w:rsidP="006349D7">
      <w:pPr>
        <w:pStyle w:val="a3"/>
        <w:tabs>
          <w:tab w:val="left" w:pos="993"/>
        </w:tabs>
        <w:ind w:left="0" w:right="3" w:firstLine="567"/>
      </w:pPr>
      <w:r>
        <w:t>Анықталған</w:t>
      </w:r>
      <w:r>
        <w:rPr>
          <w:spacing w:val="-9"/>
        </w:rPr>
        <w:t xml:space="preserve"> </w:t>
      </w:r>
      <w:r>
        <w:t>үрдістер</w:t>
      </w:r>
      <w:r>
        <w:rPr>
          <w:spacing w:val="-9"/>
        </w:rPr>
        <w:t xml:space="preserve"> </w:t>
      </w:r>
      <w:r>
        <w:t>денсаулық</w:t>
      </w:r>
      <w:r>
        <w:rPr>
          <w:spacing w:val="-7"/>
        </w:rPr>
        <w:t xml:space="preserve"> </w:t>
      </w:r>
      <w:r>
        <w:t>сақтау</w:t>
      </w:r>
      <w:r>
        <w:rPr>
          <w:spacing w:val="-10"/>
        </w:rPr>
        <w:t xml:space="preserve"> </w:t>
      </w:r>
      <w:r>
        <w:t>жүйесіндегі</w:t>
      </w:r>
      <w:r>
        <w:rPr>
          <w:spacing w:val="-9"/>
        </w:rPr>
        <w:t xml:space="preserve"> </w:t>
      </w:r>
      <w:r>
        <w:t>профилактикалық</w:t>
      </w:r>
      <w:r>
        <w:rPr>
          <w:spacing w:val="-9"/>
        </w:rPr>
        <w:t xml:space="preserve"> </w:t>
      </w:r>
      <w:r>
        <w:t>және диагностикалық шаралардың маңыздылығын, сондай-ақ эпидемиологиялық жағдайлардың (әсіресе пандемия) сырқаттанушылық көрсеткіштеріне айтарлықтай</w:t>
      </w:r>
      <w:r>
        <w:rPr>
          <w:spacing w:val="-13"/>
        </w:rPr>
        <w:t xml:space="preserve"> </w:t>
      </w:r>
      <w:r>
        <w:t>әсер</w:t>
      </w:r>
      <w:r>
        <w:rPr>
          <w:spacing w:val="-12"/>
        </w:rPr>
        <w:t xml:space="preserve"> </w:t>
      </w:r>
      <w:r>
        <w:t>ететінін</w:t>
      </w:r>
      <w:r>
        <w:rPr>
          <w:spacing w:val="-13"/>
        </w:rPr>
        <w:t xml:space="preserve"> </w:t>
      </w:r>
      <w:r>
        <w:t>дәлелдейді.</w:t>
      </w:r>
      <w:r>
        <w:rPr>
          <w:spacing w:val="-14"/>
        </w:rPr>
        <w:t xml:space="preserve"> </w:t>
      </w:r>
      <w:r>
        <w:t>Бұл</w:t>
      </w:r>
      <w:r>
        <w:rPr>
          <w:spacing w:val="-14"/>
        </w:rPr>
        <w:t xml:space="preserve"> </w:t>
      </w:r>
      <w:r>
        <w:t>нәтижелер</w:t>
      </w:r>
      <w:r>
        <w:rPr>
          <w:spacing w:val="-13"/>
        </w:rPr>
        <w:t xml:space="preserve"> </w:t>
      </w:r>
      <w:r>
        <w:t>халық</w:t>
      </w:r>
      <w:r>
        <w:rPr>
          <w:spacing w:val="-15"/>
        </w:rPr>
        <w:t xml:space="preserve"> </w:t>
      </w:r>
      <w:r>
        <w:t>денсаулығын</w:t>
      </w:r>
      <w:r>
        <w:rPr>
          <w:spacing w:val="-13"/>
        </w:rPr>
        <w:t xml:space="preserve"> </w:t>
      </w:r>
      <w:r>
        <w:t>сақтау жүйесін жетілдіру, ерте диагностика мен диспансерлік бақылауды күшейту қажеттілігін ғылыми негіздейді (сурет 1).</w:t>
      </w:r>
    </w:p>
    <w:p w14:paraId="41599C08" w14:textId="77777777" w:rsidR="00635238" w:rsidRDefault="0080764F" w:rsidP="006349D7">
      <w:pPr>
        <w:pStyle w:val="a3"/>
        <w:tabs>
          <w:tab w:val="left" w:pos="993"/>
        </w:tabs>
        <w:spacing w:before="70"/>
        <w:ind w:left="0" w:right="3" w:firstLine="567"/>
        <w:jc w:val="left"/>
        <w:rPr>
          <w:sz w:val="20"/>
        </w:rPr>
      </w:pPr>
      <w:r>
        <w:rPr>
          <w:noProof/>
          <w:sz w:val="20"/>
          <w:lang w:val="en-US"/>
        </w:rPr>
        <w:drawing>
          <wp:anchor distT="0" distB="0" distL="0" distR="0" simplePos="0" relativeHeight="251660800" behindDoc="1" locked="0" layoutInCell="1" allowOverlap="1" wp14:anchorId="04435025" wp14:editId="25665510">
            <wp:simplePos x="0" y="0"/>
            <wp:positionH relativeFrom="page">
              <wp:posOffset>1080135</wp:posOffset>
            </wp:positionH>
            <wp:positionV relativeFrom="paragraph">
              <wp:posOffset>205980</wp:posOffset>
            </wp:positionV>
            <wp:extent cx="5963844" cy="3535489"/>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0" cstate="print"/>
                    <a:stretch>
                      <a:fillRect/>
                    </a:stretch>
                  </pic:blipFill>
                  <pic:spPr>
                    <a:xfrm>
                      <a:off x="0" y="0"/>
                      <a:ext cx="5963844" cy="3535489"/>
                    </a:xfrm>
                    <a:prstGeom prst="rect">
                      <a:avLst/>
                    </a:prstGeom>
                  </pic:spPr>
                </pic:pic>
              </a:graphicData>
            </a:graphic>
          </wp:anchor>
        </w:drawing>
      </w:r>
    </w:p>
    <w:p w14:paraId="25C3C6C2" w14:textId="77777777" w:rsidR="00635238" w:rsidRDefault="0080764F" w:rsidP="006349D7">
      <w:pPr>
        <w:pStyle w:val="a3"/>
        <w:tabs>
          <w:tab w:val="left" w:pos="993"/>
        </w:tabs>
        <w:spacing w:before="299"/>
        <w:ind w:left="0" w:right="3" w:firstLine="567"/>
        <w:jc w:val="center"/>
      </w:pPr>
      <w:r>
        <w:t>Сурет</w:t>
      </w:r>
      <w:r>
        <w:rPr>
          <w:spacing w:val="-4"/>
        </w:rPr>
        <w:t xml:space="preserve"> </w:t>
      </w:r>
      <w:r>
        <w:t>1</w:t>
      </w:r>
      <w:r>
        <w:rPr>
          <w:spacing w:val="-4"/>
        </w:rPr>
        <w:t xml:space="preserve"> </w:t>
      </w:r>
      <w:r>
        <w:t>–</w:t>
      </w:r>
      <w:r>
        <w:rPr>
          <w:spacing w:val="-4"/>
        </w:rPr>
        <w:t xml:space="preserve"> </w:t>
      </w:r>
      <w:r>
        <w:t>2012–2024</w:t>
      </w:r>
      <w:r>
        <w:rPr>
          <w:spacing w:val="-3"/>
        </w:rPr>
        <w:t xml:space="preserve"> </w:t>
      </w:r>
      <w:r>
        <w:t>жылдар</w:t>
      </w:r>
      <w:r>
        <w:rPr>
          <w:spacing w:val="-3"/>
        </w:rPr>
        <w:t xml:space="preserve"> </w:t>
      </w:r>
      <w:r>
        <w:t>аралығында</w:t>
      </w:r>
      <w:r>
        <w:rPr>
          <w:spacing w:val="-4"/>
        </w:rPr>
        <w:t xml:space="preserve"> </w:t>
      </w:r>
      <w:r>
        <w:t>тыныс</w:t>
      </w:r>
      <w:r>
        <w:rPr>
          <w:spacing w:val="-4"/>
        </w:rPr>
        <w:t xml:space="preserve"> </w:t>
      </w:r>
      <w:r>
        <w:t>алу</w:t>
      </w:r>
      <w:r>
        <w:rPr>
          <w:spacing w:val="-8"/>
        </w:rPr>
        <w:t xml:space="preserve"> </w:t>
      </w:r>
      <w:r>
        <w:t>ағзаларының</w:t>
      </w:r>
      <w:r>
        <w:rPr>
          <w:spacing w:val="-4"/>
        </w:rPr>
        <w:t xml:space="preserve"> </w:t>
      </w:r>
      <w:r>
        <w:t>аурулары бойынша халықтың жалпы сырқаттанушылығы мен алғаш рет тіркелген жағдайлар көрсеткіштерінің динамикасы (100 000 адамға шаққанда)</w:t>
      </w:r>
    </w:p>
    <w:p w14:paraId="62ACD0DF" w14:textId="77777777" w:rsidR="00635238" w:rsidRDefault="0080764F" w:rsidP="006349D7">
      <w:pPr>
        <w:pStyle w:val="a3"/>
        <w:tabs>
          <w:tab w:val="left" w:pos="993"/>
        </w:tabs>
        <w:spacing w:before="321"/>
        <w:ind w:left="0" w:right="3" w:firstLine="567"/>
      </w:pPr>
      <w:r>
        <w:t>2012–2024 жылдар аралығындағы динамиканы талдау халықтың жалпы сырқаттанушылық көрсеткіштерінің біртіндеп төмендеу үрдісін көрсететінін айқындайды:</w:t>
      </w:r>
      <w:r>
        <w:rPr>
          <w:spacing w:val="-3"/>
        </w:rPr>
        <w:t xml:space="preserve"> </w:t>
      </w:r>
      <w:r>
        <w:t>2013</w:t>
      </w:r>
      <w:r>
        <w:rPr>
          <w:spacing w:val="-5"/>
        </w:rPr>
        <w:t xml:space="preserve"> </w:t>
      </w:r>
      <w:r>
        <w:t>жылғы</w:t>
      </w:r>
      <w:r>
        <w:rPr>
          <w:spacing w:val="-2"/>
        </w:rPr>
        <w:t xml:space="preserve"> </w:t>
      </w:r>
      <w:r>
        <w:t>ең</w:t>
      </w:r>
      <w:r>
        <w:rPr>
          <w:spacing w:val="-5"/>
        </w:rPr>
        <w:t xml:space="preserve"> </w:t>
      </w:r>
      <w:r>
        <w:t>жоғары</w:t>
      </w:r>
      <w:r>
        <w:rPr>
          <w:spacing w:val="-2"/>
        </w:rPr>
        <w:t xml:space="preserve"> </w:t>
      </w:r>
      <w:r>
        <w:t>мәннен</w:t>
      </w:r>
      <w:r>
        <w:rPr>
          <w:spacing w:val="-1"/>
        </w:rPr>
        <w:t xml:space="preserve"> </w:t>
      </w:r>
      <w:r>
        <w:t>(29</w:t>
      </w:r>
      <w:r>
        <w:rPr>
          <w:spacing w:val="-1"/>
        </w:rPr>
        <w:t xml:space="preserve"> </w:t>
      </w:r>
      <w:r>
        <w:t>575,3)</w:t>
      </w:r>
      <w:r>
        <w:rPr>
          <w:spacing w:val="-5"/>
        </w:rPr>
        <w:t xml:space="preserve"> </w:t>
      </w:r>
      <w:r>
        <w:t>кейін</w:t>
      </w:r>
      <w:r>
        <w:rPr>
          <w:spacing w:val="-5"/>
        </w:rPr>
        <w:t xml:space="preserve"> </w:t>
      </w:r>
      <w:r>
        <w:t>2023</w:t>
      </w:r>
      <w:r>
        <w:rPr>
          <w:spacing w:val="-1"/>
        </w:rPr>
        <w:t xml:space="preserve"> </w:t>
      </w:r>
      <w:r>
        <w:t>жылы</w:t>
      </w:r>
      <w:r>
        <w:rPr>
          <w:spacing w:val="-5"/>
        </w:rPr>
        <w:t xml:space="preserve"> </w:t>
      </w:r>
      <w:r>
        <w:t>25</w:t>
      </w:r>
      <w:r>
        <w:rPr>
          <w:spacing w:val="-1"/>
        </w:rPr>
        <w:t xml:space="preserve"> </w:t>
      </w:r>
      <w:r>
        <w:t>327-ге дейін төмендеп, 2024 жылы аздаған өсім байқалады. Ал өмірінде алғаш рет тіркелген жағдайлар санының динамикасы өзгеше сипатта, яғни 2015 жылға дейін төмендеу байқалып, 2020–2021 жылдары күрт өсімге ұшыраған (17 251,0 және 18 125,9), бұл пандемиялық жағдаймен байланысты. Кейінгі жылдары көрсеткіштердің төмендеуі байқалғанымен, 2024 жылы қайтадан өсу тенденциясы тіркеледі. Жалпы алғанда, екі көрсеткіштің динамикасы эпидемиологиялық факторларға тәуелді екенін және сырқаттанушылық құрылымындағы өзгерістерді көрсетеді.</w:t>
      </w:r>
    </w:p>
    <w:p w14:paraId="1AD5F765"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544" w:gutter="0"/>
          <w:paperSrc w:first="256" w:other="256"/>
          <w:cols w:space="720"/>
        </w:sectPr>
      </w:pPr>
    </w:p>
    <w:p w14:paraId="1D80A540" w14:textId="77777777" w:rsidR="00635238" w:rsidRDefault="0080764F" w:rsidP="006349D7">
      <w:pPr>
        <w:pStyle w:val="a3"/>
        <w:tabs>
          <w:tab w:val="left" w:pos="993"/>
        </w:tabs>
        <w:spacing w:before="67"/>
        <w:ind w:left="0" w:right="3" w:firstLine="567"/>
      </w:pPr>
      <w:r>
        <w:lastRenderedPageBreak/>
        <w:t>Тыныс алу</w:t>
      </w:r>
      <w:r>
        <w:rPr>
          <w:spacing w:val="-2"/>
        </w:rPr>
        <w:t xml:space="preserve"> </w:t>
      </w:r>
      <w:r>
        <w:t>ағзалары аурулары бойынша сырқаттанушылық көрсеткіштерін талдау қала және ауыл халқы арасында бұл аурулар деңгейінің біркелкі емес динамикасын көрсетті.</w:t>
      </w:r>
    </w:p>
    <w:p w14:paraId="6B504DA2" w14:textId="77777777" w:rsidR="00635238" w:rsidRDefault="0080764F" w:rsidP="006349D7">
      <w:pPr>
        <w:pStyle w:val="a3"/>
        <w:tabs>
          <w:tab w:val="left" w:pos="993"/>
        </w:tabs>
        <w:spacing w:before="2"/>
        <w:ind w:left="0" w:right="3" w:firstLine="567"/>
      </w:pPr>
      <w:r>
        <w:t>Анықталған динамикалық өзгерістер тыныс алу ағзалары ауруларының әлеуметтік-медициналық маңыздылығының сақталғанын көрсетеді. Әсіресе пандемия кезеңіндегі көрсеткіштердің күрт өсуі денсаулық сақтау жүйесінің респираторлық патологияларға сезімталдығын және эпидемиологиялық факторлардың</w:t>
      </w:r>
      <w:r>
        <w:rPr>
          <w:spacing w:val="-11"/>
        </w:rPr>
        <w:t xml:space="preserve"> </w:t>
      </w:r>
      <w:r>
        <w:t>сырқаттанушылық</w:t>
      </w:r>
      <w:r>
        <w:rPr>
          <w:spacing w:val="-13"/>
        </w:rPr>
        <w:t xml:space="preserve"> </w:t>
      </w:r>
      <w:r>
        <w:t>құрылымына</w:t>
      </w:r>
      <w:r>
        <w:rPr>
          <w:spacing w:val="-12"/>
        </w:rPr>
        <w:t xml:space="preserve"> </w:t>
      </w:r>
      <w:r>
        <w:t>тікелей</w:t>
      </w:r>
      <w:r>
        <w:rPr>
          <w:spacing w:val="-11"/>
        </w:rPr>
        <w:t xml:space="preserve"> </w:t>
      </w:r>
      <w:r>
        <w:t>әсер</w:t>
      </w:r>
      <w:r>
        <w:rPr>
          <w:spacing w:val="-11"/>
        </w:rPr>
        <w:t xml:space="preserve"> </w:t>
      </w:r>
      <w:r>
        <w:t>ететінін</w:t>
      </w:r>
      <w:r>
        <w:rPr>
          <w:spacing w:val="-11"/>
        </w:rPr>
        <w:t xml:space="preserve"> </w:t>
      </w:r>
      <w:r>
        <w:t>дәлелдейді. Бұл өз кезегінде пульмонологиялық қызметті ұйымдастыруда қауіп-бағдарланған басқару тәсілдерін, цифрлық мониторинг жүйелерін және профилактикалық бағдарламаларды күшейту қажеттілігін негіздейді.</w:t>
      </w:r>
    </w:p>
    <w:p w14:paraId="02BF2156" w14:textId="77777777" w:rsidR="00635238" w:rsidRDefault="0080764F" w:rsidP="006349D7">
      <w:pPr>
        <w:pStyle w:val="a4"/>
        <w:numPr>
          <w:ilvl w:val="0"/>
          <w:numId w:val="12"/>
        </w:numPr>
        <w:tabs>
          <w:tab w:val="left" w:pos="802"/>
          <w:tab w:val="left" w:pos="993"/>
        </w:tabs>
        <w:ind w:left="0" w:right="3" w:firstLine="567"/>
        <w:rPr>
          <w:sz w:val="28"/>
        </w:rPr>
      </w:pPr>
      <w:r>
        <w:rPr>
          <w:sz w:val="28"/>
        </w:rPr>
        <w:t>кестеде 2012–2024 жылдар аралығындағы тыныс алу ағзалары аурулары бойынша барлық халық, қала және ауыл тұрғындары арасындағы сырқаттанушылық көрсеткіштерінің 100 000 адамға шаққандағы динамикасы, соның</w:t>
      </w:r>
      <w:r>
        <w:rPr>
          <w:spacing w:val="-15"/>
          <w:sz w:val="28"/>
        </w:rPr>
        <w:t xml:space="preserve"> </w:t>
      </w:r>
      <w:r>
        <w:rPr>
          <w:sz w:val="28"/>
        </w:rPr>
        <w:t>ішінде</w:t>
      </w:r>
      <w:r>
        <w:rPr>
          <w:spacing w:val="-16"/>
          <w:sz w:val="28"/>
        </w:rPr>
        <w:t xml:space="preserve"> </w:t>
      </w:r>
      <w:r>
        <w:rPr>
          <w:sz w:val="28"/>
        </w:rPr>
        <w:t>әйелдер</w:t>
      </w:r>
      <w:r>
        <w:rPr>
          <w:spacing w:val="-15"/>
          <w:sz w:val="28"/>
        </w:rPr>
        <w:t xml:space="preserve"> </w:t>
      </w:r>
      <w:r>
        <w:rPr>
          <w:sz w:val="28"/>
        </w:rPr>
        <w:t>мен</w:t>
      </w:r>
      <w:r>
        <w:rPr>
          <w:spacing w:val="-15"/>
          <w:sz w:val="28"/>
        </w:rPr>
        <w:t xml:space="preserve"> </w:t>
      </w:r>
      <w:r>
        <w:rPr>
          <w:sz w:val="28"/>
        </w:rPr>
        <w:t>18</w:t>
      </w:r>
      <w:r>
        <w:rPr>
          <w:spacing w:val="-15"/>
          <w:sz w:val="28"/>
        </w:rPr>
        <w:t xml:space="preserve"> </w:t>
      </w:r>
      <w:r>
        <w:rPr>
          <w:sz w:val="28"/>
        </w:rPr>
        <w:t>жастан</w:t>
      </w:r>
      <w:r>
        <w:rPr>
          <w:spacing w:val="-15"/>
          <w:sz w:val="28"/>
        </w:rPr>
        <w:t xml:space="preserve"> </w:t>
      </w:r>
      <w:r>
        <w:rPr>
          <w:sz w:val="28"/>
        </w:rPr>
        <w:t>жоғары</w:t>
      </w:r>
      <w:r>
        <w:rPr>
          <w:spacing w:val="-15"/>
          <w:sz w:val="28"/>
        </w:rPr>
        <w:t xml:space="preserve"> </w:t>
      </w:r>
      <w:r>
        <w:rPr>
          <w:sz w:val="28"/>
        </w:rPr>
        <w:t>тұрғындар</w:t>
      </w:r>
      <w:r>
        <w:rPr>
          <w:spacing w:val="-15"/>
          <w:sz w:val="28"/>
        </w:rPr>
        <w:t xml:space="preserve"> </w:t>
      </w:r>
      <w:r>
        <w:rPr>
          <w:sz w:val="28"/>
        </w:rPr>
        <w:t>бойынша</w:t>
      </w:r>
      <w:r>
        <w:rPr>
          <w:spacing w:val="-16"/>
          <w:sz w:val="28"/>
        </w:rPr>
        <w:t xml:space="preserve"> </w:t>
      </w:r>
      <w:r>
        <w:rPr>
          <w:sz w:val="28"/>
        </w:rPr>
        <w:t>салыстырмалы талдауы ұсынылған.</w:t>
      </w:r>
    </w:p>
    <w:p w14:paraId="796E9FDA" w14:textId="77777777" w:rsidR="00635238" w:rsidRDefault="00635238" w:rsidP="006349D7">
      <w:pPr>
        <w:pStyle w:val="a4"/>
        <w:tabs>
          <w:tab w:val="left" w:pos="993"/>
        </w:tabs>
        <w:ind w:left="0" w:right="3" w:firstLine="567"/>
        <w:rPr>
          <w:sz w:val="28"/>
        </w:rPr>
        <w:sectPr w:rsidR="00635238" w:rsidSect="006349D7">
          <w:type w:val="nextColumn"/>
          <w:pgSz w:w="11910" w:h="16840"/>
          <w:pgMar w:top="1134" w:right="567" w:bottom="1134" w:left="1701" w:header="0" w:footer="1544" w:gutter="0"/>
          <w:paperSrc w:first="256" w:other="256"/>
          <w:cols w:space="720"/>
        </w:sectPr>
      </w:pPr>
    </w:p>
    <w:p w14:paraId="23F77692" w14:textId="77777777" w:rsidR="00635238" w:rsidRDefault="0080764F" w:rsidP="00C85DB9">
      <w:pPr>
        <w:pStyle w:val="a3"/>
        <w:tabs>
          <w:tab w:val="left" w:pos="993"/>
        </w:tabs>
        <w:spacing w:before="59" w:line="242" w:lineRule="auto"/>
        <w:ind w:left="0" w:right="3"/>
      </w:pPr>
      <w:r>
        <w:lastRenderedPageBreak/>
        <w:t>Кесте 5 – 2012–2024 жылдар аралығында тыныс алу ағзалары аурулары бойынша сырқаттанушылық көрсеткіштерінің</w:t>
      </w:r>
      <w:r>
        <w:rPr>
          <w:spacing w:val="80"/>
          <w:w w:val="150"/>
        </w:rPr>
        <w:t xml:space="preserve"> </w:t>
      </w:r>
      <w:r>
        <w:t>динамикасы: барлық халық, қала және ауыл халқы бойынша салыстырмалы талдау</w:t>
      </w:r>
    </w:p>
    <w:p w14:paraId="678C79B5" w14:textId="77777777" w:rsidR="00635238" w:rsidRDefault="00635238" w:rsidP="006349D7">
      <w:pPr>
        <w:pStyle w:val="a3"/>
        <w:tabs>
          <w:tab w:val="left" w:pos="993"/>
        </w:tabs>
        <w:spacing w:before="94"/>
        <w:ind w:left="0" w:right="3" w:firstLine="567"/>
        <w:jc w:val="left"/>
        <w:rPr>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3"/>
        <w:gridCol w:w="1649"/>
        <w:gridCol w:w="1561"/>
        <w:gridCol w:w="1704"/>
        <w:gridCol w:w="1536"/>
        <w:gridCol w:w="1238"/>
        <w:gridCol w:w="1454"/>
        <w:gridCol w:w="1483"/>
        <w:gridCol w:w="1240"/>
        <w:gridCol w:w="1528"/>
      </w:tblGrid>
      <w:tr w:rsidR="00635238" w14:paraId="5E8C0039" w14:textId="77777777">
        <w:trPr>
          <w:trHeight w:val="290"/>
        </w:trPr>
        <w:tc>
          <w:tcPr>
            <w:tcW w:w="1203" w:type="dxa"/>
            <w:vMerge w:val="restart"/>
          </w:tcPr>
          <w:p w14:paraId="1325F736" w14:textId="77777777" w:rsidR="00635238" w:rsidRDefault="0080764F" w:rsidP="00C85DB9">
            <w:pPr>
              <w:pStyle w:val="TableParagraph"/>
              <w:tabs>
                <w:tab w:val="left" w:pos="993"/>
              </w:tabs>
              <w:spacing w:line="270" w:lineRule="exact"/>
              <w:ind w:right="3" w:firstLine="142"/>
              <w:rPr>
                <w:sz w:val="24"/>
              </w:rPr>
            </w:pPr>
            <w:r>
              <w:rPr>
                <w:spacing w:val="-2"/>
                <w:sz w:val="24"/>
              </w:rPr>
              <w:t>Жылдар</w:t>
            </w:r>
          </w:p>
        </w:tc>
        <w:tc>
          <w:tcPr>
            <w:tcW w:w="4914" w:type="dxa"/>
            <w:gridSpan w:val="3"/>
          </w:tcPr>
          <w:p w14:paraId="3289A005" w14:textId="77777777" w:rsidR="00635238" w:rsidRDefault="0080764F" w:rsidP="00C85DB9">
            <w:pPr>
              <w:pStyle w:val="TableParagraph"/>
              <w:tabs>
                <w:tab w:val="left" w:pos="993"/>
              </w:tabs>
              <w:spacing w:line="270" w:lineRule="exact"/>
              <w:ind w:right="3" w:firstLine="142"/>
              <w:jc w:val="center"/>
              <w:rPr>
                <w:sz w:val="24"/>
              </w:rPr>
            </w:pPr>
            <w:r>
              <w:rPr>
                <w:sz w:val="24"/>
              </w:rPr>
              <w:t>Барлық</w:t>
            </w:r>
            <w:r>
              <w:rPr>
                <w:spacing w:val="-5"/>
                <w:sz w:val="24"/>
              </w:rPr>
              <w:t xml:space="preserve"> </w:t>
            </w:r>
            <w:r>
              <w:rPr>
                <w:spacing w:val="-2"/>
                <w:sz w:val="24"/>
              </w:rPr>
              <w:t>халық</w:t>
            </w:r>
          </w:p>
        </w:tc>
        <w:tc>
          <w:tcPr>
            <w:tcW w:w="4228" w:type="dxa"/>
            <w:gridSpan w:val="3"/>
          </w:tcPr>
          <w:p w14:paraId="64CCABA4" w14:textId="77777777" w:rsidR="00635238" w:rsidRDefault="0080764F" w:rsidP="00C85DB9">
            <w:pPr>
              <w:pStyle w:val="TableParagraph"/>
              <w:tabs>
                <w:tab w:val="left" w:pos="993"/>
              </w:tabs>
              <w:spacing w:line="270" w:lineRule="exact"/>
              <w:ind w:right="3" w:firstLine="142"/>
              <w:jc w:val="center"/>
              <w:rPr>
                <w:sz w:val="24"/>
              </w:rPr>
            </w:pPr>
            <w:r>
              <w:rPr>
                <w:sz w:val="24"/>
              </w:rPr>
              <w:t>Қала</w:t>
            </w:r>
            <w:r>
              <w:rPr>
                <w:spacing w:val="-4"/>
                <w:sz w:val="24"/>
              </w:rPr>
              <w:t xml:space="preserve"> </w:t>
            </w:r>
            <w:r>
              <w:rPr>
                <w:spacing w:val="-2"/>
                <w:sz w:val="24"/>
              </w:rPr>
              <w:t>халқы</w:t>
            </w:r>
          </w:p>
        </w:tc>
        <w:tc>
          <w:tcPr>
            <w:tcW w:w="4251" w:type="dxa"/>
            <w:gridSpan w:val="3"/>
          </w:tcPr>
          <w:p w14:paraId="1AE1ABE4" w14:textId="77777777" w:rsidR="00635238" w:rsidRDefault="0080764F" w:rsidP="00C85DB9">
            <w:pPr>
              <w:pStyle w:val="TableParagraph"/>
              <w:tabs>
                <w:tab w:val="left" w:pos="993"/>
              </w:tabs>
              <w:spacing w:line="270" w:lineRule="exact"/>
              <w:ind w:right="3" w:firstLine="142"/>
              <w:jc w:val="center"/>
              <w:rPr>
                <w:sz w:val="24"/>
              </w:rPr>
            </w:pPr>
            <w:r>
              <w:rPr>
                <w:sz w:val="24"/>
              </w:rPr>
              <w:t>Ауыл</w:t>
            </w:r>
            <w:r>
              <w:rPr>
                <w:spacing w:val="-4"/>
                <w:sz w:val="24"/>
              </w:rPr>
              <w:t xml:space="preserve"> </w:t>
            </w:r>
            <w:r>
              <w:rPr>
                <w:spacing w:val="-2"/>
                <w:sz w:val="24"/>
              </w:rPr>
              <w:t>халқы</w:t>
            </w:r>
          </w:p>
        </w:tc>
      </w:tr>
      <w:tr w:rsidR="00635238" w14:paraId="4BB03C4B" w14:textId="77777777">
        <w:trPr>
          <w:trHeight w:val="827"/>
        </w:trPr>
        <w:tc>
          <w:tcPr>
            <w:tcW w:w="1203" w:type="dxa"/>
            <w:vMerge/>
            <w:tcBorders>
              <w:top w:val="nil"/>
            </w:tcBorders>
          </w:tcPr>
          <w:p w14:paraId="3BF185F7" w14:textId="77777777" w:rsidR="00635238" w:rsidRDefault="00635238" w:rsidP="00C85DB9">
            <w:pPr>
              <w:tabs>
                <w:tab w:val="left" w:pos="993"/>
              </w:tabs>
              <w:ind w:right="3" w:firstLine="142"/>
              <w:rPr>
                <w:sz w:val="2"/>
                <w:szCs w:val="2"/>
              </w:rPr>
            </w:pPr>
          </w:p>
        </w:tc>
        <w:tc>
          <w:tcPr>
            <w:tcW w:w="1649" w:type="dxa"/>
          </w:tcPr>
          <w:p w14:paraId="3BAD26DA" w14:textId="77777777" w:rsidR="00635238" w:rsidRDefault="0080764F" w:rsidP="00C85DB9">
            <w:pPr>
              <w:pStyle w:val="TableParagraph"/>
              <w:tabs>
                <w:tab w:val="left" w:pos="993"/>
              </w:tabs>
              <w:spacing w:line="270" w:lineRule="exact"/>
              <w:ind w:right="3" w:firstLine="142"/>
              <w:rPr>
                <w:sz w:val="24"/>
              </w:rPr>
            </w:pPr>
            <w:r>
              <w:rPr>
                <w:sz w:val="24"/>
              </w:rPr>
              <w:t xml:space="preserve">100 </w:t>
            </w:r>
            <w:r>
              <w:rPr>
                <w:spacing w:val="-5"/>
                <w:sz w:val="24"/>
              </w:rPr>
              <w:t>000</w:t>
            </w:r>
          </w:p>
          <w:p w14:paraId="7CB85607" w14:textId="77777777" w:rsidR="00635238" w:rsidRDefault="0080764F" w:rsidP="00C85DB9">
            <w:pPr>
              <w:pStyle w:val="TableParagraph"/>
              <w:tabs>
                <w:tab w:val="left" w:pos="993"/>
              </w:tabs>
              <w:spacing w:line="270" w:lineRule="atLeast"/>
              <w:ind w:right="3" w:firstLine="142"/>
              <w:rPr>
                <w:sz w:val="24"/>
              </w:rPr>
            </w:pPr>
            <w:r>
              <w:rPr>
                <w:spacing w:val="-2"/>
                <w:sz w:val="24"/>
              </w:rPr>
              <w:t>адамға шаққанда</w:t>
            </w:r>
          </w:p>
        </w:tc>
        <w:tc>
          <w:tcPr>
            <w:tcW w:w="1561" w:type="dxa"/>
          </w:tcPr>
          <w:p w14:paraId="46C94CC5" w14:textId="77777777" w:rsidR="00635238" w:rsidRDefault="0080764F" w:rsidP="00C85DB9">
            <w:pPr>
              <w:pStyle w:val="TableParagraph"/>
              <w:tabs>
                <w:tab w:val="left" w:pos="993"/>
              </w:tabs>
              <w:spacing w:line="270" w:lineRule="exact"/>
              <w:ind w:right="3" w:firstLine="142"/>
              <w:rPr>
                <w:sz w:val="24"/>
              </w:rPr>
            </w:pPr>
            <w:r>
              <w:rPr>
                <w:spacing w:val="-2"/>
                <w:sz w:val="24"/>
              </w:rPr>
              <w:t>Әйелдер</w:t>
            </w:r>
          </w:p>
        </w:tc>
        <w:tc>
          <w:tcPr>
            <w:tcW w:w="1704" w:type="dxa"/>
          </w:tcPr>
          <w:p w14:paraId="3392EFB8" w14:textId="77777777" w:rsidR="00635238" w:rsidRDefault="0080764F" w:rsidP="00C85DB9">
            <w:pPr>
              <w:pStyle w:val="TableParagraph"/>
              <w:tabs>
                <w:tab w:val="left" w:pos="993"/>
              </w:tabs>
              <w:ind w:right="3" w:firstLine="142"/>
              <w:rPr>
                <w:sz w:val="24"/>
              </w:rPr>
            </w:pPr>
            <w:r>
              <w:rPr>
                <w:sz w:val="24"/>
              </w:rPr>
              <w:t>18</w:t>
            </w:r>
            <w:r>
              <w:rPr>
                <w:spacing w:val="-15"/>
                <w:sz w:val="24"/>
              </w:rPr>
              <w:t xml:space="preserve"> </w:t>
            </w:r>
            <w:r>
              <w:rPr>
                <w:sz w:val="24"/>
              </w:rPr>
              <w:t xml:space="preserve">жастан </w:t>
            </w:r>
            <w:r>
              <w:rPr>
                <w:spacing w:val="-2"/>
                <w:sz w:val="24"/>
              </w:rPr>
              <w:t>жоғары</w:t>
            </w:r>
          </w:p>
        </w:tc>
        <w:tc>
          <w:tcPr>
            <w:tcW w:w="1536" w:type="dxa"/>
          </w:tcPr>
          <w:p w14:paraId="27032AA1" w14:textId="77777777" w:rsidR="00635238" w:rsidRDefault="0080764F" w:rsidP="00C85DB9">
            <w:pPr>
              <w:pStyle w:val="TableParagraph"/>
              <w:tabs>
                <w:tab w:val="left" w:pos="993"/>
              </w:tabs>
              <w:spacing w:line="270" w:lineRule="exact"/>
              <w:ind w:right="3" w:firstLine="142"/>
              <w:rPr>
                <w:sz w:val="24"/>
              </w:rPr>
            </w:pPr>
            <w:r>
              <w:rPr>
                <w:sz w:val="24"/>
              </w:rPr>
              <w:t xml:space="preserve">100 </w:t>
            </w:r>
            <w:r>
              <w:rPr>
                <w:spacing w:val="-5"/>
                <w:sz w:val="24"/>
              </w:rPr>
              <w:t>000</w:t>
            </w:r>
          </w:p>
          <w:p w14:paraId="3F873296" w14:textId="77777777" w:rsidR="00635238" w:rsidRDefault="0080764F" w:rsidP="00C85DB9">
            <w:pPr>
              <w:pStyle w:val="TableParagraph"/>
              <w:tabs>
                <w:tab w:val="left" w:pos="993"/>
              </w:tabs>
              <w:spacing w:line="270" w:lineRule="atLeast"/>
              <w:ind w:right="3" w:firstLine="142"/>
              <w:rPr>
                <w:sz w:val="24"/>
              </w:rPr>
            </w:pPr>
            <w:r>
              <w:rPr>
                <w:spacing w:val="-2"/>
                <w:sz w:val="24"/>
              </w:rPr>
              <w:t>адамға шаққанда</w:t>
            </w:r>
          </w:p>
        </w:tc>
        <w:tc>
          <w:tcPr>
            <w:tcW w:w="1238" w:type="dxa"/>
          </w:tcPr>
          <w:p w14:paraId="40AC8500" w14:textId="77777777" w:rsidR="00635238" w:rsidRDefault="0080764F" w:rsidP="00C85DB9">
            <w:pPr>
              <w:pStyle w:val="TableParagraph"/>
              <w:tabs>
                <w:tab w:val="left" w:pos="993"/>
              </w:tabs>
              <w:spacing w:line="270" w:lineRule="exact"/>
              <w:ind w:right="3" w:firstLine="142"/>
              <w:rPr>
                <w:sz w:val="24"/>
              </w:rPr>
            </w:pPr>
            <w:r>
              <w:rPr>
                <w:spacing w:val="-2"/>
                <w:sz w:val="24"/>
              </w:rPr>
              <w:t>Әйелдер</w:t>
            </w:r>
          </w:p>
        </w:tc>
        <w:tc>
          <w:tcPr>
            <w:tcW w:w="1454" w:type="dxa"/>
          </w:tcPr>
          <w:p w14:paraId="3577290B" w14:textId="77777777" w:rsidR="00635238" w:rsidRDefault="0080764F" w:rsidP="00C85DB9">
            <w:pPr>
              <w:pStyle w:val="TableParagraph"/>
              <w:tabs>
                <w:tab w:val="left" w:pos="993"/>
              </w:tabs>
              <w:ind w:right="3" w:firstLine="142"/>
              <w:rPr>
                <w:sz w:val="24"/>
              </w:rPr>
            </w:pPr>
            <w:r>
              <w:rPr>
                <w:sz w:val="24"/>
              </w:rPr>
              <w:t>18</w:t>
            </w:r>
            <w:r>
              <w:rPr>
                <w:spacing w:val="-15"/>
                <w:sz w:val="24"/>
              </w:rPr>
              <w:t xml:space="preserve"> </w:t>
            </w:r>
            <w:r>
              <w:rPr>
                <w:sz w:val="24"/>
              </w:rPr>
              <w:t xml:space="preserve">жастан </w:t>
            </w:r>
            <w:r>
              <w:rPr>
                <w:spacing w:val="-2"/>
                <w:sz w:val="24"/>
              </w:rPr>
              <w:t>жоғары</w:t>
            </w:r>
          </w:p>
        </w:tc>
        <w:tc>
          <w:tcPr>
            <w:tcW w:w="1483" w:type="dxa"/>
          </w:tcPr>
          <w:p w14:paraId="376E4EE2" w14:textId="77777777" w:rsidR="00635238" w:rsidRDefault="0080764F" w:rsidP="00C85DB9">
            <w:pPr>
              <w:pStyle w:val="TableParagraph"/>
              <w:tabs>
                <w:tab w:val="left" w:pos="993"/>
              </w:tabs>
              <w:spacing w:line="270" w:lineRule="exact"/>
              <w:ind w:right="3" w:firstLine="142"/>
              <w:rPr>
                <w:sz w:val="24"/>
              </w:rPr>
            </w:pPr>
            <w:r>
              <w:rPr>
                <w:sz w:val="24"/>
              </w:rPr>
              <w:t xml:space="preserve">100 </w:t>
            </w:r>
            <w:r>
              <w:rPr>
                <w:spacing w:val="-5"/>
                <w:sz w:val="24"/>
              </w:rPr>
              <w:t>000</w:t>
            </w:r>
          </w:p>
          <w:p w14:paraId="1DD4FD4F" w14:textId="77777777" w:rsidR="00635238" w:rsidRDefault="0080764F" w:rsidP="00C85DB9">
            <w:pPr>
              <w:pStyle w:val="TableParagraph"/>
              <w:tabs>
                <w:tab w:val="left" w:pos="993"/>
              </w:tabs>
              <w:spacing w:line="270" w:lineRule="atLeast"/>
              <w:ind w:right="3" w:firstLine="142"/>
              <w:rPr>
                <w:sz w:val="24"/>
              </w:rPr>
            </w:pPr>
            <w:r>
              <w:rPr>
                <w:spacing w:val="-2"/>
                <w:sz w:val="24"/>
              </w:rPr>
              <w:t>адамға шаққанда</w:t>
            </w:r>
          </w:p>
        </w:tc>
        <w:tc>
          <w:tcPr>
            <w:tcW w:w="1240" w:type="dxa"/>
          </w:tcPr>
          <w:p w14:paraId="0F0684F0" w14:textId="77777777" w:rsidR="00635238" w:rsidRDefault="0080764F" w:rsidP="00C85DB9">
            <w:pPr>
              <w:pStyle w:val="TableParagraph"/>
              <w:tabs>
                <w:tab w:val="left" w:pos="993"/>
              </w:tabs>
              <w:spacing w:line="270" w:lineRule="exact"/>
              <w:ind w:right="3" w:firstLine="142"/>
              <w:rPr>
                <w:sz w:val="24"/>
              </w:rPr>
            </w:pPr>
            <w:r>
              <w:rPr>
                <w:spacing w:val="-2"/>
                <w:sz w:val="24"/>
              </w:rPr>
              <w:t>Әйелдер</w:t>
            </w:r>
          </w:p>
        </w:tc>
        <w:tc>
          <w:tcPr>
            <w:tcW w:w="1528" w:type="dxa"/>
          </w:tcPr>
          <w:p w14:paraId="0826985F" w14:textId="77777777" w:rsidR="00635238" w:rsidRDefault="0080764F" w:rsidP="00C85DB9">
            <w:pPr>
              <w:pStyle w:val="TableParagraph"/>
              <w:tabs>
                <w:tab w:val="left" w:pos="993"/>
              </w:tabs>
              <w:ind w:right="3" w:firstLine="142"/>
              <w:rPr>
                <w:sz w:val="24"/>
              </w:rPr>
            </w:pPr>
            <w:r>
              <w:rPr>
                <w:sz w:val="24"/>
              </w:rPr>
              <w:t>18</w:t>
            </w:r>
            <w:r>
              <w:rPr>
                <w:spacing w:val="-15"/>
                <w:sz w:val="24"/>
              </w:rPr>
              <w:t xml:space="preserve"> </w:t>
            </w:r>
            <w:r>
              <w:rPr>
                <w:sz w:val="24"/>
              </w:rPr>
              <w:t xml:space="preserve">жастан </w:t>
            </w:r>
            <w:r>
              <w:rPr>
                <w:spacing w:val="-2"/>
                <w:sz w:val="24"/>
              </w:rPr>
              <w:t>жоғары</w:t>
            </w:r>
          </w:p>
        </w:tc>
      </w:tr>
      <w:tr w:rsidR="00635238" w14:paraId="6AE246C4" w14:textId="77777777">
        <w:trPr>
          <w:trHeight w:val="290"/>
        </w:trPr>
        <w:tc>
          <w:tcPr>
            <w:tcW w:w="1203" w:type="dxa"/>
          </w:tcPr>
          <w:p w14:paraId="4305E389" w14:textId="77777777" w:rsidR="00635238" w:rsidRDefault="0080764F" w:rsidP="00C85DB9">
            <w:pPr>
              <w:pStyle w:val="TableParagraph"/>
              <w:tabs>
                <w:tab w:val="left" w:pos="993"/>
              </w:tabs>
              <w:spacing w:line="270" w:lineRule="exact"/>
              <w:ind w:right="3" w:firstLine="142"/>
              <w:rPr>
                <w:sz w:val="24"/>
              </w:rPr>
            </w:pPr>
            <w:r>
              <w:rPr>
                <w:spacing w:val="-4"/>
                <w:sz w:val="24"/>
              </w:rPr>
              <w:t>2012</w:t>
            </w:r>
          </w:p>
        </w:tc>
        <w:tc>
          <w:tcPr>
            <w:tcW w:w="1649" w:type="dxa"/>
          </w:tcPr>
          <w:p w14:paraId="53F6D3E3" w14:textId="77777777" w:rsidR="00635238" w:rsidRDefault="0080764F" w:rsidP="00C85DB9">
            <w:pPr>
              <w:pStyle w:val="TableParagraph"/>
              <w:tabs>
                <w:tab w:val="left" w:pos="993"/>
              </w:tabs>
              <w:spacing w:line="270" w:lineRule="exact"/>
              <w:ind w:right="3" w:firstLine="142"/>
              <w:rPr>
                <w:sz w:val="24"/>
              </w:rPr>
            </w:pPr>
            <w:r>
              <w:rPr>
                <w:spacing w:val="-2"/>
                <w:sz w:val="24"/>
              </w:rPr>
              <w:t>22936.3</w:t>
            </w:r>
          </w:p>
        </w:tc>
        <w:tc>
          <w:tcPr>
            <w:tcW w:w="1561" w:type="dxa"/>
          </w:tcPr>
          <w:p w14:paraId="3F2B927E" w14:textId="77777777" w:rsidR="00635238" w:rsidRDefault="0080764F" w:rsidP="00C85DB9">
            <w:pPr>
              <w:pStyle w:val="TableParagraph"/>
              <w:tabs>
                <w:tab w:val="left" w:pos="993"/>
              </w:tabs>
              <w:spacing w:line="270" w:lineRule="exact"/>
              <w:ind w:right="3" w:firstLine="142"/>
              <w:rPr>
                <w:sz w:val="24"/>
              </w:rPr>
            </w:pPr>
            <w:r>
              <w:rPr>
                <w:spacing w:val="-2"/>
                <w:sz w:val="24"/>
              </w:rPr>
              <w:t>22235.2</w:t>
            </w:r>
          </w:p>
        </w:tc>
        <w:tc>
          <w:tcPr>
            <w:tcW w:w="1704" w:type="dxa"/>
          </w:tcPr>
          <w:p w14:paraId="059FBC40" w14:textId="77777777" w:rsidR="00635238" w:rsidRDefault="0080764F" w:rsidP="00C85DB9">
            <w:pPr>
              <w:pStyle w:val="TableParagraph"/>
              <w:tabs>
                <w:tab w:val="left" w:pos="993"/>
              </w:tabs>
              <w:spacing w:line="270" w:lineRule="exact"/>
              <w:ind w:right="3" w:firstLine="142"/>
              <w:rPr>
                <w:sz w:val="24"/>
              </w:rPr>
            </w:pPr>
            <w:r>
              <w:rPr>
                <w:spacing w:val="-2"/>
                <w:sz w:val="24"/>
              </w:rPr>
              <w:t>10024.2</w:t>
            </w:r>
          </w:p>
        </w:tc>
        <w:tc>
          <w:tcPr>
            <w:tcW w:w="1536" w:type="dxa"/>
          </w:tcPr>
          <w:p w14:paraId="5C0599DF" w14:textId="77777777" w:rsidR="00635238" w:rsidRDefault="0080764F" w:rsidP="00C85DB9">
            <w:pPr>
              <w:pStyle w:val="TableParagraph"/>
              <w:tabs>
                <w:tab w:val="left" w:pos="993"/>
              </w:tabs>
              <w:spacing w:line="270" w:lineRule="exact"/>
              <w:ind w:right="3" w:firstLine="142"/>
              <w:rPr>
                <w:sz w:val="24"/>
              </w:rPr>
            </w:pPr>
            <w:r>
              <w:rPr>
                <w:spacing w:val="-2"/>
                <w:sz w:val="24"/>
              </w:rPr>
              <w:t>26348.5</w:t>
            </w:r>
          </w:p>
        </w:tc>
        <w:tc>
          <w:tcPr>
            <w:tcW w:w="1238" w:type="dxa"/>
          </w:tcPr>
          <w:p w14:paraId="5DECE9CF" w14:textId="77777777" w:rsidR="00635238" w:rsidRDefault="0080764F" w:rsidP="00C85DB9">
            <w:pPr>
              <w:pStyle w:val="TableParagraph"/>
              <w:tabs>
                <w:tab w:val="left" w:pos="993"/>
              </w:tabs>
              <w:spacing w:line="270" w:lineRule="exact"/>
              <w:ind w:right="3" w:firstLine="142"/>
              <w:rPr>
                <w:sz w:val="24"/>
              </w:rPr>
            </w:pPr>
            <w:r>
              <w:rPr>
                <w:spacing w:val="-2"/>
                <w:sz w:val="24"/>
              </w:rPr>
              <w:t>24495.2</w:t>
            </w:r>
          </w:p>
        </w:tc>
        <w:tc>
          <w:tcPr>
            <w:tcW w:w="1454" w:type="dxa"/>
          </w:tcPr>
          <w:p w14:paraId="64D29652" w14:textId="77777777" w:rsidR="00635238" w:rsidRDefault="0080764F" w:rsidP="00C85DB9">
            <w:pPr>
              <w:pStyle w:val="TableParagraph"/>
              <w:tabs>
                <w:tab w:val="left" w:pos="993"/>
              </w:tabs>
              <w:spacing w:line="270" w:lineRule="exact"/>
              <w:ind w:right="3" w:firstLine="142"/>
              <w:rPr>
                <w:sz w:val="24"/>
              </w:rPr>
            </w:pPr>
            <w:r>
              <w:rPr>
                <w:spacing w:val="-2"/>
                <w:sz w:val="24"/>
              </w:rPr>
              <w:t>10537.6</w:t>
            </w:r>
          </w:p>
        </w:tc>
        <w:tc>
          <w:tcPr>
            <w:tcW w:w="1483" w:type="dxa"/>
          </w:tcPr>
          <w:p w14:paraId="7DDDA5BF" w14:textId="77777777" w:rsidR="00635238" w:rsidRDefault="0080764F" w:rsidP="00C85DB9">
            <w:pPr>
              <w:pStyle w:val="TableParagraph"/>
              <w:tabs>
                <w:tab w:val="left" w:pos="993"/>
              </w:tabs>
              <w:spacing w:line="270" w:lineRule="exact"/>
              <w:ind w:right="3" w:firstLine="142"/>
              <w:rPr>
                <w:sz w:val="24"/>
              </w:rPr>
            </w:pPr>
            <w:r>
              <w:rPr>
                <w:spacing w:val="-2"/>
                <w:sz w:val="24"/>
              </w:rPr>
              <w:t>18798.8</w:t>
            </w:r>
          </w:p>
        </w:tc>
        <w:tc>
          <w:tcPr>
            <w:tcW w:w="1240" w:type="dxa"/>
          </w:tcPr>
          <w:p w14:paraId="3B2C880C" w14:textId="77777777" w:rsidR="00635238" w:rsidRDefault="0080764F" w:rsidP="00C85DB9">
            <w:pPr>
              <w:pStyle w:val="TableParagraph"/>
              <w:tabs>
                <w:tab w:val="left" w:pos="993"/>
              </w:tabs>
              <w:spacing w:line="270" w:lineRule="exact"/>
              <w:ind w:right="3" w:firstLine="142"/>
              <w:rPr>
                <w:sz w:val="24"/>
              </w:rPr>
            </w:pPr>
            <w:r>
              <w:rPr>
                <w:spacing w:val="-2"/>
                <w:sz w:val="24"/>
              </w:rPr>
              <w:t>19324.5</w:t>
            </w:r>
          </w:p>
        </w:tc>
        <w:tc>
          <w:tcPr>
            <w:tcW w:w="1528" w:type="dxa"/>
          </w:tcPr>
          <w:p w14:paraId="366C1159" w14:textId="77777777" w:rsidR="00635238" w:rsidRDefault="0080764F" w:rsidP="00C85DB9">
            <w:pPr>
              <w:pStyle w:val="TableParagraph"/>
              <w:tabs>
                <w:tab w:val="left" w:pos="993"/>
              </w:tabs>
              <w:spacing w:line="270" w:lineRule="exact"/>
              <w:ind w:right="3" w:firstLine="142"/>
              <w:rPr>
                <w:sz w:val="24"/>
              </w:rPr>
            </w:pPr>
            <w:r>
              <w:rPr>
                <w:spacing w:val="-2"/>
                <w:sz w:val="24"/>
              </w:rPr>
              <w:t>9339.3</w:t>
            </w:r>
          </w:p>
        </w:tc>
      </w:tr>
      <w:tr w:rsidR="00635238" w14:paraId="33CF42C6" w14:textId="77777777">
        <w:trPr>
          <w:trHeight w:val="290"/>
        </w:trPr>
        <w:tc>
          <w:tcPr>
            <w:tcW w:w="1203" w:type="dxa"/>
          </w:tcPr>
          <w:p w14:paraId="05C1B954" w14:textId="77777777" w:rsidR="00635238" w:rsidRDefault="0080764F" w:rsidP="00C85DB9">
            <w:pPr>
              <w:pStyle w:val="TableParagraph"/>
              <w:tabs>
                <w:tab w:val="left" w:pos="993"/>
              </w:tabs>
              <w:spacing w:line="270" w:lineRule="exact"/>
              <w:ind w:right="3" w:firstLine="142"/>
              <w:rPr>
                <w:sz w:val="24"/>
              </w:rPr>
            </w:pPr>
            <w:r>
              <w:rPr>
                <w:spacing w:val="-4"/>
                <w:sz w:val="24"/>
              </w:rPr>
              <w:t>2013</w:t>
            </w:r>
          </w:p>
        </w:tc>
        <w:tc>
          <w:tcPr>
            <w:tcW w:w="1649" w:type="dxa"/>
          </w:tcPr>
          <w:p w14:paraId="73EF832F" w14:textId="77777777" w:rsidR="00635238" w:rsidRDefault="0080764F" w:rsidP="00C85DB9">
            <w:pPr>
              <w:pStyle w:val="TableParagraph"/>
              <w:tabs>
                <w:tab w:val="left" w:pos="993"/>
              </w:tabs>
              <w:spacing w:line="270" w:lineRule="exact"/>
              <w:ind w:right="3" w:firstLine="142"/>
              <w:rPr>
                <w:sz w:val="24"/>
              </w:rPr>
            </w:pPr>
            <w:r>
              <w:rPr>
                <w:spacing w:val="-2"/>
                <w:sz w:val="24"/>
              </w:rPr>
              <w:t>22561.6</w:t>
            </w:r>
          </w:p>
        </w:tc>
        <w:tc>
          <w:tcPr>
            <w:tcW w:w="1561" w:type="dxa"/>
          </w:tcPr>
          <w:p w14:paraId="4688A0B4" w14:textId="77777777" w:rsidR="00635238" w:rsidRDefault="0080764F" w:rsidP="00C85DB9">
            <w:pPr>
              <w:pStyle w:val="TableParagraph"/>
              <w:tabs>
                <w:tab w:val="left" w:pos="993"/>
              </w:tabs>
              <w:spacing w:line="270" w:lineRule="exact"/>
              <w:ind w:right="3" w:firstLine="142"/>
              <w:rPr>
                <w:sz w:val="24"/>
              </w:rPr>
            </w:pPr>
            <w:r>
              <w:rPr>
                <w:spacing w:val="-2"/>
                <w:sz w:val="24"/>
              </w:rPr>
              <w:t>22068.3</w:t>
            </w:r>
          </w:p>
        </w:tc>
        <w:tc>
          <w:tcPr>
            <w:tcW w:w="1704" w:type="dxa"/>
          </w:tcPr>
          <w:p w14:paraId="0289F256" w14:textId="77777777" w:rsidR="00635238" w:rsidRDefault="0080764F" w:rsidP="00C85DB9">
            <w:pPr>
              <w:pStyle w:val="TableParagraph"/>
              <w:tabs>
                <w:tab w:val="left" w:pos="993"/>
              </w:tabs>
              <w:spacing w:line="270" w:lineRule="exact"/>
              <w:ind w:right="3" w:firstLine="142"/>
              <w:rPr>
                <w:sz w:val="24"/>
              </w:rPr>
            </w:pPr>
            <w:r>
              <w:rPr>
                <w:spacing w:val="-2"/>
                <w:sz w:val="24"/>
              </w:rPr>
              <w:t>9117.3</w:t>
            </w:r>
          </w:p>
        </w:tc>
        <w:tc>
          <w:tcPr>
            <w:tcW w:w="1536" w:type="dxa"/>
          </w:tcPr>
          <w:p w14:paraId="012271A9" w14:textId="77777777" w:rsidR="00635238" w:rsidRDefault="0080764F" w:rsidP="00C85DB9">
            <w:pPr>
              <w:pStyle w:val="TableParagraph"/>
              <w:tabs>
                <w:tab w:val="left" w:pos="993"/>
              </w:tabs>
              <w:spacing w:line="270" w:lineRule="exact"/>
              <w:ind w:right="3" w:firstLine="142"/>
              <w:rPr>
                <w:sz w:val="24"/>
              </w:rPr>
            </w:pPr>
            <w:r>
              <w:rPr>
                <w:spacing w:val="-2"/>
                <w:sz w:val="24"/>
              </w:rPr>
              <w:t>25384.4</w:t>
            </w:r>
          </w:p>
        </w:tc>
        <w:tc>
          <w:tcPr>
            <w:tcW w:w="1238" w:type="dxa"/>
          </w:tcPr>
          <w:p w14:paraId="216F1E84" w14:textId="77777777" w:rsidR="00635238" w:rsidRDefault="0080764F" w:rsidP="00C85DB9">
            <w:pPr>
              <w:pStyle w:val="TableParagraph"/>
              <w:tabs>
                <w:tab w:val="left" w:pos="993"/>
              </w:tabs>
              <w:spacing w:line="270" w:lineRule="exact"/>
              <w:ind w:right="3" w:firstLine="142"/>
              <w:rPr>
                <w:sz w:val="24"/>
              </w:rPr>
            </w:pPr>
            <w:r>
              <w:rPr>
                <w:spacing w:val="-2"/>
                <w:sz w:val="24"/>
              </w:rPr>
              <w:t>23887.0</w:t>
            </w:r>
          </w:p>
        </w:tc>
        <w:tc>
          <w:tcPr>
            <w:tcW w:w="1454" w:type="dxa"/>
          </w:tcPr>
          <w:p w14:paraId="3EF26851" w14:textId="77777777" w:rsidR="00635238" w:rsidRDefault="0080764F" w:rsidP="00C85DB9">
            <w:pPr>
              <w:pStyle w:val="TableParagraph"/>
              <w:tabs>
                <w:tab w:val="left" w:pos="993"/>
              </w:tabs>
              <w:spacing w:line="270" w:lineRule="exact"/>
              <w:ind w:right="3" w:firstLine="142"/>
              <w:rPr>
                <w:sz w:val="24"/>
              </w:rPr>
            </w:pPr>
            <w:r>
              <w:rPr>
                <w:spacing w:val="-2"/>
                <w:sz w:val="24"/>
              </w:rPr>
              <w:t>10099.9</w:t>
            </w:r>
          </w:p>
        </w:tc>
        <w:tc>
          <w:tcPr>
            <w:tcW w:w="1483" w:type="dxa"/>
          </w:tcPr>
          <w:p w14:paraId="7498C539" w14:textId="77777777" w:rsidR="00635238" w:rsidRDefault="0080764F" w:rsidP="00C85DB9">
            <w:pPr>
              <w:pStyle w:val="TableParagraph"/>
              <w:tabs>
                <w:tab w:val="left" w:pos="993"/>
              </w:tabs>
              <w:spacing w:line="270" w:lineRule="exact"/>
              <w:ind w:right="3" w:firstLine="142"/>
              <w:rPr>
                <w:sz w:val="24"/>
              </w:rPr>
            </w:pPr>
            <w:r>
              <w:rPr>
                <w:spacing w:val="-2"/>
                <w:sz w:val="24"/>
              </w:rPr>
              <w:t>19116.8</w:t>
            </w:r>
          </w:p>
        </w:tc>
        <w:tc>
          <w:tcPr>
            <w:tcW w:w="1240" w:type="dxa"/>
          </w:tcPr>
          <w:p w14:paraId="23D3237B" w14:textId="77777777" w:rsidR="00635238" w:rsidRDefault="0080764F" w:rsidP="00C85DB9">
            <w:pPr>
              <w:pStyle w:val="TableParagraph"/>
              <w:tabs>
                <w:tab w:val="left" w:pos="993"/>
              </w:tabs>
              <w:spacing w:line="270" w:lineRule="exact"/>
              <w:ind w:right="3" w:firstLine="142"/>
              <w:rPr>
                <w:sz w:val="24"/>
              </w:rPr>
            </w:pPr>
            <w:r>
              <w:rPr>
                <w:spacing w:val="-2"/>
                <w:sz w:val="24"/>
              </w:rPr>
              <w:t>19710.7</w:t>
            </w:r>
          </w:p>
        </w:tc>
        <w:tc>
          <w:tcPr>
            <w:tcW w:w="1528" w:type="dxa"/>
          </w:tcPr>
          <w:p w14:paraId="7604DE40" w14:textId="77777777" w:rsidR="00635238" w:rsidRDefault="0080764F" w:rsidP="00C85DB9">
            <w:pPr>
              <w:pStyle w:val="TableParagraph"/>
              <w:tabs>
                <w:tab w:val="left" w:pos="993"/>
              </w:tabs>
              <w:spacing w:line="270" w:lineRule="exact"/>
              <w:ind w:right="3" w:firstLine="142"/>
              <w:rPr>
                <w:sz w:val="24"/>
              </w:rPr>
            </w:pPr>
            <w:r>
              <w:rPr>
                <w:spacing w:val="-2"/>
                <w:sz w:val="24"/>
              </w:rPr>
              <w:t>9237.9</w:t>
            </w:r>
          </w:p>
        </w:tc>
      </w:tr>
      <w:tr w:rsidR="00635238" w14:paraId="350F5390" w14:textId="77777777">
        <w:trPr>
          <w:trHeight w:val="299"/>
        </w:trPr>
        <w:tc>
          <w:tcPr>
            <w:tcW w:w="1203" w:type="dxa"/>
          </w:tcPr>
          <w:p w14:paraId="314173C8" w14:textId="77777777" w:rsidR="00635238" w:rsidRDefault="0080764F" w:rsidP="00C85DB9">
            <w:pPr>
              <w:pStyle w:val="TableParagraph"/>
              <w:tabs>
                <w:tab w:val="left" w:pos="993"/>
              </w:tabs>
              <w:spacing w:line="270" w:lineRule="exact"/>
              <w:ind w:right="3" w:firstLine="142"/>
              <w:rPr>
                <w:sz w:val="24"/>
              </w:rPr>
            </w:pPr>
            <w:r>
              <w:rPr>
                <w:spacing w:val="-4"/>
                <w:sz w:val="24"/>
              </w:rPr>
              <w:t>2014</w:t>
            </w:r>
          </w:p>
        </w:tc>
        <w:tc>
          <w:tcPr>
            <w:tcW w:w="1649" w:type="dxa"/>
          </w:tcPr>
          <w:p w14:paraId="37038EEE" w14:textId="77777777" w:rsidR="00635238" w:rsidRDefault="0080764F" w:rsidP="00C85DB9">
            <w:pPr>
              <w:pStyle w:val="TableParagraph"/>
              <w:tabs>
                <w:tab w:val="left" w:pos="993"/>
              </w:tabs>
              <w:spacing w:line="270" w:lineRule="exact"/>
              <w:ind w:right="3" w:firstLine="142"/>
              <w:rPr>
                <w:sz w:val="24"/>
              </w:rPr>
            </w:pPr>
            <w:r>
              <w:rPr>
                <w:spacing w:val="-2"/>
                <w:sz w:val="24"/>
              </w:rPr>
              <w:t>21573.0</w:t>
            </w:r>
          </w:p>
        </w:tc>
        <w:tc>
          <w:tcPr>
            <w:tcW w:w="1561" w:type="dxa"/>
          </w:tcPr>
          <w:p w14:paraId="1E8F210C" w14:textId="77777777" w:rsidR="00635238" w:rsidRDefault="0080764F" w:rsidP="00C85DB9">
            <w:pPr>
              <w:pStyle w:val="TableParagraph"/>
              <w:tabs>
                <w:tab w:val="left" w:pos="993"/>
              </w:tabs>
              <w:spacing w:line="270" w:lineRule="exact"/>
              <w:ind w:right="3" w:firstLine="142"/>
              <w:rPr>
                <w:sz w:val="24"/>
              </w:rPr>
            </w:pPr>
            <w:r>
              <w:rPr>
                <w:spacing w:val="-2"/>
                <w:sz w:val="24"/>
              </w:rPr>
              <w:t>21133.5</w:t>
            </w:r>
          </w:p>
        </w:tc>
        <w:tc>
          <w:tcPr>
            <w:tcW w:w="1704" w:type="dxa"/>
          </w:tcPr>
          <w:p w14:paraId="73F38201" w14:textId="77777777" w:rsidR="00635238" w:rsidRDefault="0080764F" w:rsidP="00C85DB9">
            <w:pPr>
              <w:pStyle w:val="TableParagraph"/>
              <w:tabs>
                <w:tab w:val="left" w:pos="993"/>
              </w:tabs>
              <w:spacing w:line="270" w:lineRule="exact"/>
              <w:ind w:right="3" w:firstLine="142"/>
              <w:rPr>
                <w:sz w:val="24"/>
              </w:rPr>
            </w:pPr>
            <w:r>
              <w:rPr>
                <w:spacing w:val="-2"/>
                <w:sz w:val="24"/>
              </w:rPr>
              <w:t>9301.4</w:t>
            </w:r>
          </w:p>
        </w:tc>
        <w:tc>
          <w:tcPr>
            <w:tcW w:w="1536" w:type="dxa"/>
          </w:tcPr>
          <w:p w14:paraId="5FCF467D" w14:textId="77777777" w:rsidR="00635238" w:rsidRDefault="0080764F" w:rsidP="00C85DB9">
            <w:pPr>
              <w:pStyle w:val="TableParagraph"/>
              <w:tabs>
                <w:tab w:val="left" w:pos="993"/>
              </w:tabs>
              <w:spacing w:line="270" w:lineRule="exact"/>
              <w:ind w:right="3" w:firstLine="142"/>
              <w:rPr>
                <w:sz w:val="24"/>
              </w:rPr>
            </w:pPr>
            <w:r>
              <w:rPr>
                <w:spacing w:val="-2"/>
                <w:sz w:val="24"/>
              </w:rPr>
              <w:t>24116.6</w:t>
            </w:r>
          </w:p>
        </w:tc>
        <w:tc>
          <w:tcPr>
            <w:tcW w:w="1238" w:type="dxa"/>
          </w:tcPr>
          <w:p w14:paraId="2DD0196E" w14:textId="77777777" w:rsidR="00635238" w:rsidRDefault="0080764F" w:rsidP="00C85DB9">
            <w:pPr>
              <w:pStyle w:val="TableParagraph"/>
              <w:tabs>
                <w:tab w:val="left" w:pos="993"/>
              </w:tabs>
              <w:spacing w:line="270" w:lineRule="exact"/>
              <w:ind w:right="3" w:firstLine="142"/>
              <w:rPr>
                <w:sz w:val="24"/>
              </w:rPr>
            </w:pPr>
            <w:r>
              <w:rPr>
                <w:spacing w:val="-2"/>
                <w:sz w:val="24"/>
              </w:rPr>
              <w:t>22696.6</w:t>
            </w:r>
          </w:p>
        </w:tc>
        <w:tc>
          <w:tcPr>
            <w:tcW w:w="1454" w:type="dxa"/>
          </w:tcPr>
          <w:p w14:paraId="236C59A5" w14:textId="77777777" w:rsidR="00635238" w:rsidRDefault="0080764F" w:rsidP="00C85DB9">
            <w:pPr>
              <w:pStyle w:val="TableParagraph"/>
              <w:tabs>
                <w:tab w:val="left" w:pos="993"/>
              </w:tabs>
              <w:spacing w:line="270" w:lineRule="exact"/>
              <w:ind w:right="3" w:firstLine="142"/>
              <w:rPr>
                <w:sz w:val="24"/>
              </w:rPr>
            </w:pPr>
            <w:r>
              <w:rPr>
                <w:spacing w:val="-2"/>
                <w:sz w:val="24"/>
              </w:rPr>
              <w:t>9683.8</w:t>
            </w:r>
          </w:p>
        </w:tc>
        <w:tc>
          <w:tcPr>
            <w:tcW w:w="1483" w:type="dxa"/>
          </w:tcPr>
          <w:p w14:paraId="0EB7C9C3" w14:textId="77777777" w:rsidR="00635238" w:rsidRDefault="0080764F" w:rsidP="00C85DB9">
            <w:pPr>
              <w:pStyle w:val="TableParagraph"/>
              <w:tabs>
                <w:tab w:val="left" w:pos="993"/>
              </w:tabs>
              <w:spacing w:line="270" w:lineRule="exact"/>
              <w:ind w:right="3" w:firstLine="142"/>
              <w:rPr>
                <w:sz w:val="24"/>
              </w:rPr>
            </w:pPr>
            <w:r>
              <w:rPr>
                <w:spacing w:val="-2"/>
                <w:sz w:val="24"/>
              </w:rPr>
              <w:t>18267.1</w:t>
            </w:r>
          </w:p>
        </w:tc>
        <w:tc>
          <w:tcPr>
            <w:tcW w:w="1240" w:type="dxa"/>
          </w:tcPr>
          <w:p w14:paraId="3BC407DF" w14:textId="77777777" w:rsidR="00635238" w:rsidRDefault="0080764F" w:rsidP="00C85DB9">
            <w:pPr>
              <w:pStyle w:val="TableParagraph"/>
              <w:tabs>
                <w:tab w:val="left" w:pos="993"/>
              </w:tabs>
              <w:spacing w:line="270" w:lineRule="exact"/>
              <w:ind w:right="3" w:firstLine="142"/>
              <w:rPr>
                <w:sz w:val="24"/>
              </w:rPr>
            </w:pPr>
            <w:r>
              <w:rPr>
                <w:spacing w:val="-2"/>
                <w:sz w:val="24"/>
              </w:rPr>
              <w:t>18977.1</w:t>
            </w:r>
          </w:p>
        </w:tc>
        <w:tc>
          <w:tcPr>
            <w:tcW w:w="1528" w:type="dxa"/>
          </w:tcPr>
          <w:p w14:paraId="6A6EBB2B" w14:textId="77777777" w:rsidR="00635238" w:rsidRDefault="0080764F" w:rsidP="00C85DB9">
            <w:pPr>
              <w:pStyle w:val="TableParagraph"/>
              <w:tabs>
                <w:tab w:val="left" w:pos="993"/>
              </w:tabs>
              <w:spacing w:line="270" w:lineRule="exact"/>
              <w:ind w:right="3" w:firstLine="142"/>
              <w:rPr>
                <w:sz w:val="24"/>
              </w:rPr>
            </w:pPr>
            <w:r>
              <w:rPr>
                <w:spacing w:val="-2"/>
                <w:sz w:val="24"/>
              </w:rPr>
              <w:t>8762.1</w:t>
            </w:r>
          </w:p>
        </w:tc>
      </w:tr>
      <w:tr w:rsidR="00635238" w14:paraId="536A7EB0" w14:textId="77777777">
        <w:trPr>
          <w:trHeight w:val="299"/>
        </w:trPr>
        <w:tc>
          <w:tcPr>
            <w:tcW w:w="1203" w:type="dxa"/>
          </w:tcPr>
          <w:p w14:paraId="28058737" w14:textId="77777777" w:rsidR="00635238" w:rsidRDefault="0080764F" w:rsidP="00C85DB9">
            <w:pPr>
              <w:pStyle w:val="TableParagraph"/>
              <w:tabs>
                <w:tab w:val="left" w:pos="993"/>
              </w:tabs>
              <w:spacing w:line="270" w:lineRule="exact"/>
              <w:ind w:right="3" w:firstLine="142"/>
              <w:rPr>
                <w:sz w:val="24"/>
              </w:rPr>
            </w:pPr>
            <w:r>
              <w:rPr>
                <w:spacing w:val="-4"/>
                <w:sz w:val="24"/>
              </w:rPr>
              <w:t>2015</w:t>
            </w:r>
          </w:p>
        </w:tc>
        <w:tc>
          <w:tcPr>
            <w:tcW w:w="1649" w:type="dxa"/>
          </w:tcPr>
          <w:p w14:paraId="772122E4" w14:textId="77777777" w:rsidR="00635238" w:rsidRDefault="0080764F" w:rsidP="00C85DB9">
            <w:pPr>
              <w:pStyle w:val="TableParagraph"/>
              <w:tabs>
                <w:tab w:val="left" w:pos="993"/>
              </w:tabs>
              <w:spacing w:line="270" w:lineRule="exact"/>
              <w:ind w:right="3" w:firstLine="142"/>
              <w:rPr>
                <w:sz w:val="24"/>
              </w:rPr>
            </w:pPr>
            <w:r>
              <w:rPr>
                <w:spacing w:val="-2"/>
                <w:sz w:val="24"/>
              </w:rPr>
              <w:t>22018.8</w:t>
            </w:r>
          </w:p>
        </w:tc>
        <w:tc>
          <w:tcPr>
            <w:tcW w:w="1561" w:type="dxa"/>
          </w:tcPr>
          <w:p w14:paraId="4D4483D5" w14:textId="77777777" w:rsidR="00635238" w:rsidRDefault="0080764F" w:rsidP="00C85DB9">
            <w:pPr>
              <w:pStyle w:val="TableParagraph"/>
              <w:tabs>
                <w:tab w:val="left" w:pos="993"/>
              </w:tabs>
              <w:spacing w:line="270" w:lineRule="exact"/>
              <w:ind w:right="3" w:firstLine="142"/>
              <w:rPr>
                <w:sz w:val="24"/>
              </w:rPr>
            </w:pPr>
            <w:r>
              <w:rPr>
                <w:spacing w:val="-2"/>
                <w:sz w:val="24"/>
              </w:rPr>
              <w:t>20587.9</w:t>
            </w:r>
          </w:p>
        </w:tc>
        <w:tc>
          <w:tcPr>
            <w:tcW w:w="1704" w:type="dxa"/>
          </w:tcPr>
          <w:p w14:paraId="588257B9" w14:textId="77777777" w:rsidR="00635238" w:rsidRDefault="0080764F" w:rsidP="00C85DB9">
            <w:pPr>
              <w:pStyle w:val="TableParagraph"/>
              <w:tabs>
                <w:tab w:val="left" w:pos="993"/>
              </w:tabs>
              <w:spacing w:line="270" w:lineRule="exact"/>
              <w:ind w:right="3" w:firstLine="142"/>
              <w:rPr>
                <w:sz w:val="24"/>
              </w:rPr>
            </w:pPr>
            <w:r>
              <w:rPr>
                <w:spacing w:val="-2"/>
                <w:sz w:val="24"/>
              </w:rPr>
              <w:t>9307.9</w:t>
            </w:r>
          </w:p>
        </w:tc>
        <w:tc>
          <w:tcPr>
            <w:tcW w:w="1536" w:type="dxa"/>
          </w:tcPr>
          <w:p w14:paraId="1B6C29C7" w14:textId="77777777" w:rsidR="00635238" w:rsidRDefault="0080764F" w:rsidP="00C85DB9">
            <w:pPr>
              <w:pStyle w:val="TableParagraph"/>
              <w:tabs>
                <w:tab w:val="left" w:pos="993"/>
              </w:tabs>
              <w:spacing w:line="270" w:lineRule="exact"/>
              <w:ind w:right="3" w:firstLine="142"/>
              <w:rPr>
                <w:sz w:val="24"/>
              </w:rPr>
            </w:pPr>
            <w:r>
              <w:rPr>
                <w:spacing w:val="-2"/>
                <w:sz w:val="24"/>
              </w:rPr>
              <w:t>24305.8</w:t>
            </w:r>
          </w:p>
        </w:tc>
        <w:tc>
          <w:tcPr>
            <w:tcW w:w="1238" w:type="dxa"/>
          </w:tcPr>
          <w:p w14:paraId="1F8B7B68" w14:textId="77777777" w:rsidR="00635238" w:rsidRDefault="0080764F" w:rsidP="00C85DB9">
            <w:pPr>
              <w:pStyle w:val="TableParagraph"/>
              <w:tabs>
                <w:tab w:val="left" w:pos="993"/>
              </w:tabs>
              <w:spacing w:line="270" w:lineRule="exact"/>
              <w:ind w:right="3" w:firstLine="142"/>
              <w:rPr>
                <w:sz w:val="24"/>
              </w:rPr>
            </w:pPr>
            <w:r>
              <w:rPr>
                <w:spacing w:val="-2"/>
                <w:sz w:val="24"/>
              </w:rPr>
              <w:t>23112.8</w:t>
            </w:r>
          </w:p>
        </w:tc>
        <w:tc>
          <w:tcPr>
            <w:tcW w:w="1454" w:type="dxa"/>
          </w:tcPr>
          <w:p w14:paraId="4509FC87" w14:textId="77777777" w:rsidR="00635238" w:rsidRDefault="0080764F" w:rsidP="00C85DB9">
            <w:pPr>
              <w:pStyle w:val="TableParagraph"/>
              <w:tabs>
                <w:tab w:val="left" w:pos="993"/>
              </w:tabs>
              <w:spacing w:line="270" w:lineRule="exact"/>
              <w:ind w:right="3" w:firstLine="142"/>
              <w:rPr>
                <w:sz w:val="24"/>
              </w:rPr>
            </w:pPr>
            <w:r>
              <w:rPr>
                <w:spacing w:val="-2"/>
                <w:sz w:val="24"/>
              </w:rPr>
              <w:t>9455.2</w:t>
            </w:r>
          </w:p>
        </w:tc>
        <w:tc>
          <w:tcPr>
            <w:tcW w:w="1483" w:type="dxa"/>
          </w:tcPr>
          <w:p w14:paraId="2B29A647" w14:textId="77777777" w:rsidR="00635238" w:rsidRDefault="0080764F" w:rsidP="00C85DB9">
            <w:pPr>
              <w:pStyle w:val="TableParagraph"/>
              <w:tabs>
                <w:tab w:val="left" w:pos="993"/>
              </w:tabs>
              <w:spacing w:line="270" w:lineRule="exact"/>
              <w:ind w:right="3" w:firstLine="142"/>
              <w:rPr>
                <w:sz w:val="24"/>
              </w:rPr>
            </w:pPr>
            <w:r>
              <w:rPr>
                <w:spacing w:val="-2"/>
                <w:sz w:val="24"/>
              </w:rPr>
              <w:t>19010.1</w:t>
            </w:r>
          </w:p>
        </w:tc>
        <w:tc>
          <w:tcPr>
            <w:tcW w:w="1240" w:type="dxa"/>
          </w:tcPr>
          <w:p w14:paraId="77DCC675" w14:textId="77777777" w:rsidR="00635238" w:rsidRDefault="0080764F" w:rsidP="00C85DB9">
            <w:pPr>
              <w:pStyle w:val="TableParagraph"/>
              <w:tabs>
                <w:tab w:val="left" w:pos="993"/>
              </w:tabs>
              <w:spacing w:line="270" w:lineRule="exact"/>
              <w:ind w:right="3" w:firstLine="142"/>
              <w:rPr>
                <w:sz w:val="24"/>
              </w:rPr>
            </w:pPr>
            <w:r>
              <w:rPr>
                <w:spacing w:val="-2"/>
                <w:sz w:val="24"/>
              </w:rPr>
              <w:t>17062.1</w:t>
            </w:r>
          </w:p>
        </w:tc>
        <w:tc>
          <w:tcPr>
            <w:tcW w:w="1528" w:type="dxa"/>
          </w:tcPr>
          <w:p w14:paraId="6BB68072" w14:textId="77777777" w:rsidR="00635238" w:rsidRDefault="0080764F" w:rsidP="00C85DB9">
            <w:pPr>
              <w:pStyle w:val="TableParagraph"/>
              <w:tabs>
                <w:tab w:val="left" w:pos="993"/>
              </w:tabs>
              <w:spacing w:line="270" w:lineRule="exact"/>
              <w:ind w:right="3" w:firstLine="142"/>
              <w:rPr>
                <w:sz w:val="24"/>
              </w:rPr>
            </w:pPr>
            <w:r>
              <w:rPr>
                <w:spacing w:val="-2"/>
                <w:sz w:val="24"/>
              </w:rPr>
              <w:t>9098.7</w:t>
            </w:r>
          </w:p>
        </w:tc>
      </w:tr>
      <w:tr w:rsidR="00635238" w14:paraId="35FF6030" w14:textId="77777777">
        <w:trPr>
          <w:trHeight w:val="301"/>
        </w:trPr>
        <w:tc>
          <w:tcPr>
            <w:tcW w:w="1203" w:type="dxa"/>
          </w:tcPr>
          <w:p w14:paraId="378B07B8" w14:textId="77777777" w:rsidR="00635238" w:rsidRDefault="0080764F" w:rsidP="00C85DB9">
            <w:pPr>
              <w:pStyle w:val="TableParagraph"/>
              <w:tabs>
                <w:tab w:val="left" w:pos="993"/>
              </w:tabs>
              <w:spacing w:line="273" w:lineRule="exact"/>
              <w:ind w:right="3" w:firstLine="142"/>
              <w:rPr>
                <w:sz w:val="24"/>
              </w:rPr>
            </w:pPr>
            <w:r>
              <w:rPr>
                <w:spacing w:val="-4"/>
                <w:sz w:val="24"/>
              </w:rPr>
              <w:t>2016</w:t>
            </w:r>
          </w:p>
        </w:tc>
        <w:tc>
          <w:tcPr>
            <w:tcW w:w="1649" w:type="dxa"/>
          </w:tcPr>
          <w:p w14:paraId="6BB3F941" w14:textId="77777777" w:rsidR="00635238" w:rsidRDefault="0080764F" w:rsidP="00C85DB9">
            <w:pPr>
              <w:pStyle w:val="TableParagraph"/>
              <w:tabs>
                <w:tab w:val="left" w:pos="993"/>
              </w:tabs>
              <w:spacing w:line="273" w:lineRule="exact"/>
              <w:ind w:right="3" w:firstLine="142"/>
              <w:rPr>
                <w:sz w:val="24"/>
              </w:rPr>
            </w:pPr>
            <w:r>
              <w:rPr>
                <w:spacing w:val="-2"/>
                <w:sz w:val="24"/>
              </w:rPr>
              <w:t>24706.1</w:t>
            </w:r>
          </w:p>
        </w:tc>
        <w:tc>
          <w:tcPr>
            <w:tcW w:w="1561" w:type="dxa"/>
          </w:tcPr>
          <w:p w14:paraId="726E2387" w14:textId="77777777" w:rsidR="00635238" w:rsidRDefault="0080764F" w:rsidP="00C85DB9">
            <w:pPr>
              <w:pStyle w:val="TableParagraph"/>
              <w:tabs>
                <w:tab w:val="left" w:pos="993"/>
              </w:tabs>
              <w:spacing w:line="273" w:lineRule="exact"/>
              <w:ind w:right="3" w:firstLine="142"/>
              <w:rPr>
                <w:sz w:val="24"/>
              </w:rPr>
            </w:pPr>
            <w:r>
              <w:rPr>
                <w:spacing w:val="-2"/>
                <w:sz w:val="24"/>
              </w:rPr>
              <w:t>24483.2</w:t>
            </w:r>
          </w:p>
        </w:tc>
        <w:tc>
          <w:tcPr>
            <w:tcW w:w="1704" w:type="dxa"/>
          </w:tcPr>
          <w:p w14:paraId="0655E80F" w14:textId="77777777" w:rsidR="00635238" w:rsidRDefault="0080764F" w:rsidP="00C85DB9">
            <w:pPr>
              <w:pStyle w:val="TableParagraph"/>
              <w:tabs>
                <w:tab w:val="left" w:pos="993"/>
              </w:tabs>
              <w:spacing w:line="273" w:lineRule="exact"/>
              <w:ind w:right="3" w:firstLine="142"/>
              <w:rPr>
                <w:sz w:val="24"/>
              </w:rPr>
            </w:pPr>
            <w:r>
              <w:rPr>
                <w:spacing w:val="-2"/>
                <w:sz w:val="24"/>
              </w:rPr>
              <w:t>10363.3</w:t>
            </w:r>
          </w:p>
        </w:tc>
        <w:tc>
          <w:tcPr>
            <w:tcW w:w="1536" w:type="dxa"/>
          </w:tcPr>
          <w:p w14:paraId="28B43E39" w14:textId="77777777" w:rsidR="00635238" w:rsidRDefault="0080764F" w:rsidP="00C85DB9">
            <w:pPr>
              <w:pStyle w:val="TableParagraph"/>
              <w:tabs>
                <w:tab w:val="left" w:pos="993"/>
              </w:tabs>
              <w:spacing w:line="273" w:lineRule="exact"/>
              <w:ind w:right="3" w:firstLine="142"/>
              <w:rPr>
                <w:sz w:val="24"/>
              </w:rPr>
            </w:pPr>
            <w:r>
              <w:rPr>
                <w:spacing w:val="-2"/>
                <w:sz w:val="24"/>
              </w:rPr>
              <w:t>27730.7</w:t>
            </w:r>
          </w:p>
        </w:tc>
        <w:tc>
          <w:tcPr>
            <w:tcW w:w="1238" w:type="dxa"/>
          </w:tcPr>
          <w:p w14:paraId="25C3E215" w14:textId="77777777" w:rsidR="00635238" w:rsidRDefault="0080764F" w:rsidP="00C85DB9">
            <w:pPr>
              <w:pStyle w:val="TableParagraph"/>
              <w:tabs>
                <w:tab w:val="left" w:pos="993"/>
              </w:tabs>
              <w:spacing w:line="273" w:lineRule="exact"/>
              <w:ind w:right="3" w:firstLine="142"/>
              <w:rPr>
                <w:sz w:val="24"/>
              </w:rPr>
            </w:pPr>
            <w:r>
              <w:rPr>
                <w:spacing w:val="-2"/>
                <w:sz w:val="24"/>
              </w:rPr>
              <w:t>26667.3</w:t>
            </w:r>
          </w:p>
        </w:tc>
        <w:tc>
          <w:tcPr>
            <w:tcW w:w="1454" w:type="dxa"/>
          </w:tcPr>
          <w:p w14:paraId="66C4FD25" w14:textId="77777777" w:rsidR="00635238" w:rsidRDefault="0080764F" w:rsidP="00C85DB9">
            <w:pPr>
              <w:pStyle w:val="TableParagraph"/>
              <w:tabs>
                <w:tab w:val="left" w:pos="993"/>
              </w:tabs>
              <w:spacing w:line="273" w:lineRule="exact"/>
              <w:ind w:right="3" w:firstLine="142"/>
              <w:rPr>
                <w:sz w:val="24"/>
              </w:rPr>
            </w:pPr>
            <w:r>
              <w:rPr>
                <w:spacing w:val="-2"/>
                <w:sz w:val="24"/>
              </w:rPr>
              <w:t>11211.7</w:t>
            </w:r>
          </w:p>
        </w:tc>
        <w:tc>
          <w:tcPr>
            <w:tcW w:w="1483" w:type="dxa"/>
          </w:tcPr>
          <w:p w14:paraId="2E305327" w14:textId="77777777" w:rsidR="00635238" w:rsidRDefault="0080764F" w:rsidP="00C85DB9">
            <w:pPr>
              <w:pStyle w:val="TableParagraph"/>
              <w:tabs>
                <w:tab w:val="left" w:pos="993"/>
              </w:tabs>
              <w:spacing w:line="273" w:lineRule="exact"/>
              <w:ind w:right="3" w:firstLine="142"/>
              <w:rPr>
                <w:sz w:val="24"/>
              </w:rPr>
            </w:pPr>
            <w:r>
              <w:rPr>
                <w:spacing w:val="-2"/>
                <w:sz w:val="24"/>
              </w:rPr>
              <w:t>20668.9</w:t>
            </w:r>
          </w:p>
        </w:tc>
        <w:tc>
          <w:tcPr>
            <w:tcW w:w="1240" w:type="dxa"/>
          </w:tcPr>
          <w:p w14:paraId="0EF2C96D" w14:textId="77777777" w:rsidR="00635238" w:rsidRDefault="0080764F" w:rsidP="00C85DB9">
            <w:pPr>
              <w:pStyle w:val="TableParagraph"/>
              <w:tabs>
                <w:tab w:val="left" w:pos="993"/>
              </w:tabs>
              <w:spacing w:line="273" w:lineRule="exact"/>
              <w:ind w:right="3" w:firstLine="142"/>
              <w:rPr>
                <w:sz w:val="24"/>
              </w:rPr>
            </w:pPr>
            <w:r>
              <w:rPr>
                <w:spacing w:val="-2"/>
                <w:sz w:val="24"/>
              </w:rPr>
              <w:t>21387.1</w:t>
            </w:r>
          </w:p>
        </w:tc>
        <w:tc>
          <w:tcPr>
            <w:tcW w:w="1528" w:type="dxa"/>
          </w:tcPr>
          <w:p w14:paraId="13260E4D" w14:textId="77777777" w:rsidR="00635238" w:rsidRDefault="0080764F" w:rsidP="00C85DB9">
            <w:pPr>
              <w:pStyle w:val="TableParagraph"/>
              <w:tabs>
                <w:tab w:val="left" w:pos="993"/>
              </w:tabs>
              <w:spacing w:line="273" w:lineRule="exact"/>
              <w:ind w:right="3" w:firstLine="142"/>
              <w:rPr>
                <w:sz w:val="24"/>
              </w:rPr>
            </w:pPr>
            <w:r>
              <w:rPr>
                <w:spacing w:val="-2"/>
                <w:sz w:val="24"/>
              </w:rPr>
              <w:t>9145.8</w:t>
            </w:r>
          </w:p>
        </w:tc>
      </w:tr>
      <w:tr w:rsidR="00635238" w14:paraId="6499D57E" w14:textId="77777777">
        <w:trPr>
          <w:trHeight w:val="299"/>
        </w:trPr>
        <w:tc>
          <w:tcPr>
            <w:tcW w:w="1203" w:type="dxa"/>
          </w:tcPr>
          <w:p w14:paraId="2119DE77" w14:textId="77777777" w:rsidR="00635238" w:rsidRDefault="0080764F" w:rsidP="00C85DB9">
            <w:pPr>
              <w:pStyle w:val="TableParagraph"/>
              <w:tabs>
                <w:tab w:val="left" w:pos="993"/>
              </w:tabs>
              <w:spacing w:line="270" w:lineRule="exact"/>
              <w:ind w:right="3" w:firstLine="142"/>
              <w:rPr>
                <w:sz w:val="24"/>
              </w:rPr>
            </w:pPr>
            <w:r>
              <w:rPr>
                <w:spacing w:val="-4"/>
                <w:sz w:val="24"/>
              </w:rPr>
              <w:t>2017</w:t>
            </w:r>
          </w:p>
        </w:tc>
        <w:tc>
          <w:tcPr>
            <w:tcW w:w="1649" w:type="dxa"/>
          </w:tcPr>
          <w:p w14:paraId="78784A94" w14:textId="77777777" w:rsidR="00635238" w:rsidRDefault="0080764F" w:rsidP="00C85DB9">
            <w:pPr>
              <w:pStyle w:val="TableParagraph"/>
              <w:tabs>
                <w:tab w:val="left" w:pos="993"/>
              </w:tabs>
              <w:spacing w:line="270" w:lineRule="exact"/>
              <w:ind w:right="3" w:firstLine="142"/>
              <w:rPr>
                <w:sz w:val="24"/>
              </w:rPr>
            </w:pPr>
            <w:r>
              <w:rPr>
                <w:spacing w:val="-2"/>
                <w:sz w:val="24"/>
              </w:rPr>
              <w:t>24819.6</w:t>
            </w:r>
          </w:p>
        </w:tc>
        <w:tc>
          <w:tcPr>
            <w:tcW w:w="1561" w:type="dxa"/>
          </w:tcPr>
          <w:p w14:paraId="39D1F751" w14:textId="77777777" w:rsidR="00635238" w:rsidRDefault="0080764F" w:rsidP="00C85DB9">
            <w:pPr>
              <w:pStyle w:val="TableParagraph"/>
              <w:tabs>
                <w:tab w:val="left" w:pos="993"/>
              </w:tabs>
              <w:spacing w:line="270" w:lineRule="exact"/>
              <w:ind w:right="3" w:firstLine="142"/>
              <w:rPr>
                <w:sz w:val="24"/>
              </w:rPr>
            </w:pPr>
            <w:r>
              <w:rPr>
                <w:spacing w:val="-2"/>
                <w:sz w:val="24"/>
              </w:rPr>
              <w:t>24525.9</w:t>
            </w:r>
          </w:p>
        </w:tc>
        <w:tc>
          <w:tcPr>
            <w:tcW w:w="1704" w:type="dxa"/>
          </w:tcPr>
          <w:p w14:paraId="4709B977" w14:textId="77777777" w:rsidR="00635238" w:rsidRDefault="0080764F" w:rsidP="00C85DB9">
            <w:pPr>
              <w:pStyle w:val="TableParagraph"/>
              <w:tabs>
                <w:tab w:val="left" w:pos="993"/>
              </w:tabs>
              <w:spacing w:line="270" w:lineRule="exact"/>
              <w:ind w:right="3" w:firstLine="142"/>
              <w:rPr>
                <w:sz w:val="24"/>
              </w:rPr>
            </w:pPr>
            <w:r>
              <w:rPr>
                <w:spacing w:val="-2"/>
                <w:sz w:val="24"/>
              </w:rPr>
              <w:t>10256.0</w:t>
            </w:r>
          </w:p>
        </w:tc>
        <w:tc>
          <w:tcPr>
            <w:tcW w:w="1536" w:type="dxa"/>
          </w:tcPr>
          <w:p w14:paraId="5B1CD84E" w14:textId="77777777" w:rsidR="00635238" w:rsidRDefault="0080764F" w:rsidP="00C85DB9">
            <w:pPr>
              <w:pStyle w:val="TableParagraph"/>
              <w:tabs>
                <w:tab w:val="left" w:pos="993"/>
              </w:tabs>
              <w:spacing w:line="270" w:lineRule="exact"/>
              <w:ind w:right="3" w:firstLine="142"/>
              <w:rPr>
                <w:sz w:val="24"/>
              </w:rPr>
            </w:pPr>
            <w:r>
              <w:rPr>
                <w:spacing w:val="-2"/>
                <w:sz w:val="24"/>
              </w:rPr>
              <w:t>27830.8</w:t>
            </w:r>
          </w:p>
        </w:tc>
        <w:tc>
          <w:tcPr>
            <w:tcW w:w="1238" w:type="dxa"/>
          </w:tcPr>
          <w:p w14:paraId="7CA30C83" w14:textId="77777777" w:rsidR="00635238" w:rsidRDefault="0080764F" w:rsidP="00C85DB9">
            <w:pPr>
              <w:pStyle w:val="TableParagraph"/>
              <w:tabs>
                <w:tab w:val="left" w:pos="993"/>
              </w:tabs>
              <w:spacing w:line="270" w:lineRule="exact"/>
              <w:ind w:right="3" w:firstLine="142"/>
              <w:rPr>
                <w:sz w:val="24"/>
              </w:rPr>
            </w:pPr>
            <w:r>
              <w:rPr>
                <w:spacing w:val="-2"/>
                <w:sz w:val="24"/>
              </w:rPr>
              <w:t>26680.5</w:t>
            </w:r>
          </w:p>
        </w:tc>
        <w:tc>
          <w:tcPr>
            <w:tcW w:w="1454" w:type="dxa"/>
          </w:tcPr>
          <w:p w14:paraId="1623F82D" w14:textId="77777777" w:rsidR="00635238" w:rsidRDefault="0080764F" w:rsidP="00C85DB9">
            <w:pPr>
              <w:pStyle w:val="TableParagraph"/>
              <w:tabs>
                <w:tab w:val="left" w:pos="993"/>
              </w:tabs>
              <w:spacing w:line="270" w:lineRule="exact"/>
              <w:ind w:right="3" w:firstLine="142"/>
              <w:rPr>
                <w:sz w:val="24"/>
              </w:rPr>
            </w:pPr>
            <w:r>
              <w:rPr>
                <w:spacing w:val="-2"/>
                <w:sz w:val="24"/>
              </w:rPr>
              <w:t>11180.2</w:t>
            </w:r>
          </w:p>
        </w:tc>
        <w:tc>
          <w:tcPr>
            <w:tcW w:w="1483" w:type="dxa"/>
          </w:tcPr>
          <w:p w14:paraId="7CF4901D" w14:textId="77777777" w:rsidR="00635238" w:rsidRDefault="0080764F" w:rsidP="00C85DB9">
            <w:pPr>
              <w:pStyle w:val="TableParagraph"/>
              <w:tabs>
                <w:tab w:val="left" w:pos="993"/>
              </w:tabs>
              <w:spacing w:line="270" w:lineRule="exact"/>
              <w:ind w:right="3" w:firstLine="142"/>
              <w:rPr>
                <w:sz w:val="24"/>
              </w:rPr>
            </w:pPr>
            <w:r>
              <w:rPr>
                <w:spacing w:val="-2"/>
                <w:sz w:val="24"/>
              </w:rPr>
              <w:t>20776.4</w:t>
            </w:r>
          </w:p>
        </w:tc>
        <w:tc>
          <w:tcPr>
            <w:tcW w:w="1240" w:type="dxa"/>
          </w:tcPr>
          <w:p w14:paraId="4D49AA76" w14:textId="77777777" w:rsidR="00635238" w:rsidRDefault="0080764F" w:rsidP="00C85DB9">
            <w:pPr>
              <w:pStyle w:val="TableParagraph"/>
              <w:tabs>
                <w:tab w:val="left" w:pos="993"/>
              </w:tabs>
              <w:spacing w:line="270" w:lineRule="exact"/>
              <w:ind w:right="3" w:firstLine="142"/>
              <w:rPr>
                <w:sz w:val="24"/>
              </w:rPr>
            </w:pPr>
            <w:r>
              <w:rPr>
                <w:spacing w:val="-2"/>
                <w:sz w:val="24"/>
              </w:rPr>
              <w:t>21440.2</w:t>
            </w:r>
          </w:p>
        </w:tc>
        <w:tc>
          <w:tcPr>
            <w:tcW w:w="1528" w:type="dxa"/>
          </w:tcPr>
          <w:p w14:paraId="1E1D4982" w14:textId="77777777" w:rsidR="00635238" w:rsidRDefault="0080764F" w:rsidP="00C85DB9">
            <w:pPr>
              <w:pStyle w:val="TableParagraph"/>
              <w:tabs>
                <w:tab w:val="left" w:pos="993"/>
              </w:tabs>
              <w:spacing w:line="270" w:lineRule="exact"/>
              <w:ind w:right="3" w:firstLine="142"/>
              <w:rPr>
                <w:sz w:val="24"/>
              </w:rPr>
            </w:pPr>
            <w:r>
              <w:rPr>
                <w:spacing w:val="-2"/>
                <w:sz w:val="24"/>
              </w:rPr>
              <w:t>8925.1</w:t>
            </w:r>
          </w:p>
        </w:tc>
      </w:tr>
      <w:tr w:rsidR="00635238" w14:paraId="232340CD" w14:textId="77777777">
        <w:trPr>
          <w:trHeight w:val="299"/>
        </w:trPr>
        <w:tc>
          <w:tcPr>
            <w:tcW w:w="1203" w:type="dxa"/>
          </w:tcPr>
          <w:p w14:paraId="7CA037BC" w14:textId="77777777" w:rsidR="00635238" w:rsidRDefault="0080764F" w:rsidP="00C85DB9">
            <w:pPr>
              <w:pStyle w:val="TableParagraph"/>
              <w:tabs>
                <w:tab w:val="left" w:pos="993"/>
              </w:tabs>
              <w:spacing w:line="270" w:lineRule="exact"/>
              <w:ind w:right="3" w:firstLine="142"/>
              <w:rPr>
                <w:sz w:val="24"/>
              </w:rPr>
            </w:pPr>
            <w:r>
              <w:rPr>
                <w:spacing w:val="-4"/>
                <w:sz w:val="24"/>
              </w:rPr>
              <w:t>2018</w:t>
            </w:r>
          </w:p>
        </w:tc>
        <w:tc>
          <w:tcPr>
            <w:tcW w:w="1649" w:type="dxa"/>
          </w:tcPr>
          <w:p w14:paraId="298715E5" w14:textId="77777777" w:rsidR="00635238" w:rsidRDefault="0080764F" w:rsidP="00C85DB9">
            <w:pPr>
              <w:pStyle w:val="TableParagraph"/>
              <w:tabs>
                <w:tab w:val="left" w:pos="993"/>
              </w:tabs>
              <w:spacing w:line="270" w:lineRule="exact"/>
              <w:ind w:right="3" w:firstLine="142"/>
              <w:rPr>
                <w:sz w:val="24"/>
              </w:rPr>
            </w:pPr>
            <w:r>
              <w:rPr>
                <w:spacing w:val="-2"/>
                <w:sz w:val="24"/>
              </w:rPr>
              <w:t>24321.3</w:t>
            </w:r>
          </w:p>
        </w:tc>
        <w:tc>
          <w:tcPr>
            <w:tcW w:w="1561" w:type="dxa"/>
          </w:tcPr>
          <w:p w14:paraId="3E5FA990" w14:textId="77777777" w:rsidR="00635238" w:rsidRDefault="0080764F" w:rsidP="00C85DB9">
            <w:pPr>
              <w:pStyle w:val="TableParagraph"/>
              <w:tabs>
                <w:tab w:val="left" w:pos="993"/>
              </w:tabs>
              <w:spacing w:line="270" w:lineRule="exact"/>
              <w:ind w:right="3" w:firstLine="142"/>
              <w:rPr>
                <w:sz w:val="24"/>
              </w:rPr>
            </w:pPr>
            <w:r>
              <w:rPr>
                <w:spacing w:val="-2"/>
                <w:sz w:val="24"/>
              </w:rPr>
              <w:t>23948.0</w:t>
            </w:r>
          </w:p>
        </w:tc>
        <w:tc>
          <w:tcPr>
            <w:tcW w:w="1704" w:type="dxa"/>
          </w:tcPr>
          <w:p w14:paraId="76F8DC11" w14:textId="77777777" w:rsidR="00635238" w:rsidRDefault="0080764F" w:rsidP="00C85DB9">
            <w:pPr>
              <w:pStyle w:val="TableParagraph"/>
              <w:tabs>
                <w:tab w:val="left" w:pos="993"/>
              </w:tabs>
              <w:spacing w:line="270" w:lineRule="exact"/>
              <w:ind w:right="3" w:firstLine="142"/>
              <w:rPr>
                <w:sz w:val="24"/>
              </w:rPr>
            </w:pPr>
            <w:r>
              <w:rPr>
                <w:spacing w:val="-2"/>
                <w:sz w:val="24"/>
              </w:rPr>
              <w:t>10364.6</w:t>
            </w:r>
          </w:p>
        </w:tc>
        <w:tc>
          <w:tcPr>
            <w:tcW w:w="1536" w:type="dxa"/>
          </w:tcPr>
          <w:p w14:paraId="441F6173" w14:textId="77777777" w:rsidR="00635238" w:rsidRDefault="0080764F" w:rsidP="00C85DB9">
            <w:pPr>
              <w:pStyle w:val="TableParagraph"/>
              <w:tabs>
                <w:tab w:val="left" w:pos="993"/>
              </w:tabs>
              <w:spacing w:line="270" w:lineRule="exact"/>
              <w:ind w:right="3" w:firstLine="142"/>
              <w:rPr>
                <w:sz w:val="24"/>
              </w:rPr>
            </w:pPr>
            <w:r>
              <w:rPr>
                <w:spacing w:val="-2"/>
                <w:sz w:val="24"/>
              </w:rPr>
              <w:t>27888.9</w:t>
            </w:r>
          </w:p>
        </w:tc>
        <w:tc>
          <w:tcPr>
            <w:tcW w:w="1238" w:type="dxa"/>
          </w:tcPr>
          <w:p w14:paraId="02EA5A90" w14:textId="77777777" w:rsidR="00635238" w:rsidRDefault="0080764F" w:rsidP="00C85DB9">
            <w:pPr>
              <w:pStyle w:val="TableParagraph"/>
              <w:tabs>
                <w:tab w:val="left" w:pos="993"/>
              </w:tabs>
              <w:spacing w:line="270" w:lineRule="exact"/>
              <w:ind w:right="3" w:firstLine="142"/>
              <w:rPr>
                <w:sz w:val="24"/>
              </w:rPr>
            </w:pPr>
            <w:r>
              <w:rPr>
                <w:spacing w:val="-2"/>
                <w:sz w:val="24"/>
              </w:rPr>
              <w:t>26887.7</w:t>
            </w:r>
          </w:p>
        </w:tc>
        <w:tc>
          <w:tcPr>
            <w:tcW w:w="1454" w:type="dxa"/>
          </w:tcPr>
          <w:p w14:paraId="73A0FB5C" w14:textId="77777777" w:rsidR="00635238" w:rsidRDefault="0080764F" w:rsidP="00C85DB9">
            <w:pPr>
              <w:pStyle w:val="TableParagraph"/>
              <w:tabs>
                <w:tab w:val="left" w:pos="993"/>
              </w:tabs>
              <w:spacing w:line="270" w:lineRule="exact"/>
              <w:ind w:right="3" w:firstLine="142"/>
              <w:rPr>
                <w:sz w:val="24"/>
              </w:rPr>
            </w:pPr>
            <w:r>
              <w:rPr>
                <w:spacing w:val="-2"/>
                <w:sz w:val="24"/>
              </w:rPr>
              <w:t>11710.3</w:t>
            </w:r>
          </w:p>
        </w:tc>
        <w:tc>
          <w:tcPr>
            <w:tcW w:w="1483" w:type="dxa"/>
          </w:tcPr>
          <w:p w14:paraId="01D7E958" w14:textId="77777777" w:rsidR="00635238" w:rsidRDefault="0080764F" w:rsidP="00C85DB9">
            <w:pPr>
              <w:pStyle w:val="TableParagraph"/>
              <w:tabs>
                <w:tab w:val="left" w:pos="993"/>
              </w:tabs>
              <w:spacing w:line="270" w:lineRule="exact"/>
              <w:ind w:right="3" w:firstLine="142"/>
              <w:rPr>
                <w:sz w:val="24"/>
              </w:rPr>
            </w:pPr>
            <w:r>
              <w:rPr>
                <w:spacing w:val="-2"/>
                <w:sz w:val="24"/>
              </w:rPr>
              <w:t>19390.6</w:t>
            </w:r>
          </w:p>
        </w:tc>
        <w:tc>
          <w:tcPr>
            <w:tcW w:w="1240" w:type="dxa"/>
          </w:tcPr>
          <w:p w14:paraId="531F952E" w14:textId="77777777" w:rsidR="00635238" w:rsidRDefault="0080764F" w:rsidP="00C85DB9">
            <w:pPr>
              <w:pStyle w:val="TableParagraph"/>
              <w:tabs>
                <w:tab w:val="left" w:pos="993"/>
              </w:tabs>
              <w:spacing w:line="270" w:lineRule="exact"/>
              <w:ind w:right="3" w:firstLine="142"/>
              <w:rPr>
                <w:sz w:val="24"/>
              </w:rPr>
            </w:pPr>
            <w:r>
              <w:rPr>
                <w:spacing w:val="-2"/>
                <w:sz w:val="24"/>
              </w:rPr>
              <w:t>19673.4</w:t>
            </w:r>
          </w:p>
        </w:tc>
        <w:tc>
          <w:tcPr>
            <w:tcW w:w="1528" w:type="dxa"/>
          </w:tcPr>
          <w:p w14:paraId="7DAAF919" w14:textId="77777777" w:rsidR="00635238" w:rsidRDefault="0080764F" w:rsidP="00C85DB9">
            <w:pPr>
              <w:pStyle w:val="TableParagraph"/>
              <w:tabs>
                <w:tab w:val="left" w:pos="993"/>
              </w:tabs>
              <w:spacing w:line="270" w:lineRule="exact"/>
              <w:ind w:right="3" w:firstLine="142"/>
              <w:rPr>
                <w:sz w:val="24"/>
              </w:rPr>
            </w:pPr>
            <w:r>
              <w:rPr>
                <w:spacing w:val="-2"/>
                <w:sz w:val="24"/>
              </w:rPr>
              <w:t>8375.2</w:t>
            </w:r>
          </w:p>
        </w:tc>
      </w:tr>
      <w:tr w:rsidR="00635238" w14:paraId="50E0BAE6" w14:textId="77777777">
        <w:trPr>
          <w:trHeight w:val="290"/>
        </w:trPr>
        <w:tc>
          <w:tcPr>
            <w:tcW w:w="1203" w:type="dxa"/>
          </w:tcPr>
          <w:p w14:paraId="1A79B0BF" w14:textId="77777777" w:rsidR="00635238" w:rsidRDefault="0080764F" w:rsidP="00C85DB9">
            <w:pPr>
              <w:pStyle w:val="TableParagraph"/>
              <w:tabs>
                <w:tab w:val="left" w:pos="993"/>
              </w:tabs>
              <w:spacing w:line="270" w:lineRule="exact"/>
              <w:ind w:right="3" w:firstLine="142"/>
              <w:rPr>
                <w:sz w:val="24"/>
              </w:rPr>
            </w:pPr>
            <w:r>
              <w:rPr>
                <w:spacing w:val="-4"/>
                <w:sz w:val="24"/>
              </w:rPr>
              <w:t>2019</w:t>
            </w:r>
          </w:p>
        </w:tc>
        <w:tc>
          <w:tcPr>
            <w:tcW w:w="1649" w:type="dxa"/>
          </w:tcPr>
          <w:p w14:paraId="497E52AC" w14:textId="77777777" w:rsidR="00635238" w:rsidRDefault="0080764F" w:rsidP="00C85DB9">
            <w:pPr>
              <w:pStyle w:val="TableParagraph"/>
              <w:tabs>
                <w:tab w:val="left" w:pos="993"/>
              </w:tabs>
              <w:spacing w:line="270" w:lineRule="exact"/>
              <w:ind w:right="3" w:firstLine="142"/>
              <w:rPr>
                <w:sz w:val="24"/>
              </w:rPr>
            </w:pPr>
            <w:r>
              <w:rPr>
                <w:spacing w:val="-2"/>
                <w:sz w:val="24"/>
              </w:rPr>
              <w:t>23243.7</w:t>
            </w:r>
          </w:p>
        </w:tc>
        <w:tc>
          <w:tcPr>
            <w:tcW w:w="1561" w:type="dxa"/>
          </w:tcPr>
          <w:p w14:paraId="0E366EAC" w14:textId="77777777" w:rsidR="00635238" w:rsidRDefault="0080764F" w:rsidP="00C85DB9">
            <w:pPr>
              <w:pStyle w:val="TableParagraph"/>
              <w:tabs>
                <w:tab w:val="left" w:pos="993"/>
              </w:tabs>
              <w:spacing w:line="270" w:lineRule="exact"/>
              <w:ind w:right="3" w:firstLine="142"/>
              <w:rPr>
                <w:sz w:val="24"/>
              </w:rPr>
            </w:pPr>
            <w:r>
              <w:rPr>
                <w:spacing w:val="-2"/>
                <w:sz w:val="24"/>
              </w:rPr>
              <w:t>22948.5</w:t>
            </w:r>
          </w:p>
        </w:tc>
        <w:tc>
          <w:tcPr>
            <w:tcW w:w="1704" w:type="dxa"/>
          </w:tcPr>
          <w:p w14:paraId="59407C52" w14:textId="77777777" w:rsidR="00635238" w:rsidRDefault="0080764F" w:rsidP="00C85DB9">
            <w:pPr>
              <w:pStyle w:val="TableParagraph"/>
              <w:tabs>
                <w:tab w:val="left" w:pos="993"/>
              </w:tabs>
              <w:spacing w:line="270" w:lineRule="exact"/>
              <w:ind w:right="3" w:firstLine="142"/>
              <w:rPr>
                <w:sz w:val="24"/>
              </w:rPr>
            </w:pPr>
            <w:r>
              <w:rPr>
                <w:spacing w:val="-2"/>
                <w:sz w:val="24"/>
              </w:rPr>
              <w:t>10141.5</w:t>
            </w:r>
          </w:p>
        </w:tc>
        <w:tc>
          <w:tcPr>
            <w:tcW w:w="1536" w:type="dxa"/>
          </w:tcPr>
          <w:p w14:paraId="19EE4CB4" w14:textId="77777777" w:rsidR="00635238" w:rsidRDefault="0080764F" w:rsidP="00C85DB9">
            <w:pPr>
              <w:pStyle w:val="TableParagraph"/>
              <w:tabs>
                <w:tab w:val="left" w:pos="993"/>
              </w:tabs>
              <w:spacing w:line="270" w:lineRule="exact"/>
              <w:ind w:right="3" w:firstLine="142"/>
              <w:rPr>
                <w:sz w:val="24"/>
              </w:rPr>
            </w:pPr>
            <w:r>
              <w:rPr>
                <w:spacing w:val="-2"/>
                <w:sz w:val="24"/>
              </w:rPr>
              <w:t>25868.5</w:t>
            </w:r>
          </w:p>
        </w:tc>
        <w:tc>
          <w:tcPr>
            <w:tcW w:w="1238" w:type="dxa"/>
          </w:tcPr>
          <w:p w14:paraId="660152FB" w14:textId="77777777" w:rsidR="00635238" w:rsidRDefault="0080764F" w:rsidP="00C85DB9">
            <w:pPr>
              <w:pStyle w:val="TableParagraph"/>
              <w:tabs>
                <w:tab w:val="left" w:pos="993"/>
              </w:tabs>
              <w:spacing w:line="270" w:lineRule="exact"/>
              <w:ind w:right="3" w:firstLine="142"/>
              <w:rPr>
                <w:sz w:val="24"/>
              </w:rPr>
            </w:pPr>
            <w:r>
              <w:rPr>
                <w:spacing w:val="-2"/>
                <w:sz w:val="24"/>
              </w:rPr>
              <w:t>25141.6</w:t>
            </w:r>
          </w:p>
        </w:tc>
        <w:tc>
          <w:tcPr>
            <w:tcW w:w="1454" w:type="dxa"/>
          </w:tcPr>
          <w:p w14:paraId="5BD94CDC" w14:textId="77777777" w:rsidR="00635238" w:rsidRDefault="0080764F" w:rsidP="00C85DB9">
            <w:pPr>
              <w:pStyle w:val="TableParagraph"/>
              <w:tabs>
                <w:tab w:val="left" w:pos="993"/>
              </w:tabs>
              <w:spacing w:line="270" w:lineRule="exact"/>
              <w:ind w:right="3" w:firstLine="142"/>
              <w:rPr>
                <w:sz w:val="24"/>
              </w:rPr>
            </w:pPr>
            <w:r>
              <w:rPr>
                <w:spacing w:val="-2"/>
                <w:sz w:val="24"/>
              </w:rPr>
              <w:t>11374.4</w:t>
            </w:r>
          </w:p>
        </w:tc>
        <w:tc>
          <w:tcPr>
            <w:tcW w:w="1483" w:type="dxa"/>
          </w:tcPr>
          <w:p w14:paraId="3A66806B" w14:textId="77777777" w:rsidR="00635238" w:rsidRDefault="0080764F" w:rsidP="00C85DB9">
            <w:pPr>
              <w:pStyle w:val="TableParagraph"/>
              <w:tabs>
                <w:tab w:val="left" w:pos="993"/>
              </w:tabs>
              <w:spacing w:line="270" w:lineRule="exact"/>
              <w:ind w:right="3" w:firstLine="142"/>
              <w:rPr>
                <w:sz w:val="24"/>
              </w:rPr>
            </w:pPr>
            <w:r>
              <w:rPr>
                <w:spacing w:val="-2"/>
                <w:sz w:val="24"/>
              </w:rPr>
              <w:t>19154.7</w:t>
            </w:r>
          </w:p>
        </w:tc>
        <w:tc>
          <w:tcPr>
            <w:tcW w:w="1240" w:type="dxa"/>
          </w:tcPr>
          <w:p w14:paraId="09596350" w14:textId="77777777" w:rsidR="00635238" w:rsidRDefault="0080764F" w:rsidP="00C85DB9">
            <w:pPr>
              <w:pStyle w:val="TableParagraph"/>
              <w:tabs>
                <w:tab w:val="left" w:pos="993"/>
              </w:tabs>
              <w:spacing w:line="270" w:lineRule="exact"/>
              <w:ind w:right="3" w:firstLine="142"/>
              <w:rPr>
                <w:sz w:val="24"/>
              </w:rPr>
            </w:pPr>
            <w:r>
              <w:rPr>
                <w:spacing w:val="-2"/>
                <w:sz w:val="24"/>
              </w:rPr>
              <w:t>19636.1</w:t>
            </w:r>
          </w:p>
        </w:tc>
        <w:tc>
          <w:tcPr>
            <w:tcW w:w="1528" w:type="dxa"/>
          </w:tcPr>
          <w:p w14:paraId="4543B0C1" w14:textId="77777777" w:rsidR="00635238" w:rsidRDefault="0080764F" w:rsidP="00C85DB9">
            <w:pPr>
              <w:pStyle w:val="TableParagraph"/>
              <w:tabs>
                <w:tab w:val="left" w:pos="993"/>
              </w:tabs>
              <w:spacing w:line="270" w:lineRule="exact"/>
              <w:ind w:right="3" w:firstLine="142"/>
              <w:rPr>
                <w:sz w:val="24"/>
              </w:rPr>
            </w:pPr>
            <w:r>
              <w:rPr>
                <w:spacing w:val="-2"/>
                <w:sz w:val="24"/>
              </w:rPr>
              <w:t>8206.0</w:t>
            </w:r>
          </w:p>
        </w:tc>
      </w:tr>
      <w:tr w:rsidR="00635238" w14:paraId="7EDE72A1" w14:textId="77777777">
        <w:trPr>
          <w:trHeight w:val="290"/>
        </w:trPr>
        <w:tc>
          <w:tcPr>
            <w:tcW w:w="1203" w:type="dxa"/>
          </w:tcPr>
          <w:p w14:paraId="586EDAC7" w14:textId="77777777" w:rsidR="00635238" w:rsidRDefault="0080764F" w:rsidP="00C85DB9">
            <w:pPr>
              <w:pStyle w:val="TableParagraph"/>
              <w:tabs>
                <w:tab w:val="left" w:pos="993"/>
              </w:tabs>
              <w:spacing w:line="270" w:lineRule="exact"/>
              <w:ind w:right="3" w:firstLine="142"/>
              <w:rPr>
                <w:sz w:val="24"/>
              </w:rPr>
            </w:pPr>
            <w:r>
              <w:rPr>
                <w:spacing w:val="-4"/>
                <w:sz w:val="24"/>
              </w:rPr>
              <w:t>2020</w:t>
            </w:r>
          </w:p>
        </w:tc>
        <w:tc>
          <w:tcPr>
            <w:tcW w:w="1649" w:type="dxa"/>
          </w:tcPr>
          <w:p w14:paraId="2FCBDA3D" w14:textId="77777777" w:rsidR="00635238" w:rsidRDefault="0080764F" w:rsidP="00C85DB9">
            <w:pPr>
              <w:pStyle w:val="TableParagraph"/>
              <w:tabs>
                <w:tab w:val="left" w:pos="993"/>
              </w:tabs>
              <w:spacing w:line="270" w:lineRule="exact"/>
              <w:ind w:right="3" w:firstLine="142"/>
              <w:rPr>
                <w:sz w:val="24"/>
              </w:rPr>
            </w:pPr>
            <w:r>
              <w:rPr>
                <w:spacing w:val="-2"/>
                <w:sz w:val="24"/>
              </w:rPr>
              <w:t>23102.6</w:t>
            </w:r>
          </w:p>
        </w:tc>
        <w:tc>
          <w:tcPr>
            <w:tcW w:w="1561" w:type="dxa"/>
          </w:tcPr>
          <w:p w14:paraId="3A8016C0" w14:textId="77777777" w:rsidR="00635238" w:rsidRDefault="0080764F" w:rsidP="00C85DB9">
            <w:pPr>
              <w:pStyle w:val="TableParagraph"/>
              <w:tabs>
                <w:tab w:val="left" w:pos="993"/>
              </w:tabs>
              <w:spacing w:line="270" w:lineRule="exact"/>
              <w:ind w:right="3" w:firstLine="142"/>
              <w:rPr>
                <w:sz w:val="24"/>
              </w:rPr>
            </w:pPr>
            <w:r>
              <w:rPr>
                <w:spacing w:val="-2"/>
                <w:sz w:val="24"/>
              </w:rPr>
              <w:t>22183.8</w:t>
            </w:r>
          </w:p>
        </w:tc>
        <w:tc>
          <w:tcPr>
            <w:tcW w:w="1704" w:type="dxa"/>
          </w:tcPr>
          <w:p w14:paraId="5EF58D41" w14:textId="77777777" w:rsidR="00635238" w:rsidRDefault="0080764F" w:rsidP="00C85DB9">
            <w:pPr>
              <w:pStyle w:val="TableParagraph"/>
              <w:tabs>
                <w:tab w:val="left" w:pos="993"/>
              </w:tabs>
              <w:spacing w:line="270" w:lineRule="exact"/>
              <w:ind w:right="3" w:firstLine="142"/>
              <w:rPr>
                <w:sz w:val="24"/>
              </w:rPr>
            </w:pPr>
            <w:r>
              <w:rPr>
                <w:spacing w:val="-2"/>
                <w:sz w:val="24"/>
              </w:rPr>
              <w:t>13027.9</w:t>
            </w:r>
          </w:p>
        </w:tc>
        <w:tc>
          <w:tcPr>
            <w:tcW w:w="1536" w:type="dxa"/>
          </w:tcPr>
          <w:p w14:paraId="0D38D7B9" w14:textId="77777777" w:rsidR="00635238" w:rsidRDefault="0080764F" w:rsidP="00C85DB9">
            <w:pPr>
              <w:pStyle w:val="TableParagraph"/>
              <w:tabs>
                <w:tab w:val="left" w:pos="993"/>
              </w:tabs>
              <w:spacing w:line="270" w:lineRule="exact"/>
              <w:ind w:right="3" w:firstLine="142"/>
              <w:rPr>
                <w:sz w:val="24"/>
              </w:rPr>
            </w:pPr>
            <w:r>
              <w:rPr>
                <w:spacing w:val="-2"/>
                <w:sz w:val="24"/>
              </w:rPr>
              <w:t>25948.8</w:t>
            </w:r>
          </w:p>
        </w:tc>
        <w:tc>
          <w:tcPr>
            <w:tcW w:w="1238" w:type="dxa"/>
          </w:tcPr>
          <w:p w14:paraId="58B89744" w14:textId="77777777" w:rsidR="00635238" w:rsidRDefault="0080764F" w:rsidP="00C85DB9">
            <w:pPr>
              <w:pStyle w:val="TableParagraph"/>
              <w:tabs>
                <w:tab w:val="left" w:pos="993"/>
              </w:tabs>
              <w:spacing w:line="270" w:lineRule="exact"/>
              <w:ind w:right="3" w:firstLine="142"/>
              <w:rPr>
                <w:sz w:val="24"/>
              </w:rPr>
            </w:pPr>
            <w:r>
              <w:rPr>
                <w:spacing w:val="-2"/>
                <w:sz w:val="24"/>
              </w:rPr>
              <w:t>25117.6</w:t>
            </w:r>
          </w:p>
        </w:tc>
        <w:tc>
          <w:tcPr>
            <w:tcW w:w="1454" w:type="dxa"/>
          </w:tcPr>
          <w:p w14:paraId="3C8FFB59" w14:textId="77777777" w:rsidR="00635238" w:rsidRDefault="0080764F" w:rsidP="00C85DB9">
            <w:pPr>
              <w:pStyle w:val="TableParagraph"/>
              <w:tabs>
                <w:tab w:val="left" w:pos="993"/>
              </w:tabs>
              <w:spacing w:line="270" w:lineRule="exact"/>
              <w:ind w:right="3" w:firstLine="142"/>
              <w:rPr>
                <w:sz w:val="24"/>
              </w:rPr>
            </w:pPr>
            <w:r>
              <w:rPr>
                <w:spacing w:val="-2"/>
                <w:sz w:val="24"/>
              </w:rPr>
              <w:t>14399.5</w:t>
            </w:r>
          </w:p>
        </w:tc>
        <w:tc>
          <w:tcPr>
            <w:tcW w:w="1483" w:type="dxa"/>
          </w:tcPr>
          <w:p w14:paraId="7AAA5188" w14:textId="77777777" w:rsidR="00635238" w:rsidRDefault="0080764F" w:rsidP="00C85DB9">
            <w:pPr>
              <w:pStyle w:val="TableParagraph"/>
              <w:tabs>
                <w:tab w:val="left" w:pos="993"/>
              </w:tabs>
              <w:spacing w:line="270" w:lineRule="exact"/>
              <w:ind w:right="3" w:firstLine="142"/>
              <w:rPr>
                <w:sz w:val="24"/>
              </w:rPr>
            </w:pPr>
            <w:r>
              <w:rPr>
                <w:spacing w:val="-2"/>
                <w:sz w:val="24"/>
              </w:rPr>
              <w:t>19025.6</w:t>
            </w:r>
          </w:p>
        </w:tc>
        <w:tc>
          <w:tcPr>
            <w:tcW w:w="1240" w:type="dxa"/>
          </w:tcPr>
          <w:p w14:paraId="7306C431" w14:textId="77777777" w:rsidR="00635238" w:rsidRDefault="0080764F" w:rsidP="00C85DB9">
            <w:pPr>
              <w:pStyle w:val="TableParagraph"/>
              <w:tabs>
                <w:tab w:val="left" w:pos="993"/>
              </w:tabs>
              <w:spacing w:line="270" w:lineRule="exact"/>
              <w:ind w:right="3" w:firstLine="142"/>
              <w:rPr>
                <w:sz w:val="24"/>
              </w:rPr>
            </w:pPr>
            <w:r>
              <w:rPr>
                <w:spacing w:val="-2"/>
                <w:sz w:val="24"/>
              </w:rPr>
              <w:t>17718.4</w:t>
            </w:r>
          </w:p>
        </w:tc>
        <w:tc>
          <w:tcPr>
            <w:tcW w:w="1528" w:type="dxa"/>
          </w:tcPr>
          <w:p w14:paraId="65A17A51" w14:textId="77777777" w:rsidR="00635238" w:rsidRDefault="0080764F" w:rsidP="00C85DB9">
            <w:pPr>
              <w:pStyle w:val="TableParagraph"/>
              <w:tabs>
                <w:tab w:val="left" w:pos="993"/>
              </w:tabs>
              <w:spacing w:line="270" w:lineRule="exact"/>
              <w:ind w:right="3" w:firstLine="142"/>
              <w:rPr>
                <w:sz w:val="24"/>
              </w:rPr>
            </w:pPr>
            <w:r>
              <w:rPr>
                <w:spacing w:val="-2"/>
                <w:sz w:val="24"/>
              </w:rPr>
              <w:t>10942.6</w:t>
            </w:r>
          </w:p>
        </w:tc>
      </w:tr>
      <w:tr w:rsidR="00635238" w14:paraId="260D9AE2" w14:textId="77777777">
        <w:trPr>
          <w:trHeight w:val="299"/>
        </w:trPr>
        <w:tc>
          <w:tcPr>
            <w:tcW w:w="1203" w:type="dxa"/>
          </w:tcPr>
          <w:p w14:paraId="36E07856" w14:textId="77777777" w:rsidR="00635238" w:rsidRDefault="0080764F" w:rsidP="00C85DB9">
            <w:pPr>
              <w:pStyle w:val="TableParagraph"/>
              <w:tabs>
                <w:tab w:val="left" w:pos="993"/>
              </w:tabs>
              <w:spacing w:line="270" w:lineRule="exact"/>
              <w:ind w:right="3" w:firstLine="142"/>
              <w:rPr>
                <w:sz w:val="24"/>
              </w:rPr>
            </w:pPr>
            <w:r>
              <w:rPr>
                <w:spacing w:val="-4"/>
                <w:sz w:val="24"/>
              </w:rPr>
              <w:t>2021</w:t>
            </w:r>
          </w:p>
        </w:tc>
        <w:tc>
          <w:tcPr>
            <w:tcW w:w="1649" w:type="dxa"/>
          </w:tcPr>
          <w:p w14:paraId="5C7539CE" w14:textId="77777777" w:rsidR="00635238" w:rsidRDefault="0080764F" w:rsidP="00C85DB9">
            <w:pPr>
              <w:pStyle w:val="TableParagraph"/>
              <w:tabs>
                <w:tab w:val="left" w:pos="993"/>
              </w:tabs>
              <w:spacing w:line="270" w:lineRule="exact"/>
              <w:ind w:right="3" w:firstLine="142"/>
              <w:rPr>
                <w:sz w:val="24"/>
              </w:rPr>
            </w:pPr>
            <w:r>
              <w:rPr>
                <w:spacing w:val="-2"/>
                <w:sz w:val="24"/>
              </w:rPr>
              <w:t>18103.1</w:t>
            </w:r>
          </w:p>
        </w:tc>
        <w:tc>
          <w:tcPr>
            <w:tcW w:w="1561" w:type="dxa"/>
          </w:tcPr>
          <w:p w14:paraId="18378761" w14:textId="77777777" w:rsidR="00635238" w:rsidRDefault="0080764F" w:rsidP="00C85DB9">
            <w:pPr>
              <w:pStyle w:val="TableParagraph"/>
              <w:tabs>
                <w:tab w:val="left" w:pos="993"/>
              </w:tabs>
              <w:spacing w:line="270" w:lineRule="exact"/>
              <w:ind w:right="3" w:firstLine="142"/>
              <w:rPr>
                <w:sz w:val="24"/>
              </w:rPr>
            </w:pPr>
            <w:r>
              <w:rPr>
                <w:spacing w:val="-2"/>
                <w:sz w:val="24"/>
              </w:rPr>
              <w:t>19852.3</w:t>
            </w:r>
          </w:p>
        </w:tc>
        <w:tc>
          <w:tcPr>
            <w:tcW w:w="1704" w:type="dxa"/>
          </w:tcPr>
          <w:p w14:paraId="25514B2A" w14:textId="77777777" w:rsidR="00635238" w:rsidRDefault="0080764F" w:rsidP="00C85DB9">
            <w:pPr>
              <w:pStyle w:val="TableParagraph"/>
              <w:tabs>
                <w:tab w:val="left" w:pos="993"/>
              </w:tabs>
              <w:spacing w:line="270" w:lineRule="exact"/>
              <w:ind w:right="3" w:firstLine="142"/>
              <w:rPr>
                <w:sz w:val="24"/>
              </w:rPr>
            </w:pPr>
            <w:r>
              <w:rPr>
                <w:spacing w:val="-2"/>
                <w:sz w:val="24"/>
              </w:rPr>
              <w:t>12835.9</w:t>
            </w:r>
          </w:p>
        </w:tc>
        <w:tc>
          <w:tcPr>
            <w:tcW w:w="1536" w:type="dxa"/>
          </w:tcPr>
          <w:p w14:paraId="3ABD4334" w14:textId="77777777" w:rsidR="00635238" w:rsidRDefault="0080764F" w:rsidP="00C85DB9">
            <w:pPr>
              <w:pStyle w:val="TableParagraph"/>
              <w:tabs>
                <w:tab w:val="left" w:pos="993"/>
              </w:tabs>
              <w:spacing w:line="270" w:lineRule="exact"/>
              <w:ind w:right="3" w:firstLine="142"/>
              <w:rPr>
                <w:sz w:val="24"/>
              </w:rPr>
            </w:pPr>
            <w:r>
              <w:rPr>
                <w:spacing w:val="-2"/>
                <w:sz w:val="24"/>
              </w:rPr>
              <w:t>25438.6</w:t>
            </w:r>
          </w:p>
        </w:tc>
        <w:tc>
          <w:tcPr>
            <w:tcW w:w="1238" w:type="dxa"/>
          </w:tcPr>
          <w:p w14:paraId="09C7FD88" w14:textId="77777777" w:rsidR="00635238" w:rsidRDefault="0080764F" w:rsidP="00C85DB9">
            <w:pPr>
              <w:pStyle w:val="TableParagraph"/>
              <w:tabs>
                <w:tab w:val="left" w:pos="993"/>
              </w:tabs>
              <w:spacing w:line="270" w:lineRule="exact"/>
              <w:ind w:right="3" w:firstLine="142"/>
              <w:rPr>
                <w:sz w:val="24"/>
              </w:rPr>
            </w:pPr>
            <w:r>
              <w:rPr>
                <w:spacing w:val="-2"/>
                <w:sz w:val="24"/>
              </w:rPr>
              <w:t>24719.6</w:t>
            </w:r>
          </w:p>
        </w:tc>
        <w:tc>
          <w:tcPr>
            <w:tcW w:w="1454" w:type="dxa"/>
          </w:tcPr>
          <w:p w14:paraId="58560380" w14:textId="77777777" w:rsidR="00635238" w:rsidRDefault="0080764F" w:rsidP="00C85DB9">
            <w:pPr>
              <w:pStyle w:val="TableParagraph"/>
              <w:tabs>
                <w:tab w:val="left" w:pos="993"/>
              </w:tabs>
              <w:spacing w:line="270" w:lineRule="exact"/>
              <w:ind w:right="3" w:firstLine="142"/>
              <w:rPr>
                <w:sz w:val="24"/>
              </w:rPr>
            </w:pPr>
            <w:r>
              <w:rPr>
                <w:spacing w:val="-2"/>
                <w:sz w:val="24"/>
              </w:rPr>
              <w:t>14106.6</w:t>
            </w:r>
          </w:p>
        </w:tc>
        <w:tc>
          <w:tcPr>
            <w:tcW w:w="1483" w:type="dxa"/>
          </w:tcPr>
          <w:p w14:paraId="76D12F12" w14:textId="77777777" w:rsidR="00635238" w:rsidRDefault="0080764F" w:rsidP="00C85DB9">
            <w:pPr>
              <w:pStyle w:val="TableParagraph"/>
              <w:tabs>
                <w:tab w:val="left" w:pos="993"/>
              </w:tabs>
              <w:spacing w:line="270" w:lineRule="exact"/>
              <w:ind w:right="3" w:firstLine="142"/>
              <w:rPr>
                <w:sz w:val="24"/>
              </w:rPr>
            </w:pPr>
            <w:r>
              <w:rPr>
                <w:spacing w:val="-2"/>
                <w:sz w:val="24"/>
              </w:rPr>
              <w:t>14791.2</w:t>
            </w:r>
          </w:p>
        </w:tc>
        <w:tc>
          <w:tcPr>
            <w:tcW w:w="1240" w:type="dxa"/>
          </w:tcPr>
          <w:p w14:paraId="5207C31E" w14:textId="77777777" w:rsidR="00635238" w:rsidRDefault="0080764F" w:rsidP="00C85DB9">
            <w:pPr>
              <w:pStyle w:val="TableParagraph"/>
              <w:tabs>
                <w:tab w:val="left" w:pos="993"/>
              </w:tabs>
              <w:spacing w:line="270" w:lineRule="exact"/>
              <w:ind w:right="3" w:firstLine="142"/>
              <w:rPr>
                <w:sz w:val="24"/>
              </w:rPr>
            </w:pPr>
            <w:r>
              <w:rPr>
                <w:spacing w:val="-2"/>
                <w:sz w:val="24"/>
              </w:rPr>
              <w:t>16168.7</w:t>
            </w:r>
          </w:p>
        </w:tc>
        <w:tc>
          <w:tcPr>
            <w:tcW w:w="1528" w:type="dxa"/>
          </w:tcPr>
          <w:p w14:paraId="0ED5403A" w14:textId="77777777" w:rsidR="00635238" w:rsidRDefault="0080764F" w:rsidP="00C85DB9">
            <w:pPr>
              <w:pStyle w:val="TableParagraph"/>
              <w:tabs>
                <w:tab w:val="left" w:pos="993"/>
              </w:tabs>
              <w:spacing w:line="270" w:lineRule="exact"/>
              <w:ind w:right="3" w:firstLine="142"/>
              <w:rPr>
                <w:sz w:val="24"/>
              </w:rPr>
            </w:pPr>
            <w:r>
              <w:rPr>
                <w:spacing w:val="-2"/>
                <w:sz w:val="24"/>
              </w:rPr>
              <w:t>10854.0</w:t>
            </w:r>
          </w:p>
        </w:tc>
      </w:tr>
      <w:tr w:rsidR="00635238" w14:paraId="27518E3D" w14:textId="77777777">
        <w:trPr>
          <w:trHeight w:val="299"/>
        </w:trPr>
        <w:tc>
          <w:tcPr>
            <w:tcW w:w="1203" w:type="dxa"/>
          </w:tcPr>
          <w:p w14:paraId="72FB9136" w14:textId="77777777" w:rsidR="00635238" w:rsidRDefault="0080764F" w:rsidP="00C85DB9">
            <w:pPr>
              <w:pStyle w:val="TableParagraph"/>
              <w:tabs>
                <w:tab w:val="left" w:pos="993"/>
              </w:tabs>
              <w:spacing w:line="271" w:lineRule="exact"/>
              <w:ind w:right="3" w:firstLine="142"/>
              <w:rPr>
                <w:sz w:val="24"/>
              </w:rPr>
            </w:pPr>
            <w:r>
              <w:rPr>
                <w:spacing w:val="-4"/>
                <w:sz w:val="24"/>
              </w:rPr>
              <w:t>2022</w:t>
            </w:r>
          </w:p>
        </w:tc>
        <w:tc>
          <w:tcPr>
            <w:tcW w:w="1649" w:type="dxa"/>
          </w:tcPr>
          <w:p w14:paraId="37FEBEE7" w14:textId="77777777" w:rsidR="00635238" w:rsidRDefault="0080764F" w:rsidP="00C85DB9">
            <w:pPr>
              <w:pStyle w:val="TableParagraph"/>
              <w:tabs>
                <w:tab w:val="left" w:pos="993"/>
              </w:tabs>
              <w:spacing w:line="271" w:lineRule="exact"/>
              <w:ind w:right="3" w:firstLine="142"/>
              <w:rPr>
                <w:sz w:val="24"/>
              </w:rPr>
            </w:pPr>
            <w:r>
              <w:rPr>
                <w:spacing w:val="-2"/>
                <w:sz w:val="24"/>
              </w:rPr>
              <w:t>20130.8</w:t>
            </w:r>
          </w:p>
        </w:tc>
        <w:tc>
          <w:tcPr>
            <w:tcW w:w="1561" w:type="dxa"/>
          </w:tcPr>
          <w:p w14:paraId="42EE682E" w14:textId="77777777" w:rsidR="00635238" w:rsidRDefault="0080764F" w:rsidP="00C85DB9">
            <w:pPr>
              <w:pStyle w:val="TableParagraph"/>
              <w:tabs>
                <w:tab w:val="left" w:pos="993"/>
              </w:tabs>
              <w:spacing w:line="271" w:lineRule="exact"/>
              <w:ind w:right="3" w:firstLine="142"/>
              <w:rPr>
                <w:sz w:val="24"/>
              </w:rPr>
            </w:pPr>
            <w:r>
              <w:rPr>
                <w:spacing w:val="-2"/>
                <w:sz w:val="24"/>
              </w:rPr>
              <w:t>20376.0</w:t>
            </w:r>
          </w:p>
        </w:tc>
        <w:tc>
          <w:tcPr>
            <w:tcW w:w="1704" w:type="dxa"/>
          </w:tcPr>
          <w:p w14:paraId="4F1F7265" w14:textId="77777777" w:rsidR="00635238" w:rsidRDefault="0080764F" w:rsidP="00C85DB9">
            <w:pPr>
              <w:pStyle w:val="TableParagraph"/>
              <w:tabs>
                <w:tab w:val="left" w:pos="993"/>
              </w:tabs>
              <w:spacing w:line="271" w:lineRule="exact"/>
              <w:ind w:right="3" w:firstLine="142"/>
              <w:rPr>
                <w:sz w:val="24"/>
              </w:rPr>
            </w:pPr>
            <w:r>
              <w:rPr>
                <w:spacing w:val="-2"/>
                <w:sz w:val="24"/>
              </w:rPr>
              <w:t>10839.9</w:t>
            </w:r>
          </w:p>
        </w:tc>
        <w:tc>
          <w:tcPr>
            <w:tcW w:w="1536" w:type="dxa"/>
          </w:tcPr>
          <w:p w14:paraId="047463B0" w14:textId="77777777" w:rsidR="00635238" w:rsidRDefault="0080764F" w:rsidP="00C85DB9">
            <w:pPr>
              <w:pStyle w:val="TableParagraph"/>
              <w:tabs>
                <w:tab w:val="left" w:pos="993"/>
              </w:tabs>
              <w:spacing w:line="271" w:lineRule="exact"/>
              <w:ind w:right="3" w:firstLine="142"/>
              <w:rPr>
                <w:sz w:val="24"/>
              </w:rPr>
            </w:pPr>
            <w:r>
              <w:rPr>
                <w:spacing w:val="-2"/>
                <w:sz w:val="24"/>
              </w:rPr>
              <w:t>21781.1</w:t>
            </w:r>
          </w:p>
        </w:tc>
        <w:tc>
          <w:tcPr>
            <w:tcW w:w="1238" w:type="dxa"/>
          </w:tcPr>
          <w:p w14:paraId="002105FF" w14:textId="77777777" w:rsidR="00635238" w:rsidRDefault="0080764F" w:rsidP="00C85DB9">
            <w:pPr>
              <w:pStyle w:val="TableParagraph"/>
              <w:tabs>
                <w:tab w:val="left" w:pos="993"/>
              </w:tabs>
              <w:spacing w:line="271" w:lineRule="exact"/>
              <w:ind w:right="3" w:firstLine="142"/>
              <w:rPr>
                <w:sz w:val="24"/>
              </w:rPr>
            </w:pPr>
            <w:r>
              <w:rPr>
                <w:spacing w:val="-2"/>
                <w:sz w:val="24"/>
              </w:rPr>
              <w:t>21784.8</w:t>
            </w:r>
          </w:p>
        </w:tc>
        <w:tc>
          <w:tcPr>
            <w:tcW w:w="1454" w:type="dxa"/>
          </w:tcPr>
          <w:p w14:paraId="0DEFBDD0" w14:textId="77777777" w:rsidR="00635238" w:rsidRDefault="0080764F" w:rsidP="00C85DB9">
            <w:pPr>
              <w:pStyle w:val="TableParagraph"/>
              <w:tabs>
                <w:tab w:val="left" w:pos="993"/>
              </w:tabs>
              <w:spacing w:line="271" w:lineRule="exact"/>
              <w:ind w:right="3" w:firstLine="142"/>
              <w:rPr>
                <w:sz w:val="24"/>
              </w:rPr>
            </w:pPr>
            <w:r>
              <w:rPr>
                <w:spacing w:val="-2"/>
                <w:sz w:val="24"/>
              </w:rPr>
              <w:t>11686.4</w:t>
            </w:r>
          </w:p>
        </w:tc>
        <w:tc>
          <w:tcPr>
            <w:tcW w:w="1483" w:type="dxa"/>
          </w:tcPr>
          <w:p w14:paraId="4151948E" w14:textId="77777777" w:rsidR="00635238" w:rsidRDefault="0080764F" w:rsidP="00C85DB9">
            <w:pPr>
              <w:pStyle w:val="TableParagraph"/>
              <w:tabs>
                <w:tab w:val="left" w:pos="993"/>
              </w:tabs>
              <w:spacing w:line="271" w:lineRule="exact"/>
              <w:ind w:right="3" w:firstLine="142"/>
              <w:rPr>
                <w:sz w:val="24"/>
              </w:rPr>
            </w:pPr>
            <w:r>
              <w:rPr>
                <w:spacing w:val="-2"/>
                <w:sz w:val="24"/>
              </w:rPr>
              <w:t>17480.6</w:t>
            </w:r>
          </w:p>
        </w:tc>
        <w:tc>
          <w:tcPr>
            <w:tcW w:w="1240" w:type="dxa"/>
          </w:tcPr>
          <w:p w14:paraId="71BCD212" w14:textId="77777777" w:rsidR="00635238" w:rsidRDefault="0080764F" w:rsidP="00C85DB9">
            <w:pPr>
              <w:pStyle w:val="TableParagraph"/>
              <w:tabs>
                <w:tab w:val="left" w:pos="993"/>
              </w:tabs>
              <w:spacing w:line="271" w:lineRule="exact"/>
              <w:ind w:right="3" w:firstLine="142"/>
              <w:rPr>
                <w:sz w:val="24"/>
              </w:rPr>
            </w:pPr>
            <w:r>
              <w:rPr>
                <w:spacing w:val="-2"/>
                <w:sz w:val="24"/>
              </w:rPr>
              <w:t>17958.2</w:t>
            </w:r>
          </w:p>
        </w:tc>
        <w:tc>
          <w:tcPr>
            <w:tcW w:w="1528" w:type="dxa"/>
          </w:tcPr>
          <w:p w14:paraId="73D401AF" w14:textId="77777777" w:rsidR="00635238" w:rsidRDefault="0080764F" w:rsidP="00C85DB9">
            <w:pPr>
              <w:pStyle w:val="TableParagraph"/>
              <w:tabs>
                <w:tab w:val="left" w:pos="993"/>
              </w:tabs>
              <w:spacing w:line="271" w:lineRule="exact"/>
              <w:ind w:right="3" w:firstLine="142"/>
              <w:rPr>
                <w:sz w:val="24"/>
              </w:rPr>
            </w:pPr>
            <w:r>
              <w:rPr>
                <w:spacing w:val="-2"/>
                <w:sz w:val="24"/>
              </w:rPr>
              <w:t>9405.6</w:t>
            </w:r>
          </w:p>
        </w:tc>
      </w:tr>
      <w:tr w:rsidR="00635238" w14:paraId="0CB504A6" w14:textId="77777777">
        <w:trPr>
          <w:trHeight w:val="290"/>
        </w:trPr>
        <w:tc>
          <w:tcPr>
            <w:tcW w:w="1203" w:type="dxa"/>
          </w:tcPr>
          <w:p w14:paraId="7ECA70C8" w14:textId="77777777" w:rsidR="00635238" w:rsidRDefault="0080764F" w:rsidP="00C85DB9">
            <w:pPr>
              <w:pStyle w:val="TableParagraph"/>
              <w:tabs>
                <w:tab w:val="left" w:pos="993"/>
              </w:tabs>
              <w:spacing w:line="270" w:lineRule="exact"/>
              <w:ind w:right="3" w:firstLine="142"/>
              <w:rPr>
                <w:sz w:val="24"/>
              </w:rPr>
            </w:pPr>
            <w:r>
              <w:rPr>
                <w:spacing w:val="-4"/>
                <w:sz w:val="24"/>
              </w:rPr>
              <w:t>2023</w:t>
            </w:r>
          </w:p>
        </w:tc>
        <w:tc>
          <w:tcPr>
            <w:tcW w:w="1649" w:type="dxa"/>
          </w:tcPr>
          <w:p w14:paraId="37559275" w14:textId="77777777" w:rsidR="00635238" w:rsidRDefault="0080764F" w:rsidP="00C85DB9">
            <w:pPr>
              <w:pStyle w:val="TableParagraph"/>
              <w:tabs>
                <w:tab w:val="left" w:pos="993"/>
              </w:tabs>
              <w:spacing w:line="270" w:lineRule="exact"/>
              <w:ind w:right="3" w:firstLine="142"/>
              <w:rPr>
                <w:sz w:val="24"/>
              </w:rPr>
            </w:pPr>
            <w:r>
              <w:rPr>
                <w:spacing w:val="-2"/>
                <w:sz w:val="24"/>
              </w:rPr>
              <w:t>18396.4</w:t>
            </w:r>
          </w:p>
        </w:tc>
        <w:tc>
          <w:tcPr>
            <w:tcW w:w="1561" w:type="dxa"/>
          </w:tcPr>
          <w:p w14:paraId="68E05843" w14:textId="77777777" w:rsidR="00635238" w:rsidRDefault="0080764F" w:rsidP="00C85DB9">
            <w:pPr>
              <w:pStyle w:val="TableParagraph"/>
              <w:tabs>
                <w:tab w:val="left" w:pos="993"/>
              </w:tabs>
              <w:spacing w:line="270" w:lineRule="exact"/>
              <w:ind w:right="3" w:firstLine="142"/>
              <w:rPr>
                <w:sz w:val="24"/>
              </w:rPr>
            </w:pPr>
            <w:r>
              <w:rPr>
                <w:spacing w:val="-2"/>
                <w:sz w:val="24"/>
              </w:rPr>
              <w:t>18328.6</w:t>
            </w:r>
          </w:p>
        </w:tc>
        <w:tc>
          <w:tcPr>
            <w:tcW w:w="1704" w:type="dxa"/>
          </w:tcPr>
          <w:p w14:paraId="01A6E04E" w14:textId="77777777" w:rsidR="00635238" w:rsidRDefault="0080764F" w:rsidP="00C85DB9">
            <w:pPr>
              <w:pStyle w:val="TableParagraph"/>
              <w:tabs>
                <w:tab w:val="left" w:pos="993"/>
              </w:tabs>
              <w:spacing w:line="270" w:lineRule="exact"/>
              <w:ind w:right="3" w:firstLine="142"/>
              <w:rPr>
                <w:sz w:val="24"/>
              </w:rPr>
            </w:pPr>
            <w:r>
              <w:rPr>
                <w:spacing w:val="-2"/>
                <w:sz w:val="24"/>
              </w:rPr>
              <w:t>9819.9</w:t>
            </w:r>
          </w:p>
        </w:tc>
        <w:tc>
          <w:tcPr>
            <w:tcW w:w="1536" w:type="dxa"/>
          </w:tcPr>
          <w:p w14:paraId="79F7BB44" w14:textId="77777777" w:rsidR="00635238" w:rsidRDefault="0080764F" w:rsidP="00C85DB9">
            <w:pPr>
              <w:pStyle w:val="TableParagraph"/>
              <w:tabs>
                <w:tab w:val="left" w:pos="993"/>
              </w:tabs>
              <w:spacing w:line="270" w:lineRule="exact"/>
              <w:ind w:right="3" w:firstLine="142"/>
              <w:rPr>
                <w:sz w:val="24"/>
              </w:rPr>
            </w:pPr>
            <w:r>
              <w:rPr>
                <w:spacing w:val="-2"/>
                <w:sz w:val="24"/>
              </w:rPr>
              <w:t>19628.8</w:t>
            </w:r>
          </w:p>
        </w:tc>
        <w:tc>
          <w:tcPr>
            <w:tcW w:w="1238" w:type="dxa"/>
          </w:tcPr>
          <w:p w14:paraId="2FD822FB" w14:textId="77777777" w:rsidR="00635238" w:rsidRDefault="0080764F" w:rsidP="00C85DB9">
            <w:pPr>
              <w:pStyle w:val="TableParagraph"/>
              <w:tabs>
                <w:tab w:val="left" w:pos="993"/>
              </w:tabs>
              <w:spacing w:line="270" w:lineRule="exact"/>
              <w:ind w:right="3" w:firstLine="142"/>
              <w:rPr>
                <w:sz w:val="24"/>
              </w:rPr>
            </w:pPr>
            <w:r>
              <w:rPr>
                <w:spacing w:val="-2"/>
                <w:sz w:val="24"/>
              </w:rPr>
              <w:t>19475.4</w:t>
            </w:r>
          </w:p>
        </w:tc>
        <w:tc>
          <w:tcPr>
            <w:tcW w:w="1454" w:type="dxa"/>
          </w:tcPr>
          <w:p w14:paraId="11C2BF31" w14:textId="77777777" w:rsidR="00635238" w:rsidRDefault="0080764F" w:rsidP="00C85DB9">
            <w:pPr>
              <w:pStyle w:val="TableParagraph"/>
              <w:tabs>
                <w:tab w:val="left" w:pos="993"/>
              </w:tabs>
              <w:spacing w:line="270" w:lineRule="exact"/>
              <w:ind w:right="3" w:firstLine="142"/>
              <w:rPr>
                <w:sz w:val="24"/>
              </w:rPr>
            </w:pPr>
            <w:r>
              <w:rPr>
                <w:spacing w:val="-2"/>
                <w:sz w:val="24"/>
              </w:rPr>
              <w:t>10626.4</w:t>
            </w:r>
          </w:p>
        </w:tc>
        <w:tc>
          <w:tcPr>
            <w:tcW w:w="1483" w:type="dxa"/>
          </w:tcPr>
          <w:p w14:paraId="772D83A1" w14:textId="77777777" w:rsidR="00635238" w:rsidRDefault="0080764F" w:rsidP="00C85DB9">
            <w:pPr>
              <w:pStyle w:val="TableParagraph"/>
              <w:tabs>
                <w:tab w:val="left" w:pos="993"/>
              </w:tabs>
              <w:spacing w:line="270" w:lineRule="exact"/>
              <w:ind w:right="3" w:firstLine="142"/>
              <w:rPr>
                <w:sz w:val="24"/>
              </w:rPr>
            </w:pPr>
            <w:r>
              <w:rPr>
                <w:spacing w:val="-2"/>
                <w:sz w:val="24"/>
              </w:rPr>
              <w:t>16302.5</w:t>
            </w:r>
          </w:p>
        </w:tc>
        <w:tc>
          <w:tcPr>
            <w:tcW w:w="1240" w:type="dxa"/>
          </w:tcPr>
          <w:p w14:paraId="281FA69C" w14:textId="77777777" w:rsidR="00635238" w:rsidRDefault="0080764F" w:rsidP="00C85DB9">
            <w:pPr>
              <w:pStyle w:val="TableParagraph"/>
              <w:tabs>
                <w:tab w:val="left" w:pos="993"/>
              </w:tabs>
              <w:spacing w:line="270" w:lineRule="exact"/>
              <w:ind w:right="3" w:firstLine="142"/>
              <w:rPr>
                <w:sz w:val="24"/>
              </w:rPr>
            </w:pPr>
            <w:r>
              <w:rPr>
                <w:spacing w:val="-2"/>
                <w:sz w:val="24"/>
              </w:rPr>
              <w:t>16295.4</w:t>
            </w:r>
          </w:p>
        </w:tc>
        <w:tc>
          <w:tcPr>
            <w:tcW w:w="1528" w:type="dxa"/>
          </w:tcPr>
          <w:p w14:paraId="61477088" w14:textId="77777777" w:rsidR="00635238" w:rsidRDefault="0080764F" w:rsidP="00C85DB9">
            <w:pPr>
              <w:pStyle w:val="TableParagraph"/>
              <w:tabs>
                <w:tab w:val="left" w:pos="993"/>
              </w:tabs>
              <w:spacing w:line="270" w:lineRule="exact"/>
              <w:ind w:right="3" w:firstLine="142"/>
              <w:rPr>
                <w:sz w:val="24"/>
              </w:rPr>
            </w:pPr>
            <w:r>
              <w:rPr>
                <w:spacing w:val="-2"/>
                <w:sz w:val="24"/>
              </w:rPr>
              <w:t>8349.3</w:t>
            </w:r>
          </w:p>
        </w:tc>
      </w:tr>
      <w:tr w:rsidR="00635238" w14:paraId="0FB8B678" w14:textId="77777777">
        <w:trPr>
          <w:trHeight w:val="290"/>
        </w:trPr>
        <w:tc>
          <w:tcPr>
            <w:tcW w:w="1203" w:type="dxa"/>
          </w:tcPr>
          <w:p w14:paraId="178015B8" w14:textId="77777777" w:rsidR="00635238" w:rsidRDefault="0080764F" w:rsidP="00C85DB9">
            <w:pPr>
              <w:pStyle w:val="TableParagraph"/>
              <w:tabs>
                <w:tab w:val="left" w:pos="993"/>
              </w:tabs>
              <w:spacing w:line="270" w:lineRule="exact"/>
              <w:ind w:right="3" w:firstLine="142"/>
              <w:rPr>
                <w:sz w:val="24"/>
              </w:rPr>
            </w:pPr>
            <w:r>
              <w:rPr>
                <w:spacing w:val="-4"/>
                <w:sz w:val="24"/>
              </w:rPr>
              <w:t>2024</w:t>
            </w:r>
          </w:p>
        </w:tc>
        <w:tc>
          <w:tcPr>
            <w:tcW w:w="1649" w:type="dxa"/>
          </w:tcPr>
          <w:p w14:paraId="27CDFD46" w14:textId="77777777" w:rsidR="00635238" w:rsidRDefault="0080764F" w:rsidP="00C85DB9">
            <w:pPr>
              <w:pStyle w:val="TableParagraph"/>
              <w:tabs>
                <w:tab w:val="left" w:pos="993"/>
              </w:tabs>
              <w:spacing w:line="270" w:lineRule="exact"/>
              <w:ind w:right="3" w:firstLine="142"/>
              <w:rPr>
                <w:sz w:val="24"/>
              </w:rPr>
            </w:pPr>
            <w:r>
              <w:rPr>
                <w:spacing w:val="-2"/>
                <w:sz w:val="24"/>
              </w:rPr>
              <w:t>18756.6</w:t>
            </w:r>
          </w:p>
        </w:tc>
        <w:tc>
          <w:tcPr>
            <w:tcW w:w="1561" w:type="dxa"/>
          </w:tcPr>
          <w:p w14:paraId="247A4092" w14:textId="77777777" w:rsidR="00635238" w:rsidRDefault="0080764F" w:rsidP="00C85DB9">
            <w:pPr>
              <w:pStyle w:val="TableParagraph"/>
              <w:tabs>
                <w:tab w:val="left" w:pos="993"/>
              </w:tabs>
              <w:spacing w:line="270" w:lineRule="exact"/>
              <w:ind w:right="3" w:firstLine="142"/>
              <w:rPr>
                <w:sz w:val="24"/>
              </w:rPr>
            </w:pPr>
            <w:r>
              <w:rPr>
                <w:spacing w:val="-2"/>
                <w:sz w:val="24"/>
              </w:rPr>
              <w:t>18908.8</w:t>
            </w:r>
          </w:p>
        </w:tc>
        <w:tc>
          <w:tcPr>
            <w:tcW w:w="1704" w:type="dxa"/>
          </w:tcPr>
          <w:p w14:paraId="010BE83A" w14:textId="77777777" w:rsidR="00635238" w:rsidRDefault="0080764F" w:rsidP="00C85DB9">
            <w:pPr>
              <w:pStyle w:val="TableParagraph"/>
              <w:tabs>
                <w:tab w:val="left" w:pos="993"/>
              </w:tabs>
              <w:spacing w:line="270" w:lineRule="exact"/>
              <w:ind w:right="3" w:firstLine="142"/>
              <w:rPr>
                <w:sz w:val="24"/>
              </w:rPr>
            </w:pPr>
            <w:r>
              <w:rPr>
                <w:spacing w:val="-2"/>
                <w:sz w:val="24"/>
              </w:rPr>
              <w:t>10445.1</w:t>
            </w:r>
          </w:p>
        </w:tc>
        <w:tc>
          <w:tcPr>
            <w:tcW w:w="1536" w:type="dxa"/>
          </w:tcPr>
          <w:p w14:paraId="40D89B9D" w14:textId="77777777" w:rsidR="00635238" w:rsidRDefault="0080764F" w:rsidP="00C85DB9">
            <w:pPr>
              <w:pStyle w:val="TableParagraph"/>
              <w:tabs>
                <w:tab w:val="left" w:pos="993"/>
              </w:tabs>
              <w:spacing w:line="270" w:lineRule="exact"/>
              <w:ind w:right="3" w:firstLine="142"/>
              <w:rPr>
                <w:sz w:val="24"/>
              </w:rPr>
            </w:pPr>
            <w:r>
              <w:rPr>
                <w:spacing w:val="-2"/>
                <w:sz w:val="24"/>
              </w:rPr>
              <w:t>19777.6</w:t>
            </w:r>
          </w:p>
        </w:tc>
        <w:tc>
          <w:tcPr>
            <w:tcW w:w="1238" w:type="dxa"/>
          </w:tcPr>
          <w:p w14:paraId="50D6A5C2" w14:textId="77777777" w:rsidR="00635238" w:rsidRDefault="0080764F" w:rsidP="00C85DB9">
            <w:pPr>
              <w:pStyle w:val="TableParagraph"/>
              <w:tabs>
                <w:tab w:val="left" w:pos="993"/>
              </w:tabs>
              <w:spacing w:line="270" w:lineRule="exact"/>
              <w:ind w:right="3" w:firstLine="142"/>
              <w:rPr>
                <w:sz w:val="24"/>
              </w:rPr>
            </w:pPr>
            <w:r>
              <w:rPr>
                <w:spacing w:val="-2"/>
                <w:sz w:val="24"/>
              </w:rPr>
              <w:t>19749.6</w:t>
            </w:r>
          </w:p>
        </w:tc>
        <w:tc>
          <w:tcPr>
            <w:tcW w:w="1454" w:type="dxa"/>
          </w:tcPr>
          <w:p w14:paraId="55A1F2F8" w14:textId="77777777" w:rsidR="00635238" w:rsidRDefault="0080764F" w:rsidP="00C85DB9">
            <w:pPr>
              <w:pStyle w:val="TableParagraph"/>
              <w:tabs>
                <w:tab w:val="left" w:pos="993"/>
              </w:tabs>
              <w:spacing w:line="270" w:lineRule="exact"/>
              <w:ind w:right="3" w:firstLine="142"/>
              <w:rPr>
                <w:sz w:val="24"/>
              </w:rPr>
            </w:pPr>
            <w:r>
              <w:rPr>
                <w:spacing w:val="-2"/>
                <w:sz w:val="24"/>
              </w:rPr>
              <w:t>11089.6</w:t>
            </w:r>
          </w:p>
        </w:tc>
        <w:tc>
          <w:tcPr>
            <w:tcW w:w="1483" w:type="dxa"/>
          </w:tcPr>
          <w:p w14:paraId="40F2F8B9" w14:textId="77777777" w:rsidR="00635238" w:rsidRDefault="0080764F" w:rsidP="00C85DB9">
            <w:pPr>
              <w:pStyle w:val="TableParagraph"/>
              <w:tabs>
                <w:tab w:val="left" w:pos="993"/>
              </w:tabs>
              <w:spacing w:line="270" w:lineRule="exact"/>
              <w:ind w:right="3" w:firstLine="142"/>
              <w:rPr>
                <w:sz w:val="24"/>
              </w:rPr>
            </w:pPr>
            <w:r>
              <w:rPr>
                <w:spacing w:val="-2"/>
                <w:sz w:val="24"/>
              </w:rPr>
              <w:t>17038.0</w:t>
            </w:r>
          </w:p>
        </w:tc>
        <w:tc>
          <w:tcPr>
            <w:tcW w:w="1240" w:type="dxa"/>
          </w:tcPr>
          <w:p w14:paraId="443CA8E0" w14:textId="77777777" w:rsidR="00635238" w:rsidRDefault="0080764F" w:rsidP="00C85DB9">
            <w:pPr>
              <w:pStyle w:val="TableParagraph"/>
              <w:tabs>
                <w:tab w:val="left" w:pos="993"/>
              </w:tabs>
              <w:spacing w:line="270" w:lineRule="exact"/>
              <w:ind w:right="3" w:firstLine="142"/>
              <w:rPr>
                <w:sz w:val="24"/>
              </w:rPr>
            </w:pPr>
            <w:r>
              <w:rPr>
                <w:spacing w:val="-2"/>
                <w:sz w:val="24"/>
              </w:rPr>
              <w:t>17400.9</w:t>
            </w:r>
          </w:p>
        </w:tc>
        <w:tc>
          <w:tcPr>
            <w:tcW w:w="1528" w:type="dxa"/>
          </w:tcPr>
          <w:p w14:paraId="662760C8" w14:textId="77777777" w:rsidR="00635238" w:rsidRDefault="0080764F" w:rsidP="00C85DB9">
            <w:pPr>
              <w:pStyle w:val="TableParagraph"/>
              <w:tabs>
                <w:tab w:val="left" w:pos="993"/>
              </w:tabs>
              <w:spacing w:line="270" w:lineRule="exact"/>
              <w:ind w:right="3" w:firstLine="142"/>
              <w:rPr>
                <w:sz w:val="24"/>
              </w:rPr>
            </w:pPr>
            <w:r>
              <w:rPr>
                <w:spacing w:val="-2"/>
                <w:sz w:val="24"/>
              </w:rPr>
              <w:t>9303.5</w:t>
            </w:r>
          </w:p>
        </w:tc>
      </w:tr>
    </w:tbl>
    <w:p w14:paraId="3C3CDCF4" w14:textId="77777777" w:rsidR="00635238" w:rsidRDefault="00635238" w:rsidP="006349D7">
      <w:pPr>
        <w:pStyle w:val="TableParagraph"/>
        <w:tabs>
          <w:tab w:val="left" w:pos="993"/>
        </w:tabs>
        <w:spacing w:line="270" w:lineRule="exact"/>
        <w:ind w:right="3" w:firstLine="567"/>
        <w:rPr>
          <w:sz w:val="24"/>
        </w:rPr>
        <w:sectPr w:rsidR="00635238" w:rsidSect="006349D7">
          <w:footerReference w:type="default" r:id="rId21"/>
          <w:type w:val="nextColumn"/>
          <w:pgSz w:w="16840" w:h="11910" w:orient="landscape"/>
          <w:pgMar w:top="1134" w:right="567" w:bottom="1134" w:left="1701" w:header="0" w:footer="1544" w:gutter="0"/>
          <w:paperSrc w:first="256" w:other="256"/>
          <w:cols w:space="720"/>
        </w:sectPr>
      </w:pPr>
    </w:p>
    <w:p w14:paraId="05F561CC" w14:textId="77777777" w:rsidR="00635238" w:rsidRDefault="0080764F" w:rsidP="006349D7">
      <w:pPr>
        <w:pStyle w:val="a3"/>
        <w:tabs>
          <w:tab w:val="left" w:pos="993"/>
        </w:tabs>
        <w:spacing w:before="67"/>
        <w:ind w:left="0" w:right="3" w:firstLine="567"/>
      </w:pPr>
      <w:r>
        <w:lastRenderedPageBreak/>
        <w:t>Барлық</w:t>
      </w:r>
      <w:r>
        <w:rPr>
          <w:spacing w:val="31"/>
        </w:rPr>
        <w:t xml:space="preserve"> </w:t>
      </w:r>
      <w:r>
        <w:t>халық</w:t>
      </w:r>
      <w:r>
        <w:rPr>
          <w:spacing w:val="29"/>
        </w:rPr>
        <w:t xml:space="preserve"> </w:t>
      </w:r>
      <w:r>
        <w:t>бойынша</w:t>
      </w:r>
      <w:r>
        <w:rPr>
          <w:spacing w:val="32"/>
        </w:rPr>
        <w:t xml:space="preserve"> </w:t>
      </w:r>
      <w:r>
        <w:t>көрсеткіш</w:t>
      </w:r>
      <w:r>
        <w:rPr>
          <w:spacing w:val="28"/>
        </w:rPr>
        <w:t xml:space="preserve"> </w:t>
      </w:r>
      <w:r>
        <w:t>2012</w:t>
      </w:r>
      <w:r>
        <w:rPr>
          <w:spacing w:val="33"/>
        </w:rPr>
        <w:t xml:space="preserve"> </w:t>
      </w:r>
      <w:r>
        <w:t>жылы</w:t>
      </w:r>
      <w:r>
        <w:rPr>
          <w:spacing w:val="29"/>
        </w:rPr>
        <w:t xml:space="preserve"> </w:t>
      </w:r>
      <w:r>
        <w:t>22</w:t>
      </w:r>
      <w:r>
        <w:rPr>
          <w:spacing w:val="33"/>
        </w:rPr>
        <w:t xml:space="preserve"> </w:t>
      </w:r>
      <w:r>
        <w:t>936,3</w:t>
      </w:r>
      <w:r>
        <w:rPr>
          <w:spacing w:val="29"/>
        </w:rPr>
        <w:t xml:space="preserve"> </w:t>
      </w:r>
      <w:r>
        <w:t>болса,</w:t>
      </w:r>
      <w:r>
        <w:rPr>
          <w:spacing w:val="29"/>
        </w:rPr>
        <w:t xml:space="preserve"> </w:t>
      </w:r>
      <w:r>
        <w:t>2016–</w:t>
      </w:r>
      <w:r>
        <w:rPr>
          <w:spacing w:val="-4"/>
        </w:rPr>
        <w:t>2017</w:t>
      </w:r>
    </w:p>
    <w:p w14:paraId="31B58AD4" w14:textId="77777777" w:rsidR="00635238" w:rsidRDefault="0080764F" w:rsidP="00C85DB9">
      <w:pPr>
        <w:pStyle w:val="a3"/>
        <w:tabs>
          <w:tab w:val="left" w:pos="993"/>
        </w:tabs>
        <w:spacing w:before="2"/>
        <w:ind w:left="0" w:right="3"/>
      </w:pPr>
      <w:r>
        <w:t>жылдары ең жоғары деңгейге жетіп, тиісінше 24 706,1 және 24 819,6 құрады. 2018 жылдан бастап біртіндеп төмендеу үрдісі байқалып, 2021 жылы ең төмен көрсеткіш</w:t>
      </w:r>
      <w:r>
        <w:rPr>
          <w:spacing w:val="-18"/>
        </w:rPr>
        <w:t xml:space="preserve"> </w:t>
      </w:r>
      <w:r>
        <w:t>18</w:t>
      </w:r>
      <w:r>
        <w:rPr>
          <w:spacing w:val="-17"/>
        </w:rPr>
        <w:t xml:space="preserve"> </w:t>
      </w:r>
      <w:r>
        <w:t>103,1</w:t>
      </w:r>
      <w:r>
        <w:rPr>
          <w:spacing w:val="-18"/>
        </w:rPr>
        <w:t xml:space="preserve"> </w:t>
      </w:r>
      <w:r>
        <w:t>тіркелді.</w:t>
      </w:r>
      <w:r>
        <w:rPr>
          <w:spacing w:val="-17"/>
        </w:rPr>
        <w:t xml:space="preserve"> </w:t>
      </w:r>
      <w:r>
        <w:t>2022–2024</w:t>
      </w:r>
      <w:r>
        <w:rPr>
          <w:spacing w:val="-18"/>
        </w:rPr>
        <w:t xml:space="preserve"> </w:t>
      </w:r>
      <w:r>
        <w:t>жылдары</w:t>
      </w:r>
      <w:r>
        <w:rPr>
          <w:spacing w:val="-17"/>
        </w:rPr>
        <w:t xml:space="preserve"> </w:t>
      </w:r>
      <w:r>
        <w:t>көрсеткіштер</w:t>
      </w:r>
      <w:r>
        <w:rPr>
          <w:spacing w:val="-18"/>
        </w:rPr>
        <w:t xml:space="preserve"> </w:t>
      </w:r>
      <w:r>
        <w:t>қайтадан</w:t>
      </w:r>
      <w:r>
        <w:rPr>
          <w:spacing w:val="-17"/>
        </w:rPr>
        <w:t xml:space="preserve"> </w:t>
      </w:r>
      <w:r>
        <w:t>біршама тұрақтанып, 2024 жылы 18 756,6 деңгейінде болды. Бұл тыныс алу ағзалары аурулары бойынша сырқаттанушылықтың зерттелген кезеңде бастапқы жылдармен салыстырғанда төмендегенін, алайда соңғы жылдары қайта өсу белгілері бар екенін көрсетеді.</w:t>
      </w:r>
    </w:p>
    <w:p w14:paraId="1C9BB7F1" w14:textId="77777777" w:rsidR="00635238" w:rsidRDefault="0080764F" w:rsidP="006349D7">
      <w:pPr>
        <w:pStyle w:val="a3"/>
        <w:tabs>
          <w:tab w:val="left" w:pos="993"/>
        </w:tabs>
        <w:ind w:left="0" w:right="3" w:firstLine="567"/>
      </w:pPr>
      <w:r>
        <w:t>Қала және ауыл халқы арасындағы салыстырмалы талдау қала тұрғындары арасында тыныс алу ағзалары ауруларының көрсеткіші тұрақты түрде жоғары болғанын айқындайды. 2012 жылы қала халқы арасында сырқаттанушылық 26 348,5</w:t>
      </w:r>
      <w:r>
        <w:rPr>
          <w:spacing w:val="13"/>
        </w:rPr>
        <w:t xml:space="preserve"> </w:t>
      </w:r>
      <w:r>
        <w:t>болса,</w:t>
      </w:r>
      <w:r>
        <w:rPr>
          <w:spacing w:val="15"/>
        </w:rPr>
        <w:t xml:space="preserve"> </w:t>
      </w:r>
      <w:r>
        <w:t>ауылда</w:t>
      </w:r>
      <w:r>
        <w:rPr>
          <w:spacing w:val="15"/>
        </w:rPr>
        <w:t xml:space="preserve"> </w:t>
      </w:r>
      <w:r>
        <w:t>18</w:t>
      </w:r>
      <w:r>
        <w:rPr>
          <w:spacing w:val="15"/>
        </w:rPr>
        <w:t xml:space="preserve"> </w:t>
      </w:r>
      <w:r>
        <w:t>798,8</w:t>
      </w:r>
      <w:r>
        <w:rPr>
          <w:spacing w:val="20"/>
        </w:rPr>
        <w:t xml:space="preserve"> </w:t>
      </w:r>
      <w:r>
        <w:t>құрады;</w:t>
      </w:r>
      <w:r>
        <w:rPr>
          <w:spacing w:val="16"/>
        </w:rPr>
        <w:t xml:space="preserve"> </w:t>
      </w:r>
      <w:r>
        <w:t>2024</w:t>
      </w:r>
      <w:r>
        <w:rPr>
          <w:spacing w:val="15"/>
        </w:rPr>
        <w:t xml:space="preserve"> </w:t>
      </w:r>
      <w:r>
        <w:t>жылы</w:t>
      </w:r>
      <w:r>
        <w:rPr>
          <w:spacing w:val="16"/>
        </w:rPr>
        <w:t xml:space="preserve"> </w:t>
      </w:r>
      <w:r>
        <w:t>бұл</w:t>
      </w:r>
      <w:r>
        <w:rPr>
          <w:spacing w:val="14"/>
        </w:rPr>
        <w:t xml:space="preserve"> </w:t>
      </w:r>
      <w:r>
        <w:t>көрсеткіштер</w:t>
      </w:r>
      <w:r>
        <w:rPr>
          <w:spacing w:val="16"/>
        </w:rPr>
        <w:t xml:space="preserve"> </w:t>
      </w:r>
      <w:r>
        <w:rPr>
          <w:spacing w:val="-2"/>
        </w:rPr>
        <w:t>сәйкесінше</w:t>
      </w:r>
    </w:p>
    <w:p w14:paraId="1CEC529F" w14:textId="77777777" w:rsidR="00635238" w:rsidRDefault="0080764F" w:rsidP="00C85DB9">
      <w:pPr>
        <w:pStyle w:val="a3"/>
        <w:tabs>
          <w:tab w:val="left" w:pos="993"/>
        </w:tabs>
        <w:ind w:left="0" w:right="3"/>
      </w:pPr>
      <w:r>
        <w:t>19 777,6 және 17 038,0 болды. Яғни барлық кезеңде қала халқының көрсеткіші ауыл</w:t>
      </w:r>
      <w:r>
        <w:rPr>
          <w:spacing w:val="-18"/>
        </w:rPr>
        <w:t xml:space="preserve"> </w:t>
      </w:r>
      <w:r>
        <w:t>халқымен</w:t>
      </w:r>
      <w:r>
        <w:rPr>
          <w:spacing w:val="-17"/>
        </w:rPr>
        <w:t xml:space="preserve"> </w:t>
      </w:r>
      <w:r>
        <w:t>салыстырғанда</w:t>
      </w:r>
      <w:r>
        <w:rPr>
          <w:spacing w:val="-18"/>
        </w:rPr>
        <w:t xml:space="preserve"> </w:t>
      </w:r>
      <w:r>
        <w:t>жоғары</w:t>
      </w:r>
      <w:r>
        <w:rPr>
          <w:spacing w:val="-17"/>
        </w:rPr>
        <w:t xml:space="preserve"> </w:t>
      </w:r>
      <w:r>
        <w:t>деңгейде</w:t>
      </w:r>
      <w:r>
        <w:rPr>
          <w:spacing w:val="-18"/>
        </w:rPr>
        <w:t xml:space="preserve"> </w:t>
      </w:r>
      <w:r>
        <w:t>сақталған.</w:t>
      </w:r>
      <w:r>
        <w:rPr>
          <w:spacing w:val="-17"/>
        </w:rPr>
        <w:t xml:space="preserve"> </w:t>
      </w:r>
      <w:r>
        <w:t>Бұл</w:t>
      </w:r>
      <w:r>
        <w:rPr>
          <w:spacing w:val="-18"/>
        </w:rPr>
        <w:t xml:space="preserve"> </w:t>
      </w:r>
      <w:r>
        <w:t>урбанизация,</w:t>
      </w:r>
      <w:r>
        <w:rPr>
          <w:spacing w:val="-17"/>
        </w:rPr>
        <w:t xml:space="preserve"> </w:t>
      </w:r>
      <w:r>
        <w:t>ауа ластануы, өндірістік және тұрмыстық экологиялық факторлар, халық тығыздығы, сондай-ақ қала тұрғындарының медициналық көмекке жиі жүгінуімен байланысты болуы мүмкін.</w:t>
      </w:r>
    </w:p>
    <w:p w14:paraId="312A6ED6" w14:textId="77777777" w:rsidR="00635238" w:rsidRDefault="0080764F" w:rsidP="006349D7">
      <w:pPr>
        <w:pStyle w:val="a3"/>
        <w:tabs>
          <w:tab w:val="left" w:pos="993"/>
        </w:tabs>
        <w:ind w:left="0" w:right="3" w:firstLine="567"/>
      </w:pPr>
      <w:r>
        <w:t>Әйелдер арасындағы көрсеткіштер де жалпы динамикамен ұқсас сипатта болды. Барлық халықтағы әйелдер арасында 2012 жылы көрсеткіш 22 235,2 болса,</w:t>
      </w:r>
      <w:r>
        <w:rPr>
          <w:spacing w:val="69"/>
        </w:rPr>
        <w:t xml:space="preserve"> </w:t>
      </w:r>
      <w:r>
        <w:t>2016–2018</w:t>
      </w:r>
      <w:r>
        <w:rPr>
          <w:spacing w:val="69"/>
        </w:rPr>
        <w:t xml:space="preserve"> </w:t>
      </w:r>
      <w:r>
        <w:t>жылдары</w:t>
      </w:r>
      <w:r>
        <w:rPr>
          <w:spacing w:val="68"/>
        </w:rPr>
        <w:t xml:space="preserve"> </w:t>
      </w:r>
      <w:r>
        <w:t>23</w:t>
      </w:r>
      <w:r>
        <w:rPr>
          <w:spacing w:val="69"/>
        </w:rPr>
        <w:t xml:space="preserve"> </w:t>
      </w:r>
      <w:r>
        <w:t>948,0–24</w:t>
      </w:r>
      <w:r>
        <w:rPr>
          <w:spacing w:val="69"/>
        </w:rPr>
        <w:t xml:space="preserve"> </w:t>
      </w:r>
      <w:r>
        <w:t>525,9</w:t>
      </w:r>
      <w:r>
        <w:rPr>
          <w:spacing w:val="70"/>
        </w:rPr>
        <w:t xml:space="preserve"> </w:t>
      </w:r>
      <w:r>
        <w:t>аралығында</w:t>
      </w:r>
      <w:r>
        <w:rPr>
          <w:spacing w:val="69"/>
        </w:rPr>
        <w:t xml:space="preserve"> </w:t>
      </w:r>
      <w:r>
        <w:t>жоғары</w:t>
      </w:r>
      <w:r>
        <w:rPr>
          <w:spacing w:val="70"/>
        </w:rPr>
        <w:t xml:space="preserve"> </w:t>
      </w:r>
      <w:r>
        <w:t>деңгейде</w:t>
      </w:r>
    </w:p>
    <w:p w14:paraId="43EACFC0" w14:textId="77777777" w:rsidR="00635238" w:rsidRDefault="0080764F" w:rsidP="00C85DB9">
      <w:pPr>
        <w:pStyle w:val="a3"/>
        <w:tabs>
          <w:tab w:val="left" w:pos="993"/>
        </w:tabs>
        <w:spacing w:before="1"/>
        <w:ind w:left="0" w:right="3"/>
      </w:pPr>
      <w:r>
        <w:t>сақталды. 2021 жылдан кейін төмендеу байқалып, 2024 жылы 18 908,8 құрады. Қала әйелдері арасында көрсеткіш ауыл әйелдеріне қарағанда тұрақты түрде жоғары болды, мысалы 2024 жылы қалада 19 749,6, ауылда 17 400,9. Бұл қала жағдайындағы экологиялық және әлеуметтік факторлардың әйелдер денсаулығына әсерін көрсетуі мүмкін.</w:t>
      </w:r>
    </w:p>
    <w:p w14:paraId="2230C195" w14:textId="77777777" w:rsidR="00635238" w:rsidRDefault="0080764F" w:rsidP="006349D7">
      <w:pPr>
        <w:pStyle w:val="a3"/>
        <w:tabs>
          <w:tab w:val="left" w:pos="993"/>
        </w:tabs>
        <w:ind w:left="0" w:right="3" w:firstLine="567"/>
      </w:pPr>
      <w:r>
        <w:t>18 жастан жоғары тұрғындар арасында сырқаттанушылық динамикасы ерекше назар аудартады. Барлық халық бойынша 18+ көрсеткіші 2012 жылы 10 024,2 болса, 2020–2021 жылдары айқын өсіп, 13 027,9 және 12 835,9 деңгейіне жетті. Бұл кезеңдегі өсім пандемиялық жағдаймен, ересек тұрғындар арасында тыныс</w:t>
      </w:r>
      <w:r>
        <w:rPr>
          <w:spacing w:val="-11"/>
        </w:rPr>
        <w:t xml:space="preserve"> </w:t>
      </w:r>
      <w:r>
        <w:t>алу</w:t>
      </w:r>
      <w:r>
        <w:rPr>
          <w:spacing w:val="-16"/>
        </w:rPr>
        <w:t xml:space="preserve"> </w:t>
      </w:r>
      <w:r>
        <w:t>жүйесі</w:t>
      </w:r>
      <w:r>
        <w:rPr>
          <w:spacing w:val="-12"/>
        </w:rPr>
        <w:t xml:space="preserve"> </w:t>
      </w:r>
      <w:r>
        <w:t>ауруларының</w:t>
      </w:r>
      <w:r>
        <w:rPr>
          <w:spacing w:val="-13"/>
        </w:rPr>
        <w:t xml:space="preserve"> </w:t>
      </w:r>
      <w:r>
        <w:t>жиі</w:t>
      </w:r>
      <w:r>
        <w:rPr>
          <w:spacing w:val="-10"/>
        </w:rPr>
        <w:t xml:space="preserve"> </w:t>
      </w:r>
      <w:r>
        <w:t>тіркелуімен</w:t>
      </w:r>
      <w:r>
        <w:rPr>
          <w:spacing w:val="-11"/>
        </w:rPr>
        <w:t xml:space="preserve"> </w:t>
      </w:r>
      <w:r>
        <w:t>және</w:t>
      </w:r>
      <w:r>
        <w:rPr>
          <w:spacing w:val="-11"/>
        </w:rPr>
        <w:t xml:space="preserve"> </w:t>
      </w:r>
      <w:r>
        <w:t>медициналық</w:t>
      </w:r>
      <w:r>
        <w:rPr>
          <w:spacing w:val="-13"/>
        </w:rPr>
        <w:t xml:space="preserve"> </w:t>
      </w:r>
      <w:r>
        <w:t>бақылаудың күшеюімен</w:t>
      </w:r>
      <w:r>
        <w:rPr>
          <w:spacing w:val="-2"/>
        </w:rPr>
        <w:t xml:space="preserve"> </w:t>
      </w:r>
      <w:r>
        <w:t>байланысты</w:t>
      </w:r>
      <w:r>
        <w:rPr>
          <w:spacing w:val="-4"/>
        </w:rPr>
        <w:t xml:space="preserve"> </w:t>
      </w:r>
      <w:r>
        <w:t>болуы</w:t>
      </w:r>
      <w:r>
        <w:rPr>
          <w:spacing w:val="-2"/>
        </w:rPr>
        <w:t xml:space="preserve"> </w:t>
      </w:r>
      <w:r>
        <w:t>ықтимал.</w:t>
      </w:r>
      <w:r>
        <w:rPr>
          <w:spacing w:val="-6"/>
        </w:rPr>
        <w:t xml:space="preserve"> </w:t>
      </w:r>
      <w:r>
        <w:t>Қала</w:t>
      </w:r>
      <w:r>
        <w:rPr>
          <w:spacing w:val="-3"/>
        </w:rPr>
        <w:t xml:space="preserve"> </w:t>
      </w:r>
      <w:r>
        <w:t>халқының</w:t>
      </w:r>
      <w:r>
        <w:rPr>
          <w:spacing w:val="-4"/>
        </w:rPr>
        <w:t xml:space="preserve"> </w:t>
      </w:r>
      <w:r>
        <w:t>18ден</w:t>
      </w:r>
      <w:r>
        <w:rPr>
          <w:spacing w:val="-2"/>
        </w:rPr>
        <w:t xml:space="preserve"> </w:t>
      </w:r>
      <w:r>
        <w:t>жоғары</w:t>
      </w:r>
      <w:r>
        <w:rPr>
          <w:spacing w:val="-2"/>
        </w:rPr>
        <w:t xml:space="preserve"> </w:t>
      </w:r>
      <w:r>
        <w:t>тобында көрсеткіш ауылмен салыстырғанда жоғары болды: 2024 жылы қалада 11 089,6, ауылда 9 303,5. Бұл ересек қала тұрғындары арасында тыныс алу ағзалары ауруларының ауыртпалығы жоғары екенін көрсетеді.</w:t>
      </w:r>
    </w:p>
    <w:p w14:paraId="437F39E2" w14:textId="77777777" w:rsidR="00635238" w:rsidRDefault="0080764F" w:rsidP="006349D7">
      <w:pPr>
        <w:pStyle w:val="a3"/>
        <w:tabs>
          <w:tab w:val="left" w:pos="993"/>
        </w:tabs>
        <w:ind w:left="0" w:right="3" w:firstLine="567"/>
      </w:pPr>
      <w:r>
        <w:t>Кесте деректері тыныс алу ағзалары аурулары бойынша сырқаттанушылықтың 2016–2018 жылдары ең жоғары деңгейде болғанын, 2021 жылы айқын төмендегенін және 2022–2024 жылдары қайта тұрақтану үрдісі қалыптасқанын көрсетеді. Қала халқы арасында көрсеткіштердің тұрақты жоғары болуы пульмонологиялық көмекті жоспарлау кезінде аумақтық ерекшеліктерді ескерудің маңыздылығын дәлелдейді.</w:t>
      </w:r>
    </w:p>
    <w:p w14:paraId="02DC7B42" w14:textId="77777777" w:rsidR="00635238" w:rsidRDefault="0080764F" w:rsidP="006349D7">
      <w:pPr>
        <w:pStyle w:val="a3"/>
        <w:tabs>
          <w:tab w:val="left" w:pos="993"/>
        </w:tabs>
        <w:spacing w:before="1"/>
        <w:ind w:left="0" w:right="3" w:firstLine="567"/>
      </w:pPr>
      <w:r>
        <w:t>Ары қарай тыныс алу ағзаларының жекелеген аурулары (пневмония, созылмалы бронхит, эмфизема, бронх демікпесі) бойынша сырқаттанушылықтың</w:t>
      </w:r>
      <w:r>
        <w:rPr>
          <w:spacing w:val="72"/>
        </w:rPr>
        <w:t xml:space="preserve">  </w:t>
      </w:r>
      <w:r>
        <w:t>көпжылдық</w:t>
      </w:r>
      <w:r>
        <w:rPr>
          <w:spacing w:val="72"/>
        </w:rPr>
        <w:t xml:space="preserve">  </w:t>
      </w:r>
      <w:r>
        <w:t>динамикасын</w:t>
      </w:r>
      <w:r>
        <w:rPr>
          <w:spacing w:val="72"/>
        </w:rPr>
        <w:t xml:space="preserve">  </w:t>
      </w:r>
      <w:r>
        <w:t>және</w:t>
      </w:r>
      <w:r>
        <w:rPr>
          <w:spacing w:val="72"/>
        </w:rPr>
        <w:t xml:space="preserve">  </w:t>
      </w:r>
      <w:r>
        <w:t>қала</w:t>
      </w:r>
      <w:r>
        <w:rPr>
          <w:spacing w:val="71"/>
        </w:rPr>
        <w:t xml:space="preserve">  </w:t>
      </w:r>
      <w:r>
        <w:t>мен</w:t>
      </w:r>
      <w:r>
        <w:rPr>
          <w:spacing w:val="73"/>
        </w:rPr>
        <w:t xml:space="preserve">  </w:t>
      </w:r>
      <w:r>
        <w:rPr>
          <w:spacing w:val="-4"/>
        </w:rPr>
        <w:t>ауыл</w:t>
      </w:r>
    </w:p>
    <w:p w14:paraId="5F713285" w14:textId="77777777" w:rsidR="00635238" w:rsidRDefault="00635238" w:rsidP="006349D7">
      <w:pPr>
        <w:pStyle w:val="a3"/>
        <w:tabs>
          <w:tab w:val="left" w:pos="993"/>
        </w:tabs>
        <w:ind w:left="0" w:right="3" w:firstLine="567"/>
        <w:sectPr w:rsidR="00635238" w:rsidSect="006349D7">
          <w:footerReference w:type="default" r:id="rId22"/>
          <w:type w:val="nextColumn"/>
          <w:pgSz w:w="11910" w:h="16840"/>
          <w:pgMar w:top="1134" w:right="567" w:bottom="1134" w:left="1701" w:header="0" w:footer="1505" w:gutter="0"/>
          <w:paperSrc w:first="256" w:other="256"/>
          <w:pgNumType w:start="48"/>
          <w:cols w:space="720"/>
        </w:sectPr>
      </w:pPr>
    </w:p>
    <w:p w14:paraId="14AC0438" w14:textId="77777777" w:rsidR="00635238" w:rsidRDefault="0080764F" w:rsidP="00C85DB9">
      <w:pPr>
        <w:pStyle w:val="a3"/>
        <w:tabs>
          <w:tab w:val="left" w:pos="993"/>
        </w:tabs>
        <w:spacing w:before="67"/>
        <w:ind w:left="0" w:right="3"/>
      </w:pPr>
      <w:r>
        <w:lastRenderedPageBreak/>
        <w:t>арасындағы айырмашылықтарды кешенді бағалау мақсатында пульмонологиялық аурулардың құрылымы, эпидемиологиялық үрдістері зерттелді. 6-кестеде 2012–2024 жылдар аралығындағы пневмония, созылмалы бронхит, эмфизема және бронх демікпесі бойынша сырқаттанушылық көрсеткіштерінің</w:t>
      </w:r>
      <w:r>
        <w:rPr>
          <w:spacing w:val="-18"/>
        </w:rPr>
        <w:t xml:space="preserve"> </w:t>
      </w:r>
      <w:r>
        <w:t>барлық</w:t>
      </w:r>
      <w:r>
        <w:rPr>
          <w:spacing w:val="-17"/>
        </w:rPr>
        <w:t xml:space="preserve"> </w:t>
      </w:r>
      <w:r>
        <w:t>халық,</w:t>
      </w:r>
      <w:r>
        <w:rPr>
          <w:spacing w:val="-18"/>
        </w:rPr>
        <w:t xml:space="preserve"> </w:t>
      </w:r>
      <w:r>
        <w:t>қала</w:t>
      </w:r>
      <w:r>
        <w:rPr>
          <w:spacing w:val="-17"/>
        </w:rPr>
        <w:t xml:space="preserve"> </w:t>
      </w:r>
      <w:r>
        <w:t>және</w:t>
      </w:r>
      <w:r>
        <w:rPr>
          <w:spacing w:val="-18"/>
        </w:rPr>
        <w:t xml:space="preserve"> </w:t>
      </w:r>
      <w:r>
        <w:t>ауыл</w:t>
      </w:r>
      <w:r>
        <w:rPr>
          <w:spacing w:val="-17"/>
        </w:rPr>
        <w:t xml:space="preserve"> </w:t>
      </w:r>
      <w:r>
        <w:t>тұрғындары</w:t>
      </w:r>
      <w:r>
        <w:rPr>
          <w:spacing w:val="-18"/>
        </w:rPr>
        <w:t xml:space="preserve"> </w:t>
      </w:r>
      <w:r>
        <w:t>арасындағы</w:t>
      </w:r>
      <w:r>
        <w:rPr>
          <w:spacing w:val="-17"/>
        </w:rPr>
        <w:t xml:space="preserve"> </w:t>
      </w:r>
      <w:r>
        <w:t>100</w:t>
      </w:r>
      <w:r>
        <w:rPr>
          <w:spacing w:val="-18"/>
        </w:rPr>
        <w:t xml:space="preserve"> </w:t>
      </w:r>
      <w:r>
        <w:t>000 адамға шаққандағы динамикасы көрсетілген.</w:t>
      </w:r>
    </w:p>
    <w:p w14:paraId="262A920A" w14:textId="77777777" w:rsidR="00635238" w:rsidRDefault="00635238" w:rsidP="006349D7">
      <w:pPr>
        <w:pStyle w:val="a3"/>
        <w:tabs>
          <w:tab w:val="left" w:pos="993"/>
        </w:tabs>
        <w:spacing w:before="2"/>
        <w:ind w:left="0" w:right="3" w:firstLine="567"/>
        <w:jc w:val="left"/>
      </w:pPr>
    </w:p>
    <w:p w14:paraId="4A315E3A" w14:textId="77777777" w:rsidR="00635238" w:rsidRDefault="0080764F" w:rsidP="00C85DB9">
      <w:pPr>
        <w:pStyle w:val="a3"/>
        <w:tabs>
          <w:tab w:val="left" w:pos="993"/>
        </w:tabs>
        <w:spacing w:before="1"/>
        <w:ind w:left="0" w:right="3"/>
      </w:pPr>
      <w:r>
        <w:t>Кесте 6 – 2012–2024 жылдар аралығында пневмония, созылмалы бронхит, эмфизема және бронх демікпесі бойынша сырқаттанушылық көрсеткіштерінің динамикасы (қала және ауыл халқы бойынша, 100 000 адамға шаққанда)</w:t>
      </w:r>
    </w:p>
    <w:p w14:paraId="62F8B3AE" w14:textId="77777777" w:rsidR="00635238" w:rsidRDefault="00635238" w:rsidP="006349D7">
      <w:pPr>
        <w:pStyle w:val="a3"/>
        <w:tabs>
          <w:tab w:val="left" w:pos="993"/>
        </w:tabs>
        <w:spacing w:before="131"/>
        <w:ind w:left="0" w:right="3" w:firstLine="567"/>
        <w:jc w:val="left"/>
        <w:rPr>
          <w:sz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2"/>
        <w:gridCol w:w="1191"/>
        <w:gridCol w:w="876"/>
        <w:gridCol w:w="876"/>
        <w:gridCol w:w="1023"/>
        <w:gridCol w:w="883"/>
        <w:gridCol w:w="893"/>
        <w:gridCol w:w="1215"/>
        <w:gridCol w:w="756"/>
        <w:gridCol w:w="784"/>
      </w:tblGrid>
      <w:tr w:rsidR="00635238" w14:paraId="4B7F051F" w14:textId="77777777" w:rsidTr="00C85DB9">
        <w:trPr>
          <w:trHeight w:val="551"/>
        </w:trPr>
        <w:tc>
          <w:tcPr>
            <w:tcW w:w="1142" w:type="dxa"/>
            <w:vMerge w:val="restart"/>
          </w:tcPr>
          <w:p w14:paraId="7A120787" w14:textId="77777777" w:rsidR="00635238" w:rsidRDefault="0080764F" w:rsidP="00C85DB9">
            <w:pPr>
              <w:pStyle w:val="TableParagraph"/>
              <w:tabs>
                <w:tab w:val="left" w:pos="993"/>
              </w:tabs>
              <w:ind w:right="3"/>
              <w:rPr>
                <w:sz w:val="24"/>
              </w:rPr>
            </w:pPr>
            <w:r>
              <w:rPr>
                <w:spacing w:val="-2"/>
                <w:sz w:val="24"/>
              </w:rPr>
              <w:t xml:space="preserve">Жылда </w:t>
            </w:r>
            <w:r>
              <w:rPr>
                <w:spacing w:val="-10"/>
                <w:sz w:val="24"/>
              </w:rPr>
              <w:t>р</w:t>
            </w:r>
          </w:p>
        </w:tc>
        <w:tc>
          <w:tcPr>
            <w:tcW w:w="2943" w:type="dxa"/>
            <w:gridSpan w:val="3"/>
          </w:tcPr>
          <w:p w14:paraId="20B7C6C6" w14:textId="77777777" w:rsidR="00635238" w:rsidRDefault="0080764F" w:rsidP="00C85DB9">
            <w:pPr>
              <w:pStyle w:val="TableParagraph"/>
              <w:tabs>
                <w:tab w:val="left" w:pos="993"/>
              </w:tabs>
              <w:spacing w:line="270" w:lineRule="exact"/>
              <w:ind w:right="3"/>
              <w:rPr>
                <w:sz w:val="24"/>
              </w:rPr>
            </w:pPr>
            <w:r>
              <w:rPr>
                <w:spacing w:val="-2"/>
                <w:sz w:val="24"/>
              </w:rPr>
              <w:t>Пневмония</w:t>
            </w:r>
          </w:p>
        </w:tc>
        <w:tc>
          <w:tcPr>
            <w:tcW w:w="2799" w:type="dxa"/>
            <w:gridSpan w:val="3"/>
          </w:tcPr>
          <w:p w14:paraId="45514FCE" w14:textId="77777777" w:rsidR="00635238" w:rsidRDefault="0080764F" w:rsidP="00C85DB9">
            <w:pPr>
              <w:pStyle w:val="TableParagraph"/>
              <w:tabs>
                <w:tab w:val="left" w:pos="993"/>
              </w:tabs>
              <w:spacing w:line="270" w:lineRule="exact"/>
              <w:ind w:right="3"/>
              <w:jc w:val="center"/>
              <w:rPr>
                <w:sz w:val="24"/>
              </w:rPr>
            </w:pPr>
            <w:r>
              <w:rPr>
                <w:sz w:val="24"/>
              </w:rPr>
              <w:t>Созылмалы</w:t>
            </w:r>
            <w:r>
              <w:rPr>
                <w:spacing w:val="-2"/>
                <w:sz w:val="24"/>
              </w:rPr>
              <w:t xml:space="preserve"> бронхит,</w:t>
            </w:r>
          </w:p>
          <w:p w14:paraId="5B6F5C50" w14:textId="77777777" w:rsidR="00635238" w:rsidRDefault="0080764F" w:rsidP="00C85DB9">
            <w:pPr>
              <w:pStyle w:val="TableParagraph"/>
              <w:tabs>
                <w:tab w:val="left" w:pos="993"/>
              </w:tabs>
              <w:spacing w:line="261" w:lineRule="exact"/>
              <w:ind w:right="3"/>
              <w:jc w:val="center"/>
              <w:rPr>
                <w:sz w:val="24"/>
              </w:rPr>
            </w:pPr>
            <w:r>
              <w:rPr>
                <w:spacing w:val="-2"/>
                <w:sz w:val="24"/>
              </w:rPr>
              <w:t>эмфизема</w:t>
            </w:r>
          </w:p>
        </w:tc>
        <w:tc>
          <w:tcPr>
            <w:tcW w:w="2755" w:type="dxa"/>
            <w:gridSpan w:val="3"/>
          </w:tcPr>
          <w:p w14:paraId="5A355808" w14:textId="77777777" w:rsidR="00635238" w:rsidRDefault="0080764F" w:rsidP="00C85DB9">
            <w:pPr>
              <w:pStyle w:val="TableParagraph"/>
              <w:tabs>
                <w:tab w:val="left" w:pos="993"/>
              </w:tabs>
              <w:spacing w:line="270" w:lineRule="exact"/>
              <w:ind w:right="3"/>
              <w:jc w:val="center"/>
              <w:rPr>
                <w:sz w:val="24"/>
              </w:rPr>
            </w:pPr>
            <w:r>
              <w:rPr>
                <w:spacing w:val="-2"/>
                <w:sz w:val="24"/>
              </w:rPr>
              <w:t>Демікпе</w:t>
            </w:r>
          </w:p>
        </w:tc>
      </w:tr>
      <w:tr w:rsidR="00635238" w14:paraId="20CFE75C" w14:textId="77777777" w:rsidTr="00C85DB9">
        <w:trPr>
          <w:trHeight w:val="552"/>
        </w:trPr>
        <w:tc>
          <w:tcPr>
            <w:tcW w:w="1142" w:type="dxa"/>
            <w:vMerge/>
            <w:tcBorders>
              <w:top w:val="nil"/>
            </w:tcBorders>
          </w:tcPr>
          <w:p w14:paraId="62F44469" w14:textId="77777777" w:rsidR="00635238" w:rsidRDefault="00635238" w:rsidP="00C85DB9">
            <w:pPr>
              <w:tabs>
                <w:tab w:val="left" w:pos="993"/>
              </w:tabs>
              <w:ind w:right="3"/>
              <w:rPr>
                <w:sz w:val="2"/>
                <w:szCs w:val="2"/>
              </w:rPr>
            </w:pPr>
          </w:p>
        </w:tc>
        <w:tc>
          <w:tcPr>
            <w:tcW w:w="1191" w:type="dxa"/>
          </w:tcPr>
          <w:p w14:paraId="4FF15B4B" w14:textId="77777777" w:rsidR="00635238" w:rsidRDefault="0080764F" w:rsidP="00C85DB9">
            <w:pPr>
              <w:pStyle w:val="TableParagraph"/>
              <w:tabs>
                <w:tab w:val="left" w:pos="993"/>
              </w:tabs>
              <w:spacing w:line="271" w:lineRule="exact"/>
              <w:ind w:right="3"/>
              <w:rPr>
                <w:sz w:val="24"/>
              </w:rPr>
            </w:pPr>
            <w:r>
              <w:rPr>
                <w:spacing w:val="-2"/>
                <w:sz w:val="24"/>
              </w:rPr>
              <w:t>Барлығы</w:t>
            </w:r>
          </w:p>
        </w:tc>
        <w:tc>
          <w:tcPr>
            <w:tcW w:w="876" w:type="dxa"/>
          </w:tcPr>
          <w:p w14:paraId="79481C57" w14:textId="77777777" w:rsidR="00635238" w:rsidRDefault="0080764F" w:rsidP="00C85DB9">
            <w:pPr>
              <w:pStyle w:val="TableParagraph"/>
              <w:tabs>
                <w:tab w:val="left" w:pos="993"/>
              </w:tabs>
              <w:spacing w:line="271" w:lineRule="exact"/>
              <w:ind w:right="3"/>
              <w:rPr>
                <w:sz w:val="24"/>
              </w:rPr>
            </w:pPr>
            <w:r>
              <w:rPr>
                <w:spacing w:val="-4"/>
                <w:sz w:val="24"/>
              </w:rPr>
              <w:t>Қала</w:t>
            </w:r>
          </w:p>
        </w:tc>
        <w:tc>
          <w:tcPr>
            <w:tcW w:w="876" w:type="dxa"/>
          </w:tcPr>
          <w:p w14:paraId="5E743C7A" w14:textId="77777777" w:rsidR="00635238" w:rsidRDefault="0080764F" w:rsidP="00C85DB9">
            <w:pPr>
              <w:pStyle w:val="TableParagraph"/>
              <w:tabs>
                <w:tab w:val="left" w:pos="993"/>
              </w:tabs>
              <w:spacing w:line="271" w:lineRule="exact"/>
              <w:ind w:right="3"/>
              <w:rPr>
                <w:sz w:val="24"/>
              </w:rPr>
            </w:pPr>
            <w:r>
              <w:rPr>
                <w:spacing w:val="-4"/>
                <w:sz w:val="24"/>
              </w:rPr>
              <w:t>Ауыл</w:t>
            </w:r>
          </w:p>
        </w:tc>
        <w:tc>
          <w:tcPr>
            <w:tcW w:w="1023" w:type="dxa"/>
          </w:tcPr>
          <w:p w14:paraId="2C40EC5D" w14:textId="77777777" w:rsidR="00635238" w:rsidRDefault="0080764F" w:rsidP="00C85DB9">
            <w:pPr>
              <w:pStyle w:val="TableParagraph"/>
              <w:tabs>
                <w:tab w:val="left" w:pos="993"/>
              </w:tabs>
              <w:spacing w:line="271" w:lineRule="exact"/>
              <w:ind w:right="3"/>
              <w:rPr>
                <w:sz w:val="24"/>
              </w:rPr>
            </w:pPr>
            <w:r>
              <w:rPr>
                <w:spacing w:val="-2"/>
                <w:sz w:val="24"/>
              </w:rPr>
              <w:t>Барлығ</w:t>
            </w:r>
          </w:p>
          <w:p w14:paraId="51B86FAB" w14:textId="77777777" w:rsidR="00635238" w:rsidRDefault="0080764F" w:rsidP="00C85DB9">
            <w:pPr>
              <w:pStyle w:val="TableParagraph"/>
              <w:tabs>
                <w:tab w:val="left" w:pos="993"/>
              </w:tabs>
              <w:spacing w:line="261" w:lineRule="exact"/>
              <w:ind w:right="3"/>
              <w:rPr>
                <w:sz w:val="24"/>
              </w:rPr>
            </w:pPr>
            <w:r>
              <w:rPr>
                <w:spacing w:val="-10"/>
                <w:sz w:val="24"/>
              </w:rPr>
              <w:t>ы</w:t>
            </w:r>
          </w:p>
        </w:tc>
        <w:tc>
          <w:tcPr>
            <w:tcW w:w="883" w:type="dxa"/>
          </w:tcPr>
          <w:p w14:paraId="2BA0E2B1" w14:textId="77777777" w:rsidR="00635238" w:rsidRDefault="0080764F" w:rsidP="00C85DB9">
            <w:pPr>
              <w:pStyle w:val="TableParagraph"/>
              <w:tabs>
                <w:tab w:val="left" w:pos="993"/>
              </w:tabs>
              <w:spacing w:line="271" w:lineRule="exact"/>
              <w:ind w:right="3"/>
              <w:jc w:val="center"/>
              <w:rPr>
                <w:sz w:val="24"/>
              </w:rPr>
            </w:pPr>
            <w:r>
              <w:rPr>
                <w:spacing w:val="-4"/>
                <w:sz w:val="24"/>
              </w:rPr>
              <w:t>Қала</w:t>
            </w:r>
          </w:p>
        </w:tc>
        <w:tc>
          <w:tcPr>
            <w:tcW w:w="893" w:type="dxa"/>
          </w:tcPr>
          <w:p w14:paraId="56256589" w14:textId="77777777" w:rsidR="00635238" w:rsidRDefault="0080764F" w:rsidP="00C85DB9">
            <w:pPr>
              <w:pStyle w:val="TableParagraph"/>
              <w:tabs>
                <w:tab w:val="left" w:pos="993"/>
              </w:tabs>
              <w:spacing w:line="271" w:lineRule="exact"/>
              <w:ind w:right="3"/>
              <w:rPr>
                <w:sz w:val="24"/>
              </w:rPr>
            </w:pPr>
            <w:r>
              <w:rPr>
                <w:spacing w:val="-4"/>
                <w:sz w:val="24"/>
              </w:rPr>
              <w:t>Ауыл</w:t>
            </w:r>
          </w:p>
        </w:tc>
        <w:tc>
          <w:tcPr>
            <w:tcW w:w="1215" w:type="dxa"/>
          </w:tcPr>
          <w:p w14:paraId="73B50C50" w14:textId="77777777" w:rsidR="00635238" w:rsidRDefault="0080764F" w:rsidP="00C85DB9">
            <w:pPr>
              <w:pStyle w:val="TableParagraph"/>
              <w:tabs>
                <w:tab w:val="left" w:pos="993"/>
              </w:tabs>
              <w:spacing w:line="271" w:lineRule="exact"/>
              <w:ind w:right="3"/>
              <w:rPr>
                <w:sz w:val="24"/>
              </w:rPr>
            </w:pPr>
            <w:r>
              <w:rPr>
                <w:spacing w:val="-2"/>
                <w:sz w:val="24"/>
              </w:rPr>
              <w:t>Барлығы</w:t>
            </w:r>
          </w:p>
        </w:tc>
        <w:tc>
          <w:tcPr>
            <w:tcW w:w="756" w:type="dxa"/>
          </w:tcPr>
          <w:p w14:paraId="03A64736" w14:textId="77777777" w:rsidR="00635238" w:rsidRDefault="0080764F" w:rsidP="00C85DB9">
            <w:pPr>
              <w:pStyle w:val="TableParagraph"/>
              <w:tabs>
                <w:tab w:val="left" w:pos="993"/>
              </w:tabs>
              <w:spacing w:line="271" w:lineRule="exact"/>
              <w:ind w:right="3"/>
              <w:jc w:val="center"/>
              <w:rPr>
                <w:sz w:val="24"/>
              </w:rPr>
            </w:pPr>
            <w:r>
              <w:rPr>
                <w:spacing w:val="-4"/>
                <w:sz w:val="24"/>
              </w:rPr>
              <w:t>Қала</w:t>
            </w:r>
          </w:p>
        </w:tc>
        <w:tc>
          <w:tcPr>
            <w:tcW w:w="784" w:type="dxa"/>
          </w:tcPr>
          <w:p w14:paraId="1D0696B2" w14:textId="77777777" w:rsidR="00635238" w:rsidRDefault="0080764F" w:rsidP="00C85DB9">
            <w:pPr>
              <w:pStyle w:val="TableParagraph"/>
              <w:tabs>
                <w:tab w:val="left" w:pos="993"/>
              </w:tabs>
              <w:spacing w:line="271" w:lineRule="exact"/>
              <w:ind w:right="3"/>
              <w:rPr>
                <w:sz w:val="24"/>
              </w:rPr>
            </w:pPr>
            <w:r>
              <w:rPr>
                <w:spacing w:val="-4"/>
                <w:sz w:val="24"/>
              </w:rPr>
              <w:t>Ауыл</w:t>
            </w:r>
          </w:p>
        </w:tc>
      </w:tr>
      <w:tr w:rsidR="00635238" w14:paraId="7B11FFB7" w14:textId="77777777" w:rsidTr="00C85DB9">
        <w:trPr>
          <w:trHeight w:val="290"/>
        </w:trPr>
        <w:tc>
          <w:tcPr>
            <w:tcW w:w="1142" w:type="dxa"/>
          </w:tcPr>
          <w:p w14:paraId="62EB6CD7" w14:textId="77777777" w:rsidR="00635238" w:rsidRDefault="0080764F" w:rsidP="00C85DB9">
            <w:pPr>
              <w:pStyle w:val="TableParagraph"/>
              <w:tabs>
                <w:tab w:val="left" w:pos="993"/>
              </w:tabs>
              <w:spacing w:line="270" w:lineRule="exact"/>
              <w:ind w:right="3"/>
              <w:rPr>
                <w:sz w:val="24"/>
              </w:rPr>
            </w:pPr>
            <w:r>
              <w:rPr>
                <w:spacing w:val="-4"/>
                <w:sz w:val="24"/>
              </w:rPr>
              <w:t>2012</w:t>
            </w:r>
          </w:p>
        </w:tc>
        <w:tc>
          <w:tcPr>
            <w:tcW w:w="1191" w:type="dxa"/>
          </w:tcPr>
          <w:p w14:paraId="7CBB6BB0" w14:textId="77777777" w:rsidR="00635238" w:rsidRDefault="0080764F" w:rsidP="00C85DB9">
            <w:pPr>
              <w:pStyle w:val="TableParagraph"/>
              <w:tabs>
                <w:tab w:val="left" w:pos="993"/>
              </w:tabs>
              <w:spacing w:line="270" w:lineRule="exact"/>
              <w:ind w:right="3"/>
              <w:rPr>
                <w:sz w:val="24"/>
              </w:rPr>
            </w:pPr>
            <w:r>
              <w:rPr>
                <w:spacing w:val="-2"/>
                <w:sz w:val="24"/>
              </w:rPr>
              <w:t>546,3</w:t>
            </w:r>
          </w:p>
        </w:tc>
        <w:tc>
          <w:tcPr>
            <w:tcW w:w="876" w:type="dxa"/>
          </w:tcPr>
          <w:p w14:paraId="3D1F3B3E" w14:textId="77777777" w:rsidR="00635238" w:rsidRDefault="0080764F" w:rsidP="00C85DB9">
            <w:pPr>
              <w:pStyle w:val="TableParagraph"/>
              <w:tabs>
                <w:tab w:val="left" w:pos="993"/>
              </w:tabs>
              <w:spacing w:line="270" w:lineRule="exact"/>
              <w:ind w:right="3"/>
              <w:rPr>
                <w:sz w:val="24"/>
              </w:rPr>
            </w:pPr>
            <w:r>
              <w:rPr>
                <w:spacing w:val="-2"/>
                <w:sz w:val="24"/>
              </w:rPr>
              <w:t>592,8</w:t>
            </w:r>
          </w:p>
        </w:tc>
        <w:tc>
          <w:tcPr>
            <w:tcW w:w="876" w:type="dxa"/>
          </w:tcPr>
          <w:p w14:paraId="7230A08C" w14:textId="77777777" w:rsidR="00635238" w:rsidRDefault="0080764F" w:rsidP="00C85DB9">
            <w:pPr>
              <w:pStyle w:val="TableParagraph"/>
              <w:tabs>
                <w:tab w:val="left" w:pos="993"/>
              </w:tabs>
              <w:spacing w:line="270" w:lineRule="exact"/>
              <w:ind w:right="3"/>
              <w:rPr>
                <w:sz w:val="24"/>
              </w:rPr>
            </w:pPr>
            <w:r>
              <w:rPr>
                <w:spacing w:val="-2"/>
                <w:sz w:val="24"/>
              </w:rPr>
              <w:t>490,0</w:t>
            </w:r>
          </w:p>
        </w:tc>
        <w:tc>
          <w:tcPr>
            <w:tcW w:w="1023" w:type="dxa"/>
          </w:tcPr>
          <w:p w14:paraId="4E8C11B2" w14:textId="77777777" w:rsidR="00635238" w:rsidRDefault="0080764F" w:rsidP="00C85DB9">
            <w:pPr>
              <w:pStyle w:val="TableParagraph"/>
              <w:tabs>
                <w:tab w:val="left" w:pos="993"/>
              </w:tabs>
              <w:spacing w:line="270" w:lineRule="exact"/>
              <w:ind w:right="3"/>
              <w:rPr>
                <w:sz w:val="24"/>
              </w:rPr>
            </w:pPr>
            <w:r>
              <w:rPr>
                <w:spacing w:val="-2"/>
                <w:sz w:val="24"/>
              </w:rPr>
              <w:t>318,3</w:t>
            </w:r>
          </w:p>
        </w:tc>
        <w:tc>
          <w:tcPr>
            <w:tcW w:w="883" w:type="dxa"/>
          </w:tcPr>
          <w:p w14:paraId="6E8FB6CC" w14:textId="77777777" w:rsidR="00635238" w:rsidRDefault="0080764F" w:rsidP="00C85DB9">
            <w:pPr>
              <w:pStyle w:val="TableParagraph"/>
              <w:tabs>
                <w:tab w:val="left" w:pos="993"/>
              </w:tabs>
              <w:spacing w:line="270" w:lineRule="exact"/>
              <w:ind w:right="3"/>
              <w:jc w:val="center"/>
              <w:rPr>
                <w:sz w:val="24"/>
              </w:rPr>
            </w:pPr>
            <w:r>
              <w:rPr>
                <w:spacing w:val="-2"/>
                <w:sz w:val="24"/>
              </w:rPr>
              <w:t>262,2</w:t>
            </w:r>
          </w:p>
        </w:tc>
        <w:tc>
          <w:tcPr>
            <w:tcW w:w="893" w:type="dxa"/>
          </w:tcPr>
          <w:p w14:paraId="1A64A7D9" w14:textId="77777777" w:rsidR="00635238" w:rsidRDefault="0080764F" w:rsidP="00C85DB9">
            <w:pPr>
              <w:pStyle w:val="TableParagraph"/>
              <w:tabs>
                <w:tab w:val="left" w:pos="993"/>
              </w:tabs>
              <w:spacing w:line="270" w:lineRule="exact"/>
              <w:ind w:right="3"/>
              <w:rPr>
                <w:sz w:val="24"/>
              </w:rPr>
            </w:pPr>
            <w:r>
              <w:rPr>
                <w:spacing w:val="-2"/>
                <w:sz w:val="24"/>
              </w:rPr>
              <w:t>386,3</w:t>
            </w:r>
          </w:p>
        </w:tc>
        <w:tc>
          <w:tcPr>
            <w:tcW w:w="1215" w:type="dxa"/>
          </w:tcPr>
          <w:p w14:paraId="2287ED80" w14:textId="77777777" w:rsidR="00635238" w:rsidRDefault="0080764F" w:rsidP="00C85DB9">
            <w:pPr>
              <w:pStyle w:val="TableParagraph"/>
              <w:tabs>
                <w:tab w:val="left" w:pos="993"/>
              </w:tabs>
              <w:spacing w:line="270" w:lineRule="exact"/>
              <w:ind w:right="3"/>
              <w:rPr>
                <w:sz w:val="24"/>
              </w:rPr>
            </w:pPr>
            <w:r>
              <w:rPr>
                <w:spacing w:val="-4"/>
                <w:sz w:val="24"/>
              </w:rPr>
              <w:t>48,4</w:t>
            </w:r>
          </w:p>
        </w:tc>
        <w:tc>
          <w:tcPr>
            <w:tcW w:w="756" w:type="dxa"/>
          </w:tcPr>
          <w:p w14:paraId="53AF0DC8" w14:textId="77777777" w:rsidR="00635238" w:rsidRDefault="0080764F" w:rsidP="00C85DB9">
            <w:pPr>
              <w:pStyle w:val="TableParagraph"/>
              <w:tabs>
                <w:tab w:val="left" w:pos="993"/>
              </w:tabs>
              <w:spacing w:line="270" w:lineRule="exact"/>
              <w:ind w:right="3"/>
              <w:jc w:val="center"/>
              <w:rPr>
                <w:sz w:val="24"/>
              </w:rPr>
            </w:pPr>
            <w:r>
              <w:rPr>
                <w:spacing w:val="-4"/>
                <w:sz w:val="24"/>
              </w:rPr>
              <w:t>58,1</w:t>
            </w:r>
          </w:p>
        </w:tc>
        <w:tc>
          <w:tcPr>
            <w:tcW w:w="784" w:type="dxa"/>
          </w:tcPr>
          <w:p w14:paraId="7DB09A07" w14:textId="77777777" w:rsidR="00635238" w:rsidRDefault="0080764F" w:rsidP="00C85DB9">
            <w:pPr>
              <w:pStyle w:val="TableParagraph"/>
              <w:tabs>
                <w:tab w:val="left" w:pos="993"/>
              </w:tabs>
              <w:spacing w:line="270" w:lineRule="exact"/>
              <w:ind w:right="3"/>
              <w:rPr>
                <w:sz w:val="24"/>
              </w:rPr>
            </w:pPr>
            <w:r>
              <w:rPr>
                <w:spacing w:val="-4"/>
                <w:sz w:val="24"/>
              </w:rPr>
              <w:t>36,7</w:t>
            </w:r>
          </w:p>
        </w:tc>
      </w:tr>
      <w:tr w:rsidR="00635238" w14:paraId="2D57F55B" w14:textId="77777777" w:rsidTr="00C85DB9">
        <w:trPr>
          <w:trHeight w:val="290"/>
        </w:trPr>
        <w:tc>
          <w:tcPr>
            <w:tcW w:w="1142" w:type="dxa"/>
          </w:tcPr>
          <w:p w14:paraId="7C8C1560" w14:textId="77777777" w:rsidR="00635238" w:rsidRDefault="0080764F" w:rsidP="00C85DB9">
            <w:pPr>
              <w:pStyle w:val="TableParagraph"/>
              <w:tabs>
                <w:tab w:val="left" w:pos="993"/>
              </w:tabs>
              <w:spacing w:line="270" w:lineRule="exact"/>
              <w:ind w:right="3"/>
              <w:rPr>
                <w:sz w:val="24"/>
              </w:rPr>
            </w:pPr>
            <w:r>
              <w:rPr>
                <w:spacing w:val="-4"/>
                <w:sz w:val="24"/>
              </w:rPr>
              <w:t>2013</w:t>
            </w:r>
          </w:p>
        </w:tc>
        <w:tc>
          <w:tcPr>
            <w:tcW w:w="1191" w:type="dxa"/>
          </w:tcPr>
          <w:p w14:paraId="251CF47F" w14:textId="77777777" w:rsidR="00635238" w:rsidRDefault="0080764F" w:rsidP="00C85DB9">
            <w:pPr>
              <w:pStyle w:val="TableParagraph"/>
              <w:tabs>
                <w:tab w:val="left" w:pos="993"/>
              </w:tabs>
              <w:spacing w:line="270" w:lineRule="exact"/>
              <w:ind w:right="3"/>
              <w:rPr>
                <w:sz w:val="24"/>
              </w:rPr>
            </w:pPr>
            <w:r>
              <w:rPr>
                <w:spacing w:val="-5"/>
                <w:sz w:val="24"/>
              </w:rPr>
              <w:t>512</w:t>
            </w:r>
          </w:p>
        </w:tc>
        <w:tc>
          <w:tcPr>
            <w:tcW w:w="876" w:type="dxa"/>
          </w:tcPr>
          <w:p w14:paraId="62DC5FE9" w14:textId="77777777" w:rsidR="00635238" w:rsidRDefault="0080764F" w:rsidP="00C85DB9">
            <w:pPr>
              <w:pStyle w:val="TableParagraph"/>
              <w:tabs>
                <w:tab w:val="left" w:pos="993"/>
              </w:tabs>
              <w:spacing w:line="270" w:lineRule="exact"/>
              <w:ind w:right="3"/>
              <w:rPr>
                <w:sz w:val="24"/>
              </w:rPr>
            </w:pPr>
            <w:r>
              <w:rPr>
                <w:spacing w:val="-2"/>
                <w:sz w:val="24"/>
              </w:rPr>
              <w:t>553,0</w:t>
            </w:r>
          </w:p>
        </w:tc>
        <w:tc>
          <w:tcPr>
            <w:tcW w:w="876" w:type="dxa"/>
          </w:tcPr>
          <w:p w14:paraId="3B585B31" w14:textId="77777777" w:rsidR="00635238" w:rsidRDefault="0080764F" w:rsidP="00C85DB9">
            <w:pPr>
              <w:pStyle w:val="TableParagraph"/>
              <w:tabs>
                <w:tab w:val="left" w:pos="993"/>
              </w:tabs>
              <w:spacing w:line="270" w:lineRule="exact"/>
              <w:ind w:right="3"/>
              <w:rPr>
                <w:sz w:val="24"/>
              </w:rPr>
            </w:pPr>
            <w:r>
              <w:rPr>
                <w:spacing w:val="-2"/>
                <w:sz w:val="24"/>
              </w:rPr>
              <w:t>462,1</w:t>
            </w:r>
          </w:p>
        </w:tc>
        <w:tc>
          <w:tcPr>
            <w:tcW w:w="1023" w:type="dxa"/>
          </w:tcPr>
          <w:p w14:paraId="47AF2FB5" w14:textId="77777777" w:rsidR="00635238" w:rsidRDefault="0080764F" w:rsidP="00C85DB9">
            <w:pPr>
              <w:pStyle w:val="TableParagraph"/>
              <w:tabs>
                <w:tab w:val="left" w:pos="993"/>
              </w:tabs>
              <w:spacing w:line="270" w:lineRule="exact"/>
              <w:ind w:right="3"/>
              <w:rPr>
                <w:sz w:val="24"/>
              </w:rPr>
            </w:pPr>
            <w:r>
              <w:rPr>
                <w:spacing w:val="-2"/>
                <w:sz w:val="24"/>
              </w:rPr>
              <w:t>315,9</w:t>
            </w:r>
          </w:p>
        </w:tc>
        <w:tc>
          <w:tcPr>
            <w:tcW w:w="883" w:type="dxa"/>
          </w:tcPr>
          <w:p w14:paraId="26C6027B" w14:textId="77777777" w:rsidR="00635238" w:rsidRDefault="0080764F" w:rsidP="00C85DB9">
            <w:pPr>
              <w:pStyle w:val="TableParagraph"/>
              <w:tabs>
                <w:tab w:val="left" w:pos="993"/>
              </w:tabs>
              <w:spacing w:line="270" w:lineRule="exact"/>
              <w:ind w:right="3"/>
              <w:jc w:val="center"/>
              <w:rPr>
                <w:sz w:val="24"/>
              </w:rPr>
            </w:pPr>
            <w:r>
              <w:rPr>
                <w:spacing w:val="-2"/>
                <w:sz w:val="24"/>
              </w:rPr>
              <w:t>270,1</w:t>
            </w:r>
          </w:p>
        </w:tc>
        <w:tc>
          <w:tcPr>
            <w:tcW w:w="893" w:type="dxa"/>
          </w:tcPr>
          <w:p w14:paraId="1559E65A" w14:textId="77777777" w:rsidR="00635238" w:rsidRDefault="0080764F" w:rsidP="00C85DB9">
            <w:pPr>
              <w:pStyle w:val="TableParagraph"/>
              <w:tabs>
                <w:tab w:val="left" w:pos="993"/>
              </w:tabs>
              <w:spacing w:line="270" w:lineRule="exact"/>
              <w:ind w:right="3"/>
              <w:rPr>
                <w:sz w:val="24"/>
              </w:rPr>
            </w:pPr>
            <w:r>
              <w:rPr>
                <w:spacing w:val="-2"/>
                <w:sz w:val="24"/>
              </w:rPr>
              <w:t>371,8</w:t>
            </w:r>
          </w:p>
        </w:tc>
        <w:tc>
          <w:tcPr>
            <w:tcW w:w="1215" w:type="dxa"/>
          </w:tcPr>
          <w:p w14:paraId="34E6D0FB" w14:textId="77777777" w:rsidR="00635238" w:rsidRDefault="0080764F" w:rsidP="00C85DB9">
            <w:pPr>
              <w:pStyle w:val="TableParagraph"/>
              <w:tabs>
                <w:tab w:val="left" w:pos="993"/>
              </w:tabs>
              <w:spacing w:line="270" w:lineRule="exact"/>
              <w:ind w:right="3"/>
              <w:rPr>
                <w:sz w:val="24"/>
              </w:rPr>
            </w:pPr>
            <w:r>
              <w:rPr>
                <w:spacing w:val="-4"/>
                <w:sz w:val="24"/>
              </w:rPr>
              <w:t>56,3</w:t>
            </w:r>
          </w:p>
        </w:tc>
        <w:tc>
          <w:tcPr>
            <w:tcW w:w="756" w:type="dxa"/>
          </w:tcPr>
          <w:p w14:paraId="15EBEF33" w14:textId="77777777" w:rsidR="00635238" w:rsidRDefault="0080764F" w:rsidP="00C85DB9">
            <w:pPr>
              <w:pStyle w:val="TableParagraph"/>
              <w:tabs>
                <w:tab w:val="left" w:pos="993"/>
              </w:tabs>
              <w:spacing w:line="270" w:lineRule="exact"/>
              <w:ind w:right="3"/>
              <w:jc w:val="center"/>
              <w:rPr>
                <w:sz w:val="24"/>
              </w:rPr>
            </w:pPr>
            <w:r>
              <w:rPr>
                <w:spacing w:val="-4"/>
                <w:sz w:val="24"/>
              </w:rPr>
              <w:t>69,3</w:t>
            </w:r>
          </w:p>
        </w:tc>
        <w:tc>
          <w:tcPr>
            <w:tcW w:w="784" w:type="dxa"/>
          </w:tcPr>
          <w:p w14:paraId="17442BFB" w14:textId="77777777" w:rsidR="00635238" w:rsidRDefault="0080764F" w:rsidP="00C85DB9">
            <w:pPr>
              <w:pStyle w:val="TableParagraph"/>
              <w:tabs>
                <w:tab w:val="left" w:pos="993"/>
              </w:tabs>
              <w:spacing w:line="270" w:lineRule="exact"/>
              <w:ind w:right="3"/>
              <w:rPr>
                <w:sz w:val="24"/>
              </w:rPr>
            </w:pPr>
            <w:r>
              <w:rPr>
                <w:spacing w:val="-4"/>
                <w:sz w:val="24"/>
              </w:rPr>
              <w:t>40,5</w:t>
            </w:r>
          </w:p>
        </w:tc>
      </w:tr>
      <w:tr w:rsidR="00635238" w14:paraId="204895E4" w14:textId="77777777" w:rsidTr="00C85DB9">
        <w:trPr>
          <w:trHeight w:val="302"/>
        </w:trPr>
        <w:tc>
          <w:tcPr>
            <w:tcW w:w="1142" w:type="dxa"/>
          </w:tcPr>
          <w:p w14:paraId="226C6E3D" w14:textId="77777777" w:rsidR="00635238" w:rsidRDefault="0080764F" w:rsidP="00C85DB9">
            <w:pPr>
              <w:pStyle w:val="TableParagraph"/>
              <w:tabs>
                <w:tab w:val="left" w:pos="993"/>
              </w:tabs>
              <w:spacing w:line="273" w:lineRule="exact"/>
              <w:ind w:right="3"/>
              <w:rPr>
                <w:sz w:val="24"/>
              </w:rPr>
            </w:pPr>
            <w:r>
              <w:rPr>
                <w:spacing w:val="-4"/>
                <w:sz w:val="24"/>
              </w:rPr>
              <w:t>2014</w:t>
            </w:r>
          </w:p>
        </w:tc>
        <w:tc>
          <w:tcPr>
            <w:tcW w:w="1191" w:type="dxa"/>
          </w:tcPr>
          <w:p w14:paraId="34CDED42" w14:textId="77777777" w:rsidR="00635238" w:rsidRDefault="0080764F" w:rsidP="00C85DB9">
            <w:pPr>
              <w:pStyle w:val="TableParagraph"/>
              <w:tabs>
                <w:tab w:val="left" w:pos="993"/>
              </w:tabs>
              <w:spacing w:line="273" w:lineRule="exact"/>
              <w:ind w:right="3"/>
              <w:rPr>
                <w:sz w:val="24"/>
              </w:rPr>
            </w:pPr>
            <w:r>
              <w:rPr>
                <w:spacing w:val="-2"/>
                <w:sz w:val="24"/>
              </w:rPr>
              <w:t>499,1</w:t>
            </w:r>
          </w:p>
        </w:tc>
        <w:tc>
          <w:tcPr>
            <w:tcW w:w="876" w:type="dxa"/>
          </w:tcPr>
          <w:p w14:paraId="5B13C14F" w14:textId="77777777" w:rsidR="00635238" w:rsidRDefault="0080764F" w:rsidP="00C85DB9">
            <w:pPr>
              <w:pStyle w:val="TableParagraph"/>
              <w:tabs>
                <w:tab w:val="left" w:pos="993"/>
              </w:tabs>
              <w:spacing w:line="273" w:lineRule="exact"/>
              <w:ind w:right="3"/>
              <w:rPr>
                <w:sz w:val="24"/>
              </w:rPr>
            </w:pPr>
            <w:r>
              <w:rPr>
                <w:spacing w:val="-2"/>
                <w:sz w:val="24"/>
              </w:rPr>
              <w:t>521,3</w:t>
            </w:r>
          </w:p>
        </w:tc>
        <w:tc>
          <w:tcPr>
            <w:tcW w:w="876" w:type="dxa"/>
          </w:tcPr>
          <w:p w14:paraId="1FEBE6B7" w14:textId="77777777" w:rsidR="00635238" w:rsidRDefault="0080764F" w:rsidP="00C85DB9">
            <w:pPr>
              <w:pStyle w:val="TableParagraph"/>
              <w:tabs>
                <w:tab w:val="left" w:pos="993"/>
              </w:tabs>
              <w:spacing w:line="273" w:lineRule="exact"/>
              <w:ind w:right="3"/>
              <w:rPr>
                <w:sz w:val="24"/>
              </w:rPr>
            </w:pPr>
            <w:r>
              <w:rPr>
                <w:spacing w:val="-2"/>
                <w:sz w:val="24"/>
              </w:rPr>
              <w:t>470,2</w:t>
            </w:r>
          </w:p>
        </w:tc>
        <w:tc>
          <w:tcPr>
            <w:tcW w:w="1023" w:type="dxa"/>
          </w:tcPr>
          <w:p w14:paraId="37FECD5A" w14:textId="77777777" w:rsidR="00635238" w:rsidRDefault="0080764F" w:rsidP="00C85DB9">
            <w:pPr>
              <w:pStyle w:val="TableParagraph"/>
              <w:tabs>
                <w:tab w:val="left" w:pos="993"/>
              </w:tabs>
              <w:spacing w:line="273" w:lineRule="exact"/>
              <w:ind w:right="3"/>
              <w:rPr>
                <w:sz w:val="24"/>
              </w:rPr>
            </w:pPr>
            <w:r>
              <w:rPr>
                <w:spacing w:val="-2"/>
                <w:sz w:val="24"/>
              </w:rPr>
              <w:t>359,0</w:t>
            </w:r>
          </w:p>
        </w:tc>
        <w:tc>
          <w:tcPr>
            <w:tcW w:w="883" w:type="dxa"/>
          </w:tcPr>
          <w:p w14:paraId="4518CB7D" w14:textId="77777777" w:rsidR="00635238" w:rsidRDefault="0080764F" w:rsidP="00C85DB9">
            <w:pPr>
              <w:pStyle w:val="TableParagraph"/>
              <w:tabs>
                <w:tab w:val="left" w:pos="993"/>
              </w:tabs>
              <w:spacing w:line="273" w:lineRule="exact"/>
              <w:ind w:right="3"/>
              <w:jc w:val="center"/>
              <w:rPr>
                <w:sz w:val="24"/>
              </w:rPr>
            </w:pPr>
            <w:r>
              <w:rPr>
                <w:spacing w:val="-2"/>
                <w:sz w:val="24"/>
              </w:rPr>
              <w:t>310,6</w:t>
            </w:r>
          </w:p>
        </w:tc>
        <w:tc>
          <w:tcPr>
            <w:tcW w:w="893" w:type="dxa"/>
          </w:tcPr>
          <w:p w14:paraId="6343536C" w14:textId="77777777" w:rsidR="00635238" w:rsidRDefault="0080764F" w:rsidP="00C85DB9">
            <w:pPr>
              <w:pStyle w:val="TableParagraph"/>
              <w:tabs>
                <w:tab w:val="left" w:pos="993"/>
              </w:tabs>
              <w:spacing w:line="273" w:lineRule="exact"/>
              <w:ind w:right="3"/>
              <w:rPr>
                <w:sz w:val="24"/>
              </w:rPr>
            </w:pPr>
            <w:r>
              <w:rPr>
                <w:spacing w:val="-2"/>
                <w:sz w:val="24"/>
              </w:rPr>
              <w:t>421,9</w:t>
            </w:r>
          </w:p>
        </w:tc>
        <w:tc>
          <w:tcPr>
            <w:tcW w:w="1215" w:type="dxa"/>
          </w:tcPr>
          <w:p w14:paraId="28E44E59" w14:textId="77777777" w:rsidR="00635238" w:rsidRDefault="0080764F" w:rsidP="00C85DB9">
            <w:pPr>
              <w:pStyle w:val="TableParagraph"/>
              <w:tabs>
                <w:tab w:val="left" w:pos="993"/>
              </w:tabs>
              <w:spacing w:line="273" w:lineRule="exact"/>
              <w:ind w:right="3"/>
              <w:rPr>
                <w:sz w:val="24"/>
              </w:rPr>
            </w:pPr>
            <w:r>
              <w:rPr>
                <w:spacing w:val="-4"/>
                <w:sz w:val="24"/>
              </w:rPr>
              <w:t>63,7</w:t>
            </w:r>
          </w:p>
        </w:tc>
        <w:tc>
          <w:tcPr>
            <w:tcW w:w="756" w:type="dxa"/>
          </w:tcPr>
          <w:p w14:paraId="599E6653" w14:textId="77777777" w:rsidR="00635238" w:rsidRDefault="0080764F" w:rsidP="00C85DB9">
            <w:pPr>
              <w:pStyle w:val="TableParagraph"/>
              <w:tabs>
                <w:tab w:val="left" w:pos="993"/>
              </w:tabs>
              <w:spacing w:line="273" w:lineRule="exact"/>
              <w:ind w:right="3"/>
              <w:jc w:val="center"/>
              <w:rPr>
                <w:sz w:val="24"/>
              </w:rPr>
            </w:pPr>
            <w:r>
              <w:rPr>
                <w:spacing w:val="-4"/>
                <w:sz w:val="24"/>
              </w:rPr>
              <w:t>77,9</w:t>
            </w:r>
          </w:p>
        </w:tc>
        <w:tc>
          <w:tcPr>
            <w:tcW w:w="784" w:type="dxa"/>
          </w:tcPr>
          <w:p w14:paraId="2CC86E9F" w14:textId="77777777" w:rsidR="00635238" w:rsidRDefault="0080764F" w:rsidP="00C85DB9">
            <w:pPr>
              <w:pStyle w:val="TableParagraph"/>
              <w:tabs>
                <w:tab w:val="left" w:pos="993"/>
              </w:tabs>
              <w:spacing w:line="273" w:lineRule="exact"/>
              <w:ind w:right="3"/>
              <w:rPr>
                <w:sz w:val="24"/>
              </w:rPr>
            </w:pPr>
            <w:r>
              <w:rPr>
                <w:spacing w:val="-4"/>
                <w:sz w:val="24"/>
              </w:rPr>
              <w:t>45,4</w:t>
            </w:r>
          </w:p>
        </w:tc>
      </w:tr>
      <w:tr w:rsidR="00635238" w14:paraId="3E9665B3" w14:textId="77777777" w:rsidTr="00C85DB9">
        <w:trPr>
          <w:trHeight w:val="299"/>
        </w:trPr>
        <w:tc>
          <w:tcPr>
            <w:tcW w:w="1142" w:type="dxa"/>
          </w:tcPr>
          <w:p w14:paraId="1BAB1449" w14:textId="77777777" w:rsidR="00635238" w:rsidRDefault="0080764F" w:rsidP="00C85DB9">
            <w:pPr>
              <w:pStyle w:val="TableParagraph"/>
              <w:tabs>
                <w:tab w:val="left" w:pos="993"/>
              </w:tabs>
              <w:spacing w:line="270" w:lineRule="exact"/>
              <w:ind w:right="3"/>
              <w:rPr>
                <w:sz w:val="24"/>
              </w:rPr>
            </w:pPr>
            <w:r>
              <w:rPr>
                <w:spacing w:val="-4"/>
                <w:sz w:val="24"/>
              </w:rPr>
              <w:t>2015</w:t>
            </w:r>
          </w:p>
        </w:tc>
        <w:tc>
          <w:tcPr>
            <w:tcW w:w="1191" w:type="dxa"/>
          </w:tcPr>
          <w:p w14:paraId="0D3600CD" w14:textId="77777777" w:rsidR="00635238" w:rsidRDefault="0080764F" w:rsidP="00C85DB9">
            <w:pPr>
              <w:pStyle w:val="TableParagraph"/>
              <w:tabs>
                <w:tab w:val="left" w:pos="993"/>
              </w:tabs>
              <w:spacing w:line="270" w:lineRule="exact"/>
              <w:ind w:right="3"/>
              <w:rPr>
                <w:sz w:val="24"/>
              </w:rPr>
            </w:pPr>
            <w:r>
              <w:rPr>
                <w:spacing w:val="-2"/>
                <w:sz w:val="24"/>
              </w:rPr>
              <w:t>448,9</w:t>
            </w:r>
          </w:p>
        </w:tc>
        <w:tc>
          <w:tcPr>
            <w:tcW w:w="876" w:type="dxa"/>
          </w:tcPr>
          <w:p w14:paraId="6BC96880" w14:textId="77777777" w:rsidR="00635238" w:rsidRDefault="0080764F" w:rsidP="00C85DB9">
            <w:pPr>
              <w:pStyle w:val="TableParagraph"/>
              <w:tabs>
                <w:tab w:val="left" w:pos="993"/>
              </w:tabs>
              <w:spacing w:line="270" w:lineRule="exact"/>
              <w:ind w:right="3"/>
              <w:rPr>
                <w:sz w:val="24"/>
              </w:rPr>
            </w:pPr>
            <w:r>
              <w:rPr>
                <w:spacing w:val="-2"/>
                <w:sz w:val="24"/>
              </w:rPr>
              <w:t>429,9</w:t>
            </w:r>
          </w:p>
        </w:tc>
        <w:tc>
          <w:tcPr>
            <w:tcW w:w="876" w:type="dxa"/>
          </w:tcPr>
          <w:p w14:paraId="28BAE0E6" w14:textId="77777777" w:rsidR="00635238" w:rsidRDefault="0080764F" w:rsidP="00C85DB9">
            <w:pPr>
              <w:pStyle w:val="TableParagraph"/>
              <w:tabs>
                <w:tab w:val="left" w:pos="993"/>
              </w:tabs>
              <w:spacing w:line="270" w:lineRule="exact"/>
              <w:ind w:right="3"/>
              <w:rPr>
                <w:sz w:val="24"/>
              </w:rPr>
            </w:pPr>
            <w:r>
              <w:rPr>
                <w:spacing w:val="-2"/>
                <w:sz w:val="24"/>
              </w:rPr>
              <w:t>474,0</w:t>
            </w:r>
          </w:p>
        </w:tc>
        <w:tc>
          <w:tcPr>
            <w:tcW w:w="1023" w:type="dxa"/>
          </w:tcPr>
          <w:p w14:paraId="2452AEB3" w14:textId="77777777" w:rsidR="00635238" w:rsidRDefault="0080764F" w:rsidP="00C85DB9">
            <w:pPr>
              <w:pStyle w:val="TableParagraph"/>
              <w:tabs>
                <w:tab w:val="left" w:pos="993"/>
              </w:tabs>
              <w:spacing w:line="270" w:lineRule="exact"/>
              <w:ind w:right="3"/>
              <w:rPr>
                <w:sz w:val="24"/>
              </w:rPr>
            </w:pPr>
            <w:r>
              <w:rPr>
                <w:spacing w:val="-2"/>
                <w:sz w:val="24"/>
              </w:rPr>
              <w:t>340,5</w:t>
            </w:r>
          </w:p>
        </w:tc>
        <w:tc>
          <w:tcPr>
            <w:tcW w:w="883" w:type="dxa"/>
          </w:tcPr>
          <w:p w14:paraId="1304C606" w14:textId="77777777" w:rsidR="00635238" w:rsidRDefault="0080764F" w:rsidP="00C85DB9">
            <w:pPr>
              <w:pStyle w:val="TableParagraph"/>
              <w:tabs>
                <w:tab w:val="left" w:pos="993"/>
              </w:tabs>
              <w:spacing w:line="270" w:lineRule="exact"/>
              <w:ind w:right="3"/>
              <w:jc w:val="center"/>
              <w:rPr>
                <w:sz w:val="24"/>
              </w:rPr>
            </w:pPr>
            <w:r>
              <w:rPr>
                <w:spacing w:val="-2"/>
                <w:sz w:val="24"/>
              </w:rPr>
              <w:t>257,4</w:t>
            </w:r>
          </w:p>
        </w:tc>
        <w:tc>
          <w:tcPr>
            <w:tcW w:w="893" w:type="dxa"/>
          </w:tcPr>
          <w:p w14:paraId="392D821D" w14:textId="77777777" w:rsidR="00635238" w:rsidRDefault="0080764F" w:rsidP="00C85DB9">
            <w:pPr>
              <w:pStyle w:val="TableParagraph"/>
              <w:tabs>
                <w:tab w:val="left" w:pos="993"/>
              </w:tabs>
              <w:spacing w:line="270" w:lineRule="exact"/>
              <w:ind w:right="3"/>
              <w:rPr>
                <w:sz w:val="24"/>
              </w:rPr>
            </w:pPr>
            <w:r>
              <w:rPr>
                <w:spacing w:val="-2"/>
                <w:sz w:val="24"/>
              </w:rPr>
              <w:t>449,8</w:t>
            </w:r>
          </w:p>
        </w:tc>
        <w:tc>
          <w:tcPr>
            <w:tcW w:w="1215" w:type="dxa"/>
          </w:tcPr>
          <w:p w14:paraId="21E55346" w14:textId="77777777" w:rsidR="00635238" w:rsidRDefault="0080764F" w:rsidP="00C85DB9">
            <w:pPr>
              <w:pStyle w:val="TableParagraph"/>
              <w:tabs>
                <w:tab w:val="left" w:pos="993"/>
              </w:tabs>
              <w:spacing w:line="270" w:lineRule="exact"/>
              <w:ind w:right="3"/>
              <w:rPr>
                <w:sz w:val="24"/>
              </w:rPr>
            </w:pPr>
            <w:r>
              <w:rPr>
                <w:spacing w:val="-4"/>
                <w:sz w:val="24"/>
              </w:rPr>
              <w:t>73,4</w:t>
            </w:r>
          </w:p>
        </w:tc>
        <w:tc>
          <w:tcPr>
            <w:tcW w:w="756" w:type="dxa"/>
          </w:tcPr>
          <w:p w14:paraId="75B87BDE" w14:textId="77777777" w:rsidR="00635238" w:rsidRDefault="0080764F" w:rsidP="00C85DB9">
            <w:pPr>
              <w:pStyle w:val="TableParagraph"/>
              <w:tabs>
                <w:tab w:val="left" w:pos="993"/>
              </w:tabs>
              <w:spacing w:line="270" w:lineRule="exact"/>
              <w:ind w:right="3"/>
              <w:jc w:val="center"/>
              <w:rPr>
                <w:sz w:val="24"/>
              </w:rPr>
            </w:pPr>
            <w:r>
              <w:rPr>
                <w:spacing w:val="-4"/>
                <w:sz w:val="24"/>
              </w:rPr>
              <w:t>91,7</w:t>
            </w:r>
          </w:p>
        </w:tc>
        <w:tc>
          <w:tcPr>
            <w:tcW w:w="784" w:type="dxa"/>
          </w:tcPr>
          <w:p w14:paraId="4174F2E0" w14:textId="77777777" w:rsidR="00635238" w:rsidRDefault="0080764F" w:rsidP="00C85DB9">
            <w:pPr>
              <w:pStyle w:val="TableParagraph"/>
              <w:tabs>
                <w:tab w:val="left" w:pos="993"/>
              </w:tabs>
              <w:spacing w:line="270" w:lineRule="exact"/>
              <w:ind w:right="3"/>
              <w:rPr>
                <w:sz w:val="24"/>
              </w:rPr>
            </w:pPr>
            <w:r>
              <w:rPr>
                <w:spacing w:val="-4"/>
                <w:sz w:val="24"/>
              </w:rPr>
              <w:t>49,3</w:t>
            </w:r>
          </w:p>
        </w:tc>
      </w:tr>
      <w:tr w:rsidR="00635238" w14:paraId="46DBAB19" w14:textId="77777777" w:rsidTr="00C85DB9">
        <w:trPr>
          <w:trHeight w:val="299"/>
        </w:trPr>
        <w:tc>
          <w:tcPr>
            <w:tcW w:w="1142" w:type="dxa"/>
          </w:tcPr>
          <w:p w14:paraId="2AC85434" w14:textId="77777777" w:rsidR="00635238" w:rsidRDefault="0080764F" w:rsidP="00C85DB9">
            <w:pPr>
              <w:pStyle w:val="TableParagraph"/>
              <w:tabs>
                <w:tab w:val="left" w:pos="993"/>
              </w:tabs>
              <w:spacing w:line="270" w:lineRule="exact"/>
              <w:ind w:right="3"/>
              <w:rPr>
                <w:sz w:val="24"/>
              </w:rPr>
            </w:pPr>
            <w:r>
              <w:rPr>
                <w:spacing w:val="-4"/>
                <w:sz w:val="24"/>
              </w:rPr>
              <w:t>2016</w:t>
            </w:r>
          </w:p>
        </w:tc>
        <w:tc>
          <w:tcPr>
            <w:tcW w:w="1191" w:type="dxa"/>
          </w:tcPr>
          <w:p w14:paraId="62531000" w14:textId="77777777" w:rsidR="00635238" w:rsidRDefault="0080764F" w:rsidP="00C85DB9">
            <w:pPr>
              <w:pStyle w:val="TableParagraph"/>
              <w:tabs>
                <w:tab w:val="left" w:pos="993"/>
              </w:tabs>
              <w:spacing w:line="270" w:lineRule="exact"/>
              <w:ind w:right="3"/>
              <w:rPr>
                <w:sz w:val="24"/>
              </w:rPr>
            </w:pPr>
            <w:r>
              <w:rPr>
                <w:spacing w:val="-2"/>
                <w:sz w:val="24"/>
              </w:rPr>
              <w:t>537,4</w:t>
            </w:r>
          </w:p>
        </w:tc>
        <w:tc>
          <w:tcPr>
            <w:tcW w:w="876" w:type="dxa"/>
          </w:tcPr>
          <w:p w14:paraId="2799CA49" w14:textId="77777777" w:rsidR="00635238" w:rsidRDefault="0080764F" w:rsidP="00C85DB9">
            <w:pPr>
              <w:pStyle w:val="TableParagraph"/>
              <w:tabs>
                <w:tab w:val="left" w:pos="993"/>
              </w:tabs>
              <w:spacing w:line="270" w:lineRule="exact"/>
              <w:ind w:right="3"/>
              <w:rPr>
                <w:sz w:val="24"/>
              </w:rPr>
            </w:pPr>
            <w:r>
              <w:rPr>
                <w:spacing w:val="-2"/>
                <w:sz w:val="24"/>
              </w:rPr>
              <w:t>519,1</w:t>
            </w:r>
          </w:p>
        </w:tc>
        <w:tc>
          <w:tcPr>
            <w:tcW w:w="876" w:type="dxa"/>
          </w:tcPr>
          <w:p w14:paraId="51F216C7" w14:textId="77777777" w:rsidR="00635238" w:rsidRDefault="0080764F" w:rsidP="00C85DB9">
            <w:pPr>
              <w:pStyle w:val="TableParagraph"/>
              <w:tabs>
                <w:tab w:val="left" w:pos="993"/>
              </w:tabs>
              <w:spacing w:line="270" w:lineRule="exact"/>
              <w:ind w:right="3"/>
              <w:rPr>
                <w:sz w:val="24"/>
              </w:rPr>
            </w:pPr>
            <w:r>
              <w:rPr>
                <w:spacing w:val="-2"/>
                <w:sz w:val="24"/>
              </w:rPr>
              <w:t>562,0</w:t>
            </w:r>
          </w:p>
        </w:tc>
        <w:tc>
          <w:tcPr>
            <w:tcW w:w="1023" w:type="dxa"/>
          </w:tcPr>
          <w:p w14:paraId="4F60BC57" w14:textId="77777777" w:rsidR="00635238" w:rsidRDefault="0080764F" w:rsidP="00C85DB9">
            <w:pPr>
              <w:pStyle w:val="TableParagraph"/>
              <w:tabs>
                <w:tab w:val="left" w:pos="993"/>
              </w:tabs>
              <w:spacing w:line="270" w:lineRule="exact"/>
              <w:ind w:right="3"/>
              <w:rPr>
                <w:sz w:val="24"/>
              </w:rPr>
            </w:pPr>
            <w:r>
              <w:rPr>
                <w:spacing w:val="-2"/>
                <w:sz w:val="24"/>
              </w:rPr>
              <w:t>386,2</w:t>
            </w:r>
          </w:p>
        </w:tc>
        <w:tc>
          <w:tcPr>
            <w:tcW w:w="883" w:type="dxa"/>
          </w:tcPr>
          <w:p w14:paraId="4D262C99" w14:textId="77777777" w:rsidR="00635238" w:rsidRDefault="0080764F" w:rsidP="00C85DB9">
            <w:pPr>
              <w:pStyle w:val="TableParagraph"/>
              <w:tabs>
                <w:tab w:val="left" w:pos="993"/>
              </w:tabs>
              <w:spacing w:line="270" w:lineRule="exact"/>
              <w:ind w:right="3"/>
              <w:jc w:val="center"/>
              <w:rPr>
                <w:sz w:val="24"/>
              </w:rPr>
            </w:pPr>
            <w:r>
              <w:rPr>
                <w:spacing w:val="-2"/>
                <w:sz w:val="24"/>
              </w:rPr>
              <w:t>321,6</w:t>
            </w:r>
          </w:p>
        </w:tc>
        <w:tc>
          <w:tcPr>
            <w:tcW w:w="893" w:type="dxa"/>
          </w:tcPr>
          <w:p w14:paraId="4C89BF00" w14:textId="77777777" w:rsidR="00635238" w:rsidRDefault="0080764F" w:rsidP="00C85DB9">
            <w:pPr>
              <w:pStyle w:val="TableParagraph"/>
              <w:tabs>
                <w:tab w:val="left" w:pos="993"/>
              </w:tabs>
              <w:spacing w:line="270" w:lineRule="exact"/>
              <w:ind w:right="3"/>
              <w:rPr>
                <w:sz w:val="24"/>
              </w:rPr>
            </w:pPr>
            <w:r>
              <w:rPr>
                <w:spacing w:val="-2"/>
                <w:sz w:val="24"/>
              </w:rPr>
              <w:t>472,5</w:t>
            </w:r>
          </w:p>
        </w:tc>
        <w:tc>
          <w:tcPr>
            <w:tcW w:w="1215" w:type="dxa"/>
          </w:tcPr>
          <w:p w14:paraId="5B713F89" w14:textId="77777777" w:rsidR="00635238" w:rsidRDefault="0080764F" w:rsidP="00C85DB9">
            <w:pPr>
              <w:pStyle w:val="TableParagraph"/>
              <w:tabs>
                <w:tab w:val="left" w:pos="993"/>
              </w:tabs>
              <w:spacing w:line="270" w:lineRule="exact"/>
              <w:ind w:right="3"/>
              <w:rPr>
                <w:sz w:val="24"/>
              </w:rPr>
            </w:pPr>
            <w:r>
              <w:rPr>
                <w:spacing w:val="-4"/>
                <w:sz w:val="24"/>
              </w:rPr>
              <w:t>85,7</w:t>
            </w:r>
          </w:p>
        </w:tc>
        <w:tc>
          <w:tcPr>
            <w:tcW w:w="756" w:type="dxa"/>
          </w:tcPr>
          <w:p w14:paraId="229F5120" w14:textId="77777777" w:rsidR="00635238" w:rsidRDefault="0080764F" w:rsidP="00C85DB9">
            <w:pPr>
              <w:pStyle w:val="TableParagraph"/>
              <w:tabs>
                <w:tab w:val="left" w:pos="993"/>
              </w:tabs>
              <w:spacing w:line="270" w:lineRule="exact"/>
              <w:ind w:right="3"/>
              <w:jc w:val="center"/>
              <w:rPr>
                <w:sz w:val="24"/>
              </w:rPr>
            </w:pPr>
            <w:r>
              <w:rPr>
                <w:spacing w:val="-2"/>
                <w:sz w:val="24"/>
              </w:rPr>
              <w:t>105,8</w:t>
            </w:r>
          </w:p>
        </w:tc>
        <w:tc>
          <w:tcPr>
            <w:tcW w:w="784" w:type="dxa"/>
          </w:tcPr>
          <w:p w14:paraId="54F7F0BF" w14:textId="77777777" w:rsidR="00635238" w:rsidRDefault="0080764F" w:rsidP="00C85DB9">
            <w:pPr>
              <w:pStyle w:val="TableParagraph"/>
              <w:tabs>
                <w:tab w:val="left" w:pos="993"/>
              </w:tabs>
              <w:spacing w:line="270" w:lineRule="exact"/>
              <w:ind w:right="3"/>
              <w:rPr>
                <w:sz w:val="24"/>
              </w:rPr>
            </w:pPr>
            <w:r>
              <w:rPr>
                <w:spacing w:val="-4"/>
                <w:sz w:val="24"/>
              </w:rPr>
              <w:t>59,0</w:t>
            </w:r>
          </w:p>
        </w:tc>
      </w:tr>
      <w:tr w:rsidR="00635238" w14:paraId="58E6F342" w14:textId="77777777" w:rsidTr="00C85DB9">
        <w:trPr>
          <w:trHeight w:val="299"/>
        </w:trPr>
        <w:tc>
          <w:tcPr>
            <w:tcW w:w="1142" w:type="dxa"/>
          </w:tcPr>
          <w:p w14:paraId="743FC482" w14:textId="77777777" w:rsidR="00635238" w:rsidRDefault="0080764F" w:rsidP="00C85DB9">
            <w:pPr>
              <w:pStyle w:val="TableParagraph"/>
              <w:tabs>
                <w:tab w:val="left" w:pos="993"/>
              </w:tabs>
              <w:spacing w:line="270" w:lineRule="exact"/>
              <w:ind w:right="3"/>
              <w:rPr>
                <w:sz w:val="24"/>
              </w:rPr>
            </w:pPr>
            <w:r>
              <w:rPr>
                <w:spacing w:val="-4"/>
                <w:sz w:val="24"/>
              </w:rPr>
              <w:t>2017</w:t>
            </w:r>
          </w:p>
        </w:tc>
        <w:tc>
          <w:tcPr>
            <w:tcW w:w="1191" w:type="dxa"/>
          </w:tcPr>
          <w:p w14:paraId="4D6294AE" w14:textId="77777777" w:rsidR="00635238" w:rsidRDefault="0080764F" w:rsidP="00C85DB9">
            <w:pPr>
              <w:pStyle w:val="TableParagraph"/>
              <w:tabs>
                <w:tab w:val="left" w:pos="993"/>
              </w:tabs>
              <w:spacing w:line="270" w:lineRule="exact"/>
              <w:ind w:right="3"/>
              <w:rPr>
                <w:sz w:val="24"/>
              </w:rPr>
            </w:pPr>
            <w:r>
              <w:rPr>
                <w:spacing w:val="-2"/>
                <w:sz w:val="24"/>
              </w:rPr>
              <w:t>716,2</w:t>
            </w:r>
          </w:p>
        </w:tc>
        <w:tc>
          <w:tcPr>
            <w:tcW w:w="876" w:type="dxa"/>
          </w:tcPr>
          <w:p w14:paraId="59EEAEF3" w14:textId="77777777" w:rsidR="00635238" w:rsidRDefault="0080764F" w:rsidP="00C85DB9">
            <w:pPr>
              <w:pStyle w:val="TableParagraph"/>
              <w:tabs>
                <w:tab w:val="left" w:pos="993"/>
              </w:tabs>
              <w:spacing w:line="270" w:lineRule="exact"/>
              <w:ind w:right="3"/>
              <w:rPr>
                <w:sz w:val="24"/>
              </w:rPr>
            </w:pPr>
            <w:r>
              <w:rPr>
                <w:spacing w:val="-2"/>
                <w:sz w:val="24"/>
              </w:rPr>
              <w:t>759,3</w:t>
            </w:r>
          </w:p>
        </w:tc>
        <w:tc>
          <w:tcPr>
            <w:tcW w:w="876" w:type="dxa"/>
          </w:tcPr>
          <w:p w14:paraId="34BA9504" w14:textId="77777777" w:rsidR="00635238" w:rsidRDefault="0080764F" w:rsidP="00C85DB9">
            <w:pPr>
              <w:pStyle w:val="TableParagraph"/>
              <w:tabs>
                <w:tab w:val="left" w:pos="993"/>
              </w:tabs>
              <w:spacing w:line="270" w:lineRule="exact"/>
              <w:ind w:right="3"/>
              <w:rPr>
                <w:sz w:val="24"/>
              </w:rPr>
            </w:pPr>
            <w:r>
              <w:rPr>
                <w:spacing w:val="-2"/>
                <w:sz w:val="24"/>
              </w:rPr>
              <w:t>658,3</w:t>
            </w:r>
          </w:p>
        </w:tc>
        <w:tc>
          <w:tcPr>
            <w:tcW w:w="1023" w:type="dxa"/>
          </w:tcPr>
          <w:p w14:paraId="74F39424" w14:textId="77777777" w:rsidR="00635238" w:rsidRDefault="0080764F" w:rsidP="00C85DB9">
            <w:pPr>
              <w:pStyle w:val="TableParagraph"/>
              <w:tabs>
                <w:tab w:val="left" w:pos="993"/>
              </w:tabs>
              <w:spacing w:line="270" w:lineRule="exact"/>
              <w:ind w:right="3"/>
              <w:rPr>
                <w:sz w:val="24"/>
              </w:rPr>
            </w:pPr>
            <w:r>
              <w:rPr>
                <w:spacing w:val="-2"/>
                <w:sz w:val="24"/>
              </w:rPr>
              <w:t>345,5</w:t>
            </w:r>
          </w:p>
        </w:tc>
        <w:tc>
          <w:tcPr>
            <w:tcW w:w="883" w:type="dxa"/>
          </w:tcPr>
          <w:p w14:paraId="3F87132D" w14:textId="77777777" w:rsidR="00635238" w:rsidRDefault="0080764F" w:rsidP="00C85DB9">
            <w:pPr>
              <w:pStyle w:val="TableParagraph"/>
              <w:tabs>
                <w:tab w:val="left" w:pos="993"/>
              </w:tabs>
              <w:spacing w:line="270" w:lineRule="exact"/>
              <w:ind w:right="3"/>
              <w:jc w:val="center"/>
              <w:rPr>
                <w:sz w:val="24"/>
              </w:rPr>
            </w:pPr>
            <w:r>
              <w:rPr>
                <w:spacing w:val="-2"/>
                <w:sz w:val="24"/>
              </w:rPr>
              <w:t>314,4</w:t>
            </w:r>
          </w:p>
        </w:tc>
        <w:tc>
          <w:tcPr>
            <w:tcW w:w="893" w:type="dxa"/>
          </w:tcPr>
          <w:p w14:paraId="3BF786FB" w14:textId="77777777" w:rsidR="00635238" w:rsidRDefault="0080764F" w:rsidP="00C85DB9">
            <w:pPr>
              <w:pStyle w:val="TableParagraph"/>
              <w:tabs>
                <w:tab w:val="left" w:pos="993"/>
              </w:tabs>
              <w:spacing w:line="270" w:lineRule="exact"/>
              <w:ind w:right="3"/>
              <w:rPr>
                <w:sz w:val="24"/>
              </w:rPr>
            </w:pPr>
            <w:r>
              <w:rPr>
                <w:spacing w:val="-2"/>
                <w:sz w:val="24"/>
              </w:rPr>
              <w:t>387,3</w:t>
            </w:r>
          </w:p>
        </w:tc>
        <w:tc>
          <w:tcPr>
            <w:tcW w:w="1215" w:type="dxa"/>
          </w:tcPr>
          <w:p w14:paraId="220218A9" w14:textId="77777777" w:rsidR="00635238" w:rsidRDefault="0080764F" w:rsidP="00C85DB9">
            <w:pPr>
              <w:pStyle w:val="TableParagraph"/>
              <w:tabs>
                <w:tab w:val="left" w:pos="993"/>
              </w:tabs>
              <w:spacing w:line="270" w:lineRule="exact"/>
              <w:ind w:right="3"/>
              <w:rPr>
                <w:sz w:val="24"/>
              </w:rPr>
            </w:pPr>
            <w:r>
              <w:rPr>
                <w:spacing w:val="-4"/>
                <w:sz w:val="24"/>
              </w:rPr>
              <w:t>93,4</w:t>
            </w:r>
          </w:p>
        </w:tc>
        <w:tc>
          <w:tcPr>
            <w:tcW w:w="756" w:type="dxa"/>
          </w:tcPr>
          <w:p w14:paraId="4578DE31" w14:textId="77777777" w:rsidR="00635238" w:rsidRDefault="0080764F" w:rsidP="00C85DB9">
            <w:pPr>
              <w:pStyle w:val="TableParagraph"/>
              <w:tabs>
                <w:tab w:val="left" w:pos="993"/>
              </w:tabs>
              <w:spacing w:line="270" w:lineRule="exact"/>
              <w:ind w:right="3"/>
              <w:jc w:val="center"/>
              <w:rPr>
                <w:sz w:val="24"/>
              </w:rPr>
            </w:pPr>
            <w:r>
              <w:rPr>
                <w:spacing w:val="-2"/>
                <w:sz w:val="24"/>
              </w:rPr>
              <w:t>117,9</w:t>
            </w:r>
          </w:p>
        </w:tc>
        <w:tc>
          <w:tcPr>
            <w:tcW w:w="784" w:type="dxa"/>
          </w:tcPr>
          <w:p w14:paraId="48F0CCA0" w14:textId="77777777" w:rsidR="00635238" w:rsidRDefault="0080764F" w:rsidP="00C85DB9">
            <w:pPr>
              <w:pStyle w:val="TableParagraph"/>
              <w:tabs>
                <w:tab w:val="left" w:pos="993"/>
              </w:tabs>
              <w:spacing w:line="270" w:lineRule="exact"/>
              <w:ind w:right="3"/>
              <w:rPr>
                <w:sz w:val="24"/>
              </w:rPr>
            </w:pPr>
            <w:r>
              <w:rPr>
                <w:spacing w:val="-4"/>
                <w:sz w:val="24"/>
              </w:rPr>
              <w:t>60,6</w:t>
            </w:r>
          </w:p>
        </w:tc>
      </w:tr>
      <w:tr w:rsidR="00635238" w14:paraId="4293212A" w14:textId="77777777" w:rsidTr="00C85DB9">
        <w:trPr>
          <w:trHeight w:val="299"/>
        </w:trPr>
        <w:tc>
          <w:tcPr>
            <w:tcW w:w="1142" w:type="dxa"/>
          </w:tcPr>
          <w:p w14:paraId="2F0F22B7" w14:textId="77777777" w:rsidR="00635238" w:rsidRDefault="0080764F" w:rsidP="00C85DB9">
            <w:pPr>
              <w:pStyle w:val="TableParagraph"/>
              <w:tabs>
                <w:tab w:val="left" w:pos="993"/>
              </w:tabs>
              <w:spacing w:line="270" w:lineRule="exact"/>
              <w:ind w:right="3"/>
              <w:rPr>
                <w:sz w:val="24"/>
              </w:rPr>
            </w:pPr>
            <w:r>
              <w:rPr>
                <w:spacing w:val="-4"/>
                <w:sz w:val="24"/>
              </w:rPr>
              <w:t>2018</w:t>
            </w:r>
          </w:p>
        </w:tc>
        <w:tc>
          <w:tcPr>
            <w:tcW w:w="1191" w:type="dxa"/>
          </w:tcPr>
          <w:p w14:paraId="72B383FE" w14:textId="77777777" w:rsidR="00635238" w:rsidRDefault="0080764F" w:rsidP="00C85DB9">
            <w:pPr>
              <w:pStyle w:val="TableParagraph"/>
              <w:tabs>
                <w:tab w:val="left" w:pos="993"/>
              </w:tabs>
              <w:spacing w:line="270" w:lineRule="exact"/>
              <w:ind w:right="3"/>
              <w:rPr>
                <w:sz w:val="24"/>
              </w:rPr>
            </w:pPr>
            <w:r>
              <w:rPr>
                <w:spacing w:val="-2"/>
                <w:sz w:val="24"/>
              </w:rPr>
              <w:t>708,2</w:t>
            </w:r>
          </w:p>
        </w:tc>
        <w:tc>
          <w:tcPr>
            <w:tcW w:w="876" w:type="dxa"/>
          </w:tcPr>
          <w:p w14:paraId="6BDBAC58" w14:textId="77777777" w:rsidR="00635238" w:rsidRDefault="0080764F" w:rsidP="00C85DB9">
            <w:pPr>
              <w:pStyle w:val="TableParagraph"/>
              <w:tabs>
                <w:tab w:val="left" w:pos="993"/>
              </w:tabs>
              <w:spacing w:line="270" w:lineRule="exact"/>
              <w:ind w:right="3"/>
              <w:rPr>
                <w:sz w:val="24"/>
              </w:rPr>
            </w:pPr>
            <w:r>
              <w:rPr>
                <w:spacing w:val="-2"/>
                <w:sz w:val="24"/>
              </w:rPr>
              <w:t>704,8</w:t>
            </w:r>
          </w:p>
        </w:tc>
        <w:tc>
          <w:tcPr>
            <w:tcW w:w="876" w:type="dxa"/>
          </w:tcPr>
          <w:p w14:paraId="656F9C96" w14:textId="77777777" w:rsidR="00635238" w:rsidRDefault="0080764F" w:rsidP="00C85DB9">
            <w:pPr>
              <w:pStyle w:val="TableParagraph"/>
              <w:tabs>
                <w:tab w:val="left" w:pos="993"/>
              </w:tabs>
              <w:spacing w:line="270" w:lineRule="exact"/>
              <w:ind w:right="3"/>
              <w:rPr>
                <w:sz w:val="24"/>
              </w:rPr>
            </w:pPr>
            <w:r>
              <w:rPr>
                <w:spacing w:val="-2"/>
                <w:sz w:val="24"/>
              </w:rPr>
              <w:t>713,0</w:t>
            </w:r>
          </w:p>
        </w:tc>
        <w:tc>
          <w:tcPr>
            <w:tcW w:w="1023" w:type="dxa"/>
          </w:tcPr>
          <w:p w14:paraId="05D700A3" w14:textId="77777777" w:rsidR="00635238" w:rsidRDefault="0080764F" w:rsidP="00C85DB9">
            <w:pPr>
              <w:pStyle w:val="TableParagraph"/>
              <w:tabs>
                <w:tab w:val="left" w:pos="993"/>
              </w:tabs>
              <w:spacing w:line="270" w:lineRule="exact"/>
              <w:ind w:right="3"/>
              <w:rPr>
                <w:sz w:val="24"/>
              </w:rPr>
            </w:pPr>
            <w:r>
              <w:rPr>
                <w:spacing w:val="-2"/>
                <w:sz w:val="24"/>
              </w:rPr>
              <w:t>336,3</w:t>
            </w:r>
          </w:p>
        </w:tc>
        <w:tc>
          <w:tcPr>
            <w:tcW w:w="883" w:type="dxa"/>
          </w:tcPr>
          <w:p w14:paraId="24400E09" w14:textId="77777777" w:rsidR="00635238" w:rsidRDefault="0080764F" w:rsidP="00C85DB9">
            <w:pPr>
              <w:pStyle w:val="TableParagraph"/>
              <w:tabs>
                <w:tab w:val="left" w:pos="993"/>
              </w:tabs>
              <w:spacing w:line="270" w:lineRule="exact"/>
              <w:ind w:right="3"/>
              <w:jc w:val="center"/>
              <w:rPr>
                <w:sz w:val="24"/>
              </w:rPr>
            </w:pPr>
            <w:r>
              <w:rPr>
                <w:spacing w:val="-2"/>
                <w:sz w:val="24"/>
              </w:rPr>
              <w:t>340,9</w:t>
            </w:r>
          </w:p>
        </w:tc>
        <w:tc>
          <w:tcPr>
            <w:tcW w:w="893" w:type="dxa"/>
          </w:tcPr>
          <w:p w14:paraId="4867382D" w14:textId="77777777" w:rsidR="00635238" w:rsidRDefault="0080764F" w:rsidP="00C85DB9">
            <w:pPr>
              <w:pStyle w:val="TableParagraph"/>
              <w:tabs>
                <w:tab w:val="left" w:pos="993"/>
              </w:tabs>
              <w:spacing w:line="270" w:lineRule="exact"/>
              <w:ind w:right="3"/>
              <w:rPr>
                <w:sz w:val="24"/>
              </w:rPr>
            </w:pPr>
            <w:r>
              <w:rPr>
                <w:spacing w:val="-2"/>
                <w:sz w:val="24"/>
              </w:rPr>
              <w:t>330,1</w:t>
            </w:r>
          </w:p>
        </w:tc>
        <w:tc>
          <w:tcPr>
            <w:tcW w:w="1215" w:type="dxa"/>
          </w:tcPr>
          <w:p w14:paraId="3AE2E612" w14:textId="77777777" w:rsidR="00635238" w:rsidRDefault="0080764F" w:rsidP="00C85DB9">
            <w:pPr>
              <w:pStyle w:val="TableParagraph"/>
              <w:tabs>
                <w:tab w:val="left" w:pos="993"/>
              </w:tabs>
              <w:spacing w:line="270" w:lineRule="exact"/>
              <w:ind w:right="3"/>
              <w:rPr>
                <w:sz w:val="24"/>
              </w:rPr>
            </w:pPr>
            <w:r>
              <w:rPr>
                <w:spacing w:val="-4"/>
                <w:sz w:val="24"/>
              </w:rPr>
              <w:t>97,2</w:t>
            </w:r>
          </w:p>
        </w:tc>
        <w:tc>
          <w:tcPr>
            <w:tcW w:w="756" w:type="dxa"/>
          </w:tcPr>
          <w:p w14:paraId="2DA12492" w14:textId="77777777" w:rsidR="00635238" w:rsidRDefault="0080764F" w:rsidP="00C85DB9">
            <w:pPr>
              <w:pStyle w:val="TableParagraph"/>
              <w:tabs>
                <w:tab w:val="left" w:pos="993"/>
              </w:tabs>
              <w:spacing w:line="270" w:lineRule="exact"/>
              <w:ind w:right="3"/>
              <w:jc w:val="center"/>
              <w:rPr>
                <w:sz w:val="24"/>
              </w:rPr>
            </w:pPr>
            <w:r>
              <w:rPr>
                <w:spacing w:val="-2"/>
                <w:sz w:val="24"/>
              </w:rPr>
              <w:t>124,0</w:t>
            </w:r>
          </w:p>
        </w:tc>
        <w:tc>
          <w:tcPr>
            <w:tcW w:w="784" w:type="dxa"/>
          </w:tcPr>
          <w:p w14:paraId="1A04BB53" w14:textId="77777777" w:rsidR="00635238" w:rsidRDefault="0080764F" w:rsidP="00C85DB9">
            <w:pPr>
              <w:pStyle w:val="TableParagraph"/>
              <w:tabs>
                <w:tab w:val="left" w:pos="993"/>
              </w:tabs>
              <w:spacing w:line="270" w:lineRule="exact"/>
              <w:ind w:right="3"/>
              <w:rPr>
                <w:sz w:val="24"/>
              </w:rPr>
            </w:pPr>
            <w:r>
              <w:rPr>
                <w:spacing w:val="-4"/>
                <w:sz w:val="24"/>
              </w:rPr>
              <w:t>60,2</w:t>
            </w:r>
          </w:p>
        </w:tc>
      </w:tr>
      <w:tr w:rsidR="00635238" w14:paraId="4CE34753" w14:textId="77777777" w:rsidTr="00C85DB9">
        <w:trPr>
          <w:trHeight w:val="290"/>
        </w:trPr>
        <w:tc>
          <w:tcPr>
            <w:tcW w:w="1142" w:type="dxa"/>
          </w:tcPr>
          <w:p w14:paraId="216C2313" w14:textId="77777777" w:rsidR="00635238" w:rsidRDefault="0080764F" w:rsidP="00C85DB9">
            <w:pPr>
              <w:pStyle w:val="TableParagraph"/>
              <w:tabs>
                <w:tab w:val="left" w:pos="993"/>
              </w:tabs>
              <w:spacing w:line="270" w:lineRule="exact"/>
              <w:ind w:right="3"/>
              <w:rPr>
                <w:sz w:val="24"/>
              </w:rPr>
            </w:pPr>
            <w:r>
              <w:rPr>
                <w:spacing w:val="-4"/>
                <w:sz w:val="24"/>
              </w:rPr>
              <w:t>2019</w:t>
            </w:r>
          </w:p>
        </w:tc>
        <w:tc>
          <w:tcPr>
            <w:tcW w:w="1191" w:type="dxa"/>
          </w:tcPr>
          <w:p w14:paraId="4C8A4912" w14:textId="77777777" w:rsidR="00635238" w:rsidRDefault="0080764F" w:rsidP="00C85DB9">
            <w:pPr>
              <w:pStyle w:val="TableParagraph"/>
              <w:tabs>
                <w:tab w:val="left" w:pos="993"/>
              </w:tabs>
              <w:spacing w:line="270" w:lineRule="exact"/>
              <w:ind w:right="3"/>
              <w:rPr>
                <w:sz w:val="24"/>
              </w:rPr>
            </w:pPr>
            <w:r>
              <w:rPr>
                <w:spacing w:val="-2"/>
                <w:sz w:val="24"/>
              </w:rPr>
              <w:t>724,3</w:t>
            </w:r>
          </w:p>
        </w:tc>
        <w:tc>
          <w:tcPr>
            <w:tcW w:w="876" w:type="dxa"/>
          </w:tcPr>
          <w:p w14:paraId="70222814" w14:textId="77777777" w:rsidR="00635238" w:rsidRDefault="0080764F" w:rsidP="00C85DB9">
            <w:pPr>
              <w:pStyle w:val="TableParagraph"/>
              <w:tabs>
                <w:tab w:val="left" w:pos="993"/>
              </w:tabs>
              <w:spacing w:line="270" w:lineRule="exact"/>
              <w:ind w:right="3"/>
              <w:rPr>
                <w:sz w:val="24"/>
              </w:rPr>
            </w:pPr>
            <w:r>
              <w:rPr>
                <w:spacing w:val="-2"/>
                <w:sz w:val="24"/>
              </w:rPr>
              <w:t>704,0</w:t>
            </w:r>
          </w:p>
        </w:tc>
        <w:tc>
          <w:tcPr>
            <w:tcW w:w="876" w:type="dxa"/>
          </w:tcPr>
          <w:p w14:paraId="696880B9" w14:textId="77777777" w:rsidR="00635238" w:rsidRDefault="0080764F" w:rsidP="00C85DB9">
            <w:pPr>
              <w:pStyle w:val="TableParagraph"/>
              <w:tabs>
                <w:tab w:val="left" w:pos="993"/>
              </w:tabs>
              <w:spacing w:line="270" w:lineRule="exact"/>
              <w:ind w:right="3"/>
              <w:rPr>
                <w:sz w:val="24"/>
              </w:rPr>
            </w:pPr>
            <w:r>
              <w:rPr>
                <w:spacing w:val="-2"/>
                <w:sz w:val="24"/>
              </w:rPr>
              <w:t>742,0</w:t>
            </w:r>
          </w:p>
        </w:tc>
        <w:tc>
          <w:tcPr>
            <w:tcW w:w="1023" w:type="dxa"/>
          </w:tcPr>
          <w:p w14:paraId="691F23FA" w14:textId="77777777" w:rsidR="00635238" w:rsidRDefault="0080764F" w:rsidP="00C85DB9">
            <w:pPr>
              <w:pStyle w:val="TableParagraph"/>
              <w:tabs>
                <w:tab w:val="left" w:pos="993"/>
              </w:tabs>
              <w:spacing w:line="270" w:lineRule="exact"/>
              <w:ind w:right="3"/>
              <w:rPr>
                <w:sz w:val="24"/>
              </w:rPr>
            </w:pPr>
            <w:r>
              <w:rPr>
                <w:spacing w:val="-2"/>
                <w:sz w:val="24"/>
              </w:rPr>
              <w:t>323,7</w:t>
            </w:r>
          </w:p>
        </w:tc>
        <w:tc>
          <w:tcPr>
            <w:tcW w:w="883" w:type="dxa"/>
          </w:tcPr>
          <w:p w14:paraId="6AB427CD" w14:textId="77777777" w:rsidR="00635238" w:rsidRDefault="0080764F" w:rsidP="00C85DB9">
            <w:pPr>
              <w:pStyle w:val="TableParagraph"/>
              <w:tabs>
                <w:tab w:val="left" w:pos="993"/>
              </w:tabs>
              <w:spacing w:line="270" w:lineRule="exact"/>
              <w:ind w:right="3"/>
              <w:jc w:val="center"/>
              <w:rPr>
                <w:sz w:val="24"/>
              </w:rPr>
            </w:pPr>
            <w:r>
              <w:rPr>
                <w:spacing w:val="-2"/>
                <w:sz w:val="24"/>
              </w:rPr>
              <w:t>330,9</w:t>
            </w:r>
          </w:p>
        </w:tc>
        <w:tc>
          <w:tcPr>
            <w:tcW w:w="893" w:type="dxa"/>
          </w:tcPr>
          <w:p w14:paraId="1C67D897" w14:textId="77777777" w:rsidR="00635238" w:rsidRDefault="0080764F" w:rsidP="00C85DB9">
            <w:pPr>
              <w:pStyle w:val="TableParagraph"/>
              <w:tabs>
                <w:tab w:val="left" w:pos="993"/>
              </w:tabs>
              <w:spacing w:line="270" w:lineRule="exact"/>
              <w:ind w:right="3"/>
              <w:rPr>
                <w:sz w:val="24"/>
              </w:rPr>
            </w:pPr>
            <w:r>
              <w:rPr>
                <w:spacing w:val="-2"/>
                <w:sz w:val="24"/>
              </w:rPr>
              <w:t>308,4</w:t>
            </w:r>
          </w:p>
        </w:tc>
        <w:tc>
          <w:tcPr>
            <w:tcW w:w="1215" w:type="dxa"/>
          </w:tcPr>
          <w:p w14:paraId="56ECC8A9" w14:textId="77777777" w:rsidR="00635238" w:rsidRDefault="0080764F" w:rsidP="00C85DB9">
            <w:pPr>
              <w:pStyle w:val="TableParagraph"/>
              <w:tabs>
                <w:tab w:val="left" w:pos="993"/>
              </w:tabs>
              <w:spacing w:line="270" w:lineRule="exact"/>
              <w:ind w:right="3"/>
              <w:rPr>
                <w:sz w:val="24"/>
              </w:rPr>
            </w:pPr>
            <w:r>
              <w:rPr>
                <w:spacing w:val="-2"/>
                <w:sz w:val="24"/>
              </w:rPr>
              <w:t>102,8</w:t>
            </w:r>
          </w:p>
        </w:tc>
        <w:tc>
          <w:tcPr>
            <w:tcW w:w="756" w:type="dxa"/>
          </w:tcPr>
          <w:p w14:paraId="54DAD0E3" w14:textId="77777777" w:rsidR="00635238" w:rsidRDefault="0080764F" w:rsidP="00C85DB9">
            <w:pPr>
              <w:pStyle w:val="TableParagraph"/>
              <w:tabs>
                <w:tab w:val="left" w:pos="993"/>
              </w:tabs>
              <w:spacing w:line="270" w:lineRule="exact"/>
              <w:ind w:right="3"/>
              <w:jc w:val="center"/>
              <w:rPr>
                <w:sz w:val="24"/>
              </w:rPr>
            </w:pPr>
            <w:r>
              <w:rPr>
                <w:spacing w:val="-2"/>
                <w:sz w:val="24"/>
              </w:rPr>
              <w:t>130,4</w:t>
            </w:r>
          </w:p>
        </w:tc>
        <w:tc>
          <w:tcPr>
            <w:tcW w:w="784" w:type="dxa"/>
          </w:tcPr>
          <w:p w14:paraId="698C77F8" w14:textId="77777777" w:rsidR="00635238" w:rsidRDefault="0080764F" w:rsidP="00C85DB9">
            <w:pPr>
              <w:pStyle w:val="TableParagraph"/>
              <w:tabs>
                <w:tab w:val="left" w:pos="993"/>
              </w:tabs>
              <w:spacing w:line="270" w:lineRule="exact"/>
              <w:ind w:right="3"/>
              <w:rPr>
                <w:sz w:val="24"/>
              </w:rPr>
            </w:pPr>
            <w:r>
              <w:rPr>
                <w:spacing w:val="-4"/>
                <w:sz w:val="24"/>
              </w:rPr>
              <w:t>62,1</w:t>
            </w:r>
          </w:p>
        </w:tc>
      </w:tr>
      <w:tr w:rsidR="00635238" w14:paraId="73F9D250" w14:textId="77777777" w:rsidTr="00C85DB9">
        <w:trPr>
          <w:trHeight w:val="290"/>
        </w:trPr>
        <w:tc>
          <w:tcPr>
            <w:tcW w:w="1142" w:type="dxa"/>
          </w:tcPr>
          <w:p w14:paraId="46341A03" w14:textId="77777777" w:rsidR="00635238" w:rsidRDefault="0080764F" w:rsidP="00C85DB9">
            <w:pPr>
              <w:pStyle w:val="TableParagraph"/>
              <w:tabs>
                <w:tab w:val="left" w:pos="993"/>
              </w:tabs>
              <w:spacing w:line="270" w:lineRule="exact"/>
              <w:ind w:right="3"/>
              <w:rPr>
                <w:sz w:val="24"/>
              </w:rPr>
            </w:pPr>
            <w:r>
              <w:rPr>
                <w:spacing w:val="-4"/>
                <w:sz w:val="24"/>
              </w:rPr>
              <w:t>2020</w:t>
            </w:r>
          </w:p>
        </w:tc>
        <w:tc>
          <w:tcPr>
            <w:tcW w:w="1191" w:type="dxa"/>
          </w:tcPr>
          <w:p w14:paraId="57D6BD48" w14:textId="77777777" w:rsidR="00635238" w:rsidRDefault="0080764F" w:rsidP="00C85DB9">
            <w:pPr>
              <w:pStyle w:val="TableParagraph"/>
              <w:tabs>
                <w:tab w:val="left" w:pos="993"/>
              </w:tabs>
              <w:spacing w:line="270" w:lineRule="exact"/>
              <w:ind w:right="3"/>
              <w:rPr>
                <w:sz w:val="24"/>
              </w:rPr>
            </w:pPr>
            <w:r>
              <w:rPr>
                <w:spacing w:val="-2"/>
                <w:sz w:val="24"/>
              </w:rPr>
              <w:t>2022,1</w:t>
            </w:r>
          </w:p>
        </w:tc>
        <w:tc>
          <w:tcPr>
            <w:tcW w:w="876" w:type="dxa"/>
          </w:tcPr>
          <w:p w14:paraId="642844FA" w14:textId="77777777" w:rsidR="00635238" w:rsidRDefault="0080764F" w:rsidP="00C85DB9">
            <w:pPr>
              <w:pStyle w:val="TableParagraph"/>
              <w:tabs>
                <w:tab w:val="left" w:pos="993"/>
              </w:tabs>
              <w:spacing w:line="270" w:lineRule="exact"/>
              <w:ind w:right="3"/>
              <w:rPr>
                <w:sz w:val="24"/>
              </w:rPr>
            </w:pPr>
            <w:r>
              <w:rPr>
                <w:spacing w:val="-2"/>
                <w:sz w:val="24"/>
              </w:rPr>
              <w:t>2461,1</w:t>
            </w:r>
          </w:p>
        </w:tc>
        <w:tc>
          <w:tcPr>
            <w:tcW w:w="876" w:type="dxa"/>
          </w:tcPr>
          <w:p w14:paraId="77EB1225" w14:textId="77777777" w:rsidR="00635238" w:rsidRDefault="0080764F" w:rsidP="00C85DB9">
            <w:pPr>
              <w:pStyle w:val="TableParagraph"/>
              <w:tabs>
                <w:tab w:val="left" w:pos="993"/>
              </w:tabs>
              <w:spacing w:line="270" w:lineRule="exact"/>
              <w:ind w:right="3"/>
              <w:rPr>
                <w:sz w:val="24"/>
              </w:rPr>
            </w:pPr>
            <w:r>
              <w:rPr>
                <w:spacing w:val="-2"/>
                <w:sz w:val="24"/>
              </w:rPr>
              <w:t>1393,4</w:t>
            </w:r>
          </w:p>
        </w:tc>
        <w:tc>
          <w:tcPr>
            <w:tcW w:w="1023" w:type="dxa"/>
          </w:tcPr>
          <w:p w14:paraId="102401CA" w14:textId="77777777" w:rsidR="00635238" w:rsidRDefault="0080764F" w:rsidP="00C85DB9">
            <w:pPr>
              <w:pStyle w:val="TableParagraph"/>
              <w:tabs>
                <w:tab w:val="left" w:pos="993"/>
              </w:tabs>
              <w:spacing w:line="270" w:lineRule="exact"/>
              <w:ind w:right="3"/>
              <w:rPr>
                <w:sz w:val="24"/>
              </w:rPr>
            </w:pPr>
            <w:r>
              <w:rPr>
                <w:spacing w:val="-2"/>
                <w:sz w:val="24"/>
              </w:rPr>
              <w:t>320,0</w:t>
            </w:r>
          </w:p>
        </w:tc>
        <w:tc>
          <w:tcPr>
            <w:tcW w:w="883" w:type="dxa"/>
          </w:tcPr>
          <w:p w14:paraId="50656F09" w14:textId="77777777" w:rsidR="00635238" w:rsidRDefault="0080764F" w:rsidP="00C85DB9">
            <w:pPr>
              <w:pStyle w:val="TableParagraph"/>
              <w:tabs>
                <w:tab w:val="left" w:pos="993"/>
              </w:tabs>
              <w:spacing w:line="270" w:lineRule="exact"/>
              <w:ind w:right="3"/>
              <w:jc w:val="center"/>
              <w:rPr>
                <w:sz w:val="24"/>
              </w:rPr>
            </w:pPr>
            <w:r>
              <w:rPr>
                <w:spacing w:val="-2"/>
                <w:sz w:val="24"/>
              </w:rPr>
              <w:t>357,0</w:t>
            </w:r>
          </w:p>
        </w:tc>
        <w:tc>
          <w:tcPr>
            <w:tcW w:w="893" w:type="dxa"/>
          </w:tcPr>
          <w:p w14:paraId="5E617F24" w14:textId="77777777" w:rsidR="00635238" w:rsidRDefault="0080764F" w:rsidP="00C85DB9">
            <w:pPr>
              <w:pStyle w:val="TableParagraph"/>
              <w:tabs>
                <w:tab w:val="left" w:pos="993"/>
              </w:tabs>
              <w:spacing w:line="270" w:lineRule="exact"/>
              <w:ind w:right="3"/>
              <w:rPr>
                <w:sz w:val="24"/>
              </w:rPr>
            </w:pPr>
            <w:r>
              <w:rPr>
                <w:spacing w:val="-2"/>
                <w:sz w:val="24"/>
              </w:rPr>
              <w:t>267,0</w:t>
            </w:r>
          </w:p>
        </w:tc>
        <w:tc>
          <w:tcPr>
            <w:tcW w:w="1215" w:type="dxa"/>
          </w:tcPr>
          <w:p w14:paraId="5D575DDF" w14:textId="77777777" w:rsidR="00635238" w:rsidRDefault="0080764F" w:rsidP="00C85DB9">
            <w:pPr>
              <w:pStyle w:val="TableParagraph"/>
              <w:tabs>
                <w:tab w:val="left" w:pos="993"/>
              </w:tabs>
              <w:spacing w:line="270" w:lineRule="exact"/>
              <w:ind w:right="3"/>
              <w:rPr>
                <w:sz w:val="24"/>
              </w:rPr>
            </w:pPr>
            <w:r>
              <w:rPr>
                <w:spacing w:val="-2"/>
                <w:sz w:val="24"/>
              </w:rPr>
              <w:t>126,1</w:t>
            </w:r>
          </w:p>
        </w:tc>
        <w:tc>
          <w:tcPr>
            <w:tcW w:w="756" w:type="dxa"/>
          </w:tcPr>
          <w:p w14:paraId="7BB90D06" w14:textId="77777777" w:rsidR="00635238" w:rsidRDefault="0080764F" w:rsidP="00C85DB9">
            <w:pPr>
              <w:pStyle w:val="TableParagraph"/>
              <w:tabs>
                <w:tab w:val="left" w:pos="993"/>
              </w:tabs>
              <w:spacing w:line="270" w:lineRule="exact"/>
              <w:ind w:right="3"/>
              <w:jc w:val="center"/>
              <w:rPr>
                <w:sz w:val="24"/>
              </w:rPr>
            </w:pPr>
            <w:r>
              <w:rPr>
                <w:spacing w:val="-2"/>
                <w:sz w:val="24"/>
              </w:rPr>
              <w:t>156,3</w:t>
            </w:r>
          </w:p>
        </w:tc>
        <w:tc>
          <w:tcPr>
            <w:tcW w:w="784" w:type="dxa"/>
          </w:tcPr>
          <w:p w14:paraId="0535974B" w14:textId="77777777" w:rsidR="00635238" w:rsidRDefault="0080764F" w:rsidP="00C85DB9">
            <w:pPr>
              <w:pStyle w:val="TableParagraph"/>
              <w:tabs>
                <w:tab w:val="left" w:pos="993"/>
              </w:tabs>
              <w:spacing w:line="270" w:lineRule="exact"/>
              <w:ind w:right="3"/>
              <w:rPr>
                <w:sz w:val="24"/>
              </w:rPr>
            </w:pPr>
            <w:r>
              <w:rPr>
                <w:spacing w:val="-4"/>
                <w:sz w:val="24"/>
              </w:rPr>
              <w:t>82,8</w:t>
            </w:r>
          </w:p>
        </w:tc>
      </w:tr>
      <w:tr w:rsidR="00635238" w14:paraId="3B90BD1D" w14:textId="77777777" w:rsidTr="00C85DB9">
        <w:trPr>
          <w:trHeight w:val="299"/>
        </w:trPr>
        <w:tc>
          <w:tcPr>
            <w:tcW w:w="1142" w:type="dxa"/>
          </w:tcPr>
          <w:p w14:paraId="52063E7F" w14:textId="77777777" w:rsidR="00635238" w:rsidRDefault="0080764F" w:rsidP="00C85DB9">
            <w:pPr>
              <w:pStyle w:val="TableParagraph"/>
              <w:tabs>
                <w:tab w:val="left" w:pos="993"/>
              </w:tabs>
              <w:spacing w:line="270" w:lineRule="exact"/>
              <w:ind w:right="3"/>
              <w:rPr>
                <w:sz w:val="24"/>
              </w:rPr>
            </w:pPr>
            <w:r>
              <w:rPr>
                <w:spacing w:val="-4"/>
                <w:sz w:val="24"/>
              </w:rPr>
              <w:t>2021</w:t>
            </w:r>
          </w:p>
        </w:tc>
        <w:tc>
          <w:tcPr>
            <w:tcW w:w="1191" w:type="dxa"/>
          </w:tcPr>
          <w:p w14:paraId="54987CA8" w14:textId="77777777" w:rsidR="00635238" w:rsidRDefault="0080764F" w:rsidP="00C85DB9">
            <w:pPr>
              <w:pStyle w:val="TableParagraph"/>
              <w:tabs>
                <w:tab w:val="left" w:pos="993"/>
              </w:tabs>
              <w:spacing w:line="270" w:lineRule="exact"/>
              <w:ind w:right="3"/>
              <w:rPr>
                <w:sz w:val="24"/>
              </w:rPr>
            </w:pPr>
            <w:r>
              <w:rPr>
                <w:spacing w:val="-2"/>
                <w:sz w:val="24"/>
              </w:rPr>
              <w:t>1298,6</w:t>
            </w:r>
          </w:p>
        </w:tc>
        <w:tc>
          <w:tcPr>
            <w:tcW w:w="876" w:type="dxa"/>
          </w:tcPr>
          <w:p w14:paraId="78F30FCC" w14:textId="77777777" w:rsidR="00635238" w:rsidRDefault="0080764F" w:rsidP="00C85DB9">
            <w:pPr>
              <w:pStyle w:val="TableParagraph"/>
              <w:tabs>
                <w:tab w:val="left" w:pos="993"/>
              </w:tabs>
              <w:spacing w:line="270" w:lineRule="exact"/>
              <w:ind w:right="3"/>
              <w:rPr>
                <w:sz w:val="24"/>
              </w:rPr>
            </w:pPr>
            <w:r>
              <w:rPr>
                <w:spacing w:val="-2"/>
                <w:sz w:val="24"/>
              </w:rPr>
              <w:t>1313,4</w:t>
            </w:r>
          </w:p>
        </w:tc>
        <w:tc>
          <w:tcPr>
            <w:tcW w:w="876" w:type="dxa"/>
          </w:tcPr>
          <w:p w14:paraId="1FB1EBFD" w14:textId="77777777" w:rsidR="00635238" w:rsidRDefault="0080764F" w:rsidP="00C85DB9">
            <w:pPr>
              <w:pStyle w:val="TableParagraph"/>
              <w:tabs>
                <w:tab w:val="left" w:pos="993"/>
              </w:tabs>
              <w:spacing w:line="270" w:lineRule="exact"/>
              <w:ind w:right="3"/>
              <w:rPr>
                <w:sz w:val="24"/>
              </w:rPr>
            </w:pPr>
            <w:r>
              <w:rPr>
                <w:spacing w:val="-2"/>
                <w:sz w:val="24"/>
              </w:rPr>
              <w:t>1273,1</w:t>
            </w:r>
          </w:p>
        </w:tc>
        <w:tc>
          <w:tcPr>
            <w:tcW w:w="1023" w:type="dxa"/>
          </w:tcPr>
          <w:p w14:paraId="07B70B86" w14:textId="77777777" w:rsidR="00635238" w:rsidRDefault="0080764F" w:rsidP="00C85DB9">
            <w:pPr>
              <w:pStyle w:val="TableParagraph"/>
              <w:tabs>
                <w:tab w:val="left" w:pos="993"/>
              </w:tabs>
              <w:spacing w:line="270" w:lineRule="exact"/>
              <w:ind w:right="3"/>
              <w:rPr>
                <w:sz w:val="24"/>
              </w:rPr>
            </w:pPr>
            <w:r>
              <w:rPr>
                <w:spacing w:val="-2"/>
                <w:sz w:val="24"/>
              </w:rPr>
              <w:t>290,4</w:t>
            </w:r>
          </w:p>
        </w:tc>
        <w:tc>
          <w:tcPr>
            <w:tcW w:w="883" w:type="dxa"/>
          </w:tcPr>
          <w:p w14:paraId="1441D984" w14:textId="77777777" w:rsidR="00635238" w:rsidRDefault="0080764F" w:rsidP="00C85DB9">
            <w:pPr>
              <w:pStyle w:val="TableParagraph"/>
              <w:tabs>
                <w:tab w:val="left" w:pos="993"/>
              </w:tabs>
              <w:spacing w:line="270" w:lineRule="exact"/>
              <w:ind w:right="3"/>
              <w:jc w:val="center"/>
              <w:rPr>
                <w:sz w:val="24"/>
              </w:rPr>
            </w:pPr>
            <w:r>
              <w:rPr>
                <w:spacing w:val="-2"/>
                <w:sz w:val="24"/>
              </w:rPr>
              <w:t>284,8</w:t>
            </w:r>
          </w:p>
        </w:tc>
        <w:tc>
          <w:tcPr>
            <w:tcW w:w="893" w:type="dxa"/>
          </w:tcPr>
          <w:p w14:paraId="3D425B85" w14:textId="77777777" w:rsidR="00635238" w:rsidRDefault="0080764F" w:rsidP="00C85DB9">
            <w:pPr>
              <w:pStyle w:val="TableParagraph"/>
              <w:tabs>
                <w:tab w:val="left" w:pos="993"/>
              </w:tabs>
              <w:spacing w:line="270" w:lineRule="exact"/>
              <w:ind w:right="3"/>
              <w:rPr>
                <w:sz w:val="24"/>
              </w:rPr>
            </w:pPr>
            <w:r>
              <w:rPr>
                <w:spacing w:val="-2"/>
                <w:sz w:val="24"/>
              </w:rPr>
              <w:t>298,1</w:t>
            </w:r>
          </w:p>
        </w:tc>
        <w:tc>
          <w:tcPr>
            <w:tcW w:w="1215" w:type="dxa"/>
          </w:tcPr>
          <w:p w14:paraId="35BDCA7E" w14:textId="77777777" w:rsidR="00635238" w:rsidRDefault="0080764F" w:rsidP="00C85DB9">
            <w:pPr>
              <w:pStyle w:val="TableParagraph"/>
              <w:tabs>
                <w:tab w:val="left" w:pos="993"/>
              </w:tabs>
              <w:spacing w:line="270" w:lineRule="exact"/>
              <w:ind w:right="3"/>
              <w:rPr>
                <w:sz w:val="24"/>
              </w:rPr>
            </w:pPr>
            <w:r>
              <w:rPr>
                <w:spacing w:val="-2"/>
                <w:sz w:val="24"/>
              </w:rPr>
              <w:t>139,9</w:t>
            </w:r>
          </w:p>
        </w:tc>
        <w:tc>
          <w:tcPr>
            <w:tcW w:w="756" w:type="dxa"/>
          </w:tcPr>
          <w:p w14:paraId="4D0E210F" w14:textId="77777777" w:rsidR="00635238" w:rsidRDefault="0080764F" w:rsidP="00C85DB9">
            <w:pPr>
              <w:pStyle w:val="TableParagraph"/>
              <w:tabs>
                <w:tab w:val="left" w:pos="993"/>
              </w:tabs>
              <w:spacing w:line="270" w:lineRule="exact"/>
              <w:ind w:right="3"/>
              <w:jc w:val="center"/>
              <w:rPr>
                <w:sz w:val="24"/>
              </w:rPr>
            </w:pPr>
            <w:r>
              <w:rPr>
                <w:spacing w:val="-2"/>
                <w:sz w:val="24"/>
              </w:rPr>
              <w:t>131,5</w:t>
            </w:r>
          </w:p>
        </w:tc>
        <w:tc>
          <w:tcPr>
            <w:tcW w:w="784" w:type="dxa"/>
          </w:tcPr>
          <w:p w14:paraId="32171BC2" w14:textId="77777777" w:rsidR="00635238" w:rsidRDefault="0080764F" w:rsidP="00C85DB9">
            <w:pPr>
              <w:pStyle w:val="TableParagraph"/>
              <w:tabs>
                <w:tab w:val="left" w:pos="993"/>
              </w:tabs>
              <w:spacing w:line="270" w:lineRule="exact"/>
              <w:ind w:right="3"/>
              <w:rPr>
                <w:sz w:val="24"/>
              </w:rPr>
            </w:pPr>
            <w:r>
              <w:rPr>
                <w:spacing w:val="-4"/>
                <w:sz w:val="24"/>
              </w:rPr>
              <w:t>91,5</w:t>
            </w:r>
          </w:p>
        </w:tc>
      </w:tr>
      <w:tr w:rsidR="00635238" w14:paraId="109CA03F" w14:textId="77777777" w:rsidTr="00C85DB9">
        <w:trPr>
          <w:trHeight w:val="302"/>
        </w:trPr>
        <w:tc>
          <w:tcPr>
            <w:tcW w:w="1142" w:type="dxa"/>
          </w:tcPr>
          <w:p w14:paraId="3AB3E0FF" w14:textId="77777777" w:rsidR="00635238" w:rsidRDefault="0080764F" w:rsidP="00C85DB9">
            <w:pPr>
              <w:pStyle w:val="TableParagraph"/>
              <w:tabs>
                <w:tab w:val="left" w:pos="993"/>
              </w:tabs>
              <w:spacing w:line="273" w:lineRule="exact"/>
              <w:ind w:right="3"/>
              <w:rPr>
                <w:sz w:val="24"/>
              </w:rPr>
            </w:pPr>
            <w:r>
              <w:rPr>
                <w:spacing w:val="-4"/>
                <w:sz w:val="24"/>
              </w:rPr>
              <w:t>2022</w:t>
            </w:r>
          </w:p>
        </w:tc>
        <w:tc>
          <w:tcPr>
            <w:tcW w:w="1191" w:type="dxa"/>
          </w:tcPr>
          <w:p w14:paraId="21CB59D9" w14:textId="77777777" w:rsidR="00635238" w:rsidRDefault="0080764F" w:rsidP="00C85DB9">
            <w:pPr>
              <w:pStyle w:val="TableParagraph"/>
              <w:tabs>
                <w:tab w:val="left" w:pos="993"/>
              </w:tabs>
              <w:spacing w:line="273" w:lineRule="exact"/>
              <w:ind w:right="3"/>
              <w:rPr>
                <w:sz w:val="24"/>
              </w:rPr>
            </w:pPr>
            <w:r>
              <w:rPr>
                <w:spacing w:val="-2"/>
                <w:sz w:val="24"/>
              </w:rPr>
              <w:t>628,4</w:t>
            </w:r>
          </w:p>
        </w:tc>
        <w:tc>
          <w:tcPr>
            <w:tcW w:w="876" w:type="dxa"/>
          </w:tcPr>
          <w:p w14:paraId="1142B10D" w14:textId="77777777" w:rsidR="00635238" w:rsidRDefault="0080764F" w:rsidP="00C85DB9">
            <w:pPr>
              <w:pStyle w:val="TableParagraph"/>
              <w:tabs>
                <w:tab w:val="left" w:pos="993"/>
              </w:tabs>
              <w:spacing w:line="273" w:lineRule="exact"/>
              <w:ind w:right="3"/>
              <w:rPr>
                <w:sz w:val="24"/>
              </w:rPr>
            </w:pPr>
            <w:r>
              <w:rPr>
                <w:spacing w:val="-2"/>
                <w:sz w:val="24"/>
              </w:rPr>
              <w:t>631,7</w:t>
            </w:r>
          </w:p>
        </w:tc>
        <w:tc>
          <w:tcPr>
            <w:tcW w:w="876" w:type="dxa"/>
          </w:tcPr>
          <w:p w14:paraId="468F03AF" w14:textId="77777777" w:rsidR="00635238" w:rsidRDefault="0080764F" w:rsidP="00C85DB9">
            <w:pPr>
              <w:pStyle w:val="TableParagraph"/>
              <w:tabs>
                <w:tab w:val="left" w:pos="993"/>
              </w:tabs>
              <w:spacing w:line="273" w:lineRule="exact"/>
              <w:ind w:right="3"/>
              <w:rPr>
                <w:sz w:val="24"/>
              </w:rPr>
            </w:pPr>
            <w:r>
              <w:rPr>
                <w:spacing w:val="-2"/>
                <w:sz w:val="24"/>
              </w:rPr>
              <w:t>623,0</w:t>
            </w:r>
          </w:p>
        </w:tc>
        <w:tc>
          <w:tcPr>
            <w:tcW w:w="1023" w:type="dxa"/>
          </w:tcPr>
          <w:p w14:paraId="778D20BF" w14:textId="77777777" w:rsidR="00635238" w:rsidRDefault="0080764F" w:rsidP="00C85DB9">
            <w:pPr>
              <w:pStyle w:val="TableParagraph"/>
              <w:tabs>
                <w:tab w:val="left" w:pos="993"/>
              </w:tabs>
              <w:spacing w:line="273" w:lineRule="exact"/>
              <w:ind w:right="3"/>
              <w:rPr>
                <w:sz w:val="24"/>
              </w:rPr>
            </w:pPr>
            <w:r>
              <w:rPr>
                <w:spacing w:val="-2"/>
                <w:sz w:val="24"/>
              </w:rPr>
              <w:t>251,4</w:t>
            </w:r>
          </w:p>
        </w:tc>
        <w:tc>
          <w:tcPr>
            <w:tcW w:w="883" w:type="dxa"/>
          </w:tcPr>
          <w:p w14:paraId="7C2E26DC" w14:textId="77777777" w:rsidR="00635238" w:rsidRDefault="0080764F" w:rsidP="00C85DB9">
            <w:pPr>
              <w:pStyle w:val="TableParagraph"/>
              <w:tabs>
                <w:tab w:val="left" w:pos="993"/>
              </w:tabs>
              <w:spacing w:line="273" w:lineRule="exact"/>
              <w:ind w:right="3"/>
              <w:jc w:val="center"/>
              <w:rPr>
                <w:sz w:val="24"/>
              </w:rPr>
            </w:pPr>
            <w:r>
              <w:rPr>
                <w:spacing w:val="-2"/>
                <w:sz w:val="24"/>
              </w:rPr>
              <w:t>235,1</w:t>
            </w:r>
          </w:p>
        </w:tc>
        <w:tc>
          <w:tcPr>
            <w:tcW w:w="893" w:type="dxa"/>
          </w:tcPr>
          <w:p w14:paraId="1195C048" w14:textId="77777777" w:rsidR="00635238" w:rsidRDefault="0080764F" w:rsidP="00C85DB9">
            <w:pPr>
              <w:pStyle w:val="TableParagraph"/>
              <w:tabs>
                <w:tab w:val="left" w:pos="993"/>
              </w:tabs>
              <w:spacing w:line="273" w:lineRule="exact"/>
              <w:ind w:right="3"/>
              <w:rPr>
                <w:sz w:val="24"/>
              </w:rPr>
            </w:pPr>
            <w:r>
              <w:rPr>
                <w:spacing w:val="-2"/>
                <w:sz w:val="24"/>
              </w:rPr>
              <w:t>277,6</w:t>
            </w:r>
          </w:p>
        </w:tc>
        <w:tc>
          <w:tcPr>
            <w:tcW w:w="1215" w:type="dxa"/>
          </w:tcPr>
          <w:p w14:paraId="38FE5576" w14:textId="77777777" w:rsidR="00635238" w:rsidRDefault="0080764F" w:rsidP="00C85DB9">
            <w:pPr>
              <w:pStyle w:val="TableParagraph"/>
              <w:tabs>
                <w:tab w:val="left" w:pos="993"/>
              </w:tabs>
              <w:spacing w:line="273" w:lineRule="exact"/>
              <w:ind w:right="3"/>
              <w:rPr>
                <w:sz w:val="24"/>
              </w:rPr>
            </w:pPr>
            <w:r>
              <w:rPr>
                <w:spacing w:val="-2"/>
                <w:sz w:val="24"/>
              </w:rPr>
              <w:t>100,9</w:t>
            </w:r>
          </w:p>
        </w:tc>
        <w:tc>
          <w:tcPr>
            <w:tcW w:w="756" w:type="dxa"/>
          </w:tcPr>
          <w:p w14:paraId="10215867" w14:textId="77777777" w:rsidR="00635238" w:rsidRDefault="0080764F" w:rsidP="00C85DB9">
            <w:pPr>
              <w:pStyle w:val="TableParagraph"/>
              <w:tabs>
                <w:tab w:val="left" w:pos="993"/>
              </w:tabs>
              <w:spacing w:line="273" w:lineRule="exact"/>
              <w:ind w:right="3"/>
              <w:jc w:val="center"/>
              <w:rPr>
                <w:sz w:val="24"/>
              </w:rPr>
            </w:pPr>
            <w:r>
              <w:rPr>
                <w:spacing w:val="-2"/>
                <w:sz w:val="24"/>
              </w:rPr>
              <w:t>113,8</w:t>
            </w:r>
          </w:p>
        </w:tc>
        <w:tc>
          <w:tcPr>
            <w:tcW w:w="784" w:type="dxa"/>
          </w:tcPr>
          <w:p w14:paraId="6A49144C" w14:textId="77777777" w:rsidR="00635238" w:rsidRDefault="0080764F" w:rsidP="00C85DB9">
            <w:pPr>
              <w:pStyle w:val="TableParagraph"/>
              <w:tabs>
                <w:tab w:val="left" w:pos="993"/>
              </w:tabs>
              <w:spacing w:line="273" w:lineRule="exact"/>
              <w:ind w:right="3"/>
              <w:rPr>
                <w:sz w:val="24"/>
              </w:rPr>
            </w:pPr>
            <w:r>
              <w:rPr>
                <w:spacing w:val="-4"/>
                <w:sz w:val="24"/>
              </w:rPr>
              <w:t>80,2</w:t>
            </w:r>
          </w:p>
        </w:tc>
      </w:tr>
      <w:tr w:rsidR="00635238" w14:paraId="6FB27246" w14:textId="77777777" w:rsidTr="00C85DB9">
        <w:trPr>
          <w:trHeight w:val="290"/>
        </w:trPr>
        <w:tc>
          <w:tcPr>
            <w:tcW w:w="1142" w:type="dxa"/>
          </w:tcPr>
          <w:p w14:paraId="63BC554B" w14:textId="77777777" w:rsidR="00635238" w:rsidRDefault="0080764F" w:rsidP="00C85DB9">
            <w:pPr>
              <w:pStyle w:val="TableParagraph"/>
              <w:tabs>
                <w:tab w:val="left" w:pos="993"/>
              </w:tabs>
              <w:spacing w:line="270" w:lineRule="exact"/>
              <w:ind w:right="3"/>
              <w:rPr>
                <w:sz w:val="24"/>
              </w:rPr>
            </w:pPr>
            <w:r>
              <w:rPr>
                <w:spacing w:val="-4"/>
                <w:sz w:val="24"/>
              </w:rPr>
              <w:t>2023</w:t>
            </w:r>
          </w:p>
        </w:tc>
        <w:tc>
          <w:tcPr>
            <w:tcW w:w="1191" w:type="dxa"/>
          </w:tcPr>
          <w:p w14:paraId="4B21183B" w14:textId="77777777" w:rsidR="00635238" w:rsidRDefault="0080764F" w:rsidP="00C85DB9">
            <w:pPr>
              <w:pStyle w:val="TableParagraph"/>
              <w:tabs>
                <w:tab w:val="left" w:pos="993"/>
              </w:tabs>
              <w:spacing w:line="270" w:lineRule="exact"/>
              <w:ind w:right="3"/>
              <w:rPr>
                <w:sz w:val="24"/>
              </w:rPr>
            </w:pPr>
            <w:r>
              <w:rPr>
                <w:spacing w:val="-2"/>
                <w:sz w:val="24"/>
              </w:rPr>
              <w:t>622,7</w:t>
            </w:r>
          </w:p>
        </w:tc>
        <w:tc>
          <w:tcPr>
            <w:tcW w:w="876" w:type="dxa"/>
          </w:tcPr>
          <w:p w14:paraId="4FAB5E2F" w14:textId="77777777" w:rsidR="00635238" w:rsidRDefault="0080764F" w:rsidP="00C85DB9">
            <w:pPr>
              <w:pStyle w:val="TableParagraph"/>
              <w:tabs>
                <w:tab w:val="left" w:pos="993"/>
              </w:tabs>
              <w:spacing w:line="270" w:lineRule="exact"/>
              <w:ind w:right="3"/>
              <w:rPr>
                <w:sz w:val="24"/>
              </w:rPr>
            </w:pPr>
            <w:r>
              <w:rPr>
                <w:spacing w:val="-2"/>
                <w:sz w:val="24"/>
              </w:rPr>
              <w:t>639,0</w:t>
            </w:r>
          </w:p>
        </w:tc>
        <w:tc>
          <w:tcPr>
            <w:tcW w:w="876" w:type="dxa"/>
          </w:tcPr>
          <w:p w14:paraId="7C49073D" w14:textId="77777777" w:rsidR="00635238" w:rsidRDefault="0080764F" w:rsidP="00C85DB9">
            <w:pPr>
              <w:pStyle w:val="TableParagraph"/>
              <w:tabs>
                <w:tab w:val="left" w:pos="993"/>
              </w:tabs>
              <w:spacing w:line="270" w:lineRule="exact"/>
              <w:ind w:right="3"/>
              <w:rPr>
                <w:sz w:val="24"/>
              </w:rPr>
            </w:pPr>
            <w:r>
              <w:rPr>
                <w:spacing w:val="-2"/>
                <w:sz w:val="24"/>
              </w:rPr>
              <w:t>596,1</w:t>
            </w:r>
          </w:p>
        </w:tc>
        <w:tc>
          <w:tcPr>
            <w:tcW w:w="1023" w:type="dxa"/>
          </w:tcPr>
          <w:p w14:paraId="18A7AB05" w14:textId="77777777" w:rsidR="00635238" w:rsidRDefault="0080764F" w:rsidP="00C85DB9">
            <w:pPr>
              <w:pStyle w:val="TableParagraph"/>
              <w:tabs>
                <w:tab w:val="left" w:pos="993"/>
              </w:tabs>
              <w:spacing w:line="270" w:lineRule="exact"/>
              <w:ind w:right="3"/>
              <w:rPr>
                <w:sz w:val="24"/>
              </w:rPr>
            </w:pPr>
            <w:r>
              <w:rPr>
                <w:spacing w:val="-2"/>
                <w:sz w:val="24"/>
              </w:rPr>
              <w:t>251,3</w:t>
            </w:r>
          </w:p>
        </w:tc>
        <w:tc>
          <w:tcPr>
            <w:tcW w:w="883" w:type="dxa"/>
          </w:tcPr>
          <w:p w14:paraId="73589C08" w14:textId="77777777" w:rsidR="00635238" w:rsidRDefault="0080764F" w:rsidP="00C85DB9">
            <w:pPr>
              <w:pStyle w:val="TableParagraph"/>
              <w:tabs>
                <w:tab w:val="left" w:pos="993"/>
              </w:tabs>
              <w:spacing w:line="270" w:lineRule="exact"/>
              <w:ind w:right="3"/>
              <w:jc w:val="center"/>
              <w:rPr>
                <w:sz w:val="24"/>
              </w:rPr>
            </w:pPr>
            <w:r>
              <w:rPr>
                <w:spacing w:val="-2"/>
                <w:sz w:val="24"/>
              </w:rPr>
              <w:t>232,8</w:t>
            </w:r>
          </w:p>
        </w:tc>
        <w:tc>
          <w:tcPr>
            <w:tcW w:w="893" w:type="dxa"/>
          </w:tcPr>
          <w:p w14:paraId="2966C81B" w14:textId="77777777" w:rsidR="00635238" w:rsidRDefault="0080764F" w:rsidP="00C85DB9">
            <w:pPr>
              <w:pStyle w:val="TableParagraph"/>
              <w:tabs>
                <w:tab w:val="left" w:pos="993"/>
              </w:tabs>
              <w:spacing w:line="270" w:lineRule="exact"/>
              <w:ind w:right="3"/>
              <w:rPr>
                <w:sz w:val="24"/>
              </w:rPr>
            </w:pPr>
            <w:r>
              <w:rPr>
                <w:spacing w:val="-2"/>
                <w:sz w:val="24"/>
              </w:rPr>
              <w:t>281,5</w:t>
            </w:r>
          </w:p>
        </w:tc>
        <w:tc>
          <w:tcPr>
            <w:tcW w:w="1215" w:type="dxa"/>
          </w:tcPr>
          <w:p w14:paraId="67178E8B" w14:textId="77777777" w:rsidR="00635238" w:rsidRDefault="0080764F" w:rsidP="00C85DB9">
            <w:pPr>
              <w:pStyle w:val="TableParagraph"/>
              <w:tabs>
                <w:tab w:val="left" w:pos="993"/>
              </w:tabs>
              <w:spacing w:line="270" w:lineRule="exact"/>
              <w:ind w:right="3"/>
              <w:rPr>
                <w:sz w:val="24"/>
              </w:rPr>
            </w:pPr>
            <w:r>
              <w:rPr>
                <w:spacing w:val="-2"/>
                <w:sz w:val="24"/>
              </w:rPr>
              <w:t>101,0</w:t>
            </w:r>
          </w:p>
        </w:tc>
        <w:tc>
          <w:tcPr>
            <w:tcW w:w="756" w:type="dxa"/>
          </w:tcPr>
          <w:p w14:paraId="0DC4696E" w14:textId="77777777" w:rsidR="00635238" w:rsidRDefault="0080764F" w:rsidP="00C85DB9">
            <w:pPr>
              <w:pStyle w:val="TableParagraph"/>
              <w:tabs>
                <w:tab w:val="left" w:pos="993"/>
              </w:tabs>
              <w:spacing w:line="270" w:lineRule="exact"/>
              <w:ind w:right="3"/>
              <w:jc w:val="center"/>
              <w:rPr>
                <w:sz w:val="24"/>
              </w:rPr>
            </w:pPr>
            <w:r>
              <w:rPr>
                <w:spacing w:val="-2"/>
                <w:sz w:val="24"/>
              </w:rPr>
              <w:t>120,2</w:t>
            </w:r>
          </w:p>
        </w:tc>
        <w:tc>
          <w:tcPr>
            <w:tcW w:w="784" w:type="dxa"/>
          </w:tcPr>
          <w:p w14:paraId="430D48E6" w14:textId="77777777" w:rsidR="00635238" w:rsidRDefault="0080764F" w:rsidP="00C85DB9">
            <w:pPr>
              <w:pStyle w:val="TableParagraph"/>
              <w:tabs>
                <w:tab w:val="left" w:pos="993"/>
              </w:tabs>
              <w:spacing w:line="270" w:lineRule="exact"/>
              <w:ind w:right="3"/>
              <w:rPr>
                <w:sz w:val="24"/>
              </w:rPr>
            </w:pPr>
            <w:r>
              <w:rPr>
                <w:spacing w:val="-4"/>
                <w:sz w:val="24"/>
              </w:rPr>
              <w:t>68,5</w:t>
            </w:r>
          </w:p>
        </w:tc>
      </w:tr>
      <w:tr w:rsidR="00635238" w14:paraId="367B4CF1" w14:textId="77777777" w:rsidTr="00C85DB9">
        <w:trPr>
          <w:trHeight w:val="290"/>
        </w:trPr>
        <w:tc>
          <w:tcPr>
            <w:tcW w:w="1142" w:type="dxa"/>
          </w:tcPr>
          <w:p w14:paraId="2BD6D5A7" w14:textId="77777777" w:rsidR="00635238" w:rsidRDefault="0080764F" w:rsidP="00C85DB9">
            <w:pPr>
              <w:pStyle w:val="TableParagraph"/>
              <w:tabs>
                <w:tab w:val="left" w:pos="993"/>
              </w:tabs>
              <w:spacing w:line="270" w:lineRule="exact"/>
              <w:ind w:right="3"/>
              <w:rPr>
                <w:sz w:val="24"/>
              </w:rPr>
            </w:pPr>
            <w:r>
              <w:rPr>
                <w:spacing w:val="-4"/>
                <w:sz w:val="24"/>
              </w:rPr>
              <w:t>2024</w:t>
            </w:r>
          </w:p>
        </w:tc>
        <w:tc>
          <w:tcPr>
            <w:tcW w:w="1191" w:type="dxa"/>
          </w:tcPr>
          <w:p w14:paraId="6BCF22A2" w14:textId="77777777" w:rsidR="00635238" w:rsidRDefault="0080764F" w:rsidP="00C85DB9">
            <w:pPr>
              <w:pStyle w:val="TableParagraph"/>
              <w:tabs>
                <w:tab w:val="left" w:pos="993"/>
              </w:tabs>
              <w:spacing w:line="270" w:lineRule="exact"/>
              <w:ind w:right="3"/>
              <w:rPr>
                <w:sz w:val="24"/>
              </w:rPr>
            </w:pPr>
            <w:r>
              <w:rPr>
                <w:spacing w:val="-2"/>
                <w:sz w:val="24"/>
              </w:rPr>
              <w:t>806,3</w:t>
            </w:r>
          </w:p>
        </w:tc>
        <w:tc>
          <w:tcPr>
            <w:tcW w:w="876" w:type="dxa"/>
          </w:tcPr>
          <w:p w14:paraId="04709F2F" w14:textId="77777777" w:rsidR="00635238" w:rsidRDefault="0080764F" w:rsidP="00C85DB9">
            <w:pPr>
              <w:pStyle w:val="TableParagraph"/>
              <w:tabs>
                <w:tab w:val="left" w:pos="993"/>
              </w:tabs>
              <w:spacing w:line="270" w:lineRule="exact"/>
              <w:ind w:right="3"/>
              <w:rPr>
                <w:sz w:val="24"/>
              </w:rPr>
            </w:pPr>
            <w:r>
              <w:rPr>
                <w:spacing w:val="-2"/>
                <w:sz w:val="24"/>
              </w:rPr>
              <w:t>859,6</w:t>
            </w:r>
          </w:p>
        </w:tc>
        <w:tc>
          <w:tcPr>
            <w:tcW w:w="876" w:type="dxa"/>
          </w:tcPr>
          <w:p w14:paraId="6F978B23" w14:textId="77777777" w:rsidR="00635238" w:rsidRDefault="0080764F" w:rsidP="00C85DB9">
            <w:pPr>
              <w:pStyle w:val="TableParagraph"/>
              <w:tabs>
                <w:tab w:val="left" w:pos="993"/>
              </w:tabs>
              <w:spacing w:line="270" w:lineRule="exact"/>
              <w:ind w:right="3"/>
              <w:rPr>
                <w:sz w:val="24"/>
              </w:rPr>
            </w:pPr>
            <w:r>
              <w:rPr>
                <w:spacing w:val="-2"/>
                <w:sz w:val="24"/>
              </w:rPr>
              <w:t>716,5</w:t>
            </w:r>
          </w:p>
        </w:tc>
        <w:tc>
          <w:tcPr>
            <w:tcW w:w="1023" w:type="dxa"/>
          </w:tcPr>
          <w:p w14:paraId="23C1BF58" w14:textId="77777777" w:rsidR="00635238" w:rsidRDefault="0080764F" w:rsidP="00C85DB9">
            <w:pPr>
              <w:pStyle w:val="TableParagraph"/>
              <w:tabs>
                <w:tab w:val="left" w:pos="993"/>
              </w:tabs>
              <w:spacing w:line="270" w:lineRule="exact"/>
              <w:ind w:right="3"/>
              <w:rPr>
                <w:sz w:val="24"/>
              </w:rPr>
            </w:pPr>
            <w:r>
              <w:rPr>
                <w:spacing w:val="-2"/>
                <w:sz w:val="24"/>
              </w:rPr>
              <w:t>287,4</w:t>
            </w:r>
          </w:p>
        </w:tc>
        <w:tc>
          <w:tcPr>
            <w:tcW w:w="883" w:type="dxa"/>
          </w:tcPr>
          <w:p w14:paraId="5AD64FBC" w14:textId="77777777" w:rsidR="00635238" w:rsidRDefault="0080764F" w:rsidP="00C85DB9">
            <w:pPr>
              <w:pStyle w:val="TableParagraph"/>
              <w:tabs>
                <w:tab w:val="left" w:pos="993"/>
              </w:tabs>
              <w:spacing w:line="270" w:lineRule="exact"/>
              <w:ind w:right="3"/>
              <w:jc w:val="center"/>
              <w:rPr>
                <w:sz w:val="24"/>
              </w:rPr>
            </w:pPr>
            <w:r>
              <w:rPr>
                <w:spacing w:val="-2"/>
                <w:sz w:val="24"/>
              </w:rPr>
              <w:t>259,2</w:t>
            </w:r>
          </w:p>
        </w:tc>
        <w:tc>
          <w:tcPr>
            <w:tcW w:w="893" w:type="dxa"/>
          </w:tcPr>
          <w:p w14:paraId="6ABDC50C" w14:textId="77777777" w:rsidR="00635238" w:rsidRDefault="0080764F" w:rsidP="00C85DB9">
            <w:pPr>
              <w:pStyle w:val="TableParagraph"/>
              <w:tabs>
                <w:tab w:val="left" w:pos="993"/>
              </w:tabs>
              <w:spacing w:line="270" w:lineRule="exact"/>
              <w:ind w:right="3"/>
              <w:rPr>
                <w:sz w:val="24"/>
              </w:rPr>
            </w:pPr>
            <w:r>
              <w:rPr>
                <w:spacing w:val="-2"/>
                <w:sz w:val="24"/>
              </w:rPr>
              <w:t>334,9</w:t>
            </w:r>
          </w:p>
        </w:tc>
        <w:tc>
          <w:tcPr>
            <w:tcW w:w="1215" w:type="dxa"/>
          </w:tcPr>
          <w:p w14:paraId="0D3D50D4" w14:textId="77777777" w:rsidR="00635238" w:rsidRDefault="0080764F" w:rsidP="00C85DB9">
            <w:pPr>
              <w:pStyle w:val="TableParagraph"/>
              <w:tabs>
                <w:tab w:val="left" w:pos="993"/>
              </w:tabs>
              <w:spacing w:line="270" w:lineRule="exact"/>
              <w:ind w:right="3"/>
              <w:rPr>
                <w:sz w:val="24"/>
              </w:rPr>
            </w:pPr>
            <w:r>
              <w:rPr>
                <w:spacing w:val="-2"/>
                <w:sz w:val="24"/>
              </w:rPr>
              <w:t>105,4</w:t>
            </w:r>
          </w:p>
        </w:tc>
        <w:tc>
          <w:tcPr>
            <w:tcW w:w="756" w:type="dxa"/>
          </w:tcPr>
          <w:p w14:paraId="045284F9" w14:textId="77777777" w:rsidR="00635238" w:rsidRDefault="0080764F" w:rsidP="00C85DB9">
            <w:pPr>
              <w:pStyle w:val="TableParagraph"/>
              <w:tabs>
                <w:tab w:val="left" w:pos="993"/>
              </w:tabs>
              <w:spacing w:line="270" w:lineRule="exact"/>
              <w:ind w:right="3"/>
              <w:jc w:val="center"/>
              <w:rPr>
                <w:sz w:val="24"/>
              </w:rPr>
            </w:pPr>
            <w:r>
              <w:rPr>
                <w:spacing w:val="-2"/>
                <w:sz w:val="24"/>
              </w:rPr>
              <w:t>125,8</w:t>
            </w:r>
          </w:p>
        </w:tc>
        <w:tc>
          <w:tcPr>
            <w:tcW w:w="784" w:type="dxa"/>
          </w:tcPr>
          <w:p w14:paraId="6CC40185" w14:textId="77777777" w:rsidR="00635238" w:rsidRDefault="0080764F" w:rsidP="00C85DB9">
            <w:pPr>
              <w:pStyle w:val="TableParagraph"/>
              <w:tabs>
                <w:tab w:val="left" w:pos="993"/>
              </w:tabs>
              <w:spacing w:line="270" w:lineRule="exact"/>
              <w:ind w:right="3"/>
              <w:rPr>
                <w:sz w:val="24"/>
              </w:rPr>
            </w:pPr>
            <w:r>
              <w:rPr>
                <w:spacing w:val="-4"/>
                <w:sz w:val="24"/>
              </w:rPr>
              <w:t>71,2</w:t>
            </w:r>
          </w:p>
        </w:tc>
      </w:tr>
    </w:tbl>
    <w:p w14:paraId="33439CAF" w14:textId="77777777" w:rsidR="00635238" w:rsidRDefault="0080764F" w:rsidP="006349D7">
      <w:pPr>
        <w:pStyle w:val="a3"/>
        <w:tabs>
          <w:tab w:val="left" w:pos="993"/>
        </w:tabs>
        <w:spacing w:before="318"/>
        <w:ind w:left="0" w:right="3" w:firstLine="567"/>
      </w:pPr>
      <w:r>
        <w:t>Пневмония бойынша сырқаттанушылық динамикасы айқын өзгермелі сипатта болды. 2012–2015 жылдары салыстырмалы түрде төмен деңгейде (шамамен 450–550) сақталса, 2016 жылдан бастап өсу байқалып, 2017–2019 жылдары 700-ден жоғары деңгейге жеткен. 2020 жылы көрсеткіш күрт өсіп, 2022,1-ге</w:t>
      </w:r>
      <w:r>
        <w:rPr>
          <w:spacing w:val="-2"/>
        </w:rPr>
        <w:t xml:space="preserve"> </w:t>
      </w:r>
      <w:r>
        <w:t>дейін</w:t>
      </w:r>
      <w:r>
        <w:rPr>
          <w:spacing w:val="-3"/>
        </w:rPr>
        <w:t xml:space="preserve"> </w:t>
      </w:r>
      <w:r>
        <w:t>жетуі</w:t>
      </w:r>
      <w:r>
        <w:rPr>
          <w:spacing w:val="-1"/>
        </w:rPr>
        <w:t xml:space="preserve"> </w:t>
      </w:r>
      <w:r>
        <w:t>пандемиялық</w:t>
      </w:r>
      <w:r>
        <w:rPr>
          <w:spacing w:val="-4"/>
        </w:rPr>
        <w:t xml:space="preserve"> </w:t>
      </w:r>
      <w:r>
        <w:t>жағдаймен</w:t>
      </w:r>
      <w:r>
        <w:rPr>
          <w:spacing w:val="-3"/>
        </w:rPr>
        <w:t xml:space="preserve"> </w:t>
      </w:r>
      <w:r>
        <w:t>тікелей</w:t>
      </w:r>
      <w:r>
        <w:rPr>
          <w:spacing w:val="-3"/>
        </w:rPr>
        <w:t xml:space="preserve"> </w:t>
      </w:r>
      <w:r>
        <w:t>байланысты.</w:t>
      </w:r>
      <w:r>
        <w:rPr>
          <w:spacing w:val="-2"/>
        </w:rPr>
        <w:t xml:space="preserve"> </w:t>
      </w:r>
      <w:r>
        <w:t>Бұл</w:t>
      </w:r>
      <w:r>
        <w:rPr>
          <w:spacing w:val="-3"/>
        </w:rPr>
        <w:t xml:space="preserve"> </w:t>
      </w:r>
      <w:r>
        <w:t>кезеңде қала халқы арасында ең жоғары көрсеткіш тіркелген (2461,1), ал ауылда салыстырмалы түрде төмен (1393,4), бұл инфекцияның урбанизацияланған аймақтарда жылдам таралуын көрсетеді. Кейінгі жылдары көрсеткіштер төмендегенімен, 2024 жылы қайтадан өсу байқалады (806,3), бұл постпандемиялық кезеңде тыныс алу инфекцияларының өзектілігі сақталғанын білдіреді. 2-суретте 2012–2024 жылдар аралығында пневмония, созылмалы бронхит, эмфизема және бронх демікпесі бойынша сырқаттанушылық динамикасы келтірілген.</w:t>
      </w:r>
    </w:p>
    <w:p w14:paraId="43DEA4F7"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505" w:gutter="0"/>
          <w:paperSrc w:first="256" w:other="256"/>
          <w:cols w:space="720"/>
        </w:sectPr>
      </w:pPr>
    </w:p>
    <w:p w14:paraId="4F6B64D5" w14:textId="77777777" w:rsidR="00635238" w:rsidRDefault="0080764F" w:rsidP="00C85DB9">
      <w:pPr>
        <w:tabs>
          <w:tab w:val="left" w:pos="993"/>
        </w:tabs>
        <w:ind w:right="3"/>
        <w:rPr>
          <w:sz w:val="20"/>
        </w:rPr>
      </w:pPr>
      <w:r>
        <w:rPr>
          <w:noProof/>
          <w:sz w:val="20"/>
          <w:lang w:val="en-US"/>
        </w:rPr>
        <w:lastRenderedPageBreak/>
        <w:drawing>
          <wp:inline distT="0" distB="0" distL="0" distR="0" wp14:anchorId="61DA1470" wp14:editId="064EED6C">
            <wp:extent cx="5850329" cy="414909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3" cstate="print"/>
                    <a:stretch>
                      <a:fillRect/>
                    </a:stretch>
                  </pic:blipFill>
                  <pic:spPr>
                    <a:xfrm>
                      <a:off x="0" y="0"/>
                      <a:ext cx="5850329" cy="4149090"/>
                    </a:xfrm>
                    <a:prstGeom prst="rect">
                      <a:avLst/>
                    </a:prstGeom>
                  </pic:spPr>
                </pic:pic>
              </a:graphicData>
            </a:graphic>
          </wp:inline>
        </w:drawing>
      </w:r>
    </w:p>
    <w:p w14:paraId="660815B2" w14:textId="77777777" w:rsidR="00635238" w:rsidRDefault="00635238" w:rsidP="006349D7">
      <w:pPr>
        <w:pStyle w:val="a3"/>
        <w:tabs>
          <w:tab w:val="left" w:pos="993"/>
        </w:tabs>
        <w:spacing w:before="136"/>
        <w:ind w:left="0" w:right="3" w:firstLine="567"/>
        <w:jc w:val="left"/>
      </w:pPr>
    </w:p>
    <w:p w14:paraId="5F353118" w14:textId="77777777" w:rsidR="00635238" w:rsidRDefault="0080764F" w:rsidP="00C85DB9">
      <w:pPr>
        <w:pStyle w:val="a3"/>
        <w:tabs>
          <w:tab w:val="left" w:pos="993"/>
        </w:tabs>
        <w:ind w:left="0" w:right="3"/>
        <w:jc w:val="center"/>
      </w:pPr>
      <w:r>
        <w:t>Сурет</w:t>
      </w:r>
      <w:r>
        <w:rPr>
          <w:spacing w:val="-3"/>
        </w:rPr>
        <w:t xml:space="preserve"> </w:t>
      </w:r>
      <w:r>
        <w:t>2</w:t>
      </w:r>
      <w:r>
        <w:rPr>
          <w:spacing w:val="-3"/>
        </w:rPr>
        <w:t xml:space="preserve"> </w:t>
      </w:r>
      <w:r>
        <w:t>–</w:t>
      </w:r>
      <w:r>
        <w:rPr>
          <w:spacing w:val="-5"/>
        </w:rPr>
        <w:t xml:space="preserve"> </w:t>
      </w:r>
      <w:r>
        <w:t>2012–2024</w:t>
      </w:r>
      <w:r>
        <w:rPr>
          <w:spacing w:val="-6"/>
        </w:rPr>
        <w:t xml:space="preserve"> </w:t>
      </w:r>
      <w:r>
        <w:t>жылдар</w:t>
      </w:r>
      <w:r>
        <w:rPr>
          <w:spacing w:val="-2"/>
        </w:rPr>
        <w:t xml:space="preserve"> </w:t>
      </w:r>
      <w:r>
        <w:t>аралығында</w:t>
      </w:r>
      <w:r>
        <w:rPr>
          <w:spacing w:val="-6"/>
        </w:rPr>
        <w:t xml:space="preserve"> </w:t>
      </w:r>
      <w:r>
        <w:t>пневмония,</w:t>
      </w:r>
      <w:r>
        <w:rPr>
          <w:spacing w:val="-1"/>
        </w:rPr>
        <w:t xml:space="preserve"> </w:t>
      </w:r>
      <w:r>
        <w:t>созылмалы</w:t>
      </w:r>
      <w:r>
        <w:rPr>
          <w:spacing w:val="-6"/>
        </w:rPr>
        <w:t xml:space="preserve"> </w:t>
      </w:r>
      <w:r>
        <w:t>бронхит, эмфизема және бронх демікпесі бойынша сырқаттанушылық динамикасы</w:t>
      </w:r>
    </w:p>
    <w:p w14:paraId="16A940FC" w14:textId="77777777" w:rsidR="00635238" w:rsidRDefault="0080764F" w:rsidP="006349D7">
      <w:pPr>
        <w:pStyle w:val="a3"/>
        <w:tabs>
          <w:tab w:val="left" w:pos="993"/>
        </w:tabs>
        <w:spacing w:before="321"/>
        <w:ind w:left="0" w:right="3" w:firstLine="567"/>
      </w:pPr>
      <w:r>
        <w:t>Созылмалы</w:t>
      </w:r>
      <w:r>
        <w:rPr>
          <w:spacing w:val="-2"/>
        </w:rPr>
        <w:t xml:space="preserve"> </w:t>
      </w:r>
      <w:r>
        <w:t>бронхит</w:t>
      </w:r>
      <w:r>
        <w:rPr>
          <w:spacing w:val="-5"/>
        </w:rPr>
        <w:t xml:space="preserve"> </w:t>
      </w:r>
      <w:r>
        <w:t>және</w:t>
      </w:r>
      <w:r>
        <w:rPr>
          <w:spacing w:val="-2"/>
        </w:rPr>
        <w:t xml:space="preserve"> </w:t>
      </w:r>
      <w:r>
        <w:t>эмфизема</w:t>
      </w:r>
      <w:r>
        <w:rPr>
          <w:spacing w:val="-2"/>
        </w:rPr>
        <w:t xml:space="preserve"> </w:t>
      </w:r>
      <w:r>
        <w:t>бойынша</w:t>
      </w:r>
      <w:r>
        <w:rPr>
          <w:spacing w:val="-2"/>
        </w:rPr>
        <w:t xml:space="preserve"> </w:t>
      </w:r>
      <w:r>
        <w:t>көрсеткіштер</w:t>
      </w:r>
      <w:r>
        <w:rPr>
          <w:spacing w:val="-1"/>
        </w:rPr>
        <w:t xml:space="preserve"> </w:t>
      </w:r>
      <w:r>
        <w:t>салыстырмалы тұрақты,</w:t>
      </w:r>
      <w:r>
        <w:rPr>
          <w:spacing w:val="-8"/>
        </w:rPr>
        <w:t xml:space="preserve"> </w:t>
      </w:r>
      <w:r>
        <w:t>бірақ</w:t>
      </w:r>
      <w:r>
        <w:rPr>
          <w:spacing w:val="-8"/>
        </w:rPr>
        <w:t xml:space="preserve"> </w:t>
      </w:r>
      <w:r>
        <w:t>белгілі</w:t>
      </w:r>
      <w:r>
        <w:rPr>
          <w:spacing w:val="-5"/>
        </w:rPr>
        <w:t xml:space="preserve"> </w:t>
      </w:r>
      <w:r>
        <w:t>бір</w:t>
      </w:r>
      <w:r>
        <w:rPr>
          <w:spacing w:val="-6"/>
        </w:rPr>
        <w:t xml:space="preserve"> </w:t>
      </w:r>
      <w:r>
        <w:t>кезеңдерде</w:t>
      </w:r>
      <w:r>
        <w:rPr>
          <w:spacing w:val="-8"/>
        </w:rPr>
        <w:t xml:space="preserve"> </w:t>
      </w:r>
      <w:r>
        <w:t>өзгерістер</w:t>
      </w:r>
      <w:r>
        <w:rPr>
          <w:spacing w:val="-6"/>
        </w:rPr>
        <w:t xml:space="preserve"> </w:t>
      </w:r>
      <w:r>
        <w:t>байқалады.</w:t>
      </w:r>
      <w:r>
        <w:rPr>
          <w:spacing w:val="-7"/>
        </w:rPr>
        <w:t xml:space="preserve"> </w:t>
      </w:r>
      <w:r>
        <w:t>2012–2016</w:t>
      </w:r>
      <w:r>
        <w:rPr>
          <w:spacing w:val="-6"/>
        </w:rPr>
        <w:t xml:space="preserve"> </w:t>
      </w:r>
      <w:r>
        <w:t>жылдары өсім</w:t>
      </w:r>
      <w:r>
        <w:rPr>
          <w:spacing w:val="-6"/>
        </w:rPr>
        <w:t xml:space="preserve"> </w:t>
      </w:r>
      <w:r>
        <w:t>тенденциясы</w:t>
      </w:r>
      <w:r>
        <w:rPr>
          <w:spacing w:val="-6"/>
        </w:rPr>
        <w:t xml:space="preserve"> </w:t>
      </w:r>
      <w:r>
        <w:t>байқалып</w:t>
      </w:r>
      <w:r>
        <w:rPr>
          <w:spacing w:val="-6"/>
        </w:rPr>
        <w:t xml:space="preserve"> </w:t>
      </w:r>
      <w:r>
        <w:t>(318,3-тен</w:t>
      </w:r>
      <w:r>
        <w:rPr>
          <w:spacing w:val="-6"/>
        </w:rPr>
        <w:t xml:space="preserve"> </w:t>
      </w:r>
      <w:r>
        <w:t>386,2-ге</w:t>
      </w:r>
      <w:r>
        <w:rPr>
          <w:spacing w:val="-6"/>
        </w:rPr>
        <w:t xml:space="preserve"> </w:t>
      </w:r>
      <w:r>
        <w:t>дейін),</w:t>
      </w:r>
      <w:r>
        <w:rPr>
          <w:spacing w:val="-7"/>
        </w:rPr>
        <w:t xml:space="preserve"> </w:t>
      </w:r>
      <w:r>
        <w:t>кейін</w:t>
      </w:r>
      <w:r>
        <w:rPr>
          <w:spacing w:val="-6"/>
        </w:rPr>
        <w:t xml:space="preserve"> </w:t>
      </w:r>
      <w:r>
        <w:t>біртіндеп</w:t>
      </w:r>
      <w:r>
        <w:rPr>
          <w:spacing w:val="-6"/>
        </w:rPr>
        <w:t xml:space="preserve"> </w:t>
      </w:r>
      <w:r>
        <w:t>төмендеу байқалады және 2022–2023 жылдары ең төмен деңгейге жетеді (251,3). Ауыл тұрғындары</w:t>
      </w:r>
      <w:r>
        <w:rPr>
          <w:spacing w:val="-16"/>
        </w:rPr>
        <w:t xml:space="preserve"> </w:t>
      </w:r>
      <w:r>
        <w:t>арасында</w:t>
      </w:r>
      <w:r>
        <w:rPr>
          <w:spacing w:val="-18"/>
        </w:rPr>
        <w:t xml:space="preserve"> </w:t>
      </w:r>
      <w:r>
        <w:t>бұл</w:t>
      </w:r>
      <w:r>
        <w:rPr>
          <w:spacing w:val="-17"/>
        </w:rPr>
        <w:t xml:space="preserve"> </w:t>
      </w:r>
      <w:r>
        <w:t>аурулардың</w:t>
      </w:r>
      <w:r>
        <w:rPr>
          <w:spacing w:val="-18"/>
        </w:rPr>
        <w:t xml:space="preserve"> </w:t>
      </w:r>
      <w:r>
        <w:t>жиілігі</w:t>
      </w:r>
      <w:r>
        <w:rPr>
          <w:spacing w:val="-15"/>
        </w:rPr>
        <w:t xml:space="preserve"> </w:t>
      </w:r>
      <w:r>
        <w:t>қалаға</w:t>
      </w:r>
      <w:r>
        <w:rPr>
          <w:spacing w:val="-16"/>
        </w:rPr>
        <w:t xml:space="preserve"> </w:t>
      </w:r>
      <w:r>
        <w:t>қарағанда</w:t>
      </w:r>
      <w:r>
        <w:rPr>
          <w:spacing w:val="-16"/>
        </w:rPr>
        <w:t xml:space="preserve"> </w:t>
      </w:r>
      <w:r>
        <w:t>жоғары.</w:t>
      </w:r>
      <w:r>
        <w:rPr>
          <w:spacing w:val="-16"/>
        </w:rPr>
        <w:t xml:space="preserve"> </w:t>
      </w:r>
      <w:r>
        <w:t>Мысалы 2012 жылы бұл көрсеткіш – 386,3; қаланыкі 262,2. Ал 2024 жылы ауылда 334,9; қаланыкі 259,2 құрады. Бұл ауылдық жерлердегі экологиялық, әлеуметтік жағдайлармен және еңбек факторларымен байланысты болуы мүмкін.</w:t>
      </w:r>
    </w:p>
    <w:p w14:paraId="762EC029" w14:textId="77777777" w:rsidR="00635238" w:rsidRDefault="0080764F" w:rsidP="006349D7">
      <w:pPr>
        <w:pStyle w:val="a3"/>
        <w:tabs>
          <w:tab w:val="left" w:pos="993"/>
        </w:tabs>
        <w:ind w:left="0" w:right="3" w:firstLine="567"/>
      </w:pPr>
      <w:r>
        <w:t>Бронх демікпесі бойынша сырқаттанушылық тұрақты өсім тенденциясын көрсетеді. 2012 жылы 48,4 болса, 2020 жылы 126,1-ге дейін өсіп, кейін біршама төмендегенімен (2024 жылы 105,4), жалпы жоғары деңгейде сақталған. Қала халқы арасында демікпе жиілігі барлық кезеңде ауылға қарағанда жоғары (мысалы, 2024 жылы 125,8 қарсы 71,2), бұл аллергиялық факторлар мен қоршаған орта ластануының әсерін көрсетеді.</w:t>
      </w:r>
    </w:p>
    <w:p w14:paraId="7A8EE312" w14:textId="77777777" w:rsidR="00635238" w:rsidRDefault="0080764F" w:rsidP="006349D7">
      <w:pPr>
        <w:pStyle w:val="a3"/>
        <w:tabs>
          <w:tab w:val="left" w:pos="993"/>
        </w:tabs>
        <w:spacing w:before="1"/>
        <w:ind w:left="0" w:right="3" w:firstLine="567"/>
      </w:pPr>
      <w:r>
        <w:t>Жалпы алғанда, талдау нәтижелері тыныс алу ағзалары ауруларының құрылымы әртүрлі факторларға тәуелді екенін көрсетеді: жұқпалы аурулар (пневмония) эпидемиологиялық жағдайға сезімтал болса, созылмалы аурулар (бронхит,</w:t>
      </w:r>
      <w:r>
        <w:rPr>
          <w:spacing w:val="50"/>
        </w:rPr>
        <w:t xml:space="preserve">  </w:t>
      </w:r>
      <w:r>
        <w:t>эмфизема,</w:t>
      </w:r>
      <w:r>
        <w:rPr>
          <w:spacing w:val="50"/>
        </w:rPr>
        <w:t xml:space="preserve">  </w:t>
      </w:r>
      <w:r>
        <w:t>демікпе)</w:t>
      </w:r>
      <w:r>
        <w:rPr>
          <w:spacing w:val="51"/>
        </w:rPr>
        <w:t xml:space="preserve">  </w:t>
      </w:r>
      <w:r>
        <w:t>әлеуметтік-экологиялық</w:t>
      </w:r>
      <w:r>
        <w:rPr>
          <w:spacing w:val="50"/>
        </w:rPr>
        <w:t xml:space="preserve">  </w:t>
      </w:r>
      <w:r>
        <w:t>және</w:t>
      </w:r>
      <w:r>
        <w:rPr>
          <w:spacing w:val="51"/>
        </w:rPr>
        <w:t xml:space="preserve">  </w:t>
      </w:r>
      <w:r>
        <w:t>өмір</w:t>
      </w:r>
      <w:r>
        <w:rPr>
          <w:spacing w:val="51"/>
        </w:rPr>
        <w:t xml:space="preserve">  </w:t>
      </w:r>
      <w:r>
        <w:rPr>
          <w:spacing w:val="-2"/>
        </w:rPr>
        <w:t>салты</w:t>
      </w:r>
    </w:p>
    <w:p w14:paraId="56AA253F"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505" w:gutter="0"/>
          <w:paperSrc w:first="256" w:other="256"/>
          <w:cols w:space="720"/>
        </w:sectPr>
      </w:pPr>
    </w:p>
    <w:p w14:paraId="5863B787" w14:textId="77777777" w:rsidR="00635238" w:rsidRDefault="0080764F" w:rsidP="00C85DB9">
      <w:pPr>
        <w:pStyle w:val="a3"/>
        <w:tabs>
          <w:tab w:val="left" w:pos="993"/>
        </w:tabs>
        <w:spacing w:before="67"/>
        <w:ind w:left="0" w:right="3"/>
      </w:pPr>
      <w:r>
        <w:lastRenderedPageBreak/>
        <w:t>факторларымен</w:t>
      </w:r>
      <w:r>
        <w:rPr>
          <w:spacing w:val="-4"/>
        </w:rPr>
        <w:t xml:space="preserve"> </w:t>
      </w:r>
      <w:r>
        <w:t>байланысты.</w:t>
      </w:r>
      <w:r>
        <w:rPr>
          <w:spacing w:val="-2"/>
        </w:rPr>
        <w:t xml:space="preserve"> </w:t>
      </w:r>
      <w:r>
        <w:t>Зерттелген</w:t>
      </w:r>
      <w:r>
        <w:rPr>
          <w:spacing w:val="-2"/>
        </w:rPr>
        <w:t xml:space="preserve"> </w:t>
      </w:r>
      <w:r>
        <w:t>кезеңде</w:t>
      </w:r>
      <w:r>
        <w:rPr>
          <w:spacing w:val="-4"/>
        </w:rPr>
        <w:t xml:space="preserve"> </w:t>
      </w:r>
      <w:r>
        <w:t>барлық</w:t>
      </w:r>
      <w:r>
        <w:rPr>
          <w:spacing w:val="-4"/>
        </w:rPr>
        <w:t xml:space="preserve"> </w:t>
      </w:r>
      <w:r>
        <w:t>халық</w:t>
      </w:r>
      <w:r>
        <w:rPr>
          <w:spacing w:val="-2"/>
        </w:rPr>
        <w:t xml:space="preserve"> </w:t>
      </w:r>
      <w:r>
        <w:t>арасында</w:t>
      </w:r>
      <w:r>
        <w:rPr>
          <w:spacing w:val="-4"/>
        </w:rPr>
        <w:t xml:space="preserve"> </w:t>
      </w:r>
      <w:r>
        <w:t>жалпы сырқаттанушылықтың интенсивті көрсеткіші 100 000 тұрғынға шаққанда 29 410,5-тен</w:t>
      </w:r>
      <w:r>
        <w:rPr>
          <w:spacing w:val="-17"/>
        </w:rPr>
        <w:t xml:space="preserve"> </w:t>
      </w:r>
      <w:r>
        <w:t>26</w:t>
      </w:r>
      <w:r>
        <w:rPr>
          <w:spacing w:val="-16"/>
        </w:rPr>
        <w:t xml:space="preserve"> </w:t>
      </w:r>
      <w:r>
        <w:t>135-ке</w:t>
      </w:r>
      <w:r>
        <w:rPr>
          <w:spacing w:val="-15"/>
        </w:rPr>
        <w:t xml:space="preserve"> </w:t>
      </w:r>
      <w:r>
        <w:t>дейін,</w:t>
      </w:r>
      <w:r>
        <w:rPr>
          <w:spacing w:val="-15"/>
        </w:rPr>
        <w:t xml:space="preserve"> </w:t>
      </w:r>
      <w:r>
        <w:t>яғни</w:t>
      </w:r>
      <w:r>
        <w:rPr>
          <w:spacing w:val="-14"/>
        </w:rPr>
        <w:t xml:space="preserve"> </w:t>
      </w:r>
      <w:r>
        <w:t>3</w:t>
      </w:r>
      <w:r>
        <w:rPr>
          <w:spacing w:val="-14"/>
        </w:rPr>
        <w:t xml:space="preserve"> </w:t>
      </w:r>
      <w:r>
        <w:t>275,5</w:t>
      </w:r>
      <w:r>
        <w:rPr>
          <w:spacing w:val="-14"/>
        </w:rPr>
        <w:t xml:space="preserve"> </w:t>
      </w:r>
      <w:r>
        <w:t>жағдайға</w:t>
      </w:r>
      <w:r>
        <w:rPr>
          <w:spacing w:val="-15"/>
        </w:rPr>
        <w:t xml:space="preserve"> </w:t>
      </w:r>
      <w:r>
        <w:t>немесе</w:t>
      </w:r>
      <w:r>
        <w:rPr>
          <w:spacing w:val="-17"/>
        </w:rPr>
        <w:t xml:space="preserve"> </w:t>
      </w:r>
      <w:r>
        <w:t>11,1%-ға</w:t>
      </w:r>
      <w:r>
        <w:rPr>
          <w:spacing w:val="-15"/>
        </w:rPr>
        <w:t xml:space="preserve"> </w:t>
      </w:r>
      <w:r>
        <w:t>қысқарды.</w:t>
      </w:r>
      <w:r>
        <w:rPr>
          <w:spacing w:val="-15"/>
        </w:rPr>
        <w:t xml:space="preserve"> </w:t>
      </w:r>
      <w:r>
        <w:t>Қала мен ауыл арасындағы тұрақты айырмашылықтар медициналық көмектің қолжетімділігі мен қоршаған орта жағдайларының теңсіздігін көрсетеді. Бұл нәтижелер пульмонологиялық көмекті жетілдіруде аумақтық ерекшеліктерді ескеру, профилактикалық шараларды күшейту</w:t>
      </w:r>
      <w:r>
        <w:rPr>
          <w:spacing w:val="-1"/>
        </w:rPr>
        <w:t xml:space="preserve"> </w:t>
      </w:r>
      <w:r>
        <w:t>және созылмалы ауруларды ерте анықтау қажеттілігін ғылыми негіздейді.</w:t>
      </w:r>
    </w:p>
    <w:p w14:paraId="0484A77D" w14:textId="77777777" w:rsidR="00635238" w:rsidRDefault="00635238" w:rsidP="006349D7">
      <w:pPr>
        <w:pStyle w:val="a3"/>
        <w:tabs>
          <w:tab w:val="left" w:pos="993"/>
        </w:tabs>
        <w:spacing w:before="7"/>
        <w:ind w:left="0" w:right="3" w:firstLine="567"/>
        <w:jc w:val="left"/>
      </w:pPr>
    </w:p>
    <w:p w14:paraId="701A1A08" w14:textId="77777777" w:rsidR="00635238" w:rsidRDefault="0080764F" w:rsidP="006349D7">
      <w:pPr>
        <w:pStyle w:val="2"/>
        <w:numPr>
          <w:ilvl w:val="1"/>
          <w:numId w:val="13"/>
        </w:numPr>
        <w:tabs>
          <w:tab w:val="left" w:pos="993"/>
          <w:tab w:val="left" w:pos="1372"/>
        </w:tabs>
        <w:ind w:left="0" w:right="3" w:firstLine="567"/>
        <w:jc w:val="both"/>
      </w:pPr>
      <w:r>
        <w:t>Қазақстан Республикасындағы тыныс алу органдарының ауруларынан болатын өлім-жітім көрсеткіштері</w:t>
      </w:r>
    </w:p>
    <w:p w14:paraId="3465AAE1" w14:textId="77777777" w:rsidR="00635238" w:rsidRDefault="0080764F" w:rsidP="006349D7">
      <w:pPr>
        <w:pStyle w:val="a3"/>
        <w:tabs>
          <w:tab w:val="left" w:pos="993"/>
        </w:tabs>
        <w:ind w:left="0" w:right="3" w:firstLine="567"/>
      </w:pPr>
      <w:r>
        <w:t>Қазақстан Республикасындағы өлім-жітім көрсеткіштері бойынша тыныс алу органдарының аурулары қан айналымы жүйесі ауруларынан кейін екінші орында [99]. 7-кестеде 2012–2024 жылдар аралығындағы тыныс алу ағзалары ауруларынан</w:t>
      </w:r>
      <w:r>
        <w:rPr>
          <w:spacing w:val="-18"/>
        </w:rPr>
        <w:t xml:space="preserve"> </w:t>
      </w:r>
      <w:r>
        <w:t>болатын</w:t>
      </w:r>
      <w:r>
        <w:rPr>
          <w:spacing w:val="-17"/>
        </w:rPr>
        <w:t xml:space="preserve"> </w:t>
      </w:r>
      <w:r>
        <w:t>өлім-жітім</w:t>
      </w:r>
      <w:r>
        <w:rPr>
          <w:spacing w:val="-18"/>
        </w:rPr>
        <w:t xml:space="preserve"> </w:t>
      </w:r>
      <w:r>
        <w:t>көрсеткіштерінің</w:t>
      </w:r>
      <w:r>
        <w:rPr>
          <w:spacing w:val="-17"/>
        </w:rPr>
        <w:t xml:space="preserve"> </w:t>
      </w:r>
      <w:r>
        <w:t>жалпы</w:t>
      </w:r>
      <w:r>
        <w:rPr>
          <w:spacing w:val="-18"/>
        </w:rPr>
        <w:t xml:space="preserve"> </w:t>
      </w:r>
      <w:r>
        <w:t>халық,</w:t>
      </w:r>
      <w:r>
        <w:rPr>
          <w:spacing w:val="-17"/>
        </w:rPr>
        <w:t xml:space="preserve"> </w:t>
      </w:r>
      <w:r>
        <w:t>қала</w:t>
      </w:r>
      <w:r>
        <w:rPr>
          <w:spacing w:val="-18"/>
        </w:rPr>
        <w:t xml:space="preserve"> </w:t>
      </w:r>
      <w:r>
        <w:t>және</w:t>
      </w:r>
      <w:r>
        <w:rPr>
          <w:spacing w:val="-17"/>
        </w:rPr>
        <w:t xml:space="preserve"> </w:t>
      </w:r>
      <w:r>
        <w:t>ауыл тұрғындары бойынша динамикасы көрсетілген.</w:t>
      </w:r>
    </w:p>
    <w:p w14:paraId="3B594AE3" w14:textId="77777777" w:rsidR="00635238" w:rsidRDefault="0080764F" w:rsidP="00C85DB9">
      <w:pPr>
        <w:pStyle w:val="a3"/>
        <w:tabs>
          <w:tab w:val="left" w:pos="993"/>
        </w:tabs>
        <w:spacing w:before="317"/>
        <w:ind w:left="0" w:right="3"/>
      </w:pPr>
      <w:r>
        <w:t>Кесте 7 – Тыныс алу ағзалары ауруларынан өлім-жітім көрсеткіштері (100 000 халыққа шаққанда)</w:t>
      </w:r>
    </w:p>
    <w:p w14:paraId="6B9AB570" w14:textId="77777777" w:rsidR="00635238" w:rsidRDefault="00635238" w:rsidP="006349D7">
      <w:pPr>
        <w:pStyle w:val="a3"/>
        <w:tabs>
          <w:tab w:val="left" w:pos="993"/>
        </w:tabs>
        <w:spacing w:before="100"/>
        <w:ind w:left="0" w:right="3" w:firstLine="567"/>
        <w:jc w:val="left"/>
        <w:rPr>
          <w:sz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7"/>
        <w:gridCol w:w="2369"/>
        <w:gridCol w:w="1649"/>
        <w:gridCol w:w="2444"/>
      </w:tblGrid>
      <w:tr w:rsidR="00635238" w14:paraId="253DAFFD" w14:textId="77777777" w:rsidTr="00C85DB9">
        <w:trPr>
          <w:trHeight w:val="287"/>
        </w:trPr>
        <w:tc>
          <w:tcPr>
            <w:tcW w:w="3177" w:type="dxa"/>
          </w:tcPr>
          <w:p w14:paraId="292F74C3" w14:textId="77777777" w:rsidR="00635238" w:rsidRDefault="0080764F" w:rsidP="00C85DB9">
            <w:pPr>
              <w:pStyle w:val="TableParagraph"/>
              <w:tabs>
                <w:tab w:val="left" w:pos="993"/>
              </w:tabs>
              <w:spacing w:before="6" w:line="261" w:lineRule="exact"/>
              <w:ind w:right="3"/>
              <w:jc w:val="center"/>
              <w:rPr>
                <w:sz w:val="24"/>
              </w:rPr>
            </w:pPr>
            <w:r>
              <w:rPr>
                <w:spacing w:val="-5"/>
                <w:sz w:val="24"/>
              </w:rPr>
              <w:t>Жыл</w:t>
            </w:r>
          </w:p>
        </w:tc>
        <w:tc>
          <w:tcPr>
            <w:tcW w:w="2369" w:type="dxa"/>
          </w:tcPr>
          <w:p w14:paraId="1C9F260C" w14:textId="77777777" w:rsidR="00635238" w:rsidRDefault="0080764F" w:rsidP="00C85DB9">
            <w:pPr>
              <w:pStyle w:val="TableParagraph"/>
              <w:tabs>
                <w:tab w:val="left" w:pos="993"/>
              </w:tabs>
              <w:spacing w:before="6" w:line="261" w:lineRule="exact"/>
              <w:ind w:right="3"/>
              <w:jc w:val="center"/>
              <w:rPr>
                <w:sz w:val="24"/>
              </w:rPr>
            </w:pPr>
            <w:r>
              <w:rPr>
                <w:spacing w:val="-2"/>
                <w:sz w:val="24"/>
              </w:rPr>
              <w:t>Барлығы</w:t>
            </w:r>
          </w:p>
        </w:tc>
        <w:tc>
          <w:tcPr>
            <w:tcW w:w="1649" w:type="dxa"/>
          </w:tcPr>
          <w:p w14:paraId="20835F98" w14:textId="77777777" w:rsidR="00635238" w:rsidRDefault="0080764F" w:rsidP="00C85DB9">
            <w:pPr>
              <w:pStyle w:val="TableParagraph"/>
              <w:tabs>
                <w:tab w:val="left" w:pos="993"/>
              </w:tabs>
              <w:spacing w:before="6" w:line="261" w:lineRule="exact"/>
              <w:ind w:right="3"/>
              <w:jc w:val="center"/>
              <w:rPr>
                <w:sz w:val="24"/>
              </w:rPr>
            </w:pPr>
            <w:r>
              <w:rPr>
                <w:spacing w:val="-4"/>
                <w:sz w:val="24"/>
              </w:rPr>
              <w:t>Қала</w:t>
            </w:r>
          </w:p>
        </w:tc>
        <w:tc>
          <w:tcPr>
            <w:tcW w:w="2444" w:type="dxa"/>
          </w:tcPr>
          <w:p w14:paraId="6AF71DC3" w14:textId="77777777" w:rsidR="00635238" w:rsidRDefault="0080764F" w:rsidP="00C85DB9">
            <w:pPr>
              <w:pStyle w:val="TableParagraph"/>
              <w:tabs>
                <w:tab w:val="left" w:pos="993"/>
              </w:tabs>
              <w:spacing w:before="6" w:line="261" w:lineRule="exact"/>
              <w:ind w:right="3"/>
              <w:jc w:val="center"/>
              <w:rPr>
                <w:sz w:val="24"/>
              </w:rPr>
            </w:pPr>
            <w:r>
              <w:rPr>
                <w:spacing w:val="-4"/>
                <w:sz w:val="24"/>
              </w:rPr>
              <w:t>Ауыл</w:t>
            </w:r>
          </w:p>
        </w:tc>
      </w:tr>
      <w:tr w:rsidR="00635238" w14:paraId="457F5F79" w14:textId="77777777" w:rsidTr="00C85DB9">
        <w:trPr>
          <w:trHeight w:val="287"/>
        </w:trPr>
        <w:tc>
          <w:tcPr>
            <w:tcW w:w="3177" w:type="dxa"/>
          </w:tcPr>
          <w:p w14:paraId="4A9530FC" w14:textId="77777777" w:rsidR="00635238" w:rsidRDefault="0080764F" w:rsidP="00C85DB9">
            <w:pPr>
              <w:pStyle w:val="TableParagraph"/>
              <w:tabs>
                <w:tab w:val="left" w:pos="993"/>
              </w:tabs>
              <w:spacing w:before="6" w:line="261" w:lineRule="exact"/>
              <w:ind w:right="3"/>
              <w:jc w:val="center"/>
              <w:rPr>
                <w:sz w:val="24"/>
              </w:rPr>
            </w:pPr>
            <w:r>
              <w:rPr>
                <w:spacing w:val="-4"/>
                <w:sz w:val="24"/>
              </w:rPr>
              <w:t>2012</w:t>
            </w:r>
          </w:p>
        </w:tc>
        <w:tc>
          <w:tcPr>
            <w:tcW w:w="2369" w:type="dxa"/>
          </w:tcPr>
          <w:p w14:paraId="5885169A" w14:textId="77777777" w:rsidR="00635238" w:rsidRDefault="0080764F" w:rsidP="00C85DB9">
            <w:pPr>
              <w:pStyle w:val="TableParagraph"/>
              <w:tabs>
                <w:tab w:val="left" w:pos="993"/>
              </w:tabs>
              <w:spacing w:line="268" w:lineRule="exact"/>
              <w:ind w:right="3"/>
              <w:jc w:val="center"/>
              <w:rPr>
                <w:sz w:val="24"/>
              </w:rPr>
            </w:pPr>
            <w:r>
              <w:rPr>
                <w:spacing w:val="-4"/>
                <w:sz w:val="24"/>
              </w:rPr>
              <w:t>57,3</w:t>
            </w:r>
          </w:p>
        </w:tc>
        <w:tc>
          <w:tcPr>
            <w:tcW w:w="1649" w:type="dxa"/>
          </w:tcPr>
          <w:p w14:paraId="04C0F0BC" w14:textId="77777777" w:rsidR="00635238" w:rsidRDefault="0080764F" w:rsidP="00C85DB9">
            <w:pPr>
              <w:pStyle w:val="TableParagraph"/>
              <w:tabs>
                <w:tab w:val="left" w:pos="993"/>
              </w:tabs>
              <w:spacing w:line="268" w:lineRule="exact"/>
              <w:ind w:right="3"/>
              <w:jc w:val="center"/>
              <w:rPr>
                <w:sz w:val="24"/>
              </w:rPr>
            </w:pPr>
            <w:r>
              <w:rPr>
                <w:spacing w:val="-2"/>
                <w:sz w:val="24"/>
              </w:rPr>
              <w:t>52,65</w:t>
            </w:r>
          </w:p>
        </w:tc>
        <w:tc>
          <w:tcPr>
            <w:tcW w:w="2444" w:type="dxa"/>
          </w:tcPr>
          <w:p w14:paraId="78E00727" w14:textId="77777777" w:rsidR="00635238" w:rsidRDefault="0080764F" w:rsidP="00C85DB9">
            <w:pPr>
              <w:pStyle w:val="TableParagraph"/>
              <w:tabs>
                <w:tab w:val="left" w:pos="993"/>
              </w:tabs>
              <w:spacing w:line="268" w:lineRule="exact"/>
              <w:ind w:right="3"/>
              <w:jc w:val="center"/>
              <w:rPr>
                <w:sz w:val="24"/>
              </w:rPr>
            </w:pPr>
            <w:r>
              <w:rPr>
                <w:spacing w:val="-2"/>
                <w:sz w:val="24"/>
              </w:rPr>
              <w:t>62,93</w:t>
            </w:r>
          </w:p>
        </w:tc>
      </w:tr>
      <w:tr w:rsidR="00635238" w14:paraId="3CB1F830" w14:textId="77777777" w:rsidTr="00C85DB9">
        <w:trPr>
          <w:trHeight w:val="287"/>
        </w:trPr>
        <w:tc>
          <w:tcPr>
            <w:tcW w:w="3177" w:type="dxa"/>
          </w:tcPr>
          <w:p w14:paraId="427E8BFC" w14:textId="77777777" w:rsidR="00635238" w:rsidRDefault="0080764F" w:rsidP="00C85DB9">
            <w:pPr>
              <w:pStyle w:val="TableParagraph"/>
              <w:tabs>
                <w:tab w:val="left" w:pos="993"/>
              </w:tabs>
              <w:spacing w:before="6" w:line="261" w:lineRule="exact"/>
              <w:ind w:right="3"/>
              <w:jc w:val="center"/>
              <w:rPr>
                <w:sz w:val="24"/>
              </w:rPr>
            </w:pPr>
            <w:r>
              <w:rPr>
                <w:spacing w:val="-4"/>
                <w:sz w:val="24"/>
              </w:rPr>
              <w:t>2013</w:t>
            </w:r>
          </w:p>
        </w:tc>
        <w:tc>
          <w:tcPr>
            <w:tcW w:w="2369" w:type="dxa"/>
          </w:tcPr>
          <w:p w14:paraId="0BCD1306" w14:textId="77777777" w:rsidR="00635238" w:rsidRDefault="0080764F" w:rsidP="00C85DB9">
            <w:pPr>
              <w:pStyle w:val="TableParagraph"/>
              <w:tabs>
                <w:tab w:val="left" w:pos="993"/>
              </w:tabs>
              <w:spacing w:line="268" w:lineRule="exact"/>
              <w:ind w:right="3"/>
              <w:jc w:val="center"/>
              <w:rPr>
                <w:sz w:val="24"/>
              </w:rPr>
            </w:pPr>
            <w:r>
              <w:rPr>
                <w:spacing w:val="-2"/>
                <w:sz w:val="24"/>
              </w:rPr>
              <w:t>67,23</w:t>
            </w:r>
          </w:p>
        </w:tc>
        <w:tc>
          <w:tcPr>
            <w:tcW w:w="1649" w:type="dxa"/>
          </w:tcPr>
          <w:p w14:paraId="555F83CD" w14:textId="77777777" w:rsidR="00635238" w:rsidRDefault="0080764F" w:rsidP="00C85DB9">
            <w:pPr>
              <w:pStyle w:val="TableParagraph"/>
              <w:tabs>
                <w:tab w:val="left" w:pos="993"/>
              </w:tabs>
              <w:spacing w:line="268" w:lineRule="exact"/>
              <w:ind w:right="3"/>
              <w:jc w:val="center"/>
              <w:rPr>
                <w:sz w:val="24"/>
              </w:rPr>
            </w:pPr>
            <w:r>
              <w:rPr>
                <w:spacing w:val="-2"/>
                <w:sz w:val="24"/>
              </w:rPr>
              <w:t>61,62</w:t>
            </w:r>
          </w:p>
        </w:tc>
        <w:tc>
          <w:tcPr>
            <w:tcW w:w="2444" w:type="dxa"/>
          </w:tcPr>
          <w:p w14:paraId="4C503945" w14:textId="77777777" w:rsidR="00635238" w:rsidRDefault="0080764F" w:rsidP="00C85DB9">
            <w:pPr>
              <w:pStyle w:val="TableParagraph"/>
              <w:tabs>
                <w:tab w:val="left" w:pos="993"/>
              </w:tabs>
              <w:spacing w:line="268" w:lineRule="exact"/>
              <w:ind w:right="3"/>
              <w:jc w:val="center"/>
              <w:rPr>
                <w:sz w:val="24"/>
              </w:rPr>
            </w:pPr>
            <w:r>
              <w:rPr>
                <w:spacing w:val="-2"/>
                <w:sz w:val="24"/>
              </w:rPr>
              <w:t>74,04</w:t>
            </w:r>
          </w:p>
        </w:tc>
      </w:tr>
      <w:tr w:rsidR="00635238" w14:paraId="600BF1F5" w14:textId="77777777" w:rsidTr="00C85DB9">
        <w:trPr>
          <w:trHeight w:val="287"/>
        </w:trPr>
        <w:tc>
          <w:tcPr>
            <w:tcW w:w="3177" w:type="dxa"/>
          </w:tcPr>
          <w:p w14:paraId="128B2767" w14:textId="77777777" w:rsidR="00635238" w:rsidRDefault="0080764F" w:rsidP="00C85DB9">
            <w:pPr>
              <w:pStyle w:val="TableParagraph"/>
              <w:tabs>
                <w:tab w:val="left" w:pos="993"/>
              </w:tabs>
              <w:spacing w:before="6" w:line="261" w:lineRule="exact"/>
              <w:ind w:right="3"/>
              <w:jc w:val="center"/>
              <w:rPr>
                <w:sz w:val="24"/>
              </w:rPr>
            </w:pPr>
            <w:r>
              <w:rPr>
                <w:spacing w:val="-4"/>
                <w:sz w:val="24"/>
              </w:rPr>
              <w:t>2014</w:t>
            </w:r>
          </w:p>
        </w:tc>
        <w:tc>
          <w:tcPr>
            <w:tcW w:w="2369" w:type="dxa"/>
          </w:tcPr>
          <w:p w14:paraId="7F734559" w14:textId="77777777" w:rsidR="00635238" w:rsidRDefault="0080764F" w:rsidP="00C85DB9">
            <w:pPr>
              <w:pStyle w:val="TableParagraph"/>
              <w:tabs>
                <w:tab w:val="left" w:pos="993"/>
              </w:tabs>
              <w:spacing w:line="268" w:lineRule="exact"/>
              <w:ind w:right="3"/>
              <w:jc w:val="center"/>
              <w:rPr>
                <w:sz w:val="24"/>
              </w:rPr>
            </w:pPr>
            <w:r>
              <w:rPr>
                <w:spacing w:val="-2"/>
                <w:sz w:val="24"/>
              </w:rPr>
              <w:t>70,81</w:t>
            </w:r>
          </w:p>
        </w:tc>
        <w:tc>
          <w:tcPr>
            <w:tcW w:w="1649" w:type="dxa"/>
          </w:tcPr>
          <w:p w14:paraId="04386A9C" w14:textId="77777777" w:rsidR="00635238" w:rsidRDefault="0080764F" w:rsidP="00C85DB9">
            <w:pPr>
              <w:pStyle w:val="TableParagraph"/>
              <w:tabs>
                <w:tab w:val="left" w:pos="993"/>
              </w:tabs>
              <w:spacing w:line="268" w:lineRule="exact"/>
              <w:ind w:right="3"/>
              <w:jc w:val="center"/>
              <w:rPr>
                <w:sz w:val="24"/>
              </w:rPr>
            </w:pPr>
            <w:r>
              <w:rPr>
                <w:spacing w:val="-2"/>
                <w:sz w:val="24"/>
              </w:rPr>
              <w:t>64,70</w:t>
            </w:r>
          </w:p>
        </w:tc>
        <w:tc>
          <w:tcPr>
            <w:tcW w:w="2444" w:type="dxa"/>
          </w:tcPr>
          <w:p w14:paraId="035E9F25" w14:textId="77777777" w:rsidR="00635238" w:rsidRDefault="0080764F" w:rsidP="00C85DB9">
            <w:pPr>
              <w:pStyle w:val="TableParagraph"/>
              <w:tabs>
                <w:tab w:val="left" w:pos="993"/>
              </w:tabs>
              <w:spacing w:line="268" w:lineRule="exact"/>
              <w:ind w:right="3"/>
              <w:jc w:val="center"/>
              <w:rPr>
                <w:sz w:val="24"/>
              </w:rPr>
            </w:pPr>
            <w:r>
              <w:rPr>
                <w:spacing w:val="-2"/>
                <w:sz w:val="24"/>
              </w:rPr>
              <w:t>78,76</w:t>
            </w:r>
          </w:p>
        </w:tc>
      </w:tr>
      <w:tr w:rsidR="00635238" w14:paraId="5586A4A4" w14:textId="77777777" w:rsidTr="00C85DB9">
        <w:trPr>
          <w:trHeight w:val="288"/>
        </w:trPr>
        <w:tc>
          <w:tcPr>
            <w:tcW w:w="3177" w:type="dxa"/>
          </w:tcPr>
          <w:p w14:paraId="454E2197" w14:textId="77777777" w:rsidR="00635238" w:rsidRDefault="0080764F" w:rsidP="00C85DB9">
            <w:pPr>
              <w:pStyle w:val="TableParagraph"/>
              <w:tabs>
                <w:tab w:val="left" w:pos="993"/>
              </w:tabs>
              <w:spacing w:before="6" w:line="261" w:lineRule="exact"/>
              <w:ind w:right="3"/>
              <w:jc w:val="center"/>
              <w:rPr>
                <w:sz w:val="24"/>
              </w:rPr>
            </w:pPr>
            <w:r>
              <w:rPr>
                <w:spacing w:val="-4"/>
                <w:sz w:val="24"/>
              </w:rPr>
              <w:t>2015</w:t>
            </w:r>
          </w:p>
        </w:tc>
        <w:tc>
          <w:tcPr>
            <w:tcW w:w="2369" w:type="dxa"/>
          </w:tcPr>
          <w:p w14:paraId="616B72AC" w14:textId="77777777" w:rsidR="00635238" w:rsidRDefault="0080764F" w:rsidP="00C85DB9">
            <w:pPr>
              <w:pStyle w:val="TableParagraph"/>
              <w:tabs>
                <w:tab w:val="left" w:pos="993"/>
              </w:tabs>
              <w:spacing w:line="268" w:lineRule="exact"/>
              <w:ind w:right="3"/>
              <w:jc w:val="center"/>
              <w:rPr>
                <w:sz w:val="24"/>
              </w:rPr>
            </w:pPr>
            <w:r>
              <w:rPr>
                <w:spacing w:val="-5"/>
                <w:sz w:val="24"/>
              </w:rPr>
              <w:t>105</w:t>
            </w:r>
          </w:p>
        </w:tc>
        <w:tc>
          <w:tcPr>
            <w:tcW w:w="1649" w:type="dxa"/>
          </w:tcPr>
          <w:p w14:paraId="721B21FF" w14:textId="77777777" w:rsidR="00635238" w:rsidRDefault="0080764F" w:rsidP="00C85DB9">
            <w:pPr>
              <w:pStyle w:val="TableParagraph"/>
              <w:tabs>
                <w:tab w:val="left" w:pos="993"/>
              </w:tabs>
              <w:spacing w:line="268" w:lineRule="exact"/>
              <w:ind w:right="3"/>
              <w:jc w:val="center"/>
              <w:rPr>
                <w:sz w:val="24"/>
              </w:rPr>
            </w:pPr>
            <w:r>
              <w:rPr>
                <w:spacing w:val="-4"/>
                <w:sz w:val="24"/>
              </w:rPr>
              <w:t>94,4</w:t>
            </w:r>
          </w:p>
        </w:tc>
        <w:tc>
          <w:tcPr>
            <w:tcW w:w="2444" w:type="dxa"/>
          </w:tcPr>
          <w:p w14:paraId="15F43AF6" w14:textId="77777777" w:rsidR="00635238" w:rsidRDefault="0080764F" w:rsidP="00C85DB9">
            <w:pPr>
              <w:pStyle w:val="TableParagraph"/>
              <w:tabs>
                <w:tab w:val="left" w:pos="993"/>
              </w:tabs>
              <w:spacing w:line="268" w:lineRule="exact"/>
              <w:ind w:right="3"/>
              <w:jc w:val="center"/>
              <w:rPr>
                <w:sz w:val="24"/>
              </w:rPr>
            </w:pPr>
            <w:r>
              <w:rPr>
                <w:spacing w:val="-2"/>
                <w:sz w:val="24"/>
              </w:rPr>
              <w:t>119,1</w:t>
            </w:r>
          </w:p>
        </w:tc>
      </w:tr>
      <w:tr w:rsidR="00635238" w14:paraId="3AFD9CBB" w14:textId="77777777" w:rsidTr="00C85DB9">
        <w:trPr>
          <w:trHeight w:val="290"/>
        </w:trPr>
        <w:tc>
          <w:tcPr>
            <w:tcW w:w="3177" w:type="dxa"/>
          </w:tcPr>
          <w:p w14:paraId="2967070A" w14:textId="77777777" w:rsidR="00635238" w:rsidRDefault="0080764F" w:rsidP="00C85DB9">
            <w:pPr>
              <w:pStyle w:val="TableParagraph"/>
              <w:tabs>
                <w:tab w:val="left" w:pos="993"/>
              </w:tabs>
              <w:spacing w:before="8" w:line="261" w:lineRule="exact"/>
              <w:ind w:right="3"/>
              <w:jc w:val="center"/>
              <w:rPr>
                <w:sz w:val="24"/>
              </w:rPr>
            </w:pPr>
            <w:r>
              <w:rPr>
                <w:spacing w:val="-4"/>
                <w:sz w:val="24"/>
              </w:rPr>
              <w:t>2016</w:t>
            </w:r>
          </w:p>
        </w:tc>
        <w:tc>
          <w:tcPr>
            <w:tcW w:w="2369" w:type="dxa"/>
          </w:tcPr>
          <w:p w14:paraId="7085CDD7" w14:textId="77777777" w:rsidR="00635238" w:rsidRDefault="0080764F" w:rsidP="00C85DB9">
            <w:pPr>
              <w:pStyle w:val="TableParagraph"/>
              <w:tabs>
                <w:tab w:val="left" w:pos="993"/>
              </w:tabs>
              <w:spacing w:line="270" w:lineRule="exact"/>
              <w:ind w:right="3"/>
              <w:jc w:val="center"/>
              <w:rPr>
                <w:sz w:val="24"/>
              </w:rPr>
            </w:pPr>
            <w:r>
              <w:rPr>
                <w:spacing w:val="-2"/>
                <w:sz w:val="24"/>
              </w:rPr>
              <w:t>102,12</w:t>
            </w:r>
          </w:p>
        </w:tc>
        <w:tc>
          <w:tcPr>
            <w:tcW w:w="1649" w:type="dxa"/>
          </w:tcPr>
          <w:p w14:paraId="5836AEAF" w14:textId="77777777" w:rsidR="00635238" w:rsidRDefault="0080764F" w:rsidP="00C85DB9">
            <w:pPr>
              <w:pStyle w:val="TableParagraph"/>
              <w:tabs>
                <w:tab w:val="left" w:pos="993"/>
              </w:tabs>
              <w:spacing w:line="270" w:lineRule="exact"/>
              <w:ind w:right="3"/>
              <w:jc w:val="center"/>
              <w:rPr>
                <w:sz w:val="24"/>
              </w:rPr>
            </w:pPr>
            <w:r>
              <w:rPr>
                <w:spacing w:val="-2"/>
                <w:sz w:val="24"/>
              </w:rPr>
              <w:t>91,28</w:t>
            </w:r>
          </w:p>
        </w:tc>
        <w:tc>
          <w:tcPr>
            <w:tcW w:w="2444" w:type="dxa"/>
          </w:tcPr>
          <w:p w14:paraId="44D859E6" w14:textId="77777777" w:rsidR="00635238" w:rsidRDefault="0080764F" w:rsidP="00C85DB9">
            <w:pPr>
              <w:pStyle w:val="TableParagraph"/>
              <w:tabs>
                <w:tab w:val="left" w:pos="993"/>
              </w:tabs>
              <w:spacing w:line="270" w:lineRule="exact"/>
              <w:ind w:right="3"/>
              <w:jc w:val="center"/>
              <w:rPr>
                <w:sz w:val="24"/>
              </w:rPr>
            </w:pPr>
            <w:r>
              <w:rPr>
                <w:spacing w:val="-2"/>
                <w:sz w:val="24"/>
              </w:rPr>
              <w:t>116,60</w:t>
            </w:r>
          </w:p>
        </w:tc>
      </w:tr>
      <w:tr w:rsidR="00635238" w14:paraId="02825574" w14:textId="77777777" w:rsidTr="00C85DB9">
        <w:trPr>
          <w:trHeight w:val="287"/>
        </w:trPr>
        <w:tc>
          <w:tcPr>
            <w:tcW w:w="3177" w:type="dxa"/>
          </w:tcPr>
          <w:p w14:paraId="2E72730C" w14:textId="77777777" w:rsidR="00635238" w:rsidRDefault="0080764F" w:rsidP="00C85DB9">
            <w:pPr>
              <w:pStyle w:val="TableParagraph"/>
              <w:tabs>
                <w:tab w:val="left" w:pos="993"/>
              </w:tabs>
              <w:spacing w:before="6" w:line="261" w:lineRule="exact"/>
              <w:ind w:right="3"/>
              <w:jc w:val="center"/>
              <w:rPr>
                <w:sz w:val="24"/>
              </w:rPr>
            </w:pPr>
            <w:r>
              <w:rPr>
                <w:spacing w:val="-4"/>
                <w:sz w:val="24"/>
              </w:rPr>
              <w:t>2017</w:t>
            </w:r>
          </w:p>
        </w:tc>
        <w:tc>
          <w:tcPr>
            <w:tcW w:w="2369" w:type="dxa"/>
          </w:tcPr>
          <w:p w14:paraId="77B46747" w14:textId="77777777" w:rsidR="00635238" w:rsidRDefault="0080764F" w:rsidP="00C85DB9">
            <w:pPr>
              <w:pStyle w:val="TableParagraph"/>
              <w:tabs>
                <w:tab w:val="left" w:pos="993"/>
              </w:tabs>
              <w:spacing w:line="268" w:lineRule="exact"/>
              <w:ind w:right="3"/>
              <w:jc w:val="center"/>
              <w:rPr>
                <w:sz w:val="24"/>
              </w:rPr>
            </w:pPr>
            <w:r>
              <w:rPr>
                <w:spacing w:val="-2"/>
                <w:sz w:val="24"/>
              </w:rPr>
              <w:t>92,22</w:t>
            </w:r>
          </w:p>
        </w:tc>
        <w:tc>
          <w:tcPr>
            <w:tcW w:w="1649" w:type="dxa"/>
          </w:tcPr>
          <w:p w14:paraId="5EEAF96A" w14:textId="77777777" w:rsidR="00635238" w:rsidRDefault="0080764F" w:rsidP="00C85DB9">
            <w:pPr>
              <w:pStyle w:val="TableParagraph"/>
              <w:tabs>
                <w:tab w:val="left" w:pos="993"/>
              </w:tabs>
              <w:spacing w:line="268" w:lineRule="exact"/>
              <w:ind w:right="3"/>
              <w:jc w:val="center"/>
              <w:rPr>
                <w:sz w:val="24"/>
              </w:rPr>
            </w:pPr>
            <w:r>
              <w:rPr>
                <w:spacing w:val="-2"/>
                <w:sz w:val="24"/>
              </w:rPr>
              <w:t>82,49</w:t>
            </w:r>
          </w:p>
        </w:tc>
        <w:tc>
          <w:tcPr>
            <w:tcW w:w="2444" w:type="dxa"/>
          </w:tcPr>
          <w:p w14:paraId="776F43A0" w14:textId="77777777" w:rsidR="00635238" w:rsidRDefault="0080764F" w:rsidP="00C85DB9">
            <w:pPr>
              <w:pStyle w:val="TableParagraph"/>
              <w:tabs>
                <w:tab w:val="left" w:pos="993"/>
              </w:tabs>
              <w:spacing w:line="268" w:lineRule="exact"/>
              <w:ind w:right="3"/>
              <w:jc w:val="center"/>
              <w:rPr>
                <w:sz w:val="24"/>
              </w:rPr>
            </w:pPr>
            <w:r>
              <w:rPr>
                <w:spacing w:val="-2"/>
                <w:sz w:val="24"/>
              </w:rPr>
              <w:t>105,29</w:t>
            </w:r>
          </w:p>
        </w:tc>
      </w:tr>
      <w:tr w:rsidR="00635238" w14:paraId="587DFACB" w14:textId="77777777" w:rsidTr="00C85DB9">
        <w:trPr>
          <w:trHeight w:val="287"/>
        </w:trPr>
        <w:tc>
          <w:tcPr>
            <w:tcW w:w="3177" w:type="dxa"/>
          </w:tcPr>
          <w:p w14:paraId="5D14EE39" w14:textId="77777777" w:rsidR="00635238" w:rsidRDefault="0080764F" w:rsidP="00C85DB9">
            <w:pPr>
              <w:pStyle w:val="TableParagraph"/>
              <w:tabs>
                <w:tab w:val="left" w:pos="993"/>
              </w:tabs>
              <w:spacing w:before="6" w:line="261" w:lineRule="exact"/>
              <w:ind w:right="3"/>
              <w:jc w:val="center"/>
              <w:rPr>
                <w:sz w:val="24"/>
              </w:rPr>
            </w:pPr>
            <w:r>
              <w:rPr>
                <w:spacing w:val="-4"/>
                <w:sz w:val="24"/>
              </w:rPr>
              <w:t>2018</w:t>
            </w:r>
          </w:p>
        </w:tc>
        <w:tc>
          <w:tcPr>
            <w:tcW w:w="2369" w:type="dxa"/>
          </w:tcPr>
          <w:p w14:paraId="0703EB90" w14:textId="77777777" w:rsidR="00635238" w:rsidRDefault="0080764F" w:rsidP="00C85DB9">
            <w:pPr>
              <w:pStyle w:val="TableParagraph"/>
              <w:tabs>
                <w:tab w:val="left" w:pos="993"/>
              </w:tabs>
              <w:spacing w:line="268" w:lineRule="exact"/>
              <w:ind w:right="3"/>
              <w:jc w:val="center"/>
              <w:rPr>
                <w:sz w:val="24"/>
              </w:rPr>
            </w:pPr>
            <w:r>
              <w:rPr>
                <w:spacing w:val="-2"/>
                <w:sz w:val="24"/>
              </w:rPr>
              <w:t>86,92</w:t>
            </w:r>
          </w:p>
        </w:tc>
        <w:tc>
          <w:tcPr>
            <w:tcW w:w="1649" w:type="dxa"/>
          </w:tcPr>
          <w:p w14:paraId="3C70982E" w14:textId="77777777" w:rsidR="00635238" w:rsidRDefault="0080764F" w:rsidP="00C85DB9">
            <w:pPr>
              <w:pStyle w:val="TableParagraph"/>
              <w:tabs>
                <w:tab w:val="left" w:pos="993"/>
              </w:tabs>
              <w:spacing w:line="268" w:lineRule="exact"/>
              <w:ind w:right="3"/>
              <w:jc w:val="center"/>
              <w:rPr>
                <w:sz w:val="24"/>
              </w:rPr>
            </w:pPr>
            <w:r>
              <w:rPr>
                <w:spacing w:val="-2"/>
                <w:sz w:val="24"/>
              </w:rPr>
              <w:t>78,95</w:t>
            </w:r>
          </w:p>
        </w:tc>
        <w:tc>
          <w:tcPr>
            <w:tcW w:w="2444" w:type="dxa"/>
          </w:tcPr>
          <w:p w14:paraId="468ADE46" w14:textId="77777777" w:rsidR="00635238" w:rsidRDefault="0080764F" w:rsidP="00C85DB9">
            <w:pPr>
              <w:pStyle w:val="TableParagraph"/>
              <w:tabs>
                <w:tab w:val="left" w:pos="993"/>
              </w:tabs>
              <w:spacing w:line="268" w:lineRule="exact"/>
              <w:ind w:right="3"/>
              <w:jc w:val="center"/>
              <w:rPr>
                <w:sz w:val="24"/>
              </w:rPr>
            </w:pPr>
            <w:r>
              <w:rPr>
                <w:spacing w:val="-2"/>
                <w:sz w:val="24"/>
              </w:rPr>
              <w:t>97,92</w:t>
            </w:r>
          </w:p>
        </w:tc>
      </w:tr>
      <w:tr w:rsidR="00635238" w14:paraId="24B859D8" w14:textId="77777777" w:rsidTr="00C85DB9">
        <w:trPr>
          <w:trHeight w:val="287"/>
        </w:trPr>
        <w:tc>
          <w:tcPr>
            <w:tcW w:w="3177" w:type="dxa"/>
          </w:tcPr>
          <w:p w14:paraId="740B3601" w14:textId="77777777" w:rsidR="00635238" w:rsidRDefault="0080764F" w:rsidP="00C85DB9">
            <w:pPr>
              <w:pStyle w:val="TableParagraph"/>
              <w:tabs>
                <w:tab w:val="left" w:pos="993"/>
              </w:tabs>
              <w:spacing w:before="6" w:line="261" w:lineRule="exact"/>
              <w:ind w:right="3"/>
              <w:jc w:val="center"/>
              <w:rPr>
                <w:sz w:val="24"/>
              </w:rPr>
            </w:pPr>
            <w:r>
              <w:rPr>
                <w:spacing w:val="-4"/>
                <w:sz w:val="24"/>
              </w:rPr>
              <w:t>2019</w:t>
            </w:r>
          </w:p>
        </w:tc>
        <w:tc>
          <w:tcPr>
            <w:tcW w:w="2369" w:type="dxa"/>
          </w:tcPr>
          <w:p w14:paraId="6D23B2A8" w14:textId="77777777" w:rsidR="00635238" w:rsidRDefault="0080764F" w:rsidP="00C85DB9">
            <w:pPr>
              <w:pStyle w:val="TableParagraph"/>
              <w:tabs>
                <w:tab w:val="left" w:pos="993"/>
              </w:tabs>
              <w:spacing w:line="268" w:lineRule="exact"/>
              <w:ind w:right="3"/>
              <w:jc w:val="center"/>
              <w:rPr>
                <w:sz w:val="24"/>
              </w:rPr>
            </w:pPr>
            <w:r>
              <w:rPr>
                <w:spacing w:val="-2"/>
                <w:sz w:val="24"/>
              </w:rPr>
              <w:t>87,89</w:t>
            </w:r>
          </w:p>
        </w:tc>
        <w:tc>
          <w:tcPr>
            <w:tcW w:w="1649" w:type="dxa"/>
          </w:tcPr>
          <w:p w14:paraId="0D89BF43" w14:textId="77777777" w:rsidR="00635238" w:rsidRDefault="0080764F" w:rsidP="00C85DB9">
            <w:pPr>
              <w:pStyle w:val="TableParagraph"/>
              <w:tabs>
                <w:tab w:val="left" w:pos="993"/>
              </w:tabs>
              <w:spacing w:line="268" w:lineRule="exact"/>
              <w:ind w:right="3"/>
              <w:jc w:val="center"/>
              <w:rPr>
                <w:sz w:val="24"/>
              </w:rPr>
            </w:pPr>
            <w:r>
              <w:rPr>
                <w:spacing w:val="-2"/>
                <w:sz w:val="24"/>
              </w:rPr>
              <w:t>81,19</w:t>
            </w:r>
          </w:p>
        </w:tc>
        <w:tc>
          <w:tcPr>
            <w:tcW w:w="2444" w:type="dxa"/>
          </w:tcPr>
          <w:p w14:paraId="787B13ED" w14:textId="77777777" w:rsidR="00635238" w:rsidRDefault="0080764F" w:rsidP="00C85DB9">
            <w:pPr>
              <w:pStyle w:val="TableParagraph"/>
              <w:tabs>
                <w:tab w:val="left" w:pos="993"/>
              </w:tabs>
              <w:spacing w:line="268" w:lineRule="exact"/>
              <w:ind w:right="3"/>
              <w:jc w:val="center"/>
              <w:rPr>
                <w:sz w:val="24"/>
              </w:rPr>
            </w:pPr>
            <w:r>
              <w:rPr>
                <w:spacing w:val="-2"/>
                <w:sz w:val="24"/>
              </w:rPr>
              <w:t>97,35</w:t>
            </w:r>
          </w:p>
        </w:tc>
      </w:tr>
      <w:tr w:rsidR="00635238" w14:paraId="6E68B7D1" w14:textId="77777777" w:rsidTr="00C85DB9">
        <w:trPr>
          <w:trHeight w:val="287"/>
        </w:trPr>
        <w:tc>
          <w:tcPr>
            <w:tcW w:w="3177" w:type="dxa"/>
          </w:tcPr>
          <w:p w14:paraId="4F5B78ED" w14:textId="77777777" w:rsidR="00635238" w:rsidRDefault="0080764F" w:rsidP="00C85DB9">
            <w:pPr>
              <w:pStyle w:val="TableParagraph"/>
              <w:tabs>
                <w:tab w:val="left" w:pos="993"/>
              </w:tabs>
              <w:spacing w:before="6" w:line="261" w:lineRule="exact"/>
              <w:ind w:right="3"/>
              <w:jc w:val="center"/>
              <w:rPr>
                <w:sz w:val="24"/>
              </w:rPr>
            </w:pPr>
            <w:r>
              <w:rPr>
                <w:spacing w:val="-4"/>
                <w:sz w:val="24"/>
              </w:rPr>
              <w:t>2020</w:t>
            </w:r>
          </w:p>
        </w:tc>
        <w:tc>
          <w:tcPr>
            <w:tcW w:w="2369" w:type="dxa"/>
          </w:tcPr>
          <w:p w14:paraId="033B048D" w14:textId="77777777" w:rsidR="00635238" w:rsidRDefault="0080764F" w:rsidP="00C85DB9">
            <w:pPr>
              <w:pStyle w:val="TableParagraph"/>
              <w:tabs>
                <w:tab w:val="left" w:pos="993"/>
              </w:tabs>
              <w:spacing w:line="268" w:lineRule="exact"/>
              <w:ind w:right="3"/>
              <w:jc w:val="center"/>
              <w:rPr>
                <w:sz w:val="24"/>
              </w:rPr>
            </w:pPr>
            <w:r>
              <w:rPr>
                <w:spacing w:val="-2"/>
                <w:sz w:val="24"/>
              </w:rPr>
              <w:t>122,88</w:t>
            </w:r>
          </w:p>
        </w:tc>
        <w:tc>
          <w:tcPr>
            <w:tcW w:w="1649" w:type="dxa"/>
          </w:tcPr>
          <w:p w14:paraId="0A2A50A5" w14:textId="77777777" w:rsidR="00635238" w:rsidRDefault="0080764F" w:rsidP="00C85DB9">
            <w:pPr>
              <w:pStyle w:val="TableParagraph"/>
              <w:tabs>
                <w:tab w:val="left" w:pos="993"/>
              </w:tabs>
              <w:spacing w:line="268" w:lineRule="exact"/>
              <w:ind w:right="3"/>
              <w:jc w:val="center"/>
              <w:rPr>
                <w:sz w:val="24"/>
              </w:rPr>
            </w:pPr>
            <w:r>
              <w:rPr>
                <w:spacing w:val="-2"/>
                <w:sz w:val="24"/>
              </w:rPr>
              <w:t>125,00</w:t>
            </w:r>
          </w:p>
        </w:tc>
        <w:tc>
          <w:tcPr>
            <w:tcW w:w="2444" w:type="dxa"/>
          </w:tcPr>
          <w:p w14:paraId="14647EFF" w14:textId="77777777" w:rsidR="00635238" w:rsidRDefault="0080764F" w:rsidP="00C85DB9">
            <w:pPr>
              <w:pStyle w:val="TableParagraph"/>
              <w:tabs>
                <w:tab w:val="left" w:pos="993"/>
              </w:tabs>
              <w:spacing w:line="268" w:lineRule="exact"/>
              <w:ind w:right="3"/>
              <w:jc w:val="center"/>
              <w:rPr>
                <w:sz w:val="24"/>
              </w:rPr>
            </w:pPr>
            <w:r>
              <w:rPr>
                <w:spacing w:val="-2"/>
                <w:sz w:val="24"/>
              </w:rPr>
              <w:t>119,85</w:t>
            </w:r>
          </w:p>
        </w:tc>
      </w:tr>
      <w:tr w:rsidR="00635238" w14:paraId="20E4B1E1" w14:textId="77777777" w:rsidTr="00C85DB9">
        <w:trPr>
          <w:trHeight w:val="287"/>
        </w:trPr>
        <w:tc>
          <w:tcPr>
            <w:tcW w:w="3177" w:type="dxa"/>
          </w:tcPr>
          <w:p w14:paraId="4260D0EA" w14:textId="77777777" w:rsidR="00635238" w:rsidRDefault="0080764F" w:rsidP="00C85DB9">
            <w:pPr>
              <w:pStyle w:val="TableParagraph"/>
              <w:tabs>
                <w:tab w:val="left" w:pos="993"/>
              </w:tabs>
              <w:spacing w:before="6" w:line="261" w:lineRule="exact"/>
              <w:ind w:right="3"/>
              <w:jc w:val="center"/>
              <w:rPr>
                <w:sz w:val="24"/>
              </w:rPr>
            </w:pPr>
            <w:r>
              <w:rPr>
                <w:spacing w:val="-4"/>
                <w:sz w:val="24"/>
              </w:rPr>
              <w:t>2021</w:t>
            </w:r>
          </w:p>
        </w:tc>
        <w:tc>
          <w:tcPr>
            <w:tcW w:w="2369" w:type="dxa"/>
          </w:tcPr>
          <w:p w14:paraId="173B662B" w14:textId="77777777" w:rsidR="00635238" w:rsidRDefault="0080764F" w:rsidP="00C85DB9">
            <w:pPr>
              <w:pStyle w:val="TableParagraph"/>
              <w:tabs>
                <w:tab w:val="left" w:pos="993"/>
              </w:tabs>
              <w:spacing w:line="268" w:lineRule="exact"/>
              <w:ind w:right="3"/>
              <w:jc w:val="center"/>
              <w:rPr>
                <w:sz w:val="24"/>
              </w:rPr>
            </w:pPr>
            <w:r>
              <w:rPr>
                <w:spacing w:val="-2"/>
                <w:sz w:val="24"/>
              </w:rPr>
              <w:t>108,94</w:t>
            </w:r>
          </w:p>
        </w:tc>
        <w:tc>
          <w:tcPr>
            <w:tcW w:w="1649" w:type="dxa"/>
          </w:tcPr>
          <w:p w14:paraId="5CCB4C32" w14:textId="77777777" w:rsidR="00635238" w:rsidRDefault="0080764F" w:rsidP="00C85DB9">
            <w:pPr>
              <w:pStyle w:val="TableParagraph"/>
              <w:tabs>
                <w:tab w:val="left" w:pos="993"/>
              </w:tabs>
              <w:spacing w:line="268" w:lineRule="exact"/>
              <w:ind w:right="3"/>
              <w:jc w:val="center"/>
              <w:rPr>
                <w:sz w:val="24"/>
              </w:rPr>
            </w:pPr>
            <w:r>
              <w:rPr>
                <w:spacing w:val="-2"/>
                <w:sz w:val="24"/>
              </w:rPr>
              <w:t>103,25</w:t>
            </w:r>
          </w:p>
        </w:tc>
        <w:tc>
          <w:tcPr>
            <w:tcW w:w="2444" w:type="dxa"/>
          </w:tcPr>
          <w:p w14:paraId="7E370C6D" w14:textId="77777777" w:rsidR="00635238" w:rsidRDefault="0080764F" w:rsidP="00C85DB9">
            <w:pPr>
              <w:pStyle w:val="TableParagraph"/>
              <w:tabs>
                <w:tab w:val="left" w:pos="993"/>
              </w:tabs>
              <w:spacing w:line="268" w:lineRule="exact"/>
              <w:ind w:right="3"/>
              <w:jc w:val="center"/>
              <w:rPr>
                <w:sz w:val="24"/>
              </w:rPr>
            </w:pPr>
            <w:r>
              <w:rPr>
                <w:spacing w:val="-2"/>
                <w:sz w:val="24"/>
              </w:rPr>
              <w:t>117,20</w:t>
            </w:r>
          </w:p>
        </w:tc>
      </w:tr>
      <w:tr w:rsidR="00635238" w14:paraId="741C9ACE" w14:textId="77777777" w:rsidTr="00C85DB9">
        <w:trPr>
          <w:trHeight w:val="290"/>
        </w:trPr>
        <w:tc>
          <w:tcPr>
            <w:tcW w:w="3177" w:type="dxa"/>
          </w:tcPr>
          <w:p w14:paraId="0088B705" w14:textId="77777777" w:rsidR="00635238" w:rsidRDefault="0080764F" w:rsidP="00C85DB9">
            <w:pPr>
              <w:pStyle w:val="TableParagraph"/>
              <w:tabs>
                <w:tab w:val="left" w:pos="993"/>
              </w:tabs>
              <w:spacing w:before="8" w:line="261" w:lineRule="exact"/>
              <w:ind w:right="3"/>
              <w:jc w:val="center"/>
              <w:rPr>
                <w:sz w:val="24"/>
              </w:rPr>
            </w:pPr>
            <w:r>
              <w:rPr>
                <w:spacing w:val="-4"/>
                <w:sz w:val="24"/>
              </w:rPr>
              <w:t>2022</w:t>
            </w:r>
          </w:p>
        </w:tc>
        <w:tc>
          <w:tcPr>
            <w:tcW w:w="2369" w:type="dxa"/>
          </w:tcPr>
          <w:p w14:paraId="17E1E9B9" w14:textId="77777777" w:rsidR="00635238" w:rsidRDefault="0080764F" w:rsidP="00C85DB9">
            <w:pPr>
              <w:pStyle w:val="TableParagraph"/>
              <w:tabs>
                <w:tab w:val="left" w:pos="993"/>
              </w:tabs>
              <w:spacing w:line="270" w:lineRule="exact"/>
              <w:ind w:right="3"/>
              <w:jc w:val="center"/>
              <w:rPr>
                <w:sz w:val="24"/>
              </w:rPr>
            </w:pPr>
            <w:r>
              <w:rPr>
                <w:spacing w:val="-2"/>
                <w:sz w:val="24"/>
              </w:rPr>
              <w:t>66,76</w:t>
            </w:r>
          </w:p>
        </w:tc>
        <w:tc>
          <w:tcPr>
            <w:tcW w:w="1649" w:type="dxa"/>
          </w:tcPr>
          <w:p w14:paraId="50D02CCF" w14:textId="77777777" w:rsidR="00635238" w:rsidRDefault="0080764F" w:rsidP="00C85DB9">
            <w:pPr>
              <w:pStyle w:val="TableParagraph"/>
              <w:tabs>
                <w:tab w:val="left" w:pos="993"/>
              </w:tabs>
              <w:spacing w:line="270" w:lineRule="exact"/>
              <w:ind w:right="3"/>
              <w:jc w:val="center"/>
              <w:rPr>
                <w:sz w:val="24"/>
              </w:rPr>
            </w:pPr>
            <w:r>
              <w:rPr>
                <w:spacing w:val="-2"/>
                <w:sz w:val="24"/>
              </w:rPr>
              <w:t>61,21</w:t>
            </w:r>
          </w:p>
        </w:tc>
        <w:tc>
          <w:tcPr>
            <w:tcW w:w="2444" w:type="dxa"/>
          </w:tcPr>
          <w:p w14:paraId="5D53D4EE" w14:textId="77777777" w:rsidR="00635238" w:rsidRDefault="0080764F" w:rsidP="00C85DB9">
            <w:pPr>
              <w:pStyle w:val="TableParagraph"/>
              <w:tabs>
                <w:tab w:val="left" w:pos="993"/>
              </w:tabs>
              <w:spacing w:line="270" w:lineRule="exact"/>
              <w:ind w:right="3"/>
              <w:jc w:val="center"/>
              <w:rPr>
                <w:sz w:val="24"/>
              </w:rPr>
            </w:pPr>
            <w:r>
              <w:rPr>
                <w:spacing w:val="-2"/>
                <w:sz w:val="24"/>
              </w:rPr>
              <w:t>75,68</w:t>
            </w:r>
          </w:p>
        </w:tc>
      </w:tr>
      <w:tr w:rsidR="00635238" w14:paraId="5F2B8E62" w14:textId="77777777" w:rsidTr="00C85DB9">
        <w:trPr>
          <w:trHeight w:val="287"/>
        </w:trPr>
        <w:tc>
          <w:tcPr>
            <w:tcW w:w="3177" w:type="dxa"/>
          </w:tcPr>
          <w:p w14:paraId="086BC3B4" w14:textId="77777777" w:rsidR="00635238" w:rsidRDefault="0080764F" w:rsidP="00C85DB9">
            <w:pPr>
              <w:pStyle w:val="TableParagraph"/>
              <w:tabs>
                <w:tab w:val="left" w:pos="993"/>
              </w:tabs>
              <w:spacing w:before="6" w:line="261" w:lineRule="exact"/>
              <w:ind w:right="3"/>
              <w:jc w:val="center"/>
              <w:rPr>
                <w:sz w:val="24"/>
              </w:rPr>
            </w:pPr>
            <w:r>
              <w:rPr>
                <w:spacing w:val="-4"/>
                <w:sz w:val="24"/>
              </w:rPr>
              <w:t>2023</w:t>
            </w:r>
          </w:p>
        </w:tc>
        <w:tc>
          <w:tcPr>
            <w:tcW w:w="2369" w:type="dxa"/>
          </w:tcPr>
          <w:p w14:paraId="293F9567" w14:textId="77777777" w:rsidR="00635238" w:rsidRDefault="0080764F" w:rsidP="00C85DB9">
            <w:pPr>
              <w:pStyle w:val="TableParagraph"/>
              <w:tabs>
                <w:tab w:val="left" w:pos="993"/>
              </w:tabs>
              <w:spacing w:line="268" w:lineRule="exact"/>
              <w:ind w:right="3"/>
              <w:jc w:val="center"/>
              <w:rPr>
                <w:sz w:val="24"/>
              </w:rPr>
            </w:pPr>
            <w:r>
              <w:rPr>
                <w:spacing w:val="-2"/>
                <w:sz w:val="24"/>
              </w:rPr>
              <w:t>65,01</w:t>
            </w:r>
          </w:p>
        </w:tc>
        <w:tc>
          <w:tcPr>
            <w:tcW w:w="1649" w:type="dxa"/>
          </w:tcPr>
          <w:p w14:paraId="07534F10" w14:textId="77777777" w:rsidR="00635238" w:rsidRDefault="0080764F" w:rsidP="00C85DB9">
            <w:pPr>
              <w:pStyle w:val="TableParagraph"/>
              <w:tabs>
                <w:tab w:val="left" w:pos="993"/>
              </w:tabs>
              <w:spacing w:line="268" w:lineRule="exact"/>
              <w:ind w:right="3"/>
              <w:jc w:val="center"/>
              <w:rPr>
                <w:sz w:val="24"/>
              </w:rPr>
            </w:pPr>
            <w:r>
              <w:rPr>
                <w:spacing w:val="-2"/>
                <w:sz w:val="24"/>
              </w:rPr>
              <w:t>58,97</w:t>
            </w:r>
          </w:p>
        </w:tc>
        <w:tc>
          <w:tcPr>
            <w:tcW w:w="2444" w:type="dxa"/>
          </w:tcPr>
          <w:p w14:paraId="220CC699" w14:textId="77777777" w:rsidR="00635238" w:rsidRDefault="0080764F" w:rsidP="00C85DB9">
            <w:pPr>
              <w:pStyle w:val="TableParagraph"/>
              <w:tabs>
                <w:tab w:val="left" w:pos="993"/>
              </w:tabs>
              <w:spacing w:line="268" w:lineRule="exact"/>
              <w:ind w:right="3"/>
              <w:jc w:val="center"/>
              <w:rPr>
                <w:sz w:val="24"/>
              </w:rPr>
            </w:pPr>
            <w:r>
              <w:rPr>
                <w:spacing w:val="-2"/>
                <w:sz w:val="24"/>
              </w:rPr>
              <w:t>74,86</w:t>
            </w:r>
          </w:p>
        </w:tc>
      </w:tr>
      <w:tr w:rsidR="00635238" w14:paraId="75580FBB" w14:textId="77777777" w:rsidTr="00C85DB9">
        <w:trPr>
          <w:trHeight w:val="287"/>
        </w:trPr>
        <w:tc>
          <w:tcPr>
            <w:tcW w:w="3177" w:type="dxa"/>
          </w:tcPr>
          <w:p w14:paraId="25022549" w14:textId="77777777" w:rsidR="00635238" w:rsidRDefault="0080764F" w:rsidP="00C85DB9">
            <w:pPr>
              <w:pStyle w:val="TableParagraph"/>
              <w:tabs>
                <w:tab w:val="left" w:pos="993"/>
              </w:tabs>
              <w:spacing w:before="6" w:line="261" w:lineRule="exact"/>
              <w:ind w:right="3"/>
              <w:jc w:val="center"/>
              <w:rPr>
                <w:sz w:val="24"/>
              </w:rPr>
            </w:pPr>
            <w:r>
              <w:rPr>
                <w:spacing w:val="-4"/>
                <w:sz w:val="24"/>
              </w:rPr>
              <w:t>2024</w:t>
            </w:r>
          </w:p>
        </w:tc>
        <w:tc>
          <w:tcPr>
            <w:tcW w:w="2369" w:type="dxa"/>
          </w:tcPr>
          <w:p w14:paraId="5E5D39A2" w14:textId="77777777" w:rsidR="00635238" w:rsidRDefault="0080764F" w:rsidP="00C85DB9">
            <w:pPr>
              <w:pStyle w:val="TableParagraph"/>
              <w:tabs>
                <w:tab w:val="left" w:pos="993"/>
              </w:tabs>
              <w:spacing w:line="268" w:lineRule="exact"/>
              <w:ind w:right="3"/>
              <w:jc w:val="center"/>
              <w:rPr>
                <w:sz w:val="24"/>
              </w:rPr>
            </w:pPr>
            <w:r>
              <w:rPr>
                <w:spacing w:val="-4"/>
                <w:sz w:val="24"/>
              </w:rPr>
              <w:t>65,7</w:t>
            </w:r>
          </w:p>
        </w:tc>
        <w:tc>
          <w:tcPr>
            <w:tcW w:w="1649" w:type="dxa"/>
          </w:tcPr>
          <w:p w14:paraId="3978ED12" w14:textId="77777777" w:rsidR="00635238" w:rsidRDefault="0080764F" w:rsidP="00C85DB9">
            <w:pPr>
              <w:pStyle w:val="TableParagraph"/>
              <w:tabs>
                <w:tab w:val="left" w:pos="993"/>
              </w:tabs>
              <w:spacing w:line="268" w:lineRule="exact"/>
              <w:ind w:right="3"/>
              <w:jc w:val="center"/>
              <w:rPr>
                <w:sz w:val="24"/>
              </w:rPr>
            </w:pPr>
            <w:r>
              <w:rPr>
                <w:spacing w:val="-2"/>
                <w:sz w:val="24"/>
              </w:rPr>
              <w:t>59,78</w:t>
            </w:r>
          </w:p>
        </w:tc>
        <w:tc>
          <w:tcPr>
            <w:tcW w:w="2444" w:type="dxa"/>
          </w:tcPr>
          <w:p w14:paraId="6F2B909F" w14:textId="77777777" w:rsidR="00635238" w:rsidRDefault="0080764F" w:rsidP="00C85DB9">
            <w:pPr>
              <w:pStyle w:val="TableParagraph"/>
              <w:tabs>
                <w:tab w:val="left" w:pos="993"/>
              </w:tabs>
              <w:spacing w:line="268" w:lineRule="exact"/>
              <w:ind w:right="3"/>
              <w:jc w:val="center"/>
              <w:rPr>
                <w:sz w:val="24"/>
              </w:rPr>
            </w:pPr>
            <w:r>
              <w:rPr>
                <w:spacing w:val="-2"/>
                <w:sz w:val="24"/>
              </w:rPr>
              <w:t>75,66</w:t>
            </w:r>
          </w:p>
        </w:tc>
      </w:tr>
    </w:tbl>
    <w:p w14:paraId="4E606F65" w14:textId="77777777" w:rsidR="00635238" w:rsidRDefault="0080764F" w:rsidP="006349D7">
      <w:pPr>
        <w:pStyle w:val="a3"/>
        <w:tabs>
          <w:tab w:val="left" w:pos="993"/>
        </w:tabs>
        <w:spacing w:before="320"/>
        <w:ind w:left="0" w:right="3" w:firstLine="567"/>
      </w:pPr>
      <w:r>
        <w:t>«Қазақстан Республикасы халқының денсаулығы және денсаулық сақтау ұйымдарының қызметі» 2012-2024 жылдарға арналған статистикалық жинақтар мәліметтеріне сәйкес, 2012–2024 жылдар аралығында тыныс алу ағзалары ауруларынан</w:t>
      </w:r>
      <w:r>
        <w:rPr>
          <w:spacing w:val="-5"/>
        </w:rPr>
        <w:t xml:space="preserve"> </w:t>
      </w:r>
      <w:r>
        <w:t>болатын</w:t>
      </w:r>
      <w:r>
        <w:rPr>
          <w:spacing w:val="-5"/>
        </w:rPr>
        <w:t xml:space="preserve"> </w:t>
      </w:r>
      <w:r>
        <w:t>өлім-жітім</w:t>
      </w:r>
      <w:r>
        <w:rPr>
          <w:spacing w:val="-4"/>
        </w:rPr>
        <w:t xml:space="preserve"> </w:t>
      </w:r>
      <w:r>
        <w:t>көрсеткіштерінің</w:t>
      </w:r>
      <w:r>
        <w:rPr>
          <w:spacing w:val="-5"/>
        </w:rPr>
        <w:t xml:space="preserve"> </w:t>
      </w:r>
      <w:r>
        <w:t>динамикасын</w:t>
      </w:r>
      <w:r>
        <w:rPr>
          <w:spacing w:val="-3"/>
        </w:rPr>
        <w:t xml:space="preserve"> </w:t>
      </w:r>
      <w:r>
        <w:t>талдау</w:t>
      </w:r>
      <w:r>
        <w:rPr>
          <w:spacing w:val="-7"/>
        </w:rPr>
        <w:t xml:space="preserve"> </w:t>
      </w:r>
      <w:r>
        <w:t>аталған көрсеткіштердің айтарлықтай құбылмалы сипатта болғанын көрсетті.</w:t>
      </w:r>
    </w:p>
    <w:p w14:paraId="649E5646" w14:textId="77777777" w:rsidR="00635238" w:rsidRDefault="0080764F" w:rsidP="006349D7">
      <w:pPr>
        <w:pStyle w:val="a3"/>
        <w:tabs>
          <w:tab w:val="left" w:pos="993"/>
        </w:tabs>
        <w:spacing w:before="2"/>
        <w:ind w:left="0" w:right="3" w:firstLine="567"/>
      </w:pPr>
      <w:r>
        <w:t>Өлім-жітім деңгейі салыстырмалы түрде төмен және біртіндеп өсім тенденциясын көрсетеді: 2012 жылы жалпы көрсеткіш 57,3 болса, 2014 жылы 70,81-ге дейін артқан. Бұл кезеңде өсу қарқыны тұрақты болғанымен, айқын секіріс</w:t>
      </w:r>
      <w:r>
        <w:rPr>
          <w:spacing w:val="78"/>
          <w:w w:val="150"/>
        </w:rPr>
        <w:t xml:space="preserve">  </w:t>
      </w:r>
      <w:r>
        <w:t>байқалмайды,</w:t>
      </w:r>
      <w:r>
        <w:rPr>
          <w:spacing w:val="77"/>
          <w:w w:val="150"/>
        </w:rPr>
        <w:t xml:space="preserve">  </w:t>
      </w:r>
      <w:r>
        <w:t>яғни</w:t>
      </w:r>
      <w:r>
        <w:rPr>
          <w:spacing w:val="79"/>
          <w:w w:val="150"/>
        </w:rPr>
        <w:t xml:space="preserve">  </w:t>
      </w:r>
      <w:r>
        <w:t>эпидемиологиялық</w:t>
      </w:r>
      <w:r>
        <w:rPr>
          <w:spacing w:val="78"/>
          <w:w w:val="150"/>
        </w:rPr>
        <w:t xml:space="preserve">  </w:t>
      </w:r>
      <w:r>
        <w:t>жағдайдың</w:t>
      </w:r>
      <w:r>
        <w:rPr>
          <w:spacing w:val="77"/>
          <w:w w:val="150"/>
        </w:rPr>
        <w:t xml:space="preserve">  </w:t>
      </w:r>
      <w:r>
        <w:rPr>
          <w:spacing w:val="-2"/>
        </w:rPr>
        <w:t>біртіндеп</w:t>
      </w:r>
    </w:p>
    <w:p w14:paraId="29609A71"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505" w:gutter="0"/>
          <w:paperSrc w:first="256" w:other="256"/>
          <w:cols w:space="720"/>
        </w:sectPr>
      </w:pPr>
    </w:p>
    <w:p w14:paraId="7A11A0D0" w14:textId="77777777" w:rsidR="00635238" w:rsidRDefault="0080764F" w:rsidP="00C85DB9">
      <w:pPr>
        <w:pStyle w:val="a3"/>
        <w:tabs>
          <w:tab w:val="left" w:pos="993"/>
        </w:tabs>
        <w:ind w:left="0" w:right="3"/>
      </w:pPr>
      <w:r>
        <w:lastRenderedPageBreak/>
        <w:t xml:space="preserve">нашарлағанын көрсетеді. 2015-2017 жылдар аралығында көрсеткіштердің күрт жоғарылауы тіркеледі. Атап айтқанда, 2015 жылы жалпы өлім-жітім деңгейі 105,0-ге дейін өсіп, 2016–2017 жылдары да жоғары деңгейде сақталған (102,12 және 92,22). Сонымен қатар дәл осы кезеңде стандартталған өлім-жітім коэффициентінің жоғары мәндері (157,48) тіркелуі жалпы эпидемиологиялық жағдайдың күрделенгенін дәлелдейді. 2018–2019 жылдары көрсеткіштердің салыстырмалы түрде тұрақтануы байқалады. Алайда бұл тұрақтылық ұзақ </w:t>
      </w:r>
      <w:r>
        <w:rPr>
          <w:spacing w:val="-2"/>
        </w:rPr>
        <w:t>сақталмаған.</w:t>
      </w:r>
    </w:p>
    <w:p w14:paraId="11533B82" w14:textId="77777777" w:rsidR="00635238" w:rsidRDefault="0080764F" w:rsidP="006349D7">
      <w:pPr>
        <w:pStyle w:val="a3"/>
        <w:tabs>
          <w:tab w:val="left" w:pos="993"/>
        </w:tabs>
        <w:spacing w:before="2"/>
        <w:ind w:left="0" w:right="3" w:firstLine="567"/>
      </w:pPr>
      <w:r>
        <w:t>2020</w:t>
      </w:r>
      <w:r>
        <w:rPr>
          <w:spacing w:val="-11"/>
        </w:rPr>
        <w:t xml:space="preserve"> </w:t>
      </w:r>
      <w:r>
        <w:t>жылы</w:t>
      </w:r>
      <w:r>
        <w:rPr>
          <w:spacing w:val="-13"/>
        </w:rPr>
        <w:t xml:space="preserve"> </w:t>
      </w:r>
      <w:r>
        <w:t>COVID-19</w:t>
      </w:r>
      <w:r>
        <w:rPr>
          <w:spacing w:val="-13"/>
        </w:rPr>
        <w:t xml:space="preserve"> </w:t>
      </w:r>
      <w:r>
        <w:t>пандемиясы</w:t>
      </w:r>
      <w:r>
        <w:rPr>
          <w:spacing w:val="-12"/>
        </w:rPr>
        <w:t xml:space="preserve"> </w:t>
      </w:r>
      <w:r>
        <w:t>кезеңінде</w:t>
      </w:r>
      <w:r>
        <w:rPr>
          <w:spacing w:val="-13"/>
        </w:rPr>
        <w:t xml:space="preserve"> </w:t>
      </w:r>
      <w:r>
        <w:t>өлім-жітім</w:t>
      </w:r>
      <w:r>
        <w:rPr>
          <w:spacing w:val="-14"/>
        </w:rPr>
        <w:t xml:space="preserve"> </w:t>
      </w:r>
      <w:r>
        <w:t>қайтадан</w:t>
      </w:r>
      <w:r>
        <w:rPr>
          <w:spacing w:val="-12"/>
        </w:rPr>
        <w:t xml:space="preserve"> </w:t>
      </w:r>
      <w:r>
        <w:t>күрт</w:t>
      </w:r>
      <w:r>
        <w:rPr>
          <w:spacing w:val="-14"/>
        </w:rPr>
        <w:t xml:space="preserve"> </w:t>
      </w:r>
      <w:r>
        <w:t>өсіп, 122,88 жағдайға дейін жоғарылады. 2021 жылы көрсеткіш 108,94 жағдайды құрады. 2022 жылдан бастап өлім-жітім деңгейінің төмендеуі байқалып, 2024 жылы 65,7 жағдай деңгейінде сақталды.</w:t>
      </w:r>
    </w:p>
    <w:p w14:paraId="411EAC17" w14:textId="77777777" w:rsidR="00635238" w:rsidRDefault="0080764F" w:rsidP="006349D7">
      <w:pPr>
        <w:pStyle w:val="a3"/>
        <w:tabs>
          <w:tab w:val="left" w:pos="993"/>
        </w:tabs>
        <w:ind w:left="0" w:right="3" w:firstLine="567"/>
      </w:pPr>
      <w:r>
        <w:t>Қала және ауыл тұрғындары арасындағы салыстырмалы талдау зерттелген барлық кезеңде ауылдық жерлерде өлім-жітім деңгейінің жоғары болғанын көрсетті. 2012-2024 жылдардағы қала және ауыл деңгейіндегі өлім-жітім көрсеткішінің динамикасын 3-суреттен көруге болады.</w:t>
      </w:r>
    </w:p>
    <w:p w14:paraId="50BCBB3B" w14:textId="77777777" w:rsidR="00635238" w:rsidRDefault="0080764F" w:rsidP="006349D7">
      <w:pPr>
        <w:pStyle w:val="a3"/>
        <w:tabs>
          <w:tab w:val="left" w:pos="993"/>
        </w:tabs>
        <w:spacing w:before="74"/>
        <w:ind w:left="0" w:right="3" w:firstLine="567"/>
        <w:jc w:val="left"/>
        <w:rPr>
          <w:sz w:val="20"/>
        </w:rPr>
      </w:pPr>
      <w:r>
        <w:rPr>
          <w:noProof/>
          <w:sz w:val="20"/>
          <w:lang w:val="en-US"/>
        </w:rPr>
        <w:drawing>
          <wp:anchor distT="0" distB="0" distL="0" distR="0" simplePos="0" relativeHeight="251665920" behindDoc="1" locked="0" layoutInCell="1" allowOverlap="1" wp14:anchorId="1CF70ED2" wp14:editId="4D0045CF">
            <wp:simplePos x="0" y="0"/>
            <wp:positionH relativeFrom="page">
              <wp:posOffset>1187450</wp:posOffset>
            </wp:positionH>
            <wp:positionV relativeFrom="paragraph">
              <wp:posOffset>208684</wp:posOffset>
            </wp:positionV>
            <wp:extent cx="5891172" cy="3420427"/>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4" cstate="print"/>
                    <a:stretch>
                      <a:fillRect/>
                    </a:stretch>
                  </pic:blipFill>
                  <pic:spPr>
                    <a:xfrm>
                      <a:off x="0" y="0"/>
                      <a:ext cx="5891172" cy="3420427"/>
                    </a:xfrm>
                    <a:prstGeom prst="rect">
                      <a:avLst/>
                    </a:prstGeom>
                  </pic:spPr>
                </pic:pic>
              </a:graphicData>
            </a:graphic>
          </wp:anchor>
        </w:drawing>
      </w:r>
    </w:p>
    <w:p w14:paraId="7367AE35" w14:textId="77777777" w:rsidR="00635238" w:rsidRDefault="00635238" w:rsidP="006349D7">
      <w:pPr>
        <w:pStyle w:val="a3"/>
        <w:tabs>
          <w:tab w:val="left" w:pos="993"/>
        </w:tabs>
        <w:spacing w:before="7"/>
        <w:ind w:left="0" w:right="3" w:firstLine="567"/>
        <w:jc w:val="left"/>
      </w:pPr>
    </w:p>
    <w:p w14:paraId="6B93170B" w14:textId="77777777" w:rsidR="00635238" w:rsidRDefault="0080764F" w:rsidP="00C85DB9">
      <w:pPr>
        <w:pStyle w:val="a3"/>
        <w:tabs>
          <w:tab w:val="left" w:pos="993"/>
        </w:tabs>
        <w:ind w:left="0" w:right="3"/>
        <w:jc w:val="center"/>
      </w:pPr>
      <w:r>
        <w:t>Сурет 3 – 2012–2024 жылдар аралығында тыныс алу ағзалары ауруларынан болатын</w:t>
      </w:r>
      <w:r>
        <w:rPr>
          <w:spacing w:val="-7"/>
        </w:rPr>
        <w:t xml:space="preserve"> </w:t>
      </w:r>
      <w:r>
        <w:t>өлім-жітім</w:t>
      </w:r>
      <w:r>
        <w:rPr>
          <w:spacing w:val="-6"/>
        </w:rPr>
        <w:t xml:space="preserve"> </w:t>
      </w:r>
      <w:r>
        <w:t>көрсеткіштерінің</w:t>
      </w:r>
      <w:r>
        <w:rPr>
          <w:spacing w:val="-7"/>
        </w:rPr>
        <w:t xml:space="preserve"> </w:t>
      </w:r>
      <w:r>
        <w:t>динамикасы</w:t>
      </w:r>
      <w:r>
        <w:rPr>
          <w:spacing w:val="-5"/>
        </w:rPr>
        <w:t xml:space="preserve"> </w:t>
      </w:r>
      <w:r>
        <w:t>(100</w:t>
      </w:r>
      <w:r>
        <w:rPr>
          <w:spacing w:val="-4"/>
        </w:rPr>
        <w:t xml:space="preserve"> </w:t>
      </w:r>
      <w:r>
        <w:t>000</w:t>
      </w:r>
      <w:r>
        <w:rPr>
          <w:spacing w:val="-4"/>
        </w:rPr>
        <w:t xml:space="preserve"> </w:t>
      </w:r>
      <w:r>
        <w:t>халыққа</w:t>
      </w:r>
      <w:r>
        <w:rPr>
          <w:spacing w:val="-5"/>
        </w:rPr>
        <w:t xml:space="preserve"> </w:t>
      </w:r>
      <w:r>
        <w:t>шаққанда)</w:t>
      </w:r>
    </w:p>
    <w:p w14:paraId="04E80181" w14:textId="77777777" w:rsidR="00635238" w:rsidRDefault="00635238" w:rsidP="006349D7">
      <w:pPr>
        <w:pStyle w:val="a3"/>
        <w:tabs>
          <w:tab w:val="left" w:pos="993"/>
        </w:tabs>
        <w:spacing w:before="2"/>
        <w:ind w:left="0" w:right="3" w:firstLine="567"/>
        <w:jc w:val="left"/>
      </w:pPr>
    </w:p>
    <w:p w14:paraId="538E52C2" w14:textId="77777777" w:rsidR="00635238" w:rsidRDefault="0080764F" w:rsidP="006349D7">
      <w:pPr>
        <w:pStyle w:val="a3"/>
        <w:tabs>
          <w:tab w:val="left" w:pos="993"/>
        </w:tabs>
        <w:ind w:left="0" w:right="3" w:firstLine="567"/>
      </w:pPr>
      <w:r>
        <w:t>Қала және ауыл халқы арасындағы айырмашылықтарды талдау тұрақты теңсіздікті көрсетті. Барлық дерлік жылдарда ауылдық жерлерде өлім-жітім көрсеткіші қалаға</w:t>
      </w:r>
      <w:r>
        <w:rPr>
          <w:spacing w:val="-2"/>
        </w:rPr>
        <w:t xml:space="preserve"> </w:t>
      </w:r>
      <w:r>
        <w:t>қарағанда</w:t>
      </w:r>
      <w:r>
        <w:rPr>
          <w:spacing w:val="-2"/>
        </w:rPr>
        <w:t xml:space="preserve"> </w:t>
      </w:r>
      <w:r>
        <w:t>жоғары (мысалы,</w:t>
      </w:r>
      <w:r>
        <w:rPr>
          <w:spacing w:val="-2"/>
        </w:rPr>
        <w:t xml:space="preserve"> </w:t>
      </w:r>
      <w:r>
        <w:t>2015 ж. – қалалық көрсеткіш</w:t>
      </w:r>
      <w:r>
        <w:rPr>
          <w:spacing w:val="-1"/>
        </w:rPr>
        <w:t xml:space="preserve"> </w:t>
      </w:r>
      <w:r>
        <w:t>94,4 болса, ауылдық көрсеткіш 119,1 құрады.</w:t>
      </w:r>
    </w:p>
    <w:p w14:paraId="1609AC5A"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505" w:gutter="0"/>
          <w:paperSrc w:first="256" w:other="256"/>
          <w:cols w:space="720"/>
        </w:sectPr>
      </w:pPr>
    </w:p>
    <w:p w14:paraId="0C25C44D" w14:textId="77777777" w:rsidR="00635238" w:rsidRDefault="0080764F" w:rsidP="006349D7">
      <w:pPr>
        <w:pStyle w:val="a3"/>
        <w:tabs>
          <w:tab w:val="left" w:pos="993"/>
        </w:tabs>
        <w:spacing w:before="67"/>
        <w:ind w:left="0" w:right="3" w:firstLine="567"/>
      </w:pPr>
      <w:r>
        <w:lastRenderedPageBreak/>
        <w:t>Тек 2020 жылы қала тұрғындары арасында өлім-жітім деңгейі 125,0 жағдайға дейін өсіп, алғаш рет ауылдық көрсеткіштен (119,85) жоғары болды. Бұл пандемия кезеңінде инфекцияның ірі қалаларда кең таралуымен және урбанизация деңгейінің жоғары болуымен байланысты болуы мүмкін. Алайда 2021 жылдан бастап ауыл тұрғындары арасындағы өлім-жітім қайтадан жоғары деңгейде сақталды (117,20 және 103,25).</w:t>
      </w:r>
    </w:p>
    <w:p w14:paraId="1FE87C04" w14:textId="77777777" w:rsidR="00635238" w:rsidRDefault="0080764F" w:rsidP="006349D7">
      <w:pPr>
        <w:pStyle w:val="a3"/>
        <w:tabs>
          <w:tab w:val="left" w:pos="993"/>
        </w:tabs>
        <w:spacing w:before="1"/>
        <w:ind w:left="0" w:right="3" w:firstLine="567"/>
      </w:pPr>
      <w:r>
        <w:t>2022–2024 жылдары жалпы өлім-жітім деңгейінің төмендеуі байқалғанымен, ауылдық жерлердегі көрсеткіштердің қалалық деңгейден тұрақты жоғары болуы сақталды. 2024 жылы ауыл тұрғындары арасында өлім-жітім 75,66 жағдайды құраса, қала тұрғындары арасында 59,78 жағдай болды. Яғни бұл ауылдық аймақтарда медициналық көмектің қолжетімділігі, ерте диагностика, мамандандырылған пульмонологиялық көмек және профилактикалық іс-шаралар бойынша белгілі бір ұйымдастырушылық мәселелерге назар аудартады.</w:t>
      </w:r>
    </w:p>
    <w:p w14:paraId="34EA6837" w14:textId="77777777" w:rsidR="00635238" w:rsidRDefault="0080764F" w:rsidP="006349D7">
      <w:pPr>
        <w:pStyle w:val="a3"/>
        <w:tabs>
          <w:tab w:val="left" w:pos="993"/>
        </w:tabs>
        <w:spacing w:before="2"/>
        <w:ind w:left="0" w:right="3" w:firstLine="567"/>
      </w:pPr>
      <w:r>
        <w:t>Анықталған аймақтық теңсіздіктер мен динамикалық өзгерістер пульмонологиялық көмекті жетілдіру, әсіресе ауылдық жерлерде медициналық қызметтердің қолжетімділігін арттыру қажеттілігін негіздейді.</w:t>
      </w:r>
    </w:p>
    <w:p w14:paraId="1FACD9C1" w14:textId="77777777" w:rsidR="00635238" w:rsidRDefault="0080764F" w:rsidP="006349D7">
      <w:pPr>
        <w:pStyle w:val="a3"/>
        <w:tabs>
          <w:tab w:val="left" w:pos="993"/>
        </w:tabs>
        <w:ind w:left="0" w:right="3" w:firstLine="567"/>
      </w:pPr>
      <w:r>
        <w:t>Тыныс</w:t>
      </w:r>
      <w:r>
        <w:rPr>
          <w:spacing w:val="-18"/>
        </w:rPr>
        <w:t xml:space="preserve"> </w:t>
      </w:r>
      <w:r>
        <w:t>алу</w:t>
      </w:r>
      <w:r>
        <w:rPr>
          <w:spacing w:val="-17"/>
        </w:rPr>
        <w:t xml:space="preserve"> </w:t>
      </w:r>
      <w:r>
        <w:t>ағзалары</w:t>
      </w:r>
      <w:r>
        <w:rPr>
          <w:spacing w:val="-18"/>
        </w:rPr>
        <w:t xml:space="preserve"> </w:t>
      </w:r>
      <w:r>
        <w:t>ауруларынан</w:t>
      </w:r>
      <w:r>
        <w:rPr>
          <w:spacing w:val="-17"/>
        </w:rPr>
        <w:t xml:space="preserve"> </w:t>
      </w:r>
      <w:r>
        <w:t>болатын</w:t>
      </w:r>
      <w:r>
        <w:rPr>
          <w:spacing w:val="-18"/>
        </w:rPr>
        <w:t xml:space="preserve"> </w:t>
      </w:r>
      <w:r>
        <w:t>өлім-жітімді</w:t>
      </w:r>
      <w:r>
        <w:rPr>
          <w:spacing w:val="-17"/>
        </w:rPr>
        <w:t xml:space="preserve"> </w:t>
      </w:r>
      <w:r>
        <w:t>бағалау</w:t>
      </w:r>
      <w:r>
        <w:rPr>
          <w:spacing w:val="-18"/>
        </w:rPr>
        <w:t xml:space="preserve"> </w:t>
      </w:r>
      <w:r>
        <w:t>мақсатында алдын алуға болатын және емделуге болатын өлім көрсеткіштері медициналық көмектің</w:t>
      </w:r>
      <w:r>
        <w:rPr>
          <w:spacing w:val="-13"/>
        </w:rPr>
        <w:t xml:space="preserve"> </w:t>
      </w:r>
      <w:r>
        <w:t>қолжетімділігін,</w:t>
      </w:r>
      <w:r>
        <w:rPr>
          <w:spacing w:val="-14"/>
        </w:rPr>
        <w:t xml:space="preserve"> </w:t>
      </w:r>
      <w:r>
        <w:t>профилактикалық</w:t>
      </w:r>
      <w:r>
        <w:rPr>
          <w:spacing w:val="-13"/>
        </w:rPr>
        <w:t xml:space="preserve"> </w:t>
      </w:r>
      <w:r>
        <w:t>бағдарламалардың</w:t>
      </w:r>
      <w:r>
        <w:rPr>
          <w:spacing w:val="-13"/>
        </w:rPr>
        <w:t xml:space="preserve"> </w:t>
      </w:r>
      <w:r>
        <w:t>тиімділігін</w:t>
      </w:r>
      <w:r>
        <w:rPr>
          <w:spacing w:val="-13"/>
        </w:rPr>
        <w:t xml:space="preserve"> </w:t>
      </w:r>
      <w:r>
        <w:t>және респираторлық ауруларды ерте анықтау сапасын бағалауға мүмкіндік береді.</w:t>
      </w:r>
    </w:p>
    <w:p w14:paraId="452A7770" w14:textId="77777777" w:rsidR="00635238" w:rsidRDefault="0080764F" w:rsidP="006349D7">
      <w:pPr>
        <w:pStyle w:val="a3"/>
        <w:tabs>
          <w:tab w:val="left" w:pos="993"/>
        </w:tabs>
        <w:ind w:left="0" w:right="3" w:firstLine="567"/>
      </w:pPr>
      <w:r>
        <w:t>Осыған байланысты зерттеу барысында Экономикалық ынтымақтастық және</w:t>
      </w:r>
      <w:r>
        <w:rPr>
          <w:spacing w:val="-12"/>
        </w:rPr>
        <w:t xml:space="preserve"> </w:t>
      </w:r>
      <w:r>
        <w:t>даму</w:t>
      </w:r>
      <w:r>
        <w:rPr>
          <w:spacing w:val="-14"/>
        </w:rPr>
        <w:t xml:space="preserve"> </w:t>
      </w:r>
      <w:r>
        <w:t>ұйымы</w:t>
      </w:r>
      <w:r>
        <w:rPr>
          <w:spacing w:val="-10"/>
        </w:rPr>
        <w:t xml:space="preserve"> </w:t>
      </w:r>
      <w:r>
        <w:t>(ЭЫДҰ/OECD)</w:t>
      </w:r>
      <w:r>
        <w:rPr>
          <w:spacing w:val="-10"/>
        </w:rPr>
        <w:t xml:space="preserve"> </w:t>
      </w:r>
      <w:r>
        <w:t>мен</w:t>
      </w:r>
      <w:r>
        <w:rPr>
          <w:spacing w:val="-14"/>
        </w:rPr>
        <w:t xml:space="preserve"> </w:t>
      </w:r>
      <w:r>
        <w:t>Eurostat</w:t>
      </w:r>
      <w:r>
        <w:rPr>
          <w:spacing w:val="-12"/>
        </w:rPr>
        <w:t xml:space="preserve"> </w:t>
      </w:r>
      <w:r>
        <w:t>ұсынған</w:t>
      </w:r>
      <w:r>
        <w:rPr>
          <w:spacing w:val="-12"/>
        </w:rPr>
        <w:t xml:space="preserve"> </w:t>
      </w:r>
      <w:r>
        <w:t>2022</w:t>
      </w:r>
      <w:r>
        <w:rPr>
          <w:spacing w:val="-12"/>
        </w:rPr>
        <w:t xml:space="preserve"> </w:t>
      </w:r>
      <w:r>
        <w:t>жылғы</w:t>
      </w:r>
      <w:r>
        <w:rPr>
          <w:spacing w:val="-10"/>
        </w:rPr>
        <w:t xml:space="preserve"> </w:t>
      </w:r>
      <w:r>
        <w:t>алдын</w:t>
      </w:r>
      <w:r>
        <w:rPr>
          <w:spacing w:val="-10"/>
        </w:rPr>
        <w:t xml:space="preserve"> </w:t>
      </w:r>
      <w:r>
        <w:t>алуға және емдеуге болатын өлім әдіснамасы қолданылды.</w:t>
      </w:r>
    </w:p>
    <w:p w14:paraId="0934D19E" w14:textId="77777777" w:rsidR="00635238" w:rsidRDefault="0080764F" w:rsidP="006349D7">
      <w:pPr>
        <w:pStyle w:val="a3"/>
        <w:tabs>
          <w:tab w:val="left" w:pos="993"/>
        </w:tabs>
        <w:ind w:left="0" w:right="3" w:firstLine="567"/>
      </w:pPr>
      <w:r>
        <w:t>Қазақстан</w:t>
      </w:r>
      <w:r>
        <w:rPr>
          <w:spacing w:val="-11"/>
        </w:rPr>
        <w:t xml:space="preserve"> </w:t>
      </w:r>
      <w:r>
        <w:t>Республикасы</w:t>
      </w:r>
      <w:r>
        <w:rPr>
          <w:spacing w:val="-10"/>
        </w:rPr>
        <w:t xml:space="preserve"> </w:t>
      </w:r>
      <w:r>
        <w:t>Ұлттық</w:t>
      </w:r>
      <w:r>
        <w:rPr>
          <w:spacing w:val="-11"/>
        </w:rPr>
        <w:t xml:space="preserve"> </w:t>
      </w:r>
      <w:r>
        <w:t>статистика</w:t>
      </w:r>
      <w:r>
        <w:rPr>
          <w:spacing w:val="-11"/>
        </w:rPr>
        <w:t xml:space="preserve"> </w:t>
      </w:r>
      <w:r>
        <w:t>агенттігінен</w:t>
      </w:r>
      <w:r>
        <w:rPr>
          <w:spacing w:val="-11"/>
        </w:rPr>
        <w:t xml:space="preserve"> </w:t>
      </w:r>
      <w:r>
        <w:t>(</w:t>
      </w:r>
      <w:hyperlink r:id="rId25">
        <w:r>
          <w:t>https://stat.gov.kz</w:t>
        </w:r>
      </w:hyperlink>
      <w:r>
        <w:t>) алынған деректерге талдау жүргіздік. Қазақстан Республикасындағы халықтың жас санаттары бойынша алдын алуға болатын өлімін есептеу мақсатында респираторлық аурулардан болатын өлім-жітім 2011 жылдан 2021 жылға дейін жыныс және жас тобы бойынша 5 жас (0, 1–4, 5–9, 10–14,..., 74+) алынды.</w:t>
      </w:r>
    </w:p>
    <w:p w14:paraId="4A5A4A47" w14:textId="77777777" w:rsidR="00635238" w:rsidRDefault="0080764F" w:rsidP="006349D7">
      <w:pPr>
        <w:pStyle w:val="a3"/>
        <w:tabs>
          <w:tab w:val="left" w:pos="993"/>
        </w:tabs>
        <w:ind w:left="0" w:right="3" w:firstLine="567"/>
      </w:pPr>
      <w:r>
        <w:t xml:space="preserve">Тыныс алу органдарының аурулары (Аурулардың халықаралық классификациясының 10-шы басылымы бойынша – ICD 10) мыналарды </w:t>
      </w:r>
      <w:r>
        <w:rPr>
          <w:spacing w:val="-2"/>
        </w:rPr>
        <w:t>қамтыды:</w:t>
      </w:r>
    </w:p>
    <w:p w14:paraId="04E06242" w14:textId="77777777" w:rsidR="00635238" w:rsidRDefault="0080764F" w:rsidP="00C85DB9">
      <w:pPr>
        <w:pStyle w:val="a3"/>
        <w:tabs>
          <w:tab w:val="left" w:pos="993"/>
        </w:tabs>
        <w:ind w:left="0" w:right="3" w:firstLine="567"/>
      </w:pPr>
      <w:r>
        <w:rPr>
          <w:rFonts w:ascii="Arial MT" w:hAnsi="Arial MT"/>
        </w:rPr>
        <w:t>-</w:t>
      </w:r>
      <w:r>
        <w:rPr>
          <w:rFonts w:ascii="Arial MT" w:hAnsi="Arial MT"/>
          <w:spacing w:val="69"/>
          <w:w w:val="150"/>
        </w:rPr>
        <w:t xml:space="preserve"> </w:t>
      </w:r>
      <w:r>
        <w:t xml:space="preserve">J09-J11 </w:t>
      </w:r>
      <w:r>
        <w:rPr>
          <w:spacing w:val="-2"/>
        </w:rPr>
        <w:t>(тұмау);</w:t>
      </w:r>
    </w:p>
    <w:p w14:paraId="2F263700" w14:textId="77777777" w:rsidR="00635238" w:rsidRDefault="0080764F" w:rsidP="00C85DB9">
      <w:pPr>
        <w:pStyle w:val="a4"/>
        <w:numPr>
          <w:ilvl w:val="0"/>
          <w:numId w:val="11"/>
        </w:numPr>
        <w:tabs>
          <w:tab w:val="left" w:pos="993"/>
        </w:tabs>
        <w:spacing w:before="1"/>
        <w:ind w:left="0" w:right="3" w:firstLine="567"/>
        <w:rPr>
          <w:sz w:val="28"/>
        </w:rPr>
      </w:pPr>
      <w:r>
        <w:rPr>
          <w:sz w:val="28"/>
        </w:rPr>
        <w:t>J13-J14</w:t>
      </w:r>
      <w:r>
        <w:rPr>
          <w:spacing w:val="-11"/>
          <w:sz w:val="28"/>
        </w:rPr>
        <w:t xml:space="preserve"> </w:t>
      </w:r>
      <w:r>
        <w:rPr>
          <w:sz w:val="28"/>
        </w:rPr>
        <w:t>(Streptococcus</w:t>
      </w:r>
      <w:r>
        <w:rPr>
          <w:spacing w:val="-12"/>
          <w:sz w:val="28"/>
        </w:rPr>
        <w:t xml:space="preserve"> </w:t>
      </w:r>
      <w:r>
        <w:rPr>
          <w:sz w:val="28"/>
        </w:rPr>
        <w:t>pneumonia</w:t>
      </w:r>
      <w:r>
        <w:rPr>
          <w:spacing w:val="-12"/>
          <w:sz w:val="28"/>
        </w:rPr>
        <w:t xml:space="preserve"> </w:t>
      </w:r>
      <w:r>
        <w:rPr>
          <w:sz w:val="28"/>
        </w:rPr>
        <w:t>немесе</w:t>
      </w:r>
      <w:r>
        <w:rPr>
          <w:spacing w:val="-13"/>
          <w:sz w:val="28"/>
        </w:rPr>
        <w:t xml:space="preserve"> </w:t>
      </w:r>
      <w:r>
        <w:rPr>
          <w:sz w:val="28"/>
        </w:rPr>
        <w:t>Haemophilus</w:t>
      </w:r>
      <w:r>
        <w:rPr>
          <w:spacing w:val="-11"/>
          <w:sz w:val="28"/>
        </w:rPr>
        <w:t xml:space="preserve"> </w:t>
      </w:r>
      <w:r>
        <w:rPr>
          <w:sz w:val="28"/>
        </w:rPr>
        <w:t>influenza</w:t>
      </w:r>
      <w:r>
        <w:rPr>
          <w:spacing w:val="-11"/>
          <w:sz w:val="28"/>
        </w:rPr>
        <w:t xml:space="preserve"> </w:t>
      </w:r>
      <w:r>
        <w:rPr>
          <w:sz w:val="28"/>
        </w:rPr>
        <w:t xml:space="preserve">туындаған </w:t>
      </w:r>
      <w:r>
        <w:rPr>
          <w:spacing w:val="-2"/>
          <w:sz w:val="28"/>
        </w:rPr>
        <w:t>пневмония);</w:t>
      </w:r>
    </w:p>
    <w:p w14:paraId="6818B73D" w14:textId="77777777" w:rsidR="00635238" w:rsidRDefault="0080764F" w:rsidP="00C85DB9">
      <w:pPr>
        <w:pStyle w:val="a4"/>
        <w:numPr>
          <w:ilvl w:val="0"/>
          <w:numId w:val="11"/>
        </w:numPr>
        <w:tabs>
          <w:tab w:val="left" w:pos="993"/>
        </w:tabs>
        <w:spacing w:before="1" w:line="322" w:lineRule="exact"/>
        <w:ind w:left="0" w:right="3" w:firstLine="567"/>
        <w:rPr>
          <w:sz w:val="28"/>
        </w:rPr>
      </w:pPr>
      <w:r>
        <w:rPr>
          <w:sz w:val="28"/>
        </w:rPr>
        <w:t>J40-J44</w:t>
      </w:r>
      <w:r>
        <w:rPr>
          <w:spacing w:val="-9"/>
          <w:sz w:val="28"/>
        </w:rPr>
        <w:t xml:space="preserve"> </w:t>
      </w:r>
      <w:r>
        <w:rPr>
          <w:sz w:val="28"/>
        </w:rPr>
        <w:t>(Төменгі</w:t>
      </w:r>
      <w:r>
        <w:rPr>
          <w:spacing w:val="-6"/>
          <w:sz w:val="28"/>
        </w:rPr>
        <w:t xml:space="preserve"> </w:t>
      </w:r>
      <w:r>
        <w:rPr>
          <w:sz w:val="28"/>
        </w:rPr>
        <w:t>тыныс</w:t>
      </w:r>
      <w:r>
        <w:rPr>
          <w:spacing w:val="-9"/>
          <w:sz w:val="28"/>
        </w:rPr>
        <w:t xml:space="preserve"> </w:t>
      </w:r>
      <w:r>
        <w:rPr>
          <w:sz w:val="28"/>
        </w:rPr>
        <w:t>жолдарының</w:t>
      </w:r>
      <w:r>
        <w:rPr>
          <w:spacing w:val="-7"/>
          <w:sz w:val="28"/>
        </w:rPr>
        <w:t xml:space="preserve"> </w:t>
      </w:r>
      <w:r>
        <w:rPr>
          <w:sz w:val="28"/>
        </w:rPr>
        <w:t>созылмалы</w:t>
      </w:r>
      <w:r>
        <w:rPr>
          <w:spacing w:val="-7"/>
          <w:sz w:val="28"/>
        </w:rPr>
        <w:t xml:space="preserve"> </w:t>
      </w:r>
      <w:r>
        <w:rPr>
          <w:spacing w:val="-2"/>
          <w:sz w:val="28"/>
        </w:rPr>
        <w:t>аурулары);</w:t>
      </w:r>
    </w:p>
    <w:p w14:paraId="173AA0DD" w14:textId="77777777" w:rsidR="00635238" w:rsidRDefault="0080764F" w:rsidP="00C85DB9">
      <w:pPr>
        <w:pStyle w:val="a4"/>
        <w:numPr>
          <w:ilvl w:val="0"/>
          <w:numId w:val="11"/>
        </w:numPr>
        <w:tabs>
          <w:tab w:val="left" w:pos="993"/>
          <w:tab w:val="left" w:pos="2330"/>
          <w:tab w:val="left" w:pos="3665"/>
          <w:tab w:val="left" w:pos="4521"/>
          <w:tab w:val="left" w:pos="5303"/>
          <w:tab w:val="left" w:pos="6689"/>
          <w:tab w:val="left" w:pos="8522"/>
        </w:tabs>
        <w:ind w:left="0" w:right="3" w:firstLine="567"/>
        <w:rPr>
          <w:sz w:val="28"/>
        </w:rPr>
      </w:pPr>
      <w:r>
        <w:rPr>
          <w:spacing w:val="-2"/>
          <w:sz w:val="28"/>
        </w:rPr>
        <w:t>J60-J64,</w:t>
      </w:r>
      <w:r>
        <w:rPr>
          <w:sz w:val="28"/>
        </w:rPr>
        <w:tab/>
      </w:r>
      <w:r>
        <w:rPr>
          <w:spacing w:val="-2"/>
          <w:sz w:val="28"/>
        </w:rPr>
        <w:t>J66-J70,</w:t>
      </w:r>
      <w:r>
        <w:rPr>
          <w:sz w:val="28"/>
        </w:rPr>
        <w:tab/>
      </w:r>
      <w:r>
        <w:rPr>
          <w:spacing w:val="-4"/>
          <w:sz w:val="28"/>
        </w:rPr>
        <w:t>J82,</w:t>
      </w:r>
      <w:r>
        <w:rPr>
          <w:sz w:val="28"/>
        </w:rPr>
        <w:tab/>
      </w:r>
      <w:r>
        <w:rPr>
          <w:spacing w:val="-4"/>
          <w:sz w:val="28"/>
        </w:rPr>
        <w:t>J92</w:t>
      </w:r>
      <w:r>
        <w:rPr>
          <w:sz w:val="28"/>
        </w:rPr>
        <w:tab/>
      </w:r>
      <w:r>
        <w:rPr>
          <w:spacing w:val="-2"/>
          <w:sz w:val="28"/>
        </w:rPr>
        <w:t>(сыртқы</w:t>
      </w:r>
      <w:r>
        <w:rPr>
          <w:sz w:val="28"/>
        </w:rPr>
        <w:tab/>
      </w:r>
      <w:r>
        <w:rPr>
          <w:spacing w:val="-2"/>
          <w:sz w:val="28"/>
        </w:rPr>
        <w:t>агенттерден</w:t>
      </w:r>
      <w:r>
        <w:rPr>
          <w:sz w:val="28"/>
        </w:rPr>
        <w:tab/>
      </w:r>
      <w:r>
        <w:rPr>
          <w:spacing w:val="-2"/>
          <w:sz w:val="28"/>
        </w:rPr>
        <w:t xml:space="preserve">туындаған </w:t>
      </w:r>
      <w:r>
        <w:rPr>
          <w:sz w:val="28"/>
        </w:rPr>
        <w:t>пульмонологиялық аурулары);</w:t>
      </w:r>
    </w:p>
    <w:p w14:paraId="3F3A01DF" w14:textId="77777777" w:rsidR="00635238" w:rsidRDefault="0080764F" w:rsidP="00C85DB9">
      <w:pPr>
        <w:pStyle w:val="a4"/>
        <w:numPr>
          <w:ilvl w:val="0"/>
          <w:numId w:val="11"/>
        </w:numPr>
        <w:tabs>
          <w:tab w:val="left" w:pos="993"/>
        </w:tabs>
        <w:ind w:left="0" w:right="3" w:firstLine="567"/>
        <w:rPr>
          <w:sz w:val="28"/>
        </w:rPr>
      </w:pPr>
      <w:r>
        <w:rPr>
          <w:sz w:val="28"/>
        </w:rPr>
        <w:t>J00-J06,</w:t>
      </w:r>
      <w:r>
        <w:rPr>
          <w:spacing w:val="-10"/>
          <w:sz w:val="28"/>
        </w:rPr>
        <w:t xml:space="preserve"> </w:t>
      </w:r>
      <w:r>
        <w:rPr>
          <w:sz w:val="28"/>
        </w:rPr>
        <w:t>J30-J39</w:t>
      </w:r>
      <w:r>
        <w:rPr>
          <w:spacing w:val="-6"/>
          <w:sz w:val="28"/>
        </w:rPr>
        <w:t xml:space="preserve"> </w:t>
      </w:r>
      <w:r>
        <w:rPr>
          <w:sz w:val="28"/>
        </w:rPr>
        <w:t>(жоғарғы</w:t>
      </w:r>
      <w:r>
        <w:rPr>
          <w:spacing w:val="-7"/>
          <w:sz w:val="28"/>
        </w:rPr>
        <w:t xml:space="preserve"> </w:t>
      </w:r>
      <w:r>
        <w:rPr>
          <w:sz w:val="28"/>
        </w:rPr>
        <w:t>тыныс</w:t>
      </w:r>
      <w:r>
        <w:rPr>
          <w:spacing w:val="-7"/>
          <w:sz w:val="28"/>
        </w:rPr>
        <w:t xml:space="preserve"> </w:t>
      </w:r>
      <w:r>
        <w:rPr>
          <w:sz w:val="28"/>
        </w:rPr>
        <w:t>жолдарының</w:t>
      </w:r>
      <w:r>
        <w:rPr>
          <w:spacing w:val="-7"/>
          <w:sz w:val="28"/>
        </w:rPr>
        <w:t xml:space="preserve"> </w:t>
      </w:r>
      <w:r>
        <w:rPr>
          <w:spacing w:val="-2"/>
          <w:sz w:val="28"/>
        </w:rPr>
        <w:t>инфекциялары);</w:t>
      </w:r>
    </w:p>
    <w:p w14:paraId="2F669BB5" w14:textId="77777777" w:rsidR="00635238" w:rsidRDefault="0080764F" w:rsidP="00C85DB9">
      <w:pPr>
        <w:pStyle w:val="a4"/>
        <w:numPr>
          <w:ilvl w:val="0"/>
          <w:numId w:val="11"/>
        </w:numPr>
        <w:tabs>
          <w:tab w:val="left" w:pos="993"/>
        </w:tabs>
        <w:ind w:left="0" w:right="3" w:firstLine="567"/>
        <w:rPr>
          <w:sz w:val="28"/>
        </w:rPr>
      </w:pPr>
      <w:r>
        <w:rPr>
          <w:sz w:val="28"/>
        </w:rPr>
        <w:t>J12,</w:t>
      </w:r>
      <w:r>
        <w:rPr>
          <w:spacing w:val="40"/>
          <w:sz w:val="28"/>
        </w:rPr>
        <w:t xml:space="preserve"> </w:t>
      </w:r>
      <w:r>
        <w:rPr>
          <w:sz w:val="28"/>
        </w:rPr>
        <w:t>J15,</w:t>
      </w:r>
      <w:r>
        <w:rPr>
          <w:spacing w:val="40"/>
          <w:sz w:val="28"/>
        </w:rPr>
        <w:t xml:space="preserve"> </w:t>
      </w:r>
      <w:r>
        <w:rPr>
          <w:sz w:val="28"/>
        </w:rPr>
        <w:t>J16-J18</w:t>
      </w:r>
      <w:r>
        <w:rPr>
          <w:spacing w:val="40"/>
          <w:sz w:val="28"/>
        </w:rPr>
        <w:t xml:space="preserve"> </w:t>
      </w:r>
      <w:r>
        <w:rPr>
          <w:sz w:val="28"/>
        </w:rPr>
        <w:t>(пневмония,</w:t>
      </w:r>
      <w:r>
        <w:rPr>
          <w:spacing w:val="40"/>
          <w:sz w:val="28"/>
        </w:rPr>
        <w:t xml:space="preserve"> </w:t>
      </w:r>
      <w:r>
        <w:rPr>
          <w:sz w:val="28"/>
        </w:rPr>
        <w:t>басқа</w:t>
      </w:r>
      <w:r>
        <w:rPr>
          <w:spacing w:val="40"/>
          <w:sz w:val="28"/>
        </w:rPr>
        <w:t xml:space="preserve"> </w:t>
      </w:r>
      <w:r>
        <w:rPr>
          <w:sz w:val="28"/>
        </w:rPr>
        <w:t>жерде</w:t>
      </w:r>
      <w:r>
        <w:rPr>
          <w:spacing w:val="40"/>
          <w:sz w:val="28"/>
        </w:rPr>
        <w:t xml:space="preserve"> </w:t>
      </w:r>
      <w:r>
        <w:rPr>
          <w:sz w:val="28"/>
        </w:rPr>
        <w:t>жіктелмеген</w:t>
      </w:r>
      <w:r>
        <w:rPr>
          <w:spacing w:val="40"/>
          <w:sz w:val="28"/>
        </w:rPr>
        <w:t xml:space="preserve"> </w:t>
      </w:r>
      <w:r>
        <w:rPr>
          <w:sz w:val="28"/>
        </w:rPr>
        <w:t>немесе</w:t>
      </w:r>
      <w:r>
        <w:rPr>
          <w:spacing w:val="40"/>
          <w:sz w:val="28"/>
        </w:rPr>
        <w:t xml:space="preserve"> </w:t>
      </w:r>
      <w:r>
        <w:rPr>
          <w:sz w:val="28"/>
        </w:rPr>
        <w:t>агенті</w:t>
      </w:r>
      <w:r>
        <w:rPr>
          <w:spacing w:val="40"/>
          <w:sz w:val="28"/>
        </w:rPr>
        <w:t xml:space="preserve"> </w:t>
      </w:r>
      <w:r>
        <w:rPr>
          <w:spacing w:val="-2"/>
          <w:sz w:val="28"/>
        </w:rPr>
        <w:t>анықталмаған);</w:t>
      </w:r>
    </w:p>
    <w:p w14:paraId="0E70447A" w14:textId="77777777" w:rsidR="00635238" w:rsidRDefault="0080764F" w:rsidP="00C85DB9">
      <w:pPr>
        <w:pStyle w:val="a4"/>
        <w:numPr>
          <w:ilvl w:val="0"/>
          <w:numId w:val="11"/>
        </w:numPr>
        <w:tabs>
          <w:tab w:val="left" w:pos="993"/>
        </w:tabs>
        <w:spacing w:line="322" w:lineRule="exact"/>
        <w:ind w:left="0" w:right="3" w:firstLine="567"/>
        <w:rPr>
          <w:sz w:val="28"/>
        </w:rPr>
      </w:pPr>
      <w:r>
        <w:rPr>
          <w:sz w:val="28"/>
        </w:rPr>
        <w:t>J20-J22</w:t>
      </w:r>
      <w:r>
        <w:rPr>
          <w:spacing w:val="-8"/>
          <w:sz w:val="28"/>
        </w:rPr>
        <w:t xml:space="preserve"> </w:t>
      </w:r>
      <w:r>
        <w:rPr>
          <w:sz w:val="28"/>
        </w:rPr>
        <w:t>(төменгі</w:t>
      </w:r>
      <w:r>
        <w:rPr>
          <w:spacing w:val="-6"/>
          <w:sz w:val="28"/>
        </w:rPr>
        <w:t xml:space="preserve"> </w:t>
      </w:r>
      <w:r>
        <w:rPr>
          <w:sz w:val="28"/>
        </w:rPr>
        <w:t>тыныс</w:t>
      </w:r>
      <w:r>
        <w:rPr>
          <w:spacing w:val="-9"/>
          <w:sz w:val="28"/>
        </w:rPr>
        <w:t xml:space="preserve"> </w:t>
      </w:r>
      <w:r>
        <w:rPr>
          <w:sz w:val="28"/>
        </w:rPr>
        <w:t>жолдарының</w:t>
      </w:r>
      <w:r>
        <w:rPr>
          <w:spacing w:val="-6"/>
          <w:sz w:val="28"/>
        </w:rPr>
        <w:t xml:space="preserve"> </w:t>
      </w:r>
      <w:r>
        <w:rPr>
          <w:sz w:val="28"/>
        </w:rPr>
        <w:t>жедел</w:t>
      </w:r>
      <w:r>
        <w:rPr>
          <w:spacing w:val="-8"/>
          <w:sz w:val="28"/>
        </w:rPr>
        <w:t xml:space="preserve"> </w:t>
      </w:r>
      <w:r>
        <w:rPr>
          <w:spacing w:val="-2"/>
          <w:sz w:val="28"/>
        </w:rPr>
        <w:t>инфекциялары);</w:t>
      </w:r>
    </w:p>
    <w:p w14:paraId="03FFA802" w14:textId="77777777" w:rsidR="00635238" w:rsidRDefault="0080764F" w:rsidP="00C85DB9">
      <w:pPr>
        <w:pStyle w:val="a4"/>
        <w:numPr>
          <w:ilvl w:val="0"/>
          <w:numId w:val="11"/>
        </w:numPr>
        <w:tabs>
          <w:tab w:val="left" w:pos="993"/>
        </w:tabs>
        <w:spacing w:line="322" w:lineRule="exact"/>
        <w:ind w:left="0" w:right="3" w:firstLine="567"/>
        <w:rPr>
          <w:sz w:val="28"/>
        </w:rPr>
      </w:pPr>
      <w:r>
        <w:rPr>
          <w:sz w:val="28"/>
        </w:rPr>
        <w:t>J45-J47</w:t>
      </w:r>
      <w:r>
        <w:rPr>
          <w:spacing w:val="-6"/>
          <w:sz w:val="28"/>
        </w:rPr>
        <w:t xml:space="preserve"> </w:t>
      </w:r>
      <w:r>
        <w:rPr>
          <w:sz w:val="28"/>
        </w:rPr>
        <w:t>(демікпе</w:t>
      </w:r>
      <w:r>
        <w:rPr>
          <w:spacing w:val="-6"/>
          <w:sz w:val="28"/>
        </w:rPr>
        <w:t xml:space="preserve"> </w:t>
      </w:r>
      <w:r>
        <w:rPr>
          <w:sz w:val="28"/>
        </w:rPr>
        <w:t>және</w:t>
      </w:r>
      <w:r>
        <w:rPr>
          <w:spacing w:val="-5"/>
          <w:sz w:val="28"/>
        </w:rPr>
        <w:t xml:space="preserve"> </w:t>
      </w:r>
      <w:r>
        <w:rPr>
          <w:spacing w:val="-2"/>
          <w:sz w:val="28"/>
        </w:rPr>
        <w:t>бронхоэктаз);</w:t>
      </w:r>
    </w:p>
    <w:p w14:paraId="01DD043C" w14:textId="77777777" w:rsidR="00635238" w:rsidRDefault="00635238" w:rsidP="006349D7">
      <w:pPr>
        <w:pStyle w:val="a4"/>
        <w:tabs>
          <w:tab w:val="left" w:pos="993"/>
        </w:tabs>
        <w:spacing w:line="322" w:lineRule="exact"/>
        <w:ind w:left="0" w:right="3" w:firstLine="567"/>
        <w:jc w:val="left"/>
        <w:rPr>
          <w:sz w:val="28"/>
        </w:rPr>
        <w:sectPr w:rsidR="00635238" w:rsidSect="006349D7">
          <w:type w:val="nextColumn"/>
          <w:pgSz w:w="11910" w:h="16840"/>
          <w:pgMar w:top="1134" w:right="567" w:bottom="1134" w:left="1701" w:header="0" w:footer="1505" w:gutter="0"/>
          <w:paperSrc w:first="256" w:other="256"/>
          <w:cols w:space="720"/>
        </w:sectPr>
      </w:pPr>
    </w:p>
    <w:p w14:paraId="16F82B6B" w14:textId="77777777" w:rsidR="00635238" w:rsidRDefault="0080764F" w:rsidP="00C85DB9">
      <w:pPr>
        <w:pStyle w:val="a4"/>
        <w:numPr>
          <w:ilvl w:val="0"/>
          <w:numId w:val="11"/>
        </w:numPr>
        <w:tabs>
          <w:tab w:val="left" w:pos="993"/>
        </w:tabs>
        <w:spacing w:before="68"/>
        <w:ind w:left="0" w:right="3" w:firstLine="567"/>
        <w:rPr>
          <w:sz w:val="28"/>
        </w:rPr>
      </w:pPr>
      <w:r>
        <w:rPr>
          <w:sz w:val="28"/>
        </w:rPr>
        <w:lastRenderedPageBreak/>
        <w:t>J80</w:t>
      </w:r>
      <w:r>
        <w:rPr>
          <w:spacing w:val="-9"/>
          <w:sz w:val="28"/>
        </w:rPr>
        <w:t xml:space="preserve"> </w:t>
      </w:r>
      <w:r>
        <w:rPr>
          <w:sz w:val="28"/>
        </w:rPr>
        <w:t>(ересектердегі</w:t>
      </w:r>
      <w:r>
        <w:rPr>
          <w:spacing w:val="-9"/>
          <w:sz w:val="28"/>
        </w:rPr>
        <w:t xml:space="preserve"> </w:t>
      </w:r>
      <w:r>
        <w:rPr>
          <w:sz w:val="28"/>
        </w:rPr>
        <w:t>респираторлық</w:t>
      </w:r>
      <w:r>
        <w:rPr>
          <w:spacing w:val="-10"/>
          <w:sz w:val="28"/>
        </w:rPr>
        <w:t xml:space="preserve"> </w:t>
      </w:r>
      <w:r>
        <w:rPr>
          <w:sz w:val="28"/>
        </w:rPr>
        <w:t>дистресс</w:t>
      </w:r>
      <w:r>
        <w:rPr>
          <w:spacing w:val="-7"/>
          <w:sz w:val="28"/>
        </w:rPr>
        <w:t xml:space="preserve"> </w:t>
      </w:r>
      <w:r>
        <w:rPr>
          <w:spacing w:val="-2"/>
          <w:sz w:val="28"/>
        </w:rPr>
        <w:t>синдромы);</w:t>
      </w:r>
    </w:p>
    <w:p w14:paraId="49A67580" w14:textId="77777777" w:rsidR="00635238" w:rsidRDefault="0080764F" w:rsidP="00C85DB9">
      <w:pPr>
        <w:pStyle w:val="a4"/>
        <w:numPr>
          <w:ilvl w:val="0"/>
          <w:numId w:val="11"/>
        </w:numPr>
        <w:tabs>
          <w:tab w:val="left" w:pos="993"/>
        </w:tabs>
        <w:spacing w:before="1"/>
        <w:ind w:left="0" w:right="3" w:firstLine="567"/>
        <w:rPr>
          <w:sz w:val="28"/>
        </w:rPr>
      </w:pPr>
      <w:r>
        <w:rPr>
          <w:sz w:val="28"/>
        </w:rPr>
        <w:t>J81</w:t>
      </w:r>
      <w:r>
        <w:rPr>
          <w:spacing w:val="-4"/>
          <w:sz w:val="28"/>
        </w:rPr>
        <w:t xml:space="preserve"> </w:t>
      </w:r>
      <w:r>
        <w:rPr>
          <w:sz w:val="28"/>
        </w:rPr>
        <w:t>(өкпе</w:t>
      </w:r>
      <w:r>
        <w:rPr>
          <w:spacing w:val="-3"/>
          <w:sz w:val="28"/>
        </w:rPr>
        <w:t xml:space="preserve"> </w:t>
      </w:r>
      <w:r>
        <w:rPr>
          <w:spacing w:val="-2"/>
          <w:sz w:val="28"/>
        </w:rPr>
        <w:t>ісінуі);</w:t>
      </w:r>
    </w:p>
    <w:p w14:paraId="11F680E0" w14:textId="77777777" w:rsidR="00635238" w:rsidRDefault="0080764F" w:rsidP="00C85DB9">
      <w:pPr>
        <w:pStyle w:val="a4"/>
        <w:numPr>
          <w:ilvl w:val="0"/>
          <w:numId w:val="11"/>
        </w:numPr>
        <w:tabs>
          <w:tab w:val="left" w:pos="993"/>
        </w:tabs>
        <w:spacing w:before="1" w:line="322" w:lineRule="exact"/>
        <w:ind w:left="0" w:right="3" w:firstLine="567"/>
        <w:rPr>
          <w:sz w:val="28"/>
        </w:rPr>
      </w:pPr>
      <w:r>
        <w:rPr>
          <w:sz w:val="28"/>
        </w:rPr>
        <w:t>J85,</w:t>
      </w:r>
      <w:r>
        <w:rPr>
          <w:spacing w:val="-9"/>
          <w:sz w:val="28"/>
        </w:rPr>
        <w:t xml:space="preserve"> </w:t>
      </w:r>
      <w:r>
        <w:rPr>
          <w:sz w:val="28"/>
        </w:rPr>
        <w:t>J86</w:t>
      </w:r>
      <w:r>
        <w:rPr>
          <w:spacing w:val="-5"/>
          <w:sz w:val="28"/>
        </w:rPr>
        <w:t xml:space="preserve"> </w:t>
      </w:r>
      <w:r>
        <w:rPr>
          <w:sz w:val="28"/>
        </w:rPr>
        <w:t>(Өкпе</w:t>
      </w:r>
      <w:r>
        <w:rPr>
          <w:spacing w:val="-5"/>
          <w:sz w:val="28"/>
        </w:rPr>
        <w:t xml:space="preserve"> </w:t>
      </w:r>
      <w:r>
        <w:rPr>
          <w:sz w:val="28"/>
        </w:rPr>
        <w:t>абсцессі</w:t>
      </w:r>
      <w:r>
        <w:rPr>
          <w:spacing w:val="-5"/>
          <w:sz w:val="28"/>
        </w:rPr>
        <w:t xml:space="preserve"> </w:t>
      </w:r>
      <w:r>
        <w:rPr>
          <w:sz w:val="28"/>
        </w:rPr>
        <w:t>және</w:t>
      </w:r>
      <w:r>
        <w:rPr>
          <w:spacing w:val="-6"/>
          <w:sz w:val="28"/>
        </w:rPr>
        <w:t xml:space="preserve"> </w:t>
      </w:r>
      <w:r>
        <w:rPr>
          <w:sz w:val="28"/>
        </w:rPr>
        <w:t>медиастинальды</w:t>
      </w:r>
      <w:r>
        <w:rPr>
          <w:spacing w:val="-5"/>
          <w:sz w:val="28"/>
        </w:rPr>
        <w:t xml:space="preserve"> </w:t>
      </w:r>
      <w:r>
        <w:rPr>
          <w:spacing w:val="-2"/>
          <w:sz w:val="28"/>
        </w:rPr>
        <w:t>пиоторакс);</w:t>
      </w:r>
    </w:p>
    <w:p w14:paraId="38BACEE4" w14:textId="77777777" w:rsidR="00635238" w:rsidRDefault="0080764F" w:rsidP="00C85DB9">
      <w:pPr>
        <w:pStyle w:val="a4"/>
        <w:numPr>
          <w:ilvl w:val="0"/>
          <w:numId w:val="11"/>
        </w:numPr>
        <w:tabs>
          <w:tab w:val="left" w:pos="993"/>
        </w:tabs>
        <w:spacing w:line="322" w:lineRule="exact"/>
        <w:ind w:left="0" w:right="3" w:firstLine="567"/>
        <w:rPr>
          <w:sz w:val="28"/>
        </w:rPr>
      </w:pPr>
      <w:r>
        <w:rPr>
          <w:sz w:val="28"/>
        </w:rPr>
        <w:t>J90,</w:t>
      </w:r>
      <w:r>
        <w:rPr>
          <w:spacing w:val="-5"/>
          <w:sz w:val="28"/>
        </w:rPr>
        <w:t xml:space="preserve"> </w:t>
      </w:r>
      <w:r>
        <w:rPr>
          <w:sz w:val="28"/>
        </w:rPr>
        <w:t>J93,</w:t>
      </w:r>
      <w:r>
        <w:rPr>
          <w:spacing w:val="-7"/>
          <w:sz w:val="28"/>
        </w:rPr>
        <w:t xml:space="preserve"> </w:t>
      </w:r>
      <w:r>
        <w:rPr>
          <w:sz w:val="28"/>
        </w:rPr>
        <w:t>J94</w:t>
      </w:r>
      <w:r>
        <w:rPr>
          <w:spacing w:val="-2"/>
          <w:sz w:val="28"/>
        </w:rPr>
        <w:t xml:space="preserve"> </w:t>
      </w:r>
      <w:r>
        <w:rPr>
          <w:sz w:val="28"/>
        </w:rPr>
        <w:t>(плевраның</w:t>
      </w:r>
      <w:r>
        <w:rPr>
          <w:spacing w:val="-3"/>
          <w:sz w:val="28"/>
        </w:rPr>
        <w:t xml:space="preserve"> </w:t>
      </w:r>
      <w:r>
        <w:rPr>
          <w:sz w:val="28"/>
        </w:rPr>
        <w:t>басқа</w:t>
      </w:r>
      <w:r>
        <w:rPr>
          <w:spacing w:val="-3"/>
          <w:sz w:val="28"/>
        </w:rPr>
        <w:t xml:space="preserve"> </w:t>
      </w:r>
      <w:r>
        <w:rPr>
          <w:spacing w:val="-2"/>
          <w:sz w:val="28"/>
        </w:rPr>
        <w:t>аурулары).</w:t>
      </w:r>
    </w:p>
    <w:p w14:paraId="719FDF89" w14:textId="77777777" w:rsidR="00635238" w:rsidRDefault="0080764F" w:rsidP="00C85DB9">
      <w:pPr>
        <w:pStyle w:val="a3"/>
        <w:tabs>
          <w:tab w:val="left" w:pos="993"/>
        </w:tabs>
        <w:ind w:left="0" w:right="3" w:firstLine="567"/>
      </w:pPr>
      <w:r>
        <w:t>Бұл таңдау Экономикалық Ынтымақтастық және Даму Ұйымы (ЭЫДҰ)/Евростат</w:t>
      </w:r>
      <w:r>
        <w:rPr>
          <w:spacing w:val="-15"/>
        </w:rPr>
        <w:t xml:space="preserve"> </w:t>
      </w:r>
      <w:r>
        <w:t>ұсынған</w:t>
      </w:r>
      <w:r>
        <w:rPr>
          <w:spacing w:val="-14"/>
        </w:rPr>
        <w:t xml:space="preserve"> </w:t>
      </w:r>
      <w:r>
        <w:t>өлімнің</w:t>
      </w:r>
      <w:r>
        <w:rPr>
          <w:spacing w:val="-14"/>
        </w:rPr>
        <w:t xml:space="preserve"> </w:t>
      </w:r>
      <w:r>
        <w:t>алдын</w:t>
      </w:r>
      <w:r>
        <w:rPr>
          <w:spacing w:val="-14"/>
        </w:rPr>
        <w:t xml:space="preserve"> </w:t>
      </w:r>
      <w:r>
        <w:t>алуға</w:t>
      </w:r>
      <w:r>
        <w:rPr>
          <w:spacing w:val="-14"/>
        </w:rPr>
        <w:t xml:space="preserve"> </w:t>
      </w:r>
      <w:r>
        <w:t>болатын</w:t>
      </w:r>
      <w:r>
        <w:rPr>
          <w:spacing w:val="-13"/>
        </w:rPr>
        <w:t xml:space="preserve"> </w:t>
      </w:r>
      <w:r>
        <w:t>және</w:t>
      </w:r>
      <w:r>
        <w:rPr>
          <w:spacing w:val="-14"/>
        </w:rPr>
        <w:t xml:space="preserve"> </w:t>
      </w:r>
      <w:r>
        <w:t>емделуге</w:t>
      </w:r>
      <w:r>
        <w:rPr>
          <w:spacing w:val="-14"/>
        </w:rPr>
        <w:t xml:space="preserve"> </w:t>
      </w:r>
      <w:r>
        <w:t>болатын себептерінің тізімдеріне негізделді (2022 жылғы қаңтар нұсқасы). Бұл зерттеу үшін біз Ұлыбританияның Ұлттық статистика басқармасы ұсынған алдын алуға болатын өлім анықтамасын қолдандық.</w:t>
      </w:r>
    </w:p>
    <w:p w14:paraId="1D4F7B64" w14:textId="77777777" w:rsidR="00635238" w:rsidRDefault="0080764F" w:rsidP="00C85DB9">
      <w:pPr>
        <w:pStyle w:val="a3"/>
        <w:tabs>
          <w:tab w:val="left" w:pos="993"/>
        </w:tabs>
        <w:spacing w:before="1"/>
        <w:ind w:left="0" w:right="3" w:firstLine="567"/>
      </w:pPr>
      <w:r>
        <w:t>Жасы бойынша стандартталған өлім-жітім көрсеткіштері ЭЫДҰ 2015-тен алынды.</w:t>
      </w:r>
      <w:r>
        <w:rPr>
          <w:spacing w:val="-18"/>
        </w:rPr>
        <w:t xml:space="preserve"> </w:t>
      </w:r>
      <w:r>
        <w:t>Сонымен</w:t>
      </w:r>
      <w:r>
        <w:rPr>
          <w:spacing w:val="-17"/>
        </w:rPr>
        <w:t xml:space="preserve"> </w:t>
      </w:r>
      <w:r>
        <w:t>қатар,</w:t>
      </w:r>
      <w:r>
        <w:rPr>
          <w:spacing w:val="-18"/>
        </w:rPr>
        <w:t xml:space="preserve"> </w:t>
      </w:r>
      <w:r>
        <w:t>0-74</w:t>
      </w:r>
      <w:r>
        <w:rPr>
          <w:spacing w:val="-17"/>
        </w:rPr>
        <w:t xml:space="preserve"> </w:t>
      </w:r>
      <w:r>
        <w:t>жас</w:t>
      </w:r>
      <w:r>
        <w:rPr>
          <w:spacing w:val="-17"/>
        </w:rPr>
        <w:t xml:space="preserve"> </w:t>
      </w:r>
      <w:r>
        <w:t>тобына</w:t>
      </w:r>
      <w:r>
        <w:rPr>
          <w:spacing w:val="-17"/>
        </w:rPr>
        <w:t xml:space="preserve"> </w:t>
      </w:r>
      <w:r>
        <w:t>және</w:t>
      </w:r>
      <w:r>
        <w:rPr>
          <w:spacing w:val="-17"/>
        </w:rPr>
        <w:t xml:space="preserve"> </w:t>
      </w:r>
      <w:r>
        <w:t>жынысына</w:t>
      </w:r>
      <w:r>
        <w:rPr>
          <w:spacing w:val="-17"/>
        </w:rPr>
        <w:t xml:space="preserve"> </w:t>
      </w:r>
      <w:r>
        <w:t>сәйкес</w:t>
      </w:r>
      <w:r>
        <w:rPr>
          <w:spacing w:val="-18"/>
        </w:rPr>
        <w:t xml:space="preserve"> </w:t>
      </w:r>
      <w:r>
        <w:t>95%</w:t>
      </w:r>
      <w:r>
        <w:rPr>
          <w:spacing w:val="-17"/>
        </w:rPr>
        <w:t xml:space="preserve"> </w:t>
      </w:r>
      <w:r>
        <w:t>сенімділік интервалдары (95% CI) есептелді. Біріктіру нүктесінің регрессиясы орташа жылдық пайыздық өзгерісті (AAPC) есептеу және әрбір жас және жыныс тобы үшін 2011 және 2021 жылдар аралығында алдын алуға болатын өлім көрсеткішіндегі өзгерістерді анықтау үшін пайдаланылды. Жалпы өлім-жітім көрсеткіштері 100 000 халыққа есептелген.</w:t>
      </w:r>
    </w:p>
    <w:p w14:paraId="0D3D5F1B" w14:textId="77777777" w:rsidR="00635238" w:rsidRDefault="0080764F" w:rsidP="006349D7">
      <w:pPr>
        <w:pStyle w:val="a3"/>
        <w:tabs>
          <w:tab w:val="left" w:pos="993"/>
        </w:tabs>
        <w:ind w:left="0" w:right="3" w:firstLine="567"/>
      </w:pPr>
      <w:r>
        <w:t>Қазақстан</w:t>
      </w:r>
      <w:r>
        <w:rPr>
          <w:spacing w:val="-1"/>
        </w:rPr>
        <w:t xml:space="preserve"> </w:t>
      </w:r>
      <w:r>
        <w:t>Республикасында</w:t>
      </w:r>
      <w:r>
        <w:rPr>
          <w:spacing w:val="-1"/>
        </w:rPr>
        <w:t xml:space="preserve"> </w:t>
      </w:r>
      <w:r>
        <w:t>тыныс</w:t>
      </w:r>
      <w:r>
        <w:rPr>
          <w:spacing w:val="-1"/>
        </w:rPr>
        <w:t xml:space="preserve"> </w:t>
      </w:r>
      <w:r>
        <w:t>алу</w:t>
      </w:r>
      <w:r>
        <w:rPr>
          <w:spacing w:val="-3"/>
        </w:rPr>
        <w:t xml:space="preserve"> </w:t>
      </w:r>
      <w:r>
        <w:t>жолдарының</w:t>
      </w:r>
      <w:r>
        <w:rPr>
          <w:spacing w:val="-1"/>
        </w:rPr>
        <w:t xml:space="preserve"> </w:t>
      </w:r>
      <w:r>
        <w:t>ауруларынан</w:t>
      </w:r>
      <w:r>
        <w:rPr>
          <w:spacing w:val="-1"/>
        </w:rPr>
        <w:t xml:space="preserve"> </w:t>
      </w:r>
      <w:r>
        <w:t>болатын өлім-жітім айтарлықтай өзгергіштікпен сипатталғанын көрсетті.</w:t>
      </w:r>
    </w:p>
    <w:p w14:paraId="067655FF" w14:textId="77777777" w:rsidR="00635238" w:rsidRDefault="0080764F" w:rsidP="006349D7">
      <w:pPr>
        <w:pStyle w:val="a3"/>
        <w:tabs>
          <w:tab w:val="left" w:pos="993"/>
        </w:tabs>
        <w:ind w:left="0" w:right="3" w:firstLine="567"/>
      </w:pPr>
      <w:r>
        <w:t>8-кестеде 2011–2021 жылдар аралығындағы тыныс алу ағзалары ауруларынан болатын болдырмауға болатын, алдын алуға болатын және емделетін өлім-жітім көрсеткіштерінің ерлер, әйелдер және жалпы халық бойынша динамикасы ұсынылған.</w:t>
      </w:r>
    </w:p>
    <w:p w14:paraId="04CDBA2F" w14:textId="77777777" w:rsidR="00635238" w:rsidRDefault="00635238" w:rsidP="006349D7">
      <w:pPr>
        <w:pStyle w:val="a3"/>
        <w:tabs>
          <w:tab w:val="left" w:pos="993"/>
        </w:tabs>
        <w:ind w:left="0" w:right="3" w:firstLine="567"/>
        <w:jc w:val="left"/>
      </w:pPr>
    </w:p>
    <w:p w14:paraId="636C466F" w14:textId="77777777" w:rsidR="00635238" w:rsidRDefault="0080764F" w:rsidP="00C85DB9">
      <w:pPr>
        <w:pStyle w:val="a3"/>
        <w:tabs>
          <w:tab w:val="left" w:pos="993"/>
        </w:tabs>
        <w:ind w:left="0" w:right="3"/>
        <w:jc w:val="left"/>
      </w:pPr>
      <w:r>
        <w:t>Кесте</w:t>
      </w:r>
      <w:r>
        <w:rPr>
          <w:spacing w:val="-7"/>
        </w:rPr>
        <w:t xml:space="preserve"> </w:t>
      </w:r>
      <w:r>
        <w:t>8</w:t>
      </w:r>
      <w:r>
        <w:rPr>
          <w:spacing w:val="-6"/>
        </w:rPr>
        <w:t xml:space="preserve"> </w:t>
      </w:r>
      <w:r>
        <w:t>–</w:t>
      </w:r>
      <w:r>
        <w:rPr>
          <w:spacing w:val="-4"/>
        </w:rPr>
        <w:t xml:space="preserve"> </w:t>
      </w:r>
      <w:r>
        <w:t>Тыныс</w:t>
      </w:r>
      <w:r>
        <w:rPr>
          <w:spacing w:val="-3"/>
        </w:rPr>
        <w:t xml:space="preserve"> </w:t>
      </w:r>
      <w:r>
        <w:t>алу</w:t>
      </w:r>
      <w:r>
        <w:rPr>
          <w:spacing w:val="-5"/>
        </w:rPr>
        <w:t xml:space="preserve"> </w:t>
      </w:r>
      <w:r>
        <w:t>жолдарының</w:t>
      </w:r>
      <w:r>
        <w:rPr>
          <w:spacing w:val="-4"/>
        </w:rPr>
        <w:t xml:space="preserve"> </w:t>
      </w:r>
      <w:r>
        <w:t>ауруларынан</w:t>
      </w:r>
      <w:r>
        <w:rPr>
          <w:spacing w:val="-4"/>
        </w:rPr>
        <w:t xml:space="preserve"> </w:t>
      </w:r>
      <w:r>
        <w:t>болатын</w:t>
      </w:r>
      <w:r>
        <w:rPr>
          <w:spacing w:val="-3"/>
        </w:rPr>
        <w:t xml:space="preserve"> </w:t>
      </w:r>
      <w:r>
        <w:t>өлім-</w:t>
      </w:r>
      <w:r>
        <w:rPr>
          <w:spacing w:val="-2"/>
        </w:rPr>
        <w:t>жітім</w:t>
      </w:r>
    </w:p>
    <w:p w14:paraId="4BD6F45A" w14:textId="77777777" w:rsidR="00635238" w:rsidRDefault="00635238" w:rsidP="006349D7">
      <w:pPr>
        <w:pStyle w:val="a3"/>
        <w:tabs>
          <w:tab w:val="left" w:pos="993"/>
        </w:tabs>
        <w:spacing w:before="120"/>
        <w:ind w:left="0" w:right="3" w:firstLine="567"/>
        <w:jc w:val="left"/>
        <w:rPr>
          <w:sz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7"/>
        <w:gridCol w:w="1128"/>
        <w:gridCol w:w="2561"/>
        <w:gridCol w:w="2184"/>
        <w:gridCol w:w="1989"/>
      </w:tblGrid>
      <w:tr w:rsidR="00635238" w14:paraId="026EA04A" w14:textId="77777777" w:rsidTr="00C85DB9">
        <w:trPr>
          <w:trHeight w:val="551"/>
        </w:trPr>
        <w:tc>
          <w:tcPr>
            <w:tcW w:w="1777" w:type="dxa"/>
          </w:tcPr>
          <w:p w14:paraId="10690D58" w14:textId="77777777" w:rsidR="00635238" w:rsidRDefault="0080764F" w:rsidP="00C85DB9">
            <w:pPr>
              <w:pStyle w:val="TableParagraph"/>
              <w:tabs>
                <w:tab w:val="left" w:pos="993"/>
              </w:tabs>
              <w:spacing w:line="270" w:lineRule="exact"/>
              <w:ind w:right="3"/>
              <w:jc w:val="center"/>
              <w:rPr>
                <w:sz w:val="24"/>
              </w:rPr>
            </w:pPr>
            <w:r>
              <w:rPr>
                <w:spacing w:val="-2"/>
                <w:sz w:val="24"/>
              </w:rPr>
              <w:t>Көрсеткіште</w:t>
            </w:r>
          </w:p>
          <w:p w14:paraId="2931AAFB" w14:textId="77777777" w:rsidR="00635238" w:rsidRDefault="0080764F" w:rsidP="00C85DB9">
            <w:pPr>
              <w:pStyle w:val="TableParagraph"/>
              <w:tabs>
                <w:tab w:val="left" w:pos="993"/>
              </w:tabs>
              <w:spacing w:line="261" w:lineRule="exact"/>
              <w:ind w:right="3"/>
              <w:jc w:val="center"/>
              <w:rPr>
                <w:sz w:val="24"/>
              </w:rPr>
            </w:pPr>
            <w:r>
              <w:rPr>
                <w:spacing w:val="-10"/>
                <w:sz w:val="24"/>
              </w:rPr>
              <w:t>р</w:t>
            </w:r>
          </w:p>
        </w:tc>
        <w:tc>
          <w:tcPr>
            <w:tcW w:w="1128" w:type="dxa"/>
          </w:tcPr>
          <w:p w14:paraId="717939FE" w14:textId="77777777" w:rsidR="00635238" w:rsidRDefault="0080764F" w:rsidP="00C85DB9">
            <w:pPr>
              <w:pStyle w:val="TableParagraph"/>
              <w:tabs>
                <w:tab w:val="left" w:pos="993"/>
              </w:tabs>
              <w:spacing w:before="270" w:line="261" w:lineRule="exact"/>
              <w:ind w:right="3"/>
              <w:jc w:val="center"/>
              <w:rPr>
                <w:sz w:val="24"/>
              </w:rPr>
            </w:pPr>
            <w:r>
              <w:rPr>
                <w:spacing w:val="-2"/>
                <w:sz w:val="24"/>
              </w:rPr>
              <w:t>жылдар</w:t>
            </w:r>
          </w:p>
        </w:tc>
        <w:tc>
          <w:tcPr>
            <w:tcW w:w="2561" w:type="dxa"/>
          </w:tcPr>
          <w:p w14:paraId="52B2CB2B" w14:textId="77777777" w:rsidR="00635238" w:rsidRDefault="0080764F" w:rsidP="00C85DB9">
            <w:pPr>
              <w:pStyle w:val="TableParagraph"/>
              <w:tabs>
                <w:tab w:val="left" w:pos="993"/>
              </w:tabs>
              <w:spacing w:before="270" w:line="261" w:lineRule="exact"/>
              <w:ind w:right="3"/>
              <w:jc w:val="center"/>
              <w:rPr>
                <w:sz w:val="24"/>
              </w:rPr>
            </w:pPr>
            <w:r>
              <w:rPr>
                <w:sz w:val="24"/>
              </w:rPr>
              <w:t>Male</w:t>
            </w:r>
            <w:r>
              <w:rPr>
                <w:spacing w:val="-1"/>
                <w:sz w:val="24"/>
              </w:rPr>
              <w:t xml:space="preserve"> </w:t>
            </w:r>
            <w:r>
              <w:rPr>
                <w:spacing w:val="-2"/>
                <w:sz w:val="24"/>
              </w:rPr>
              <w:t>(95%CI)</w:t>
            </w:r>
          </w:p>
        </w:tc>
        <w:tc>
          <w:tcPr>
            <w:tcW w:w="2184" w:type="dxa"/>
          </w:tcPr>
          <w:p w14:paraId="3029213D" w14:textId="77777777" w:rsidR="00635238" w:rsidRDefault="0080764F" w:rsidP="00C85DB9">
            <w:pPr>
              <w:pStyle w:val="TableParagraph"/>
              <w:tabs>
                <w:tab w:val="left" w:pos="993"/>
              </w:tabs>
              <w:spacing w:before="270" w:line="261" w:lineRule="exact"/>
              <w:ind w:right="3"/>
              <w:jc w:val="center"/>
              <w:rPr>
                <w:sz w:val="24"/>
              </w:rPr>
            </w:pPr>
            <w:r>
              <w:rPr>
                <w:sz w:val="24"/>
              </w:rPr>
              <w:t>Female</w:t>
            </w:r>
            <w:r>
              <w:rPr>
                <w:spacing w:val="-2"/>
                <w:sz w:val="24"/>
              </w:rPr>
              <w:t xml:space="preserve"> (95%CI)</w:t>
            </w:r>
          </w:p>
        </w:tc>
        <w:tc>
          <w:tcPr>
            <w:tcW w:w="1989" w:type="dxa"/>
          </w:tcPr>
          <w:p w14:paraId="34ECFB3A" w14:textId="77777777" w:rsidR="00635238" w:rsidRDefault="0080764F" w:rsidP="00C85DB9">
            <w:pPr>
              <w:pStyle w:val="TableParagraph"/>
              <w:tabs>
                <w:tab w:val="left" w:pos="993"/>
              </w:tabs>
              <w:spacing w:before="270" w:line="261" w:lineRule="exact"/>
              <w:ind w:right="3"/>
              <w:jc w:val="center"/>
              <w:rPr>
                <w:sz w:val="24"/>
              </w:rPr>
            </w:pPr>
            <w:r>
              <w:rPr>
                <w:sz w:val="24"/>
              </w:rPr>
              <w:t>Total</w:t>
            </w:r>
            <w:r>
              <w:rPr>
                <w:spacing w:val="-1"/>
                <w:sz w:val="24"/>
              </w:rPr>
              <w:t xml:space="preserve"> </w:t>
            </w:r>
            <w:r>
              <w:rPr>
                <w:spacing w:val="-2"/>
                <w:sz w:val="24"/>
              </w:rPr>
              <w:t>(95%CI)</w:t>
            </w:r>
          </w:p>
        </w:tc>
      </w:tr>
      <w:tr w:rsidR="00635238" w14:paraId="16CF6351" w14:textId="77777777" w:rsidTr="00C85DB9">
        <w:trPr>
          <w:trHeight w:val="275"/>
        </w:trPr>
        <w:tc>
          <w:tcPr>
            <w:tcW w:w="1777" w:type="dxa"/>
          </w:tcPr>
          <w:p w14:paraId="6907DD8B" w14:textId="77777777" w:rsidR="00635238" w:rsidRDefault="0080764F" w:rsidP="00C85DB9">
            <w:pPr>
              <w:pStyle w:val="TableParagraph"/>
              <w:tabs>
                <w:tab w:val="left" w:pos="993"/>
              </w:tabs>
              <w:spacing w:line="256" w:lineRule="exact"/>
              <w:ind w:right="3"/>
              <w:jc w:val="center"/>
              <w:rPr>
                <w:sz w:val="24"/>
              </w:rPr>
            </w:pPr>
            <w:r>
              <w:rPr>
                <w:spacing w:val="-10"/>
                <w:sz w:val="24"/>
              </w:rPr>
              <w:t>1</w:t>
            </w:r>
          </w:p>
        </w:tc>
        <w:tc>
          <w:tcPr>
            <w:tcW w:w="1128" w:type="dxa"/>
          </w:tcPr>
          <w:p w14:paraId="6DCB1335" w14:textId="77777777" w:rsidR="00635238" w:rsidRDefault="0080764F" w:rsidP="00C85DB9">
            <w:pPr>
              <w:pStyle w:val="TableParagraph"/>
              <w:tabs>
                <w:tab w:val="left" w:pos="993"/>
              </w:tabs>
              <w:spacing w:line="256" w:lineRule="exact"/>
              <w:ind w:right="3"/>
              <w:jc w:val="center"/>
              <w:rPr>
                <w:sz w:val="24"/>
              </w:rPr>
            </w:pPr>
            <w:r>
              <w:rPr>
                <w:spacing w:val="-10"/>
                <w:sz w:val="24"/>
              </w:rPr>
              <w:t>2</w:t>
            </w:r>
          </w:p>
        </w:tc>
        <w:tc>
          <w:tcPr>
            <w:tcW w:w="2561" w:type="dxa"/>
          </w:tcPr>
          <w:p w14:paraId="22ACD6CF" w14:textId="77777777" w:rsidR="00635238" w:rsidRDefault="0080764F" w:rsidP="00C85DB9">
            <w:pPr>
              <w:pStyle w:val="TableParagraph"/>
              <w:tabs>
                <w:tab w:val="left" w:pos="993"/>
              </w:tabs>
              <w:spacing w:line="256" w:lineRule="exact"/>
              <w:ind w:right="3"/>
              <w:jc w:val="center"/>
              <w:rPr>
                <w:sz w:val="24"/>
              </w:rPr>
            </w:pPr>
            <w:r>
              <w:rPr>
                <w:spacing w:val="-10"/>
                <w:sz w:val="24"/>
              </w:rPr>
              <w:t>3</w:t>
            </w:r>
          </w:p>
        </w:tc>
        <w:tc>
          <w:tcPr>
            <w:tcW w:w="2184" w:type="dxa"/>
          </w:tcPr>
          <w:p w14:paraId="5BB99518" w14:textId="77777777" w:rsidR="00635238" w:rsidRDefault="0080764F" w:rsidP="00C85DB9">
            <w:pPr>
              <w:pStyle w:val="TableParagraph"/>
              <w:tabs>
                <w:tab w:val="left" w:pos="993"/>
              </w:tabs>
              <w:spacing w:line="256" w:lineRule="exact"/>
              <w:ind w:right="3"/>
              <w:jc w:val="center"/>
              <w:rPr>
                <w:sz w:val="24"/>
              </w:rPr>
            </w:pPr>
            <w:r>
              <w:rPr>
                <w:spacing w:val="-10"/>
                <w:sz w:val="24"/>
              </w:rPr>
              <w:t>4</w:t>
            </w:r>
          </w:p>
        </w:tc>
        <w:tc>
          <w:tcPr>
            <w:tcW w:w="1989" w:type="dxa"/>
          </w:tcPr>
          <w:p w14:paraId="7999A803" w14:textId="77777777" w:rsidR="00635238" w:rsidRDefault="0080764F" w:rsidP="00C85DB9">
            <w:pPr>
              <w:pStyle w:val="TableParagraph"/>
              <w:tabs>
                <w:tab w:val="left" w:pos="993"/>
              </w:tabs>
              <w:spacing w:line="256" w:lineRule="exact"/>
              <w:ind w:right="3"/>
              <w:jc w:val="center"/>
              <w:rPr>
                <w:sz w:val="24"/>
              </w:rPr>
            </w:pPr>
            <w:r>
              <w:rPr>
                <w:spacing w:val="-10"/>
                <w:sz w:val="24"/>
              </w:rPr>
              <w:t>5</w:t>
            </w:r>
          </w:p>
        </w:tc>
      </w:tr>
      <w:tr w:rsidR="00635238" w14:paraId="3AB0140D" w14:textId="77777777" w:rsidTr="00C85DB9">
        <w:trPr>
          <w:trHeight w:val="301"/>
        </w:trPr>
        <w:tc>
          <w:tcPr>
            <w:tcW w:w="1777" w:type="dxa"/>
            <w:vMerge w:val="restart"/>
          </w:tcPr>
          <w:p w14:paraId="2D21E761" w14:textId="77777777" w:rsidR="00635238" w:rsidRDefault="0080764F" w:rsidP="00C85DB9">
            <w:pPr>
              <w:pStyle w:val="TableParagraph"/>
              <w:tabs>
                <w:tab w:val="left" w:pos="993"/>
              </w:tabs>
              <w:ind w:right="3"/>
              <w:rPr>
                <w:sz w:val="24"/>
              </w:rPr>
            </w:pPr>
            <w:r>
              <w:rPr>
                <w:spacing w:val="-2"/>
                <w:sz w:val="24"/>
              </w:rPr>
              <w:t xml:space="preserve">болдырмауға </w:t>
            </w:r>
            <w:r>
              <w:rPr>
                <w:sz w:val="24"/>
              </w:rPr>
              <w:t>болатын</w:t>
            </w:r>
            <w:r>
              <w:rPr>
                <w:spacing w:val="-6"/>
                <w:sz w:val="24"/>
              </w:rPr>
              <w:t xml:space="preserve"> </w:t>
            </w:r>
            <w:r>
              <w:rPr>
                <w:spacing w:val="-4"/>
                <w:sz w:val="24"/>
              </w:rPr>
              <w:t>өлім</w:t>
            </w:r>
          </w:p>
        </w:tc>
        <w:tc>
          <w:tcPr>
            <w:tcW w:w="1128" w:type="dxa"/>
          </w:tcPr>
          <w:p w14:paraId="08B63C9F" w14:textId="77777777" w:rsidR="00635238" w:rsidRDefault="0080764F" w:rsidP="00C85DB9">
            <w:pPr>
              <w:pStyle w:val="TableParagraph"/>
              <w:tabs>
                <w:tab w:val="left" w:pos="993"/>
              </w:tabs>
              <w:spacing w:before="6"/>
              <w:ind w:right="3"/>
              <w:jc w:val="center"/>
              <w:rPr>
                <w:sz w:val="24"/>
              </w:rPr>
            </w:pPr>
            <w:r>
              <w:rPr>
                <w:spacing w:val="-4"/>
                <w:sz w:val="24"/>
              </w:rPr>
              <w:t>2011</w:t>
            </w:r>
          </w:p>
        </w:tc>
        <w:tc>
          <w:tcPr>
            <w:tcW w:w="2561" w:type="dxa"/>
          </w:tcPr>
          <w:p w14:paraId="52406512" w14:textId="77777777" w:rsidR="00635238" w:rsidRDefault="0080764F" w:rsidP="00C85DB9">
            <w:pPr>
              <w:pStyle w:val="TableParagraph"/>
              <w:tabs>
                <w:tab w:val="left" w:pos="993"/>
              </w:tabs>
              <w:spacing w:before="20" w:line="261" w:lineRule="exact"/>
              <w:ind w:right="3"/>
              <w:rPr>
                <w:sz w:val="24"/>
              </w:rPr>
            </w:pPr>
            <w:r>
              <w:rPr>
                <w:spacing w:val="-2"/>
                <w:sz w:val="24"/>
              </w:rPr>
              <w:t>105,84(102,65;109,03)</w:t>
            </w:r>
          </w:p>
        </w:tc>
        <w:tc>
          <w:tcPr>
            <w:tcW w:w="2184" w:type="dxa"/>
          </w:tcPr>
          <w:p w14:paraId="0B723E0E" w14:textId="77777777" w:rsidR="00635238" w:rsidRDefault="0080764F" w:rsidP="00C85DB9">
            <w:pPr>
              <w:pStyle w:val="TableParagraph"/>
              <w:tabs>
                <w:tab w:val="left" w:pos="993"/>
              </w:tabs>
              <w:spacing w:before="20" w:line="261" w:lineRule="exact"/>
              <w:ind w:right="3"/>
              <w:rPr>
                <w:sz w:val="24"/>
              </w:rPr>
            </w:pPr>
            <w:r>
              <w:rPr>
                <w:spacing w:val="-2"/>
                <w:sz w:val="24"/>
              </w:rPr>
              <w:t>37,69(36,14;39,24)</w:t>
            </w:r>
          </w:p>
        </w:tc>
        <w:tc>
          <w:tcPr>
            <w:tcW w:w="1989" w:type="dxa"/>
          </w:tcPr>
          <w:p w14:paraId="38C362BF" w14:textId="77777777" w:rsidR="00635238" w:rsidRDefault="0080764F" w:rsidP="00C85DB9">
            <w:pPr>
              <w:pStyle w:val="TableParagraph"/>
              <w:tabs>
                <w:tab w:val="left" w:pos="993"/>
              </w:tabs>
              <w:spacing w:before="20" w:line="261" w:lineRule="exact"/>
              <w:ind w:right="3"/>
              <w:rPr>
                <w:sz w:val="24"/>
              </w:rPr>
            </w:pPr>
            <w:r>
              <w:rPr>
                <w:spacing w:val="-2"/>
                <w:sz w:val="24"/>
              </w:rPr>
              <w:t>65,94(64,35;67,53)</w:t>
            </w:r>
          </w:p>
        </w:tc>
      </w:tr>
      <w:tr w:rsidR="00635238" w14:paraId="75AA4A9B" w14:textId="77777777" w:rsidTr="00C85DB9">
        <w:trPr>
          <w:trHeight w:val="299"/>
        </w:trPr>
        <w:tc>
          <w:tcPr>
            <w:tcW w:w="1777" w:type="dxa"/>
            <w:vMerge/>
            <w:tcBorders>
              <w:top w:val="nil"/>
            </w:tcBorders>
          </w:tcPr>
          <w:p w14:paraId="0FFE0853" w14:textId="77777777" w:rsidR="00635238" w:rsidRDefault="00635238" w:rsidP="00C85DB9">
            <w:pPr>
              <w:tabs>
                <w:tab w:val="left" w:pos="993"/>
              </w:tabs>
              <w:ind w:right="3"/>
              <w:rPr>
                <w:sz w:val="2"/>
                <w:szCs w:val="2"/>
              </w:rPr>
            </w:pPr>
          </w:p>
        </w:tc>
        <w:tc>
          <w:tcPr>
            <w:tcW w:w="1128" w:type="dxa"/>
          </w:tcPr>
          <w:p w14:paraId="1F920436" w14:textId="77777777" w:rsidR="00635238" w:rsidRDefault="0080764F" w:rsidP="00C85DB9">
            <w:pPr>
              <w:pStyle w:val="TableParagraph"/>
              <w:tabs>
                <w:tab w:val="left" w:pos="993"/>
              </w:tabs>
              <w:spacing w:before="6" w:line="273" w:lineRule="exact"/>
              <w:ind w:right="3"/>
              <w:jc w:val="center"/>
              <w:rPr>
                <w:sz w:val="24"/>
              </w:rPr>
            </w:pPr>
            <w:r>
              <w:rPr>
                <w:spacing w:val="-4"/>
                <w:sz w:val="24"/>
              </w:rPr>
              <w:t>2012</w:t>
            </w:r>
          </w:p>
        </w:tc>
        <w:tc>
          <w:tcPr>
            <w:tcW w:w="2561" w:type="dxa"/>
          </w:tcPr>
          <w:p w14:paraId="3FB85DF7" w14:textId="77777777" w:rsidR="00635238" w:rsidRDefault="0080764F" w:rsidP="00C85DB9">
            <w:pPr>
              <w:pStyle w:val="TableParagraph"/>
              <w:tabs>
                <w:tab w:val="left" w:pos="993"/>
              </w:tabs>
              <w:spacing w:before="18" w:line="261" w:lineRule="exact"/>
              <w:ind w:right="3"/>
              <w:rPr>
                <w:sz w:val="24"/>
              </w:rPr>
            </w:pPr>
            <w:r>
              <w:rPr>
                <w:spacing w:val="-2"/>
                <w:sz w:val="24"/>
              </w:rPr>
              <w:t>119,31(115,88;122,74)</w:t>
            </w:r>
          </w:p>
        </w:tc>
        <w:tc>
          <w:tcPr>
            <w:tcW w:w="2184" w:type="dxa"/>
          </w:tcPr>
          <w:p w14:paraId="1EF9981C" w14:textId="77777777" w:rsidR="00635238" w:rsidRDefault="0080764F" w:rsidP="00C85DB9">
            <w:pPr>
              <w:pStyle w:val="TableParagraph"/>
              <w:tabs>
                <w:tab w:val="left" w:pos="993"/>
              </w:tabs>
              <w:spacing w:before="18" w:line="261" w:lineRule="exact"/>
              <w:ind w:right="3"/>
              <w:rPr>
                <w:sz w:val="24"/>
              </w:rPr>
            </w:pPr>
            <w:r>
              <w:rPr>
                <w:spacing w:val="-2"/>
                <w:sz w:val="24"/>
              </w:rPr>
              <w:t>40,81(39,16;42,46)</w:t>
            </w:r>
          </w:p>
        </w:tc>
        <w:tc>
          <w:tcPr>
            <w:tcW w:w="1989" w:type="dxa"/>
          </w:tcPr>
          <w:p w14:paraId="684D39AB" w14:textId="77777777" w:rsidR="00635238" w:rsidRDefault="0080764F" w:rsidP="00C85DB9">
            <w:pPr>
              <w:pStyle w:val="TableParagraph"/>
              <w:tabs>
                <w:tab w:val="left" w:pos="993"/>
              </w:tabs>
              <w:spacing w:before="18" w:line="261" w:lineRule="exact"/>
              <w:ind w:right="3"/>
              <w:rPr>
                <w:sz w:val="24"/>
              </w:rPr>
            </w:pPr>
            <w:r>
              <w:rPr>
                <w:spacing w:val="-2"/>
                <w:sz w:val="24"/>
              </w:rPr>
              <w:t>73,11(71,42;74,80)</w:t>
            </w:r>
          </w:p>
        </w:tc>
      </w:tr>
      <w:tr w:rsidR="00635238" w14:paraId="4CF14EA2" w14:textId="77777777" w:rsidTr="00C85DB9">
        <w:trPr>
          <w:trHeight w:val="302"/>
        </w:trPr>
        <w:tc>
          <w:tcPr>
            <w:tcW w:w="1777" w:type="dxa"/>
            <w:vMerge/>
            <w:tcBorders>
              <w:top w:val="nil"/>
            </w:tcBorders>
          </w:tcPr>
          <w:p w14:paraId="20FD1552" w14:textId="77777777" w:rsidR="00635238" w:rsidRDefault="00635238" w:rsidP="00C85DB9">
            <w:pPr>
              <w:tabs>
                <w:tab w:val="left" w:pos="993"/>
              </w:tabs>
              <w:ind w:right="3"/>
              <w:rPr>
                <w:sz w:val="2"/>
                <w:szCs w:val="2"/>
              </w:rPr>
            </w:pPr>
          </w:p>
        </w:tc>
        <w:tc>
          <w:tcPr>
            <w:tcW w:w="1128" w:type="dxa"/>
          </w:tcPr>
          <w:p w14:paraId="2827ABC1" w14:textId="77777777" w:rsidR="00635238" w:rsidRDefault="0080764F" w:rsidP="00C85DB9">
            <w:pPr>
              <w:pStyle w:val="TableParagraph"/>
              <w:tabs>
                <w:tab w:val="left" w:pos="993"/>
              </w:tabs>
              <w:spacing w:before="8" w:line="273" w:lineRule="exact"/>
              <w:ind w:right="3"/>
              <w:jc w:val="center"/>
              <w:rPr>
                <w:sz w:val="24"/>
              </w:rPr>
            </w:pPr>
            <w:r>
              <w:rPr>
                <w:spacing w:val="-4"/>
                <w:sz w:val="24"/>
              </w:rPr>
              <w:t>2013</w:t>
            </w:r>
          </w:p>
        </w:tc>
        <w:tc>
          <w:tcPr>
            <w:tcW w:w="2561" w:type="dxa"/>
          </w:tcPr>
          <w:p w14:paraId="14F4D119" w14:textId="77777777" w:rsidR="00635238" w:rsidRDefault="0080764F" w:rsidP="00C85DB9">
            <w:pPr>
              <w:pStyle w:val="TableParagraph"/>
              <w:tabs>
                <w:tab w:val="left" w:pos="993"/>
              </w:tabs>
              <w:spacing w:before="20" w:line="261" w:lineRule="exact"/>
              <w:ind w:right="3"/>
              <w:rPr>
                <w:sz w:val="24"/>
              </w:rPr>
            </w:pPr>
            <w:r>
              <w:rPr>
                <w:spacing w:val="-2"/>
                <w:sz w:val="24"/>
              </w:rPr>
              <w:t>123,53(120,04;127,02)</w:t>
            </w:r>
          </w:p>
        </w:tc>
        <w:tc>
          <w:tcPr>
            <w:tcW w:w="2184" w:type="dxa"/>
          </w:tcPr>
          <w:p w14:paraId="0F067896" w14:textId="77777777" w:rsidR="00635238" w:rsidRDefault="0080764F" w:rsidP="00C85DB9">
            <w:pPr>
              <w:pStyle w:val="TableParagraph"/>
              <w:tabs>
                <w:tab w:val="left" w:pos="993"/>
              </w:tabs>
              <w:spacing w:before="20" w:line="261" w:lineRule="exact"/>
              <w:ind w:right="3"/>
              <w:rPr>
                <w:sz w:val="24"/>
              </w:rPr>
            </w:pPr>
            <w:r>
              <w:rPr>
                <w:spacing w:val="-2"/>
                <w:sz w:val="24"/>
              </w:rPr>
              <w:t>42,01(40,36;43,66)</w:t>
            </w:r>
          </w:p>
        </w:tc>
        <w:tc>
          <w:tcPr>
            <w:tcW w:w="1989" w:type="dxa"/>
          </w:tcPr>
          <w:p w14:paraId="064CD76E" w14:textId="77777777" w:rsidR="00635238" w:rsidRDefault="0080764F" w:rsidP="00C85DB9">
            <w:pPr>
              <w:pStyle w:val="TableParagraph"/>
              <w:tabs>
                <w:tab w:val="left" w:pos="993"/>
              </w:tabs>
              <w:spacing w:before="20" w:line="261" w:lineRule="exact"/>
              <w:ind w:right="3"/>
              <w:rPr>
                <w:sz w:val="24"/>
              </w:rPr>
            </w:pPr>
            <w:r>
              <w:rPr>
                <w:spacing w:val="-2"/>
                <w:sz w:val="24"/>
              </w:rPr>
              <w:t>75,51(73,80;77,22)</w:t>
            </w:r>
          </w:p>
        </w:tc>
      </w:tr>
      <w:tr w:rsidR="00635238" w14:paraId="149855FC" w14:textId="77777777" w:rsidTr="00C85DB9">
        <w:trPr>
          <w:trHeight w:val="299"/>
        </w:trPr>
        <w:tc>
          <w:tcPr>
            <w:tcW w:w="1777" w:type="dxa"/>
            <w:vMerge/>
            <w:tcBorders>
              <w:top w:val="nil"/>
            </w:tcBorders>
          </w:tcPr>
          <w:p w14:paraId="6062751E" w14:textId="77777777" w:rsidR="00635238" w:rsidRDefault="00635238" w:rsidP="00C85DB9">
            <w:pPr>
              <w:tabs>
                <w:tab w:val="left" w:pos="993"/>
              </w:tabs>
              <w:ind w:right="3"/>
              <w:rPr>
                <w:sz w:val="2"/>
                <w:szCs w:val="2"/>
              </w:rPr>
            </w:pPr>
          </w:p>
        </w:tc>
        <w:tc>
          <w:tcPr>
            <w:tcW w:w="1128" w:type="dxa"/>
          </w:tcPr>
          <w:p w14:paraId="3C33D8B0" w14:textId="77777777" w:rsidR="00635238" w:rsidRDefault="0080764F" w:rsidP="00C85DB9">
            <w:pPr>
              <w:pStyle w:val="TableParagraph"/>
              <w:tabs>
                <w:tab w:val="left" w:pos="993"/>
              </w:tabs>
              <w:spacing w:before="6" w:line="273" w:lineRule="exact"/>
              <w:ind w:right="3"/>
              <w:jc w:val="center"/>
              <w:rPr>
                <w:sz w:val="24"/>
              </w:rPr>
            </w:pPr>
            <w:r>
              <w:rPr>
                <w:spacing w:val="-4"/>
                <w:sz w:val="24"/>
              </w:rPr>
              <w:t>2014</w:t>
            </w:r>
          </w:p>
        </w:tc>
        <w:tc>
          <w:tcPr>
            <w:tcW w:w="2561" w:type="dxa"/>
          </w:tcPr>
          <w:p w14:paraId="2C0CBB25" w14:textId="77777777" w:rsidR="00635238" w:rsidRDefault="0080764F" w:rsidP="00C85DB9">
            <w:pPr>
              <w:pStyle w:val="TableParagraph"/>
              <w:tabs>
                <w:tab w:val="left" w:pos="993"/>
              </w:tabs>
              <w:spacing w:before="18" w:line="261" w:lineRule="exact"/>
              <w:ind w:right="3"/>
              <w:rPr>
                <w:sz w:val="24"/>
              </w:rPr>
            </w:pPr>
            <w:r>
              <w:rPr>
                <w:spacing w:val="-2"/>
                <w:sz w:val="24"/>
              </w:rPr>
              <w:t>128,62(125,03;132,21)</w:t>
            </w:r>
          </w:p>
        </w:tc>
        <w:tc>
          <w:tcPr>
            <w:tcW w:w="2184" w:type="dxa"/>
          </w:tcPr>
          <w:p w14:paraId="7F7440CC" w14:textId="77777777" w:rsidR="00635238" w:rsidRDefault="0080764F" w:rsidP="00C85DB9">
            <w:pPr>
              <w:pStyle w:val="TableParagraph"/>
              <w:tabs>
                <w:tab w:val="left" w:pos="993"/>
              </w:tabs>
              <w:spacing w:before="18" w:line="261" w:lineRule="exact"/>
              <w:ind w:right="3"/>
              <w:rPr>
                <w:sz w:val="24"/>
              </w:rPr>
            </w:pPr>
            <w:r>
              <w:rPr>
                <w:spacing w:val="-2"/>
                <w:sz w:val="24"/>
              </w:rPr>
              <w:t>45,43(43,71;47,15)</w:t>
            </w:r>
          </w:p>
        </w:tc>
        <w:tc>
          <w:tcPr>
            <w:tcW w:w="1989" w:type="dxa"/>
          </w:tcPr>
          <w:p w14:paraId="29E6C174" w14:textId="77777777" w:rsidR="00635238" w:rsidRDefault="0080764F" w:rsidP="00C85DB9">
            <w:pPr>
              <w:pStyle w:val="TableParagraph"/>
              <w:tabs>
                <w:tab w:val="left" w:pos="993"/>
              </w:tabs>
              <w:spacing w:before="18" w:line="261" w:lineRule="exact"/>
              <w:ind w:right="3"/>
              <w:rPr>
                <w:sz w:val="24"/>
              </w:rPr>
            </w:pPr>
            <w:r>
              <w:rPr>
                <w:spacing w:val="-2"/>
                <w:sz w:val="24"/>
              </w:rPr>
              <w:t>79,35(77,59;81,11)</w:t>
            </w:r>
          </w:p>
        </w:tc>
      </w:tr>
      <w:tr w:rsidR="00635238" w14:paraId="7A28A293" w14:textId="77777777" w:rsidTr="00C85DB9">
        <w:trPr>
          <w:trHeight w:val="302"/>
        </w:trPr>
        <w:tc>
          <w:tcPr>
            <w:tcW w:w="1777" w:type="dxa"/>
            <w:vMerge/>
            <w:tcBorders>
              <w:top w:val="nil"/>
            </w:tcBorders>
          </w:tcPr>
          <w:p w14:paraId="33276C08" w14:textId="77777777" w:rsidR="00635238" w:rsidRDefault="00635238" w:rsidP="00C85DB9">
            <w:pPr>
              <w:tabs>
                <w:tab w:val="left" w:pos="993"/>
              </w:tabs>
              <w:ind w:right="3"/>
              <w:rPr>
                <w:sz w:val="2"/>
                <w:szCs w:val="2"/>
              </w:rPr>
            </w:pPr>
          </w:p>
        </w:tc>
        <w:tc>
          <w:tcPr>
            <w:tcW w:w="1128" w:type="dxa"/>
          </w:tcPr>
          <w:p w14:paraId="0A682D53" w14:textId="77777777" w:rsidR="00635238" w:rsidRDefault="0080764F" w:rsidP="00C85DB9">
            <w:pPr>
              <w:pStyle w:val="TableParagraph"/>
              <w:tabs>
                <w:tab w:val="left" w:pos="993"/>
              </w:tabs>
              <w:spacing w:before="8" w:line="273" w:lineRule="exact"/>
              <w:ind w:right="3"/>
              <w:jc w:val="center"/>
              <w:rPr>
                <w:sz w:val="24"/>
              </w:rPr>
            </w:pPr>
            <w:r>
              <w:rPr>
                <w:spacing w:val="-4"/>
                <w:sz w:val="24"/>
              </w:rPr>
              <w:t>2015</w:t>
            </w:r>
          </w:p>
        </w:tc>
        <w:tc>
          <w:tcPr>
            <w:tcW w:w="2561" w:type="dxa"/>
          </w:tcPr>
          <w:p w14:paraId="599F8864" w14:textId="77777777" w:rsidR="00635238" w:rsidRDefault="0080764F" w:rsidP="00C85DB9">
            <w:pPr>
              <w:pStyle w:val="TableParagraph"/>
              <w:tabs>
                <w:tab w:val="left" w:pos="993"/>
              </w:tabs>
              <w:spacing w:before="20" w:line="261" w:lineRule="exact"/>
              <w:ind w:right="3"/>
              <w:rPr>
                <w:sz w:val="24"/>
              </w:rPr>
            </w:pPr>
            <w:r>
              <w:rPr>
                <w:spacing w:val="-2"/>
                <w:sz w:val="24"/>
              </w:rPr>
              <w:t>130,82(127,10;134,54)</w:t>
            </w:r>
          </w:p>
        </w:tc>
        <w:tc>
          <w:tcPr>
            <w:tcW w:w="2184" w:type="dxa"/>
          </w:tcPr>
          <w:p w14:paraId="584049DB" w14:textId="77777777" w:rsidR="00635238" w:rsidRDefault="0080764F" w:rsidP="00C85DB9">
            <w:pPr>
              <w:pStyle w:val="TableParagraph"/>
              <w:tabs>
                <w:tab w:val="left" w:pos="993"/>
              </w:tabs>
              <w:spacing w:before="20" w:line="261" w:lineRule="exact"/>
              <w:ind w:right="3"/>
              <w:rPr>
                <w:sz w:val="24"/>
              </w:rPr>
            </w:pPr>
            <w:r>
              <w:rPr>
                <w:spacing w:val="-2"/>
                <w:sz w:val="24"/>
              </w:rPr>
              <w:t>45,78(43,98;47,58)</w:t>
            </w:r>
          </w:p>
        </w:tc>
        <w:tc>
          <w:tcPr>
            <w:tcW w:w="1989" w:type="dxa"/>
          </w:tcPr>
          <w:p w14:paraId="355E351E" w14:textId="77777777" w:rsidR="00635238" w:rsidRDefault="0080764F" w:rsidP="00C85DB9">
            <w:pPr>
              <w:pStyle w:val="TableParagraph"/>
              <w:tabs>
                <w:tab w:val="left" w:pos="993"/>
              </w:tabs>
              <w:spacing w:before="20" w:line="261" w:lineRule="exact"/>
              <w:ind w:right="3"/>
              <w:rPr>
                <w:sz w:val="24"/>
              </w:rPr>
            </w:pPr>
            <w:r>
              <w:rPr>
                <w:spacing w:val="-2"/>
                <w:sz w:val="24"/>
              </w:rPr>
              <w:t>80,56(78,74;82,38)</w:t>
            </w:r>
          </w:p>
        </w:tc>
      </w:tr>
      <w:tr w:rsidR="00635238" w14:paraId="2A0201B6" w14:textId="77777777" w:rsidTr="00C85DB9">
        <w:trPr>
          <w:trHeight w:val="299"/>
        </w:trPr>
        <w:tc>
          <w:tcPr>
            <w:tcW w:w="1777" w:type="dxa"/>
            <w:vMerge/>
            <w:tcBorders>
              <w:top w:val="nil"/>
            </w:tcBorders>
          </w:tcPr>
          <w:p w14:paraId="03F1EA13" w14:textId="77777777" w:rsidR="00635238" w:rsidRDefault="00635238" w:rsidP="00C85DB9">
            <w:pPr>
              <w:tabs>
                <w:tab w:val="left" w:pos="993"/>
              </w:tabs>
              <w:ind w:right="3"/>
              <w:rPr>
                <w:sz w:val="2"/>
                <w:szCs w:val="2"/>
              </w:rPr>
            </w:pPr>
          </w:p>
        </w:tc>
        <w:tc>
          <w:tcPr>
            <w:tcW w:w="1128" w:type="dxa"/>
          </w:tcPr>
          <w:p w14:paraId="72AD9A5D" w14:textId="77777777" w:rsidR="00635238" w:rsidRDefault="0080764F" w:rsidP="00C85DB9">
            <w:pPr>
              <w:pStyle w:val="TableParagraph"/>
              <w:tabs>
                <w:tab w:val="left" w:pos="993"/>
              </w:tabs>
              <w:spacing w:before="6" w:line="273" w:lineRule="exact"/>
              <w:ind w:right="3"/>
              <w:jc w:val="center"/>
              <w:rPr>
                <w:sz w:val="24"/>
              </w:rPr>
            </w:pPr>
            <w:r>
              <w:rPr>
                <w:spacing w:val="-4"/>
                <w:sz w:val="24"/>
              </w:rPr>
              <w:t>2016</w:t>
            </w:r>
          </w:p>
        </w:tc>
        <w:tc>
          <w:tcPr>
            <w:tcW w:w="2561" w:type="dxa"/>
          </w:tcPr>
          <w:p w14:paraId="0907DC39" w14:textId="77777777" w:rsidR="00635238" w:rsidRDefault="0080764F" w:rsidP="00C85DB9">
            <w:pPr>
              <w:pStyle w:val="TableParagraph"/>
              <w:tabs>
                <w:tab w:val="left" w:pos="993"/>
              </w:tabs>
              <w:spacing w:before="18" w:line="261" w:lineRule="exact"/>
              <w:ind w:right="3"/>
              <w:rPr>
                <w:sz w:val="24"/>
              </w:rPr>
            </w:pPr>
            <w:r>
              <w:rPr>
                <w:spacing w:val="-2"/>
                <w:sz w:val="24"/>
              </w:rPr>
              <w:t>128,71(125,08;132,34)</w:t>
            </w:r>
          </w:p>
        </w:tc>
        <w:tc>
          <w:tcPr>
            <w:tcW w:w="2184" w:type="dxa"/>
          </w:tcPr>
          <w:p w14:paraId="0D9822B1" w14:textId="77777777" w:rsidR="00635238" w:rsidRDefault="0080764F" w:rsidP="00C85DB9">
            <w:pPr>
              <w:pStyle w:val="TableParagraph"/>
              <w:tabs>
                <w:tab w:val="left" w:pos="993"/>
              </w:tabs>
              <w:spacing w:before="18" w:line="261" w:lineRule="exact"/>
              <w:ind w:right="3"/>
              <w:rPr>
                <w:sz w:val="24"/>
              </w:rPr>
            </w:pPr>
            <w:r>
              <w:rPr>
                <w:spacing w:val="-2"/>
                <w:sz w:val="24"/>
              </w:rPr>
              <w:t>42,10(40,41;43,79)</w:t>
            </w:r>
          </w:p>
        </w:tc>
        <w:tc>
          <w:tcPr>
            <w:tcW w:w="1989" w:type="dxa"/>
          </w:tcPr>
          <w:p w14:paraId="2077ABAE" w14:textId="77777777" w:rsidR="00635238" w:rsidRDefault="0080764F" w:rsidP="00C85DB9">
            <w:pPr>
              <w:pStyle w:val="TableParagraph"/>
              <w:tabs>
                <w:tab w:val="left" w:pos="993"/>
              </w:tabs>
              <w:spacing w:before="18" w:line="261" w:lineRule="exact"/>
              <w:ind w:right="3"/>
              <w:rPr>
                <w:sz w:val="24"/>
              </w:rPr>
            </w:pPr>
            <w:r>
              <w:rPr>
                <w:spacing w:val="-2"/>
                <w:sz w:val="24"/>
              </w:rPr>
              <w:t>77,55(75,79;79,31)</w:t>
            </w:r>
          </w:p>
        </w:tc>
      </w:tr>
      <w:tr w:rsidR="00635238" w14:paraId="35623033" w14:textId="77777777" w:rsidTr="00C85DB9">
        <w:trPr>
          <w:trHeight w:val="301"/>
        </w:trPr>
        <w:tc>
          <w:tcPr>
            <w:tcW w:w="1777" w:type="dxa"/>
            <w:vMerge/>
            <w:tcBorders>
              <w:top w:val="nil"/>
            </w:tcBorders>
          </w:tcPr>
          <w:p w14:paraId="2A08723E" w14:textId="77777777" w:rsidR="00635238" w:rsidRDefault="00635238" w:rsidP="00C85DB9">
            <w:pPr>
              <w:tabs>
                <w:tab w:val="left" w:pos="993"/>
              </w:tabs>
              <w:ind w:right="3"/>
              <w:rPr>
                <w:sz w:val="2"/>
                <w:szCs w:val="2"/>
              </w:rPr>
            </w:pPr>
          </w:p>
        </w:tc>
        <w:tc>
          <w:tcPr>
            <w:tcW w:w="1128" w:type="dxa"/>
          </w:tcPr>
          <w:p w14:paraId="2113872C" w14:textId="77777777" w:rsidR="00635238" w:rsidRDefault="0080764F" w:rsidP="00C85DB9">
            <w:pPr>
              <w:pStyle w:val="TableParagraph"/>
              <w:tabs>
                <w:tab w:val="left" w:pos="993"/>
              </w:tabs>
              <w:spacing w:before="8" w:line="273" w:lineRule="exact"/>
              <w:ind w:right="3"/>
              <w:jc w:val="center"/>
              <w:rPr>
                <w:sz w:val="24"/>
              </w:rPr>
            </w:pPr>
            <w:r>
              <w:rPr>
                <w:spacing w:val="-4"/>
                <w:sz w:val="24"/>
              </w:rPr>
              <w:t>2017</w:t>
            </w:r>
          </w:p>
        </w:tc>
        <w:tc>
          <w:tcPr>
            <w:tcW w:w="2561" w:type="dxa"/>
          </w:tcPr>
          <w:p w14:paraId="053563E0" w14:textId="77777777" w:rsidR="00635238" w:rsidRDefault="0080764F" w:rsidP="00C85DB9">
            <w:pPr>
              <w:pStyle w:val="TableParagraph"/>
              <w:tabs>
                <w:tab w:val="left" w:pos="993"/>
              </w:tabs>
              <w:spacing w:before="20" w:line="261" w:lineRule="exact"/>
              <w:ind w:right="3"/>
              <w:rPr>
                <w:sz w:val="24"/>
              </w:rPr>
            </w:pPr>
            <w:r>
              <w:rPr>
                <w:spacing w:val="-2"/>
                <w:sz w:val="24"/>
              </w:rPr>
              <w:t>117,52(114,15;120,89)</w:t>
            </w:r>
          </w:p>
        </w:tc>
        <w:tc>
          <w:tcPr>
            <w:tcW w:w="2184" w:type="dxa"/>
          </w:tcPr>
          <w:p w14:paraId="6C454763" w14:textId="77777777" w:rsidR="00635238" w:rsidRDefault="0080764F" w:rsidP="00C85DB9">
            <w:pPr>
              <w:pStyle w:val="TableParagraph"/>
              <w:tabs>
                <w:tab w:val="left" w:pos="993"/>
              </w:tabs>
              <w:spacing w:before="20" w:line="261" w:lineRule="exact"/>
              <w:ind w:right="3"/>
              <w:rPr>
                <w:sz w:val="24"/>
              </w:rPr>
            </w:pPr>
            <w:r>
              <w:rPr>
                <w:spacing w:val="-2"/>
                <w:sz w:val="24"/>
              </w:rPr>
              <w:t>36,14(34,63;37,65)</w:t>
            </w:r>
          </w:p>
        </w:tc>
        <w:tc>
          <w:tcPr>
            <w:tcW w:w="1989" w:type="dxa"/>
          </w:tcPr>
          <w:p w14:paraId="38D097F4" w14:textId="77777777" w:rsidR="00635238" w:rsidRDefault="0080764F" w:rsidP="00C85DB9">
            <w:pPr>
              <w:pStyle w:val="TableParagraph"/>
              <w:tabs>
                <w:tab w:val="left" w:pos="993"/>
              </w:tabs>
              <w:spacing w:before="20" w:line="261" w:lineRule="exact"/>
              <w:ind w:right="3"/>
              <w:rPr>
                <w:sz w:val="24"/>
              </w:rPr>
            </w:pPr>
            <w:r>
              <w:rPr>
                <w:spacing w:val="-2"/>
                <w:sz w:val="24"/>
              </w:rPr>
              <w:t>69,45(67,84;71,06)</w:t>
            </w:r>
          </w:p>
        </w:tc>
      </w:tr>
      <w:tr w:rsidR="00635238" w14:paraId="4CC19564" w14:textId="77777777" w:rsidTr="00C85DB9">
        <w:trPr>
          <w:trHeight w:val="302"/>
        </w:trPr>
        <w:tc>
          <w:tcPr>
            <w:tcW w:w="1777" w:type="dxa"/>
            <w:vMerge/>
            <w:tcBorders>
              <w:top w:val="nil"/>
            </w:tcBorders>
          </w:tcPr>
          <w:p w14:paraId="12DFF616" w14:textId="77777777" w:rsidR="00635238" w:rsidRDefault="00635238" w:rsidP="00C85DB9">
            <w:pPr>
              <w:tabs>
                <w:tab w:val="left" w:pos="993"/>
              </w:tabs>
              <w:ind w:right="3"/>
              <w:rPr>
                <w:sz w:val="2"/>
                <w:szCs w:val="2"/>
              </w:rPr>
            </w:pPr>
          </w:p>
        </w:tc>
        <w:tc>
          <w:tcPr>
            <w:tcW w:w="1128" w:type="dxa"/>
          </w:tcPr>
          <w:p w14:paraId="34F07080" w14:textId="77777777" w:rsidR="00635238" w:rsidRDefault="0080764F" w:rsidP="00C85DB9">
            <w:pPr>
              <w:pStyle w:val="TableParagraph"/>
              <w:tabs>
                <w:tab w:val="left" w:pos="993"/>
              </w:tabs>
              <w:spacing w:before="6"/>
              <w:ind w:right="3"/>
              <w:jc w:val="center"/>
              <w:rPr>
                <w:sz w:val="24"/>
              </w:rPr>
            </w:pPr>
            <w:r>
              <w:rPr>
                <w:spacing w:val="-4"/>
                <w:sz w:val="24"/>
              </w:rPr>
              <w:t>2018</w:t>
            </w:r>
          </w:p>
        </w:tc>
        <w:tc>
          <w:tcPr>
            <w:tcW w:w="2561" w:type="dxa"/>
          </w:tcPr>
          <w:p w14:paraId="0718B56C" w14:textId="77777777" w:rsidR="00635238" w:rsidRDefault="0080764F" w:rsidP="00C85DB9">
            <w:pPr>
              <w:pStyle w:val="TableParagraph"/>
              <w:tabs>
                <w:tab w:val="left" w:pos="993"/>
              </w:tabs>
              <w:spacing w:before="21" w:line="261" w:lineRule="exact"/>
              <w:ind w:right="3"/>
              <w:rPr>
                <w:sz w:val="24"/>
              </w:rPr>
            </w:pPr>
            <w:r>
              <w:rPr>
                <w:spacing w:val="-2"/>
                <w:sz w:val="24"/>
              </w:rPr>
              <w:t>98,34(95,67;101,01)</w:t>
            </w:r>
          </w:p>
        </w:tc>
        <w:tc>
          <w:tcPr>
            <w:tcW w:w="2184" w:type="dxa"/>
          </w:tcPr>
          <w:p w14:paraId="59F49852" w14:textId="77777777" w:rsidR="00635238" w:rsidRDefault="0080764F" w:rsidP="00C85DB9">
            <w:pPr>
              <w:pStyle w:val="TableParagraph"/>
              <w:tabs>
                <w:tab w:val="left" w:pos="993"/>
              </w:tabs>
              <w:spacing w:before="21" w:line="261" w:lineRule="exact"/>
              <w:ind w:right="3"/>
              <w:rPr>
                <w:sz w:val="24"/>
              </w:rPr>
            </w:pPr>
            <w:r>
              <w:rPr>
                <w:spacing w:val="-2"/>
                <w:sz w:val="24"/>
              </w:rPr>
              <w:t>39,82(38,17;41,47)</w:t>
            </w:r>
          </w:p>
        </w:tc>
        <w:tc>
          <w:tcPr>
            <w:tcW w:w="1989" w:type="dxa"/>
          </w:tcPr>
          <w:p w14:paraId="17846273" w14:textId="77777777" w:rsidR="00635238" w:rsidRDefault="0080764F" w:rsidP="00C85DB9">
            <w:pPr>
              <w:pStyle w:val="TableParagraph"/>
              <w:tabs>
                <w:tab w:val="left" w:pos="993"/>
              </w:tabs>
              <w:spacing w:before="21" w:line="261" w:lineRule="exact"/>
              <w:ind w:right="3"/>
              <w:rPr>
                <w:sz w:val="24"/>
              </w:rPr>
            </w:pPr>
            <w:r>
              <w:rPr>
                <w:spacing w:val="-2"/>
                <w:sz w:val="24"/>
              </w:rPr>
              <w:t>65,76(64,27;67,25)</w:t>
            </w:r>
          </w:p>
        </w:tc>
      </w:tr>
      <w:tr w:rsidR="00635238" w14:paraId="44B1AC66" w14:textId="77777777" w:rsidTr="00C85DB9">
        <w:trPr>
          <w:trHeight w:val="299"/>
        </w:trPr>
        <w:tc>
          <w:tcPr>
            <w:tcW w:w="1777" w:type="dxa"/>
            <w:vMerge/>
            <w:tcBorders>
              <w:top w:val="nil"/>
            </w:tcBorders>
          </w:tcPr>
          <w:p w14:paraId="398CFF56" w14:textId="77777777" w:rsidR="00635238" w:rsidRDefault="00635238" w:rsidP="00C85DB9">
            <w:pPr>
              <w:tabs>
                <w:tab w:val="left" w:pos="993"/>
              </w:tabs>
              <w:ind w:right="3"/>
              <w:rPr>
                <w:sz w:val="2"/>
                <w:szCs w:val="2"/>
              </w:rPr>
            </w:pPr>
          </w:p>
        </w:tc>
        <w:tc>
          <w:tcPr>
            <w:tcW w:w="1128" w:type="dxa"/>
          </w:tcPr>
          <w:p w14:paraId="712C5032" w14:textId="77777777" w:rsidR="00635238" w:rsidRDefault="0080764F" w:rsidP="00C85DB9">
            <w:pPr>
              <w:pStyle w:val="TableParagraph"/>
              <w:tabs>
                <w:tab w:val="left" w:pos="993"/>
              </w:tabs>
              <w:spacing w:before="6" w:line="273" w:lineRule="exact"/>
              <w:ind w:right="3"/>
              <w:jc w:val="center"/>
              <w:rPr>
                <w:sz w:val="24"/>
              </w:rPr>
            </w:pPr>
            <w:r>
              <w:rPr>
                <w:spacing w:val="-4"/>
                <w:sz w:val="24"/>
              </w:rPr>
              <w:t>2019</w:t>
            </w:r>
          </w:p>
        </w:tc>
        <w:tc>
          <w:tcPr>
            <w:tcW w:w="2561" w:type="dxa"/>
          </w:tcPr>
          <w:p w14:paraId="4C0D72B8" w14:textId="77777777" w:rsidR="00635238" w:rsidRDefault="0080764F" w:rsidP="00C85DB9">
            <w:pPr>
              <w:pStyle w:val="TableParagraph"/>
              <w:tabs>
                <w:tab w:val="left" w:pos="993"/>
              </w:tabs>
              <w:spacing w:before="18" w:line="261" w:lineRule="exact"/>
              <w:ind w:right="3"/>
              <w:rPr>
                <w:sz w:val="24"/>
              </w:rPr>
            </w:pPr>
            <w:r>
              <w:rPr>
                <w:spacing w:val="-2"/>
                <w:sz w:val="24"/>
              </w:rPr>
              <w:t>99,44(96,83;102,05)</w:t>
            </w:r>
          </w:p>
        </w:tc>
        <w:tc>
          <w:tcPr>
            <w:tcW w:w="2184" w:type="dxa"/>
          </w:tcPr>
          <w:p w14:paraId="3AF6CDB1" w14:textId="77777777" w:rsidR="00635238" w:rsidRDefault="0080764F" w:rsidP="00C85DB9">
            <w:pPr>
              <w:pStyle w:val="TableParagraph"/>
              <w:tabs>
                <w:tab w:val="left" w:pos="993"/>
              </w:tabs>
              <w:spacing w:before="18" w:line="261" w:lineRule="exact"/>
              <w:ind w:right="3"/>
              <w:rPr>
                <w:sz w:val="24"/>
              </w:rPr>
            </w:pPr>
            <w:r>
              <w:rPr>
                <w:spacing w:val="-2"/>
                <w:sz w:val="24"/>
              </w:rPr>
              <w:t>37,70(36,19;39,21)</w:t>
            </w:r>
          </w:p>
        </w:tc>
        <w:tc>
          <w:tcPr>
            <w:tcW w:w="1989" w:type="dxa"/>
          </w:tcPr>
          <w:p w14:paraId="293DD8C4" w14:textId="77777777" w:rsidR="00635238" w:rsidRDefault="0080764F" w:rsidP="00C85DB9">
            <w:pPr>
              <w:pStyle w:val="TableParagraph"/>
              <w:tabs>
                <w:tab w:val="left" w:pos="993"/>
              </w:tabs>
              <w:spacing w:before="18" w:line="261" w:lineRule="exact"/>
              <w:ind w:right="3"/>
              <w:rPr>
                <w:sz w:val="24"/>
              </w:rPr>
            </w:pPr>
            <w:r>
              <w:rPr>
                <w:spacing w:val="-2"/>
                <w:sz w:val="24"/>
              </w:rPr>
              <w:t>65,15(63,72;66,58)</w:t>
            </w:r>
          </w:p>
        </w:tc>
      </w:tr>
      <w:tr w:rsidR="00635238" w14:paraId="737B0E71" w14:textId="77777777" w:rsidTr="00C85DB9">
        <w:trPr>
          <w:trHeight w:val="551"/>
        </w:trPr>
        <w:tc>
          <w:tcPr>
            <w:tcW w:w="1777" w:type="dxa"/>
            <w:vMerge/>
            <w:tcBorders>
              <w:top w:val="nil"/>
            </w:tcBorders>
          </w:tcPr>
          <w:p w14:paraId="6F2F8CAF" w14:textId="77777777" w:rsidR="00635238" w:rsidRDefault="00635238" w:rsidP="00C85DB9">
            <w:pPr>
              <w:tabs>
                <w:tab w:val="left" w:pos="993"/>
              </w:tabs>
              <w:ind w:right="3"/>
              <w:rPr>
                <w:sz w:val="2"/>
                <w:szCs w:val="2"/>
              </w:rPr>
            </w:pPr>
          </w:p>
        </w:tc>
        <w:tc>
          <w:tcPr>
            <w:tcW w:w="1128" w:type="dxa"/>
          </w:tcPr>
          <w:p w14:paraId="0E35084B" w14:textId="77777777" w:rsidR="00635238" w:rsidRDefault="0080764F" w:rsidP="00C85DB9">
            <w:pPr>
              <w:pStyle w:val="TableParagraph"/>
              <w:tabs>
                <w:tab w:val="left" w:pos="993"/>
              </w:tabs>
              <w:spacing w:before="133"/>
              <w:ind w:right="3"/>
              <w:jc w:val="center"/>
              <w:rPr>
                <w:sz w:val="24"/>
              </w:rPr>
            </w:pPr>
            <w:r>
              <w:rPr>
                <w:spacing w:val="-4"/>
                <w:sz w:val="24"/>
              </w:rPr>
              <w:t>2020</w:t>
            </w:r>
          </w:p>
        </w:tc>
        <w:tc>
          <w:tcPr>
            <w:tcW w:w="2561" w:type="dxa"/>
          </w:tcPr>
          <w:p w14:paraId="238BDC52" w14:textId="77777777" w:rsidR="00635238" w:rsidRDefault="0080764F" w:rsidP="00C85DB9">
            <w:pPr>
              <w:pStyle w:val="TableParagraph"/>
              <w:tabs>
                <w:tab w:val="left" w:pos="993"/>
              </w:tabs>
              <w:spacing w:before="270" w:line="261" w:lineRule="exact"/>
              <w:ind w:right="3"/>
              <w:rPr>
                <w:sz w:val="24"/>
              </w:rPr>
            </w:pPr>
            <w:r>
              <w:rPr>
                <w:spacing w:val="-2"/>
                <w:sz w:val="24"/>
              </w:rPr>
              <w:t>158,37(154,92;161,82)</w:t>
            </w:r>
          </w:p>
        </w:tc>
        <w:tc>
          <w:tcPr>
            <w:tcW w:w="2184" w:type="dxa"/>
          </w:tcPr>
          <w:p w14:paraId="478FFCAC" w14:textId="77777777" w:rsidR="00635238" w:rsidRDefault="0080764F" w:rsidP="00C85DB9">
            <w:pPr>
              <w:pStyle w:val="TableParagraph"/>
              <w:tabs>
                <w:tab w:val="left" w:pos="993"/>
              </w:tabs>
              <w:spacing w:before="270" w:line="261" w:lineRule="exact"/>
              <w:ind w:right="3"/>
              <w:rPr>
                <w:sz w:val="24"/>
              </w:rPr>
            </w:pPr>
            <w:r>
              <w:rPr>
                <w:spacing w:val="-2"/>
                <w:sz w:val="24"/>
              </w:rPr>
              <w:t>66,20(64,38;68,02)</w:t>
            </w:r>
          </w:p>
        </w:tc>
        <w:tc>
          <w:tcPr>
            <w:tcW w:w="1989" w:type="dxa"/>
          </w:tcPr>
          <w:p w14:paraId="79DD25E0" w14:textId="77777777" w:rsidR="00635238" w:rsidRDefault="0080764F" w:rsidP="00C85DB9">
            <w:pPr>
              <w:pStyle w:val="TableParagraph"/>
              <w:tabs>
                <w:tab w:val="left" w:pos="993"/>
              </w:tabs>
              <w:spacing w:line="270" w:lineRule="exact"/>
              <w:ind w:right="3"/>
              <w:rPr>
                <w:sz w:val="24"/>
              </w:rPr>
            </w:pPr>
            <w:r>
              <w:rPr>
                <w:spacing w:val="-2"/>
                <w:sz w:val="24"/>
              </w:rPr>
              <w:t>103,95(102,19;105,</w:t>
            </w:r>
          </w:p>
          <w:p w14:paraId="340308F2" w14:textId="77777777" w:rsidR="00635238" w:rsidRDefault="0080764F" w:rsidP="00C85DB9">
            <w:pPr>
              <w:pStyle w:val="TableParagraph"/>
              <w:tabs>
                <w:tab w:val="left" w:pos="993"/>
              </w:tabs>
              <w:spacing w:line="261" w:lineRule="exact"/>
              <w:ind w:right="3"/>
              <w:rPr>
                <w:sz w:val="24"/>
              </w:rPr>
            </w:pPr>
            <w:r>
              <w:rPr>
                <w:spacing w:val="-5"/>
                <w:sz w:val="24"/>
              </w:rPr>
              <w:t>71)</w:t>
            </w:r>
          </w:p>
        </w:tc>
      </w:tr>
      <w:tr w:rsidR="00635238" w14:paraId="2C3195C1" w14:textId="77777777" w:rsidTr="00C85DB9">
        <w:trPr>
          <w:trHeight w:val="553"/>
        </w:trPr>
        <w:tc>
          <w:tcPr>
            <w:tcW w:w="1777" w:type="dxa"/>
            <w:vMerge/>
            <w:tcBorders>
              <w:top w:val="nil"/>
            </w:tcBorders>
          </w:tcPr>
          <w:p w14:paraId="52E5FFC8" w14:textId="77777777" w:rsidR="00635238" w:rsidRDefault="00635238" w:rsidP="00C85DB9">
            <w:pPr>
              <w:tabs>
                <w:tab w:val="left" w:pos="993"/>
              </w:tabs>
              <w:ind w:right="3"/>
              <w:rPr>
                <w:sz w:val="2"/>
                <w:szCs w:val="2"/>
              </w:rPr>
            </w:pPr>
          </w:p>
        </w:tc>
        <w:tc>
          <w:tcPr>
            <w:tcW w:w="1128" w:type="dxa"/>
          </w:tcPr>
          <w:p w14:paraId="5C9289E0" w14:textId="77777777" w:rsidR="00635238" w:rsidRDefault="0080764F" w:rsidP="00C85DB9">
            <w:pPr>
              <w:pStyle w:val="TableParagraph"/>
              <w:tabs>
                <w:tab w:val="left" w:pos="993"/>
              </w:tabs>
              <w:spacing w:before="133"/>
              <w:ind w:right="3"/>
              <w:jc w:val="center"/>
              <w:rPr>
                <w:sz w:val="24"/>
              </w:rPr>
            </w:pPr>
            <w:r>
              <w:rPr>
                <w:spacing w:val="-4"/>
                <w:sz w:val="24"/>
              </w:rPr>
              <w:t>2021</w:t>
            </w:r>
          </w:p>
        </w:tc>
        <w:tc>
          <w:tcPr>
            <w:tcW w:w="2561" w:type="dxa"/>
          </w:tcPr>
          <w:p w14:paraId="7CC037A1" w14:textId="77777777" w:rsidR="00635238" w:rsidRDefault="0080764F" w:rsidP="00C85DB9">
            <w:pPr>
              <w:pStyle w:val="TableParagraph"/>
              <w:tabs>
                <w:tab w:val="left" w:pos="993"/>
              </w:tabs>
              <w:spacing w:before="272" w:line="261" w:lineRule="exact"/>
              <w:ind w:right="3"/>
              <w:rPr>
                <w:sz w:val="24"/>
              </w:rPr>
            </w:pPr>
            <w:r>
              <w:rPr>
                <w:spacing w:val="-2"/>
                <w:sz w:val="24"/>
              </w:rPr>
              <w:t>239,93(234,21;245,65)</w:t>
            </w:r>
          </w:p>
        </w:tc>
        <w:tc>
          <w:tcPr>
            <w:tcW w:w="2184" w:type="dxa"/>
          </w:tcPr>
          <w:p w14:paraId="752312D9" w14:textId="77777777" w:rsidR="00635238" w:rsidRDefault="0080764F" w:rsidP="00C85DB9">
            <w:pPr>
              <w:pStyle w:val="TableParagraph"/>
              <w:tabs>
                <w:tab w:val="left" w:pos="993"/>
              </w:tabs>
              <w:spacing w:line="273" w:lineRule="exact"/>
              <w:ind w:right="3"/>
              <w:rPr>
                <w:sz w:val="24"/>
              </w:rPr>
            </w:pPr>
            <w:r>
              <w:rPr>
                <w:spacing w:val="-2"/>
                <w:sz w:val="24"/>
              </w:rPr>
              <w:t>99,30(96,32;102,28</w:t>
            </w:r>
          </w:p>
          <w:p w14:paraId="5D96F64E" w14:textId="77777777" w:rsidR="00635238" w:rsidRDefault="0080764F" w:rsidP="00C85DB9">
            <w:pPr>
              <w:pStyle w:val="TableParagraph"/>
              <w:tabs>
                <w:tab w:val="left" w:pos="993"/>
              </w:tabs>
              <w:spacing w:line="261" w:lineRule="exact"/>
              <w:ind w:right="3"/>
              <w:rPr>
                <w:sz w:val="24"/>
              </w:rPr>
            </w:pPr>
            <w:r>
              <w:rPr>
                <w:spacing w:val="-10"/>
                <w:sz w:val="24"/>
              </w:rPr>
              <w:t>)</w:t>
            </w:r>
          </w:p>
        </w:tc>
        <w:tc>
          <w:tcPr>
            <w:tcW w:w="1989" w:type="dxa"/>
          </w:tcPr>
          <w:p w14:paraId="037408B3" w14:textId="77777777" w:rsidR="00635238" w:rsidRDefault="0080764F" w:rsidP="00C85DB9">
            <w:pPr>
              <w:pStyle w:val="TableParagraph"/>
              <w:tabs>
                <w:tab w:val="left" w:pos="993"/>
              </w:tabs>
              <w:spacing w:line="273" w:lineRule="exact"/>
              <w:ind w:right="3"/>
              <w:rPr>
                <w:sz w:val="24"/>
              </w:rPr>
            </w:pPr>
            <w:r>
              <w:rPr>
                <w:spacing w:val="-2"/>
                <w:sz w:val="24"/>
              </w:rPr>
              <w:t>156,19(153,31;159,</w:t>
            </w:r>
          </w:p>
          <w:p w14:paraId="157E5FE5" w14:textId="77777777" w:rsidR="00635238" w:rsidRDefault="0080764F" w:rsidP="00C85DB9">
            <w:pPr>
              <w:pStyle w:val="TableParagraph"/>
              <w:tabs>
                <w:tab w:val="left" w:pos="993"/>
              </w:tabs>
              <w:spacing w:line="261" w:lineRule="exact"/>
              <w:ind w:right="3"/>
              <w:rPr>
                <w:sz w:val="24"/>
              </w:rPr>
            </w:pPr>
            <w:r>
              <w:rPr>
                <w:spacing w:val="-5"/>
                <w:sz w:val="24"/>
              </w:rPr>
              <w:t>07)</w:t>
            </w:r>
          </w:p>
        </w:tc>
      </w:tr>
      <w:tr w:rsidR="00635238" w14:paraId="5DF854FB" w14:textId="77777777" w:rsidTr="00C85DB9">
        <w:trPr>
          <w:trHeight w:val="299"/>
        </w:trPr>
        <w:tc>
          <w:tcPr>
            <w:tcW w:w="1777" w:type="dxa"/>
            <w:vMerge w:val="restart"/>
            <w:tcBorders>
              <w:bottom w:val="nil"/>
            </w:tcBorders>
          </w:tcPr>
          <w:p w14:paraId="054AE47C" w14:textId="77777777" w:rsidR="00635238" w:rsidRDefault="0080764F" w:rsidP="00C85DB9">
            <w:pPr>
              <w:pStyle w:val="TableParagraph"/>
              <w:tabs>
                <w:tab w:val="left" w:pos="993"/>
              </w:tabs>
              <w:ind w:right="3"/>
              <w:rPr>
                <w:sz w:val="24"/>
              </w:rPr>
            </w:pPr>
            <w:r>
              <w:rPr>
                <w:sz w:val="24"/>
              </w:rPr>
              <w:t>алдын алуға болатын</w:t>
            </w:r>
            <w:r>
              <w:rPr>
                <w:spacing w:val="-6"/>
                <w:sz w:val="24"/>
              </w:rPr>
              <w:t xml:space="preserve"> </w:t>
            </w:r>
            <w:r>
              <w:rPr>
                <w:spacing w:val="-4"/>
                <w:sz w:val="24"/>
              </w:rPr>
              <w:t>өлім</w:t>
            </w:r>
          </w:p>
        </w:tc>
        <w:tc>
          <w:tcPr>
            <w:tcW w:w="1128" w:type="dxa"/>
          </w:tcPr>
          <w:p w14:paraId="252C1495" w14:textId="77777777" w:rsidR="00635238" w:rsidRDefault="0080764F" w:rsidP="00C85DB9">
            <w:pPr>
              <w:pStyle w:val="TableParagraph"/>
              <w:tabs>
                <w:tab w:val="left" w:pos="993"/>
              </w:tabs>
              <w:spacing w:before="6" w:line="273" w:lineRule="exact"/>
              <w:ind w:right="3"/>
              <w:jc w:val="center"/>
              <w:rPr>
                <w:sz w:val="24"/>
              </w:rPr>
            </w:pPr>
            <w:r>
              <w:rPr>
                <w:spacing w:val="-4"/>
                <w:sz w:val="24"/>
              </w:rPr>
              <w:t>2011</w:t>
            </w:r>
          </w:p>
        </w:tc>
        <w:tc>
          <w:tcPr>
            <w:tcW w:w="2561" w:type="dxa"/>
          </w:tcPr>
          <w:p w14:paraId="271E6010" w14:textId="77777777" w:rsidR="00635238" w:rsidRDefault="0080764F" w:rsidP="00C85DB9">
            <w:pPr>
              <w:pStyle w:val="TableParagraph"/>
              <w:tabs>
                <w:tab w:val="left" w:pos="993"/>
              </w:tabs>
              <w:spacing w:before="18" w:line="261" w:lineRule="exact"/>
              <w:ind w:right="3"/>
              <w:rPr>
                <w:sz w:val="24"/>
              </w:rPr>
            </w:pPr>
            <w:r>
              <w:rPr>
                <w:spacing w:val="-2"/>
                <w:sz w:val="24"/>
              </w:rPr>
              <w:t>70,46(67,76;73,16)</w:t>
            </w:r>
          </w:p>
        </w:tc>
        <w:tc>
          <w:tcPr>
            <w:tcW w:w="2184" w:type="dxa"/>
          </w:tcPr>
          <w:p w14:paraId="535807AC" w14:textId="77777777" w:rsidR="00635238" w:rsidRDefault="0080764F" w:rsidP="00C85DB9">
            <w:pPr>
              <w:pStyle w:val="TableParagraph"/>
              <w:tabs>
                <w:tab w:val="left" w:pos="993"/>
              </w:tabs>
              <w:spacing w:before="18" w:line="261" w:lineRule="exact"/>
              <w:ind w:right="3"/>
              <w:rPr>
                <w:sz w:val="24"/>
              </w:rPr>
            </w:pPr>
            <w:r>
              <w:rPr>
                <w:spacing w:val="-2"/>
                <w:sz w:val="24"/>
              </w:rPr>
              <w:t>25,12(23,81;26,43)</w:t>
            </w:r>
          </w:p>
        </w:tc>
        <w:tc>
          <w:tcPr>
            <w:tcW w:w="1989" w:type="dxa"/>
          </w:tcPr>
          <w:p w14:paraId="732B44B9" w14:textId="77777777" w:rsidR="00635238" w:rsidRDefault="0080764F" w:rsidP="00C85DB9">
            <w:pPr>
              <w:pStyle w:val="TableParagraph"/>
              <w:tabs>
                <w:tab w:val="left" w:pos="993"/>
              </w:tabs>
              <w:spacing w:before="18" w:line="261" w:lineRule="exact"/>
              <w:ind w:right="3"/>
              <w:rPr>
                <w:sz w:val="24"/>
              </w:rPr>
            </w:pPr>
            <w:r>
              <w:rPr>
                <w:spacing w:val="-2"/>
                <w:sz w:val="24"/>
              </w:rPr>
              <w:t>43,45(42,12;44,78)</w:t>
            </w:r>
          </w:p>
        </w:tc>
      </w:tr>
      <w:tr w:rsidR="00635238" w14:paraId="4181980E" w14:textId="77777777" w:rsidTr="00C85DB9">
        <w:trPr>
          <w:trHeight w:val="302"/>
        </w:trPr>
        <w:tc>
          <w:tcPr>
            <w:tcW w:w="1777" w:type="dxa"/>
            <w:vMerge/>
            <w:tcBorders>
              <w:top w:val="nil"/>
              <w:bottom w:val="nil"/>
            </w:tcBorders>
          </w:tcPr>
          <w:p w14:paraId="1AE1110E" w14:textId="77777777" w:rsidR="00635238" w:rsidRDefault="00635238" w:rsidP="00C85DB9">
            <w:pPr>
              <w:tabs>
                <w:tab w:val="left" w:pos="993"/>
              </w:tabs>
              <w:ind w:right="3"/>
              <w:rPr>
                <w:sz w:val="2"/>
                <w:szCs w:val="2"/>
              </w:rPr>
            </w:pPr>
          </w:p>
        </w:tc>
        <w:tc>
          <w:tcPr>
            <w:tcW w:w="1128" w:type="dxa"/>
          </w:tcPr>
          <w:p w14:paraId="475800D4" w14:textId="77777777" w:rsidR="00635238" w:rsidRDefault="0080764F" w:rsidP="00C85DB9">
            <w:pPr>
              <w:pStyle w:val="TableParagraph"/>
              <w:tabs>
                <w:tab w:val="left" w:pos="993"/>
              </w:tabs>
              <w:spacing w:before="6"/>
              <w:ind w:right="3"/>
              <w:jc w:val="center"/>
              <w:rPr>
                <w:sz w:val="24"/>
              </w:rPr>
            </w:pPr>
            <w:r>
              <w:rPr>
                <w:spacing w:val="-4"/>
                <w:sz w:val="24"/>
              </w:rPr>
              <w:t>2012</w:t>
            </w:r>
          </w:p>
        </w:tc>
        <w:tc>
          <w:tcPr>
            <w:tcW w:w="2561" w:type="dxa"/>
          </w:tcPr>
          <w:p w14:paraId="1624AE71" w14:textId="77777777" w:rsidR="00635238" w:rsidRDefault="0080764F" w:rsidP="00C85DB9">
            <w:pPr>
              <w:pStyle w:val="TableParagraph"/>
              <w:tabs>
                <w:tab w:val="left" w:pos="993"/>
              </w:tabs>
              <w:spacing w:before="20" w:line="261" w:lineRule="exact"/>
              <w:ind w:right="3"/>
              <w:rPr>
                <w:sz w:val="24"/>
              </w:rPr>
            </w:pPr>
            <w:r>
              <w:rPr>
                <w:spacing w:val="-2"/>
                <w:sz w:val="24"/>
              </w:rPr>
              <w:t>84,68(81,68;87,68)</w:t>
            </w:r>
          </w:p>
        </w:tc>
        <w:tc>
          <w:tcPr>
            <w:tcW w:w="2184" w:type="dxa"/>
          </w:tcPr>
          <w:p w14:paraId="1844EE55" w14:textId="77777777" w:rsidR="00635238" w:rsidRDefault="0080764F" w:rsidP="00C85DB9">
            <w:pPr>
              <w:pStyle w:val="TableParagraph"/>
              <w:tabs>
                <w:tab w:val="left" w:pos="993"/>
              </w:tabs>
              <w:spacing w:before="20" w:line="261" w:lineRule="exact"/>
              <w:ind w:right="3"/>
              <w:rPr>
                <w:sz w:val="24"/>
              </w:rPr>
            </w:pPr>
            <w:r>
              <w:rPr>
                <w:spacing w:val="-2"/>
                <w:sz w:val="24"/>
              </w:rPr>
              <w:t>28,61(27,2;30,02)</w:t>
            </w:r>
          </w:p>
        </w:tc>
        <w:tc>
          <w:tcPr>
            <w:tcW w:w="1989" w:type="dxa"/>
          </w:tcPr>
          <w:p w14:paraId="2777FF15" w14:textId="77777777" w:rsidR="00635238" w:rsidRDefault="0080764F" w:rsidP="00C85DB9">
            <w:pPr>
              <w:pStyle w:val="TableParagraph"/>
              <w:tabs>
                <w:tab w:val="left" w:pos="993"/>
              </w:tabs>
              <w:spacing w:before="20" w:line="261" w:lineRule="exact"/>
              <w:ind w:right="3"/>
              <w:rPr>
                <w:sz w:val="24"/>
              </w:rPr>
            </w:pPr>
            <w:r>
              <w:rPr>
                <w:spacing w:val="-2"/>
                <w:sz w:val="24"/>
              </w:rPr>
              <w:t>51,11(49,66;52,56)</w:t>
            </w:r>
          </w:p>
        </w:tc>
      </w:tr>
      <w:tr w:rsidR="00635238" w14:paraId="19911093" w14:textId="77777777" w:rsidTr="00C85DB9">
        <w:trPr>
          <w:trHeight w:val="299"/>
        </w:trPr>
        <w:tc>
          <w:tcPr>
            <w:tcW w:w="1777" w:type="dxa"/>
            <w:vMerge/>
            <w:tcBorders>
              <w:top w:val="nil"/>
              <w:bottom w:val="nil"/>
            </w:tcBorders>
          </w:tcPr>
          <w:p w14:paraId="23B3193E" w14:textId="77777777" w:rsidR="00635238" w:rsidRDefault="00635238" w:rsidP="00C85DB9">
            <w:pPr>
              <w:tabs>
                <w:tab w:val="left" w:pos="993"/>
              </w:tabs>
              <w:ind w:right="3"/>
              <w:rPr>
                <w:sz w:val="2"/>
                <w:szCs w:val="2"/>
              </w:rPr>
            </w:pPr>
          </w:p>
        </w:tc>
        <w:tc>
          <w:tcPr>
            <w:tcW w:w="1128" w:type="dxa"/>
            <w:tcBorders>
              <w:bottom w:val="nil"/>
            </w:tcBorders>
          </w:tcPr>
          <w:p w14:paraId="28DC364B" w14:textId="77777777" w:rsidR="00635238" w:rsidRDefault="0080764F" w:rsidP="00C85DB9">
            <w:pPr>
              <w:pStyle w:val="TableParagraph"/>
              <w:tabs>
                <w:tab w:val="left" w:pos="993"/>
              </w:tabs>
              <w:spacing w:before="6" w:line="274" w:lineRule="exact"/>
              <w:ind w:right="3"/>
              <w:jc w:val="center"/>
              <w:rPr>
                <w:sz w:val="24"/>
              </w:rPr>
            </w:pPr>
            <w:r>
              <w:rPr>
                <w:spacing w:val="-4"/>
                <w:sz w:val="24"/>
              </w:rPr>
              <w:t>2013</w:t>
            </w:r>
          </w:p>
        </w:tc>
        <w:tc>
          <w:tcPr>
            <w:tcW w:w="2561" w:type="dxa"/>
            <w:tcBorders>
              <w:bottom w:val="nil"/>
            </w:tcBorders>
          </w:tcPr>
          <w:p w14:paraId="231B9BC3" w14:textId="77777777" w:rsidR="00635238" w:rsidRDefault="0080764F" w:rsidP="00C85DB9">
            <w:pPr>
              <w:pStyle w:val="TableParagraph"/>
              <w:tabs>
                <w:tab w:val="left" w:pos="993"/>
              </w:tabs>
              <w:spacing w:before="18" w:line="262" w:lineRule="exact"/>
              <w:ind w:right="3"/>
              <w:rPr>
                <w:sz w:val="24"/>
              </w:rPr>
            </w:pPr>
            <w:r>
              <w:rPr>
                <w:spacing w:val="-2"/>
                <w:sz w:val="24"/>
              </w:rPr>
              <w:t>86,8(83,76;89,84)</w:t>
            </w:r>
          </w:p>
        </w:tc>
        <w:tc>
          <w:tcPr>
            <w:tcW w:w="2184" w:type="dxa"/>
            <w:tcBorders>
              <w:bottom w:val="nil"/>
            </w:tcBorders>
          </w:tcPr>
          <w:p w14:paraId="75334A60" w14:textId="77777777" w:rsidR="00635238" w:rsidRDefault="0080764F" w:rsidP="00C85DB9">
            <w:pPr>
              <w:pStyle w:val="TableParagraph"/>
              <w:tabs>
                <w:tab w:val="left" w:pos="993"/>
              </w:tabs>
              <w:spacing w:before="18" w:line="262" w:lineRule="exact"/>
              <w:ind w:right="3"/>
              <w:rPr>
                <w:sz w:val="24"/>
              </w:rPr>
            </w:pPr>
            <w:r>
              <w:rPr>
                <w:spacing w:val="-2"/>
                <w:sz w:val="24"/>
              </w:rPr>
              <w:t>28,71(27,32;30,1)</w:t>
            </w:r>
          </w:p>
        </w:tc>
        <w:tc>
          <w:tcPr>
            <w:tcW w:w="1989" w:type="dxa"/>
            <w:tcBorders>
              <w:bottom w:val="nil"/>
            </w:tcBorders>
          </w:tcPr>
          <w:p w14:paraId="4BB92A1A" w14:textId="77777777" w:rsidR="00635238" w:rsidRDefault="0080764F" w:rsidP="00C85DB9">
            <w:pPr>
              <w:pStyle w:val="TableParagraph"/>
              <w:tabs>
                <w:tab w:val="left" w:pos="993"/>
              </w:tabs>
              <w:spacing w:before="18" w:line="262" w:lineRule="exact"/>
              <w:ind w:right="3"/>
              <w:rPr>
                <w:sz w:val="24"/>
              </w:rPr>
            </w:pPr>
            <w:r>
              <w:rPr>
                <w:spacing w:val="-2"/>
                <w:sz w:val="24"/>
              </w:rPr>
              <w:t>51,89(50,42;53,36)</w:t>
            </w:r>
          </w:p>
        </w:tc>
      </w:tr>
    </w:tbl>
    <w:p w14:paraId="6D3584CE" w14:textId="77777777" w:rsidR="00635238" w:rsidRDefault="00635238" w:rsidP="006349D7">
      <w:pPr>
        <w:pStyle w:val="TableParagraph"/>
        <w:tabs>
          <w:tab w:val="left" w:pos="993"/>
        </w:tabs>
        <w:spacing w:line="262" w:lineRule="exact"/>
        <w:ind w:right="3" w:firstLine="567"/>
        <w:rPr>
          <w:sz w:val="24"/>
        </w:rPr>
        <w:sectPr w:rsidR="00635238" w:rsidSect="006349D7">
          <w:type w:val="nextColumn"/>
          <w:pgSz w:w="11910" w:h="16840"/>
          <w:pgMar w:top="1134" w:right="567" w:bottom="1134" w:left="1701" w:header="0" w:footer="1505" w:gutter="0"/>
          <w:paperSrc w:first="256" w:other="256"/>
          <w:cols w:space="720"/>
        </w:sectPr>
      </w:pPr>
    </w:p>
    <w:p w14:paraId="3934D5E3" w14:textId="77777777" w:rsidR="00635238" w:rsidRDefault="0080764F" w:rsidP="00C85DB9">
      <w:pPr>
        <w:pStyle w:val="a3"/>
        <w:tabs>
          <w:tab w:val="left" w:pos="993"/>
        </w:tabs>
        <w:spacing w:before="67"/>
        <w:ind w:left="0" w:right="3"/>
      </w:pPr>
      <w:r>
        <w:lastRenderedPageBreak/>
        <w:t>8</w:t>
      </w:r>
      <w:r>
        <w:rPr>
          <w:spacing w:val="-3"/>
        </w:rPr>
        <w:t xml:space="preserve"> </w:t>
      </w:r>
      <w:r>
        <w:t>–</w:t>
      </w:r>
      <w:r>
        <w:rPr>
          <w:spacing w:val="-2"/>
        </w:rPr>
        <w:t xml:space="preserve"> </w:t>
      </w:r>
      <w:r>
        <w:t>кестенің</w:t>
      </w:r>
      <w:r>
        <w:rPr>
          <w:spacing w:val="-2"/>
        </w:rPr>
        <w:t xml:space="preserve"> жалғасы</w:t>
      </w:r>
    </w:p>
    <w:p w14:paraId="3AFE3377" w14:textId="77777777" w:rsidR="00635238" w:rsidRDefault="00635238" w:rsidP="006349D7">
      <w:pPr>
        <w:pStyle w:val="a3"/>
        <w:tabs>
          <w:tab w:val="left" w:pos="993"/>
        </w:tabs>
        <w:spacing w:before="100" w:after="1"/>
        <w:ind w:left="0" w:right="3" w:firstLine="567"/>
        <w:jc w:val="left"/>
        <w:rPr>
          <w:sz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7"/>
        <w:gridCol w:w="1128"/>
        <w:gridCol w:w="2561"/>
        <w:gridCol w:w="2184"/>
        <w:gridCol w:w="1989"/>
      </w:tblGrid>
      <w:tr w:rsidR="00635238" w14:paraId="16D0DE55" w14:textId="77777777" w:rsidTr="00C85DB9">
        <w:trPr>
          <w:trHeight w:val="299"/>
        </w:trPr>
        <w:tc>
          <w:tcPr>
            <w:tcW w:w="1777" w:type="dxa"/>
          </w:tcPr>
          <w:p w14:paraId="45093971" w14:textId="77777777" w:rsidR="00635238" w:rsidRDefault="0080764F" w:rsidP="00C85DB9">
            <w:pPr>
              <w:pStyle w:val="TableParagraph"/>
              <w:tabs>
                <w:tab w:val="left" w:pos="993"/>
              </w:tabs>
              <w:spacing w:line="270" w:lineRule="exact"/>
              <w:ind w:right="3"/>
              <w:jc w:val="center"/>
              <w:rPr>
                <w:sz w:val="24"/>
              </w:rPr>
            </w:pPr>
            <w:r>
              <w:rPr>
                <w:spacing w:val="-10"/>
                <w:sz w:val="24"/>
              </w:rPr>
              <w:t>1</w:t>
            </w:r>
          </w:p>
        </w:tc>
        <w:tc>
          <w:tcPr>
            <w:tcW w:w="1128" w:type="dxa"/>
          </w:tcPr>
          <w:p w14:paraId="0DED7C65" w14:textId="77777777" w:rsidR="00635238" w:rsidRDefault="0080764F" w:rsidP="00C85DB9">
            <w:pPr>
              <w:pStyle w:val="TableParagraph"/>
              <w:tabs>
                <w:tab w:val="left" w:pos="993"/>
              </w:tabs>
              <w:spacing w:before="6" w:line="273" w:lineRule="exact"/>
              <w:ind w:right="3"/>
              <w:jc w:val="center"/>
              <w:rPr>
                <w:sz w:val="24"/>
              </w:rPr>
            </w:pPr>
            <w:r>
              <w:rPr>
                <w:spacing w:val="-10"/>
                <w:sz w:val="24"/>
              </w:rPr>
              <w:t>2</w:t>
            </w:r>
          </w:p>
        </w:tc>
        <w:tc>
          <w:tcPr>
            <w:tcW w:w="2561" w:type="dxa"/>
          </w:tcPr>
          <w:p w14:paraId="6AC9E816" w14:textId="77777777" w:rsidR="00635238" w:rsidRDefault="0080764F" w:rsidP="00C85DB9">
            <w:pPr>
              <w:pStyle w:val="TableParagraph"/>
              <w:tabs>
                <w:tab w:val="left" w:pos="993"/>
              </w:tabs>
              <w:spacing w:before="18" w:line="261" w:lineRule="exact"/>
              <w:ind w:right="3"/>
              <w:jc w:val="center"/>
              <w:rPr>
                <w:sz w:val="24"/>
              </w:rPr>
            </w:pPr>
            <w:r>
              <w:rPr>
                <w:spacing w:val="-10"/>
                <w:sz w:val="24"/>
              </w:rPr>
              <w:t>3</w:t>
            </w:r>
          </w:p>
        </w:tc>
        <w:tc>
          <w:tcPr>
            <w:tcW w:w="2184" w:type="dxa"/>
          </w:tcPr>
          <w:p w14:paraId="5ED97313" w14:textId="77777777" w:rsidR="00635238" w:rsidRDefault="0080764F" w:rsidP="00C85DB9">
            <w:pPr>
              <w:pStyle w:val="TableParagraph"/>
              <w:tabs>
                <w:tab w:val="left" w:pos="993"/>
              </w:tabs>
              <w:spacing w:before="18" w:line="261" w:lineRule="exact"/>
              <w:ind w:right="3"/>
              <w:jc w:val="center"/>
              <w:rPr>
                <w:sz w:val="24"/>
              </w:rPr>
            </w:pPr>
            <w:r>
              <w:rPr>
                <w:spacing w:val="-10"/>
                <w:sz w:val="24"/>
              </w:rPr>
              <w:t>4</w:t>
            </w:r>
          </w:p>
        </w:tc>
        <w:tc>
          <w:tcPr>
            <w:tcW w:w="1989" w:type="dxa"/>
          </w:tcPr>
          <w:p w14:paraId="57208D12" w14:textId="77777777" w:rsidR="00635238" w:rsidRDefault="0080764F" w:rsidP="00C85DB9">
            <w:pPr>
              <w:pStyle w:val="TableParagraph"/>
              <w:tabs>
                <w:tab w:val="left" w:pos="993"/>
              </w:tabs>
              <w:spacing w:before="18" w:line="261" w:lineRule="exact"/>
              <w:ind w:right="3"/>
              <w:jc w:val="center"/>
              <w:rPr>
                <w:sz w:val="24"/>
              </w:rPr>
            </w:pPr>
            <w:r>
              <w:rPr>
                <w:spacing w:val="-10"/>
                <w:sz w:val="24"/>
              </w:rPr>
              <w:t>5</w:t>
            </w:r>
          </w:p>
        </w:tc>
      </w:tr>
      <w:tr w:rsidR="00635238" w14:paraId="663E7C0B" w14:textId="77777777" w:rsidTr="00C85DB9">
        <w:trPr>
          <w:trHeight w:val="302"/>
        </w:trPr>
        <w:tc>
          <w:tcPr>
            <w:tcW w:w="1777" w:type="dxa"/>
            <w:vMerge w:val="restart"/>
          </w:tcPr>
          <w:p w14:paraId="65EE20D8" w14:textId="77777777" w:rsidR="00635238" w:rsidRDefault="00635238" w:rsidP="00C85DB9">
            <w:pPr>
              <w:pStyle w:val="TableParagraph"/>
              <w:tabs>
                <w:tab w:val="left" w:pos="993"/>
              </w:tabs>
              <w:ind w:right="3"/>
              <w:rPr>
                <w:sz w:val="26"/>
              </w:rPr>
            </w:pPr>
          </w:p>
        </w:tc>
        <w:tc>
          <w:tcPr>
            <w:tcW w:w="1128" w:type="dxa"/>
          </w:tcPr>
          <w:p w14:paraId="7B6EE09F" w14:textId="77777777" w:rsidR="00635238" w:rsidRDefault="0080764F" w:rsidP="00C85DB9">
            <w:pPr>
              <w:pStyle w:val="TableParagraph"/>
              <w:tabs>
                <w:tab w:val="left" w:pos="993"/>
              </w:tabs>
              <w:spacing w:before="8" w:line="273" w:lineRule="exact"/>
              <w:ind w:right="3"/>
              <w:jc w:val="center"/>
              <w:rPr>
                <w:sz w:val="24"/>
              </w:rPr>
            </w:pPr>
            <w:r>
              <w:rPr>
                <w:spacing w:val="-4"/>
                <w:sz w:val="24"/>
              </w:rPr>
              <w:t>2014</w:t>
            </w:r>
          </w:p>
        </w:tc>
        <w:tc>
          <w:tcPr>
            <w:tcW w:w="2561" w:type="dxa"/>
          </w:tcPr>
          <w:p w14:paraId="67AC3204" w14:textId="77777777" w:rsidR="00635238" w:rsidRDefault="0080764F" w:rsidP="00C85DB9">
            <w:pPr>
              <w:pStyle w:val="TableParagraph"/>
              <w:tabs>
                <w:tab w:val="left" w:pos="993"/>
              </w:tabs>
              <w:spacing w:before="20" w:line="261" w:lineRule="exact"/>
              <w:ind w:right="3"/>
              <w:rPr>
                <w:sz w:val="24"/>
              </w:rPr>
            </w:pPr>
            <w:r>
              <w:rPr>
                <w:spacing w:val="-2"/>
                <w:sz w:val="24"/>
              </w:rPr>
              <w:t>92,55(89,41;95,69)</w:t>
            </w:r>
          </w:p>
        </w:tc>
        <w:tc>
          <w:tcPr>
            <w:tcW w:w="2184" w:type="dxa"/>
          </w:tcPr>
          <w:p w14:paraId="54079FD7" w14:textId="77777777" w:rsidR="00635238" w:rsidRDefault="0080764F" w:rsidP="00C85DB9">
            <w:pPr>
              <w:pStyle w:val="TableParagraph"/>
              <w:tabs>
                <w:tab w:val="left" w:pos="993"/>
              </w:tabs>
              <w:spacing w:before="20" w:line="261" w:lineRule="exact"/>
              <w:ind w:right="3"/>
              <w:rPr>
                <w:sz w:val="24"/>
              </w:rPr>
            </w:pPr>
            <w:r>
              <w:rPr>
                <w:spacing w:val="-2"/>
                <w:sz w:val="24"/>
              </w:rPr>
              <w:t>32,39(30,9;33,88)</w:t>
            </w:r>
          </w:p>
        </w:tc>
        <w:tc>
          <w:tcPr>
            <w:tcW w:w="1989" w:type="dxa"/>
          </w:tcPr>
          <w:p w14:paraId="438BD385" w14:textId="77777777" w:rsidR="00635238" w:rsidRDefault="0080764F" w:rsidP="00C85DB9">
            <w:pPr>
              <w:pStyle w:val="TableParagraph"/>
              <w:tabs>
                <w:tab w:val="left" w:pos="993"/>
              </w:tabs>
              <w:spacing w:before="20" w:line="261" w:lineRule="exact"/>
              <w:ind w:right="3"/>
              <w:rPr>
                <w:sz w:val="24"/>
              </w:rPr>
            </w:pPr>
            <w:r>
              <w:rPr>
                <w:spacing w:val="-2"/>
                <w:sz w:val="24"/>
              </w:rPr>
              <w:t>56,42(54,89;57,95)</w:t>
            </w:r>
          </w:p>
        </w:tc>
      </w:tr>
      <w:tr w:rsidR="00635238" w14:paraId="3767F604" w14:textId="77777777" w:rsidTr="00C85DB9">
        <w:trPr>
          <w:trHeight w:val="301"/>
        </w:trPr>
        <w:tc>
          <w:tcPr>
            <w:tcW w:w="1777" w:type="dxa"/>
            <w:vMerge/>
            <w:tcBorders>
              <w:top w:val="nil"/>
            </w:tcBorders>
          </w:tcPr>
          <w:p w14:paraId="06298CF7" w14:textId="77777777" w:rsidR="00635238" w:rsidRDefault="00635238" w:rsidP="00C85DB9">
            <w:pPr>
              <w:tabs>
                <w:tab w:val="left" w:pos="993"/>
              </w:tabs>
              <w:ind w:right="3"/>
              <w:rPr>
                <w:sz w:val="2"/>
                <w:szCs w:val="2"/>
              </w:rPr>
            </w:pPr>
          </w:p>
        </w:tc>
        <w:tc>
          <w:tcPr>
            <w:tcW w:w="1128" w:type="dxa"/>
          </w:tcPr>
          <w:p w14:paraId="0311807A" w14:textId="77777777" w:rsidR="00635238" w:rsidRDefault="0080764F" w:rsidP="00C85DB9">
            <w:pPr>
              <w:pStyle w:val="TableParagraph"/>
              <w:tabs>
                <w:tab w:val="left" w:pos="993"/>
              </w:tabs>
              <w:spacing w:before="6"/>
              <w:ind w:right="3"/>
              <w:jc w:val="center"/>
              <w:rPr>
                <w:sz w:val="24"/>
              </w:rPr>
            </w:pPr>
            <w:r>
              <w:rPr>
                <w:spacing w:val="-4"/>
                <w:sz w:val="24"/>
              </w:rPr>
              <w:t>2015</w:t>
            </w:r>
          </w:p>
        </w:tc>
        <w:tc>
          <w:tcPr>
            <w:tcW w:w="2561" w:type="dxa"/>
          </w:tcPr>
          <w:p w14:paraId="517A8A42" w14:textId="77777777" w:rsidR="00635238" w:rsidRDefault="0080764F" w:rsidP="00C85DB9">
            <w:pPr>
              <w:pStyle w:val="TableParagraph"/>
              <w:tabs>
                <w:tab w:val="left" w:pos="993"/>
              </w:tabs>
              <w:spacing w:before="20" w:line="261" w:lineRule="exact"/>
              <w:ind w:right="3"/>
              <w:rPr>
                <w:sz w:val="24"/>
              </w:rPr>
            </w:pPr>
            <w:r>
              <w:rPr>
                <w:spacing w:val="-2"/>
                <w:sz w:val="24"/>
              </w:rPr>
              <w:t>92,99(89,74;96,24)</w:t>
            </w:r>
          </w:p>
        </w:tc>
        <w:tc>
          <w:tcPr>
            <w:tcW w:w="2184" w:type="dxa"/>
          </w:tcPr>
          <w:p w14:paraId="6516D9D2" w14:textId="77777777" w:rsidR="00635238" w:rsidRDefault="0080764F" w:rsidP="00C85DB9">
            <w:pPr>
              <w:pStyle w:val="TableParagraph"/>
              <w:tabs>
                <w:tab w:val="left" w:pos="993"/>
              </w:tabs>
              <w:spacing w:before="20" w:line="261" w:lineRule="exact"/>
              <w:ind w:right="3"/>
              <w:rPr>
                <w:sz w:val="24"/>
              </w:rPr>
            </w:pPr>
            <w:r>
              <w:rPr>
                <w:spacing w:val="-2"/>
                <w:sz w:val="24"/>
              </w:rPr>
              <w:t>31,79(30,26;33,32)</w:t>
            </w:r>
          </w:p>
        </w:tc>
        <w:tc>
          <w:tcPr>
            <w:tcW w:w="1989" w:type="dxa"/>
          </w:tcPr>
          <w:p w14:paraId="38AF47F3" w14:textId="77777777" w:rsidR="00635238" w:rsidRDefault="0080764F" w:rsidP="00C85DB9">
            <w:pPr>
              <w:pStyle w:val="TableParagraph"/>
              <w:tabs>
                <w:tab w:val="left" w:pos="993"/>
              </w:tabs>
              <w:spacing w:before="20" w:line="261" w:lineRule="exact"/>
              <w:ind w:right="3"/>
              <w:rPr>
                <w:sz w:val="24"/>
              </w:rPr>
            </w:pPr>
            <w:r>
              <w:rPr>
                <w:spacing w:val="-2"/>
                <w:sz w:val="24"/>
              </w:rPr>
              <w:t>56,22(54,65;57,79)</w:t>
            </w:r>
          </w:p>
        </w:tc>
      </w:tr>
      <w:tr w:rsidR="00635238" w14:paraId="53B36E6E" w14:textId="77777777" w:rsidTr="00C85DB9">
        <w:trPr>
          <w:trHeight w:val="299"/>
        </w:trPr>
        <w:tc>
          <w:tcPr>
            <w:tcW w:w="1777" w:type="dxa"/>
            <w:vMerge/>
            <w:tcBorders>
              <w:top w:val="nil"/>
            </w:tcBorders>
          </w:tcPr>
          <w:p w14:paraId="2A55CEE5" w14:textId="77777777" w:rsidR="00635238" w:rsidRDefault="00635238" w:rsidP="00C85DB9">
            <w:pPr>
              <w:tabs>
                <w:tab w:val="left" w:pos="993"/>
              </w:tabs>
              <w:ind w:right="3"/>
              <w:rPr>
                <w:sz w:val="2"/>
                <w:szCs w:val="2"/>
              </w:rPr>
            </w:pPr>
          </w:p>
        </w:tc>
        <w:tc>
          <w:tcPr>
            <w:tcW w:w="1128" w:type="dxa"/>
          </w:tcPr>
          <w:p w14:paraId="38EF000F" w14:textId="77777777" w:rsidR="00635238" w:rsidRDefault="0080764F" w:rsidP="00C85DB9">
            <w:pPr>
              <w:pStyle w:val="TableParagraph"/>
              <w:tabs>
                <w:tab w:val="left" w:pos="993"/>
              </w:tabs>
              <w:spacing w:before="6" w:line="273" w:lineRule="exact"/>
              <w:ind w:right="3"/>
              <w:jc w:val="center"/>
              <w:rPr>
                <w:sz w:val="24"/>
              </w:rPr>
            </w:pPr>
            <w:r>
              <w:rPr>
                <w:spacing w:val="-4"/>
                <w:sz w:val="24"/>
              </w:rPr>
              <w:t>2016</w:t>
            </w:r>
          </w:p>
        </w:tc>
        <w:tc>
          <w:tcPr>
            <w:tcW w:w="2561" w:type="dxa"/>
          </w:tcPr>
          <w:p w14:paraId="43E20342" w14:textId="77777777" w:rsidR="00635238" w:rsidRDefault="0080764F" w:rsidP="00C85DB9">
            <w:pPr>
              <w:pStyle w:val="TableParagraph"/>
              <w:tabs>
                <w:tab w:val="left" w:pos="993"/>
              </w:tabs>
              <w:spacing w:before="18" w:line="261" w:lineRule="exact"/>
              <w:ind w:right="3"/>
              <w:rPr>
                <w:sz w:val="24"/>
              </w:rPr>
            </w:pPr>
            <w:r>
              <w:rPr>
                <w:spacing w:val="-2"/>
                <w:sz w:val="24"/>
              </w:rPr>
              <w:t>94,98(91,75;98,21)</w:t>
            </w:r>
          </w:p>
        </w:tc>
        <w:tc>
          <w:tcPr>
            <w:tcW w:w="2184" w:type="dxa"/>
          </w:tcPr>
          <w:p w14:paraId="50A3E393" w14:textId="77777777" w:rsidR="00635238" w:rsidRDefault="0080764F" w:rsidP="00C85DB9">
            <w:pPr>
              <w:pStyle w:val="TableParagraph"/>
              <w:tabs>
                <w:tab w:val="left" w:pos="993"/>
              </w:tabs>
              <w:spacing w:before="18" w:line="261" w:lineRule="exact"/>
              <w:ind w:right="3"/>
              <w:rPr>
                <w:sz w:val="24"/>
              </w:rPr>
            </w:pPr>
            <w:r>
              <w:rPr>
                <w:spacing w:val="-2"/>
                <w:sz w:val="24"/>
              </w:rPr>
              <w:t>29,11(27,66;30,56)</w:t>
            </w:r>
          </w:p>
        </w:tc>
        <w:tc>
          <w:tcPr>
            <w:tcW w:w="1989" w:type="dxa"/>
          </w:tcPr>
          <w:p w14:paraId="3A5E6E1F" w14:textId="77777777" w:rsidR="00635238" w:rsidRDefault="0080764F" w:rsidP="00C85DB9">
            <w:pPr>
              <w:pStyle w:val="TableParagraph"/>
              <w:tabs>
                <w:tab w:val="left" w:pos="993"/>
              </w:tabs>
              <w:spacing w:before="18" w:line="261" w:lineRule="exact"/>
              <w:ind w:right="3"/>
              <w:rPr>
                <w:sz w:val="24"/>
              </w:rPr>
            </w:pPr>
            <w:r>
              <w:rPr>
                <w:spacing w:val="-2"/>
                <w:sz w:val="24"/>
              </w:rPr>
              <w:t>55,62(54,09;57,15)</w:t>
            </w:r>
          </w:p>
        </w:tc>
      </w:tr>
      <w:tr w:rsidR="00635238" w14:paraId="6BC9CA1C" w14:textId="77777777" w:rsidTr="00C85DB9">
        <w:trPr>
          <w:trHeight w:val="301"/>
        </w:trPr>
        <w:tc>
          <w:tcPr>
            <w:tcW w:w="1777" w:type="dxa"/>
            <w:vMerge/>
            <w:tcBorders>
              <w:top w:val="nil"/>
            </w:tcBorders>
          </w:tcPr>
          <w:p w14:paraId="25A063A1" w14:textId="77777777" w:rsidR="00635238" w:rsidRDefault="00635238" w:rsidP="00C85DB9">
            <w:pPr>
              <w:tabs>
                <w:tab w:val="left" w:pos="993"/>
              </w:tabs>
              <w:ind w:right="3"/>
              <w:rPr>
                <w:sz w:val="2"/>
                <w:szCs w:val="2"/>
              </w:rPr>
            </w:pPr>
          </w:p>
        </w:tc>
        <w:tc>
          <w:tcPr>
            <w:tcW w:w="1128" w:type="dxa"/>
          </w:tcPr>
          <w:p w14:paraId="151AE006" w14:textId="77777777" w:rsidR="00635238" w:rsidRDefault="0080764F" w:rsidP="00C85DB9">
            <w:pPr>
              <w:pStyle w:val="TableParagraph"/>
              <w:tabs>
                <w:tab w:val="left" w:pos="993"/>
              </w:tabs>
              <w:spacing w:before="8" w:line="273" w:lineRule="exact"/>
              <w:ind w:right="3"/>
              <w:jc w:val="center"/>
              <w:rPr>
                <w:sz w:val="24"/>
              </w:rPr>
            </w:pPr>
            <w:r>
              <w:rPr>
                <w:spacing w:val="-4"/>
                <w:sz w:val="24"/>
              </w:rPr>
              <w:t>2017</w:t>
            </w:r>
          </w:p>
        </w:tc>
        <w:tc>
          <w:tcPr>
            <w:tcW w:w="2561" w:type="dxa"/>
          </w:tcPr>
          <w:p w14:paraId="4310F310" w14:textId="77777777" w:rsidR="00635238" w:rsidRDefault="0080764F" w:rsidP="00C85DB9">
            <w:pPr>
              <w:pStyle w:val="TableParagraph"/>
              <w:tabs>
                <w:tab w:val="left" w:pos="993"/>
              </w:tabs>
              <w:spacing w:before="20" w:line="261" w:lineRule="exact"/>
              <w:ind w:right="3"/>
              <w:rPr>
                <w:sz w:val="24"/>
              </w:rPr>
            </w:pPr>
            <w:r>
              <w:rPr>
                <w:spacing w:val="-2"/>
                <w:sz w:val="24"/>
              </w:rPr>
              <w:t>84,79(81,85;87,73)</w:t>
            </w:r>
          </w:p>
        </w:tc>
        <w:tc>
          <w:tcPr>
            <w:tcW w:w="2184" w:type="dxa"/>
          </w:tcPr>
          <w:p w14:paraId="7C497F15" w14:textId="77777777" w:rsidR="00635238" w:rsidRDefault="0080764F" w:rsidP="00C85DB9">
            <w:pPr>
              <w:pStyle w:val="TableParagraph"/>
              <w:tabs>
                <w:tab w:val="left" w:pos="993"/>
              </w:tabs>
              <w:spacing w:before="20" w:line="261" w:lineRule="exact"/>
              <w:ind w:right="3"/>
              <w:rPr>
                <w:sz w:val="24"/>
              </w:rPr>
            </w:pPr>
            <w:r>
              <w:rPr>
                <w:spacing w:val="-2"/>
                <w:sz w:val="24"/>
              </w:rPr>
              <w:t>24,75(23,48;26,02)</w:t>
            </w:r>
          </w:p>
        </w:tc>
        <w:tc>
          <w:tcPr>
            <w:tcW w:w="1989" w:type="dxa"/>
          </w:tcPr>
          <w:p w14:paraId="2A9D3367" w14:textId="77777777" w:rsidR="00635238" w:rsidRDefault="0080764F" w:rsidP="00C85DB9">
            <w:pPr>
              <w:pStyle w:val="TableParagraph"/>
              <w:tabs>
                <w:tab w:val="left" w:pos="993"/>
              </w:tabs>
              <w:spacing w:before="20" w:line="261" w:lineRule="exact"/>
              <w:ind w:right="3"/>
              <w:rPr>
                <w:sz w:val="24"/>
              </w:rPr>
            </w:pPr>
            <w:r>
              <w:rPr>
                <w:spacing w:val="-2"/>
                <w:sz w:val="24"/>
              </w:rPr>
              <w:t>48,94(47,55;50,33)</w:t>
            </w:r>
          </w:p>
        </w:tc>
      </w:tr>
      <w:tr w:rsidR="00635238" w14:paraId="09627207" w14:textId="77777777" w:rsidTr="00C85DB9">
        <w:trPr>
          <w:trHeight w:val="299"/>
        </w:trPr>
        <w:tc>
          <w:tcPr>
            <w:tcW w:w="1777" w:type="dxa"/>
            <w:vMerge/>
            <w:tcBorders>
              <w:top w:val="nil"/>
            </w:tcBorders>
          </w:tcPr>
          <w:p w14:paraId="375B9041" w14:textId="77777777" w:rsidR="00635238" w:rsidRDefault="00635238" w:rsidP="00C85DB9">
            <w:pPr>
              <w:tabs>
                <w:tab w:val="left" w:pos="993"/>
              </w:tabs>
              <w:ind w:right="3"/>
              <w:rPr>
                <w:sz w:val="2"/>
                <w:szCs w:val="2"/>
              </w:rPr>
            </w:pPr>
          </w:p>
        </w:tc>
        <w:tc>
          <w:tcPr>
            <w:tcW w:w="1128" w:type="dxa"/>
          </w:tcPr>
          <w:p w14:paraId="4EB9DFA9" w14:textId="77777777" w:rsidR="00635238" w:rsidRDefault="0080764F" w:rsidP="00C85DB9">
            <w:pPr>
              <w:pStyle w:val="TableParagraph"/>
              <w:tabs>
                <w:tab w:val="left" w:pos="993"/>
              </w:tabs>
              <w:spacing w:before="6" w:line="273" w:lineRule="exact"/>
              <w:ind w:right="3"/>
              <w:jc w:val="center"/>
              <w:rPr>
                <w:sz w:val="24"/>
              </w:rPr>
            </w:pPr>
            <w:r>
              <w:rPr>
                <w:spacing w:val="-4"/>
                <w:sz w:val="24"/>
              </w:rPr>
              <w:t>2018</w:t>
            </w:r>
          </w:p>
        </w:tc>
        <w:tc>
          <w:tcPr>
            <w:tcW w:w="2561" w:type="dxa"/>
          </w:tcPr>
          <w:p w14:paraId="4BC62C43" w14:textId="77777777" w:rsidR="00635238" w:rsidRDefault="0080764F" w:rsidP="00C85DB9">
            <w:pPr>
              <w:pStyle w:val="TableParagraph"/>
              <w:tabs>
                <w:tab w:val="left" w:pos="993"/>
              </w:tabs>
              <w:spacing w:before="18" w:line="261" w:lineRule="exact"/>
              <w:ind w:right="3"/>
              <w:rPr>
                <w:sz w:val="24"/>
              </w:rPr>
            </w:pPr>
            <w:r>
              <w:rPr>
                <w:spacing w:val="-2"/>
                <w:sz w:val="24"/>
              </w:rPr>
              <w:t>67,52(65,25;69,79)</w:t>
            </w:r>
          </w:p>
        </w:tc>
        <w:tc>
          <w:tcPr>
            <w:tcW w:w="2184" w:type="dxa"/>
          </w:tcPr>
          <w:p w14:paraId="0C9CE654" w14:textId="77777777" w:rsidR="00635238" w:rsidRDefault="0080764F" w:rsidP="00C85DB9">
            <w:pPr>
              <w:pStyle w:val="TableParagraph"/>
              <w:tabs>
                <w:tab w:val="left" w:pos="993"/>
              </w:tabs>
              <w:spacing w:before="18" w:line="261" w:lineRule="exact"/>
              <w:ind w:right="3"/>
              <w:rPr>
                <w:sz w:val="24"/>
              </w:rPr>
            </w:pPr>
            <w:r>
              <w:rPr>
                <w:spacing w:val="-2"/>
                <w:sz w:val="24"/>
              </w:rPr>
              <w:t>26,68(25,29;28,07)</w:t>
            </w:r>
          </w:p>
        </w:tc>
        <w:tc>
          <w:tcPr>
            <w:tcW w:w="1989" w:type="dxa"/>
          </w:tcPr>
          <w:p w14:paraId="7A3CCBC6" w14:textId="77777777" w:rsidR="00635238" w:rsidRDefault="0080764F" w:rsidP="00C85DB9">
            <w:pPr>
              <w:pStyle w:val="TableParagraph"/>
              <w:tabs>
                <w:tab w:val="left" w:pos="993"/>
              </w:tabs>
              <w:spacing w:before="18" w:line="261" w:lineRule="exact"/>
              <w:ind w:right="3"/>
              <w:rPr>
                <w:sz w:val="24"/>
              </w:rPr>
            </w:pPr>
            <w:r>
              <w:rPr>
                <w:spacing w:val="-2"/>
                <w:sz w:val="24"/>
              </w:rPr>
              <w:t>44,67(43,42;45,92)</w:t>
            </w:r>
          </w:p>
        </w:tc>
      </w:tr>
      <w:tr w:rsidR="00635238" w14:paraId="52006FC2" w14:textId="77777777" w:rsidTr="00C85DB9">
        <w:trPr>
          <w:trHeight w:val="301"/>
        </w:trPr>
        <w:tc>
          <w:tcPr>
            <w:tcW w:w="1777" w:type="dxa"/>
            <w:vMerge/>
            <w:tcBorders>
              <w:top w:val="nil"/>
            </w:tcBorders>
          </w:tcPr>
          <w:p w14:paraId="20BD3D34" w14:textId="77777777" w:rsidR="00635238" w:rsidRDefault="00635238" w:rsidP="00C85DB9">
            <w:pPr>
              <w:tabs>
                <w:tab w:val="left" w:pos="993"/>
              </w:tabs>
              <w:ind w:right="3"/>
              <w:rPr>
                <w:sz w:val="2"/>
                <w:szCs w:val="2"/>
              </w:rPr>
            </w:pPr>
          </w:p>
        </w:tc>
        <w:tc>
          <w:tcPr>
            <w:tcW w:w="1128" w:type="dxa"/>
          </w:tcPr>
          <w:p w14:paraId="16E1B262" w14:textId="77777777" w:rsidR="00635238" w:rsidRDefault="0080764F" w:rsidP="00C85DB9">
            <w:pPr>
              <w:pStyle w:val="TableParagraph"/>
              <w:tabs>
                <w:tab w:val="left" w:pos="993"/>
              </w:tabs>
              <w:spacing w:before="8" w:line="273" w:lineRule="exact"/>
              <w:ind w:right="3"/>
              <w:jc w:val="center"/>
              <w:rPr>
                <w:sz w:val="24"/>
              </w:rPr>
            </w:pPr>
            <w:r>
              <w:rPr>
                <w:spacing w:val="-4"/>
                <w:sz w:val="24"/>
              </w:rPr>
              <w:t>2019</w:t>
            </w:r>
          </w:p>
        </w:tc>
        <w:tc>
          <w:tcPr>
            <w:tcW w:w="2561" w:type="dxa"/>
          </w:tcPr>
          <w:p w14:paraId="6B851FCF" w14:textId="77777777" w:rsidR="00635238" w:rsidRDefault="0080764F" w:rsidP="00C85DB9">
            <w:pPr>
              <w:pStyle w:val="TableParagraph"/>
              <w:tabs>
                <w:tab w:val="left" w:pos="993"/>
              </w:tabs>
              <w:spacing w:before="20" w:line="261" w:lineRule="exact"/>
              <w:ind w:right="3"/>
              <w:rPr>
                <w:sz w:val="24"/>
              </w:rPr>
            </w:pPr>
            <w:r>
              <w:rPr>
                <w:spacing w:val="-2"/>
                <w:sz w:val="24"/>
              </w:rPr>
              <w:t>66,4(64,2;68,6)</w:t>
            </w:r>
          </w:p>
        </w:tc>
        <w:tc>
          <w:tcPr>
            <w:tcW w:w="2184" w:type="dxa"/>
          </w:tcPr>
          <w:p w14:paraId="6D22299B" w14:textId="77777777" w:rsidR="00635238" w:rsidRDefault="0080764F" w:rsidP="00C85DB9">
            <w:pPr>
              <w:pStyle w:val="TableParagraph"/>
              <w:tabs>
                <w:tab w:val="left" w:pos="993"/>
              </w:tabs>
              <w:spacing w:before="20" w:line="261" w:lineRule="exact"/>
              <w:ind w:right="3"/>
              <w:rPr>
                <w:sz w:val="24"/>
              </w:rPr>
            </w:pPr>
            <w:r>
              <w:rPr>
                <w:spacing w:val="-2"/>
                <w:sz w:val="24"/>
              </w:rPr>
              <w:t>24,14(22,91;25,37)</w:t>
            </w:r>
          </w:p>
        </w:tc>
        <w:tc>
          <w:tcPr>
            <w:tcW w:w="1989" w:type="dxa"/>
          </w:tcPr>
          <w:p w14:paraId="52A2FE3E" w14:textId="77777777" w:rsidR="00635238" w:rsidRDefault="0080764F" w:rsidP="00C85DB9">
            <w:pPr>
              <w:pStyle w:val="TableParagraph"/>
              <w:tabs>
                <w:tab w:val="left" w:pos="993"/>
              </w:tabs>
              <w:spacing w:before="20" w:line="261" w:lineRule="exact"/>
              <w:ind w:right="3"/>
              <w:rPr>
                <w:sz w:val="24"/>
              </w:rPr>
            </w:pPr>
            <w:r>
              <w:rPr>
                <w:spacing w:val="-2"/>
                <w:sz w:val="24"/>
              </w:rPr>
              <w:t>42,77(41,57;43,97)</w:t>
            </w:r>
          </w:p>
        </w:tc>
      </w:tr>
      <w:tr w:rsidR="00635238" w14:paraId="03BC56A8" w14:textId="77777777" w:rsidTr="00C85DB9">
        <w:trPr>
          <w:trHeight w:val="299"/>
        </w:trPr>
        <w:tc>
          <w:tcPr>
            <w:tcW w:w="1777" w:type="dxa"/>
            <w:vMerge/>
            <w:tcBorders>
              <w:top w:val="nil"/>
            </w:tcBorders>
          </w:tcPr>
          <w:p w14:paraId="75CC3A24" w14:textId="77777777" w:rsidR="00635238" w:rsidRDefault="00635238" w:rsidP="00C85DB9">
            <w:pPr>
              <w:tabs>
                <w:tab w:val="left" w:pos="993"/>
              </w:tabs>
              <w:ind w:right="3"/>
              <w:rPr>
                <w:sz w:val="2"/>
                <w:szCs w:val="2"/>
              </w:rPr>
            </w:pPr>
          </w:p>
        </w:tc>
        <w:tc>
          <w:tcPr>
            <w:tcW w:w="1128" w:type="dxa"/>
          </w:tcPr>
          <w:p w14:paraId="36DF8106" w14:textId="77777777" w:rsidR="00635238" w:rsidRDefault="0080764F" w:rsidP="00C85DB9">
            <w:pPr>
              <w:pStyle w:val="TableParagraph"/>
              <w:tabs>
                <w:tab w:val="left" w:pos="993"/>
              </w:tabs>
              <w:spacing w:before="6" w:line="273" w:lineRule="exact"/>
              <w:ind w:right="3"/>
              <w:jc w:val="center"/>
              <w:rPr>
                <w:sz w:val="24"/>
              </w:rPr>
            </w:pPr>
            <w:r>
              <w:rPr>
                <w:spacing w:val="-4"/>
                <w:sz w:val="24"/>
              </w:rPr>
              <w:t>2020</w:t>
            </w:r>
          </w:p>
        </w:tc>
        <w:tc>
          <w:tcPr>
            <w:tcW w:w="2561" w:type="dxa"/>
          </w:tcPr>
          <w:p w14:paraId="37658617" w14:textId="77777777" w:rsidR="00635238" w:rsidRDefault="0080764F" w:rsidP="00C85DB9">
            <w:pPr>
              <w:pStyle w:val="TableParagraph"/>
              <w:tabs>
                <w:tab w:val="left" w:pos="993"/>
              </w:tabs>
              <w:spacing w:before="18" w:line="261" w:lineRule="exact"/>
              <w:ind w:right="3"/>
              <w:rPr>
                <w:sz w:val="24"/>
              </w:rPr>
            </w:pPr>
            <w:r>
              <w:rPr>
                <w:spacing w:val="-2"/>
                <w:sz w:val="24"/>
              </w:rPr>
              <w:t>74,04(71,61;76,47)</w:t>
            </w:r>
          </w:p>
        </w:tc>
        <w:tc>
          <w:tcPr>
            <w:tcW w:w="2184" w:type="dxa"/>
          </w:tcPr>
          <w:p w14:paraId="4CD60210" w14:textId="77777777" w:rsidR="00635238" w:rsidRDefault="0080764F" w:rsidP="00C85DB9">
            <w:pPr>
              <w:pStyle w:val="TableParagraph"/>
              <w:tabs>
                <w:tab w:val="left" w:pos="993"/>
              </w:tabs>
              <w:spacing w:before="18" w:line="261" w:lineRule="exact"/>
              <w:ind w:right="3"/>
              <w:rPr>
                <w:sz w:val="24"/>
              </w:rPr>
            </w:pPr>
            <w:r>
              <w:rPr>
                <w:spacing w:val="-2"/>
                <w:sz w:val="24"/>
              </w:rPr>
              <w:t>22,48(21,4;23,56)</w:t>
            </w:r>
          </w:p>
        </w:tc>
        <w:tc>
          <w:tcPr>
            <w:tcW w:w="1989" w:type="dxa"/>
          </w:tcPr>
          <w:p w14:paraId="4919F442" w14:textId="77777777" w:rsidR="00635238" w:rsidRDefault="0080764F" w:rsidP="00C85DB9">
            <w:pPr>
              <w:pStyle w:val="TableParagraph"/>
              <w:tabs>
                <w:tab w:val="left" w:pos="993"/>
              </w:tabs>
              <w:spacing w:before="18" w:line="261" w:lineRule="exact"/>
              <w:ind w:right="3"/>
              <w:rPr>
                <w:sz w:val="24"/>
              </w:rPr>
            </w:pPr>
            <w:r>
              <w:rPr>
                <w:spacing w:val="-2"/>
                <w:sz w:val="24"/>
              </w:rPr>
              <w:t>43,19(42,03;44,35)</w:t>
            </w:r>
          </w:p>
        </w:tc>
      </w:tr>
      <w:tr w:rsidR="00635238" w14:paraId="53338EA4" w14:textId="77777777" w:rsidTr="00C85DB9">
        <w:trPr>
          <w:trHeight w:val="301"/>
        </w:trPr>
        <w:tc>
          <w:tcPr>
            <w:tcW w:w="1777" w:type="dxa"/>
            <w:vMerge/>
            <w:tcBorders>
              <w:top w:val="nil"/>
            </w:tcBorders>
          </w:tcPr>
          <w:p w14:paraId="6B5513DD" w14:textId="77777777" w:rsidR="00635238" w:rsidRDefault="00635238" w:rsidP="00C85DB9">
            <w:pPr>
              <w:tabs>
                <w:tab w:val="left" w:pos="993"/>
              </w:tabs>
              <w:ind w:right="3"/>
              <w:rPr>
                <w:sz w:val="2"/>
                <w:szCs w:val="2"/>
              </w:rPr>
            </w:pPr>
          </w:p>
        </w:tc>
        <w:tc>
          <w:tcPr>
            <w:tcW w:w="1128" w:type="dxa"/>
          </w:tcPr>
          <w:p w14:paraId="39E80543" w14:textId="77777777" w:rsidR="00635238" w:rsidRDefault="0080764F" w:rsidP="00C85DB9">
            <w:pPr>
              <w:pStyle w:val="TableParagraph"/>
              <w:tabs>
                <w:tab w:val="left" w:pos="993"/>
              </w:tabs>
              <w:spacing w:before="8" w:line="273" w:lineRule="exact"/>
              <w:ind w:right="3"/>
              <w:jc w:val="center"/>
              <w:rPr>
                <w:sz w:val="24"/>
              </w:rPr>
            </w:pPr>
            <w:r>
              <w:rPr>
                <w:spacing w:val="-4"/>
                <w:sz w:val="24"/>
              </w:rPr>
              <w:t>2021</w:t>
            </w:r>
          </w:p>
        </w:tc>
        <w:tc>
          <w:tcPr>
            <w:tcW w:w="2561" w:type="dxa"/>
          </w:tcPr>
          <w:p w14:paraId="151EBE79" w14:textId="77777777" w:rsidR="00635238" w:rsidRDefault="0080764F" w:rsidP="00C85DB9">
            <w:pPr>
              <w:pStyle w:val="TableParagraph"/>
              <w:tabs>
                <w:tab w:val="left" w:pos="993"/>
              </w:tabs>
              <w:spacing w:before="20" w:line="261" w:lineRule="exact"/>
              <w:ind w:right="3"/>
              <w:rPr>
                <w:sz w:val="24"/>
              </w:rPr>
            </w:pPr>
            <w:r>
              <w:rPr>
                <w:spacing w:val="-2"/>
                <w:sz w:val="24"/>
              </w:rPr>
              <w:t>155,05(150,37;159,73)</w:t>
            </w:r>
          </w:p>
        </w:tc>
        <w:tc>
          <w:tcPr>
            <w:tcW w:w="2184" w:type="dxa"/>
          </w:tcPr>
          <w:p w14:paraId="577DE758" w14:textId="77777777" w:rsidR="00635238" w:rsidRDefault="0080764F" w:rsidP="00C85DB9">
            <w:pPr>
              <w:pStyle w:val="TableParagraph"/>
              <w:tabs>
                <w:tab w:val="left" w:pos="993"/>
              </w:tabs>
              <w:spacing w:before="20" w:line="261" w:lineRule="exact"/>
              <w:ind w:right="3"/>
              <w:rPr>
                <w:sz w:val="24"/>
              </w:rPr>
            </w:pPr>
            <w:r>
              <w:rPr>
                <w:spacing w:val="-2"/>
                <w:sz w:val="24"/>
              </w:rPr>
              <w:t>52,01(49,83;54,19)</w:t>
            </w:r>
          </w:p>
        </w:tc>
        <w:tc>
          <w:tcPr>
            <w:tcW w:w="1989" w:type="dxa"/>
          </w:tcPr>
          <w:p w14:paraId="14210E70" w14:textId="77777777" w:rsidR="00635238" w:rsidRDefault="0080764F" w:rsidP="00C85DB9">
            <w:pPr>
              <w:pStyle w:val="TableParagraph"/>
              <w:tabs>
                <w:tab w:val="left" w:pos="993"/>
              </w:tabs>
              <w:spacing w:before="20" w:line="261" w:lineRule="exact"/>
              <w:ind w:right="3"/>
              <w:rPr>
                <w:sz w:val="24"/>
              </w:rPr>
            </w:pPr>
            <w:r>
              <w:rPr>
                <w:spacing w:val="-2"/>
                <w:sz w:val="24"/>
              </w:rPr>
              <w:t>92,98(90,73;95,23)</w:t>
            </w:r>
          </w:p>
        </w:tc>
      </w:tr>
      <w:tr w:rsidR="00635238" w14:paraId="0839C77F" w14:textId="77777777" w:rsidTr="00C85DB9">
        <w:trPr>
          <w:trHeight w:val="302"/>
        </w:trPr>
        <w:tc>
          <w:tcPr>
            <w:tcW w:w="1777" w:type="dxa"/>
            <w:vMerge w:val="restart"/>
          </w:tcPr>
          <w:p w14:paraId="7BF40D01" w14:textId="77777777" w:rsidR="00635238" w:rsidRDefault="0080764F" w:rsidP="00C85DB9">
            <w:pPr>
              <w:pStyle w:val="TableParagraph"/>
              <w:tabs>
                <w:tab w:val="left" w:pos="993"/>
              </w:tabs>
              <w:ind w:right="3"/>
              <w:rPr>
                <w:sz w:val="24"/>
              </w:rPr>
            </w:pPr>
            <w:r>
              <w:rPr>
                <w:spacing w:val="-2"/>
                <w:sz w:val="24"/>
              </w:rPr>
              <w:t xml:space="preserve">Емделетін </w:t>
            </w:r>
            <w:r>
              <w:rPr>
                <w:spacing w:val="-4"/>
                <w:sz w:val="24"/>
              </w:rPr>
              <w:t>өлім</w:t>
            </w:r>
          </w:p>
        </w:tc>
        <w:tc>
          <w:tcPr>
            <w:tcW w:w="1128" w:type="dxa"/>
          </w:tcPr>
          <w:p w14:paraId="5CA3E0FD" w14:textId="77777777" w:rsidR="00635238" w:rsidRDefault="0080764F" w:rsidP="00C85DB9">
            <w:pPr>
              <w:pStyle w:val="TableParagraph"/>
              <w:tabs>
                <w:tab w:val="left" w:pos="993"/>
              </w:tabs>
              <w:spacing w:before="6"/>
              <w:ind w:right="3"/>
              <w:jc w:val="center"/>
              <w:rPr>
                <w:sz w:val="24"/>
              </w:rPr>
            </w:pPr>
            <w:r>
              <w:rPr>
                <w:spacing w:val="-4"/>
                <w:sz w:val="24"/>
              </w:rPr>
              <w:t>2011</w:t>
            </w:r>
          </w:p>
        </w:tc>
        <w:tc>
          <w:tcPr>
            <w:tcW w:w="2561" w:type="dxa"/>
          </w:tcPr>
          <w:p w14:paraId="15FB2D0B" w14:textId="77777777" w:rsidR="00635238" w:rsidRDefault="0080764F" w:rsidP="00C85DB9">
            <w:pPr>
              <w:pStyle w:val="TableParagraph"/>
              <w:tabs>
                <w:tab w:val="left" w:pos="993"/>
              </w:tabs>
              <w:spacing w:before="20" w:line="261" w:lineRule="exact"/>
              <w:ind w:right="3"/>
              <w:rPr>
                <w:sz w:val="24"/>
              </w:rPr>
            </w:pPr>
            <w:r>
              <w:rPr>
                <w:spacing w:val="-2"/>
                <w:sz w:val="24"/>
              </w:rPr>
              <w:t>35,38(33,67;37,09)</w:t>
            </w:r>
          </w:p>
        </w:tc>
        <w:tc>
          <w:tcPr>
            <w:tcW w:w="2184" w:type="dxa"/>
          </w:tcPr>
          <w:p w14:paraId="5FFBBE62" w14:textId="77777777" w:rsidR="00635238" w:rsidRDefault="0080764F" w:rsidP="00C85DB9">
            <w:pPr>
              <w:pStyle w:val="TableParagraph"/>
              <w:tabs>
                <w:tab w:val="left" w:pos="993"/>
              </w:tabs>
              <w:spacing w:before="20" w:line="261" w:lineRule="exact"/>
              <w:ind w:right="3"/>
              <w:rPr>
                <w:sz w:val="24"/>
              </w:rPr>
            </w:pPr>
            <w:r>
              <w:rPr>
                <w:spacing w:val="-2"/>
                <w:sz w:val="24"/>
              </w:rPr>
              <w:t>12,57(11,73;13,41)</w:t>
            </w:r>
          </w:p>
        </w:tc>
        <w:tc>
          <w:tcPr>
            <w:tcW w:w="1989" w:type="dxa"/>
          </w:tcPr>
          <w:p w14:paraId="57C3A911" w14:textId="77777777" w:rsidR="00635238" w:rsidRDefault="0080764F" w:rsidP="00C85DB9">
            <w:pPr>
              <w:pStyle w:val="TableParagraph"/>
              <w:tabs>
                <w:tab w:val="left" w:pos="993"/>
              </w:tabs>
              <w:spacing w:before="20" w:line="261" w:lineRule="exact"/>
              <w:ind w:right="3"/>
              <w:rPr>
                <w:sz w:val="24"/>
              </w:rPr>
            </w:pPr>
            <w:r>
              <w:rPr>
                <w:spacing w:val="-2"/>
                <w:sz w:val="24"/>
              </w:rPr>
              <w:t>22,49(21,63;23,35)</w:t>
            </w:r>
          </w:p>
        </w:tc>
      </w:tr>
      <w:tr w:rsidR="00635238" w14:paraId="7EAFD460" w14:textId="77777777" w:rsidTr="00C85DB9">
        <w:trPr>
          <w:trHeight w:val="299"/>
        </w:trPr>
        <w:tc>
          <w:tcPr>
            <w:tcW w:w="1777" w:type="dxa"/>
            <w:vMerge/>
            <w:tcBorders>
              <w:top w:val="nil"/>
            </w:tcBorders>
          </w:tcPr>
          <w:p w14:paraId="2BA71034" w14:textId="77777777" w:rsidR="00635238" w:rsidRDefault="00635238" w:rsidP="00C85DB9">
            <w:pPr>
              <w:tabs>
                <w:tab w:val="left" w:pos="993"/>
              </w:tabs>
              <w:ind w:right="3"/>
              <w:rPr>
                <w:sz w:val="2"/>
                <w:szCs w:val="2"/>
              </w:rPr>
            </w:pPr>
          </w:p>
        </w:tc>
        <w:tc>
          <w:tcPr>
            <w:tcW w:w="1128" w:type="dxa"/>
          </w:tcPr>
          <w:p w14:paraId="43257627" w14:textId="77777777" w:rsidR="00635238" w:rsidRDefault="0080764F" w:rsidP="00C85DB9">
            <w:pPr>
              <w:pStyle w:val="TableParagraph"/>
              <w:tabs>
                <w:tab w:val="left" w:pos="993"/>
              </w:tabs>
              <w:spacing w:before="6" w:line="273" w:lineRule="exact"/>
              <w:ind w:right="3"/>
              <w:jc w:val="center"/>
              <w:rPr>
                <w:sz w:val="24"/>
              </w:rPr>
            </w:pPr>
            <w:r>
              <w:rPr>
                <w:spacing w:val="-4"/>
                <w:sz w:val="24"/>
              </w:rPr>
              <w:t>2012</w:t>
            </w:r>
          </w:p>
        </w:tc>
        <w:tc>
          <w:tcPr>
            <w:tcW w:w="2561" w:type="dxa"/>
          </w:tcPr>
          <w:p w14:paraId="0F329927" w14:textId="77777777" w:rsidR="00635238" w:rsidRDefault="0080764F" w:rsidP="00C85DB9">
            <w:pPr>
              <w:pStyle w:val="TableParagraph"/>
              <w:tabs>
                <w:tab w:val="left" w:pos="993"/>
              </w:tabs>
              <w:spacing w:before="18" w:line="261" w:lineRule="exact"/>
              <w:ind w:right="3"/>
              <w:rPr>
                <w:sz w:val="24"/>
              </w:rPr>
            </w:pPr>
            <w:r>
              <w:rPr>
                <w:spacing w:val="-2"/>
                <w:sz w:val="24"/>
              </w:rPr>
              <w:t>34,63(32,94;36,32)</w:t>
            </w:r>
          </w:p>
        </w:tc>
        <w:tc>
          <w:tcPr>
            <w:tcW w:w="2184" w:type="dxa"/>
          </w:tcPr>
          <w:p w14:paraId="232A1E9F" w14:textId="77777777" w:rsidR="00635238" w:rsidRDefault="0080764F" w:rsidP="00C85DB9">
            <w:pPr>
              <w:pStyle w:val="TableParagraph"/>
              <w:tabs>
                <w:tab w:val="left" w:pos="993"/>
              </w:tabs>
              <w:spacing w:before="18" w:line="261" w:lineRule="exact"/>
              <w:ind w:right="3"/>
              <w:rPr>
                <w:sz w:val="24"/>
              </w:rPr>
            </w:pPr>
            <w:r>
              <w:rPr>
                <w:spacing w:val="-2"/>
                <w:sz w:val="24"/>
              </w:rPr>
              <w:t>12,2(11,36;13,04)</w:t>
            </w:r>
          </w:p>
        </w:tc>
        <w:tc>
          <w:tcPr>
            <w:tcW w:w="1989" w:type="dxa"/>
          </w:tcPr>
          <w:p w14:paraId="21E58F1B" w14:textId="77777777" w:rsidR="00635238" w:rsidRDefault="0080764F" w:rsidP="00C85DB9">
            <w:pPr>
              <w:pStyle w:val="TableParagraph"/>
              <w:tabs>
                <w:tab w:val="left" w:pos="993"/>
              </w:tabs>
              <w:spacing w:before="18" w:line="261" w:lineRule="exact"/>
              <w:ind w:right="3"/>
              <w:rPr>
                <w:sz w:val="24"/>
              </w:rPr>
            </w:pPr>
            <w:r>
              <w:rPr>
                <w:spacing w:val="-2"/>
                <w:sz w:val="24"/>
              </w:rPr>
              <w:t>22(21,14;22,86)</w:t>
            </w:r>
          </w:p>
        </w:tc>
      </w:tr>
      <w:tr w:rsidR="00635238" w14:paraId="60461F05" w14:textId="77777777" w:rsidTr="00C85DB9">
        <w:trPr>
          <w:trHeight w:val="302"/>
        </w:trPr>
        <w:tc>
          <w:tcPr>
            <w:tcW w:w="1777" w:type="dxa"/>
            <w:vMerge/>
            <w:tcBorders>
              <w:top w:val="nil"/>
            </w:tcBorders>
          </w:tcPr>
          <w:p w14:paraId="3A735159" w14:textId="77777777" w:rsidR="00635238" w:rsidRDefault="00635238" w:rsidP="00C85DB9">
            <w:pPr>
              <w:tabs>
                <w:tab w:val="left" w:pos="993"/>
              </w:tabs>
              <w:ind w:right="3"/>
              <w:rPr>
                <w:sz w:val="2"/>
                <w:szCs w:val="2"/>
              </w:rPr>
            </w:pPr>
          </w:p>
        </w:tc>
        <w:tc>
          <w:tcPr>
            <w:tcW w:w="1128" w:type="dxa"/>
          </w:tcPr>
          <w:p w14:paraId="7504A184" w14:textId="77777777" w:rsidR="00635238" w:rsidRDefault="0080764F" w:rsidP="00C85DB9">
            <w:pPr>
              <w:pStyle w:val="TableParagraph"/>
              <w:tabs>
                <w:tab w:val="left" w:pos="993"/>
              </w:tabs>
              <w:spacing w:before="9" w:line="273" w:lineRule="exact"/>
              <w:ind w:right="3"/>
              <w:jc w:val="center"/>
              <w:rPr>
                <w:sz w:val="24"/>
              </w:rPr>
            </w:pPr>
            <w:r>
              <w:rPr>
                <w:spacing w:val="-4"/>
                <w:sz w:val="24"/>
              </w:rPr>
              <w:t>2013</w:t>
            </w:r>
          </w:p>
        </w:tc>
        <w:tc>
          <w:tcPr>
            <w:tcW w:w="2561" w:type="dxa"/>
          </w:tcPr>
          <w:p w14:paraId="4DB52B28" w14:textId="77777777" w:rsidR="00635238" w:rsidRDefault="0080764F" w:rsidP="00C85DB9">
            <w:pPr>
              <w:pStyle w:val="TableParagraph"/>
              <w:tabs>
                <w:tab w:val="left" w:pos="993"/>
              </w:tabs>
              <w:spacing w:before="21" w:line="261" w:lineRule="exact"/>
              <w:ind w:right="3"/>
              <w:rPr>
                <w:sz w:val="24"/>
              </w:rPr>
            </w:pPr>
            <w:r>
              <w:rPr>
                <w:spacing w:val="-2"/>
                <w:sz w:val="24"/>
              </w:rPr>
              <w:t>36,73(35,01;38,45)</w:t>
            </w:r>
          </w:p>
        </w:tc>
        <w:tc>
          <w:tcPr>
            <w:tcW w:w="2184" w:type="dxa"/>
          </w:tcPr>
          <w:p w14:paraId="3A456E14" w14:textId="77777777" w:rsidR="00635238" w:rsidRDefault="0080764F" w:rsidP="00C85DB9">
            <w:pPr>
              <w:pStyle w:val="TableParagraph"/>
              <w:tabs>
                <w:tab w:val="left" w:pos="993"/>
              </w:tabs>
              <w:spacing w:before="21" w:line="261" w:lineRule="exact"/>
              <w:ind w:right="3"/>
              <w:rPr>
                <w:sz w:val="24"/>
              </w:rPr>
            </w:pPr>
            <w:r>
              <w:rPr>
                <w:spacing w:val="-2"/>
                <w:sz w:val="24"/>
              </w:rPr>
              <w:t>13,3(12,42;14,18)</w:t>
            </w:r>
          </w:p>
        </w:tc>
        <w:tc>
          <w:tcPr>
            <w:tcW w:w="1989" w:type="dxa"/>
          </w:tcPr>
          <w:p w14:paraId="149CD939" w14:textId="77777777" w:rsidR="00635238" w:rsidRDefault="0080764F" w:rsidP="00C85DB9">
            <w:pPr>
              <w:pStyle w:val="TableParagraph"/>
              <w:tabs>
                <w:tab w:val="left" w:pos="993"/>
              </w:tabs>
              <w:spacing w:before="21" w:line="261" w:lineRule="exact"/>
              <w:ind w:right="3"/>
              <w:rPr>
                <w:sz w:val="24"/>
              </w:rPr>
            </w:pPr>
            <w:r>
              <w:rPr>
                <w:spacing w:val="-2"/>
                <w:sz w:val="24"/>
              </w:rPr>
              <w:t>23,62(22,72;24,52)</w:t>
            </w:r>
          </w:p>
        </w:tc>
      </w:tr>
      <w:tr w:rsidR="00635238" w14:paraId="560D6A55" w14:textId="77777777" w:rsidTr="00C85DB9">
        <w:trPr>
          <w:trHeight w:val="299"/>
        </w:trPr>
        <w:tc>
          <w:tcPr>
            <w:tcW w:w="1777" w:type="dxa"/>
            <w:vMerge/>
            <w:tcBorders>
              <w:top w:val="nil"/>
            </w:tcBorders>
          </w:tcPr>
          <w:p w14:paraId="7D20EF4F" w14:textId="77777777" w:rsidR="00635238" w:rsidRDefault="00635238" w:rsidP="00C85DB9">
            <w:pPr>
              <w:tabs>
                <w:tab w:val="left" w:pos="993"/>
              </w:tabs>
              <w:ind w:right="3"/>
              <w:rPr>
                <w:sz w:val="2"/>
                <w:szCs w:val="2"/>
              </w:rPr>
            </w:pPr>
          </w:p>
        </w:tc>
        <w:tc>
          <w:tcPr>
            <w:tcW w:w="1128" w:type="dxa"/>
          </w:tcPr>
          <w:p w14:paraId="7389AA80" w14:textId="77777777" w:rsidR="00635238" w:rsidRDefault="0080764F" w:rsidP="00C85DB9">
            <w:pPr>
              <w:pStyle w:val="TableParagraph"/>
              <w:tabs>
                <w:tab w:val="left" w:pos="993"/>
              </w:tabs>
              <w:spacing w:before="6" w:line="273" w:lineRule="exact"/>
              <w:ind w:right="3"/>
              <w:jc w:val="center"/>
              <w:rPr>
                <w:sz w:val="24"/>
              </w:rPr>
            </w:pPr>
            <w:r>
              <w:rPr>
                <w:spacing w:val="-4"/>
                <w:sz w:val="24"/>
              </w:rPr>
              <w:t>2014</w:t>
            </w:r>
          </w:p>
        </w:tc>
        <w:tc>
          <w:tcPr>
            <w:tcW w:w="2561" w:type="dxa"/>
          </w:tcPr>
          <w:p w14:paraId="035ED3A2" w14:textId="77777777" w:rsidR="00635238" w:rsidRDefault="0080764F" w:rsidP="00C85DB9">
            <w:pPr>
              <w:pStyle w:val="TableParagraph"/>
              <w:tabs>
                <w:tab w:val="left" w:pos="993"/>
              </w:tabs>
              <w:spacing w:before="18" w:line="261" w:lineRule="exact"/>
              <w:ind w:right="3"/>
              <w:rPr>
                <w:sz w:val="24"/>
              </w:rPr>
            </w:pPr>
            <w:r>
              <w:rPr>
                <w:spacing w:val="-2"/>
                <w:sz w:val="24"/>
              </w:rPr>
              <w:t>36,07(34,33;37,81)</w:t>
            </w:r>
          </w:p>
        </w:tc>
        <w:tc>
          <w:tcPr>
            <w:tcW w:w="2184" w:type="dxa"/>
          </w:tcPr>
          <w:p w14:paraId="67E9AD50" w14:textId="77777777" w:rsidR="00635238" w:rsidRDefault="0080764F" w:rsidP="00C85DB9">
            <w:pPr>
              <w:pStyle w:val="TableParagraph"/>
              <w:tabs>
                <w:tab w:val="left" w:pos="993"/>
              </w:tabs>
              <w:spacing w:before="18" w:line="261" w:lineRule="exact"/>
              <w:ind w:right="3"/>
              <w:rPr>
                <w:sz w:val="24"/>
              </w:rPr>
            </w:pPr>
            <w:r>
              <w:rPr>
                <w:spacing w:val="-2"/>
                <w:sz w:val="24"/>
              </w:rPr>
              <w:t>13,04(12,16;13,92)</w:t>
            </w:r>
          </w:p>
        </w:tc>
        <w:tc>
          <w:tcPr>
            <w:tcW w:w="1989" w:type="dxa"/>
          </w:tcPr>
          <w:p w14:paraId="0AAAD080" w14:textId="77777777" w:rsidR="00635238" w:rsidRDefault="0080764F" w:rsidP="00C85DB9">
            <w:pPr>
              <w:pStyle w:val="TableParagraph"/>
              <w:tabs>
                <w:tab w:val="left" w:pos="993"/>
              </w:tabs>
              <w:spacing w:before="18" w:line="261" w:lineRule="exact"/>
              <w:ind w:right="3"/>
              <w:rPr>
                <w:sz w:val="24"/>
              </w:rPr>
            </w:pPr>
            <w:r>
              <w:rPr>
                <w:spacing w:val="-2"/>
                <w:sz w:val="24"/>
              </w:rPr>
              <w:t>22,93(22,05;23,81)</w:t>
            </w:r>
          </w:p>
        </w:tc>
      </w:tr>
      <w:tr w:rsidR="00635238" w14:paraId="645BB9E7" w14:textId="77777777" w:rsidTr="00C85DB9">
        <w:trPr>
          <w:trHeight w:val="302"/>
        </w:trPr>
        <w:tc>
          <w:tcPr>
            <w:tcW w:w="1777" w:type="dxa"/>
            <w:vMerge/>
            <w:tcBorders>
              <w:top w:val="nil"/>
            </w:tcBorders>
          </w:tcPr>
          <w:p w14:paraId="5BB522AF" w14:textId="77777777" w:rsidR="00635238" w:rsidRDefault="00635238" w:rsidP="00C85DB9">
            <w:pPr>
              <w:tabs>
                <w:tab w:val="left" w:pos="993"/>
              </w:tabs>
              <w:ind w:right="3"/>
              <w:rPr>
                <w:sz w:val="2"/>
                <w:szCs w:val="2"/>
              </w:rPr>
            </w:pPr>
          </w:p>
        </w:tc>
        <w:tc>
          <w:tcPr>
            <w:tcW w:w="1128" w:type="dxa"/>
          </w:tcPr>
          <w:p w14:paraId="4F006B51" w14:textId="77777777" w:rsidR="00635238" w:rsidRDefault="0080764F" w:rsidP="00C85DB9">
            <w:pPr>
              <w:pStyle w:val="TableParagraph"/>
              <w:tabs>
                <w:tab w:val="left" w:pos="993"/>
              </w:tabs>
              <w:spacing w:before="8" w:line="273" w:lineRule="exact"/>
              <w:ind w:right="3"/>
              <w:jc w:val="center"/>
              <w:rPr>
                <w:sz w:val="24"/>
              </w:rPr>
            </w:pPr>
            <w:r>
              <w:rPr>
                <w:spacing w:val="-4"/>
                <w:sz w:val="24"/>
              </w:rPr>
              <w:t>2015</w:t>
            </w:r>
          </w:p>
        </w:tc>
        <w:tc>
          <w:tcPr>
            <w:tcW w:w="2561" w:type="dxa"/>
          </w:tcPr>
          <w:p w14:paraId="5E21D0CD" w14:textId="77777777" w:rsidR="00635238" w:rsidRDefault="0080764F" w:rsidP="00C85DB9">
            <w:pPr>
              <w:pStyle w:val="TableParagraph"/>
              <w:tabs>
                <w:tab w:val="left" w:pos="993"/>
              </w:tabs>
              <w:spacing w:before="20" w:line="261" w:lineRule="exact"/>
              <w:ind w:right="3"/>
              <w:rPr>
                <w:sz w:val="24"/>
              </w:rPr>
            </w:pPr>
            <w:r>
              <w:rPr>
                <w:spacing w:val="-2"/>
                <w:sz w:val="24"/>
              </w:rPr>
              <w:t>37,83(36,03;39,63)</w:t>
            </w:r>
          </w:p>
        </w:tc>
        <w:tc>
          <w:tcPr>
            <w:tcW w:w="2184" w:type="dxa"/>
          </w:tcPr>
          <w:p w14:paraId="52542229" w14:textId="77777777" w:rsidR="00635238" w:rsidRDefault="0080764F" w:rsidP="00C85DB9">
            <w:pPr>
              <w:pStyle w:val="TableParagraph"/>
              <w:tabs>
                <w:tab w:val="left" w:pos="993"/>
              </w:tabs>
              <w:spacing w:before="20" w:line="261" w:lineRule="exact"/>
              <w:ind w:right="3"/>
              <w:rPr>
                <w:sz w:val="24"/>
              </w:rPr>
            </w:pPr>
            <w:r>
              <w:rPr>
                <w:spacing w:val="-2"/>
                <w:sz w:val="24"/>
              </w:rPr>
              <w:t>13,98(13,04;14,92)</w:t>
            </w:r>
          </w:p>
        </w:tc>
        <w:tc>
          <w:tcPr>
            <w:tcW w:w="1989" w:type="dxa"/>
          </w:tcPr>
          <w:p w14:paraId="00AF68FF" w14:textId="77777777" w:rsidR="00635238" w:rsidRDefault="0080764F" w:rsidP="00C85DB9">
            <w:pPr>
              <w:pStyle w:val="TableParagraph"/>
              <w:tabs>
                <w:tab w:val="left" w:pos="993"/>
              </w:tabs>
              <w:spacing w:before="20" w:line="261" w:lineRule="exact"/>
              <w:ind w:right="3"/>
              <w:rPr>
                <w:sz w:val="24"/>
              </w:rPr>
            </w:pPr>
            <w:r>
              <w:rPr>
                <w:spacing w:val="-2"/>
                <w:sz w:val="24"/>
              </w:rPr>
              <w:t>24,34(23,42;25,26)</w:t>
            </w:r>
          </w:p>
        </w:tc>
      </w:tr>
      <w:tr w:rsidR="00635238" w14:paraId="151EC49A" w14:textId="77777777" w:rsidTr="00C85DB9">
        <w:trPr>
          <w:trHeight w:val="301"/>
        </w:trPr>
        <w:tc>
          <w:tcPr>
            <w:tcW w:w="1777" w:type="dxa"/>
            <w:vMerge/>
            <w:tcBorders>
              <w:top w:val="nil"/>
            </w:tcBorders>
          </w:tcPr>
          <w:p w14:paraId="2DF7C6C2" w14:textId="77777777" w:rsidR="00635238" w:rsidRDefault="00635238" w:rsidP="00C85DB9">
            <w:pPr>
              <w:tabs>
                <w:tab w:val="left" w:pos="993"/>
              </w:tabs>
              <w:ind w:right="3"/>
              <w:rPr>
                <w:sz w:val="2"/>
                <w:szCs w:val="2"/>
              </w:rPr>
            </w:pPr>
          </w:p>
        </w:tc>
        <w:tc>
          <w:tcPr>
            <w:tcW w:w="1128" w:type="dxa"/>
          </w:tcPr>
          <w:p w14:paraId="1590DEBD" w14:textId="77777777" w:rsidR="00635238" w:rsidRDefault="0080764F" w:rsidP="00C85DB9">
            <w:pPr>
              <w:pStyle w:val="TableParagraph"/>
              <w:tabs>
                <w:tab w:val="left" w:pos="993"/>
              </w:tabs>
              <w:spacing w:before="6"/>
              <w:ind w:right="3"/>
              <w:jc w:val="center"/>
              <w:rPr>
                <w:sz w:val="24"/>
              </w:rPr>
            </w:pPr>
            <w:r>
              <w:rPr>
                <w:spacing w:val="-4"/>
                <w:sz w:val="24"/>
              </w:rPr>
              <w:t>2016</w:t>
            </w:r>
          </w:p>
        </w:tc>
        <w:tc>
          <w:tcPr>
            <w:tcW w:w="2561" w:type="dxa"/>
          </w:tcPr>
          <w:p w14:paraId="71BDBF77" w14:textId="77777777" w:rsidR="00635238" w:rsidRDefault="0080764F" w:rsidP="00C85DB9">
            <w:pPr>
              <w:pStyle w:val="TableParagraph"/>
              <w:tabs>
                <w:tab w:val="left" w:pos="993"/>
              </w:tabs>
              <w:spacing w:before="20" w:line="261" w:lineRule="exact"/>
              <w:ind w:right="3"/>
              <w:rPr>
                <w:sz w:val="24"/>
              </w:rPr>
            </w:pPr>
            <w:r>
              <w:rPr>
                <w:spacing w:val="-2"/>
                <w:sz w:val="24"/>
              </w:rPr>
              <w:t>33,73(32,06;35,4)</w:t>
            </w:r>
          </w:p>
        </w:tc>
        <w:tc>
          <w:tcPr>
            <w:tcW w:w="2184" w:type="dxa"/>
          </w:tcPr>
          <w:p w14:paraId="17672B06" w14:textId="77777777" w:rsidR="00635238" w:rsidRDefault="0080764F" w:rsidP="00C85DB9">
            <w:pPr>
              <w:pStyle w:val="TableParagraph"/>
              <w:tabs>
                <w:tab w:val="left" w:pos="993"/>
              </w:tabs>
              <w:spacing w:before="20" w:line="261" w:lineRule="exact"/>
              <w:ind w:right="3"/>
              <w:rPr>
                <w:sz w:val="24"/>
              </w:rPr>
            </w:pPr>
            <w:r>
              <w:rPr>
                <w:spacing w:val="-2"/>
                <w:sz w:val="24"/>
              </w:rPr>
              <w:t>12,98(12,1;13,86)</w:t>
            </w:r>
          </w:p>
        </w:tc>
        <w:tc>
          <w:tcPr>
            <w:tcW w:w="1989" w:type="dxa"/>
          </w:tcPr>
          <w:p w14:paraId="6BEA4325" w14:textId="77777777" w:rsidR="00635238" w:rsidRDefault="0080764F" w:rsidP="00C85DB9">
            <w:pPr>
              <w:pStyle w:val="TableParagraph"/>
              <w:tabs>
                <w:tab w:val="left" w:pos="993"/>
              </w:tabs>
              <w:spacing w:before="20" w:line="261" w:lineRule="exact"/>
              <w:ind w:right="3"/>
              <w:rPr>
                <w:sz w:val="24"/>
              </w:rPr>
            </w:pPr>
            <w:r>
              <w:rPr>
                <w:spacing w:val="-2"/>
                <w:sz w:val="24"/>
              </w:rPr>
              <w:t>21,94(21,08;22,8)</w:t>
            </w:r>
          </w:p>
        </w:tc>
      </w:tr>
      <w:tr w:rsidR="00635238" w14:paraId="5501C23C" w14:textId="77777777" w:rsidTr="00C85DB9">
        <w:trPr>
          <w:trHeight w:val="299"/>
        </w:trPr>
        <w:tc>
          <w:tcPr>
            <w:tcW w:w="1777" w:type="dxa"/>
            <w:vMerge/>
            <w:tcBorders>
              <w:top w:val="nil"/>
            </w:tcBorders>
          </w:tcPr>
          <w:p w14:paraId="5868F99F" w14:textId="77777777" w:rsidR="00635238" w:rsidRDefault="00635238" w:rsidP="00C85DB9">
            <w:pPr>
              <w:tabs>
                <w:tab w:val="left" w:pos="993"/>
              </w:tabs>
              <w:ind w:right="3"/>
              <w:rPr>
                <w:sz w:val="2"/>
                <w:szCs w:val="2"/>
              </w:rPr>
            </w:pPr>
          </w:p>
        </w:tc>
        <w:tc>
          <w:tcPr>
            <w:tcW w:w="1128" w:type="dxa"/>
          </w:tcPr>
          <w:p w14:paraId="4E3D3302" w14:textId="77777777" w:rsidR="00635238" w:rsidRDefault="0080764F" w:rsidP="00C85DB9">
            <w:pPr>
              <w:pStyle w:val="TableParagraph"/>
              <w:tabs>
                <w:tab w:val="left" w:pos="993"/>
              </w:tabs>
              <w:spacing w:before="6" w:line="273" w:lineRule="exact"/>
              <w:ind w:right="3"/>
              <w:jc w:val="center"/>
              <w:rPr>
                <w:sz w:val="24"/>
              </w:rPr>
            </w:pPr>
            <w:r>
              <w:rPr>
                <w:spacing w:val="-4"/>
                <w:sz w:val="24"/>
              </w:rPr>
              <w:t>2017</w:t>
            </w:r>
          </w:p>
        </w:tc>
        <w:tc>
          <w:tcPr>
            <w:tcW w:w="2561" w:type="dxa"/>
          </w:tcPr>
          <w:p w14:paraId="1CDAC34C" w14:textId="77777777" w:rsidR="00635238" w:rsidRDefault="0080764F" w:rsidP="00C85DB9">
            <w:pPr>
              <w:pStyle w:val="TableParagraph"/>
              <w:tabs>
                <w:tab w:val="left" w:pos="993"/>
              </w:tabs>
              <w:spacing w:before="18" w:line="261" w:lineRule="exact"/>
              <w:ind w:right="3"/>
              <w:rPr>
                <w:sz w:val="24"/>
              </w:rPr>
            </w:pPr>
            <w:r>
              <w:rPr>
                <w:spacing w:val="-2"/>
                <w:sz w:val="24"/>
              </w:rPr>
              <w:t>32,73(31,1;34,36)</w:t>
            </w:r>
          </w:p>
        </w:tc>
        <w:tc>
          <w:tcPr>
            <w:tcW w:w="2184" w:type="dxa"/>
          </w:tcPr>
          <w:p w14:paraId="0F82FFD9" w14:textId="77777777" w:rsidR="00635238" w:rsidRDefault="0080764F" w:rsidP="00C85DB9">
            <w:pPr>
              <w:pStyle w:val="TableParagraph"/>
              <w:tabs>
                <w:tab w:val="left" w:pos="993"/>
              </w:tabs>
              <w:spacing w:before="18" w:line="261" w:lineRule="exact"/>
              <w:ind w:right="3"/>
              <w:rPr>
                <w:sz w:val="24"/>
              </w:rPr>
            </w:pPr>
            <w:r>
              <w:rPr>
                <w:spacing w:val="-2"/>
                <w:sz w:val="24"/>
              </w:rPr>
              <w:t>11,39(10,59;12,19)</w:t>
            </w:r>
          </w:p>
        </w:tc>
        <w:tc>
          <w:tcPr>
            <w:tcW w:w="1989" w:type="dxa"/>
          </w:tcPr>
          <w:p w14:paraId="2F9DD504" w14:textId="77777777" w:rsidR="00635238" w:rsidRDefault="0080764F" w:rsidP="00C85DB9">
            <w:pPr>
              <w:pStyle w:val="TableParagraph"/>
              <w:tabs>
                <w:tab w:val="left" w:pos="993"/>
              </w:tabs>
              <w:spacing w:before="18" w:line="261" w:lineRule="exact"/>
              <w:ind w:right="3"/>
              <w:rPr>
                <w:sz w:val="24"/>
              </w:rPr>
            </w:pPr>
            <w:r>
              <w:rPr>
                <w:spacing w:val="-2"/>
                <w:sz w:val="24"/>
              </w:rPr>
              <w:t>20,51(19,69;21,33)</w:t>
            </w:r>
          </w:p>
        </w:tc>
      </w:tr>
      <w:tr w:rsidR="00635238" w14:paraId="1432383D" w14:textId="77777777" w:rsidTr="00C85DB9">
        <w:trPr>
          <w:trHeight w:val="301"/>
        </w:trPr>
        <w:tc>
          <w:tcPr>
            <w:tcW w:w="1777" w:type="dxa"/>
            <w:vMerge/>
            <w:tcBorders>
              <w:top w:val="nil"/>
            </w:tcBorders>
          </w:tcPr>
          <w:p w14:paraId="3F855216" w14:textId="77777777" w:rsidR="00635238" w:rsidRDefault="00635238" w:rsidP="00C85DB9">
            <w:pPr>
              <w:tabs>
                <w:tab w:val="left" w:pos="993"/>
              </w:tabs>
              <w:ind w:right="3"/>
              <w:rPr>
                <w:sz w:val="2"/>
                <w:szCs w:val="2"/>
              </w:rPr>
            </w:pPr>
          </w:p>
        </w:tc>
        <w:tc>
          <w:tcPr>
            <w:tcW w:w="1128" w:type="dxa"/>
          </w:tcPr>
          <w:p w14:paraId="78AAEB1C" w14:textId="77777777" w:rsidR="00635238" w:rsidRDefault="0080764F" w:rsidP="00C85DB9">
            <w:pPr>
              <w:pStyle w:val="TableParagraph"/>
              <w:tabs>
                <w:tab w:val="left" w:pos="993"/>
              </w:tabs>
              <w:spacing w:before="8" w:line="273" w:lineRule="exact"/>
              <w:ind w:right="3"/>
              <w:jc w:val="center"/>
              <w:rPr>
                <w:sz w:val="24"/>
              </w:rPr>
            </w:pPr>
            <w:r>
              <w:rPr>
                <w:spacing w:val="-4"/>
                <w:sz w:val="24"/>
              </w:rPr>
              <w:t>2018</w:t>
            </w:r>
          </w:p>
        </w:tc>
        <w:tc>
          <w:tcPr>
            <w:tcW w:w="2561" w:type="dxa"/>
          </w:tcPr>
          <w:p w14:paraId="500A7833" w14:textId="77777777" w:rsidR="00635238" w:rsidRDefault="0080764F" w:rsidP="00C85DB9">
            <w:pPr>
              <w:pStyle w:val="TableParagraph"/>
              <w:tabs>
                <w:tab w:val="left" w:pos="993"/>
              </w:tabs>
              <w:spacing w:before="20" w:line="261" w:lineRule="exact"/>
              <w:ind w:right="3"/>
              <w:rPr>
                <w:sz w:val="24"/>
              </w:rPr>
            </w:pPr>
            <w:r>
              <w:rPr>
                <w:spacing w:val="-2"/>
                <w:sz w:val="24"/>
              </w:rPr>
              <w:t>30,82(29,41;32,23)</w:t>
            </w:r>
          </w:p>
        </w:tc>
        <w:tc>
          <w:tcPr>
            <w:tcW w:w="2184" w:type="dxa"/>
          </w:tcPr>
          <w:p w14:paraId="3CB20D13" w14:textId="77777777" w:rsidR="00635238" w:rsidRDefault="0080764F" w:rsidP="00C85DB9">
            <w:pPr>
              <w:pStyle w:val="TableParagraph"/>
              <w:tabs>
                <w:tab w:val="left" w:pos="993"/>
              </w:tabs>
              <w:spacing w:before="20" w:line="261" w:lineRule="exact"/>
              <w:ind w:right="3"/>
              <w:rPr>
                <w:sz w:val="24"/>
              </w:rPr>
            </w:pPr>
            <w:r>
              <w:rPr>
                <w:spacing w:val="-2"/>
                <w:sz w:val="24"/>
              </w:rPr>
              <w:t>13,14(12,24;14,04)</w:t>
            </w:r>
          </w:p>
        </w:tc>
        <w:tc>
          <w:tcPr>
            <w:tcW w:w="1989" w:type="dxa"/>
          </w:tcPr>
          <w:p w14:paraId="15AC75DC" w14:textId="77777777" w:rsidR="00635238" w:rsidRDefault="0080764F" w:rsidP="00C85DB9">
            <w:pPr>
              <w:pStyle w:val="TableParagraph"/>
              <w:tabs>
                <w:tab w:val="left" w:pos="993"/>
              </w:tabs>
              <w:spacing w:before="20" w:line="261" w:lineRule="exact"/>
              <w:ind w:right="3"/>
              <w:rPr>
                <w:sz w:val="24"/>
              </w:rPr>
            </w:pPr>
            <w:r>
              <w:rPr>
                <w:spacing w:val="-2"/>
                <w:sz w:val="24"/>
              </w:rPr>
              <w:t>21,09(20,29;21,89)</w:t>
            </w:r>
          </w:p>
        </w:tc>
      </w:tr>
      <w:tr w:rsidR="00635238" w14:paraId="3898D69D" w14:textId="77777777" w:rsidTr="00C85DB9">
        <w:trPr>
          <w:trHeight w:val="299"/>
        </w:trPr>
        <w:tc>
          <w:tcPr>
            <w:tcW w:w="1777" w:type="dxa"/>
            <w:vMerge/>
            <w:tcBorders>
              <w:top w:val="nil"/>
            </w:tcBorders>
          </w:tcPr>
          <w:p w14:paraId="65A4424B" w14:textId="77777777" w:rsidR="00635238" w:rsidRDefault="00635238" w:rsidP="00C85DB9">
            <w:pPr>
              <w:tabs>
                <w:tab w:val="left" w:pos="993"/>
              </w:tabs>
              <w:ind w:right="3"/>
              <w:rPr>
                <w:sz w:val="2"/>
                <w:szCs w:val="2"/>
              </w:rPr>
            </w:pPr>
          </w:p>
        </w:tc>
        <w:tc>
          <w:tcPr>
            <w:tcW w:w="1128" w:type="dxa"/>
          </w:tcPr>
          <w:p w14:paraId="699011AF" w14:textId="77777777" w:rsidR="00635238" w:rsidRDefault="0080764F" w:rsidP="00C85DB9">
            <w:pPr>
              <w:pStyle w:val="TableParagraph"/>
              <w:tabs>
                <w:tab w:val="left" w:pos="993"/>
              </w:tabs>
              <w:spacing w:before="6" w:line="273" w:lineRule="exact"/>
              <w:ind w:right="3"/>
              <w:jc w:val="center"/>
              <w:rPr>
                <w:sz w:val="24"/>
              </w:rPr>
            </w:pPr>
            <w:r>
              <w:rPr>
                <w:spacing w:val="-4"/>
                <w:sz w:val="24"/>
              </w:rPr>
              <w:t>2019</w:t>
            </w:r>
          </w:p>
        </w:tc>
        <w:tc>
          <w:tcPr>
            <w:tcW w:w="2561" w:type="dxa"/>
          </w:tcPr>
          <w:p w14:paraId="570349A1" w14:textId="77777777" w:rsidR="00635238" w:rsidRDefault="0080764F" w:rsidP="00C85DB9">
            <w:pPr>
              <w:pStyle w:val="TableParagraph"/>
              <w:tabs>
                <w:tab w:val="left" w:pos="993"/>
              </w:tabs>
              <w:spacing w:before="18" w:line="261" w:lineRule="exact"/>
              <w:ind w:right="3"/>
              <w:rPr>
                <w:sz w:val="24"/>
              </w:rPr>
            </w:pPr>
            <w:r>
              <w:rPr>
                <w:spacing w:val="-2"/>
                <w:sz w:val="24"/>
              </w:rPr>
              <w:t>33,03(31,6;34,46)</w:t>
            </w:r>
          </w:p>
        </w:tc>
        <w:tc>
          <w:tcPr>
            <w:tcW w:w="2184" w:type="dxa"/>
          </w:tcPr>
          <w:p w14:paraId="342C8446" w14:textId="77777777" w:rsidR="00635238" w:rsidRDefault="0080764F" w:rsidP="00C85DB9">
            <w:pPr>
              <w:pStyle w:val="TableParagraph"/>
              <w:tabs>
                <w:tab w:val="left" w:pos="993"/>
              </w:tabs>
              <w:spacing w:before="18" w:line="261" w:lineRule="exact"/>
              <w:ind w:right="3"/>
              <w:rPr>
                <w:sz w:val="24"/>
              </w:rPr>
            </w:pPr>
            <w:r>
              <w:rPr>
                <w:spacing w:val="-2"/>
                <w:sz w:val="24"/>
              </w:rPr>
              <w:t>13,57(12,71;14,43)</w:t>
            </w:r>
          </w:p>
        </w:tc>
        <w:tc>
          <w:tcPr>
            <w:tcW w:w="1989" w:type="dxa"/>
          </w:tcPr>
          <w:p w14:paraId="2ADB42A7" w14:textId="77777777" w:rsidR="00635238" w:rsidRDefault="0080764F" w:rsidP="00C85DB9">
            <w:pPr>
              <w:pStyle w:val="TableParagraph"/>
              <w:tabs>
                <w:tab w:val="left" w:pos="993"/>
              </w:tabs>
              <w:spacing w:before="18" w:line="261" w:lineRule="exact"/>
              <w:ind w:right="3"/>
              <w:rPr>
                <w:sz w:val="24"/>
              </w:rPr>
            </w:pPr>
            <w:r>
              <w:rPr>
                <w:spacing w:val="-2"/>
                <w:sz w:val="24"/>
              </w:rPr>
              <w:t>22,38(21,58;23,18)</w:t>
            </w:r>
          </w:p>
        </w:tc>
      </w:tr>
      <w:tr w:rsidR="00635238" w14:paraId="019CF6EA" w14:textId="77777777" w:rsidTr="00C85DB9">
        <w:trPr>
          <w:trHeight w:val="301"/>
        </w:trPr>
        <w:tc>
          <w:tcPr>
            <w:tcW w:w="1777" w:type="dxa"/>
            <w:vMerge/>
            <w:tcBorders>
              <w:top w:val="nil"/>
            </w:tcBorders>
          </w:tcPr>
          <w:p w14:paraId="5A6E059F" w14:textId="77777777" w:rsidR="00635238" w:rsidRDefault="00635238" w:rsidP="00C85DB9">
            <w:pPr>
              <w:tabs>
                <w:tab w:val="left" w:pos="993"/>
              </w:tabs>
              <w:ind w:right="3"/>
              <w:rPr>
                <w:sz w:val="2"/>
                <w:szCs w:val="2"/>
              </w:rPr>
            </w:pPr>
          </w:p>
        </w:tc>
        <w:tc>
          <w:tcPr>
            <w:tcW w:w="1128" w:type="dxa"/>
          </w:tcPr>
          <w:p w14:paraId="49DA94A1" w14:textId="77777777" w:rsidR="00635238" w:rsidRDefault="0080764F" w:rsidP="00C85DB9">
            <w:pPr>
              <w:pStyle w:val="TableParagraph"/>
              <w:tabs>
                <w:tab w:val="left" w:pos="993"/>
              </w:tabs>
              <w:spacing w:before="8" w:line="273" w:lineRule="exact"/>
              <w:ind w:right="3"/>
              <w:jc w:val="center"/>
              <w:rPr>
                <w:sz w:val="24"/>
              </w:rPr>
            </w:pPr>
            <w:r>
              <w:rPr>
                <w:spacing w:val="-4"/>
                <w:sz w:val="24"/>
              </w:rPr>
              <w:t>2020</w:t>
            </w:r>
          </w:p>
        </w:tc>
        <w:tc>
          <w:tcPr>
            <w:tcW w:w="2561" w:type="dxa"/>
          </w:tcPr>
          <w:p w14:paraId="6184C598" w14:textId="77777777" w:rsidR="00635238" w:rsidRDefault="0080764F" w:rsidP="00C85DB9">
            <w:pPr>
              <w:pStyle w:val="TableParagraph"/>
              <w:tabs>
                <w:tab w:val="left" w:pos="993"/>
              </w:tabs>
              <w:spacing w:before="20" w:line="261" w:lineRule="exact"/>
              <w:ind w:right="3"/>
              <w:rPr>
                <w:sz w:val="24"/>
              </w:rPr>
            </w:pPr>
            <w:r>
              <w:rPr>
                <w:spacing w:val="-2"/>
                <w:sz w:val="24"/>
              </w:rPr>
              <w:t>84,34(81,89;86,79)</w:t>
            </w:r>
          </w:p>
        </w:tc>
        <w:tc>
          <w:tcPr>
            <w:tcW w:w="2184" w:type="dxa"/>
          </w:tcPr>
          <w:p w14:paraId="3D9D41A5" w14:textId="77777777" w:rsidR="00635238" w:rsidRDefault="0080764F" w:rsidP="00C85DB9">
            <w:pPr>
              <w:pStyle w:val="TableParagraph"/>
              <w:tabs>
                <w:tab w:val="left" w:pos="993"/>
              </w:tabs>
              <w:spacing w:before="20" w:line="261" w:lineRule="exact"/>
              <w:ind w:right="3"/>
              <w:rPr>
                <w:sz w:val="24"/>
              </w:rPr>
            </w:pPr>
            <w:r>
              <w:rPr>
                <w:spacing w:val="-2"/>
                <w:sz w:val="24"/>
              </w:rPr>
              <w:t>43,71(42,24;45,18)</w:t>
            </w:r>
          </w:p>
        </w:tc>
        <w:tc>
          <w:tcPr>
            <w:tcW w:w="1989" w:type="dxa"/>
          </w:tcPr>
          <w:p w14:paraId="54EC2038" w14:textId="77777777" w:rsidR="00635238" w:rsidRDefault="0080764F" w:rsidP="00C85DB9">
            <w:pPr>
              <w:pStyle w:val="TableParagraph"/>
              <w:tabs>
                <w:tab w:val="left" w:pos="993"/>
              </w:tabs>
              <w:spacing w:before="20" w:line="261" w:lineRule="exact"/>
              <w:ind w:right="3"/>
              <w:rPr>
                <w:sz w:val="24"/>
              </w:rPr>
            </w:pPr>
            <w:r>
              <w:rPr>
                <w:spacing w:val="-2"/>
                <w:sz w:val="24"/>
              </w:rPr>
              <w:t>60,76(59,43;62,09)</w:t>
            </w:r>
          </w:p>
        </w:tc>
      </w:tr>
      <w:tr w:rsidR="00635238" w14:paraId="530A38B3" w14:textId="77777777" w:rsidTr="00C85DB9">
        <w:trPr>
          <w:trHeight w:val="301"/>
        </w:trPr>
        <w:tc>
          <w:tcPr>
            <w:tcW w:w="1777" w:type="dxa"/>
            <w:vMerge/>
            <w:tcBorders>
              <w:top w:val="nil"/>
            </w:tcBorders>
          </w:tcPr>
          <w:p w14:paraId="7DB91811" w14:textId="77777777" w:rsidR="00635238" w:rsidRDefault="00635238" w:rsidP="00C85DB9">
            <w:pPr>
              <w:tabs>
                <w:tab w:val="left" w:pos="993"/>
              </w:tabs>
              <w:ind w:right="3"/>
              <w:rPr>
                <w:sz w:val="2"/>
                <w:szCs w:val="2"/>
              </w:rPr>
            </w:pPr>
          </w:p>
        </w:tc>
        <w:tc>
          <w:tcPr>
            <w:tcW w:w="1128" w:type="dxa"/>
          </w:tcPr>
          <w:p w14:paraId="40DD32B2" w14:textId="77777777" w:rsidR="00635238" w:rsidRDefault="0080764F" w:rsidP="00C85DB9">
            <w:pPr>
              <w:pStyle w:val="TableParagraph"/>
              <w:tabs>
                <w:tab w:val="left" w:pos="993"/>
              </w:tabs>
              <w:spacing w:before="6"/>
              <w:ind w:right="3"/>
              <w:jc w:val="center"/>
              <w:rPr>
                <w:sz w:val="24"/>
              </w:rPr>
            </w:pPr>
            <w:r>
              <w:rPr>
                <w:spacing w:val="-4"/>
                <w:sz w:val="24"/>
              </w:rPr>
              <w:t>2021</w:t>
            </w:r>
          </w:p>
        </w:tc>
        <w:tc>
          <w:tcPr>
            <w:tcW w:w="2561" w:type="dxa"/>
          </w:tcPr>
          <w:p w14:paraId="00EEB90D" w14:textId="77777777" w:rsidR="00635238" w:rsidRDefault="0080764F" w:rsidP="00C85DB9">
            <w:pPr>
              <w:pStyle w:val="TableParagraph"/>
              <w:tabs>
                <w:tab w:val="left" w:pos="993"/>
              </w:tabs>
              <w:spacing w:before="18" w:line="264" w:lineRule="exact"/>
              <w:ind w:right="3"/>
              <w:rPr>
                <w:sz w:val="24"/>
              </w:rPr>
            </w:pPr>
            <w:r>
              <w:rPr>
                <w:spacing w:val="-2"/>
                <w:sz w:val="24"/>
              </w:rPr>
              <w:t>84,89(81,62;88,16)</w:t>
            </w:r>
          </w:p>
        </w:tc>
        <w:tc>
          <w:tcPr>
            <w:tcW w:w="2184" w:type="dxa"/>
          </w:tcPr>
          <w:p w14:paraId="613DC7CA" w14:textId="77777777" w:rsidR="00635238" w:rsidRDefault="0080764F" w:rsidP="00C85DB9">
            <w:pPr>
              <w:pStyle w:val="TableParagraph"/>
              <w:tabs>
                <w:tab w:val="left" w:pos="993"/>
              </w:tabs>
              <w:spacing w:before="18" w:line="264" w:lineRule="exact"/>
              <w:ind w:right="3"/>
              <w:rPr>
                <w:sz w:val="24"/>
              </w:rPr>
            </w:pPr>
            <w:r>
              <w:rPr>
                <w:spacing w:val="-2"/>
                <w:sz w:val="24"/>
              </w:rPr>
              <w:t>47,29(45,25;49,33)</w:t>
            </w:r>
          </w:p>
        </w:tc>
        <w:tc>
          <w:tcPr>
            <w:tcW w:w="1989" w:type="dxa"/>
          </w:tcPr>
          <w:p w14:paraId="1A2686B3" w14:textId="77777777" w:rsidR="00635238" w:rsidRDefault="0080764F" w:rsidP="00C85DB9">
            <w:pPr>
              <w:pStyle w:val="TableParagraph"/>
              <w:tabs>
                <w:tab w:val="left" w:pos="993"/>
              </w:tabs>
              <w:spacing w:before="18" w:line="264" w:lineRule="exact"/>
              <w:ind w:right="3"/>
              <w:rPr>
                <w:sz w:val="24"/>
              </w:rPr>
            </w:pPr>
            <w:r>
              <w:rPr>
                <w:spacing w:val="-2"/>
                <w:sz w:val="24"/>
              </w:rPr>
              <w:t>63,21(61,41;65,01)</w:t>
            </w:r>
          </w:p>
        </w:tc>
      </w:tr>
    </w:tbl>
    <w:p w14:paraId="4A2E034B" w14:textId="77777777" w:rsidR="00635238" w:rsidRDefault="00635238" w:rsidP="00C85DB9">
      <w:pPr>
        <w:pStyle w:val="a3"/>
        <w:tabs>
          <w:tab w:val="left" w:pos="993"/>
        </w:tabs>
        <w:spacing w:before="25"/>
        <w:ind w:left="0" w:right="3"/>
        <w:jc w:val="left"/>
      </w:pPr>
    </w:p>
    <w:p w14:paraId="62412D09" w14:textId="77777777" w:rsidR="00635238" w:rsidRDefault="0080764F" w:rsidP="006349D7">
      <w:pPr>
        <w:pStyle w:val="a3"/>
        <w:tabs>
          <w:tab w:val="left" w:pos="993"/>
        </w:tabs>
        <w:ind w:left="0" w:right="3" w:firstLine="567"/>
      </w:pPr>
      <w:r>
        <w:t>Тыныс алу органдарының ауруларынан болатын болдырмауға болатын өлім-жітім көрсеткіштері 2011–2019 жылдар аралығында салыстырмалы түрде тұрақты</w:t>
      </w:r>
      <w:r>
        <w:rPr>
          <w:spacing w:val="-10"/>
        </w:rPr>
        <w:t xml:space="preserve"> </w:t>
      </w:r>
      <w:r>
        <w:t>деңгейде</w:t>
      </w:r>
      <w:r>
        <w:rPr>
          <w:spacing w:val="-9"/>
        </w:rPr>
        <w:t xml:space="preserve"> </w:t>
      </w:r>
      <w:r>
        <w:t>сақталды.</w:t>
      </w:r>
      <w:r>
        <w:rPr>
          <w:spacing w:val="-9"/>
        </w:rPr>
        <w:t xml:space="preserve"> </w:t>
      </w:r>
      <w:r>
        <w:t>Жалпы</w:t>
      </w:r>
      <w:r>
        <w:rPr>
          <w:spacing w:val="-11"/>
        </w:rPr>
        <w:t xml:space="preserve"> </w:t>
      </w:r>
      <w:r>
        <w:t>халық</w:t>
      </w:r>
      <w:r>
        <w:rPr>
          <w:spacing w:val="-11"/>
        </w:rPr>
        <w:t xml:space="preserve"> </w:t>
      </w:r>
      <w:r>
        <w:t>бойынша</w:t>
      </w:r>
      <w:r>
        <w:rPr>
          <w:spacing w:val="-9"/>
        </w:rPr>
        <w:t xml:space="preserve"> </w:t>
      </w:r>
      <w:r>
        <w:t>көрсеткіш</w:t>
      </w:r>
      <w:r>
        <w:rPr>
          <w:spacing w:val="-11"/>
        </w:rPr>
        <w:t xml:space="preserve"> </w:t>
      </w:r>
      <w:r>
        <w:t>100</w:t>
      </w:r>
      <w:r>
        <w:rPr>
          <w:spacing w:val="-10"/>
        </w:rPr>
        <w:t xml:space="preserve"> </w:t>
      </w:r>
      <w:r>
        <w:t>000</w:t>
      </w:r>
      <w:r>
        <w:rPr>
          <w:spacing w:val="-10"/>
        </w:rPr>
        <w:t xml:space="preserve"> </w:t>
      </w:r>
      <w:r>
        <w:t>тұрғынға шаққанда 65,15–80,56 аралығында ауытқыды, ең жоғары деңгей 2015 жылы тіркелді – 80,56 жағдай. Алайда 2020–2021 жылдары COVID-19 пандемиясы кезеңінде өлім-жітімнің күрт өсуі байқалды. 2020 жылы жалпы көрсеткіш 103,95-ке дейін өссе, 2021 жылы 156,19 жағдайға дейін жетті.</w:t>
      </w:r>
    </w:p>
    <w:p w14:paraId="79699579" w14:textId="77777777" w:rsidR="00635238" w:rsidRDefault="0080764F" w:rsidP="006349D7">
      <w:pPr>
        <w:pStyle w:val="a3"/>
        <w:tabs>
          <w:tab w:val="left" w:pos="993"/>
        </w:tabs>
        <w:ind w:left="0" w:right="3" w:firstLine="567"/>
      </w:pPr>
      <w:r>
        <w:t>Жыныстық талдау нәтижелерінде зерттелген барлық кезеңде ерлердегі болдырмауға</w:t>
      </w:r>
      <w:r>
        <w:rPr>
          <w:spacing w:val="-15"/>
        </w:rPr>
        <w:t xml:space="preserve"> </w:t>
      </w:r>
      <w:r>
        <w:t>болатын</w:t>
      </w:r>
      <w:r>
        <w:rPr>
          <w:spacing w:val="-15"/>
        </w:rPr>
        <w:t xml:space="preserve"> </w:t>
      </w:r>
      <w:r>
        <w:t>өлім</w:t>
      </w:r>
      <w:r>
        <w:rPr>
          <w:spacing w:val="-16"/>
        </w:rPr>
        <w:t xml:space="preserve"> </w:t>
      </w:r>
      <w:r>
        <w:t>көрсеткіштері</w:t>
      </w:r>
      <w:r>
        <w:rPr>
          <w:spacing w:val="-15"/>
        </w:rPr>
        <w:t xml:space="preserve"> </w:t>
      </w:r>
      <w:r>
        <w:t>әйелдермен</w:t>
      </w:r>
      <w:r>
        <w:rPr>
          <w:spacing w:val="-15"/>
        </w:rPr>
        <w:t xml:space="preserve"> </w:t>
      </w:r>
      <w:r>
        <w:t>салыстырғанда</w:t>
      </w:r>
      <w:r>
        <w:rPr>
          <w:spacing w:val="-10"/>
        </w:rPr>
        <w:t xml:space="preserve"> </w:t>
      </w:r>
      <w:r>
        <w:t>2,5–3,0</w:t>
      </w:r>
      <w:r>
        <w:rPr>
          <w:spacing w:val="-14"/>
        </w:rPr>
        <w:t xml:space="preserve"> </w:t>
      </w:r>
      <w:r>
        <w:t>есе жоғары болды. Мысалы, 2011 жылы ерлер арасындағы болдырмауға болатын өлім-жітім</w:t>
      </w:r>
      <w:r>
        <w:rPr>
          <w:spacing w:val="37"/>
        </w:rPr>
        <w:t xml:space="preserve"> </w:t>
      </w:r>
      <w:r>
        <w:t>100</w:t>
      </w:r>
      <w:r>
        <w:rPr>
          <w:spacing w:val="37"/>
        </w:rPr>
        <w:t xml:space="preserve"> </w:t>
      </w:r>
      <w:r>
        <w:t>000</w:t>
      </w:r>
      <w:r>
        <w:rPr>
          <w:spacing w:val="37"/>
        </w:rPr>
        <w:t xml:space="preserve"> </w:t>
      </w:r>
      <w:r>
        <w:t>халыққа</w:t>
      </w:r>
      <w:r>
        <w:rPr>
          <w:spacing w:val="40"/>
        </w:rPr>
        <w:t xml:space="preserve"> </w:t>
      </w:r>
      <w:r>
        <w:t>шаққанда</w:t>
      </w:r>
      <w:r>
        <w:rPr>
          <w:spacing w:val="37"/>
        </w:rPr>
        <w:t xml:space="preserve"> </w:t>
      </w:r>
      <w:r>
        <w:t>105,84</w:t>
      </w:r>
      <w:r>
        <w:rPr>
          <w:spacing w:val="40"/>
        </w:rPr>
        <w:t xml:space="preserve"> </w:t>
      </w:r>
      <w:r>
        <w:t>(95%</w:t>
      </w:r>
      <w:r>
        <w:rPr>
          <w:spacing w:val="38"/>
        </w:rPr>
        <w:t xml:space="preserve"> </w:t>
      </w:r>
      <w:r>
        <w:t>CI:</w:t>
      </w:r>
      <w:r>
        <w:rPr>
          <w:spacing w:val="38"/>
        </w:rPr>
        <w:t xml:space="preserve"> </w:t>
      </w:r>
      <w:r>
        <w:t>102,65–109,03)</w:t>
      </w:r>
      <w:r>
        <w:rPr>
          <w:spacing w:val="39"/>
        </w:rPr>
        <w:t xml:space="preserve"> </w:t>
      </w:r>
      <w:r>
        <w:t>құраса,</w:t>
      </w:r>
    </w:p>
    <w:p w14:paraId="62982FAD" w14:textId="77777777" w:rsidR="00635238" w:rsidRDefault="0080764F" w:rsidP="00C85DB9">
      <w:pPr>
        <w:pStyle w:val="a3"/>
        <w:tabs>
          <w:tab w:val="left" w:pos="993"/>
        </w:tabs>
        <w:spacing w:before="1"/>
        <w:ind w:left="0" w:right="3"/>
      </w:pPr>
      <w:r>
        <w:t>әйелдер арасында</w:t>
      </w:r>
      <w:r>
        <w:rPr>
          <w:spacing w:val="-2"/>
        </w:rPr>
        <w:t xml:space="preserve"> </w:t>
      </w:r>
      <w:r>
        <w:t>бұл</w:t>
      </w:r>
      <w:r>
        <w:rPr>
          <w:spacing w:val="-2"/>
        </w:rPr>
        <w:t xml:space="preserve"> </w:t>
      </w:r>
      <w:r>
        <w:t>көрсеткіш</w:t>
      </w:r>
      <w:r>
        <w:rPr>
          <w:spacing w:val="-2"/>
        </w:rPr>
        <w:t xml:space="preserve"> </w:t>
      </w:r>
      <w:r>
        <w:t>37,69 (95%</w:t>
      </w:r>
      <w:r>
        <w:rPr>
          <w:spacing w:val="-2"/>
        </w:rPr>
        <w:t xml:space="preserve"> </w:t>
      </w:r>
      <w:r>
        <w:t>CI: 36,14–39,24),</w:t>
      </w:r>
      <w:r>
        <w:rPr>
          <w:spacing w:val="-1"/>
        </w:rPr>
        <w:t xml:space="preserve"> </w:t>
      </w:r>
      <w:r>
        <w:t>яғни</w:t>
      </w:r>
      <w:r>
        <w:rPr>
          <w:spacing w:val="-2"/>
        </w:rPr>
        <w:t xml:space="preserve"> </w:t>
      </w:r>
      <w:r>
        <w:t>2,8 есе төмен болды.</w:t>
      </w:r>
      <w:r>
        <w:rPr>
          <w:spacing w:val="-14"/>
        </w:rPr>
        <w:t xml:space="preserve"> </w:t>
      </w:r>
      <w:r>
        <w:t>2021</w:t>
      </w:r>
      <w:r>
        <w:rPr>
          <w:spacing w:val="-10"/>
        </w:rPr>
        <w:t xml:space="preserve"> </w:t>
      </w:r>
      <w:r>
        <w:t>жылы</w:t>
      </w:r>
      <w:r>
        <w:rPr>
          <w:spacing w:val="-11"/>
        </w:rPr>
        <w:t xml:space="preserve"> </w:t>
      </w:r>
      <w:r>
        <w:t>аталған</w:t>
      </w:r>
      <w:r>
        <w:rPr>
          <w:spacing w:val="-10"/>
        </w:rPr>
        <w:t xml:space="preserve"> </w:t>
      </w:r>
      <w:r>
        <w:t>көрсеткіш</w:t>
      </w:r>
      <w:r>
        <w:rPr>
          <w:spacing w:val="-11"/>
        </w:rPr>
        <w:t xml:space="preserve"> </w:t>
      </w:r>
      <w:r>
        <w:t>ерлерде</w:t>
      </w:r>
      <w:r>
        <w:rPr>
          <w:spacing w:val="-11"/>
        </w:rPr>
        <w:t xml:space="preserve"> </w:t>
      </w:r>
      <w:r>
        <w:t>239,93-ке</w:t>
      </w:r>
      <w:r>
        <w:rPr>
          <w:spacing w:val="-11"/>
        </w:rPr>
        <w:t xml:space="preserve"> </w:t>
      </w:r>
      <w:r>
        <w:t>(95%</w:t>
      </w:r>
      <w:r>
        <w:rPr>
          <w:spacing w:val="-12"/>
        </w:rPr>
        <w:t xml:space="preserve"> </w:t>
      </w:r>
      <w:r>
        <w:t>CI:</w:t>
      </w:r>
      <w:r>
        <w:rPr>
          <w:spacing w:val="-10"/>
        </w:rPr>
        <w:t xml:space="preserve"> </w:t>
      </w:r>
      <w:r>
        <w:t>234,21–245,65), ал</w:t>
      </w:r>
      <w:r>
        <w:rPr>
          <w:spacing w:val="-4"/>
        </w:rPr>
        <w:t xml:space="preserve"> </w:t>
      </w:r>
      <w:r>
        <w:t>әйелдерде</w:t>
      </w:r>
      <w:r>
        <w:rPr>
          <w:spacing w:val="-3"/>
        </w:rPr>
        <w:t xml:space="preserve"> </w:t>
      </w:r>
      <w:r>
        <w:t>99,30-ға</w:t>
      </w:r>
      <w:r>
        <w:rPr>
          <w:spacing w:val="-3"/>
        </w:rPr>
        <w:t xml:space="preserve"> </w:t>
      </w:r>
      <w:r>
        <w:t>(95%</w:t>
      </w:r>
      <w:r>
        <w:rPr>
          <w:spacing w:val="-3"/>
        </w:rPr>
        <w:t xml:space="preserve"> </w:t>
      </w:r>
      <w:r>
        <w:t>CI:</w:t>
      </w:r>
      <w:r>
        <w:rPr>
          <w:spacing w:val="-2"/>
        </w:rPr>
        <w:t xml:space="preserve"> </w:t>
      </w:r>
      <w:r>
        <w:t>96,32–102,28)</w:t>
      </w:r>
      <w:r>
        <w:rPr>
          <w:spacing w:val="-3"/>
        </w:rPr>
        <w:t xml:space="preserve"> </w:t>
      </w:r>
      <w:r>
        <w:t>дейін</w:t>
      </w:r>
      <w:r>
        <w:rPr>
          <w:spacing w:val="-5"/>
        </w:rPr>
        <w:t xml:space="preserve"> </w:t>
      </w:r>
      <w:r>
        <w:t>өсті.</w:t>
      </w:r>
      <w:r>
        <w:rPr>
          <w:spacing w:val="-3"/>
        </w:rPr>
        <w:t xml:space="preserve"> </w:t>
      </w:r>
      <w:r>
        <w:t>Яғни</w:t>
      </w:r>
      <w:r>
        <w:rPr>
          <w:spacing w:val="-3"/>
        </w:rPr>
        <w:t xml:space="preserve"> </w:t>
      </w:r>
      <w:r>
        <w:t>айырмашылық</w:t>
      </w:r>
      <w:r>
        <w:rPr>
          <w:spacing w:val="-5"/>
        </w:rPr>
        <w:t xml:space="preserve"> </w:t>
      </w:r>
      <w:r>
        <w:t>2,4 есені құрады.</w:t>
      </w:r>
    </w:p>
    <w:p w14:paraId="0369EF45" w14:textId="77777777" w:rsidR="00635238" w:rsidRDefault="0080764F" w:rsidP="006349D7">
      <w:pPr>
        <w:pStyle w:val="a3"/>
        <w:tabs>
          <w:tab w:val="left" w:pos="993"/>
        </w:tabs>
        <w:ind w:left="0" w:right="3" w:firstLine="567"/>
      </w:pPr>
      <w:r>
        <w:t>Алдын</w:t>
      </w:r>
      <w:r>
        <w:rPr>
          <w:spacing w:val="-1"/>
        </w:rPr>
        <w:t xml:space="preserve"> </w:t>
      </w:r>
      <w:r>
        <w:t>алуға</w:t>
      </w:r>
      <w:r>
        <w:rPr>
          <w:spacing w:val="-2"/>
        </w:rPr>
        <w:t xml:space="preserve"> </w:t>
      </w:r>
      <w:r>
        <w:t>болатын</w:t>
      </w:r>
      <w:r>
        <w:rPr>
          <w:spacing w:val="-1"/>
        </w:rPr>
        <w:t xml:space="preserve"> </w:t>
      </w:r>
      <w:r>
        <w:t>өлім-жітім</w:t>
      </w:r>
      <w:r>
        <w:rPr>
          <w:spacing w:val="-2"/>
        </w:rPr>
        <w:t xml:space="preserve"> </w:t>
      </w:r>
      <w:r>
        <w:t>көрсеткіштерін</w:t>
      </w:r>
      <w:r>
        <w:rPr>
          <w:spacing w:val="-1"/>
        </w:rPr>
        <w:t xml:space="preserve"> </w:t>
      </w:r>
      <w:r>
        <w:t>талдау</w:t>
      </w:r>
      <w:r>
        <w:rPr>
          <w:spacing w:val="-5"/>
        </w:rPr>
        <w:t xml:space="preserve"> </w:t>
      </w:r>
      <w:r>
        <w:t>2011–2019</w:t>
      </w:r>
      <w:r>
        <w:rPr>
          <w:spacing w:val="-1"/>
        </w:rPr>
        <w:t xml:space="preserve"> </w:t>
      </w:r>
      <w:r>
        <w:t>жылдар аралығында салыстырмалы түрде тұрақты динамика сақталғанын көрсетті. Жалпы халық бойынша көрсеткіш 100 000 тұрғынға шаққанда 42,77-56,42 аралығында ауытқыды, ең жоғары деңгей 2014-2015 жылдары тіркелді (56,42 және 56,22 сәйкесінше). 2018–2019 жылдары көрсеткіштің төмендеуі байқалып,</w:t>
      </w:r>
    </w:p>
    <w:p w14:paraId="120CE15E"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505" w:gutter="0"/>
          <w:paperSrc w:first="256" w:other="256"/>
          <w:cols w:space="720"/>
        </w:sectPr>
      </w:pPr>
    </w:p>
    <w:p w14:paraId="132E8893" w14:textId="77777777" w:rsidR="00635238" w:rsidRDefault="0080764F" w:rsidP="006349D7">
      <w:pPr>
        <w:pStyle w:val="a3"/>
        <w:tabs>
          <w:tab w:val="left" w:pos="993"/>
        </w:tabs>
        <w:spacing w:before="67"/>
        <w:ind w:left="0" w:right="3" w:firstLine="567"/>
      </w:pPr>
      <w:r>
        <w:lastRenderedPageBreak/>
        <w:t>2019 жылы 42,77 жағдайды құрады. Алайда 2020–2021 жылдары COVID-19 пандемиясы кезеңінде алдын алуға болатын өлім-жітім деңгейінің күрт өсуі байқалды. 2020 жылы көрсеткіш 43,19 жағдайды құраса, 2021 жылы екі еседен астам өсіп, 92,98 жағдайға дейін жетті.</w:t>
      </w:r>
    </w:p>
    <w:p w14:paraId="7B3A366E" w14:textId="77777777" w:rsidR="00635238" w:rsidRDefault="0080764F" w:rsidP="006349D7">
      <w:pPr>
        <w:pStyle w:val="a3"/>
        <w:tabs>
          <w:tab w:val="left" w:pos="993"/>
        </w:tabs>
        <w:spacing w:before="1"/>
        <w:ind w:left="0" w:right="3" w:firstLine="567"/>
      </w:pPr>
      <w:r>
        <w:t>2011 жылы ерлер арасында алдын алуға болатын өлім-жітім көрсеткіші 70,46</w:t>
      </w:r>
      <w:r>
        <w:rPr>
          <w:spacing w:val="-11"/>
        </w:rPr>
        <w:t xml:space="preserve"> </w:t>
      </w:r>
      <w:r>
        <w:t>(95%</w:t>
      </w:r>
      <w:r>
        <w:rPr>
          <w:spacing w:val="-11"/>
        </w:rPr>
        <w:t xml:space="preserve"> </w:t>
      </w:r>
      <w:r>
        <w:t>CI:</w:t>
      </w:r>
      <w:r>
        <w:rPr>
          <w:spacing w:val="-9"/>
        </w:rPr>
        <w:t xml:space="preserve"> </w:t>
      </w:r>
      <w:r>
        <w:t>67,76–73,16)</w:t>
      </w:r>
      <w:r>
        <w:rPr>
          <w:spacing w:val="-10"/>
        </w:rPr>
        <w:t xml:space="preserve"> </w:t>
      </w:r>
      <w:r>
        <w:t>болса,</w:t>
      </w:r>
      <w:r>
        <w:rPr>
          <w:spacing w:val="-9"/>
        </w:rPr>
        <w:t xml:space="preserve"> </w:t>
      </w:r>
      <w:r>
        <w:t>әйелдер</w:t>
      </w:r>
      <w:r>
        <w:rPr>
          <w:spacing w:val="-9"/>
        </w:rPr>
        <w:t xml:space="preserve"> </w:t>
      </w:r>
      <w:r>
        <w:t>арасында</w:t>
      </w:r>
      <w:r>
        <w:rPr>
          <w:spacing w:val="-10"/>
        </w:rPr>
        <w:t xml:space="preserve"> </w:t>
      </w:r>
      <w:r>
        <w:t>25,12</w:t>
      </w:r>
      <w:r>
        <w:rPr>
          <w:spacing w:val="-9"/>
        </w:rPr>
        <w:t xml:space="preserve"> </w:t>
      </w:r>
      <w:r>
        <w:t>(95%</w:t>
      </w:r>
      <w:r>
        <w:rPr>
          <w:spacing w:val="-11"/>
        </w:rPr>
        <w:t xml:space="preserve"> </w:t>
      </w:r>
      <w:r>
        <w:t>CI:</w:t>
      </w:r>
      <w:r>
        <w:rPr>
          <w:spacing w:val="-8"/>
        </w:rPr>
        <w:t xml:space="preserve"> </w:t>
      </w:r>
      <w:r>
        <w:t>23,81–</w:t>
      </w:r>
      <w:r>
        <w:rPr>
          <w:spacing w:val="-2"/>
        </w:rPr>
        <w:t>26,43)</w:t>
      </w:r>
    </w:p>
    <w:p w14:paraId="034721A9" w14:textId="77777777" w:rsidR="00635238" w:rsidRDefault="0080764F" w:rsidP="00C85DB9">
      <w:pPr>
        <w:pStyle w:val="a3"/>
        <w:tabs>
          <w:tab w:val="left" w:pos="993"/>
        </w:tabs>
        <w:spacing w:line="321" w:lineRule="exact"/>
        <w:ind w:left="0" w:right="3"/>
      </w:pPr>
      <w:r>
        <w:t>құрады.</w:t>
      </w:r>
      <w:r>
        <w:rPr>
          <w:spacing w:val="21"/>
        </w:rPr>
        <w:t xml:space="preserve"> </w:t>
      </w:r>
      <w:r>
        <w:t>2021</w:t>
      </w:r>
      <w:r>
        <w:rPr>
          <w:spacing w:val="24"/>
        </w:rPr>
        <w:t xml:space="preserve"> </w:t>
      </w:r>
      <w:r>
        <w:t>жылға</w:t>
      </w:r>
      <w:r>
        <w:rPr>
          <w:spacing w:val="24"/>
        </w:rPr>
        <w:t xml:space="preserve"> </w:t>
      </w:r>
      <w:r>
        <w:t>қарай</w:t>
      </w:r>
      <w:r>
        <w:rPr>
          <w:spacing w:val="24"/>
        </w:rPr>
        <w:t xml:space="preserve"> </w:t>
      </w:r>
      <w:r>
        <w:t>бұл</w:t>
      </w:r>
      <w:r>
        <w:rPr>
          <w:spacing w:val="23"/>
        </w:rPr>
        <w:t xml:space="preserve"> </w:t>
      </w:r>
      <w:r>
        <w:t>көрсеткіштер</w:t>
      </w:r>
      <w:r>
        <w:rPr>
          <w:spacing w:val="24"/>
        </w:rPr>
        <w:t xml:space="preserve"> </w:t>
      </w:r>
      <w:r>
        <w:t>тиісінше</w:t>
      </w:r>
      <w:r>
        <w:rPr>
          <w:spacing w:val="21"/>
        </w:rPr>
        <w:t xml:space="preserve"> </w:t>
      </w:r>
      <w:r>
        <w:t>155,05</w:t>
      </w:r>
      <w:r>
        <w:rPr>
          <w:spacing w:val="24"/>
        </w:rPr>
        <w:t xml:space="preserve"> </w:t>
      </w:r>
      <w:r>
        <w:t>(95%</w:t>
      </w:r>
      <w:r>
        <w:rPr>
          <w:spacing w:val="22"/>
        </w:rPr>
        <w:t xml:space="preserve"> </w:t>
      </w:r>
      <w:r>
        <w:t>CI:</w:t>
      </w:r>
      <w:r>
        <w:rPr>
          <w:spacing w:val="25"/>
        </w:rPr>
        <w:t xml:space="preserve"> </w:t>
      </w:r>
      <w:r>
        <w:rPr>
          <w:spacing w:val="-2"/>
        </w:rPr>
        <w:t>150,37–</w:t>
      </w:r>
    </w:p>
    <w:p w14:paraId="5AE30212" w14:textId="77777777" w:rsidR="00635238" w:rsidRDefault="0080764F" w:rsidP="00C85DB9">
      <w:pPr>
        <w:pStyle w:val="a3"/>
        <w:tabs>
          <w:tab w:val="left" w:pos="993"/>
        </w:tabs>
        <w:spacing w:before="2"/>
        <w:ind w:left="0" w:right="3"/>
      </w:pPr>
      <w:r>
        <w:t>159,73) және 52,01 (95% CI: 49,83–54,19) дейін өсті. Яғни, зерттелген кезеңде алдын алуға болатын өлім-жітім бойынша ерлердегі көрсеткіштер әйелдермен салыстырғанда 2,7–3,3 есе жоғары болды.</w:t>
      </w:r>
    </w:p>
    <w:p w14:paraId="51D356CA" w14:textId="77777777" w:rsidR="00635238" w:rsidRDefault="0080764F" w:rsidP="006349D7">
      <w:pPr>
        <w:pStyle w:val="a3"/>
        <w:tabs>
          <w:tab w:val="left" w:pos="993"/>
        </w:tabs>
        <w:ind w:left="0" w:right="3" w:firstLine="567"/>
      </w:pPr>
      <w:r>
        <w:t>Емделетін өлім көрсеткіштерін талдауда 2011–2019 жылдар аралығындағы жалпы халық бойынша көрсеткіш 100 000 тұрғынға шаққанда 20,51–24,34 аралығында</w:t>
      </w:r>
      <w:r>
        <w:rPr>
          <w:spacing w:val="-9"/>
        </w:rPr>
        <w:t xml:space="preserve"> </w:t>
      </w:r>
      <w:r>
        <w:t>ауытқыды.</w:t>
      </w:r>
      <w:r>
        <w:rPr>
          <w:spacing w:val="-9"/>
        </w:rPr>
        <w:t xml:space="preserve"> </w:t>
      </w:r>
      <w:r>
        <w:t>Ең</w:t>
      </w:r>
      <w:r>
        <w:rPr>
          <w:spacing w:val="-8"/>
        </w:rPr>
        <w:t xml:space="preserve"> </w:t>
      </w:r>
      <w:r>
        <w:t>жоғары</w:t>
      </w:r>
      <w:r>
        <w:rPr>
          <w:spacing w:val="-8"/>
        </w:rPr>
        <w:t xml:space="preserve"> </w:t>
      </w:r>
      <w:r>
        <w:t>деңгей</w:t>
      </w:r>
      <w:r>
        <w:rPr>
          <w:spacing w:val="-8"/>
        </w:rPr>
        <w:t xml:space="preserve"> </w:t>
      </w:r>
      <w:r>
        <w:t>2015</w:t>
      </w:r>
      <w:r>
        <w:rPr>
          <w:spacing w:val="-8"/>
        </w:rPr>
        <w:t xml:space="preserve"> </w:t>
      </w:r>
      <w:r>
        <w:t>жылы</w:t>
      </w:r>
      <w:r>
        <w:rPr>
          <w:spacing w:val="-8"/>
        </w:rPr>
        <w:t xml:space="preserve"> </w:t>
      </w:r>
      <w:r>
        <w:t>тіркеліп,</w:t>
      </w:r>
      <w:r>
        <w:rPr>
          <w:spacing w:val="-9"/>
        </w:rPr>
        <w:t xml:space="preserve"> </w:t>
      </w:r>
      <w:r>
        <w:t>24,34-ты</w:t>
      </w:r>
      <w:r>
        <w:rPr>
          <w:spacing w:val="-8"/>
        </w:rPr>
        <w:t xml:space="preserve"> </w:t>
      </w:r>
      <w:r>
        <w:t>құрады, ал ең төмен көрсеткіш 2017 жылы байқалды – 20,51.</w:t>
      </w:r>
      <w:r>
        <w:rPr>
          <w:spacing w:val="40"/>
        </w:rPr>
        <w:t xml:space="preserve"> </w:t>
      </w:r>
      <w:r>
        <w:t>2020 жылы жалпы көрсеткіш 60,76 жағдайға дейін өссе, 2021 жылы 63,21 жағдайды құрады, яғни пандемияға дейінгі кезеңмен салыстырғанда шамамен 3 есе жоғарылаған.</w:t>
      </w:r>
    </w:p>
    <w:p w14:paraId="33B56398" w14:textId="77777777" w:rsidR="00635238" w:rsidRDefault="0080764F" w:rsidP="006349D7">
      <w:pPr>
        <w:pStyle w:val="a3"/>
        <w:tabs>
          <w:tab w:val="left" w:pos="993"/>
        </w:tabs>
        <w:ind w:left="0" w:right="3" w:firstLine="567"/>
      </w:pPr>
      <w:r>
        <w:t>Емделетін өлім көрсеткіштері бойынша 2011 жылы ерлердегі көрсеткіш 35,38 (95% CI: 33,67–37,09), әйелдерде 12,57 (95% CI: 11,73–13,41) болса, 2021</w:t>
      </w:r>
    </w:p>
    <w:p w14:paraId="50BA7A63" w14:textId="77777777" w:rsidR="00635238" w:rsidRDefault="0080764F" w:rsidP="006349D7">
      <w:pPr>
        <w:pStyle w:val="a3"/>
        <w:tabs>
          <w:tab w:val="left" w:pos="993"/>
        </w:tabs>
        <w:ind w:left="0" w:right="3" w:firstLine="567"/>
      </w:pPr>
      <w:r>
        <w:t>жылы</w:t>
      </w:r>
      <w:r>
        <w:rPr>
          <w:spacing w:val="-6"/>
        </w:rPr>
        <w:t xml:space="preserve"> </w:t>
      </w:r>
      <w:r>
        <w:t>ерлер</w:t>
      </w:r>
      <w:r>
        <w:rPr>
          <w:spacing w:val="-3"/>
        </w:rPr>
        <w:t xml:space="preserve"> </w:t>
      </w:r>
      <w:r>
        <w:t>арасында</w:t>
      </w:r>
      <w:r>
        <w:rPr>
          <w:spacing w:val="-4"/>
        </w:rPr>
        <w:t xml:space="preserve"> </w:t>
      </w:r>
      <w:r>
        <w:t>84,89-ға</w:t>
      </w:r>
      <w:r>
        <w:rPr>
          <w:spacing w:val="-4"/>
        </w:rPr>
        <w:t xml:space="preserve"> </w:t>
      </w:r>
      <w:r>
        <w:t>(95%</w:t>
      </w:r>
      <w:r>
        <w:rPr>
          <w:spacing w:val="-4"/>
        </w:rPr>
        <w:t xml:space="preserve"> </w:t>
      </w:r>
      <w:r>
        <w:t>CI:</w:t>
      </w:r>
      <w:r>
        <w:rPr>
          <w:spacing w:val="-4"/>
        </w:rPr>
        <w:t xml:space="preserve"> </w:t>
      </w:r>
      <w:r>
        <w:t>81,62–88,16),</w:t>
      </w:r>
      <w:r>
        <w:rPr>
          <w:spacing w:val="-4"/>
        </w:rPr>
        <w:t xml:space="preserve"> </w:t>
      </w:r>
      <w:r>
        <w:t>әйелдер</w:t>
      </w:r>
      <w:r>
        <w:rPr>
          <w:spacing w:val="-3"/>
        </w:rPr>
        <w:t xml:space="preserve"> </w:t>
      </w:r>
      <w:r>
        <w:t>арасында</w:t>
      </w:r>
      <w:r>
        <w:rPr>
          <w:spacing w:val="-6"/>
        </w:rPr>
        <w:t xml:space="preserve"> </w:t>
      </w:r>
      <w:r>
        <w:t>47,29-ға (95%</w:t>
      </w:r>
      <w:r>
        <w:rPr>
          <w:spacing w:val="-15"/>
        </w:rPr>
        <w:t xml:space="preserve"> </w:t>
      </w:r>
      <w:r>
        <w:t>CI:</w:t>
      </w:r>
      <w:r>
        <w:rPr>
          <w:spacing w:val="-15"/>
        </w:rPr>
        <w:t xml:space="preserve"> </w:t>
      </w:r>
      <w:r>
        <w:t>45,25–49,33)</w:t>
      </w:r>
      <w:r>
        <w:rPr>
          <w:spacing w:val="-13"/>
        </w:rPr>
        <w:t xml:space="preserve"> </w:t>
      </w:r>
      <w:r>
        <w:t>дейін</w:t>
      </w:r>
      <w:r>
        <w:rPr>
          <w:spacing w:val="-15"/>
        </w:rPr>
        <w:t xml:space="preserve"> </w:t>
      </w:r>
      <w:r>
        <w:t>өсті.</w:t>
      </w:r>
      <w:r>
        <w:rPr>
          <w:spacing w:val="-11"/>
        </w:rPr>
        <w:t xml:space="preserve"> </w:t>
      </w:r>
      <w:r>
        <w:t>Яғни</w:t>
      </w:r>
      <w:r>
        <w:rPr>
          <w:spacing w:val="-13"/>
        </w:rPr>
        <w:t xml:space="preserve"> </w:t>
      </w:r>
      <w:r>
        <w:t>2011</w:t>
      </w:r>
      <w:r>
        <w:rPr>
          <w:spacing w:val="-13"/>
        </w:rPr>
        <w:t xml:space="preserve"> </w:t>
      </w:r>
      <w:r>
        <w:t>жылы</w:t>
      </w:r>
      <w:r>
        <w:rPr>
          <w:spacing w:val="-13"/>
        </w:rPr>
        <w:t xml:space="preserve"> </w:t>
      </w:r>
      <w:r>
        <w:t>ерлердегі</w:t>
      </w:r>
      <w:r>
        <w:rPr>
          <w:spacing w:val="-15"/>
        </w:rPr>
        <w:t xml:space="preserve"> </w:t>
      </w:r>
      <w:r>
        <w:t>көрсеткіш</w:t>
      </w:r>
      <w:r>
        <w:rPr>
          <w:spacing w:val="-14"/>
        </w:rPr>
        <w:t xml:space="preserve"> </w:t>
      </w:r>
      <w:r>
        <w:t>әйелдерге қарағанда 2,8 есе жоғары болса, 2021 жылы бұл арақатынас 1,8 есені құрады.</w:t>
      </w:r>
    </w:p>
    <w:p w14:paraId="1CF5FC56" w14:textId="77777777" w:rsidR="00635238" w:rsidRDefault="0080764F" w:rsidP="006349D7">
      <w:pPr>
        <w:pStyle w:val="a3"/>
        <w:tabs>
          <w:tab w:val="left" w:pos="993"/>
        </w:tabs>
        <w:spacing w:before="1"/>
        <w:ind w:left="0" w:right="3" w:firstLine="567"/>
      </w:pPr>
      <w:r>
        <w:t>Өлім-жітім көрсеткіштерінің уақыт бойынша өзгеру қарқынын бағалау мақсатында Joinpoint regression талдауы жүргізіліп, орташа жылдық пайыздық өзгеріс көрсеткіші (AAPC) есептелді (кесте 9).</w:t>
      </w:r>
    </w:p>
    <w:p w14:paraId="23DE36F3" w14:textId="77777777" w:rsidR="00635238" w:rsidRDefault="0080764F" w:rsidP="00C85DB9">
      <w:pPr>
        <w:pStyle w:val="a3"/>
        <w:tabs>
          <w:tab w:val="left" w:pos="993"/>
        </w:tabs>
        <w:spacing w:before="320" w:line="242" w:lineRule="auto"/>
        <w:ind w:left="0" w:right="3"/>
      </w:pPr>
      <w:r>
        <w:t>Кесте 9 – Тыныс алу органдарының аурулары бойынша алдын алуға болатын өлім-жітімнің орташа жылдық пайыздық өзгерістері</w:t>
      </w:r>
    </w:p>
    <w:p w14:paraId="1EEEDB9A" w14:textId="77777777" w:rsidR="00635238" w:rsidRDefault="00635238" w:rsidP="006349D7">
      <w:pPr>
        <w:pStyle w:val="a3"/>
        <w:tabs>
          <w:tab w:val="left" w:pos="993"/>
        </w:tabs>
        <w:spacing w:before="94"/>
        <w:ind w:left="0" w:right="3" w:firstLine="567"/>
        <w:jc w:val="left"/>
        <w:rPr>
          <w:sz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3"/>
        <w:gridCol w:w="861"/>
        <w:gridCol w:w="1702"/>
        <w:gridCol w:w="794"/>
        <w:gridCol w:w="1822"/>
        <w:gridCol w:w="883"/>
        <w:gridCol w:w="1704"/>
        <w:gridCol w:w="890"/>
      </w:tblGrid>
      <w:tr w:rsidR="00635238" w14:paraId="2E9D439C" w14:textId="77777777" w:rsidTr="00C85DB9">
        <w:trPr>
          <w:trHeight w:val="551"/>
        </w:trPr>
        <w:tc>
          <w:tcPr>
            <w:tcW w:w="1844" w:type="dxa"/>
            <w:gridSpan w:val="2"/>
          </w:tcPr>
          <w:p w14:paraId="4C6B55D2" w14:textId="77777777" w:rsidR="00635238" w:rsidRDefault="0080764F" w:rsidP="00C85DB9">
            <w:pPr>
              <w:pStyle w:val="TableParagraph"/>
              <w:tabs>
                <w:tab w:val="left" w:pos="993"/>
              </w:tabs>
              <w:spacing w:line="270" w:lineRule="exact"/>
              <w:ind w:right="3"/>
              <w:rPr>
                <w:sz w:val="24"/>
              </w:rPr>
            </w:pPr>
            <w:r>
              <w:rPr>
                <w:spacing w:val="-4"/>
                <w:sz w:val="24"/>
              </w:rPr>
              <w:t>AAPC</w:t>
            </w:r>
          </w:p>
        </w:tc>
        <w:tc>
          <w:tcPr>
            <w:tcW w:w="1702" w:type="dxa"/>
          </w:tcPr>
          <w:p w14:paraId="4CC83FF1" w14:textId="77777777" w:rsidR="00635238" w:rsidRDefault="0080764F" w:rsidP="00C85DB9">
            <w:pPr>
              <w:pStyle w:val="TableParagraph"/>
              <w:tabs>
                <w:tab w:val="left" w:pos="993"/>
              </w:tabs>
              <w:spacing w:line="270" w:lineRule="exact"/>
              <w:ind w:right="3"/>
              <w:rPr>
                <w:sz w:val="24"/>
              </w:rPr>
            </w:pPr>
            <w:r>
              <w:rPr>
                <w:spacing w:val="-2"/>
                <w:sz w:val="24"/>
              </w:rPr>
              <w:t>Ерлер</w:t>
            </w:r>
          </w:p>
        </w:tc>
        <w:tc>
          <w:tcPr>
            <w:tcW w:w="794" w:type="dxa"/>
          </w:tcPr>
          <w:p w14:paraId="3949D48C" w14:textId="77777777" w:rsidR="00635238" w:rsidRDefault="0080764F" w:rsidP="00C85DB9">
            <w:pPr>
              <w:pStyle w:val="TableParagraph"/>
              <w:tabs>
                <w:tab w:val="left" w:pos="993"/>
              </w:tabs>
              <w:spacing w:line="270" w:lineRule="exact"/>
              <w:ind w:right="3"/>
              <w:rPr>
                <w:sz w:val="24"/>
              </w:rPr>
            </w:pPr>
            <w:r>
              <w:rPr>
                <w:sz w:val="24"/>
              </w:rPr>
              <w:t>p-</w:t>
            </w:r>
          </w:p>
          <w:p w14:paraId="606BCA16" w14:textId="77777777" w:rsidR="00635238" w:rsidRDefault="0080764F" w:rsidP="00C85DB9">
            <w:pPr>
              <w:pStyle w:val="TableParagraph"/>
              <w:tabs>
                <w:tab w:val="left" w:pos="993"/>
              </w:tabs>
              <w:spacing w:line="261" w:lineRule="exact"/>
              <w:ind w:right="3"/>
              <w:rPr>
                <w:sz w:val="24"/>
              </w:rPr>
            </w:pPr>
            <w:r>
              <w:rPr>
                <w:spacing w:val="-2"/>
                <w:sz w:val="24"/>
              </w:rPr>
              <w:t>value</w:t>
            </w:r>
          </w:p>
        </w:tc>
        <w:tc>
          <w:tcPr>
            <w:tcW w:w="1822" w:type="dxa"/>
          </w:tcPr>
          <w:p w14:paraId="223495EB" w14:textId="77777777" w:rsidR="00635238" w:rsidRDefault="0080764F" w:rsidP="00C85DB9">
            <w:pPr>
              <w:pStyle w:val="TableParagraph"/>
              <w:tabs>
                <w:tab w:val="left" w:pos="993"/>
              </w:tabs>
              <w:spacing w:line="270" w:lineRule="exact"/>
              <w:ind w:right="3"/>
              <w:rPr>
                <w:sz w:val="24"/>
              </w:rPr>
            </w:pPr>
            <w:r>
              <w:rPr>
                <w:spacing w:val="-2"/>
                <w:sz w:val="24"/>
              </w:rPr>
              <w:t>Әйелдер</w:t>
            </w:r>
          </w:p>
        </w:tc>
        <w:tc>
          <w:tcPr>
            <w:tcW w:w="883" w:type="dxa"/>
          </w:tcPr>
          <w:p w14:paraId="56682FBD" w14:textId="77777777" w:rsidR="00635238" w:rsidRDefault="0080764F" w:rsidP="00C85DB9">
            <w:pPr>
              <w:pStyle w:val="TableParagraph"/>
              <w:tabs>
                <w:tab w:val="left" w:pos="993"/>
              </w:tabs>
              <w:spacing w:line="270" w:lineRule="exact"/>
              <w:ind w:right="3"/>
              <w:rPr>
                <w:sz w:val="24"/>
              </w:rPr>
            </w:pPr>
            <w:r>
              <w:rPr>
                <w:sz w:val="24"/>
              </w:rPr>
              <w:t>p-</w:t>
            </w:r>
          </w:p>
          <w:p w14:paraId="75FC378E" w14:textId="77777777" w:rsidR="00635238" w:rsidRDefault="0080764F" w:rsidP="00C85DB9">
            <w:pPr>
              <w:pStyle w:val="TableParagraph"/>
              <w:tabs>
                <w:tab w:val="left" w:pos="993"/>
              </w:tabs>
              <w:spacing w:line="261" w:lineRule="exact"/>
              <w:ind w:right="3"/>
              <w:rPr>
                <w:sz w:val="24"/>
              </w:rPr>
            </w:pPr>
            <w:r>
              <w:rPr>
                <w:spacing w:val="-2"/>
                <w:sz w:val="24"/>
              </w:rPr>
              <w:t>value</w:t>
            </w:r>
          </w:p>
        </w:tc>
        <w:tc>
          <w:tcPr>
            <w:tcW w:w="1704" w:type="dxa"/>
          </w:tcPr>
          <w:p w14:paraId="67EC30E1" w14:textId="77777777" w:rsidR="00635238" w:rsidRDefault="0080764F" w:rsidP="00C85DB9">
            <w:pPr>
              <w:pStyle w:val="TableParagraph"/>
              <w:tabs>
                <w:tab w:val="left" w:pos="993"/>
              </w:tabs>
              <w:spacing w:line="270" w:lineRule="exact"/>
              <w:ind w:right="3"/>
              <w:rPr>
                <w:sz w:val="24"/>
              </w:rPr>
            </w:pPr>
            <w:r>
              <w:rPr>
                <w:spacing w:val="-2"/>
                <w:sz w:val="24"/>
              </w:rPr>
              <w:t>Барлыгы</w:t>
            </w:r>
          </w:p>
        </w:tc>
        <w:tc>
          <w:tcPr>
            <w:tcW w:w="890" w:type="dxa"/>
          </w:tcPr>
          <w:p w14:paraId="6B1C0FF6" w14:textId="77777777" w:rsidR="00635238" w:rsidRDefault="0080764F" w:rsidP="00C85DB9">
            <w:pPr>
              <w:pStyle w:val="TableParagraph"/>
              <w:tabs>
                <w:tab w:val="left" w:pos="993"/>
              </w:tabs>
              <w:spacing w:line="270" w:lineRule="exact"/>
              <w:ind w:right="3"/>
              <w:rPr>
                <w:sz w:val="24"/>
              </w:rPr>
            </w:pPr>
            <w:r>
              <w:rPr>
                <w:spacing w:val="-2"/>
                <w:sz w:val="24"/>
              </w:rPr>
              <w:t>p-value</w:t>
            </w:r>
          </w:p>
        </w:tc>
      </w:tr>
      <w:tr w:rsidR="00635238" w14:paraId="6C90DDDC" w14:textId="77777777" w:rsidTr="00C85DB9">
        <w:trPr>
          <w:trHeight w:val="551"/>
        </w:trPr>
        <w:tc>
          <w:tcPr>
            <w:tcW w:w="983" w:type="dxa"/>
          </w:tcPr>
          <w:p w14:paraId="6237793B" w14:textId="77777777" w:rsidR="00635238" w:rsidRDefault="0080764F" w:rsidP="00C85DB9">
            <w:pPr>
              <w:pStyle w:val="TableParagraph"/>
              <w:tabs>
                <w:tab w:val="left" w:pos="993"/>
              </w:tabs>
              <w:spacing w:line="270" w:lineRule="exact"/>
              <w:ind w:right="3"/>
              <w:jc w:val="center"/>
              <w:rPr>
                <w:sz w:val="24"/>
              </w:rPr>
            </w:pPr>
            <w:r>
              <w:rPr>
                <w:spacing w:val="-4"/>
                <w:sz w:val="24"/>
              </w:rPr>
              <w:t>2011</w:t>
            </w:r>
          </w:p>
        </w:tc>
        <w:tc>
          <w:tcPr>
            <w:tcW w:w="861" w:type="dxa"/>
          </w:tcPr>
          <w:p w14:paraId="0532CA2B" w14:textId="77777777" w:rsidR="00635238" w:rsidRDefault="0080764F" w:rsidP="00C85DB9">
            <w:pPr>
              <w:pStyle w:val="TableParagraph"/>
              <w:tabs>
                <w:tab w:val="left" w:pos="993"/>
              </w:tabs>
              <w:spacing w:line="270" w:lineRule="exact"/>
              <w:ind w:right="3"/>
              <w:rPr>
                <w:sz w:val="24"/>
              </w:rPr>
            </w:pPr>
            <w:r>
              <w:rPr>
                <w:spacing w:val="-4"/>
                <w:sz w:val="24"/>
              </w:rPr>
              <w:t>2021</w:t>
            </w:r>
          </w:p>
        </w:tc>
        <w:tc>
          <w:tcPr>
            <w:tcW w:w="1702" w:type="dxa"/>
          </w:tcPr>
          <w:p w14:paraId="08827F28" w14:textId="77777777" w:rsidR="00635238" w:rsidRDefault="0080764F" w:rsidP="00C85DB9">
            <w:pPr>
              <w:pStyle w:val="TableParagraph"/>
              <w:tabs>
                <w:tab w:val="left" w:pos="993"/>
              </w:tabs>
              <w:spacing w:line="270" w:lineRule="exact"/>
              <w:ind w:right="3"/>
              <w:rPr>
                <w:sz w:val="24"/>
              </w:rPr>
            </w:pPr>
            <w:r>
              <w:rPr>
                <w:spacing w:val="-2"/>
                <w:sz w:val="24"/>
              </w:rPr>
              <w:t>6,6*(0,9;12,7)</w:t>
            </w:r>
          </w:p>
        </w:tc>
        <w:tc>
          <w:tcPr>
            <w:tcW w:w="794" w:type="dxa"/>
          </w:tcPr>
          <w:p w14:paraId="1154E977" w14:textId="77777777" w:rsidR="00635238" w:rsidRDefault="0080764F" w:rsidP="00C85DB9">
            <w:pPr>
              <w:pStyle w:val="TableParagraph"/>
              <w:tabs>
                <w:tab w:val="left" w:pos="993"/>
              </w:tabs>
              <w:spacing w:line="270" w:lineRule="exact"/>
              <w:ind w:right="3"/>
              <w:rPr>
                <w:sz w:val="24"/>
              </w:rPr>
            </w:pPr>
            <w:r>
              <w:rPr>
                <w:spacing w:val="-2"/>
                <w:sz w:val="24"/>
              </w:rPr>
              <w:t>0,024</w:t>
            </w:r>
          </w:p>
        </w:tc>
        <w:tc>
          <w:tcPr>
            <w:tcW w:w="1822" w:type="dxa"/>
          </w:tcPr>
          <w:p w14:paraId="018D3C19" w14:textId="77777777" w:rsidR="00635238" w:rsidRDefault="0080764F" w:rsidP="00C85DB9">
            <w:pPr>
              <w:pStyle w:val="TableParagraph"/>
              <w:tabs>
                <w:tab w:val="left" w:pos="993"/>
              </w:tabs>
              <w:spacing w:line="270" w:lineRule="exact"/>
              <w:ind w:right="3"/>
              <w:rPr>
                <w:sz w:val="24"/>
              </w:rPr>
            </w:pPr>
            <w:r>
              <w:rPr>
                <w:spacing w:val="-2"/>
                <w:sz w:val="24"/>
              </w:rPr>
              <w:t>9,2*(4,8;13,9)</w:t>
            </w:r>
          </w:p>
        </w:tc>
        <w:tc>
          <w:tcPr>
            <w:tcW w:w="883" w:type="dxa"/>
          </w:tcPr>
          <w:p w14:paraId="22473199" w14:textId="77777777" w:rsidR="00635238" w:rsidRDefault="0080764F" w:rsidP="00C85DB9">
            <w:pPr>
              <w:pStyle w:val="TableParagraph"/>
              <w:tabs>
                <w:tab w:val="left" w:pos="993"/>
              </w:tabs>
              <w:spacing w:line="270" w:lineRule="exact"/>
              <w:ind w:right="3"/>
              <w:rPr>
                <w:sz w:val="24"/>
              </w:rPr>
            </w:pPr>
            <w:r>
              <w:rPr>
                <w:spacing w:val="-10"/>
                <w:sz w:val="24"/>
              </w:rPr>
              <w:t>&lt;</w:t>
            </w:r>
          </w:p>
          <w:p w14:paraId="20467BFF" w14:textId="77777777" w:rsidR="00635238" w:rsidRDefault="0080764F" w:rsidP="00C85DB9">
            <w:pPr>
              <w:pStyle w:val="TableParagraph"/>
              <w:tabs>
                <w:tab w:val="left" w:pos="993"/>
              </w:tabs>
              <w:spacing w:line="261" w:lineRule="exact"/>
              <w:ind w:right="3"/>
              <w:rPr>
                <w:sz w:val="24"/>
              </w:rPr>
            </w:pPr>
            <w:r>
              <w:rPr>
                <w:spacing w:val="-2"/>
                <w:sz w:val="24"/>
              </w:rPr>
              <w:t>0,001</w:t>
            </w:r>
          </w:p>
        </w:tc>
        <w:tc>
          <w:tcPr>
            <w:tcW w:w="1704" w:type="dxa"/>
          </w:tcPr>
          <w:p w14:paraId="4B0FBA91" w14:textId="77777777" w:rsidR="00635238" w:rsidRDefault="0080764F" w:rsidP="00C85DB9">
            <w:pPr>
              <w:pStyle w:val="TableParagraph"/>
              <w:tabs>
                <w:tab w:val="left" w:pos="993"/>
              </w:tabs>
              <w:spacing w:line="270" w:lineRule="exact"/>
              <w:ind w:right="3"/>
              <w:rPr>
                <w:sz w:val="24"/>
              </w:rPr>
            </w:pPr>
            <w:r>
              <w:rPr>
                <w:spacing w:val="-2"/>
                <w:sz w:val="24"/>
              </w:rPr>
              <w:t>7,5*(3,1;12,2)</w:t>
            </w:r>
          </w:p>
        </w:tc>
        <w:tc>
          <w:tcPr>
            <w:tcW w:w="890" w:type="dxa"/>
          </w:tcPr>
          <w:p w14:paraId="35753577" w14:textId="77777777" w:rsidR="00635238" w:rsidRDefault="0080764F" w:rsidP="00C85DB9">
            <w:pPr>
              <w:pStyle w:val="TableParagraph"/>
              <w:tabs>
                <w:tab w:val="left" w:pos="993"/>
              </w:tabs>
              <w:spacing w:line="270" w:lineRule="exact"/>
              <w:ind w:right="3"/>
              <w:rPr>
                <w:sz w:val="24"/>
              </w:rPr>
            </w:pPr>
            <w:r>
              <w:rPr>
                <w:spacing w:val="-2"/>
                <w:sz w:val="24"/>
              </w:rPr>
              <w:t>0,001</w:t>
            </w:r>
          </w:p>
        </w:tc>
      </w:tr>
      <w:tr w:rsidR="00635238" w14:paraId="6120D2F0" w14:textId="77777777" w:rsidTr="00C85DB9">
        <w:trPr>
          <w:trHeight w:val="362"/>
        </w:trPr>
        <w:tc>
          <w:tcPr>
            <w:tcW w:w="983" w:type="dxa"/>
          </w:tcPr>
          <w:p w14:paraId="0C9C33A4" w14:textId="77777777" w:rsidR="00635238" w:rsidRDefault="0080764F" w:rsidP="00C85DB9">
            <w:pPr>
              <w:pStyle w:val="TableParagraph"/>
              <w:tabs>
                <w:tab w:val="left" w:pos="993"/>
              </w:tabs>
              <w:spacing w:line="270" w:lineRule="exact"/>
              <w:ind w:right="3"/>
              <w:jc w:val="center"/>
              <w:rPr>
                <w:sz w:val="24"/>
              </w:rPr>
            </w:pPr>
            <w:r>
              <w:rPr>
                <w:spacing w:val="-4"/>
                <w:sz w:val="24"/>
              </w:rPr>
              <w:t>2011</w:t>
            </w:r>
          </w:p>
        </w:tc>
        <w:tc>
          <w:tcPr>
            <w:tcW w:w="861" w:type="dxa"/>
          </w:tcPr>
          <w:p w14:paraId="5F75D1A6" w14:textId="77777777" w:rsidR="00635238" w:rsidRDefault="0080764F" w:rsidP="00C85DB9">
            <w:pPr>
              <w:pStyle w:val="TableParagraph"/>
              <w:tabs>
                <w:tab w:val="left" w:pos="993"/>
              </w:tabs>
              <w:spacing w:line="270" w:lineRule="exact"/>
              <w:ind w:right="3"/>
              <w:rPr>
                <w:sz w:val="24"/>
              </w:rPr>
            </w:pPr>
            <w:r>
              <w:rPr>
                <w:spacing w:val="-4"/>
                <w:sz w:val="24"/>
              </w:rPr>
              <w:t>2015</w:t>
            </w:r>
          </w:p>
        </w:tc>
        <w:tc>
          <w:tcPr>
            <w:tcW w:w="1702" w:type="dxa"/>
          </w:tcPr>
          <w:p w14:paraId="45F8BA8D" w14:textId="77777777" w:rsidR="00635238" w:rsidRDefault="0080764F" w:rsidP="00C85DB9">
            <w:pPr>
              <w:pStyle w:val="TableParagraph"/>
              <w:tabs>
                <w:tab w:val="left" w:pos="993"/>
              </w:tabs>
              <w:spacing w:line="270" w:lineRule="exact"/>
              <w:ind w:right="3"/>
              <w:rPr>
                <w:sz w:val="24"/>
              </w:rPr>
            </w:pPr>
            <w:r>
              <w:rPr>
                <w:spacing w:val="-2"/>
                <w:sz w:val="24"/>
              </w:rPr>
              <w:t>-1,9(-5,9;2,3)</w:t>
            </w:r>
          </w:p>
        </w:tc>
        <w:tc>
          <w:tcPr>
            <w:tcW w:w="794" w:type="dxa"/>
          </w:tcPr>
          <w:p w14:paraId="7219869D" w14:textId="77777777" w:rsidR="00635238" w:rsidRDefault="0080764F" w:rsidP="00C85DB9">
            <w:pPr>
              <w:pStyle w:val="TableParagraph"/>
              <w:tabs>
                <w:tab w:val="left" w:pos="993"/>
              </w:tabs>
              <w:spacing w:line="270" w:lineRule="exact"/>
              <w:ind w:right="3"/>
              <w:rPr>
                <w:sz w:val="24"/>
              </w:rPr>
            </w:pPr>
            <w:r>
              <w:rPr>
                <w:spacing w:val="-4"/>
                <w:sz w:val="24"/>
              </w:rPr>
              <w:t>0,31</w:t>
            </w:r>
          </w:p>
        </w:tc>
        <w:tc>
          <w:tcPr>
            <w:tcW w:w="1822" w:type="dxa"/>
          </w:tcPr>
          <w:p w14:paraId="584E3B9B" w14:textId="77777777" w:rsidR="00635238" w:rsidRDefault="0080764F" w:rsidP="00C85DB9">
            <w:pPr>
              <w:pStyle w:val="TableParagraph"/>
              <w:tabs>
                <w:tab w:val="left" w:pos="993"/>
              </w:tabs>
              <w:spacing w:line="270" w:lineRule="exact"/>
              <w:ind w:right="3"/>
              <w:rPr>
                <w:sz w:val="24"/>
              </w:rPr>
            </w:pPr>
            <w:r>
              <w:rPr>
                <w:spacing w:val="-2"/>
                <w:sz w:val="24"/>
              </w:rPr>
              <w:t>-0,5(-3,9;3,0)</w:t>
            </w:r>
          </w:p>
        </w:tc>
        <w:tc>
          <w:tcPr>
            <w:tcW w:w="883" w:type="dxa"/>
          </w:tcPr>
          <w:p w14:paraId="4C518BD7" w14:textId="77777777" w:rsidR="00635238" w:rsidRDefault="0080764F" w:rsidP="00C85DB9">
            <w:pPr>
              <w:pStyle w:val="TableParagraph"/>
              <w:tabs>
                <w:tab w:val="left" w:pos="993"/>
              </w:tabs>
              <w:spacing w:line="270" w:lineRule="exact"/>
              <w:ind w:right="3"/>
              <w:rPr>
                <w:sz w:val="24"/>
              </w:rPr>
            </w:pPr>
            <w:r>
              <w:rPr>
                <w:spacing w:val="-2"/>
                <w:sz w:val="24"/>
              </w:rPr>
              <w:t>0,725</w:t>
            </w:r>
          </w:p>
        </w:tc>
        <w:tc>
          <w:tcPr>
            <w:tcW w:w="1704" w:type="dxa"/>
          </w:tcPr>
          <w:p w14:paraId="6F6E8B79" w14:textId="77777777" w:rsidR="00635238" w:rsidRDefault="0080764F" w:rsidP="00C85DB9">
            <w:pPr>
              <w:pStyle w:val="TableParagraph"/>
              <w:tabs>
                <w:tab w:val="left" w:pos="993"/>
              </w:tabs>
              <w:spacing w:line="270" w:lineRule="exact"/>
              <w:ind w:right="3"/>
              <w:rPr>
                <w:sz w:val="24"/>
              </w:rPr>
            </w:pPr>
            <w:r>
              <w:rPr>
                <w:spacing w:val="-2"/>
                <w:sz w:val="24"/>
              </w:rPr>
              <w:t>-1,1(-4,3;2,3)</w:t>
            </w:r>
          </w:p>
        </w:tc>
        <w:tc>
          <w:tcPr>
            <w:tcW w:w="890" w:type="dxa"/>
          </w:tcPr>
          <w:p w14:paraId="7EE98F06" w14:textId="77777777" w:rsidR="00635238" w:rsidRDefault="0080764F" w:rsidP="00C85DB9">
            <w:pPr>
              <w:pStyle w:val="TableParagraph"/>
              <w:tabs>
                <w:tab w:val="left" w:pos="993"/>
              </w:tabs>
              <w:spacing w:line="270" w:lineRule="exact"/>
              <w:ind w:right="3"/>
              <w:rPr>
                <w:sz w:val="24"/>
              </w:rPr>
            </w:pPr>
            <w:r>
              <w:rPr>
                <w:spacing w:val="-2"/>
                <w:sz w:val="24"/>
              </w:rPr>
              <w:t>0,457</w:t>
            </w:r>
          </w:p>
        </w:tc>
      </w:tr>
      <w:tr w:rsidR="00635238" w14:paraId="11B09D09" w14:textId="77777777" w:rsidTr="00C85DB9">
        <w:trPr>
          <w:trHeight w:val="551"/>
        </w:trPr>
        <w:tc>
          <w:tcPr>
            <w:tcW w:w="983" w:type="dxa"/>
          </w:tcPr>
          <w:p w14:paraId="43492178" w14:textId="77777777" w:rsidR="00635238" w:rsidRDefault="0080764F" w:rsidP="00C85DB9">
            <w:pPr>
              <w:pStyle w:val="TableParagraph"/>
              <w:tabs>
                <w:tab w:val="left" w:pos="993"/>
              </w:tabs>
              <w:spacing w:line="270" w:lineRule="exact"/>
              <w:ind w:right="3"/>
              <w:jc w:val="center"/>
              <w:rPr>
                <w:sz w:val="24"/>
              </w:rPr>
            </w:pPr>
            <w:r>
              <w:rPr>
                <w:spacing w:val="-4"/>
                <w:sz w:val="24"/>
              </w:rPr>
              <w:t>2016</w:t>
            </w:r>
          </w:p>
        </w:tc>
        <w:tc>
          <w:tcPr>
            <w:tcW w:w="861" w:type="dxa"/>
          </w:tcPr>
          <w:p w14:paraId="6795E217" w14:textId="77777777" w:rsidR="00635238" w:rsidRDefault="0080764F" w:rsidP="00C85DB9">
            <w:pPr>
              <w:pStyle w:val="TableParagraph"/>
              <w:tabs>
                <w:tab w:val="left" w:pos="993"/>
              </w:tabs>
              <w:spacing w:line="270" w:lineRule="exact"/>
              <w:ind w:right="3"/>
              <w:rPr>
                <w:sz w:val="24"/>
              </w:rPr>
            </w:pPr>
            <w:r>
              <w:rPr>
                <w:spacing w:val="-4"/>
                <w:sz w:val="24"/>
              </w:rPr>
              <w:t>2021</w:t>
            </w:r>
          </w:p>
        </w:tc>
        <w:tc>
          <w:tcPr>
            <w:tcW w:w="1702" w:type="dxa"/>
          </w:tcPr>
          <w:p w14:paraId="7C0F82F7" w14:textId="77777777" w:rsidR="00635238" w:rsidRDefault="0080764F" w:rsidP="00C85DB9">
            <w:pPr>
              <w:pStyle w:val="TableParagraph"/>
              <w:tabs>
                <w:tab w:val="left" w:pos="993"/>
              </w:tabs>
              <w:spacing w:line="270" w:lineRule="exact"/>
              <w:ind w:right="3"/>
              <w:rPr>
                <w:sz w:val="24"/>
              </w:rPr>
            </w:pPr>
            <w:r>
              <w:rPr>
                <w:spacing w:val="-2"/>
                <w:sz w:val="24"/>
              </w:rPr>
              <w:t>15,9*(4,9;28,1)</w:t>
            </w:r>
          </w:p>
        </w:tc>
        <w:tc>
          <w:tcPr>
            <w:tcW w:w="794" w:type="dxa"/>
          </w:tcPr>
          <w:p w14:paraId="7A202C2C" w14:textId="77777777" w:rsidR="00635238" w:rsidRDefault="0080764F" w:rsidP="00C85DB9">
            <w:pPr>
              <w:pStyle w:val="TableParagraph"/>
              <w:tabs>
                <w:tab w:val="left" w:pos="993"/>
              </w:tabs>
              <w:spacing w:line="270" w:lineRule="exact"/>
              <w:ind w:right="3"/>
              <w:rPr>
                <w:sz w:val="24"/>
              </w:rPr>
            </w:pPr>
            <w:r>
              <w:rPr>
                <w:spacing w:val="-2"/>
                <w:sz w:val="24"/>
              </w:rPr>
              <w:t>0,004</w:t>
            </w:r>
          </w:p>
        </w:tc>
        <w:tc>
          <w:tcPr>
            <w:tcW w:w="1822" w:type="dxa"/>
          </w:tcPr>
          <w:p w14:paraId="3F4B8A4C" w14:textId="77777777" w:rsidR="00635238" w:rsidRDefault="0080764F" w:rsidP="00C85DB9">
            <w:pPr>
              <w:pStyle w:val="TableParagraph"/>
              <w:tabs>
                <w:tab w:val="left" w:pos="993"/>
              </w:tabs>
              <w:spacing w:line="270" w:lineRule="exact"/>
              <w:ind w:right="3"/>
              <w:rPr>
                <w:sz w:val="24"/>
              </w:rPr>
            </w:pPr>
            <w:r>
              <w:rPr>
                <w:spacing w:val="-2"/>
                <w:sz w:val="24"/>
              </w:rPr>
              <w:t>20,0*(11,6;29,0)</w:t>
            </w:r>
          </w:p>
        </w:tc>
        <w:tc>
          <w:tcPr>
            <w:tcW w:w="883" w:type="dxa"/>
          </w:tcPr>
          <w:p w14:paraId="50055841" w14:textId="77777777" w:rsidR="00635238" w:rsidRDefault="0080764F" w:rsidP="00C85DB9">
            <w:pPr>
              <w:pStyle w:val="TableParagraph"/>
              <w:tabs>
                <w:tab w:val="left" w:pos="993"/>
              </w:tabs>
              <w:spacing w:line="270" w:lineRule="exact"/>
              <w:ind w:right="3"/>
              <w:rPr>
                <w:sz w:val="24"/>
              </w:rPr>
            </w:pPr>
            <w:r>
              <w:rPr>
                <w:spacing w:val="-10"/>
                <w:sz w:val="24"/>
              </w:rPr>
              <w:t>&lt;</w:t>
            </w:r>
          </w:p>
          <w:p w14:paraId="78179CDD" w14:textId="77777777" w:rsidR="00635238" w:rsidRDefault="0080764F" w:rsidP="00C85DB9">
            <w:pPr>
              <w:pStyle w:val="TableParagraph"/>
              <w:tabs>
                <w:tab w:val="left" w:pos="993"/>
              </w:tabs>
              <w:spacing w:line="261" w:lineRule="exact"/>
              <w:ind w:right="3"/>
              <w:rPr>
                <w:sz w:val="24"/>
              </w:rPr>
            </w:pPr>
            <w:r>
              <w:rPr>
                <w:spacing w:val="-2"/>
                <w:sz w:val="24"/>
              </w:rPr>
              <w:t>0,001</w:t>
            </w:r>
          </w:p>
        </w:tc>
        <w:tc>
          <w:tcPr>
            <w:tcW w:w="1704" w:type="dxa"/>
          </w:tcPr>
          <w:p w14:paraId="3CE9AFAA" w14:textId="77777777" w:rsidR="00635238" w:rsidRDefault="0080764F" w:rsidP="00C85DB9">
            <w:pPr>
              <w:pStyle w:val="TableParagraph"/>
              <w:tabs>
                <w:tab w:val="left" w:pos="993"/>
              </w:tabs>
              <w:spacing w:line="270" w:lineRule="exact"/>
              <w:ind w:right="3"/>
              <w:rPr>
                <w:sz w:val="24"/>
              </w:rPr>
            </w:pPr>
            <w:r>
              <w:rPr>
                <w:spacing w:val="-2"/>
                <w:sz w:val="24"/>
              </w:rPr>
              <w:t>16,9*(8,4;26,0)</w:t>
            </w:r>
          </w:p>
        </w:tc>
        <w:tc>
          <w:tcPr>
            <w:tcW w:w="890" w:type="dxa"/>
          </w:tcPr>
          <w:p w14:paraId="6C04DD74" w14:textId="77777777" w:rsidR="00635238" w:rsidRDefault="0080764F" w:rsidP="00C85DB9">
            <w:pPr>
              <w:pStyle w:val="TableParagraph"/>
              <w:tabs>
                <w:tab w:val="left" w:pos="993"/>
              </w:tabs>
              <w:spacing w:line="270" w:lineRule="exact"/>
              <w:ind w:right="3"/>
              <w:rPr>
                <w:sz w:val="24"/>
              </w:rPr>
            </w:pPr>
            <w:r>
              <w:rPr>
                <w:sz w:val="24"/>
              </w:rPr>
              <w:t>&lt;</w:t>
            </w:r>
            <w:r>
              <w:rPr>
                <w:spacing w:val="-1"/>
                <w:sz w:val="24"/>
              </w:rPr>
              <w:t xml:space="preserve"> </w:t>
            </w:r>
            <w:r>
              <w:rPr>
                <w:spacing w:val="-4"/>
                <w:sz w:val="24"/>
              </w:rPr>
              <w:t>0,001</w:t>
            </w:r>
          </w:p>
        </w:tc>
      </w:tr>
    </w:tbl>
    <w:p w14:paraId="3F851958" w14:textId="77777777" w:rsidR="00635238" w:rsidRDefault="0080764F" w:rsidP="006349D7">
      <w:pPr>
        <w:pStyle w:val="a3"/>
        <w:tabs>
          <w:tab w:val="left" w:pos="993"/>
        </w:tabs>
        <w:spacing w:before="319"/>
        <w:ind w:left="0" w:right="3" w:firstLine="567"/>
      </w:pPr>
      <w:r>
        <w:t>Талдау бойынша 2011–2021 жылдар аралығында тыныс алу ағзалары ауруларынан</w:t>
      </w:r>
      <w:r>
        <w:rPr>
          <w:spacing w:val="-13"/>
        </w:rPr>
        <w:t xml:space="preserve"> </w:t>
      </w:r>
      <w:r>
        <w:t>болатын</w:t>
      </w:r>
      <w:r>
        <w:rPr>
          <w:spacing w:val="-13"/>
        </w:rPr>
        <w:t xml:space="preserve"> </w:t>
      </w:r>
      <w:r>
        <w:t>алдын</w:t>
      </w:r>
      <w:r>
        <w:rPr>
          <w:spacing w:val="-13"/>
        </w:rPr>
        <w:t xml:space="preserve"> </w:t>
      </w:r>
      <w:r>
        <w:t>алуға</w:t>
      </w:r>
      <w:r>
        <w:rPr>
          <w:spacing w:val="-13"/>
        </w:rPr>
        <w:t xml:space="preserve"> </w:t>
      </w:r>
      <w:r>
        <w:t>болатын</w:t>
      </w:r>
      <w:r>
        <w:rPr>
          <w:spacing w:val="-12"/>
        </w:rPr>
        <w:t xml:space="preserve"> </w:t>
      </w:r>
      <w:r>
        <w:t>өлім-жітімнің</w:t>
      </w:r>
      <w:r>
        <w:rPr>
          <w:spacing w:val="-13"/>
        </w:rPr>
        <w:t xml:space="preserve"> </w:t>
      </w:r>
      <w:r>
        <w:t>AAPC</w:t>
      </w:r>
      <w:r>
        <w:rPr>
          <w:spacing w:val="-14"/>
        </w:rPr>
        <w:t xml:space="preserve"> </w:t>
      </w:r>
      <w:r>
        <w:t>ерлер</w:t>
      </w:r>
      <w:r>
        <w:rPr>
          <w:spacing w:val="-12"/>
        </w:rPr>
        <w:t xml:space="preserve"> </w:t>
      </w:r>
      <w:r>
        <w:t>арасында 6,6%</w:t>
      </w:r>
      <w:r>
        <w:rPr>
          <w:spacing w:val="18"/>
        </w:rPr>
        <w:t xml:space="preserve"> </w:t>
      </w:r>
      <w:r>
        <w:t>(95%</w:t>
      </w:r>
      <w:r>
        <w:rPr>
          <w:spacing w:val="17"/>
        </w:rPr>
        <w:t xml:space="preserve"> </w:t>
      </w:r>
      <w:r>
        <w:t>CI:</w:t>
      </w:r>
      <w:r>
        <w:rPr>
          <w:spacing w:val="19"/>
        </w:rPr>
        <w:t xml:space="preserve"> </w:t>
      </w:r>
      <w:r>
        <w:t>0,9–12,7;</w:t>
      </w:r>
      <w:r>
        <w:rPr>
          <w:spacing w:val="19"/>
        </w:rPr>
        <w:t xml:space="preserve"> </w:t>
      </w:r>
      <w:r>
        <w:t>p=0,024),</w:t>
      </w:r>
      <w:r>
        <w:rPr>
          <w:spacing w:val="18"/>
        </w:rPr>
        <w:t xml:space="preserve"> </w:t>
      </w:r>
      <w:r>
        <w:t>ал</w:t>
      </w:r>
      <w:r>
        <w:rPr>
          <w:spacing w:val="18"/>
        </w:rPr>
        <w:t xml:space="preserve"> </w:t>
      </w:r>
      <w:r>
        <w:t>әйелдер</w:t>
      </w:r>
      <w:r>
        <w:rPr>
          <w:spacing w:val="19"/>
        </w:rPr>
        <w:t xml:space="preserve"> </w:t>
      </w:r>
      <w:r>
        <w:t>арасында</w:t>
      </w:r>
      <w:r>
        <w:rPr>
          <w:spacing w:val="19"/>
        </w:rPr>
        <w:t xml:space="preserve"> </w:t>
      </w:r>
      <w:r>
        <w:t>9,2%</w:t>
      </w:r>
      <w:r>
        <w:rPr>
          <w:spacing w:val="17"/>
        </w:rPr>
        <w:t xml:space="preserve"> </w:t>
      </w:r>
      <w:r>
        <w:t>(95%</w:t>
      </w:r>
      <w:r>
        <w:rPr>
          <w:spacing w:val="17"/>
        </w:rPr>
        <w:t xml:space="preserve"> </w:t>
      </w:r>
      <w:r>
        <w:t>CI:</w:t>
      </w:r>
      <w:r>
        <w:rPr>
          <w:spacing w:val="17"/>
        </w:rPr>
        <w:t xml:space="preserve"> </w:t>
      </w:r>
      <w:r>
        <w:t>4,8–13,9;</w:t>
      </w:r>
    </w:p>
    <w:p w14:paraId="702A0BD9" w14:textId="77777777" w:rsidR="00635238" w:rsidRDefault="0080764F" w:rsidP="006349D7">
      <w:pPr>
        <w:pStyle w:val="a3"/>
        <w:tabs>
          <w:tab w:val="left" w:pos="993"/>
        </w:tabs>
        <w:ind w:left="0" w:right="3" w:firstLine="567"/>
      </w:pPr>
      <w:r>
        <w:t>p&lt;0,001)</w:t>
      </w:r>
      <w:r>
        <w:rPr>
          <w:spacing w:val="-8"/>
        </w:rPr>
        <w:t xml:space="preserve"> </w:t>
      </w:r>
      <w:r>
        <w:t>болған.</w:t>
      </w:r>
      <w:r>
        <w:rPr>
          <w:spacing w:val="-4"/>
        </w:rPr>
        <w:t xml:space="preserve"> </w:t>
      </w:r>
      <w:r>
        <w:t>Жалпы</w:t>
      </w:r>
      <w:r>
        <w:rPr>
          <w:spacing w:val="-7"/>
        </w:rPr>
        <w:t xml:space="preserve"> </w:t>
      </w:r>
      <w:r>
        <w:t>халық</w:t>
      </w:r>
      <w:r>
        <w:rPr>
          <w:spacing w:val="-5"/>
        </w:rPr>
        <w:t xml:space="preserve"> </w:t>
      </w:r>
      <w:r>
        <w:t>бойынша</w:t>
      </w:r>
      <w:r>
        <w:rPr>
          <w:spacing w:val="-8"/>
        </w:rPr>
        <w:t xml:space="preserve"> </w:t>
      </w:r>
      <w:r>
        <w:t>AAPC</w:t>
      </w:r>
      <w:r>
        <w:rPr>
          <w:spacing w:val="-5"/>
        </w:rPr>
        <w:t xml:space="preserve"> </w:t>
      </w:r>
      <w:r>
        <w:t>7,5%</w:t>
      </w:r>
      <w:r>
        <w:rPr>
          <w:spacing w:val="-6"/>
        </w:rPr>
        <w:t xml:space="preserve"> </w:t>
      </w:r>
      <w:r>
        <w:t>(95%</w:t>
      </w:r>
      <w:r>
        <w:rPr>
          <w:spacing w:val="-7"/>
        </w:rPr>
        <w:t xml:space="preserve"> </w:t>
      </w:r>
      <w:r>
        <w:t>CI:</w:t>
      </w:r>
      <w:r>
        <w:rPr>
          <w:spacing w:val="-5"/>
        </w:rPr>
        <w:t xml:space="preserve"> </w:t>
      </w:r>
      <w:r>
        <w:t>3,1–12,2;</w:t>
      </w:r>
      <w:r>
        <w:rPr>
          <w:spacing w:val="-7"/>
        </w:rPr>
        <w:t xml:space="preserve"> </w:t>
      </w:r>
      <w:r>
        <w:t xml:space="preserve">p=0,001) </w:t>
      </w:r>
      <w:r>
        <w:rPr>
          <w:spacing w:val="-2"/>
        </w:rPr>
        <w:t>құрады.</w:t>
      </w:r>
    </w:p>
    <w:p w14:paraId="18157D98" w14:textId="77777777" w:rsidR="00635238" w:rsidRDefault="0080764F" w:rsidP="006349D7">
      <w:pPr>
        <w:pStyle w:val="a3"/>
        <w:tabs>
          <w:tab w:val="left" w:pos="993"/>
        </w:tabs>
        <w:spacing w:line="242" w:lineRule="auto"/>
        <w:ind w:left="0" w:right="3" w:firstLine="567"/>
      </w:pPr>
      <w:r>
        <w:t>2016–2021 жылдар аралығында өсім қарқыны айтарлықтай үдей түскен. Осы</w:t>
      </w:r>
      <w:r>
        <w:rPr>
          <w:spacing w:val="-8"/>
        </w:rPr>
        <w:t xml:space="preserve"> </w:t>
      </w:r>
      <w:r>
        <w:t>кезеңде</w:t>
      </w:r>
      <w:r>
        <w:rPr>
          <w:spacing w:val="-10"/>
        </w:rPr>
        <w:t xml:space="preserve"> </w:t>
      </w:r>
      <w:r>
        <w:t>жалпы</w:t>
      </w:r>
      <w:r>
        <w:rPr>
          <w:spacing w:val="-10"/>
        </w:rPr>
        <w:t xml:space="preserve"> </w:t>
      </w:r>
      <w:r>
        <w:t>халық</w:t>
      </w:r>
      <w:r>
        <w:rPr>
          <w:spacing w:val="-10"/>
        </w:rPr>
        <w:t xml:space="preserve"> </w:t>
      </w:r>
      <w:r>
        <w:t>бойынша</w:t>
      </w:r>
      <w:r>
        <w:rPr>
          <w:spacing w:val="-10"/>
        </w:rPr>
        <w:t xml:space="preserve"> </w:t>
      </w:r>
      <w:r>
        <w:t>AAPC</w:t>
      </w:r>
      <w:r>
        <w:rPr>
          <w:spacing w:val="-8"/>
        </w:rPr>
        <w:t xml:space="preserve"> </w:t>
      </w:r>
      <w:r>
        <w:t>16,9%-ды</w:t>
      </w:r>
      <w:r>
        <w:rPr>
          <w:spacing w:val="-8"/>
        </w:rPr>
        <w:t xml:space="preserve"> </w:t>
      </w:r>
      <w:r>
        <w:t>(95%</w:t>
      </w:r>
      <w:r>
        <w:rPr>
          <w:spacing w:val="-11"/>
        </w:rPr>
        <w:t xml:space="preserve"> </w:t>
      </w:r>
      <w:r>
        <w:t>CI:</w:t>
      </w:r>
      <w:r>
        <w:rPr>
          <w:spacing w:val="-9"/>
        </w:rPr>
        <w:t xml:space="preserve"> </w:t>
      </w:r>
      <w:r>
        <w:t>8,4–26,0;</w:t>
      </w:r>
      <w:r>
        <w:rPr>
          <w:spacing w:val="-9"/>
        </w:rPr>
        <w:t xml:space="preserve"> </w:t>
      </w:r>
      <w:r>
        <w:t>p&lt;0,001)</w:t>
      </w:r>
    </w:p>
    <w:p w14:paraId="0B7FEA24" w14:textId="77777777" w:rsidR="00635238" w:rsidRDefault="00635238" w:rsidP="006349D7">
      <w:pPr>
        <w:pStyle w:val="a3"/>
        <w:tabs>
          <w:tab w:val="left" w:pos="993"/>
        </w:tabs>
        <w:spacing w:line="242" w:lineRule="auto"/>
        <w:ind w:left="0" w:right="3" w:firstLine="567"/>
        <w:sectPr w:rsidR="00635238" w:rsidSect="006349D7">
          <w:type w:val="nextColumn"/>
          <w:pgSz w:w="11910" w:h="16840"/>
          <w:pgMar w:top="1134" w:right="567" w:bottom="1134" w:left="1701" w:header="0" w:footer="1505" w:gutter="0"/>
          <w:paperSrc w:first="256" w:other="256"/>
          <w:cols w:space="720"/>
        </w:sectPr>
      </w:pPr>
    </w:p>
    <w:p w14:paraId="45462A37" w14:textId="77777777" w:rsidR="00635238" w:rsidRDefault="0080764F" w:rsidP="00C85DB9">
      <w:pPr>
        <w:pStyle w:val="a3"/>
        <w:tabs>
          <w:tab w:val="left" w:pos="993"/>
        </w:tabs>
        <w:spacing w:before="67" w:line="242" w:lineRule="auto"/>
        <w:ind w:left="0" w:right="3"/>
        <w:jc w:val="left"/>
      </w:pPr>
      <w:r>
        <w:lastRenderedPageBreak/>
        <w:t>құрады.</w:t>
      </w:r>
      <w:r>
        <w:rPr>
          <w:spacing w:val="-18"/>
        </w:rPr>
        <w:t xml:space="preserve"> </w:t>
      </w:r>
      <w:r>
        <w:t>Әйелдер</w:t>
      </w:r>
      <w:r>
        <w:rPr>
          <w:spacing w:val="-18"/>
        </w:rPr>
        <w:t xml:space="preserve"> </w:t>
      </w:r>
      <w:r>
        <w:t>арасында</w:t>
      </w:r>
      <w:r>
        <w:rPr>
          <w:spacing w:val="-20"/>
        </w:rPr>
        <w:t xml:space="preserve"> </w:t>
      </w:r>
      <w:r>
        <w:t>өсім</w:t>
      </w:r>
      <w:r>
        <w:rPr>
          <w:spacing w:val="-20"/>
        </w:rPr>
        <w:t xml:space="preserve"> </w:t>
      </w:r>
      <w:r>
        <w:t>қарқыны</w:t>
      </w:r>
      <w:r>
        <w:rPr>
          <w:spacing w:val="-17"/>
        </w:rPr>
        <w:t xml:space="preserve"> </w:t>
      </w:r>
      <w:r>
        <w:t>жоғарырақ</w:t>
      </w:r>
      <w:r>
        <w:rPr>
          <w:spacing w:val="-18"/>
        </w:rPr>
        <w:t xml:space="preserve"> </w:t>
      </w:r>
      <w:r>
        <w:t>болып,</w:t>
      </w:r>
      <w:r>
        <w:rPr>
          <w:spacing w:val="-21"/>
        </w:rPr>
        <w:t xml:space="preserve"> </w:t>
      </w:r>
      <w:r>
        <w:t>20,0%</w:t>
      </w:r>
      <w:r>
        <w:rPr>
          <w:spacing w:val="-19"/>
        </w:rPr>
        <w:t xml:space="preserve"> </w:t>
      </w:r>
      <w:r>
        <w:t>(95%</w:t>
      </w:r>
      <w:r>
        <w:rPr>
          <w:spacing w:val="-19"/>
        </w:rPr>
        <w:t xml:space="preserve"> </w:t>
      </w:r>
      <w:r>
        <w:t>CI:</w:t>
      </w:r>
      <w:r>
        <w:rPr>
          <w:spacing w:val="-19"/>
        </w:rPr>
        <w:t xml:space="preserve"> </w:t>
      </w:r>
      <w:r>
        <w:t>11,6–29,0;</w:t>
      </w:r>
      <w:r>
        <w:rPr>
          <w:spacing w:val="-15"/>
        </w:rPr>
        <w:t xml:space="preserve"> </w:t>
      </w:r>
      <w:r>
        <w:t>p&lt;0,001),</w:t>
      </w:r>
      <w:r>
        <w:rPr>
          <w:spacing w:val="-13"/>
        </w:rPr>
        <w:t xml:space="preserve"> </w:t>
      </w:r>
      <w:r>
        <w:t>ал</w:t>
      </w:r>
      <w:r>
        <w:rPr>
          <w:spacing w:val="-13"/>
        </w:rPr>
        <w:t xml:space="preserve"> </w:t>
      </w:r>
      <w:r>
        <w:t>ерлер</w:t>
      </w:r>
      <w:r>
        <w:rPr>
          <w:spacing w:val="-11"/>
        </w:rPr>
        <w:t xml:space="preserve"> </w:t>
      </w:r>
      <w:r>
        <w:t>арасында</w:t>
      </w:r>
      <w:r>
        <w:rPr>
          <w:spacing w:val="-14"/>
        </w:rPr>
        <w:t xml:space="preserve"> </w:t>
      </w:r>
      <w:r>
        <w:t>15,9%</w:t>
      </w:r>
      <w:r>
        <w:rPr>
          <w:spacing w:val="-16"/>
        </w:rPr>
        <w:t xml:space="preserve"> </w:t>
      </w:r>
      <w:r>
        <w:t>(95%</w:t>
      </w:r>
      <w:r>
        <w:rPr>
          <w:spacing w:val="-13"/>
        </w:rPr>
        <w:t xml:space="preserve"> </w:t>
      </w:r>
      <w:r>
        <w:t>CI:</w:t>
      </w:r>
      <w:r>
        <w:rPr>
          <w:spacing w:val="-14"/>
        </w:rPr>
        <w:t xml:space="preserve"> </w:t>
      </w:r>
      <w:r>
        <w:t>4,9–28,1;</w:t>
      </w:r>
      <w:r>
        <w:rPr>
          <w:spacing w:val="-14"/>
        </w:rPr>
        <w:t xml:space="preserve"> </w:t>
      </w:r>
      <w:r>
        <w:t>p=0,004)</w:t>
      </w:r>
      <w:r>
        <w:rPr>
          <w:spacing w:val="-12"/>
        </w:rPr>
        <w:t xml:space="preserve"> </w:t>
      </w:r>
      <w:r>
        <w:t>болды</w:t>
      </w:r>
      <w:r>
        <w:rPr>
          <w:spacing w:val="-12"/>
        </w:rPr>
        <w:t xml:space="preserve"> </w:t>
      </w:r>
      <w:r>
        <w:rPr>
          <w:spacing w:val="-2"/>
        </w:rPr>
        <w:t>(кесте</w:t>
      </w:r>
    </w:p>
    <w:p w14:paraId="2FCE503B" w14:textId="77777777" w:rsidR="00635238" w:rsidRDefault="0080764F" w:rsidP="00C85DB9">
      <w:pPr>
        <w:pStyle w:val="a3"/>
        <w:tabs>
          <w:tab w:val="left" w:pos="993"/>
        </w:tabs>
        <w:spacing w:line="318" w:lineRule="exact"/>
        <w:ind w:left="0" w:right="3"/>
        <w:jc w:val="left"/>
      </w:pPr>
      <w:r>
        <w:rPr>
          <w:spacing w:val="-5"/>
        </w:rPr>
        <w:t>9).</w:t>
      </w:r>
    </w:p>
    <w:p w14:paraId="18E8AF84" w14:textId="77777777" w:rsidR="00635238" w:rsidRDefault="0080764F" w:rsidP="006349D7">
      <w:pPr>
        <w:pStyle w:val="a3"/>
        <w:tabs>
          <w:tab w:val="left" w:pos="993"/>
        </w:tabs>
        <w:ind w:left="0" w:right="3" w:firstLine="567"/>
      </w:pPr>
      <w:r>
        <w:t>2020-2021 жылдары COVID-19 пандемиясы басталғаннан бері тыныс алу жолдарының ауруларынан болатын өлім-жітімнің күрт өсуі байқалды. Бұл өсім жаңа коронавирус инфекциясының тікелей әсеріне де, денсаулық сақтау жүйесінің шамадан тыс жүктелуі, жоспарлы медициналық көмектің қолжетімділігінің төмендеуі және науқастардың кешігуі сияқты жанама факторларға да байланысты.</w:t>
      </w:r>
    </w:p>
    <w:p w14:paraId="31A22AC1" w14:textId="77777777" w:rsidR="00635238" w:rsidRDefault="0080764F" w:rsidP="006349D7">
      <w:pPr>
        <w:pStyle w:val="a3"/>
        <w:tabs>
          <w:tab w:val="left" w:pos="993"/>
        </w:tabs>
        <w:ind w:left="0" w:right="3" w:firstLine="567"/>
      </w:pPr>
      <w:r>
        <w:t>Айта кету керек, COVID-19 пандемиясы Қазақстанның пульмонологиялық қызметінде кадрлардың жетіспеушілігі, төсек-орынның жеткіліксіздігі, интенсивті пульмонология мен өкпе реабилитациясының нашар дамуы, әртүрлі типтегі</w:t>
      </w:r>
      <w:r>
        <w:rPr>
          <w:spacing w:val="-10"/>
        </w:rPr>
        <w:t xml:space="preserve"> </w:t>
      </w:r>
      <w:r>
        <w:t>аурулардың</w:t>
      </w:r>
      <w:r>
        <w:rPr>
          <w:spacing w:val="-12"/>
        </w:rPr>
        <w:t xml:space="preserve"> </w:t>
      </w:r>
      <w:r>
        <w:t>фрагменттелуі</w:t>
      </w:r>
      <w:r>
        <w:rPr>
          <w:spacing w:val="-10"/>
        </w:rPr>
        <w:t xml:space="preserve"> </w:t>
      </w:r>
      <w:r>
        <w:t>түріндегі</w:t>
      </w:r>
      <w:r>
        <w:rPr>
          <w:spacing w:val="-10"/>
        </w:rPr>
        <w:t xml:space="preserve"> </w:t>
      </w:r>
      <w:r>
        <w:t>бірқатар</w:t>
      </w:r>
      <w:r>
        <w:rPr>
          <w:spacing w:val="-11"/>
        </w:rPr>
        <w:t xml:space="preserve"> </w:t>
      </w:r>
      <w:r>
        <w:t>проблемаларды</w:t>
      </w:r>
      <w:r>
        <w:rPr>
          <w:spacing w:val="-10"/>
        </w:rPr>
        <w:t xml:space="preserve"> </w:t>
      </w:r>
      <w:r>
        <w:t>анықтады. медициналық көмек. және респираторлық аурулармен ауыратын науқастарға диагностикалық көмек (пульмонологиялық, кеуде хирургиясы, фтизиатриялық, реабилитология), бұл респираторлық аурулармен ауыратын науқастарға медициналық қызметтерді алуда және маршруттауда қиындықтар туғызады.</w:t>
      </w:r>
    </w:p>
    <w:p w14:paraId="354EF2C0" w14:textId="77777777" w:rsidR="00635238" w:rsidRDefault="0080764F" w:rsidP="006349D7">
      <w:pPr>
        <w:pStyle w:val="a3"/>
        <w:tabs>
          <w:tab w:val="left" w:pos="993"/>
        </w:tabs>
        <w:ind w:left="0" w:right="3" w:firstLine="567"/>
      </w:pPr>
      <w:r>
        <w:t>Дүниежүзілік денсаулық сақтау ұйымының сарапшыларының пікірінше, Қазақстан халқының қартаю үрдісі байқалады, бұл ұзаққа созылған өршумен және мүмкін асқынулармен созылмалы жұқпалы емес аурулардың көбеюіне, стационарлық</w:t>
      </w:r>
      <w:r>
        <w:rPr>
          <w:spacing w:val="-10"/>
        </w:rPr>
        <w:t xml:space="preserve"> </w:t>
      </w:r>
      <w:r>
        <w:t>қызметтерді</w:t>
      </w:r>
      <w:r>
        <w:rPr>
          <w:spacing w:val="-7"/>
        </w:rPr>
        <w:t xml:space="preserve"> </w:t>
      </w:r>
      <w:r>
        <w:t>тұтынудың</w:t>
      </w:r>
      <w:r>
        <w:rPr>
          <w:spacing w:val="-10"/>
        </w:rPr>
        <w:t xml:space="preserve"> </w:t>
      </w:r>
      <w:r>
        <w:t>және</w:t>
      </w:r>
      <w:r>
        <w:rPr>
          <w:spacing w:val="-11"/>
        </w:rPr>
        <w:t xml:space="preserve"> </w:t>
      </w:r>
      <w:r>
        <w:t>паллиативтік</w:t>
      </w:r>
      <w:r>
        <w:rPr>
          <w:spacing w:val="-8"/>
        </w:rPr>
        <w:t xml:space="preserve"> </w:t>
      </w:r>
      <w:r>
        <w:t>көмекке</w:t>
      </w:r>
      <w:r>
        <w:rPr>
          <w:spacing w:val="-8"/>
        </w:rPr>
        <w:t xml:space="preserve"> </w:t>
      </w:r>
      <w:r>
        <w:t>қажеттіліктің артуына әкеледі.</w:t>
      </w:r>
    </w:p>
    <w:p w14:paraId="30C371EA" w14:textId="77777777" w:rsidR="00635238" w:rsidRDefault="0080764F" w:rsidP="006349D7">
      <w:pPr>
        <w:pStyle w:val="a3"/>
        <w:tabs>
          <w:tab w:val="left" w:pos="993"/>
        </w:tabs>
        <w:ind w:left="0" w:right="3" w:firstLine="567"/>
      </w:pPr>
      <w:r>
        <w:t>Созылмалы респираторлық аурулардан болатын өлім-жітім және өлім көрсеткіштерінің жыл сайынғы өзгеруі 195 елде кеңінен өзгереді [160]. 2017 жылғы Жаһандық аурулар ауыртпалығын зерттеу деректері әлеуметтік-демографиялық индексі төмен аймақтарда ауру ауыртпалығы ең жоғары болғанын көрсетеді. Қауіп факторларының (темекі шегу, ластану және дене салмағының жоғары индексі сияқты) өлім-жітім мен DALY-ге болжамды үлесі олардың әсерін азайту үшін шұғыл шаралар қабылдау қажеттілігін растайды. Ерлердің саны басым болатын шахталарда (көмір, уран) жұмыс істейтін адамдарда</w:t>
      </w:r>
      <w:r>
        <w:rPr>
          <w:spacing w:val="-18"/>
        </w:rPr>
        <w:t xml:space="preserve"> </w:t>
      </w:r>
      <w:r>
        <w:t>аурудың</w:t>
      </w:r>
      <w:r>
        <w:rPr>
          <w:spacing w:val="-17"/>
        </w:rPr>
        <w:t xml:space="preserve"> </w:t>
      </w:r>
      <w:r>
        <w:t>болуы</w:t>
      </w:r>
      <w:r>
        <w:rPr>
          <w:spacing w:val="-17"/>
        </w:rPr>
        <w:t xml:space="preserve"> </w:t>
      </w:r>
      <w:r>
        <w:t>тағы</w:t>
      </w:r>
      <w:r>
        <w:rPr>
          <w:spacing w:val="-17"/>
        </w:rPr>
        <w:t xml:space="preserve"> </w:t>
      </w:r>
      <w:r>
        <w:t>бір</w:t>
      </w:r>
      <w:r>
        <w:rPr>
          <w:spacing w:val="-16"/>
        </w:rPr>
        <w:t xml:space="preserve"> </w:t>
      </w:r>
      <w:r>
        <w:t>фактор</w:t>
      </w:r>
      <w:r>
        <w:rPr>
          <w:spacing w:val="-16"/>
        </w:rPr>
        <w:t xml:space="preserve"> </w:t>
      </w:r>
      <w:r>
        <w:t>болуы</w:t>
      </w:r>
      <w:r>
        <w:rPr>
          <w:spacing w:val="-17"/>
        </w:rPr>
        <w:t xml:space="preserve"> </w:t>
      </w:r>
      <w:r>
        <w:t>мүмкін.</w:t>
      </w:r>
      <w:r>
        <w:rPr>
          <w:spacing w:val="-18"/>
        </w:rPr>
        <w:t xml:space="preserve"> </w:t>
      </w:r>
      <w:r>
        <w:t>Бөлшектермен</w:t>
      </w:r>
      <w:r>
        <w:rPr>
          <w:spacing w:val="-17"/>
        </w:rPr>
        <w:t xml:space="preserve"> </w:t>
      </w:r>
      <w:r>
        <w:t>ластану әлеуметтік-демографиялық индексі төмен аймақтардағы ӨСОА өліміне негізгі себепші болды [161].</w:t>
      </w:r>
    </w:p>
    <w:p w14:paraId="54F5E065" w14:textId="77777777" w:rsidR="00635238" w:rsidRDefault="0080764F" w:rsidP="006349D7">
      <w:pPr>
        <w:pStyle w:val="a3"/>
        <w:tabs>
          <w:tab w:val="left" w:pos="993"/>
        </w:tabs>
        <w:spacing w:before="2"/>
        <w:ind w:left="0" w:right="3" w:firstLine="567"/>
      </w:pPr>
      <w:r>
        <w:t>Қытайдағы</w:t>
      </w:r>
      <w:r>
        <w:rPr>
          <w:spacing w:val="-3"/>
        </w:rPr>
        <w:t xml:space="preserve"> </w:t>
      </w:r>
      <w:r>
        <w:t>респираторлық</w:t>
      </w:r>
      <w:r>
        <w:rPr>
          <w:spacing w:val="-3"/>
        </w:rPr>
        <w:t xml:space="preserve"> </w:t>
      </w:r>
      <w:r>
        <w:t>аурулардан</w:t>
      </w:r>
      <w:r>
        <w:rPr>
          <w:spacing w:val="-4"/>
        </w:rPr>
        <w:t xml:space="preserve"> </w:t>
      </w:r>
      <w:r>
        <w:t>болатын</w:t>
      </w:r>
      <w:r>
        <w:rPr>
          <w:spacing w:val="-5"/>
        </w:rPr>
        <w:t xml:space="preserve"> </w:t>
      </w:r>
      <w:r>
        <w:t>өлім-жітімнің</w:t>
      </w:r>
      <w:r>
        <w:rPr>
          <w:spacing w:val="-3"/>
        </w:rPr>
        <w:t xml:space="preserve"> </w:t>
      </w:r>
      <w:r>
        <w:t>айтарлықтай асып кетуін зерттеу тұмау мен ковид-19-мен байланысын көрсетті, олардың бағалауы провинциялар бойынша өзгерді. Мысалы, пандемияға дейін Сучжоу тұрғындарының дөрекі өлім-жітім (CMR) және стандартталған өлім-жітім деңгейі (SMR), соның ішінде респираторлық аурулар өткен жылдардан айтарлықтай ерекшеленбеді [162]. Төтенше жағдай кезінде респираторлық аурулардан өлім-жітім әйелдерге қарағанда ерлерде жоғары болды.</w:t>
      </w:r>
    </w:p>
    <w:p w14:paraId="77AE59FB" w14:textId="77777777" w:rsidR="00635238" w:rsidRDefault="0080764F" w:rsidP="006349D7">
      <w:pPr>
        <w:pStyle w:val="a3"/>
        <w:tabs>
          <w:tab w:val="left" w:pos="993"/>
        </w:tabs>
        <w:ind w:left="0" w:right="3" w:firstLine="567"/>
      </w:pPr>
      <w:r>
        <w:t>Жапондық когортты үлкен зерттеу балалық шақта үлкен қалаларда өмір сүру ауылдық және шалғай аудандармен салыстырғанда барлық себептерден болатын өлім қаупімен байланысты екенін көрсетті [163], бірақ респираторлық</w:t>
      </w:r>
    </w:p>
    <w:p w14:paraId="76BEE379"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505" w:gutter="0"/>
          <w:paperSrc w:first="256" w:other="256"/>
          <w:cols w:space="720"/>
        </w:sectPr>
      </w:pPr>
    </w:p>
    <w:p w14:paraId="14298B60" w14:textId="77777777" w:rsidR="00635238" w:rsidRDefault="0080764F" w:rsidP="00C85DB9">
      <w:pPr>
        <w:pStyle w:val="a3"/>
        <w:tabs>
          <w:tab w:val="left" w:pos="993"/>
        </w:tabs>
        <w:spacing w:before="67"/>
        <w:ind w:left="0" w:right="3"/>
      </w:pPr>
      <w:r>
        <w:lastRenderedPageBreak/>
        <w:t>аурулардан өлім емес. Дегенмен, ересек жаста барлық себептерден болатын өлім-жітім мен респираторлық аурулардың шамадан тыс қаупі, ең алдымен, балалық шағында ірі қалалар арасындағы өнеркәсіптік аудандарда өмір сүрген ерлерде байқалды.</w:t>
      </w:r>
    </w:p>
    <w:p w14:paraId="18D4A371" w14:textId="77777777" w:rsidR="00635238" w:rsidRDefault="0080764F" w:rsidP="006349D7">
      <w:pPr>
        <w:pStyle w:val="a3"/>
        <w:tabs>
          <w:tab w:val="left" w:pos="993"/>
        </w:tabs>
        <w:spacing w:before="1"/>
        <w:ind w:left="0" w:right="3" w:firstLine="567"/>
      </w:pPr>
      <w:r>
        <w:t>Baptista EA, 2021 нәтижелері созылмалы респираторлық аурулардан болатын өлім көрсеткіштеріне әлеуметтік-экономикалық және қоршаған орта факторлары әсер ететінін көрсетеді [164]. Созылмалы респираторлық аурулардан болатын өлім жан басына шаққандағы созылмалы респираторлық аурулардың көбеюімен өседі және жалпы халық санындағы қала халқының үлесінің өсуімен төмендейді .</w:t>
      </w:r>
    </w:p>
    <w:p w14:paraId="308ED70E" w14:textId="77777777" w:rsidR="00635238" w:rsidRDefault="0080764F" w:rsidP="006349D7">
      <w:pPr>
        <w:pStyle w:val="a3"/>
        <w:tabs>
          <w:tab w:val="left" w:pos="993"/>
        </w:tabs>
        <w:spacing w:before="1"/>
        <w:ind w:left="0" w:right="3" w:firstLine="567"/>
      </w:pPr>
      <w:r>
        <w:t>4-суретте 2011–2026 жылдар аралығындағы тыныс алу ағзалары ауруларынан болатын өлім-жітім көрсеткіштерінің 100 000 тұрғынға шаққандағы ерлер, әйелдер және жалпы халық арасындағы көпжылдық болжау динамикасы көрсетілген.</w:t>
      </w:r>
    </w:p>
    <w:p w14:paraId="72DD05FB" w14:textId="77777777" w:rsidR="00635238" w:rsidRDefault="0080764F" w:rsidP="006349D7">
      <w:pPr>
        <w:pStyle w:val="a3"/>
        <w:tabs>
          <w:tab w:val="left" w:pos="993"/>
        </w:tabs>
        <w:spacing w:before="153"/>
        <w:ind w:left="0" w:right="3" w:firstLine="567"/>
        <w:jc w:val="left"/>
        <w:rPr>
          <w:sz w:val="20"/>
        </w:rPr>
      </w:pPr>
      <w:r>
        <w:rPr>
          <w:noProof/>
          <w:sz w:val="20"/>
          <w:lang w:val="en-US"/>
        </w:rPr>
        <w:drawing>
          <wp:anchor distT="0" distB="0" distL="0" distR="0" simplePos="0" relativeHeight="251671040" behindDoc="1" locked="0" layoutInCell="1" allowOverlap="1" wp14:anchorId="1E8306E5" wp14:editId="23AC39DD">
            <wp:simplePos x="0" y="0"/>
            <wp:positionH relativeFrom="page">
              <wp:posOffset>1201502</wp:posOffset>
            </wp:positionH>
            <wp:positionV relativeFrom="paragraph">
              <wp:posOffset>258785</wp:posOffset>
            </wp:positionV>
            <wp:extent cx="5939096" cy="3067812"/>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6" cstate="print"/>
                    <a:stretch>
                      <a:fillRect/>
                    </a:stretch>
                  </pic:blipFill>
                  <pic:spPr>
                    <a:xfrm>
                      <a:off x="0" y="0"/>
                      <a:ext cx="5939096" cy="3067812"/>
                    </a:xfrm>
                    <a:prstGeom prst="rect">
                      <a:avLst/>
                    </a:prstGeom>
                  </pic:spPr>
                </pic:pic>
              </a:graphicData>
            </a:graphic>
          </wp:anchor>
        </w:drawing>
      </w:r>
    </w:p>
    <w:p w14:paraId="243B5C7B" w14:textId="77777777" w:rsidR="00635238" w:rsidRDefault="0080764F" w:rsidP="00C85DB9">
      <w:pPr>
        <w:pStyle w:val="a3"/>
        <w:tabs>
          <w:tab w:val="left" w:pos="993"/>
        </w:tabs>
        <w:spacing w:before="295"/>
        <w:ind w:left="0" w:right="3"/>
        <w:jc w:val="center"/>
      </w:pPr>
      <w:r>
        <w:t>Сурет</w:t>
      </w:r>
      <w:r>
        <w:rPr>
          <w:spacing w:val="-4"/>
        </w:rPr>
        <w:t xml:space="preserve"> </w:t>
      </w:r>
      <w:r>
        <w:t>4</w:t>
      </w:r>
      <w:r>
        <w:rPr>
          <w:spacing w:val="-4"/>
        </w:rPr>
        <w:t xml:space="preserve"> </w:t>
      </w:r>
      <w:r>
        <w:t>–</w:t>
      </w:r>
      <w:r>
        <w:rPr>
          <w:spacing w:val="-4"/>
        </w:rPr>
        <w:t xml:space="preserve"> </w:t>
      </w:r>
      <w:r>
        <w:t>2011–2026</w:t>
      </w:r>
      <w:r>
        <w:rPr>
          <w:spacing w:val="-3"/>
        </w:rPr>
        <w:t xml:space="preserve"> </w:t>
      </w:r>
      <w:r>
        <w:t>жылдар</w:t>
      </w:r>
      <w:r>
        <w:rPr>
          <w:spacing w:val="-3"/>
        </w:rPr>
        <w:t xml:space="preserve"> </w:t>
      </w:r>
      <w:r>
        <w:t>аралығындағы</w:t>
      </w:r>
      <w:r>
        <w:rPr>
          <w:spacing w:val="-4"/>
        </w:rPr>
        <w:t xml:space="preserve"> </w:t>
      </w:r>
      <w:r>
        <w:t>тыныс</w:t>
      </w:r>
      <w:r>
        <w:rPr>
          <w:spacing w:val="-4"/>
        </w:rPr>
        <w:t xml:space="preserve"> </w:t>
      </w:r>
      <w:r>
        <w:t>алу</w:t>
      </w:r>
      <w:r>
        <w:rPr>
          <w:spacing w:val="-8"/>
        </w:rPr>
        <w:t xml:space="preserve"> </w:t>
      </w:r>
      <w:r>
        <w:t>ағзалары</w:t>
      </w:r>
      <w:r>
        <w:rPr>
          <w:spacing w:val="-3"/>
        </w:rPr>
        <w:t xml:space="preserve"> </w:t>
      </w:r>
      <w:r>
        <w:t>ауруларынан болатын өлім-жітім көрсеткіштерінің жыныс бойынша динамикасы (ерлер, әйелдер және жалпы халық бойынша, 100 000 адамға шаққанда)</w:t>
      </w:r>
    </w:p>
    <w:p w14:paraId="14579C8C" w14:textId="77777777" w:rsidR="00635238" w:rsidRDefault="00635238" w:rsidP="006349D7">
      <w:pPr>
        <w:pStyle w:val="a3"/>
        <w:tabs>
          <w:tab w:val="left" w:pos="993"/>
        </w:tabs>
        <w:spacing w:before="1"/>
        <w:ind w:left="0" w:right="3" w:firstLine="567"/>
        <w:jc w:val="left"/>
      </w:pPr>
    </w:p>
    <w:p w14:paraId="001D73BD" w14:textId="77777777" w:rsidR="00635238" w:rsidRDefault="0080764F" w:rsidP="006349D7">
      <w:pPr>
        <w:pStyle w:val="a3"/>
        <w:tabs>
          <w:tab w:val="left" w:pos="993"/>
        </w:tabs>
        <w:ind w:left="0" w:right="3" w:firstLine="567"/>
      </w:pPr>
      <w:r>
        <w:t>2011–2019 жылдар аралығында өлім-жітім көрсеткіштері салыстырмалы түрде тұрақты деңгейде сақталған. Алайда 2020–2021 жылдары COVID-19 пандемиясы кезеңінде өлім-жітімнің айтарлықтай өсуі байқалды. Болжамдық талдау нәтижелері бойынша 2022–2026 жылдары да тыныс алу ағзалары ауруларынан</w:t>
      </w:r>
      <w:r>
        <w:rPr>
          <w:spacing w:val="-18"/>
        </w:rPr>
        <w:t xml:space="preserve"> </w:t>
      </w:r>
      <w:r>
        <w:t>болатын</w:t>
      </w:r>
      <w:r>
        <w:rPr>
          <w:spacing w:val="-17"/>
        </w:rPr>
        <w:t xml:space="preserve"> </w:t>
      </w:r>
      <w:r>
        <w:t>өлім-жітімнің</w:t>
      </w:r>
      <w:r>
        <w:rPr>
          <w:spacing w:val="-18"/>
        </w:rPr>
        <w:t xml:space="preserve"> </w:t>
      </w:r>
      <w:r>
        <w:t>жоғары</w:t>
      </w:r>
      <w:r>
        <w:rPr>
          <w:spacing w:val="-17"/>
        </w:rPr>
        <w:t xml:space="preserve"> </w:t>
      </w:r>
      <w:r>
        <w:t>деңгейде</w:t>
      </w:r>
      <w:r>
        <w:rPr>
          <w:spacing w:val="-18"/>
        </w:rPr>
        <w:t xml:space="preserve"> </w:t>
      </w:r>
      <w:r>
        <w:t>сақталуы</w:t>
      </w:r>
      <w:r>
        <w:rPr>
          <w:spacing w:val="-17"/>
        </w:rPr>
        <w:t xml:space="preserve"> </w:t>
      </w:r>
      <w:r>
        <w:t>күтіледі.</w:t>
      </w:r>
      <w:r>
        <w:rPr>
          <w:spacing w:val="-18"/>
        </w:rPr>
        <w:t xml:space="preserve"> </w:t>
      </w:r>
      <w:r>
        <w:t>Әсіресе 45 жастан асқан тұрғындар арасында өлім-жітім көрсеткіштерінің өсу үрдісі сақталуы мүмкін (сурет 4).</w:t>
      </w:r>
    </w:p>
    <w:p w14:paraId="04EDDB14"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505" w:gutter="0"/>
          <w:paperSrc w:first="256" w:other="256"/>
          <w:cols w:space="720"/>
        </w:sectPr>
      </w:pPr>
    </w:p>
    <w:p w14:paraId="33FA3156" w14:textId="77777777" w:rsidR="00635238" w:rsidRDefault="0080764F" w:rsidP="006349D7">
      <w:pPr>
        <w:pStyle w:val="a3"/>
        <w:tabs>
          <w:tab w:val="left" w:pos="993"/>
        </w:tabs>
        <w:spacing w:before="67"/>
        <w:ind w:left="0" w:right="3" w:firstLine="567"/>
      </w:pPr>
      <w:r>
        <w:lastRenderedPageBreak/>
        <w:t>Жүргізілген зерттеу нәтижелері Қазақстан Республикасында тыныс алу ағзалары ауруларының қоғамдық денсаулық сақтау жүйесіне елеулі эпидемиологиялық, әлеуметтік және экономикалық ауыртпалық түсіретінін көрсетті. Ерлер арасындағы аурушаңдық пен өлімнің жоғары деңгейі темекі шегу сияқты зиянды әдеттермен байланысты болуы мүмкін. Қазіргі таңда Қазақстанда салауатты өмір салтын қалыптастырудың жаңа қағидаттарын насихаттау мақсатында электронды салауатты өмір салты электронды платформасын</w:t>
      </w:r>
      <w:r>
        <w:rPr>
          <w:spacing w:val="-16"/>
        </w:rPr>
        <w:t xml:space="preserve"> </w:t>
      </w:r>
      <w:r>
        <w:t>құру</w:t>
      </w:r>
      <w:r>
        <w:rPr>
          <w:spacing w:val="-18"/>
        </w:rPr>
        <w:t xml:space="preserve"> </w:t>
      </w:r>
      <w:r>
        <w:t>арқылы</w:t>
      </w:r>
      <w:r>
        <w:rPr>
          <w:spacing w:val="-15"/>
        </w:rPr>
        <w:t xml:space="preserve"> </w:t>
      </w:r>
      <w:r>
        <w:t>халықтың</w:t>
      </w:r>
      <w:r>
        <w:rPr>
          <w:spacing w:val="-16"/>
        </w:rPr>
        <w:t xml:space="preserve"> </w:t>
      </w:r>
      <w:r>
        <w:t>денсаулық</w:t>
      </w:r>
      <w:r>
        <w:rPr>
          <w:spacing w:val="-17"/>
        </w:rPr>
        <w:t xml:space="preserve"> </w:t>
      </w:r>
      <w:r>
        <w:t>сауаттылығын</w:t>
      </w:r>
      <w:r>
        <w:rPr>
          <w:spacing w:val="-16"/>
        </w:rPr>
        <w:t xml:space="preserve"> </w:t>
      </w:r>
      <w:r>
        <w:t>арттыруға</w:t>
      </w:r>
      <w:r>
        <w:rPr>
          <w:spacing w:val="-17"/>
        </w:rPr>
        <w:t xml:space="preserve"> </w:t>
      </w:r>
      <w:r>
        <w:t>және салауатты әдеттерді қалыптастыруға ерекше көңіл бөлінуде.</w:t>
      </w:r>
    </w:p>
    <w:p w14:paraId="20437264" w14:textId="77777777" w:rsidR="00635238" w:rsidRDefault="0080764F" w:rsidP="006349D7">
      <w:pPr>
        <w:pStyle w:val="a3"/>
        <w:tabs>
          <w:tab w:val="left" w:pos="993"/>
        </w:tabs>
        <w:spacing w:before="2"/>
        <w:ind w:left="0" w:right="3" w:firstLine="567"/>
      </w:pPr>
      <w:r>
        <w:t>Ерлердегі алдын алуға болатын өлім-жітім зерттелген барлық жылдардағы әйелдерге қарағанда үш немесе одан да көп есе жоғары болды. Тыныс алу органдары</w:t>
      </w:r>
      <w:r>
        <w:rPr>
          <w:spacing w:val="-9"/>
        </w:rPr>
        <w:t xml:space="preserve"> </w:t>
      </w:r>
      <w:r>
        <w:t>ауруларынан</w:t>
      </w:r>
      <w:r>
        <w:rPr>
          <w:spacing w:val="-9"/>
        </w:rPr>
        <w:t xml:space="preserve"> </w:t>
      </w:r>
      <w:r>
        <w:t>болатын</w:t>
      </w:r>
      <w:r>
        <w:rPr>
          <w:spacing w:val="-9"/>
        </w:rPr>
        <w:t xml:space="preserve"> </w:t>
      </w:r>
      <w:r>
        <w:t>алдын</w:t>
      </w:r>
      <w:r>
        <w:rPr>
          <w:spacing w:val="-9"/>
        </w:rPr>
        <w:t xml:space="preserve"> </w:t>
      </w:r>
      <w:r>
        <w:t>алуға</w:t>
      </w:r>
      <w:r>
        <w:rPr>
          <w:spacing w:val="-10"/>
        </w:rPr>
        <w:t xml:space="preserve"> </w:t>
      </w:r>
      <w:r>
        <w:t>болатын</w:t>
      </w:r>
      <w:r>
        <w:rPr>
          <w:spacing w:val="-8"/>
        </w:rPr>
        <w:t xml:space="preserve"> </w:t>
      </w:r>
      <w:r>
        <w:t>және</w:t>
      </w:r>
      <w:r>
        <w:rPr>
          <w:spacing w:val="-10"/>
        </w:rPr>
        <w:t xml:space="preserve"> </w:t>
      </w:r>
      <w:r>
        <w:t>жалпы</w:t>
      </w:r>
      <w:r>
        <w:rPr>
          <w:spacing w:val="-2"/>
        </w:rPr>
        <w:t xml:space="preserve"> </w:t>
      </w:r>
      <w:r>
        <w:t>өлім-жітімді зерттеу 2026 жылға қарай өлім көрсеткіші өсетінін көрсетеді.</w:t>
      </w:r>
    </w:p>
    <w:p w14:paraId="56883830" w14:textId="77777777" w:rsidR="00635238" w:rsidRDefault="0080764F" w:rsidP="006349D7">
      <w:pPr>
        <w:pStyle w:val="a3"/>
        <w:tabs>
          <w:tab w:val="left" w:pos="993"/>
        </w:tabs>
        <w:spacing w:before="1"/>
        <w:ind w:left="0" w:right="3" w:firstLine="567"/>
      </w:pPr>
      <w:r>
        <w:t>Алдын ала болатын өлімді есептеу денсаулық сақтау резервтерін жоспарлауға және әрбір елде оларды жақсартуға басымдық беруге мүмкіндік береді. Бұл зерттеудің нәтижелері осы маңызды мәселеге назар аударады және ғылыми</w:t>
      </w:r>
      <w:r>
        <w:rPr>
          <w:spacing w:val="-10"/>
        </w:rPr>
        <w:t xml:space="preserve"> </w:t>
      </w:r>
      <w:r>
        <w:t>қоғамдастық</w:t>
      </w:r>
      <w:r>
        <w:rPr>
          <w:spacing w:val="-10"/>
        </w:rPr>
        <w:t xml:space="preserve"> </w:t>
      </w:r>
      <w:r>
        <w:t>пен</w:t>
      </w:r>
      <w:r>
        <w:rPr>
          <w:spacing w:val="-9"/>
        </w:rPr>
        <w:t xml:space="preserve"> </w:t>
      </w:r>
      <w:r>
        <w:t>үкіметтерді</w:t>
      </w:r>
      <w:r>
        <w:rPr>
          <w:spacing w:val="-9"/>
        </w:rPr>
        <w:t xml:space="preserve"> </w:t>
      </w:r>
      <w:r>
        <w:t>тыныс</w:t>
      </w:r>
      <w:r>
        <w:rPr>
          <w:spacing w:val="-10"/>
        </w:rPr>
        <w:t xml:space="preserve"> </w:t>
      </w:r>
      <w:r>
        <w:t>алу</w:t>
      </w:r>
      <w:r>
        <w:rPr>
          <w:spacing w:val="-15"/>
        </w:rPr>
        <w:t xml:space="preserve"> </w:t>
      </w:r>
      <w:r>
        <w:t>жолдары</w:t>
      </w:r>
      <w:r>
        <w:rPr>
          <w:spacing w:val="-10"/>
        </w:rPr>
        <w:t xml:space="preserve"> </w:t>
      </w:r>
      <w:r>
        <w:t>ауруларының</w:t>
      </w:r>
      <w:r>
        <w:rPr>
          <w:spacing w:val="-10"/>
        </w:rPr>
        <w:t xml:space="preserve"> </w:t>
      </w:r>
      <w:r>
        <w:t>одан</w:t>
      </w:r>
      <w:r>
        <w:rPr>
          <w:spacing w:val="-10"/>
        </w:rPr>
        <w:t xml:space="preserve"> </w:t>
      </w:r>
      <w:r>
        <w:t>әрі өсуіне</w:t>
      </w:r>
      <w:r>
        <w:rPr>
          <w:spacing w:val="-18"/>
        </w:rPr>
        <w:t xml:space="preserve"> </w:t>
      </w:r>
      <w:r>
        <w:t>жол</w:t>
      </w:r>
      <w:r>
        <w:rPr>
          <w:spacing w:val="-17"/>
        </w:rPr>
        <w:t xml:space="preserve"> </w:t>
      </w:r>
      <w:r>
        <w:t>бермеу</w:t>
      </w:r>
      <w:r>
        <w:rPr>
          <w:spacing w:val="-18"/>
        </w:rPr>
        <w:t xml:space="preserve"> </w:t>
      </w:r>
      <w:r>
        <w:t>үшін</w:t>
      </w:r>
      <w:r>
        <w:rPr>
          <w:spacing w:val="-17"/>
        </w:rPr>
        <w:t xml:space="preserve"> </w:t>
      </w:r>
      <w:r>
        <w:t>бірлесіп</w:t>
      </w:r>
      <w:r>
        <w:rPr>
          <w:spacing w:val="-18"/>
        </w:rPr>
        <w:t xml:space="preserve"> </w:t>
      </w:r>
      <w:r>
        <w:t>жұмыс</w:t>
      </w:r>
      <w:r>
        <w:rPr>
          <w:spacing w:val="-17"/>
        </w:rPr>
        <w:t xml:space="preserve"> </w:t>
      </w:r>
      <w:r>
        <w:t>істеуге</w:t>
      </w:r>
      <w:r>
        <w:rPr>
          <w:spacing w:val="-18"/>
        </w:rPr>
        <w:t xml:space="preserve"> </w:t>
      </w:r>
      <w:r>
        <w:t>шақырады.</w:t>
      </w:r>
      <w:r>
        <w:rPr>
          <w:spacing w:val="-17"/>
        </w:rPr>
        <w:t xml:space="preserve"> </w:t>
      </w:r>
      <w:r>
        <w:t>Бұл</w:t>
      </w:r>
      <w:r>
        <w:rPr>
          <w:spacing w:val="-18"/>
        </w:rPr>
        <w:t xml:space="preserve"> </w:t>
      </w:r>
      <w:r>
        <w:t>денсаулық</w:t>
      </w:r>
      <w:r>
        <w:rPr>
          <w:spacing w:val="-17"/>
        </w:rPr>
        <w:t xml:space="preserve"> </w:t>
      </w:r>
      <w:r>
        <w:t>сақтау жүйесінің, әсіресе алғашқы медициналық-санитарлық көмек деңгейіндегі тиімділігін арттыру әлеуетін көрсетеді.</w:t>
      </w:r>
    </w:p>
    <w:p w14:paraId="42E06111" w14:textId="77777777" w:rsidR="00635238" w:rsidRDefault="0080764F" w:rsidP="006349D7">
      <w:pPr>
        <w:pStyle w:val="a3"/>
        <w:tabs>
          <w:tab w:val="left" w:pos="993"/>
        </w:tabs>
        <w:ind w:left="0" w:right="3" w:firstLine="567"/>
      </w:pPr>
      <w:r>
        <w:t>Көрсетілген нәтижелер қауіп факторларының таралуын азайтуға бағытталған алдын алу шараларын күшейту, сондай-ақ ерте диагностиканы дамыту,</w:t>
      </w:r>
      <w:r>
        <w:rPr>
          <w:spacing w:val="-15"/>
        </w:rPr>
        <w:t xml:space="preserve"> </w:t>
      </w:r>
      <w:r>
        <w:t>мамандандырылған</w:t>
      </w:r>
      <w:r>
        <w:rPr>
          <w:spacing w:val="-14"/>
        </w:rPr>
        <w:t xml:space="preserve"> </w:t>
      </w:r>
      <w:r>
        <w:t>көмекке</w:t>
      </w:r>
      <w:r>
        <w:rPr>
          <w:spacing w:val="-14"/>
        </w:rPr>
        <w:t xml:space="preserve"> </w:t>
      </w:r>
      <w:r>
        <w:t>қолжетімділікті</w:t>
      </w:r>
      <w:r>
        <w:rPr>
          <w:spacing w:val="-13"/>
        </w:rPr>
        <w:t xml:space="preserve"> </w:t>
      </w:r>
      <w:r>
        <w:t>арттыру</w:t>
      </w:r>
      <w:r>
        <w:rPr>
          <w:spacing w:val="-18"/>
        </w:rPr>
        <w:t xml:space="preserve"> </w:t>
      </w:r>
      <w:r>
        <w:t>және</w:t>
      </w:r>
      <w:r>
        <w:rPr>
          <w:spacing w:val="-7"/>
        </w:rPr>
        <w:t xml:space="preserve"> </w:t>
      </w:r>
      <w:r>
        <w:t>науқастарды басқарудың интеграцияланған модельдерін енгізуді қоса алғанда, медициналық көмекті ұйымдастыруды жақсарту қажеттілігін көрсетеді.</w:t>
      </w:r>
    </w:p>
    <w:p w14:paraId="34F8A03E" w14:textId="77777777" w:rsidR="00635238" w:rsidRDefault="00635238" w:rsidP="006349D7">
      <w:pPr>
        <w:pStyle w:val="a3"/>
        <w:tabs>
          <w:tab w:val="left" w:pos="993"/>
        </w:tabs>
        <w:spacing w:before="5"/>
        <w:ind w:left="0" w:right="3" w:firstLine="567"/>
        <w:jc w:val="left"/>
      </w:pPr>
    </w:p>
    <w:p w14:paraId="412846E9" w14:textId="77777777" w:rsidR="00635238" w:rsidRDefault="0080764F" w:rsidP="006349D7">
      <w:pPr>
        <w:pStyle w:val="2"/>
        <w:numPr>
          <w:ilvl w:val="1"/>
          <w:numId w:val="13"/>
        </w:numPr>
        <w:tabs>
          <w:tab w:val="left" w:pos="993"/>
          <w:tab w:val="left" w:pos="1392"/>
        </w:tabs>
        <w:spacing w:before="1"/>
        <w:ind w:left="0" w:right="3" w:firstLine="567"/>
        <w:jc w:val="both"/>
      </w:pPr>
      <w:r>
        <w:t>Халыққа пульмонологиялық көмекті ұйымдастыру және ресурстық қамтамасыз етілуін талдау</w:t>
      </w:r>
    </w:p>
    <w:p w14:paraId="4135310F" w14:textId="77777777" w:rsidR="00635238" w:rsidRDefault="0080764F" w:rsidP="006349D7">
      <w:pPr>
        <w:pStyle w:val="a4"/>
        <w:numPr>
          <w:ilvl w:val="2"/>
          <w:numId w:val="13"/>
        </w:numPr>
        <w:tabs>
          <w:tab w:val="left" w:pos="993"/>
          <w:tab w:val="left" w:pos="1402"/>
        </w:tabs>
        <w:spacing w:before="316"/>
        <w:ind w:left="0" w:right="3" w:firstLine="567"/>
        <w:jc w:val="both"/>
        <w:rPr>
          <w:sz w:val="28"/>
        </w:rPr>
      </w:pPr>
      <w:r>
        <w:rPr>
          <w:sz w:val="28"/>
        </w:rPr>
        <w:t>Қазақстан Республикасында пульмонологиялық қызметтің кадрлық әлеуетін талдау және болжау</w:t>
      </w:r>
    </w:p>
    <w:p w14:paraId="30A7F32D" w14:textId="77777777" w:rsidR="00635238" w:rsidRDefault="0080764F" w:rsidP="006349D7">
      <w:pPr>
        <w:pStyle w:val="a3"/>
        <w:tabs>
          <w:tab w:val="left" w:pos="993"/>
        </w:tabs>
        <w:ind w:left="0" w:right="3" w:firstLine="567"/>
      </w:pPr>
      <w:r>
        <w:t>Пульмонологиялық қызметтердің кадрлық деңгейін талдау қолданыстағы нормативтік базаны ескере отырып қарастырылды. Қазақстан Республикасы Денсаулық сақтау министрлігінің №47 бұйрығына сәйкес (2025), штаттық қызметкерлердің стандартты деңгейі 50 000 ересек адамға бір пульмонологты құрайды. Алайда бұл нормативтік көрсеткіш халықтың нақты эпидемиологиялық жүктемесін, созылмалы респираторлық аурулардың таралу динамикасын, диспансерлік бақылаудағы науқастар санының өсуін және пандемиядан кейінгі тыныс алу жүйесі патологияларының құрылымдық өзгерістерін толық көлемде ескермейді.</w:t>
      </w:r>
    </w:p>
    <w:p w14:paraId="3628E050" w14:textId="77777777" w:rsidR="00635238" w:rsidRDefault="0080764F" w:rsidP="006349D7">
      <w:pPr>
        <w:pStyle w:val="a3"/>
        <w:tabs>
          <w:tab w:val="left" w:pos="993"/>
        </w:tabs>
        <w:spacing w:before="1"/>
        <w:ind w:left="0" w:right="3" w:firstLine="567"/>
      </w:pPr>
      <w:r>
        <w:t>Қазақстан Республикасында дәрігерлік кадрлардың жалпы саны 2012–2024 жылдар</w:t>
      </w:r>
      <w:r>
        <w:rPr>
          <w:spacing w:val="19"/>
        </w:rPr>
        <w:t xml:space="preserve"> </w:t>
      </w:r>
      <w:r>
        <w:t>аралығында</w:t>
      </w:r>
      <w:r>
        <w:rPr>
          <w:spacing w:val="21"/>
        </w:rPr>
        <w:t xml:space="preserve"> </w:t>
      </w:r>
      <w:r>
        <w:t>тұрақты</w:t>
      </w:r>
      <w:r>
        <w:rPr>
          <w:spacing w:val="18"/>
        </w:rPr>
        <w:t xml:space="preserve"> </w:t>
      </w:r>
      <w:r>
        <w:t>өсім</w:t>
      </w:r>
      <w:r>
        <w:rPr>
          <w:spacing w:val="21"/>
        </w:rPr>
        <w:t xml:space="preserve"> </w:t>
      </w:r>
      <w:r>
        <w:t>көрсетіп,</w:t>
      </w:r>
      <w:r>
        <w:rPr>
          <w:spacing w:val="17"/>
        </w:rPr>
        <w:t xml:space="preserve"> </w:t>
      </w:r>
      <w:r>
        <w:t>65</w:t>
      </w:r>
      <w:r>
        <w:rPr>
          <w:spacing w:val="19"/>
        </w:rPr>
        <w:t xml:space="preserve"> </w:t>
      </w:r>
      <w:r>
        <w:t>512-ден</w:t>
      </w:r>
      <w:r>
        <w:rPr>
          <w:spacing w:val="19"/>
        </w:rPr>
        <w:t xml:space="preserve"> </w:t>
      </w:r>
      <w:r>
        <w:t>83</w:t>
      </w:r>
      <w:r>
        <w:rPr>
          <w:spacing w:val="18"/>
        </w:rPr>
        <w:t xml:space="preserve"> </w:t>
      </w:r>
      <w:r>
        <w:t>379-ға</w:t>
      </w:r>
      <w:r>
        <w:rPr>
          <w:spacing w:val="19"/>
        </w:rPr>
        <w:t xml:space="preserve"> </w:t>
      </w:r>
      <w:r>
        <w:t>дейін</w:t>
      </w:r>
      <w:r>
        <w:rPr>
          <w:spacing w:val="21"/>
        </w:rPr>
        <w:t xml:space="preserve"> </w:t>
      </w:r>
      <w:r>
        <w:rPr>
          <w:spacing w:val="-2"/>
        </w:rPr>
        <w:t>артқан,</w:t>
      </w:r>
    </w:p>
    <w:p w14:paraId="5932242B"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505" w:gutter="0"/>
          <w:paperSrc w:first="256" w:other="256"/>
          <w:cols w:space="720"/>
        </w:sectPr>
      </w:pPr>
    </w:p>
    <w:p w14:paraId="73A26DEB" w14:textId="77777777" w:rsidR="00635238" w:rsidRDefault="0080764F" w:rsidP="00C85DB9">
      <w:pPr>
        <w:pStyle w:val="a3"/>
        <w:tabs>
          <w:tab w:val="left" w:pos="993"/>
        </w:tabs>
        <w:spacing w:before="67" w:line="242" w:lineRule="auto"/>
        <w:ind w:left="0" w:right="3"/>
      </w:pPr>
      <w:r>
        <w:lastRenderedPageBreak/>
        <w:t>яғни 27,3%-ға ұлғайған. Бұл денсаулық сақтау жүйесінде кадрлық қамтамасыз етуді күшейту бағытындағы саясаттың жүзеге асырылып жатқанын көрсетеді.</w:t>
      </w:r>
    </w:p>
    <w:p w14:paraId="395FCA94" w14:textId="77777777" w:rsidR="00635238" w:rsidRDefault="0080764F" w:rsidP="006349D7">
      <w:pPr>
        <w:pStyle w:val="a3"/>
        <w:tabs>
          <w:tab w:val="left" w:pos="993"/>
        </w:tabs>
        <w:ind w:left="0" w:right="3" w:firstLine="567"/>
      </w:pPr>
      <w:r>
        <w:t>Жалпы медициналық тәжірибе (отбасылық медицина) дәрігерлерінің саны айтарлықтай өскен (2391-ден 12 843-ке дейін), бұл алғашқы медициналық-санитариялық көмек деңгейін күшейтуге бағытталған реформалардың нәтижесі болып табылады.</w:t>
      </w:r>
    </w:p>
    <w:p w14:paraId="2AEB737F" w14:textId="77777777" w:rsidR="00635238" w:rsidRDefault="0080764F" w:rsidP="006349D7">
      <w:pPr>
        <w:pStyle w:val="a3"/>
        <w:tabs>
          <w:tab w:val="left" w:pos="993"/>
        </w:tabs>
        <w:ind w:left="0" w:right="3" w:firstLine="567"/>
      </w:pPr>
      <w:r>
        <w:t>Терапевттер, әсіресе алғашқы медициналық-санитариялық көмек деңгейінде, пульмонологиялық науқастарды алғашқы қабылдау, бақылау және бағыттау функцияларын атқарады. Осыған байланысты пульмонологиялық қызметтің тиімділігі тек тар бейінді мамандар санына ғана емес, сонымен қатар терапиялық</w:t>
      </w:r>
      <w:r>
        <w:rPr>
          <w:spacing w:val="-5"/>
        </w:rPr>
        <w:t xml:space="preserve"> </w:t>
      </w:r>
      <w:r>
        <w:t>қызметтің</w:t>
      </w:r>
      <w:r>
        <w:rPr>
          <w:spacing w:val="-8"/>
        </w:rPr>
        <w:t xml:space="preserve"> </w:t>
      </w:r>
      <w:r>
        <w:t>дайындығына</w:t>
      </w:r>
      <w:r>
        <w:rPr>
          <w:spacing w:val="-9"/>
        </w:rPr>
        <w:t xml:space="preserve"> </w:t>
      </w:r>
      <w:r>
        <w:t>да</w:t>
      </w:r>
      <w:r>
        <w:rPr>
          <w:spacing w:val="-9"/>
        </w:rPr>
        <w:t xml:space="preserve"> </w:t>
      </w:r>
      <w:r>
        <w:t>тәуелді.</w:t>
      </w:r>
      <w:r>
        <w:rPr>
          <w:spacing w:val="-7"/>
        </w:rPr>
        <w:t xml:space="preserve"> </w:t>
      </w:r>
      <w:r>
        <w:t>Терапиялық</w:t>
      </w:r>
      <w:r>
        <w:rPr>
          <w:spacing w:val="-6"/>
        </w:rPr>
        <w:t xml:space="preserve"> </w:t>
      </w:r>
      <w:r>
        <w:t>топтағы</w:t>
      </w:r>
      <w:r>
        <w:rPr>
          <w:spacing w:val="-8"/>
        </w:rPr>
        <w:t xml:space="preserve"> </w:t>
      </w:r>
      <w:r>
        <w:t>дәрігерлер саны</w:t>
      </w:r>
      <w:r>
        <w:rPr>
          <w:spacing w:val="-1"/>
        </w:rPr>
        <w:t xml:space="preserve"> </w:t>
      </w:r>
      <w:r>
        <w:t>(24</w:t>
      </w:r>
      <w:r>
        <w:rPr>
          <w:spacing w:val="-3"/>
        </w:rPr>
        <w:t xml:space="preserve"> </w:t>
      </w:r>
      <w:r>
        <w:t>564-тен</w:t>
      </w:r>
      <w:r>
        <w:rPr>
          <w:spacing w:val="-3"/>
        </w:rPr>
        <w:t xml:space="preserve"> </w:t>
      </w:r>
      <w:r>
        <w:t>28</w:t>
      </w:r>
      <w:r>
        <w:rPr>
          <w:spacing w:val="-4"/>
        </w:rPr>
        <w:t xml:space="preserve"> </w:t>
      </w:r>
      <w:r>
        <w:t>381-ге</w:t>
      </w:r>
      <w:r>
        <w:rPr>
          <w:spacing w:val="-4"/>
        </w:rPr>
        <w:t xml:space="preserve"> </w:t>
      </w:r>
      <w:r>
        <w:t>дейін)</w:t>
      </w:r>
      <w:r>
        <w:rPr>
          <w:spacing w:val="-2"/>
        </w:rPr>
        <w:t xml:space="preserve"> </w:t>
      </w:r>
      <w:r>
        <w:t>және</w:t>
      </w:r>
      <w:r>
        <w:rPr>
          <w:spacing w:val="-5"/>
        </w:rPr>
        <w:t xml:space="preserve"> </w:t>
      </w:r>
      <w:r>
        <w:t>жалпы</w:t>
      </w:r>
      <w:r>
        <w:rPr>
          <w:spacing w:val="-1"/>
        </w:rPr>
        <w:t xml:space="preserve"> </w:t>
      </w:r>
      <w:r>
        <w:t>терапевтер</w:t>
      </w:r>
      <w:r>
        <w:rPr>
          <w:spacing w:val="-1"/>
        </w:rPr>
        <w:t xml:space="preserve"> </w:t>
      </w:r>
      <w:r>
        <w:t>санының</w:t>
      </w:r>
      <w:r>
        <w:rPr>
          <w:spacing w:val="-3"/>
        </w:rPr>
        <w:t xml:space="preserve"> </w:t>
      </w:r>
      <w:r>
        <w:t>айтарлықтай жоғары болуы пульмонологиялық науқастарға медициналық көмектің негізгі бөлігі дәл осы деңгейде көрсетілетінін көрсетеді.</w:t>
      </w:r>
    </w:p>
    <w:p w14:paraId="25BA9FE9" w14:textId="77777777" w:rsidR="00635238" w:rsidRDefault="0080764F" w:rsidP="006349D7">
      <w:pPr>
        <w:pStyle w:val="a3"/>
        <w:tabs>
          <w:tab w:val="left" w:pos="993"/>
        </w:tabs>
        <w:ind w:left="0" w:right="3" w:firstLine="567"/>
      </w:pPr>
      <w:r>
        <w:t>Алайда пульмонологтардың жалпы дәрігерлер құрылымындағы үлесі салыстырмалы түрде төмен болып қалып отыр. 2024 жылы пульмонологтар барлық дәрігерлердің шамамен 0,35%-ын ғана құрайды, бұл олардың жүйедегі үлесінің шектеулі екенін көрсетеді. Бұл жағдай пульмонологиялық көмектің қолжетімділігіне тікелей әсер етуі мүмкін.</w:t>
      </w:r>
    </w:p>
    <w:p w14:paraId="03958025" w14:textId="77777777" w:rsidR="00635238" w:rsidRDefault="0080764F" w:rsidP="006349D7">
      <w:pPr>
        <w:pStyle w:val="a3"/>
        <w:tabs>
          <w:tab w:val="left" w:pos="993"/>
        </w:tabs>
        <w:ind w:left="0" w:right="3" w:firstLine="567"/>
      </w:pPr>
      <w:r>
        <w:t>Пульмонологтар</w:t>
      </w:r>
      <w:r>
        <w:rPr>
          <w:spacing w:val="-14"/>
        </w:rPr>
        <w:t xml:space="preserve"> </w:t>
      </w:r>
      <w:r>
        <w:t>санының</w:t>
      </w:r>
      <w:r>
        <w:rPr>
          <w:spacing w:val="-14"/>
        </w:rPr>
        <w:t xml:space="preserve"> </w:t>
      </w:r>
      <w:r>
        <w:t>өсуіне</w:t>
      </w:r>
      <w:r>
        <w:rPr>
          <w:spacing w:val="-17"/>
        </w:rPr>
        <w:t xml:space="preserve"> </w:t>
      </w:r>
      <w:r>
        <w:t>қарамастан,</w:t>
      </w:r>
      <w:r>
        <w:rPr>
          <w:spacing w:val="-15"/>
        </w:rPr>
        <w:t xml:space="preserve"> </w:t>
      </w:r>
      <w:r>
        <w:t>олардың</w:t>
      </w:r>
      <w:r>
        <w:rPr>
          <w:spacing w:val="-14"/>
        </w:rPr>
        <w:t xml:space="preserve"> </w:t>
      </w:r>
      <w:r>
        <w:t>абсолюттік</w:t>
      </w:r>
      <w:r>
        <w:rPr>
          <w:spacing w:val="-14"/>
        </w:rPr>
        <w:t xml:space="preserve"> </w:t>
      </w:r>
      <w:r>
        <w:t>саны</w:t>
      </w:r>
      <w:r>
        <w:rPr>
          <w:spacing w:val="-14"/>
        </w:rPr>
        <w:t xml:space="preserve"> </w:t>
      </w:r>
      <w:r>
        <w:t>мен үлесінің төмендігі жүйеде функционалдық жүктеменің терапевттерге ауысуына алып келеді. Бұл пульмонологиялық көмектің “вертикальды мамандандырылған” моделінен “аралас модельге” ауысқанын көрсетеді, мұнда алғашқы деңгейдегі дәрігерлердің рөлі күшейеді.</w:t>
      </w:r>
    </w:p>
    <w:p w14:paraId="1961BE65" w14:textId="77777777" w:rsidR="00635238" w:rsidRDefault="0080764F" w:rsidP="006349D7">
      <w:pPr>
        <w:pStyle w:val="a3"/>
        <w:tabs>
          <w:tab w:val="left" w:pos="993"/>
        </w:tabs>
        <w:ind w:left="0" w:right="3" w:firstLine="567"/>
      </w:pPr>
      <w:r>
        <w:t>2019</w:t>
      </w:r>
      <w:r>
        <w:rPr>
          <w:spacing w:val="-10"/>
        </w:rPr>
        <w:t xml:space="preserve"> </w:t>
      </w:r>
      <w:r>
        <w:t>жылдан</w:t>
      </w:r>
      <w:r>
        <w:rPr>
          <w:spacing w:val="-11"/>
        </w:rPr>
        <w:t xml:space="preserve"> </w:t>
      </w:r>
      <w:r>
        <w:t>кейін</w:t>
      </w:r>
      <w:r>
        <w:rPr>
          <w:spacing w:val="-11"/>
        </w:rPr>
        <w:t xml:space="preserve"> </w:t>
      </w:r>
      <w:r>
        <w:t>пульмонологтар</w:t>
      </w:r>
      <w:r>
        <w:rPr>
          <w:spacing w:val="-10"/>
        </w:rPr>
        <w:t xml:space="preserve"> </w:t>
      </w:r>
      <w:r>
        <w:t>санының</w:t>
      </w:r>
      <w:r>
        <w:rPr>
          <w:spacing w:val="-13"/>
        </w:rPr>
        <w:t xml:space="preserve"> </w:t>
      </w:r>
      <w:r>
        <w:t>157-тен</w:t>
      </w:r>
      <w:r>
        <w:rPr>
          <w:spacing w:val="-11"/>
        </w:rPr>
        <w:t xml:space="preserve"> </w:t>
      </w:r>
      <w:r>
        <w:t>203-ке</w:t>
      </w:r>
      <w:r>
        <w:rPr>
          <w:spacing w:val="-11"/>
        </w:rPr>
        <w:t xml:space="preserve"> </w:t>
      </w:r>
      <w:r>
        <w:t>дейін</w:t>
      </w:r>
      <w:r>
        <w:rPr>
          <w:spacing w:val="-13"/>
        </w:rPr>
        <w:t xml:space="preserve"> </w:t>
      </w:r>
      <w:r>
        <w:t>күрт</w:t>
      </w:r>
      <w:r>
        <w:rPr>
          <w:spacing w:val="-11"/>
        </w:rPr>
        <w:t xml:space="preserve"> </w:t>
      </w:r>
      <w:r>
        <w:t xml:space="preserve">өсуі байқалады, бұл COVID-19 пандемиясымен байланысты жүйелік өзгерістердің нәтижесі болып табылады. Бұл кезеңде тыныс алу жүйесі ауруларына ерекше назар аударылып, кадрлық ресурстарды қайта бөлу және күшейту шаралары </w:t>
      </w:r>
      <w:r>
        <w:rPr>
          <w:spacing w:val="-2"/>
        </w:rPr>
        <w:t>қабылданды.</w:t>
      </w:r>
    </w:p>
    <w:p w14:paraId="55D1EFF2" w14:textId="77777777" w:rsidR="00635238" w:rsidRDefault="0080764F" w:rsidP="006349D7">
      <w:pPr>
        <w:pStyle w:val="a3"/>
        <w:tabs>
          <w:tab w:val="left" w:pos="993"/>
        </w:tabs>
        <w:ind w:left="0" w:right="3" w:firstLine="567"/>
      </w:pPr>
      <w:r>
        <w:t>Кадрлық тапшылықты анықтау үшін нақты бар мамандар саны мен есептік қажеттілік арасындағы айырмашылық пайдаланылды. Медициналық кадрларға қажеттілік дәрігерлер санына шаққандағы халық саны негізінде есептелді.</w:t>
      </w:r>
    </w:p>
    <w:p w14:paraId="71EF0D26" w14:textId="77777777" w:rsidR="00635238" w:rsidRDefault="0080764F" w:rsidP="006349D7">
      <w:pPr>
        <w:pStyle w:val="a3"/>
        <w:tabs>
          <w:tab w:val="left" w:pos="993"/>
        </w:tabs>
        <w:ind w:left="0" w:right="3" w:firstLine="567"/>
      </w:pPr>
      <w:r>
        <w:t>Қазақстан Республикасында пульмонологиялық бейіндегі медициналық көмекті</w:t>
      </w:r>
      <w:r>
        <w:rPr>
          <w:spacing w:val="-14"/>
        </w:rPr>
        <w:t xml:space="preserve"> </w:t>
      </w:r>
      <w:r>
        <w:t>ұйымдастыруда</w:t>
      </w:r>
      <w:r>
        <w:rPr>
          <w:spacing w:val="-12"/>
        </w:rPr>
        <w:t xml:space="preserve"> </w:t>
      </w:r>
      <w:r>
        <w:t>кадрлық</w:t>
      </w:r>
      <w:r>
        <w:rPr>
          <w:spacing w:val="-12"/>
        </w:rPr>
        <w:t xml:space="preserve"> </w:t>
      </w:r>
      <w:r>
        <w:t>қамтамасыз</w:t>
      </w:r>
      <w:r>
        <w:rPr>
          <w:spacing w:val="-15"/>
        </w:rPr>
        <w:t xml:space="preserve"> </w:t>
      </w:r>
      <w:r>
        <w:t>ету</w:t>
      </w:r>
      <w:r>
        <w:rPr>
          <w:spacing w:val="-16"/>
        </w:rPr>
        <w:t xml:space="preserve"> </w:t>
      </w:r>
      <w:r>
        <w:t>құрылымын</w:t>
      </w:r>
      <w:r>
        <w:rPr>
          <w:spacing w:val="-12"/>
        </w:rPr>
        <w:t xml:space="preserve"> </w:t>
      </w:r>
      <w:r>
        <w:t>талдау</w:t>
      </w:r>
      <w:r>
        <w:rPr>
          <w:spacing w:val="-15"/>
        </w:rPr>
        <w:t xml:space="preserve"> </w:t>
      </w:r>
      <w:r>
        <w:t>нәтижелері жүйелік теңгерімсіздіктің бар екенін көрсетті.</w:t>
      </w:r>
    </w:p>
    <w:p w14:paraId="7AD85CC4" w14:textId="77777777" w:rsidR="00635238" w:rsidRDefault="0080764F" w:rsidP="006349D7">
      <w:pPr>
        <w:pStyle w:val="a3"/>
        <w:tabs>
          <w:tab w:val="left" w:pos="993"/>
        </w:tabs>
        <w:ind w:left="0" w:right="3" w:firstLine="567"/>
      </w:pPr>
      <w:r>
        <w:t>Қазақстан Республикасындағы дәрігерлік кадрлармен қамтамасыз етілу көрсеткіштерінің динамикасы, оның ішінде жалпы медициналық тәжірибе, терапиялық және пульмонологиялық бейіндегі мамандар саны (2012–2024 жж., жеке тұлғалар бойынша) 10-кестеде келтірілген.</w:t>
      </w:r>
    </w:p>
    <w:p w14:paraId="596BD60B"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505" w:gutter="0"/>
          <w:paperSrc w:first="256" w:other="256"/>
          <w:cols w:space="720"/>
        </w:sectPr>
      </w:pPr>
    </w:p>
    <w:p w14:paraId="18FF542B" w14:textId="77777777" w:rsidR="00635238" w:rsidRDefault="0080764F" w:rsidP="00C85DB9">
      <w:pPr>
        <w:pStyle w:val="a3"/>
        <w:tabs>
          <w:tab w:val="left" w:pos="993"/>
        </w:tabs>
        <w:spacing w:before="59"/>
        <w:ind w:right="3"/>
        <w:jc w:val="left"/>
      </w:pPr>
      <w:r>
        <w:lastRenderedPageBreak/>
        <w:t>Кесте</w:t>
      </w:r>
      <w:r>
        <w:rPr>
          <w:spacing w:val="-9"/>
        </w:rPr>
        <w:t xml:space="preserve"> </w:t>
      </w:r>
      <w:r>
        <w:t>10</w:t>
      </w:r>
      <w:r>
        <w:rPr>
          <w:spacing w:val="-5"/>
        </w:rPr>
        <w:t xml:space="preserve"> </w:t>
      </w:r>
      <w:r>
        <w:t>–</w:t>
      </w:r>
      <w:r>
        <w:rPr>
          <w:spacing w:val="-6"/>
        </w:rPr>
        <w:t xml:space="preserve"> </w:t>
      </w:r>
      <w:r>
        <w:t>Қазақстан</w:t>
      </w:r>
      <w:r>
        <w:rPr>
          <w:spacing w:val="-5"/>
        </w:rPr>
        <w:t xml:space="preserve"> </w:t>
      </w:r>
      <w:r>
        <w:t>Республикасында</w:t>
      </w:r>
      <w:r>
        <w:rPr>
          <w:spacing w:val="-8"/>
        </w:rPr>
        <w:t xml:space="preserve"> </w:t>
      </w:r>
      <w:r>
        <w:t>дәрігерлік</w:t>
      </w:r>
      <w:r>
        <w:rPr>
          <w:spacing w:val="-6"/>
        </w:rPr>
        <w:t xml:space="preserve"> </w:t>
      </w:r>
      <w:r>
        <w:t>кадрлардың</w:t>
      </w:r>
      <w:r>
        <w:rPr>
          <w:spacing w:val="-8"/>
        </w:rPr>
        <w:t xml:space="preserve"> </w:t>
      </w:r>
      <w:r>
        <w:t>нақты</w:t>
      </w:r>
      <w:r>
        <w:rPr>
          <w:spacing w:val="-6"/>
        </w:rPr>
        <w:t xml:space="preserve"> </w:t>
      </w:r>
      <w:r>
        <w:t>саны</w:t>
      </w:r>
      <w:r>
        <w:rPr>
          <w:spacing w:val="-5"/>
        </w:rPr>
        <w:t xml:space="preserve"> </w:t>
      </w:r>
      <w:r>
        <w:t>(2012–2024</w:t>
      </w:r>
      <w:r>
        <w:rPr>
          <w:spacing w:val="-4"/>
        </w:rPr>
        <w:t xml:space="preserve"> жж.)</w:t>
      </w:r>
    </w:p>
    <w:p w14:paraId="164CA5E1" w14:textId="77777777" w:rsidR="00635238" w:rsidRDefault="00635238" w:rsidP="006349D7">
      <w:pPr>
        <w:pStyle w:val="a3"/>
        <w:tabs>
          <w:tab w:val="left" w:pos="993"/>
        </w:tabs>
        <w:spacing w:before="101"/>
        <w:ind w:left="0" w:right="3" w:firstLine="567"/>
        <w:jc w:val="left"/>
        <w:rPr>
          <w:sz w:val="20"/>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4"/>
        <w:gridCol w:w="851"/>
        <w:gridCol w:w="850"/>
        <w:gridCol w:w="850"/>
        <w:gridCol w:w="855"/>
        <w:gridCol w:w="851"/>
        <w:gridCol w:w="851"/>
        <w:gridCol w:w="851"/>
        <w:gridCol w:w="853"/>
        <w:gridCol w:w="851"/>
        <w:gridCol w:w="850"/>
        <w:gridCol w:w="852"/>
        <w:gridCol w:w="850"/>
        <w:gridCol w:w="994"/>
      </w:tblGrid>
      <w:tr w:rsidR="00635238" w14:paraId="21A144F2" w14:textId="77777777">
        <w:trPr>
          <w:trHeight w:val="489"/>
        </w:trPr>
        <w:tc>
          <w:tcPr>
            <w:tcW w:w="3404" w:type="dxa"/>
          </w:tcPr>
          <w:p w14:paraId="15845B51" w14:textId="77777777" w:rsidR="00635238" w:rsidRDefault="0080764F" w:rsidP="00C85DB9">
            <w:pPr>
              <w:pStyle w:val="TableParagraph"/>
              <w:tabs>
                <w:tab w:val="left" w:pos="993"/>
              </w:tabs>
              <w:spacing w:before="207" w:line="261" w:lineRule="exact"/>
              <w:ind w:right="3" w:firstLine="7"/>
              <w:jc w:val="center"/>
              <w:rPr>
                <w:sz w:val="24"/>
              </w:rPr>
            </w:pPr>
            <w:r>
              <w:rPr>
                <w:spacing w:val="-2"/>
                <w:sz w:val="24"/>
              </w:rPr>
              <w:t>Атауы</w:t>
            </w:r>
          </w:p>
        </w:tc>
        <w:tc>
          <w:tcPr>
            <w:tcW w:w="851" w:type="dxa"/>
          </w:tcPr>
          <w:p w14:paraId="11AFFD35" w14:textId="77777777" w:rsidR="00635238" w:rsidRDefault="0080764F" w:rsidP="00C85DB9">
            <w:pPr>
              <w:pStyle w:val="TableParagraph"/>
              <w:tabs>
                <w:tab w:val="left" w:pos="993"/>
              </w:tabs>
              <w:spacing w:before="207" w:line="261" w:lineRule="exact"/>
              <w:ind w:right="3" w:firstLine="7"/>
              <w:rPr>
                <w:sz w:val="24"/>
              </w:rPr>
            </w:pPr>
            <w:r>
              <w:rPr>
                <w:spacing w:val="-4"/>
                <w:sz w:val="24"/>
              </w:rPr>
              <w:t>2012</w:t>
            </w:r>
          </w:p>
        </w:tc>
        <w:tc>
          <w:tcPr>
            <w:tcW w:w="850" w:type="dxa"/>
          </w:tcPr>
          <w:p w14:paraId="2791985F" w14:textId="77777777" w:rsidR="00635238" w:rsidRDefault="0080764F" w:rsidP="00C85DB9">
            <w:pPr>
              <w:pStyle w:val="TableParagraph"/>
              <w:tabs>
                <w:tab w:val="left" w:pos="993"/>
              </w:tabs>
              <w:spacing w:before="207" w:line="261" w:lineRule="exact"/>
              <w:ind w:right="3" w:firstLine="7"/>
              <w:rPr>
                <w:sz w:val="24"/>
              </w:rPr>
            </w:pPr>
            <w:r>
              <w:rPr>
                <w:spacing w:val="-4"/>
                <w:sz w:val="24"/>
              </w:rPr>
              <w:t>2013</w:t>
            </w:r>
          </w:p>
        </w:tc>
        <w:tc>
          <w:tcPr>
            <w:tcW w:w="850" w:type="dxa"/>
          </w:tcPr>
          <w:p w14:paraId="178F3E3E" w14:textId="77777777" w:rsidR="00635238" w:rsidRDefault="0080764F" w:rsidP="00C85DB9">
            <w:pPr>
              <w:pStyle w:val="TableParagraph"/>
              <w:tabs>
                <w:tab w:val="left" w:pos="993"/>
              </w:tabs>
              <w:spacing w:before="207" w:line="261" w:lineRule="exact"/>
              <w:ind w:right="3" w:firstLine="7"/>
              <w:rPr>
                <w:sz w:val="24"/>
              </w:rPr>
            </w:pPr>
            <w:r>
              <w:rPr>
                <w:spacing w:val="-4"/>
                <w:sz w:val="24"/>
              </w:rPr>
              <w:t>2014</w:t>
            </w:r>
          </w:p>
        </w:tc>
        <w:tc>
          <w:tcPr>
            <w:tcW w:w="855" w:type="dxa"/>
          </w:tcPr>
          <w:p w14:paraId="6D53A02B" w14:textId="77777777" w:rsidR="00635238" w:rsidRDefault="0080764F" w:rsidP="00C85DB9">
            <w:pPr>
              <w:pStyle w:val="TableParagraph"/>
              <w:tabs>
                <w:tab w:val="left" w:pos="993"/>
              </w:tabs>
              <w:spacing w:before="207" w:line="261" w:lineRule="exact"/>
              <w:ind w:right="3" w:firstLine="7"/>
              <w:rPr>
                <w:sz w:val="24"/>
              </w:rPr>
            </w:pPr>
            <w:r>
              <w:rPr>
                <w:spacing w:val="-4"/>
                <w:sz w:val="24"/>
              </w:rPr>
              <w:t>2015</w:t>
            </w:r>
          </w:p>
        </w:tc>
        <w:tc>
          <w:tcPr>
            <w:tcW w:w="851" w:type="dxa"/>
          </w:tcPr>
          <w:p w14:paraId="3C34950C" w14:textId="77777777" w:rsidR="00635238" w:rsidRDefault="0080764F" w:rsidP="00C85DB9">
            <w:pPr>
              <w:pStyle w:val="TableParagraph"/>
              <w:tabs>
                <w:tab w:val="left" w:pos="993"/>
              </w:tabs>
              <w:spacing w:before="207" w:line="261" w:lineRule="exact"/>
              <w:ind w:right="3" w:firstLine="7"/>
              <w:rPr>
                <w:sz w:val="24"/>
              </w:rPr>
            </w:pPr>
            <w:r>
              <w:rPr>
                <w:spacing w:val="-4"/>
                <w:sz w:val="24"/>
              </w:rPr>
              <w:t>2016</w:t>
            </w:r>
          </w:p>
        </w:tc>
        <w:tc>
          <w:tcPr>
            <w:tcW w:w="851" w:type="dxa"/>
          </w:tcPr>
          <w:p w14:paraId="4846B7EA" w14:textId="77777777" w:rsidR="00635238" w:rsidRDefault="0080764F" w:rsidP="00C85DB9">
            <w:pPr>
              <w:pStyle w:val="TableParagraph"/>
              <w:tabs>
                <w:tab w:val="left" w:pos="993"/>
              </w:tabs>
              <w:spacing w:before="207" w:line="261" w:lineRule="exact"/>
              <w:ind w:right="3" w:firstLine="7"/>
              <w:rPr>
                <w:sz w:val="24"/>
              </w:rPr>
            </w:pPr>
            <w:r>
              <w:rPr>
                <w:spacing w:val="-4"/>
                <w:sz w:val="24"/>
              </w:rPr>
              <w:t>2017</w:t>
            </w:r>
          </w:p>
        </w:tc>
        <w:tc>
          <w:tcPr>
            <w:tcW w:w="851" w:type="dxa"/>
          </w:tcPr>
          <w:p w14:paraId="5C0A5B95" w14:textId="77777777" w:rsidR="00635238" w:rsidRDefault="0080764F" w:rsidP="00C85DB9">
            <w:pPr>
              <w:pStyle w:val="TableParagraph"/>
              <w:tabs>
                <w:tab w:val="left" w:pos="993"/>
              </w:tabs>
              <w:spacing w:before="207" w:line="261" w:lineRule="exact"/>
              <w:ind w:right="3" w:firstLine="7"/>
              <w:rPr>
                <w:sz w:val="24"/>
              </w:rPr>
            </w:pPr>
            <w:r>
              <w:rPr>
                <w:spacing w:val="-4"/>
                <w:sz w:val="24"/>
              </w:rPr>
              <w:t>2018</w:t>
            </w:r>
          </w:p>
        </w:tc>
        <w:tc>
          <w:tcPr>
            <w:tcW w:w="853" w:type="dxa"/>
          </w:tcPr>
          <w:p w14:paraId="14683939" w14:textId="77777777" w:rsidR="00635238" w:rsidRDefault="0080764F" w:rsidP="00C85DB9">
            <w:pPr>
              <w:pStyle w:val="TableParagraph"/>
              <w:tabs>
                <w:tab w:val="left" w:pos="993"/>
              </w:tabs>
              <w:spacing w:before="207" w:line="261" w:lineRule="exact"/>
              <w:ind w:right="3" w:firstLine="7"/>
              <w:rPr>
                <w:sz w:val="24"/>
              </w:rPr>
            </w:pPr>
            <w:r>
              <w:rPr>
                <w:spacing w:val="-4"/>
                <w:sz w:val="24"/>
              </w:rPr>
              <w:t>2019</w:t>
            </w:r>
          </w:p>
        </w:tc>
        <w:tc>
          <w:tcPr>
            <w:tcW w:w="851" w:type="dxa"/>
          </w:tcPr>
          <w:p w14:paraId="7D680E3A" w14:textId="77777777" w:rsidR="00635238" w:rsidRDefault="0080764F" w:rsidP="00C85DB9">
            <w:pPr>
              <w:pStyle w:val="TableParagraph"/>
              <w:tabs>
                <w:tab w:val="left" w:pos="993"/>
              </w:tabs>
              <w:spacing w:before="207" w:line="261" w:lineRule="exact"/>
              <w:ind w:right="3" w:firstLine="7"/>
              <w:rPr>
                <w:sz w:val="24"/>
              </w:rPr>
            </w:pPr>
            <w:r>
              <w:rPr>
                <w:spacing w:val="-4"/>
                <w:sz w:val="24"/>
              </w:rPr>
              <w:t>2020</w:t>
            </w:r>
          </w:p>
        </w:tc>
        <w:tc>
          <w:tcPr>
            <w:tcW w:w="850" w:type="dxa"/>
          </w:tcPr>
          <w:p w14:paraId="1BF6D510" w14:textId="77777777" w:rsidR="00635238" w:rsidRDefault="0080764F" w:rsidP="00C85DB9">
            <w:pPr>
              <w:pStyle w:val="TableParagraph"/>
              <w:tabs>
                <w:tab w:val="left" w:pos="993"/>
              </w:tabs>
              <w:spacing w:before="207" w:line="261" w:lineRule="exact"/>
              <w:ind w:right="3" w:firstLine="7"/>
              <w:rPr>
                <w:sz w:val="24"/>
              </w:rPr>
            </w:pPr>
            <w:r>
              <w:rPr>
                <w:spacing w:val="-4"/>
                <w:sz w:val="24"/>
              </w:rPr>
              <w:t>2021</w:t>
            </w:r>
          </w:p>
        </w:tc>
        <w:tc>
          <w:tcPr>
            <w:tcW w:w="852" w:type="dxa"/>
          </w:tcPr>
          <w:p w14:paraId="67588261" w14:textId="77777777" w:rsidR="00635238" w:rsidRDefault="0080764F" w:rsidP="00C85DB9">
            <w:pPr>
              <w:pStyle w:val="TableParagraph"/>
              <w:tabs>
                <w:tab w:val="left" w:pos="993"/>
              </w:tabs>
              <w:spacing w:before="207" w:line="261" w:lineRule="exact"/>
              <w:ind w:right="3" w:firstLine="7"/>
              <w:rPr>
                <w:sz w:val="24"/>
              </w:rPr>
            </w:pPr>
            <w:r>
              <w:rPr>
                <w:spacing w:val="-4"/>
                <w:sz w:val="24"/>
              </w:rPr>
              <w:t>2022</w:t>
            </w:r>
          </w:p>
        </w:tc>
        <w:tc>
          <w:tcPr>
            <w:tcW w:w="850" w:type="dxa"/>
          </w:tcPr>
          <w:p w14:paraId="498EAC96" w14:textId="77777777" w:rsidR="00635238" w:rsidRDefault="0080764F" w:rsidP="00C85DB9">
            <w:pPr>
              <w:pStyle w:val="TableParagraph"/>
              <w:tabs>
                <w:tab w:val="left" w:pos="993"/>
              </w:tabs>
              <w:spacing w:before="207" w:line="261" w:lineRule="exact"/>
              <w:ind w:right="3" w:firstLine="7"/>
              <w:rPr>
                <w:sz w:val="24"/>
              </w:rPr>
            </w:pPr>
            <w:r>
              <w:rPr>
                <w:spacing w:val="-4"/>
                <w:sz w:val="24"/>
              </w:rPr>
              <w:t>2023</w:t>
            </w:r>
          </w:p>
        </w:tc>
        <w:tc>
          <w:tcPr>
            <w:tcW w:w="994" w:type="dxa"/>
          </w:tcPr>
          <w:p w14:paraId="017FDF2C" w14:textId="77777777" w:rsidR="00635238" w:rsidRDefault="0080764F" w:rsidP="00C85DB9">
            <w:pPr>
              <w:pStyle w:val="TableParagraph"/>
              <w:tabs>
                <w:tab w:val="left" w:pos="993"/>
              </w:tabs>
              <w:spacing w:before="207" w:line="261" w:lineRule="exact"/>
              <w:ind w:right="3" w:firstLine="7"/>
              <w:rPr>
                <w:sz w:val="24"/>
              </w:rPr>
            </w:pPr>
            <w:r>
              <w:rPr>
                <w:spacing w:val="-4"/>
                <w:sz w:val="24"/>
              </w:rPr>
              <w:t>2024</w:t>
            </w:r>
          </w:p>
        </w:tc>
      </w:tr>
      <w:tr w:rsidR="00635238" w14:paraId="41FE848D" w14:textId="77777777">
        <w:trPr>
          <w:trHeight w:val="282"/>
        </w:trPr>
        <w:tc>
          <w:tcPr>
            <w:tcW w:w="3404" w:type="dxa"/>
            <w:tcBorders>
              <w:bottom w:val="nil"/>
            </w:tcBorders>
          </w:tcPr>
          <w:p w14:paraId="42DEC6F7" w14:textId="77777777" w:rsidR="00635238" w:rsidRDefault="0080764F" w:rsidP="00C85DB9">
            <w:pPr>
              <w:pStyle w:val="TableParagraph"/>
              <w:tabs>
                <w:tab w:val="left" w:pos="993"/>
              </w:tabs>
              <w:spacing w:line="262" w:lineRule="exact"/>
              <w:ind w:right="3" w:firstLine="7"/>
              <w:rPr>
                <w:sz w:val="24"/>
              </w:rPr>
            </w:pPr>
            <w:r>
              <w:rPr>
                <w:spacing w:val="-2"/>
                <w:sz w:val="24"/>
              </w:rPr>
              <w:t>Дәрігерлер</w:t>
            </w:r>
          </w:p>
        </w:tc>
        <w:tc>
          <w:tcPr>
            <w:tcW w:w="851" w:type="dxa"/>
            <w:vMerge w:val="restart"/>
          </w:tcPr>
          <w:p w14:paraId="7783C8E8" w14:textId="77777777" w:rsidR="00635238" w:rsidRDefault="00635238" w:rsidP="00C85DB9">
            <w:pPr>
              <w:pStyle w:val="TableParagraph"/>
              <w:tabs>
                <w:tab w:val="left" w:pos="993"/>
              </w:tabs>
              <w:ind w:right="3" w:firstLine="7"/>
              <w:rPr>
                <w:sz w:val="24"/>
              </w:rPr>
            </w:pPr>
          </w:p>
          <w:p w14:paraId="15BF6644" w14:textId="77777777" w:rsidR="00635238" w:rsidRDefault="00635238" w:rsidP="00C85DB9">
            <w:pPr>
              <w:pStyle w:val="TableParagraph"/>
              <w:tabs>
                <w:tab w:val="left" w:pos="993"/>
              </w:tabs>
              <w:ind w:right="3" w:firstLine="7"/>
              <w:rPr>
                <w:sz w:val="24"/>
              </w:rPr>
            </w:pPr>
          </w:p>
          <w:p w14:paraId="6AC30D73" w14:textId="77777777" w:rsidR="00635238" w:rsidRDefault="00635238" w:rsidP="00C85DB9">
            <w:pPr>
              <w:pStyle w:val="TableParagraph"/>
              <w:tabs>
                <w:tab w:val="left" w:pos="993"/>
              </w:tabs>
              <w:spacing w:before="42"/>
              <w:ind w:right="3" w:firstLine="7"/>
              <w:rPr>
                <w:sz w:val="24"/>
              </w:rPr>
            </w:pPr>
          </w:p>
          <w:p w14:paraId="57E7F14F" w14:textId="77777777" w:rsidR="00635238" w:rsidRDefault="0080764F" w:rsidP="00C85DB9">
            <w:pPr>
              <w:pStyle w:val="TableParagraph"/>
              <w:tabs>
                <w:tab w:val="left" w:pos="993"/>
              </w:tabs>
              <w:spacing w:line="261" w:lineRule="exact"/>
              <w:ind w:right="3" w:firstLine="7"/>
              <w:rPr>
                <w:sz w:val="24"/>
              </w:rPr>
            </w:pPr>
            <w:r>
              <w:rPr>
                <w:spacing w:val="-2"/>
                <w:sz w:val="24"/>
              </w:rPr>
              <w:t>65512</w:t>
            </w:r>
          </w:p>
        </w:tc>
        <w:tc>
          <w:tcPr>
            <w:tcW w:w="850" w:type="dxa"/>
            <w:vMerge w:val="restart"/>
          </w:tcPr>
          <w:p w14:paraId="78213930" w14:textId="77777777" w:rsidR="00635238" w:rsidRDefault="00635238" w:rsidP="00C85DB9">
            <w:pPr>
              <w:pStyle w:val="TableParagraph"/>
              <w:tabs>
                <w:tab w:val="left" w:pos="993"/>
              </w:tabs>
              <w:ind w:right="3" w:firstLine="7"/>
              <w:rPr>
                <w:sz w:val="24"/>
              </w:rPr>
            </w:pPr>
          </w:p>
          <w:p w14:paraId="2D9BF04F" w14:textId="77777777" w:rsidR="00635238" w:rsidRDefault="00635238" w:rsidP="00C85DB9">
            <w:pPr>
              <w:pStyle w:val="TableParagraph"/>
              <w:tabs>
                <w:tab w:val="left" w:pos="993"/>
              </w:tabs>
              <w:ind w:right="3" w:firstLine="7"/>
              <w:rPr>
                <w:sz w:val="24"/>
              </w:rPr>
            </w:pPr>
          </w:p>
          <w:p w14:paraId="525EC291" w14:textId="77777777" w:rsidR="00635238" w:rsidRDefault="00635238" w:rsidP="00C85DB9">
            <w:pPr>
              <w:pStyle w:val="TableParagraph"/>
              <w:tabs>
                <w:tab w:val="left" w:pos="993"/>
              </w:tabs>
              <w:spacing w:before="42"/>
              <w:ind w:right="3" w:firstLine="7"/>
              <w:rPr>
                <w:sz w:val="24"/>
              </w:rPr>
            </w:pPr>
          </w:p>
          <w:p w14:paraId="185B138A" w14:textId="77777777" w:rsidR="00635238" w:rsidRDefault="0080764F" w:rsidP="00C85DB9">
            <w:pPr>
              <w:pStyle w:val="TableParagraph"/>
              <w:tabs>
                <w:tab w:val="left" w:pos="993"/>
              </w:tabs>
              <w:spacing w:line="261" w:lineRule="exact"/>
              <w:ind w:right="3" w:firstLine="7"/>
              <w:rPr>
                <w:sz w:val="24"/>
              </w:rPr>
            </w:pPr>
            <w:r>
              <w:rPr>
                <w:spacing w:val="-2"/>
                <w:sz w:val="24"/>
              </w:rPr>
              <w:t>67267</w:t>
            </w:r>
          </w:p>
        </w:tc>
        <w:tc>
          <w:tcPr>
            <w:tcW w:w="850" w:type="dxa"/>
            <w:vMerge w:val="restart"/>
          </w:tcPr>
          <w:p w14:paraId="790946F5" w14:textId="77777777" w:rsidR="00635238" w:rsidRDefault="00635238" w:rsidP="00C85DB9">
            <w:pPr>
              <w:pStyle w:val="TableParagraph"/>
              <w:tabs>
                <w:tab w:val="left" w:pos="993"/>
              </w:tabs>
              <w:ind w:right="3" w:firstLine="7"/>
              <w:rPr>
                <w:sz w:val="24"/>
              </w:rPr>
            </w:pPr>
          </w:p>
          <w:p w14:paraId="73F41D30" w14:textId="77777777" w:rsidR="00635238" w:rsidRDefault="00635238" w:rsidP="00C85DB9">
            <w:pPr>
              <w:pStyle w:val="TableParagraph"/>
              <w:tabs>
                <w:tab w:val="left" w:pos="993"/>
              </w:tabs>
              <w:ind w:right="3" w:firstLine="7"/>
              <w:rPr>
                <w:sz w:val="24"/>
              </w:rPr>
            </w:pPr>
          </w:p>
          <w:p w14:paraId="7710A1C3" w14:textId="77777777" w:rsidR="00635238" w:rsidRDefault="00635238" w:rsidP="00C85DB9">
            <w:pPr>
              <w:pStyle w:val="TableParagraph"/>
              <w:tabs>
                <w:tab w:val="left" w:pos="993"/>
              </w:tabs>
              <w:spacing w:before="42"/>
              <w:ind w:right="3" w:firstLine="7"/>
              <w:rPr>
                <w:sz w:val="24"/>
              </w:rPr>
            </w:pPr>
          </w:p>
          <w:p w14:paraId="541AA243" w14:textId="77777777" w:rsidR="00635238" w:rsidRDefault="0080764F" w:rsidP="00C85DB9">
            <w:pPr>
              <w:pStyle w:val="TableParagraph"/>
              <w:tabs>
                <w:tab w:val="left" w:pos="993"/>
              </w:tabs>
              <w:spacing w:line="261" w:lineRule="exact"/>
              <w:ind w:right="3" w:firstLine="7"/>
              <w:rPr>
                <w:sz w:val="24"/>
              </w:rPr>
            </w:pPr>
            <w:r>
              <w:rPr>
                <w:spacing w:val="-2"/>
                <w:sz w:val="24"/>
              </w:rPr>
              <w:t>68864</w:t>
            </w:r>
          </w:p>
        </w:tc>
        <w:tc>
          <w:tcPr>
            <w:tcW w:w="855" w:type="dxa"/>
            <w:vMerge w:val="restart"/>
          </w:tcPr>
          <w:p w14:paraId="1CCFB7E3" w14:textId="77777777" w:rsidR="00635238" w:rsidRDefault="00635238" w:rsidP="00C85DB9">
            <w:pPr>
              <w:pStyle w:val="TableParagraph"/>
              <w:tabs>
                <w:tab w:val="left" w:pos="993"/>
              </w:tabs>
              <w:ind w:right="3" w:firstLine="7"/>
              <w:rPr>
                <w:sz w:val="24"/>
              </w:rPr>
            </w:pPr>
          </w:p>
          <w:p w14:paraId="67CE473E" w14:textId="77777777" w:rsidR="00635238" w:rsidRDefault="00635238" w:rsidP="00C85DB9">
            <w:pPr>
              <w:pStyle w:val="TableParagraph"/>
              <w:tabs>
                <w:tab w:val="left" w:pos="993"/>
              </w:tabs>
              <w:ind w:right="3" w:firstLine="7"/>
              <w:rPr>
                <w:sz w:val="24"/>
              </w:rPr>
            </w:pPr>
          </w:p>
          <w:p w14:paraId="6F90162C" w14:textId="77777777" w:rsidR="00635238" w:rsidRDefault="00635238" w:rsidP="00C85DB9">
            <w:pPr>
              <w:pStyle w:val="TableParagraph"/>
              <w:tabs>
                <w:tab w:val="left" w:pos="993"/>
              </w:tabs>
              <w:spacing w:before="42"/>
              <w:ind w:right="3" w:firstLine="7"/>
              <w:rPr>
                <w:sz w:val="24"/>
              </w:rPr>
            </w:pPr>
          </w:p>
          <w:p w14:paraId="05AF9178" w14:textId="77777777" w:rsidR="00635238" w:rsidRDefault="0080764F" w:rsidP="00C85DB9">
            <w:pPr>
              <w:pStyle w:val="TableParagraph"/>
              <w:tabs>
                <w:tab w:val="left" w:pos="993"/>
              </w:tabs>
              <w:spacing w:line="261" w:lineRule="exact"/>
              <w:ind w:right="3" w:firstLine="7"/>
              <w:rPr>
                <w:sz w:val="24"/>
              </w:rPr>
            </w:pPr>
            <w:r>
              <w:rPr>
                <w:spacing w:val="-2"/>
                <w:sz w:val="24"/>
              </w:rPr>
              <w:t>69722</w:t>
            </w:r>
          </w:p>
        </w:tc>
        <w:tc>
          <w:tcPr>
            <w:tcW w:w="851" w:type="dxa"/>
            <w:vMerge w:val="restart"/>
          </w:tcPr>
          <w:p w14:paraId="3B6C6942" w14:textId="77777777" w:rsidR="00635238" w:rsidRDefault="00635238" w:rsidP="00C85DB9">
            <w:pPr>
              <w:pStyle w:val="TableParagraph"/>
              <w:tabs>
                <w:tab w:val="left" w:pos="993"/>
              </w:tabs>
              <w:ind w:right="3" w:firstLine="7"/>
              <w:rPr>
                <w:sz w:val="24"/>
              </w:rPr>
            </w:pPr>
          </w:p>
          <w:p w14:paraId="490ED973" w14:textId="77777777" w:rsidR="00635238" w:rsidRDefault="00635238" w:rsidP="00C85DB9">
            <w:pPr>
              <w:pStyle w:val="TableParagraph"/>
              <w:tabs>
                <w:tab w:val="left" w:pos="993"/>
              </w:tabs>
              <w:ind w:right="3" w:firstLine="7"/>
              <w:rPr>
                <w:sz w:val="24"/>
              </w:rPr>
            </w:pPr>
          </w:p>
          <w:p w14:paraId="59B8EDC3" w14:textId="77777777" w:rsidR="00635238" w:rsidRDefault="00635238" w:rsidP="00C85DB9">
            <w:pPr>
              <w:pStyle w:val="TableParagraph"/>
              <w:tabs>
                <w:tab w:val="left" w:pos="993"/>
              </w:tabs>
              <w:spacing w:before="42"/>
              <w:ind w:right="3" w:firstLine="7"/>
              <w:rPr>
                <w:sz w:val="24"/>
              </w:rPr>
            </w:pPr>
          </w:p>
          <w:p w14:paraId="26863BA4" w14:textId="77777777" w:rsidR="00635238" w:rsidRDefault="0080764F" w:rsidP="00C85DB9">
            <w:pPr>
              <w:pStyle w:val="TableParagraph"/>
              <w:tabs>
                <w:tab w:val="left" w:pos="993"/>
              </w:tabs>
              <w:spacing w:line="261" w:lineRule="exact"/>
              <w:ind w:right="3" w:firstLine="7"/>
              <w:rPr>
                <w:sz w:val="24"/>
              </w:rPr>
            </w:pPr>
            <w:r>
              <w:rPr>
                <w:spacing w:val="-2"/>
                <w:sz w:val="24"/>
              </w:rPr>
              <w:t>74611</w:t>
            </w:r>
          </w:p>
        </w:tc>
        <w:tc>
          <w:tcPr>
            <w:tcW w:w="851" w:type="dxa"/>
            <w:vMerge w:val="restart"/>
          </w:tcPr>
          <w:p w14:paraId="06AAC857" w14:textId="77777777" w:rsidR="00635238" w:rsidRDefault="00635238" w:rsidP="00C85DB9">
            <w:pPr>
              <w:pStyle w:val="TableParagraph"/>
              <w:tabs>
                <w:tab w:val="left" w:pos="993"/>
              </w:tabs>
              <w:ind w:right="3" w:firstLine="7"/>
              <w:rPr>
                <w:sz w:val="24"/>
              </w:rPr>
            </w:pPr>
          </w:p>
          <w:p w14:paraId="60D46933" w14:textId="77777777" w:rsidR="00635238" w:rsidRDefault="00635238" w:rsidP="00C85DB9">
            <w:pPr>
              <w:pStyle w:val="TableParagraph"/>
              <w:tabs>
                <w:tab w:val="left" w:pos="993"/>
              </w:tabs>
              <w:ind w:right="3" w:firstLine="7"/>
              <w:rPr>
                <w:sz w:val="24"/>
              </w:rPr>
            </w:pPr>
          </w:p>
          <w:p w14:paraId="4FD4C130" w14:textId="77777777" w:rsidR="00635238" w:rsidRDefault="00635238" w:rsidP="00C85DB9">
            <w:pPr>
              <w:pStyle w:val="TableParagraph"/>
              <w:tabs>
                <w:tab w:val="left" w:pos="993"/>
              </w:tabs>
              <w:spacing w:before="42"/>
              <w:ind w:right="3" w:firstLine="7"/>
              <w:rPr>
                <w:sz w:val="24"/>
              </w:rPr>
            </w:pPr>
          </w:p>
          <w:p w14:paraId="30042B5A" w14:textId="77777777" w:rsidR="00635238" w:rsidRDefault="0080764F" w:rsidP="00C85DB9">
            <w:pPr>
              <w:pStyle w:val="TableParagraph"/>
              <w:tabs>
                <w:tab w:val="left" w:pos="993"/>
              </w:tabs>
              <w:spacing w:line="261" w:lineRule="exact"/>
              <w:ind w:right="3" w:firstLine="7"/>
              <w:rPr>
                <w:sz w:val="24"/>
              </w:rPr>
            </w:pPr>
            <w:r>
              <w:rPr>
                <w:spacing w:val="-2"/>
                <w:sz w:val="24"/>
              </w:rPr>
              <w:t>72134</w:t>
            </w:r>
          </w:p>
        </w:tc>
        <w:tc>
          <w:tcPr>
            <w:tcW w:w="851" w:type="dxa"/>
            <w:vMerge w:val="restart"/>
          </w:tcPr>
          <w:p w14:paraId="2AFFD82A" w14:textId="77777777" w:rsidR="00635238" w:rsidRDefault="00635238" w:rsidP="00C85DB9">
            <w:pPr>
              <w:pStyle w:val="TableParagraph"/>
              <w:tabs>
                <w:tab w:val="left" w:pos="993"/>
              </w:tabs>
              <w:ind w:right="3" w:firstLine="7"/>
              <w:rPr>
                <w:sz w:val="24"/>
              </w:rPr>
            </w:pPr>
          </w:p>
          <w:p w14:paraId="34148D23" w14:textId="77777777" w:rsidR="00635238" w:rsidRDefault="00635238" w:rsidP="00C85DB9">
            <w:pPr>
              <w:pStyle w:val="TableParagraph"/>
              <w:tabs>
                <w:tab w:val="left" w:pos="993"/>
              </w:tabs>
              <w:ind w:right="3" w:firstLine="7"/>
              <w:rPr>
                <w:sz w:val="24"/>
              </w:rPr>
            </w:pPr>
          </w:p>
          <w:p w14:paraId="1377554E" w14:textId="77777777" w:rsidR="00635238" w:rsidRDefault="00635238" w:rsidP="00C85DB9">
            <w:pPr>
              <w:pStyle w:val="TableParagraph"/>
              <w:tabs>
                <w:tab w:val="left" w:pos="993"/>
              </w:tabs>
              <w:spacing w:before="42"/>
              <w:ind w:right="3" w:firstLine="7"/>
              <w:rPr>
                <w:sz w:val="24"/>
              </w:rPr>
            </w:pPr>
          </w:p>
          <w:p w14:paraId="64103FCA" w14:textId="77777777" w:rsidR="00635238" w:rsidRDefault="0080764F" w:rsidP="00C85DB9">
            <w:pPr>
              <w:pStyle w:val="TableParagraph"/>
              <w:tabs>
                <w:tab w:val="left" w:pos="993"/>
              </w:tabs>
              <w:spacing w:line="261" w:lineRule="exact"/>
              <w:ind w:right="3" w:firstLine="7"/>
              <w:rPr>
                <w:sz w:val="24"/>
              </w:rPr>
            </w:pPr>
            <w:r>
              <w:rPr>
                <w:spacing w:val="-2"/>
                <w:sz w:val="24"/>
              </w:rPr>
              <w:t>72877</w:t>
            </w:r>
          </w:p>
        </w:tc>
        <w:tc>
          <w:tcPr>
            <w:tcW w:w="853" w:type="dxa"/>
            <w:vMerge w:val="restart"/>
          </w:tcPr>
          <w:p w14:paraId="5E6C19E6" w14:textId="77777777" w:rsidR="00635238" w:rsidRDefault="00635238" w:rsidP="00C85DB9">
            <w:pPr>
              <w:pStyle w:val="TableParagraph"/>
              <w:tabs>
                <w:tab w:val="left" w:pos="993"/>
              </w:tabs>
              <w:ind w:right="3" w:firstLine="7"/>
              <w:rPr>
                <w:sz w:val="24"/>
              </w:rPr>
            </w:pPr>
          </w:p>
          <w:p w14:paraId="742A6D82" w14:textId="77777777" w:rsidR="00635238" w:rsidRDefault="00635238" w:rsidP="00C85DB9">
            <w:pPr>
              <w:pStyle w:val="TableParagraph"/>
              <w:tabs>
                <w:tab w:val="left" w:pos="993"/>
              </w:tabs>
              <w:ind w:right="3" w:firstLine="7"/>
              <w:rPr>
                <w:sz w:val="24"/>
              </w:rPr>
            </w:pPr>
          </w:p>
          <w:p w14:paraId="1AB81614" w14:textId="77777777" w:rsidR="00635238" w:rsidRDefault="00635238" w:rsidP="00C85DB9">
            <w:pPr>
              <w:pStyle w:val="TableParagraph"/>
              <w:tabs>
                <w:tab w:val="left" w:pos="993"/>
              </w:tabs>
              <w:spacing w:before="42"/>
              <w:ind w:right="3" w:firstLine="7"/>
              <w:rPr>
                <w:sz w:val="24"/>
              </w:rPr>
            </w:pPr>
          </w:p>
          <w:p w14:paraId="2333CEDD" w14:textId="77777777" w:rsidR="00635238" w:rsidRDefault="0080764F" w:rsidP="00C85DB9">
            <w:pPr>
              <w:pStyle w:val="TableParagraph"/>
              <w:tabs>
                <w:tab w:val="left" w:pos="993"/>
              </w:tabs>
              <w:spacing w:line="261" w:lineRule="exact"/>
              <w:ind w:right="3" w:firstLine="7"/>
              <w:rPr>
                <w:sz w:val="24"/>
              </w:rPr>
            </w:pPr>
            <w:r>
              <w:rPr>
                <w:spacing w:val="-2"/>
                <w:sz w:val="24"/>
              </w:rPr>
              <w:t>74046</w:t>
            </w:r>
          </w:p>
        </w:tc>
        <w:tc>
          <w:tcPr>
            <w:tcW w:w="851" w:type="dxa"/>
            <w:vMerge w:val="restart"/>
          </w:tcPr>
          <w:p w14:paraId="1593C6B6" w14:textId="77777777" w:rsidR="00635238" w:rsidRDefault="00635238" w:rsidP="00C85DB9">
            <w:pPr>
              <w:pStyle w:val="TableParagraph"/>
              <w:tabs>
                <w:tab w:val="left" w:pos="993"/>
              </w:tabs>
              <w:ind w:right="3" w:firstLine="7"/>
              <w:rPr>
                <w:sz w:val="24"/>
              </w:rPr>
            </w:pPr>
          </w:p>
          <w:p w14:paraId="613AE019" w14:textId="77777777" w:rsidR="00635238" w:rsidRDefault="00635238" w:rsidP="00C85DB9">
            <w:pPr>
              <w:pStyle w:val="TableParagraph"/>
              <w:tabs>
                <w:tab w:val="left" w:pos="993"/>
              </w:tabs>
              <w:ind w:right="3" w:firstLine="7"/>
              <w:rPr>
                <w:sz w:val="24"/>
              </w:rPr>
            </w:pPr>
          </w:p>
          <w:p w14:paraId="2AB410D3" w14:textId="77777777" w:rsidR="00635238" w:rsidRDefault="00635238" w:rsidP="00C85DB9">
            <w:pPr>
              <w:pStyle w:val="TableParagraph"/>
              <w:tabs>
                <w:tab w:val="left" w:pos="993"/>
              </w:tabs>
              <w:spacing w:before="42"/>
              <w:ind w:right="3" w:firstLine="7"/>
              <w:rPr>
                <w:sz w:val="24"/>
              </w:rPr>
            </w:pPr>
          </w:p>
          <w:p w14:paraId="58F63E26" w14:textId="77777777" w:rsidR="00635238" w:rsidRDefault="0080764F" w:rsidP="00C85DB9">
            <w:pPr>
              <w:pStyle w:val="TableParagraph"/>
              <w:tabs>
                <w:tab w:val="left" w:pos="993"/>
              </w:tabs>
              <w:spacing w:line="261" w:lineRule="exact"/>
              <w:ind w:right="3" w:firstLine="7"/>
              <w:rPr>
                <w:sz w:val="24"/>
              </w:rPr>
            </w:pPr>
            <w:r>
              <w:rPr>
                <w:spacing w:val="-2"/>
                <w:sz w:val="24"/>
              </w:rPr>
              <w:t>76443</w:t>
            </w:r>
          </w:p>
        </w:tc>
        <w:tc>
          <w:tcPr>
            <w:tcW w:w="850" w:type="dxa"/>
            <w:vMerge w:val="restart"/>
          </w:tcPr>
          <w:p w14:paraId="79BB2D4A" w14:textId="77777777" w:rsidR="00635238" w:rsidRDefault="00635238" w:rsidP="00C85DB9">
            <w:pPr>
              <w:pStyle w:val="TableParagraph"/>
              <w:tabs>
                <w:tab w:val="left" w:pos="993"/>
              </w:tabs>
              <w:ind w:right="3" w:firstLine="7"/>
              <w:rPr>
                <w:sz w:val="24"/>
              </w:rPr>
            </w:pPr>
          </w:p>
          <w:p w14:paraId="1CC568E5" w14:textId="77777777" w:rsidR="00635238" w:rsidRDefault="00635238" w:rsidP="00C85DB9">
            <w:pPr>
              <w:pStyle w:val="TableParagraph"/>
              <w:tabs>
                <w:tab w:val="left" w:pos="993"/>
              </w:tabs>
              <w:ind w:right="3" w:firstLine="7"/>
              <w:rPr>
                <w:sz w:val="24"/>
              </w:rPr>
            </w:pPr>
          </w:p>
          <w:p w14:paraId="5C55DA27" w14:textId="77777777" w:rsidR="00635238" w:rsidRDefault="00635238" w:rsidP="00C85DB9">
            <w:pPr>
              <w:pStyle w:val="TableParagraph"/>
              <w:tabs>
                <w:tab w:val="left" w:pos="993"/>
              </w:tabs>
              <w:spacing w:before="42"/>
              <w:ind w:right="3" w:firstLine="7"/>
              <w:rPr>
                <w:sz w:val="24"/>
              </w:rPr>
            </w:pPr>
          </w:p>
          <w:p w14:paraId="649EF683" w14:textId="77777777" w:rsidR="00635238" w:rsidRDefault="0080764F" w:rsidP="00C85DB9">
            <w:pPr>
              <w:pStyle w:val="TableParagraph"/>
              <w:tabs>
                <w:tab w:val="left" w:pos="993"/>
              </w:tabs>
              <w:spacing w:line="261" w:lineRule="exact"/>
              <w:ind w:right="3" w:firstLine="7"/>
              <w:rPr>
                <w:sz w:val="24"/>
              </w:rPr>
            </w:pPr>
            <w:r>
              <w:rPr>
                <w:spacing w:val="-2"/>
                <w:sz w:val="24"/>
              </w:rPr>
              <w:t>78227</w:t>
            </w:r>
          </w:p>
        </w:tc>
        <w:tc>
          <w:tcPr>
            <w:tcW w:w="852" w:type="dxa"/>
            <w:vMerge w:val="restart"/>
          </w:tcPr>
          <w:p w14:paraId="4163F275" w14:textId="77777777" w:rsidR="00635238" w:rsidRDefault="00635238" w:rsidP="00C85DB9">
            <w:pPr>
              <w:pStyle w:val="TableParagraph"/>
              <w:tabs>
                <w:tab w:val="left" w:pos="993"/>
              </w:tabs>
              <w:ind w:right="3" w:firstLine="7"/>
              <w:rPr>
                <w:sz w:val="24"/>
              </w:rPr>
            </w:pPr>
          </w:p>
          <w:p w14:paraId="32593770" w14:textId="77777777" w:rsidR="00635238" w:rsidRDefault="00635238" w:rsidP="00C85DB9">
            <w:pPr>
              <w:pStyle w:val="TableParagraph"/>
              <w:tabs>
                <w:tab w:val="left" w:pos="993"/>
              </w:tabs>
              <w:ind w:right="3" w:firstLine="7"/>
              <w:rPr>
                <w:sz w:val="24"/>
              </w:rPr>
            </w:pPr>
          </w:p>
          <w:p w14:paraId="23B0A1B9" w14:textId="77777777" w:rsidR="00635238" w:rsidRDefault="00635238" w:rsidP="00C85DB9">
            <w:pPr>
              <w:pStyle w:val="TableParagraph"/>
              <w:tabs>
                <w:tab w:val="left" w:pos="993"/>
              </w:tabs>
              <w:spacing w:before="42"/>
              <w:ind w:right="3" w:firstLine="7"/>
              <w:rPr>
                <w:sz w:val="24"/>
              </w:rPr>
            </w:pPr>
          </w:p>
          <w:p w14:paraId="4A390E79" w14:textId="77777777" w:rsidR="00635238" w:rsidRDefault="0080764F" w:rsidP="00C85DB9">
            <w:pPr>
              <w:pStyle w:val="TableParagraph"/>
              <w:tabs>
                <w:tab w:val="left" w:pos="993"/>
              </w:tabs>
              <w:spacing w:line="261" w:lineRule="exact"/>
              <w:ind w:right="3" w:firstLine="7"/>
              <w:rPr>
                <w:sz w:val="24"/>
              </w:rPr>
            </w:pPr>
            <w:r>
              <w:rPr>
                <w:spacing w:val="-2"/>
                <w:sz w:val="24"/>
              </w:rPr>
              <w:t>79261</w:t>
            </w:r>
          </w:p>
        </w:tc>
        <w:tc>
          <w:tcPr>
            <w:tcW w:w="850" w:type="dxa"/>
            <w:vMerge w:val="restart"/>
          </w:tcPr>
          <w:p w14:paraId="09ED10C0" w14:textId="77777777" w:rsidR="00635238" w:rsidRDefault="00635238" w:rsidP="00C85DB9">
            <w:pPr>
              <w:pStyle w:val="TableParagraph"/>
              <w:tabs>
                <w:tab w:val="left" w:pos="993"/>
              </w:tabs>
              <w:ind w:right="3" w:firstLine="7"/>
              <w:rPr>
                <w:sz w:val="24"/>
              </w:rPr>
            </w:pPr>
          </w:p>
          <w:p w14:paraId="66A85297" w14:textId="77777777" w:rsidR="00635238" w:rsidRDefault="00635238" w:rsidP="00C85DB9">
            <w:pPr>
              <w:pStyle w:val="TableParagraph"/>
              <w:tabs>
                <w:tab w:val="left" w:pos="993"/>
              </w:tabs>
              <w:ind w:right="3" w:firstLine="7"/>
              <w:rPr>
                <w:sz w:val="24"/>
              </w:rPr>
            </w:pPr>
          </w:p>
          <w:p w14:paraId="62755793" w14:textId="77777777" w:rsidR="00635238" w:rsidRDefault="00635238" w:rsidP="00C85DB9">
            <w:pPr>
              <w:pStyle w:val="TableParagraph"/>
              <w:tabs>
                <w:tab w:val="left" w:pos="993"/>
              </w:tabs>
              <w:spacing w:before="42"/>
              <w:ind w:right="3" w:firstLine="7"/>
              <w:rPr>
                <w:sz w:val="24"/>
              </w:rPr>
            </w:pPr>
          </w:p>
          <w:p w14:paraId="4AAD91BF" w14:textId="77777777" w:rsidR="00635238" w:rsidRDefault="0080764F" w:rsidP="00C85DB9">
            <w:pPr>
              <w:pStyle w:val="TableParagraph"/>
              <w:tabs>
                <w:tab w:val="left" w:pos="993"/>
              </w:tabs>
              <w:spacing w:line="261" w:lineRule="exact"/>
              <w:ind w:right="3" w:firstLine="7"/>
              <w:rPr>
                <w:sz w:val="24"/>
              </w:rPr>
            </w:pPr>
            <w:r>
              <w:rPr>
                <w:spacing w:val="-2"/>
                <w:sz w:val="24"/>
              </w:rPr>
              <w:t>81285</w:t>
            </w:r>
          </w:p>
        </w:tc>
        <w:tc>
          <w:tcPr>
            <w:tcW w:w="994" w:type="dxa"/>
            <w:vMerge w:val="restart"/>
          </w:tcPr>
          <w:p w14:paraId="7FBD2313" w14:textId="77777777" w:rsidR="00635238" w:rsidRDefault="00635238" w:rsidP="00C85DB9">
            <w:pPr>
              <w:pStyle w:val="TableParagraph"/>
              <w:tabs>
                <w:tab w:val="left" w:pos="993"/>
              </w:tabs>
              <w:ind w:right="3" w:firstLine="7"/>
              <w:rPr>
                <w:sz w:val="24"/>
              </w:rPr>
            </w:pPr>
          </w:p>
          <w:p w14:paraId="15F7962D" w14:textId="77777777" w:rsidR="00635238" w:rsidRDefault="00635238" w:rsidP="00C85DB9">
            <w:pPr>
              <w:pStyle w:val="TableParagraph"/>
              <w:tabs>
                <w:tab w:val="left" w:pos="993"/>
              </w:tabs>
              <w:ind w:right="3" w:firstLine="7"/>
              <w:rPr>
                <w:sz w:val="24"/>
              </w:rPr>
            </w:pPr>
          </w:p>
          <w:p w14:paraId="56490301" w14:textId="77777777" w:rsidR="00635238" w:rsidRDefault="00635238" w:rsidP="00C85DB9">
            <w:pPr>
              <w:pStyle w:val="TableParagraph"/>
              <w:tabs>
                <w:tab w:val="left" w:pos="993"/>
              </w:tabs>
              <w:spacing w:before="42"/>
              <w:ind w:right="3" w:firstLine="7"/>
              <w:rPr>
                <w:sz w:val="24"/>
              </w:rPr>
            </w:pPr>
          </w:p>
          <w:p w14:paraId="4A052237" w14:textId="77777777" w:rsidR="00635238" w:rsidRDefault="0080764F" w:rsidP="00C85DB9">
            <w:pPr>
              <w:pStyle w:val="TableParagraph"/>
              <w:tabs>
                <w:tab w:val="left" w:pos="993"/>
              </w:tabs>
              <w:spacing w:line="261" w:lineRule="exact"/>
              <w:ind w:right="3" w:firstLine="7"/>
              <w:rPr>
                <w:sz w:val="24"/>
              </w:rPr>
            </w:pPr>
            <w:r>
              <w:rPr>
                <w:spacing w:val="-2"/>
                <w:sz w:val="24"/>
              </w:rPr>
              <w:t>83379</w:t>
            </w:r>
          </w:p>
        </w:tc>
      </w:tr>
      <w:tr w:rsidR="00635238" w14:paraId="4E705B10" w14:textId="77777777">
        <w:trPr>
          <w:trHeight w:val="558"/>
        </w:trPr>
        <w:tc>
          <w:tcPr>
            <w:tcW w:w="3404" w:type="dxa"/>
            <w:tcBorders>
              <w:top w:val="nil"/>
              <w:bottom w:val="nil"/>
            </w:tcBorders>
          </w:tcPr>
          <w:p w14:paraId="5C2FF6A1" w14:textId="77777777" w:rsidR="00635238" w:rsidRDefault="0080764F" w:rsidP="00C85DB9">
            <w:pPr>
              <w:pStyle w:val="TableParagraph"/>
              <w:tabs>
                <w:tab w:val="left" w:pos="993"/>
              </w:tabs>
              <w:spacing w:line="270" w:lineRule="atLeast"/>
              <w:ind w:right="3" w:firstLine="7"/>
              <w:rPr>
                <w:sz w:val="24"/>
              </w:rPr>
            </w:pPr>
            <w:r>
              <w:rPr>
                <w:sz w:val="24"/>
              </w:rPr>
              <w:t>Есепті</w:t>
            </w:r>
            <w:r>
              <w:rPr>
                <w:spacing w:val="-15"/>
                <w:sz w:val="24"/>
              </w:rPr>
              <w:t xml:space="preserve"> </w:t>
            </w:r>
            <w:r>
              <w:rPr>
                <w:sz w:val="24"/>
              </w:rPr>
              <w:t>жылдың</w:t>
            </w:r>
            <w:r>
              <w:rPr>
                <w:spacing w:val="-15"/>
                <w:sz w:val="24"/>
              </w:rPr>
              <w:t xml:space="preserve"> </w:t>
            </w:r>
            <w:r>
              <w:rPr>
                <w:sz w:val="24"/>
              </w:rPr>
              <w:t>соңындағы дәрігерлер саны,</w:t>
            </w:r>
          </w:p>
        </w:tc>
        <w:tc>
          <w:tcPr>
            <w:tcW w:w="851" w:type="dxa"/>
            <w:vMerge/>
            <w:tcBorders>
              <w:top w:val="nil"/>
            </w:tcBorders>
          </w:tcPr>
          <w:p w14:paraId="37155D6C" w14:textId="77777777" w:rsidR="00635238" w:rsidRDefault="00635238" w:rsidP="00C85DB9">
            <w:pPr>
              <w:tabs>
                <w:tab w:val="left" w:pos="993"/>
              </w:tabs>
              <w:ind w:right="3" w:firstLine="7"/>
              <w:rPr>
                <w:sz w:val="2"/>
                <w:szCs w:val="2"/>
              </w:rPr>
            </w:pPr>
          </w:p>
        </w:tc>
        <w:tc>
          <w:tcPr>
            <w:tcW w:w="850" w:type="dxa"/>
            <w:vMerge/>
            <w:tcBorders>
              <w:top w:val="nil"/>
            </w:tcBorders>
          </w:tcPr>
          <w:p w14:paraId="49ADD765" w14:textId="77777777" w:rsidR="00635238" w:rsidRDefault="00635238" w:rsidP="00C85DB9">
            <w:pPr>
              <w:tabs>
                <w:tab w:val="left" w:pos="993"/>
              </w:tabs>
              <w:ind w:right="3" w:firstLine="7"/>
              <w:rPr>
                <w:sz w:val="2"/>
                <w:szCs w:val="2"/>
              </w:rPr>
            </w:pPr>
          </w:p>
        </w:tc>
        <w:tc>
          <w:tcPr>
            <w:tcW w:w="850" w:type="dxa"/>
            <w:vMerge/>
            <w:tcBorders>
              <w:top w:val="nil"/>
            </w:tcBorders>
          </w:tcPr>
          <w:p w14:paraId="2D2D0B65" w14:textId="77777777" w:rsidR="00635238" w:rsidRDefault="00635238" w:rsidP="00C85DB9">
            <w:pPr>
              <w:tabs>
                <w:tab w:val="left" w:pos="993"/>
              </w:tabs>
              <w:ind w:right="3" w:firstLine="7"/>
              <w:rPr>
                <w:sz w:val="2"/>
                <w:szCs w:val="2"/>
              </w:rPr>
            </w:pPr>
          </w:p>
        </w:tc>
        <w:tc>
          <w:tcPr>
            <w:tcW w:w="855" w:type="dxa"/>
            <w:vMerge/>
            <w:tcBorders>
              <w:top w:val="nil"/>
            </w:tcBorders>
          </w:tcPr>
          <w:p w14:paraId="341AE308" w14:textId="77777777" w:rsidR="00635238" w:rsidRDefault="00635238" w:rsidP="00C85DB9">
            <w:pPr>
              <w:tabs>
                <w:tab w:val="left" w:pos="993"/>
              </w:tabs>
              <w:ind w:right="3" w:firstLine="7"/>
              <w:rPr>
                <w:sz w:val="2"/>
                <w:szCs w:val="2"/>
              </w:rPr>
            </w:pPr>
          </w:p>
        </w:tc>
        <w:tc>
          <w:tcPr>
            <w:tcW w:w="851" w:type="dxa"/>
            <w:vMerge/>
            <w:tcBorders>
              <w:top w:val="nil"/>
            </w:tcBorders>
          </w:tcPr>
          <w:p w14:paraId="06846C5F" w14:textId="77777777" w:rsidR="00635238" w:rsidRDefault="00635238" w:rsidP="00C85DB9">
            <w:pPr>
              <w:tabs>
                <w:tab w:val="left" w:pos="993"/>
              </w:tabs>
              <w:ind w:right="3" w:firstLine="7"/>
              <w:rPr>
                <w:sz w:val="2"/>
                <w:szCs w:val="2"/>
              </w:rPr>
            </w:pPr>
          </w:p>
        </w:tc>
        <w:tc>
          <w:tcPr>
            <w:tcW w:w="851" w:type="dxa"/>
            <w:vMerge/>
            <w:tcBorders>
              <w:top w:val="nil"/>
            </w:tcBorders>
          </w:tcPr>
          <w:p w14:paraId="213E3069" w14:textId="77777777" w:rsidR="00635238" w:rsidRDefault="00635238" w:rsidP="00C85DB9">
            <w:pPr>
              <w:tabs>
                <w:tab w:val="left" w:pos="993"/>
              </w:tabs>
              <w:ind w:right="3" w:firstLine="7"/>
              <w:rPr>
                <w:sz w:val="2"/>
                <w:szCs w:val="2"/>
              </w:rPr>
            </w:pPr>
          </w:p>
        </w:tc>
        <w:tc>
          <w:tcPr>
            <w:tcW w:w="851" w:type="dxa"/>
            <w:vMerge/>
            <w:tcBorders>
              <w:top w:val="nil"/>
            </w:tcBorders>
          </w:tcPr>
          <w:p w14:paraId="69D3F2F3" w14:textId="77777777" w:rsidR="00635238" w:rsidRDefault="00635238" w:rsidP="00C85DB9">
            <w:pPr>
              <w:tabs>
                <w:tab w:val="left" w:pos="993"/>
              </w:tabs>
              <w:ind w:right="3" w:firstLine="7"/>
              <w:rPr>
                <w:sz w:val="2"/>
                <w:szCs w:val="2"/>
              </w:rPr>
            </w:pPr>
          </w:p>
        </w:tc>
        <w:tc>
          <w:tcPr>
            <w:tcW w:w="853" w:type="dxa"/>
            <w:vMerge/>
            <w:tcBorders>
              <w:top w:val="nil"/>
            </w:tcBorders>
          </w:tcPr>
          <w:p w14:paraId="031C4712" w14:textId="77777777" w:rsidR="00635238" w:rsidRDefault="00635238" w:rsidP="00C85DB9">
            <w:pPr>
              <w:tabs>
                <w:tab w:val="left" w:pos="993"/>
              </w:tabs>
              <w:ind w:right="3" w:firstLine="7"/>
              <w:rPr>
                <w:sz w:val="2"/>
                <w:szCs w:val="2"/>
              </w:rPr>
            </w:pPr>
          </w:p>
        </w:tc>
        <w:tc>
          <w:tcPr>
            <w:tcW w:w="851" w:type="dxa"/>
            <w:vMerge/>
            <w:tcBorders>
              <w:top w:val="nil"/>
            </w:tcBorders>
          </w:tcPr>
          <w:p w14:paraId="6EDF3B81" w14:textId="77777777" w:rsidR="00635238" w:rsidRDefault="00635238" w:rsidP="00C85DB9">
            <w:pPr>
              <w:tabs>
                <w:tab w:val="left" w:pos="993"/>
              </w:tabs>
              <w:ind w:right="3" w:firstLine="7"/>
              <w:rPr>
                <w:sz w:val="2"/>
                <w:szCs w:val="2"/>
              </w:rPr>
            </w:pPr>
          </w:p>
        </w:tc>
        <w:tc>
          <w:tcPr>
            <w:tcW w:w="850" w:type="dxa"/>
            <w:vMerge/>
            <w:tcBorders>
              <w:top w:val="nil"/>
            </w:tcBorders>
          </w:tcPr>
          <w:p w14:paraId="04FAA607" w14:textId="77777777" w:rsidR="00635238" w:rsidRDefault="00635238" w:rsidP="00C85DB9">
            <w:pPr>
              <w:tabs>
                <w:tab w:val="left" w:pos="993"/>
              </w:tabs>
              <w:ind w:right="3" w:firstLine="7"/>
              <w:rPr>
                <w:sz w:val="2"/>
                <w:szCs w:val="2"/>
              </w:rPr>
            </w:pPr>
          </w:p>
        </w:tc>
        <w:tc>
          <w:tcPr>
            <w:tcW w:w="852" w:type="dxa"/>
            <w:vMerge/>
            <w:tcBorders>
              <w:top w:val="nil"/>
            </w:tcBorders>
          </w:tcPr>
          <w:p w14:paraId="1EBFFCCA" w14:textId="77777777" w:rsidR="00635238" w:rsidRDefault="00635238" w:rsidP="00C85DB9">
            <w:pPr>
              <w:tabs>
                <w:tab w:val="left" w:pos="993"/>
              </w:tabs>
              <w:ind w:right="3" w:firstLine="7"/>
              <w:rPr>
                <w:sz w:val="2"/>
                <w:szCs w:val="2"/>
              </w:rPr>
            </w:pPr>
          </w:p>
        </w:tc>
        <w:tc>
          <w:tcPr>
            <w:tcW w:w="850" w:type="dxa"/>
            <w:vMerge/>
            <w:tcBorders>
              <w:top w:val="nil"/>
            </w:tcBorders>
          </w:tcPr>
          <w:p w14:paraId="4651853C" w14:textId="77777777" w:rsidR="00635238" w:rsidRDefault="00635238" w:rsidP="00C85DB9">
            <w:pPr>
              <w:tabs>
                <w:tab w:val="left" w:pos="993"/>
              </w:tabs>
              <w:ind w:right="3" w:firstLine="7"/>
              <w:rPr>
                <w:sz w:val="2"/>
                <w:szCs w:val="2"/>
              </w:rPr>
            </w:pPr>
          </w:p>
        </w:tc>
        <w:tc>
          <w:tcPr>
            <w:tcW w:w="994" w:type="dxa"/>
            <w:vMerge/>
            <w:tcBorders>
              <w:top w:val="nil"/>
            </w:tcBorders>
          </w:tcPr>
          <w:p w14:paraId="40711CF3" w14:textId="77777777" w:rsidR="00635238" w:rsidRDefault="00635238" w:rsidP="00C85DB9">
            <w:pPr>
              <w:tabs>
                <w:tab w:val="left" w:pos="993"/>
              </w:tabs>
              <w:ind w:right="3" w:firstLine="7"/>
              <w:rPr>
                <w:sz w:val="2"/>
                <w:szCs w:val="2"/>
              </w:rPr>
            </w:pPr>
          </w:p>
        </w:tc>
      </w:tr>
      <w:tr w:rsidR="00635238" w14:paraId="44E8378A" w14:textId="77777777">
        <w:trPr>
          <w:trHeight w:val="290"/>
        </w:trPr>
        <w:tc>
          <w:tcPr>
            <w:tcW w:w="3404" w:type="dxa"/>
            <w:tcBorders>
              <w:top w:val="nil"/>
            </w:tcBorders>
          </w:tcPr>
          <w:p w14:paraId="476244E9" w14:textId="77777777" w:rsidR="00635238" w:rsidRDefault="0080764F" w:rsidP="00C85DB9">
            <w:pPr>
              <w:pStyle w:val="TableParagraph"/>
              <w:tabs>
                <w:tab w:val="left" w:pos="993"/>
              </w:tabs>
              <w:spacing w:line="271" w:lineRule="exact"/>
              <w:ind w:right="3" w:firstLine="7"/>
              <w:rPr>
                <w:sz w:val="24"/>
              </w:rPr>
            </w:pPr>
            <w:r>
              <w:rPr>
                <w:sz w:val="24"/>
              </w:rPr>
              <w:t>жеке</w:t>
            </w:r>
            <w:r>
              <w:rPr>
                <w:spacing w:val="-3"/>
                <w:sz w:val="24"/>
              </w:rPr>
              <w:t xml:space="preserve"> </w:t>
            </w:r>
            <w:r>
              <w:rPr>
                <w:spacing w:val="-2"/>
                <w:sz w:val="24"/>
              </w:rPr>
              <w:t>тұлғалар</w:t>
            </w:r>
          </w:p>
        </w:tc>
        <w:tc>
          <w:tcPr>
            <w:tcW w:w="851" w:type="dxa"/>
            <w:vMerge/>
            <w:tcBorders>
              <w:top w:val="nil"/>
            </w:tcBorders>
          </w:tcPr>
          <w:p w14:paraId="1FFA7F28" w14:textId="77777777" w:rsidR="00635238" w:rsidRDefault="00635238" w:rsidP="00C85DB9">
            <w:pPr>
              <w:tabs>
                <w:tab w:val="left" w:pos="993"/>
              </w:tabs>
              <w:ind w:right="3" w:firstLine="7"/>
              <w:rPr>
                <w:sz w:val="2"/>
                <w:szCs w:val="2"/>
              </w:rPr>
            </w:pPr>
          </w:p>
        </w:tc>
        <w:tc>
          <w:tcPr>
            <w:tcW w:w="850" w:type="dxa"/>
            <w:vMerge/>
            <w:tcBorders>
              <w:top w:val="nil"/>
            </w:tcBorders>
          </w:tcPr>
          <w:p w14:paraId="67ECD335" w14:textId="77777777" w:rsidR="00635238" w:rsidRDefault="00635238" w:rsidP="00C85DB9">
            <w:pPr>
              <w:tabs>
                <w:tab w:val="left" w:pos="993"/>
              </w:tabs>
              <w:ind w:right="3" w:firstLine="7"/>
              <w:rPr>
                <w:sz w:val="2"/>
                <w:szCs w:val="2"/>
              </w:rPr>
            </w:pPr>
          </w:p>
        </w:tc>
        <w:tc>
          <w:tcPr>
            <w:tcW w:w="850" w:type="dxa"/>
            <w:vMerge/>
            <w:tcBorders>
              <w:top w:val="nil"/>
            </w:tcBorders>
          </w:tcPr>
          <w:p w14:paraId="036F8282" w14:textId="77777777" w:rsidR="00635238" w:rsidRDefault="00635238" w:rsidP="00C85DB9">
            <w:pPr>
              <w:tabs>
                <w:tab w:val="left" w:pos="993"/>
              </w:tabs>
              <w:ind w:right="3" w:firstLine="7"/>
              <w:rPr>
                <w:sz w:val="2"/>
                <w:szCs w:val="2"/>
              </w:rPr>
            </w:pPr>
          </w:p>
        </w:tc>
        <w:tc>
          <w:tcPr>
            <w:tcW w:w="855" w:type="dxa"/>
            <w:vMerge/>
            <w:tcBorders>
              <w:top w:val="nil"/>
            </w:tcBorders>
          </w:tcPr>
          <w:p w14:paraId="67EE5811" w14:textId="77777777" w:rsidR="00635238" w:rsidRDefault="00635238" w:rsidP="00C85DB9">
            <w:pPr>
              <w:tabs>
                <w:tab w:val="left" w:pos="993"/>
              </w:tabs>
              <w:ind w:right="3" w:firstLine="7"/>
              <w:rPr>
                <w:sz w:val="2"/>
                <w:szCs w:val="2"/>
              </w:rPr>
            </w:pPr>
          </w:p>
        </w:tc>
        <w:tc>
          <w:tcPr>
            <w:tcW w:w="851" w:type="dxa"/>
            <w:vMerge/>
            <w:tcBorders>
              <w:top w:val="nil"/>
            </w:tcBorders>
          </w:tcPr>
          <w:p w14:paraId="3DB56FC6" w14:textId="77777777" w:rsidR="00635238" w:rsidRDefault="00635238" w:rsidP="00C85DB9">
            <w:pPr>
              <w:tabs>
                <w:tab w:val="left" w:pos="993"/>
              </w:tabs>
              <w:ind w:right="3" w:firstLine="7"/>
              <w:rPr>
                <w:sz w:val="2"/>
                <w:szCs w:val="2"/>
              </w:rPr>
            </w:pPr>
          </w:p>
        </w:tc>
        <w:tc>
          <w:tcPr>
            <w:tcW w:w="851" w:type="dxa"/>
            <w:vMerge/>
            <w:tcBorders>
              <w:top w:val="nil"/>
            </w:tcBorders>
          </w:tcPr>
          <w:p w14:paraId="748DD279" w14:textId="77777777" w:rsidR="00635238" w:rsidRDefault="00635238" w:rsidP="00C85DB9">
            <w:pPr>
              <w:tabs>
                <w:tab w:val="left" w:pos="993"/>
              </w:tabs>
              <w:ind w:right="3" w:firstLine="7"/>
              <w:rPr>
                <w:sz w:val="2"/>
                <w:szCs w:val="2"/>
              </w:rPr>
            </w:pPr>
          </w:p>
        </w:tc>
        <w:tc>
          <w:tcPr>
            <w:tcW w:w="851" w:type="dxa"/>
            <w:vMerge/>
            <w:tcBorders>
              <w:top w:val="nil"/>
            </w:tcBorders>
          </w:tcPr>
          <w:p w14:paraId="7FD05A19" w14:textId="77777777" w:rsidR="00635238" w:rsidRDefault="00635238" w:rsidP="00C85DB9">
            <w:pPr>
              <w:tabs>
                <w:tab w:val="left" w:pos="993"/>
              </w:tabs>
              <w:ind w:right="3" w:firstLine="7"/>
              <w:rPr>
                <w:sz w:val="2"/>
                <w:szCs w:val="2"/>
              </w:rPr>
            </w:pPr>
          </w:p>
        </w:tc>
        <w:tc>
          <w:tcPr>
            <w:tcW w:w="853" w:type="dxa"/>
            <w:vMerge/>
            <w:tcBorders>
              <w:top w:val="nil"/>
            </w:tcBorders>
          </w:tcPr>
          <w:p w14:paraId="771D71E1" w14:textId="77777777" w:rsidR="00635238" w:rsidRDefault="00635238" w:rsidP="00C85DB9">
            <w:pPr>
              <w:tabs>
                <w:tab w:val="left" w:pos="993"/>
              </w:tabs>
              <w:ind w:right="3" w:firstLine="7"/>
              <w:rPr>
                <w:sz w:val="2"/>
                <w:szCs w:val="2"/>
              </w:rPr>
            </w:pPr>
          </w:p>
        </w:tc>
        <w:tc>
          <w:tcPr>
            <w:tcW w:w="851" w:type="dxa"/>
            <w:vMerge/>
            <w:tcBorders>
              <w:top w:val="nil"/>
            </w:tcBorders>
          </w:tcPr>
          <w:p w14:paraId="3FA6CE3B" w14:textId="77777777" w:rsidR="00635238" w:rsidRDefault="00635238" w:rsidP="00C85DB9">
            <w:pPr>
              <w:tabs>
                <w:tab w:val="left" w:pos="993"/>
              </w:tabs>
              <w:ind w:right="3" w:firstLine="7"/>
              <w:rPr>
                <w:sz w:val="2"/>
                <w:szCs w:val="2"/>
              </w:rPr>
            </w:pPr>
          </w:p>
        </w:tc>
        <w:tc>
          <w:tcPr>
            <w:tcW w:w="850" w:type="dxa"/>
            <w:vMerge/>
            <w:tcBorders>
              <w:top w:val="nil"/>
            </w:tcBorders>
          </w:tcPr>
          <w:p w14:paraId="7D429342" w14:textId="77777777" w:rsidR="00635238" w:rsidRDefault="00635238" w:rsidP="00C85DB9">
            <w:pPr>
              <w:tabs>
                <w:tab w:val="left" w:pos="993"/>
              </w:tabs>
              <w:ind w:right="3" w:firstLine="7"/>
              <w:rPr>
                <w:sz w:val="2"/>
                <w:szCs w:val="2"/>
              </w:rPr>
            </w:pPr>
          </w:p>
        </w:tc>
        <w:tc>
          <w:tcPr>
            <w:tcW w:w="852" w:type="dxa"/>
            <w:vMerge/>
            <w:tcBorders>
              <w:top w:val="nil"/>
            </w:tcBorders>
          </w:tcPr>
          <w:p w14:paraId="7E184568" w14:textId="77777777" w:rsidR="00635238" w:rsidRDefault="00635238" w:rsidP="00C85DB9">
            <w:pPr>
              <w:tabs>
                <w:tab w:val="left" w:pos="993"/>
              </w:tabs>
              <w:ind w:right="3" w:firstLine="7"/>
              <w:rPr>
                <w:sz w:val="2"/>
                <w:szCs w:val="2"/>
              </w:rPr>
            </w:pPr>
          </w:p>
        </w:tc>
        <w:tc>
          <w:tcPr>
            <w:tcW w:w="850" w:type="dxa"/>
            <w:vMerge/>
            <w:tcBorders>
              <w:top w:val="nil"/>
            </w:tcBorders>
          </w:tcPr>
          <w:p w14:paraId="042B9F7F" w14:textId="77777777" w:rsidR="00635238" w:rsidRDefault="00635238" w:rsidP="00C85DB9">
            <w:pPr>
              <w:tabs>
                <w:tab w:val="left" w:pos="993"/>
              </w:tabs>
              <w:ind w:right="3" w:firstLine="7"/>
              <w:rPr>
                <w:sz w:val="2"/>
                <w:szCs w:val="2"/>
              </w:rPr>
            </w:pPr>
          </w:p>
        </w:tc>
        <w:tc>
          <w:tcPr>
            <w:tcW w:w="994" w:type="dxa"/>
            <w:vMerge/>
            <w:tcBorders>
              <w:top w:val="nil"/>
            </w:tcBorders>
          </w:tcPr>
          <w:p w14:paraId="1892703B" w14:textId="77777777" w:rsidR="00635238" w:rsidRDefault="00635238" w:rsidP="00C85DB9">
            <w:pPr>
              <w:tabs>
                <w:tab w:val="left" w:pos="993"/>
              </w:tabs>
              <w:ind w:right="3" w:firstLine="7"/>
              <w:rPr>
                <w:sz w:val="2"/>
                <w:szCs w:val="2"/>
              </w:rPr>
            </w:pPr>
          </w:p>
        </w:tc>
      </w:tr>
      <w:tr w:rsidR="00635238" w14:paraId="7271BAA3" w14:textId="77777777">
        <w:trPr>
          <w:trHeight w:val="552"/>
        </w:trPr>
        <w:tc>
          <w:tcPr>
            <w:tcW w:w="3404" w:type="dxa"/>
          </w:tcPr>
          <w:p w14:paraId="1BA77423" w14:textId="77777777" w:rsidR="00635238" w:rsidRDefault="0080764F" w:rsidP="00C85DB9">
            <w:pPr>
              <w:pStyle w:val="TableParagraph"/>
              <w:tabs>
                <w:tab w:val="left" w:pos="993"/>
              </w:tabs>
              <w:spacing w:line="270" w:lineRule="exact"/>
              <w:ind w:right="3" w:firstLine="7"/>
              <w:rPr>
                <w:sz w:val="24"/>
              </w:rPr>
            </w:pPr>
            <w:r>
              <w:rPr>
                <w:sz w:val="24"/>
              </w:rPr>
              <w:t>Жалпы</w:t>
            </w:r>
            <w:r>
              <w:rPr>
                <w:spacing w:val="-4"/>
                <w:sz w:val="24"/>
              </w:rPr>
              <w:t xml:space="preserve"> </w:t>
            </w:r>
            <w:r>
              <w:rPr>
                <w:sz w:val="24"/>
              </w:rPr>
              <w:t>медициналық</w:t>
            </w:r>
            <w:r>
              <w:rPr>
                <w:spacing w:val="-3"/>
                <w:sz w:val="24"/>
              </w:rPr>
              <w:t xml:space="preserve"> </w:t>
            </w:r>
            <w:r>
              <w:rPr>
                <w:spacing w:val="-2"/>
                <w:sz w:val="24"/>
              </w:rPr>
              <w:t>тәжірибе</w:t>
            </w:r>
          </w:p>
          <w:p w14:paraId="021F35BD" w14:textId="77777777" w:rsidR="00635238" w:rsidRDefault="0080764F" w:rsidP="00C85DB9">
            <w:pPr>
              <w:pStyle w:val="TableParagraph"/>
              <w:tabs>
                <w:tab w:val="left" w:pos="993"/>
              </w:tabs>
              <w:spacing w:line="261" w:lineRule="exact"/>
              <w:ind w:right="3" w:firstLine="7"/>
              <w:rPr>
                <w:sz w:val="24"/>
              </w:rPr>
            </w:pPr>
            <w:r>
              <w:rPr>
                <w:sz w:val="24"/>
              </w:rPr>
              <w:t>(отбасылық</w:t>
            </w:r>
            <w:r>
              <w:rPr>
                <w:spacing w:val="-2"/>
                <w:sz w:val="24"/>
              </w:rPr>
              <w:t xml:space="preserve"> медицина)</w:t>
            </w:r>
          </w:p>
        </w:tc>
        <w:tc>
          <w:tcPr>
            <w:tcW w:w="851" w:type="dxa"/>
          </w:tcPr>
          <w:p w14:paraId="025D5108" w14:textId="77777777" w:rsidR="00635238" w:rsidRDefault="0080764F" w:rsidP="00C85DB9">
            <w:pPr>
              <w:pStyle w:val="TableParagraph"/>
              <w:tabs>
                <w:tab w:val="left" w:pos="993"/>
              </w:tabs>
              <w:spacing w:before="270" w:line="261" w:lineRule="exact"/>
              <w:ind w:right="3" w:firstLine="7"/>
              <w:rPr>
                <w:sz w:val="24"/>
              </w:rPr>
            </w:pPr>
            <w:r>
              <w:rPr>
                <w:spacing w:val="-4"/>
                <w:sz w:val="24"/>
              </w:rPr>
              <w:t>2391</w:t>
            </w:r>
          </w:p>
        </w:tc>
        <w:tc>
          <w:tcPr>
            <w:tcW w:w="850" w:type="dxa"/>
          </w:tcPr>
          <w:p w14:paraId="50FA4A51" w14:textId="77777777" w:rsidR="00635238" w:rsidRDefault="0080764F" w:rsidP="00C85DB9">
            <w:pPr>
              <w:pStyle w:val="TableParagraph"/>
              <w:tabs>
                <w:tab w:val="left" w:pos="993"/>
              </w:tabs>
              <w:spacing w:before="270" w:line="261" w:lineRule="exact"/>
              <w:ind w:right="3" w:firstLine="7"/>
              <w:rPr>
                <w:sz w:val="24"/>
              </w:rPr>
            </w:pPr>
            <w:r>
              <w:rPr>
                <w:spacing w:val="-4"/>
                <w:sz w:val="24"/>
              </w:rPr>
              <w:t>2587</w:t>
            </w:r>
          </w:p>
        </w:tc>
        <w:tc>
          <w:tcPr>
            <w:tcW w:w="850" w:type="dxa"/>
          </w:tcPr>
          <w:p w14:paraId="2D01EEEC" w14:textId="77777777" w:rsidR="00635238" w:rsidRDefault="0080764F" w:rsidP="00C85DB9">
            <w:pPr>
              <w:pStyle w:val="TableParagraph"/>
              <w:tabs>
                <w:tab w:val="left" w:pos="993"/>
              </w:tabs>
              <w:spacing w:before="270" w:line="261" w:lineRule="exact"/>
              <w:ind w:right="3" w:firstLine="7"/>
              <w:rPr>
                <w:sz w:val="24"/>
              </w:rPr>
            </w:pPr>
            <w:r>
              <w:rPr>
                <w:spacing w:val="-4"/>
                <w:sz w:val="24"/>
              </w:rPr>
              <w:t>3765</w:t>
            </w:r>
          </w:p>
        </w:tc>
        <w:tc>
          <w:tcPr>
            <w:tcW w:w="855" w:type="dxa"/>
          </w:tcPr>
          <w:p w14:paraId="3E379C57" w14:textId="77777777" w:rsidR="00635238" w:rsidRDefault="0080764F" w:rsidP="00C85DB9">
            <w:pPr>
              <w:pStyle w:val="TableParagraph"/>
              <w:tabs>
                <w:tab w:val="left" w:pos="993"/>
              </w:tabs>
              <w:spacing w:before="270" w:line="261" w:lineRule="exact"/>
              <w:ind w:right="3" w:firstLine="7"/>
              <w:rPr>
                <w:sz w:val="24"/>
              </w:rPr>
            </w:pPr>
            <w:r>
              <w:rPr>
                <w:spacing w:val="-4"/>
                <w:sz w:val="24"/>
              </w:rPr>
              <w:t>4767</w:t>
            </w:r>
          </w:p>
        </w:tc>
        <w:tc>
          <w:tcPr>
            <w:tcW w:w="851" w:type="dxa"/>
          </w:tcPr>
          <w:p w14:paraId="76758FD1" w14:textId="77777777" w:rsidR="00635238" w:rsidRDefault="0080764F" w:rsidP="00C85DB9">
            <w:pPr>
              <w:pStyle w:val="TableParagraph"/>
              <w:tabs>
                <w:tab w:val="left" w:pos="993"/>
              </w:tabs>
              <w:spacing w:before="270" w:line="261" w:lineRule="exact"/>
              <w:ind w:right="3" w:firstLine="7"/>
              <w:rPr>
                <w:sz w:val="24"/>
              </w:rPr>
            </w:pPr>
            <w:r>
              <w:rPr>
                <w:spacing w:val="-4"/>
                <w:sz w:val="24"/>
              </w:rPr>
              <w:t>5952</w:t>
            </w:r>
          </w:p>
        </w:tc>
        <w:tc>
          <w:tcPr>
            <w:tcW w:w="851" w:type="dxa"/>
          </w:tcPr>
          <w:p w14:paraId="171B3971" w14:textId="77777777" w:rsidR="00635238" w:rsidRDefault="0080764F" w:rsidP="00C85DB9">
            <w:pPr>
              <w:pStyle w:val="TableParagraph"/>
              <w:tabs>
                <w:tab w:val="left" w:pos="993"/>
              </w:tabs>
              <w:spacing w:before="270" w:line="261" w:lineRule="exact"/>
              <w:ind w:right="3" w:firstLine="7"/>
              <w:rPr>
                <w:sz w:val="24"/>
              </w:rPr>
            </w:pPr>
            <w:r>
              <w:rPr>
                <w:spacing w:val="-4"/>
                <w:sz w:val="24"/>
              </w:rPr>
              <w:t>6855</w:t>
            </w:r>
          </w:p>
        </w:tc>
        <w:tc>
          <w:tcPr>
            <w:tcW w:w="851" w:type="dxa"/>
          </w:tcPr>
          <w:p w14:paraId="0A7768EA" w14:textId="77777777" w:rsidR="00635238" w:rsidRDefault="0080764F" w:rsidP="00C85DB9">
            <w:pPr>
              <w:pStyle w:val="TableParagraph"/>
              <w:tabs>
                <w:tab w:val="left" w:pos="993"/>
              </w:tabs>
              <w:spacing w:before="270" w:line="261" w:lineRule="exact"/>
              <w:ind w:right="3" w:firstLine="7"/>
              <w:rPr>
                <w:sz w:val="24"/>
              </w:rPr>
            </w:pPr>
            <w:r>
              <w:rPr>
                <w:spacing w:val="-4"/>
                <w:sz w:val="24"/>
              </w:rPr>
              <w:t>7660</w:t>
            </w:r>
          </w:p>
        </w:tc>
        <w:tc>
          <w:tcPr>
            <w:tcW w:w="853" w:type="dxa"/>
          </w:tcPr>
          <w:p w14:paraId="220089B7" w14:textId="77777777" w:rsidR="00635238" w:rsidRDefault="0080764F" w:rsidP="00C85DB9">
            <w:pPr>
              <w:pStyle w:val="TableParagraph"/>
              <w:tabs>
                <w:tab w:val="left" w:pos="993"/>
              </w:tabs>
              <w:spacing w:before="270" w:line="261" w:lineRule="exact"/>
              <w:ind w:right="3" w:firstLine="7"/>
              <w:rPr>
                <w:sz w:val="24"/>
              </w:rPr>
            </w:pPr>
            <w:r>
              <w:rPr>
                <w:spacing w:val="-4"/>
                <w:sz w:val="24"/>
              </w:rPr>
              <w:t>9464</w:t>
            </w:r>
          </w:p>
        </w:tc>
        <w:tc>
          <w:tcPr>
            <w:tcW w:w="851" w:type="dxa"/>
          </w:tcPr>
          <w:p w14:paraId="09AFE782" w14:textId="77777777" w:rsidR="00635238" w:rsidRDefault="0080764F" w:rsidP="00C85DB9">
            <w:pPr>
              <w:pStyle w:val="TableParagraph"/>
              <w:tabs>
                <w:tab w:val="left" w:pos="993"/>
              </w:tabs>
              <w:spacing w:before="270" w:line="261" w:lineRule="exact"/>
              <w:ind w:right="3" w:firstLine="7"/>
              <w:rPr>
                <w:sz w:val="24"/>
              </w:rPr>
            </w:pPr>
            <w:r>
              <w:rPr>
                <w:spacing w:val="-2"/>
                <w:sz w:val="24"/>
              </w:rPr>
              <w:t>10397</w:t>
            </w:r>
          </w:p>
        </w:tc>
        <w:tc>
          <w:tcPr>
            <w:tcW w:w="850" w:type="dxa"/>
          </w:tcPr>
          <w:p w14:paraId="3C511847" w14:textId="77777777" w:rsidR="00635238" w:rsidRDefault="0080764F" w:rsidP="00C85DB9">
            <w:pPr>
              <w:pStyle w:val="TableParagraph"/>
              <w:tabs>
                <w:tab w:val="left" w:pos="993"/>
              </w:tabs>
              <w:spacing w:before="270" w:line="261" w:lineRule="exact"/>
              <w:ind w:right="3" w:firstLine="7"/>
              <w:rPr>
                <w:sz w:val="24"/>
              </w:rPr>
            </w:pPr>
            <w:r>
              <w:rPr>
                <w:spacing w:val="-2"/>
                <w:sz w:val="24"/>
              </w:rPr>
              <w:t>11156</w:t>
            </w:r>
          </w:p>
        </w:tc>
        <w:tc>
          <w:tcPr>
            <w:tcW w:w="852" w:type="dxa"/>
          </w:tcPr>
          <w:p w14:paraId="0E1D4286" w14:textId="77777777" w:rsidR="00635238" w:rsidRDefault="0080764F" w:rsidP="00C85DB9">
            <w:pPr>
              <w:pStyle w:val="TableParagraph"/>
              <w:tabs>
                <w:tab w:val="left" w:pos="993"/>
              </w:tabs>
              <w:spacing w:before="270" w:line="261" w:lineRule="exact"/>
              <w:ind w:right="3" w:firstLine="7"/>
              <w:rPr>
                <w:sz w:val="24"/>
              </w:rPr>
            </w:pPr>
            <w:r>
              <w:rPr>
                <w:spacing w:val="-2"/>
                <w:sz w:val="24"/>
              </w:rPr>
              <w:t>11933</w:t>
            </w:r>
          </w:p>
        </w:tc>
        <w:tc>
          <w:tcPr>
            <w:tcW w:w="850" w:type="dxa"/>
          </w:tcPr>
          <w:p w14:paraId="138DC348" w14:textId="77777777" w:rsidR="00635238" w:rsidRDefault="0080764F" w:rsidP="00C85DB9">
            <w:pPr>
              <w:pStyle w:val="TableParagraph"/>
              <w:tabs>
                <w:tab w:val="left" w:pos="993"/>
              </w:tabs>
              <w:spacing w:before="270" w:line="261" w:lineRule="exact"/>
              <w:ind w:right="3" w:firstLine="7"/>
              <w:rPr>
                <w:sz w:val="24"/>
              </w:rPr>
            </w:pPr>
            <w:r>
              <w:rPr>
                <w:spacing w:val="-2"/>
                <w:sz w:val="24"/>
              </w:rPr>
              <w:t>12306</w:t>
            </w:r>
          </w:p>
        </w:tc>
        <w:tc>
          <w:tcPr>
            <w:tcW w:w="994" w:type="dxa"/>
          </w:tcPr>
          <w:p w14:paraId="40896843" w14:textId="77777777" w:rsidR="00635238" w:rsidRDefault="0080764F" w:rsidP="00C85DB9">
            <w:pPr>
              <w:pStyle w:val="TableParagraph"/>
              <w:tabs>
                <w:tab w:val="left" w:pos="993"/>
              </w:tabs>
              <w:spacing w:before="270" w:line="261" w:lineRule="exact"/>
              <w:ind w:right="3" w:firstLine="7"/>
              <w:rPr>
                <w:sz w:val="24"/>
              </w:rPr>
            </w:pPr>
            <w:r>
              <w:rPr>
                <w:spacing w:val="-2"/>
                <w:sz w:val="24"/>
              </w:rPr>
              <w:t>12843</w:t>
            </w:r>
          </w:p>
        </w:tc>
      </w:tr>
      <w:tr w:rsidR="00635238" w14:paraId="6735D647" w14:textId="77777777">
        <w:trPr>
          <w:trHeight w:val="290"/>
        </w:trPr>
        <w:tc>
          <w:tcPr>
            <w:tcW w:w="3404" w:type="dxa"/>
          </w:tcPr>
          <w:p w14:paraId="1011F96D" w14:textId="77777777" w:rsidR="00635238" w:rsidRDefault="0080764F" w:rsidP="00C85DB9">
            <w:pPr>
              <w:pStyle w:val="TableParagraph"/>
              <w:tabs>
                <w:tab w:val="left" w:pos="993"/>
              </w:tabs>
              <w:spacing w:before="8" w:line="261" w:lineRule="exact"/>
              <w:ind w:right="3" w:firstLine="7"/>
              <w:rPr>
                <w:sz w:val="24"/>
              </w:rPr>
            </w:pPr>
            <w:r>
              <w:rPr>
                <w:sz w:val="24"/>
              </w:rPr>
              <w:t>дәрігерлер</w:t>
            </w:r>
            <w:r>
              <w:rPr>
                <w:spacing w:val="-3"/>
                <w:sz w:val="24"/>
              </w:rPr>
              <w:t xml:space="preserve"> </w:t>
            </w:r>
            <w:r>
              <w:rPr>
                <w:sz w:val="24"/>
              </w:rPr>
              <w:t>-</w:t>
            </w:r>
            <w:r>
              <w:rPr>
                <w:spacing w:val="-2"/>
                <w:sz w:val="24"/>
              </w:rPr>
              <w:t xml:space="preserve"> мамандар*</w:t>
            </w:r>
          </w:p>
        </w:tc>
        <w:tc>
          <w:tcPr>
            <w:tcW w:w="851" w:type="dxa"/>
          </w:tcPr>
          <w:p w14:paraId="1C9A87F7" w14:textId="77777777" w:rsidR="00635238" w:rsidRDefault="0080764F" w:rsidP="00C85DB9">
            <w:pPr>
              <w:pStyle w:val="TableParagraph"/>
              <w:tabs>
                <w:tab w:val="left" w:pos="993"/>
              </w:tabs>
              <w:spacing w:before="8" w:line="261" w:lineRule="exact"/>
              <w:ind w:right="3" w:firstLine="7"/>
              <w:rPr>
                <w:sz w:val="24"/>
              </w:rPr>
            </w:pPr>
            <w:r>
              <w:rPr>
                <w:spacing w:val="-2"/>
                <w:sz w:val="24"/>
              </w:rPr>
              <w:t>58018</w:t>
            </w:r>
          </w:p>
        </w:tc>
        <w:tc>
          <w:tcPr>
            <w:tcW w:w="850" w:type="dxa"/>
          </w:tcPr>
          <w:p w14:paraId="6F5EDF80" w14:textId="77777777" w:rsidR="00635238" w:rsidRDefault="0080764F" w:rsidP="00C85DB9">
            <w:pPr>
              <w:pStyle w:val="TableParagraph"/>
              <w:tabs>
                <w:tab w:val="left" w:pos="993"/>
              </w:tabs>
              <w:spacing w:before="8" w:line="261" w:lineRule="exact"/>
              <w:ind w:right="3" w:firstLine="7"/>
              <w:rPr>
                <w:sz w:val="24"/>
              </w:rPr>
            </w:pPr>
            <w:r>
              <w:rPr>
                <w:spacing w:val="-2"/>
                <w:sz w:val="24"/>
              </w:rPr>
              <w:t>59825</w:t>
            </w:r>
          </w:p>
        </w:tc>
        <w:tc>
          <w:tcPr>
            <w:tcW w:w="850" w:type="dxa"/>
          </w:tcPr>
          <w:p w14:paraId="25B12A5C" w14:textId="77777777" w:rsidR="00635238" w:rsidRDefault="0080764F" w:rsidP="00C85DB9">
            <w:pPr>
              <w:pStyle w:val="TableParagraph"/>
              <w:tabs>
                <w:tab w:val="left" w:pos="993"/>
              </w:tabs>
              <w:spacing w:before="8" w:line="261" w:lineRule="exact"/>
              <w:ind w:right="3" w:firstLine="7"/>
              <w:rPr>
                <w:sz w:val="24"/>
              </w:rPr>
            </w:pPr>
            <w:r>
              <w:rPr>
                <w:spacing w:val="-2"/>
                <w:sz w:val="24"/>
              </w:rPr>
              <w:t>60279</w:t>
            </w:r>
          </w:p>
        </w:tc>
        <w:tc>
          <w:tcPr>
            <w:tcW w:w="855" w:type="dxa"/>
          </w:tcPr>
          <w:p w14:paraId="18B2E4D0" w14:textId="77777777" w:rsidR="00635238" w:rsidRDefault="0080764F" w:rsidP="00C85DB9">
            <w:pPr>
              <w:pStyle w:val="TableParagraph"/>
              <w:tabs>
                <w:tab w:val="left" w:pos="993"/>
              </w:tabs>
              <w:spacing w:before="8" w:line="261" w:lineRule="exact"/>
              <w:ind w:right="3" w:firstLine="7"/>
              <w:rPr>
                <w:sz w:val="24"/>
              </w:rPr>
            </w:pPr>
            <w:r>
              <w:rPr>
                <w:spacing w:val="-2"/>
                <w:sz w:val="24"/>
              </w:rPr>
              <w:t>60238</w:t>
            </w:r>
          </w:p>
        </w:tc>
        <w:tc>
          <w:tcPr>
            <w:tcW w:w="851" w:type="dxa"/>
          </w:tcPr>
          <w:p w14:paraId="2200CDCA" w14:textId="77777777" w:rsidR="00635238" w:rsidRDefault="0080764F" w:rsidP="00C85DB9">
            <w:pPr>
              <w:pStyle w:val="TableParagraph"/>
              <w:tabs>
                <w:tab w:val="left" w:pos="993"/>
              </w:tabs>
              <w:spacing w:before="8" w:line="261" w:lineRule="exact"/>
              <w:ind w:right="3" w:firstLine="7"/>
              <w:rPr>
                <w:sz w:val="24"/>
              </w:rPr>
            </w:pPr>
            <w:r>
              <w:rPr>
                <w:spacing w:val="-2"/>
                <w:sz w:val="24"/>
              </w:rPr>
              <w:t>63131</w:t>
            </w:r>
          </w:p>
        </w:tc>
        <w:tc>
          <w:tcPr>
            <w:tcW w:w="851" w:type="dxa"/>
          </w:tcPr>
          <w:p w14:paraId="13E38A23" w14:textId="77777777" w:rsidR="00635238" w:rsidRDefault="0080764F" w:rsidP="00C85DB9">
            <w:pPr>
              <w:pStyle w:val="TableParagraph"/>
              <w:tabs>
                <w:tab w:val="left" w:pos="993"/>
              </w:tabs>
              <w:spacing w:before="8" w:line="261" w:lineRule="exact"/>
              <w:ind w:right="3" w:firstLine="7"/>
              <w:rPr>
                <w:sz w:val="24"/>
              </w:rPr>
            </w:pPr>
            <w:r>
              <w:rPr>
                <w:spacing w:val="-2"/>
                <w:sz w:val="24"/>
              </w:rPr>
              <w:t>60286</w:t>
            </w:r>
          </w:p>
        </w:tc>
        <w:tc>
          <w:tcPr>
            <w:tcW w:w="851" w:type="dxa"/>
          </w:tcPr>
          <w:p w14:paraId="1B372CB2" w14:textId="77777777" w:rsidR="00635238" w:rsidRDefault="0080764F" w:rsidP="00C85DB9">
            <w:pPr>
              <w:pStyle w:val="TableParagraph"/>
              <w:tabs>
                <w:tab w:val="left" w:pos="993"/>
              </w:tabs>
              <w:spacing w:before="8" w:line="261" w:lineRule="exact"/>
              <w:ind w:right="3" w:firstLine="7"/>
              <w:rPr>
                <w:sz w:val="24"/>
              </w:rPr>
            </w:pPr>
            <w:r>
              <w:rPr>
                <w:spacing w:val="-2"/>
                <w:sz w:val="24"/>
              </w:rPr>
              <w:t>60128</w:t>
            </w:r>
          </w:p>
        </w:tc>
        <w:tc>
          <w:tcPr>
            <w:tcW w:w="853" w:type="dxa"/>
          </w:tcPr>
          <w:p w14:paraId="2EBA632F" w14:textId="77777777" w:rsidR="00635238" w:rsidRDefault="0080764F" w:rsidP="00C85DB9">
            <w:pPr>
              <w:pStyle w:val="TableParagraph"/>
              <w:tabs>
                <w:tab w:val="left" w:pos="993"/>
              </w:tabs>
              <w:spacing w:before="8" w:line="261" w:lineRule="exact"/>
              <w:ind w:right="3" w:firstLine="7"/>
              <w:rPr>
                <w:sz w:val="24"/>
              </w:rPr>
            </w:pPr>
            <w:r>
              <w:rPr>
                <w:spacing w:val="-2"/>
                <w:sz w:val="24"/>
              </w:rPr>
              <w:t>59783</w:t>
            </w:r>
          </w:p>
        </w:tc>
        <w:tc>
          <w:tcPr>
            <w:tcW w:w="851" w:type="dxa"/>
          </w:tcPr>
          <w:p w14:paraId="3F7BD698" w14:textId="77777777" w:rsidR="00635238" w:rsidRDefault="0080764F" w:rsidP="00C85DB9">
            <w:pPr>
              <w:pStyle w:val="TableParagraph"/>
              <w:tabs>
                <w:tab w:val="left" w:pos="993"/>
              </w:tabs>
              <w:spacing w:before="8" w:line="261" w:lineRule="exact"/>
              <w:ind w:right="3" w:firstLine="7"/>
              <w:rPr>
                <w:sz w:val="24"/>
              </w:rPr>
            </w:pPr>
            <w:r>
              <w:rPr>
                <w:spacing w:val="-2"/>
                <w:sz w:val="24"/>
              </w:rPr>
              <w:t>60965</w:t>
            </w:r>
          </w:p>
        </w:tc>
        <w:tc>
          <w:tcPr>
            <w:tcW w:w="850" w:type="dxa"/>
          </w:tcPr>
          <w:p w14:paraId="0CE45ADD" w14:textId="77777777" w:rsidR="00635238" w:rsidRDefault="0080764F" w:rsidP="00C85DB9">
            <w:pPr>
              <w:pStyle w:val="TableParagraph"/>
              <w:tabs>
                <w:tab w:val="left" w:pos="993"/>
              </w:tabs>
              <w:spacing w:before="8" w:line="261" w:lineRule="exact"/>
              <w:ind w:right="3" w:firstLine="7"/>
              <w:rPr>
                <w:sz w:val="24"/>
              </w:rPr>
            </w:pPr>
            <w:r>
              <w:rPr>
                <w:spacing w:val="-2"/>
                <w:sz w:val="24"/>
              </w:rPr>
              <w:t>62108</w:t>
            </w:r>
          </w:p>
        </w:tc>
        <w:tc>
          <w:tcPr>
            <w:tcW w:w="852" w:type="dxa"/>
          </w:tcPr>
          <w:p w14:paraId="2F7E9B5D" w14:textId="77777777" w:rsidR="00635238" w:rsidRDefault="0080764F" w:rsidP="00C85DB9">
            <w:pPr>
              <w:pStyle w:val="TableParagraph"/>
              <w:tabs>
                <w:tab w:val="left" w:pos="993"/>
              </w:tabs>
              <w:spacing w:before="8" w:line="261" w:lineRule="exact"/>
              <w:ind w:right="3" w:firstLine="7"/>
              <w:rPr>
                <w:sz w:val="24"/>
              </w:rPr>
            </w:pPr>
            <w:r>
              <w:rPr>
                <w:spacing w:val="-2"/>
                <w:sz w:val="24"/>
              </w:rPr>
              <w:t>62417</w:t>
            </w:r>
          </w:p>
        </w:tc>
        <w:tc>
          <w:tcPr>
            <w:tcW w:w="850" w:type="dxa"/>
          </w:tcPr>
          <w:p w14:paraId="271B18C7" w14:textId="77777777" w:rsidR="00635238" w:rsidRDefault="0080764F" w:rsidP="00C85DB9">
            <w:pPr>
              <w:pStyle w:val="TableParagraph"/>
              <w:tabs>
                <w:tab w:val="left" w:pos="993"/>
              </w:tabs>
              <w:spacing w:before="8" w:line="261" w:lineRule="exact"/>
              <w:ind w:right="3" w:firstLine="7"/>
              <w:rPr>
                <w:sz w:val="24"/>
              </w:rPr>
            </w:pPr>
            <w:r>
              <w:rPr>
                <w:spacing w:val="-2"/>
                <w:sz w:val="24"/>
              </w:rPr>
              <w:t>64022</w:t>
            </w:r>
          </w:p>
        </w:tc>
        <w:tc>
          <w:tcPr>
            <w:tcW w:w="994" w:type="dxa"/>
          </w:tcPr>
          <w:p w14:paraId="5592438A" w14:textId="77777777" w:rsidR="00635238" w:rsidRDefault="0080764F" w:rsidP="00C85DB9">
            <w:pPr>
              <w:pStyle w:val="TableParagraph"/>
              <w:tabs>
                <w:tab w:val="left" w:pos="993"/>
              </w:tabs>
              <w:spacing w:before="8" w:line="261" w:lineRule="exact"/>
              <w:ind w:right="3" w:firstLine="7"/>
              <w:rPr>
                <w:sz w:val="24"/>
              </w:rPr>
            </w:pPr>
            <w:r>
              <w:rPr>
                <w:spacing w:val="-2"/>
                <w:sz w:val="24"/>
              </w:rPr>
              <w:t>65323</w:t>
            </w:r>
          </w:p>
        </w:tc>
      </w:tr>
      <w:tr w:rsidR="00635238" w14:paraId="40E450FB" w14:textId="77777777">
        <w:trPr>
          <w:trHeight w:val="290"/>
        </w:trPr>
        <w:tc>
          <w:tcPr>
            <w:tcW w:w="3404" w:type="dxa"/>
          </w:tcPr>
          <w:p w14:paraId="176A5722" w14:textId="77777777" w:rsidR="00635238" w:rsidRDefault="0080764F" w:rsidP="00C85DB9">
            <w:pPr>
              <w:pStyle w:val="TableParagraph"/>
              <w:tabs>
                <w:tab w:val="left" w:pos="993"/>
              </w:tabs>
              <w:spacing w:before="8" w:line="261" w:lineRule="exact"/>
              <w:ind w:right="3" w:firstLine="7"/>
              <w:rPr>
                <w:sz w:val="24"/>
              </w:rPr>
            </w:pPr>
            <w:r>
              <w:rPr>
                <w:sz w:val="24"/>
              </w:rPr>
              <w:t>Терапиялық</w:t>
            </w:r>
            <w:r>
              <w:rPr>
                <w:spacing w:val="-3"/>
                <w:sz w:val="24"/>
              </w:rPr>
              <w:t xml:space="preserve"> </w:t>
            </w:r>
            <w:r>
              <w:rPr>
                <w:spacing w:val="-5"/>
                <w:sz w:val="24"/>
              </w:rPr>
              <w:t>топ</w:t>
            </w:r>
          </w:p>
        </w:tc>
        <w:tc>
          <w:tcPr>
            <w:tcW w:w="851" w:type="dxa"/>
          </w:tcPr>
          <w:p w14:paraId="659D780F" w14:textId="77777777" w:rsidR="00635238" w:rsidRDefault="0080764F" w:rsidP="00C85DB9">
            <w:pPr>
              <w:pStyle w:val="TableParagraph"/>
              <w:tabs>
                <w:tab w:val="left" w:pos="993"/>
              </w:tabs>
              <w:spacing w:before="8" w:line="261" w:lineRule="exact"/>
              <w:ind w:right="3" w:firstLine="7"/>
              <w:rPr>
                <w:sz w:val="24"/>
              </w:rPr>
            </w:pPr>
            <w:r>
              <w:rPr>
                <w:spacing w:val="-2"/>
                <w:sz w:val="24"/>
              </w:rPr>
              <w:t>24564</w:t>
            </w:r>
          </w:p>
        </w:tc>
        <w:tc>
          <w:tcPr>
            <w:tcW w:w="850" w:type="dxa"/>
          </w:tcPr>
          <w:p w14:paraId="6513C6F1" w14:textId="77777777" w:rsidR="00635238" w:rsidRDefault="0080764F" w:rsidP="00C85DB9">
            <w:pPr>
              <w:pStyle w:val="TableParagraph"/>
              <w:tabs>
                <w:tab w:val="left" w:pos="993"/>
              </w:tabs>
              <w:spacing w:before="8" w:line="261" w:lineRule="exact"/>
              <w:ind w:right="3" w:firstLine="7"/>
              <w:rPr>
                <w:sz w:val="24"/>
              </w:rPr>
            </w:pPr>
            <w:r>
              <w:rPr>
                <w:spacing w:val="-2"/>
                <w:sz w:val="24"/>
              </w:rPr>
              <w:t>26097</w:t>
            </w:r>
          </w:p>
        </w:tc>
        <w:tc>
          <w:tcPr>
            <w:tcW w:w="850" w:type="dxa"/>
          </w:tcPr>
          <w:p w14:paraId="42C3F02E" w14:textId="77777777" w:rsidR="00635238" w:rsidRDefault="0080764F" w:rsidP="00C85DB9">
            <w:pPr>
              <w:pStyle w:val="TableParagraph"/>
              <w:tabs>
                <w:tab w:val="left" w:pos="993"/>
              </w:tabs>
              <w:spacing w:before="8" w:line="261" w:lineRule="exact"/>
              <w:ind w:right="3" w:firstLine="7"/>
              <w:rPr>
                <w:sz w:val="24"/>
              </w:rPr>
            </w:pPr>
            <w:r>
              <w:rPr>
                <w:spacing w:val="-2"/>
                <w:sz w:val="24"/>
              </w:rPr>
              <w:t>26305</w:t>
            </w:r>
          </w:p>
        </w:tc>
        <w:tc>
          <w:tcPr>
            <w:tcW w:w="855" w:type="dxa"/>
          </w:tcPr>
          <w:p w14:paraId="71E1EC60" w14:textId="77777777" w:rsidR="00635238" w:rsidRDefault="0080764F" w:rsidP="00C85DB9">
            <w:pPr>
              <w:pStyle w:val="TableParagraph"/>
              <w:tabs>
                <w:tab w:val="left" w:pos="993"/>
              </w:tabs>
              <w:spacing w:before="8" w:line="261" w:lineRule="exact"/>
              <w:ind w:right="3" w:firstLine="7"/>
              <w:rPr>
                <w:sz w:val="24"/>
              </w:rPr>
            </w:pPr>
            <w:r>
              <w:rPr>
                <w:spacing w:val="-2"/>
                <w:sz w:val="24"/>
              </w:rPr>
              <w:t>26417</w:t>
            </w:r>
          </w:p>
        </w:tc>
        <w:tc>
          <w:tcPr>
            <w:tcW w:w="851" w:type="dxa"/>
          </w:tcPr>
          <w:p w14:paraId="03360CA6" w14:textId="77777777" w:rsidR="00635238" w:rsidRDefault="0080764F" w:rsidP="00C85DB9">
            <w:pPr>
              <w:pStyle w:val="TableParagraph"/>
              <w:tabs>
                <w:tab w:val="left" w:pos="993"/>
              </w:tabs>
              <w:spacing w:before="8" w:line="261" w:lineRule="exact"/>
              <w:ind w:right="3" w:firstLine="7"/>
              <w:rPr>
                <w:sz w:val="24"/>
              </w:rPr>
            </w:pPr>
            <w:r>
              <w:rPr>
                <w:spacing w:val="-2"/>
                <w:sz w:val="24"/>
              </w:rPr>
              <w:t>27798</w:t>
            </w:r>
          </w:p>
        </w:tc>
        <w:tc>
          <w:tcPr>
            <w:tcW w:w="851" w:type="dxa"/>
          </w:tcPr>
          <w:p w14:paraId="4B8FF3D4" w14:textId="77777777" w:rsidR="00635238" w:rsidRDefault="0080764F" w:rsidP="00C85DB9">
            <w:pPr>
              <w:pStyle w:val="TableParagraph"/>
              <w:tabs>
                <w:tab w:val="left" w:pos="993"/>
              </w:tabs>
              <w:spacing w:before="8" w:line="261" w:lineRule="exact"/>
              <w:ind w:right="3" w:firstLine="7"/>
              <w:rPr>
                <w:sz w:val="24"/>
              </w:rPr>
            </w:pPr>
            <w:r>
              <w:rPr>
                <w:spacing w:val="-2"/>
                <w:sz w:val="24"/>
              </w:rPr>
              <w:t>26229</w:t>
            </w:r>
          </w:p>
        </w:tc>
        <w:tc>
          <w:tcPr>
            <w:tcW w:w="851" w:type="dxa"/>
          </w:tcPr>
          <w:p w14:paraId="6C89D658" w14:textId="77777777" w:rsidR="00635238" w:rsidRDefault="0080764F" w:rsidP="00C85DB9">
            <w:pPr>
              <w:pStyle w:val="TableParagraph"/>
              <w:tabs>
                <w:tab w:val="left" w:pos="993"/>
              </w:tabs>
              <w:spacing w:before="8" w:line="261" w:lineRule="exact"/>
              <w:ind w:right="3" w:firstLine="7"/>
              <w:rPr>
                <w:sz w:val="24"/>
              </w:rPr>
            </w:pPr>
            <w:r>
              <w:rPr>
                <w:spacing w:val="-2"/>
                <w:sz w:val="24"/>
              </w:rPr>
              <w:t>25768</w:t>
            </w:r>
          </w:p>
        </w:tc>
        <w:tc>
          <w:tcPr>
            <w:tcW w:w="853" w:type="dxa"/>
          </w:tcPr>
          <w:p w14:paraId="7EF0E600" w14:textId="77777777" w:rsidR="00635238" w:rsidRDefault="0080764F" w:rsidP="00C85DB9">
            <w:pPr>
              <w:pStyle w:val="TableParagraph"/>
              <w:tabs>
                <w:tab w:val="left" w:pos="993"/>
              </w:tabs>
              <w:spacing w:before="8" w:line="261" w:lineRule="exact"/>
              <w:ind w:right="3" w:firstLine="7"/>
              <w:rPr>
                <w:sz w:val="24"/>
              </w:rPr>
            </w:pPr>
            <w:r>
              <w:rPr>
                <w:spacing w:val="-2"/>
                <w:sz w:val="24"/>
              </w:rPr>
              <w:t>25482</w:t>
            </w:r>
          </w:p>
        </w:tc>
        <w:tc>
          <w:tcPr>
            <w:tcW w:w="851" w:type="dxa"/>
          </w:tcPr>
          <w:p w14:paraId="7AB48DE6" w14:textId="77777777" w:rsidR="00635238" w:rsidRDefault="0080764F" w:rsidP="00C85DB9">
            <w:pPr>
              <w:pStyle w:val="TableParagraph"/>
              <w:tabs>
                <w:tab w:val="left" w:pos="993"/>
              </w:tabs>
              <w:spacing w:before="8" w:line="261" w:lineRule="exact"/>
              <w:ind w:right="3" w:firstLine="7"/>
              <w:rPr>
                <w:sz w:val="24"/>
              </w:rPr>
            </w:pPr>
            <w:r>
              <w:rPr>
                <w:spacing w:val="-2"/>
                <w:sz w:val="24"/>
              </w:rPr>
              <w:t>26174</w:t>
            </w:r>
          </w:p>
        </w:tc>
        <w:tc>
          <w:tcPr>
            <w:tcW w:w="850" w:type="dxa"/>
          </w:tcPr>
          <w:p w14:paraId="7BB4B327" w14:textId="77777777" w:rsidR="00635238" w:rsidRDefault="0080764F" w:rsidP="00C85DB9">
            <w:pPr>
              <w:pStyle w:val="TableParagraph"/>
              <w:tabs>
                <w:tab w:val="left" w:pos="993"/>
              </w:tabs>
              <w:spacing w:before="8" w:line="261" w:lineRule="exact"/>
              <w:ind w:right="3" w:firstLine="7"/>
              <w:rPr>
                <w:sz w:val="24"/>
              </w:rPr>
            </w:pPr>
            <w:r>
              <w:rPr>
                <w:spacing w:val="-2"/>
                <w:sz w:val="24"/>
              </w:rPr>
              <w:t>26701</w:t>
            </w:r>
          </w:p>
        </w:tc>
        <w:tc>
          <w:tcPr>
            <w:tcW w:w="852" w:type="dxa"/>
          </w:tcPr>
          <w:p w14:paraId="5E49D015" w14:textId="77777777" w:rsidR="00635238" w:rsidRDefault="0080764F" w:rsidP="00C85DB9">
            <w:pPr>
              <w:pStyle w:val="TableParagraph"/>
              <w:tabs>
                <w:tab w:val="left" w:pos="993"/>
              </w:tabs>
              <w:spacing w:before="8" w:line="261" w:lineRule="exact"/>
              <w:ind w:right="3" w:firstLine="7"/>
              <w:rPr>
                <w:sz w:val="24"/>
              </w:rPr>
            </w:pPr>
            <w:r>
              <w:rPr>
                <w:spacing w:val="-2"/>
                <w:sz w:val="24"/>
              </w:rPr>
              <w:t>27022</w:t>
            </w:r>
          </w:p>
        </w:tc>
        <w:tc>
          <w:tcPr>
            <w:tcW w:w="850" w:type="dxa"/>
          </w:tcPr>
          <w:p w14:paraId="50C0ABA4" w14:textId="77777777" w:rsidR="00635238" w:rsidRDefault="0080764F" w:rsidP="00C85DB9">
            <w:pPr>
              <w:pStyle w:val="TableParagraph"/>
              <w:tabs>
                <w:tab w:val="left" w:pos="993"/>
              </w:tabs>
              <w:spacing w:before="8" w:line="261" w:lineRule="exact"/>
              <w:ind w:right="3" w:firstLine="7"/>
              <w:rPr>
                <w:sz w:val="24"/>
              </w:rPr>
            </w:pPr>
            <w:r>
              <w:rPr>
                <w:spacing w:val="-2"/>
                <w:sz w:val="24"/>
              </w:rPr>
              <w:t>27737</w:t>
            </w:r>
          </w:p>
        </w:tc>
        <w:tc>
          <w:tcPr>
            <w:tcW w:w="994" w:type="dxa"/>
          </w:tcPr>
          <w:p w14:paraId="0A858FA5" w14:textId="77777777" w:rsidR="00635238" w:rsidRDefault="0080764F" w:rsidP="00C85DB9">
            <w:pPr>
              <w:pStyle w:val="TableParagraph"/>
              <w:tabs>
                <w:tab w:val="left" w:pos="993"/>
              </w:tabs>
              <w:spacing w:before="8" w:line="261" w:lineRule="exact"/>
              <w:ind w:right="3" w:firstLine="7"/>
              <w:rPr>
                <w:sz w:val="24"/>
              </w:rPr>
            </w:pPr>
            <w:r>
              <w:rPr>
                <w:spacing w:val="-2"/>
                <w:sz w:val="24"/>
              </w:rPr>
              <w:t>28381</w:t>
            </w:r>
          </w:p>
        </w:tc>
      </w:tr>
      <w:tr w:rsidR="00635238" w14:paraId="176D6890" w14:textId="77777777">
        <w:trPr>
          <w:trHeight w:val="1106"/>
        </w:trPr>
        <w:tc>
          <w:tcPr>
            <w:tcW w:w="3404" w:type="dxa"/>
          </w:tcPr>
          <w:p w14:paraId="12039530" w14:textId="77777777" w:rsidR="00635238" w:rsidRDefault="0080764F" w:rsidP="00C85DB9">
            <w:pPr>
              <w:pStyle w:val="TableParagraph"/>
              <w:tabs>
                <w:tab w:val="left" w:pos="993"/>
              </w:tabs>
              <w:spacing w:line="276" w:lineRule="exact"/>
              <w:ind w:right="3" w:firstLine="7"/>
              <w:rPr>
                <w:sz w:val="24"/>
              </w:rPr>
            </w:pPr>
            <w:r>
              <w:rPr>
                <w:sz w:val="24"/>
              </w:rPr>
              <w:t>Терапия (жасөспірімдерге арналған</w:t>
            </w:r>
            <w:r>
              <w:rPr>
                <w:spacing w:val="-14"/>
                <w:sz w:val="24"/>
              </w:rPr>
              <w:t xml:space="preserve"> </w:t>
            </w:r>
            <w:r>
              <w:rPr>
                <w:sz w:val="24"/>
              </w:rPr>
              <w:t>терапия,</w:t>
            </w:r>
            <w:r>
              <w:rPr>
                <w:spacing w:val="-14"/>
                <w:sz w:val="24"/>
              </w:rPr>
              <w:t xml:space="preserve"> </w:t>
            </w:r>
            <w:r>
              <w:rPr>
                <w:sz w:val="24"/>
              </w:rPr>
              <w:t>жедел</w:t>
            </w:r>
            <w:r>
              <w:rPr>
                <w:spacing w:val="-14"/>
                <w:sz w:val="24"/>
              </w:rPr>
              <w:t xml:space="preserve"> </w:t>
            </w:r>
            <w:r>
              <w:rPr>
                <w:sz w:val="24"/>
              </w:rPr>
              <w:t xml:space="preserve">және шұғыл медициналық көмек, </w:t>
            </w:r>
            <w:r>
              <w:rPr>
                <w:spacing w:val="-2"/>
                <w:sz w:val="24"/>
              </w:rPr>
              <w:t>диетология)</w:t>
            </w:r>
          </w:p>
        </w:tc>
        <w:tc>
          <w:tcPr>
            <w:tcW w:w="851" w:type="dxa"/>
          </w:tcPr>
          <w:p w14:paraId="2E7F0A69" w14:textId="77777777" w:rsidR="00635238" w:rsidRDefault="00635238" w:rsidP="00C85DB9">
            <w:pPr>
              <w:pStyle w:val="TableParagraph"/>
              <w:tabs>
                <w:tab w:val="left" w:pos="993"/>
              </w:tabs>
              <w:ind w:right="3" w:firstLine="7"/>
              <w:rPr>
                <w:sz w:val="24"/>
              </w:rPr>
            </w:pPr>
          </w:p>
          <w:p w14:paraId="5ABF2BEB" w14:textId="77777777" w:rsidR="00635238" w:rsidRDefault="00635238" w:rsidP="00C85DB9">
            <w:pPr>
              <w:pStyle w:val="TableParagraph"/>
              <w:tabs>
                <w:tab w:val="left" w:pos="993"/>
              </w:tabs>
              <w:spacing w:before="272"/>
              <w:ind w:right="3" w:firstLine="7"/>
              <w:rPr>
                <w:sz w:val="24"/>
              </w:rPr>
            </w:pPr>
          </w:p>
          <w:p w14:paraId="7304C50A" w14:textId="77777777" w:rsidR="00635238" w:rsidRDefault="0080764F" w:rsidP="00C85DB9">
            <w:pPr>
              <w:pStyle w:val="TableParagraph"/>
              <w:tabs>
                <w:tab w:val="left" w:pos="993"/>
              </w:tabs>
              <w:spacing w:line="261" w:lineRule="exact"/>
              <w:ind w:right="3" w:firstLine="7"/>
              <w:rPr>
                <w:sz w:val="24"/>
              </w:rPr>
            </w:pPr>
            <w:r>
              <w:rPr>
                <w:spacing w:val="-4"/>
                <w:sz w:val="24"/>
              </w:rPr>
              <w:t>9425</w:t>
            </w:r>
          </w:p>
        </w:tc>
        <w:tc>
          <w:tcPr>
            <w:tcW w:w="850" w:type="dxa"/>
          </w:tcPr>
          <w:p w14:paraId="1907F557" w14:textId="77777777" w:rsidR="00635238" w:rsidRDefault="00635238" w:rsidP="00C85DB9">
            <w:pPr>
              <w:pStyle w:val="TableParagraph"/>
              <w:tabs>
                <w:tab w:val="left" w:pos="993"/>
              </w:tabs>
              <w:ind w:right="3" w:firstLine="7"/>
              <w:rPr>
                <w:sz w:val="24"/>
              </w:rPr>
            </w:pPr>
          </w:p>
          <w:p w14:paraId="615BC2E0" w14:textId="77777777" w:rsidR="00635238" w:rsidRDefault="00635238" w:rsidP="00C85DB9">
            <w:pPr>
              <w:pStyle w:val="TableParagraph"/>
              <w:tabs>
                <w:tab w:val="left" w:pos="993"/>
              </w:tabs>
              <w:spacing w:before="272"/>
              <w:ind w:right="3" w:firstLine="7"/>
              <w:rPr>
                <w:sz w:val="24"/>
              </w:rPr>
            </w:pPr>
          </w:p>
          <w:p w14:paraId="184FF507" w14:textId="77777777" w:rsidR="00635238" w:rsidRDefault="0080764F" w:rsidP="00C85DB9">
            <w:pPr>
              <w:pStyle w:val="TableParagraph"/>
              <w:tabs>
                <w:tab w:val="left" w:pos="993"/>
              </w:tabs>
              <w:spacing w:line="261" w:lineRule="exact"/>
              <w:ind w:right="3" w:firstLine="7"/>
              <w:rPr>
                <w:sz w:val="24"/>
              </w:rPr>
            </w:pPr>
            <w:r>
              <w:rPr>
                <w:spacing w:val="-4"/>
                <w:sz w:val="24"/>
              </w:rPr>
              <w:t>9530</w:t>
            </w:r>
          </w:p>
        </w:tc>
        <w:tc>
          <w:tcPr>
            <w:tcW w:w="850" w:type="dxa"/>
          </w:tcPr>
          <w:p w14:paraId="4E77C55D" w14:textId="77777777" w:rsidR="00635238" w:rsidRDefault="00635238" w:rsidP="00C85DB9">
            <w:pPr>
              <w:pStyle w:val="TableParagraph"/>
              <w:tabs>
                <w:tab w:val="left" w:pos="993"/>
              </w:tabs>
              <w:ind w:right="3" w:firstLine="7"/>
              <w:rPr>
                <w:sz w:val="24"/>
              </w:rPr>
            </w:pPr>
          </w:p>
          <w:p w14:paraId="63DB66FC" w14:textId="77777777" w:rsidR="00635238" w:rsidRDefault="00635238" w:rsidP="00C85DB9">
            <w:pPr>
              <w:pStyle w:val="TableParagraph"/>
              <w:tabs>
                <w:tab w:val="left" w:pos="993"/>
              </w:tabs>
              <w:spacing w:before="272"/>
              <w:ind w:right="3" w:firstLine="7"/>
              <w:rPr>
                <w:sz w:val="24"/>
              </w:rPr>
            </w:pPr>
          </w:p>
          <w:p w14:paraId="730AC875" w14:textId="77777777" w:rsidR="00635238" w:rsidRDefault="0080764F" w:rsidP="00C85DB9">
            <w:pPr>
              <w:pStyle w:val="TableParagraph"/>
              <w:tabs>
                <w:tab w:val="left" w:pos="993"/>
              </w:tabs>
              <w:spacing w:line="261" w:lineRule="exact"/>
              <w:ind w:right="3" w:firstLine="7"/>
              <w:rPr>
                <w:sz w:val="24"/>
              </w:rPr>
            </w:pPr>
            <w:r>
              <w:rPr>
                <w:spacing w:val="-4"/>
                <w:sz w:val="24"/>
              </w:rPr>
              <w:t>8970</w:t>
            </w:r>
          </w:p>
        </w:tc>
        <w:tc>
          <w:tcPr>
            <w:tcW w:w="855" w:type="dxa"/>
            <w:tcBorders>
              <w:bottom w:val="nil"/>
            </w:tcBorders>
          </w:tcPr>
          <w:p w14:paraId="7FB91474" w14:textId="77777777" w:rsidR="00635238" w:rsidRDefault="00635238" w:rsidP="00C85DB9">
            <w:pPr>
              <w:pStyle w:val="TableParagraph"/>
              <w:tabs>
                <w:tab w:val="left" w:pos="993"/>
              </w:tabs>
              <w:ind w:right="3" w:firstLine="7"/>
              <w:rPr>
                <w:sz w:val="24"/>
              </w:rPr>
            </w:pPr>
          </w:p>
          <w:p w14:paraId="7A52B254" w14:textId="77777777" w:rsidR="00635238" w:rsidRDefault="00635238" w:rsidP="00C85DB9">
            <w:pPr>
              <w:pStyle w:val="TableParagraph"/>
              <w:tabs>
                <w:tab w:val="left" w:pos="993"/>
              </w:tabs>
              <w:spacing w:before="272"/>
              <w:ind w:right="3" w:firstLine="7"/>
              <w:rPr>
                <w:sz w:val="24"/>
              </w:rPr>
            </w:pPr>
          </w:p>
          <w:p w14:paraId="51903B06" w14:textId="77777777" w:rsidR="00635238" w:rsidRDefault="0080764F" w:rsidP="00C85DB9">
            <w:pPr>
              <w:pStyle w:val="TableParagraph"/>
              <w:tabs>
                <w:tab w:val="left" w:pos="993"/>
              </w:tabs>
              <w:spacing w:line="261" w:lineRule="exact"/>
              <w:ind w:right="3" w:firstLine="7"/>
              <w:rPr>
                <w:sz w:val="24"/>
              </w:rPr>
            </w:pPr>
            <w:r>
              <w:rPr>
                <w:spacing w:val="-4"/>
                <w:sz w:val="24"/>
              </w:rPr>
              <w:t>8943</w:t>
            </w:r>
          </w:p>
        </w:tc>
        <w:tc>
          <w:tcPr>
            <w:tcW w:w="851" w:type="dxa"/>
          </w:tcPr>
          <w:p w14:paraId="25352E6C" w14:textId="77777777" w:rsidR="00635238" w:rsidRDefault="00635238" w:rsidP="00C85DB9">
            <w:pPr>
              <w:pStyle w:val="TableParagraph"/>
              <w:tabs>
                <w:tab w:val="left" w:pos="993"/>
              </w:tabs>
              <w:ind w:right="3" w:firstLine="7"/>
              <w:rPr>
                <w:sz w:val="24"/>
              </w:rPr>
            </w:pPr>
          </w:p>
          <w:p w14:paraId="0442A587" w14:textId="77777777" w:rsidR="00635238" w:rsidRDefault="00635238" w:rsidP="00C85DB9">
            <w:pPr>
              <w:pStyle w:val="TableParagraph"/>
              <w:tabs>
                <w:tab w:val="left" w:pos="993"/>
              </w:tabs>
              <w:spacing w:before="272"/>
              <w:ind w:right="3" w:firstLine="7"/>
              <w:rPr>
                <w:sz w:val="24"/>
              </w:rPr>
            </w:pPr>
          </w:p>
          <w:p w14:paraId="0BD4D9AE" w14:textId="77777777" w:rsidR="00635238" w:rsidRDefault="0080764F" w:rsidP="00C85DB9">
            <w:pPr>
              <w:pStyle w:val="TableParagraph"/>
              <w:tabs>
                <w:tab w:val="left" w:pos="993"/>
              </w:tabs>
              <w:spacing w:line="261" w:lineRule="exact"/>
              <w:ind w:right="3" w:firstLine="7"/>
              <w:rPr>
                <w:sz w:val="24"/>
              </w:rPr>
            </w:pPr>
            <w:r>
              <w:rPr>
                <w:spacing w:val="-4"/>
                <w:sz w:val="24"/>
              </w:rPr>
              <w:t>8975</w:t>
            </w:r>
          </w:p>
        </w:tc>
        <w:tc>
          <w:tcPr>
            <w:tcW w:w="851" w:type="dxa"/>
          </w:tcPr>
          <w:p w14:paraId="7FAF8D12" w14:textId="77777777" w:rsidR="00635238" w:rsidRDefault="00635238" w:rsidP="00C85DB9">
            <w:pPr>
              <w:pStyle w:val="TableParagraph"/>
              <w:tabs>
                <w:tab w:val="left" w:pos="993"/>
              </w:tabs>
              <w:ind w:right="3" w:firstLine="7"/>
              <w:rPr>
                <w:sz w:val="24"/>
              </w:rPr>
            </w:pPr>
          </w:p>
          <w:p w14:paraId="0CC3F9D5" w14:textId="77777777" w:rsidR="00635238" w:rsidRDefault="00635238" w:rsidP="00C85DB9">
            <w:pPr>
              <w:pStyle w:val="TableParagraph"/>
              <w:tabs>
                <w:tab w:val="left" w:pos="993"/>
              </w:tabs>
              <w:spacing w:before="272"/>
              <w:ind w:right="3" w:firstLine="7"/>
              <w:rPr>
                <w:sz w:val="24"/>
              </w:rPr>
            </w:pPr>
          </w:p>
          <w:p w14:paraId="55541175" w14:textId="77777777" w:rsidR="00635238" w:rsidRDefault="0080764F" w:rsidP="00C85DB9">
            <w:pPr>
              <w:pStyle w:val="TableParagraph"/>
              <w:tabs>
                <w:tab w:val="left" w:pos="993"/>
              </w:tabs>
              <w:spacing w:line="261" w:lineRule="exact"/>
              <w:ind w:right="3" w:firstLine="7"/>
              <w:rPr>
                <w:sz w:val="24"/>
              </w:rPr>
            </w:pPr>
            <w:r>
              <w:rPr>
                <w:spacing w:val="-4"/>
                <w:sz w:val="24"/>
              </w:rPr>
              <w:t>8372</w:t>
            </w:r>
          </w:p>
        </w:tc>
        <w:tc>
          <w:tcPr>
            <w:tcW w:w="851" w:type="dxa"/>
          </w:tcPr>
          <w:p w14:paraId="152E8E5F" w14:textId="77777777" w:rsidR="00635238" w:rsidRDefault="00635238" w:rsidP="00C85DB9">
            <w:pPr>
              <w:pStyle w:val="TableParagraph"/>
              <w:tabs>
                <w:tab w:val="left" w:pos="993"/>
              </w:tabs>
              <w:ind w:right="3" w:firstLine="7"/>
              <w:rPr>
                <w:sz w:val="24"/>
              </w:rPr>
            </w:pPr>
          </w:p>
          <w:p w14:paraId="36189653" w14:textId="77777777" w:rsidR="00635238" w:rsidRDefault="00635238" w:rsidP="00C85DB9">
            <w:pPr>
              <w:pStyle w:val="TableParagraph"/>
              <w:tabs>
                <w:tab w:val="left" w:pos="993"/>
              </w:tabs>
              <w:spacing w:before="272"/>
              <w:ind w:right="3" w:firstLine="7"/>
              <w:rPr>
                <w:sz w:val="24"/>
              </w:rPr>
            </w:pPr>
          </w:p>
          <w:p w14:paraId="684BB063" w14:textId="77777777" w:rsidR="00635238" w:rsidRDefault="0080764F" w:rsidP="00C85DB9">
            <w:pPr>
              <w:pStyle w:val="TableParagraph"/>
              <w:tabs>
                <w:tab w:val="left" w:pos="993"/>
              </w:tabs>
              <w:spacing w:line="261" w:lineRule="exact"/>
              <w:ind w:right="3" w:firstLine="7"/>
              <w:rPr>
                <w:sz w:val="24"/>
              </w:rPr>
            </w:pPr>
            <w:r>
              <w:rPr>
                <w:spacing w:val="-4"/>
                <w:sz w:val="24"/>
              </w:rPr>
              <w:t>8030</w:t>
            </w:r>
          </w:p>
        </w:tc>
        <w:tc>
          <w:tcPr>
            <w:tcW w:w="853" w:type="dxa"/>
          </w:tcPr>
          <w:p w14:paraId="3ABAB5AF" w14:textId="77777777" w:rsidR="00635238" w:rsidRDefault="00635238" w:rsidP="00C85DB9">
            <w:pPr>
              <w:pStyle w:val="TableParagraph"/>
              <w:tabs>
                <w:tab w:val="left" w:pos="993"/>
              </w:tabs>
              <w:ind w:right="3" w:firstLine="7"/>
              <w:rPr>
                <w:sz w:val="24"/>
              </w:rPr>
            </w:pPr>
          </w:p>
          <w:p w14:paraId="27D8CDBF" w14:textId="77777777" w:rsidR="00635238" w:rsidRDefault="00635238" w:rsidP="00C85DB9">
            <w:pPr>
              <w:pStyle w:val="TableParagraph"/>
              <w:tabs>
                <w:tab w:val="left" w:pos="993"/>
              </w:tabs>
              <w:spacing w:before="272"/>
              <w:ind w:right="3" w:firstLine="7"/>
              <w:rPr>
                <w:sz w:val="24"/>
              </w:rPr>
            </w:pPr>
          </w:p>
          <w:p w14:paraId="4359E3B1" w14:textId="77777777" w:rsidR="00635238" w:rsidRDefault="0080764F" w:rsidP="00C85DB9">
            <w:pPr>
              <w:pStyle w:val="TableParagraph"/>
              <w:tabs>
                <w:tab w:val="left" w:pos="993"/>
              </w:tabs>
              <w:spacing w:line="261" w:lineRule="exact"/>
              <w:ind w:right="3" w:firstLine="7"/>
              <w:rPr>
                <w:sz w:val="24"/>
              </w:rPr>
            </w:pPr>
            <w:r>
              <w:rPr>
                <w:spacing w:val="-4"/>
                <w:sz w:val="24"/>
              </w:rPr>
              <w:t>7558</w:t>
            </w:r>
          </w:p>
        </w:tc>
        <w:tc>
          <w:tcPr>
            <w:tcW w:w="851" w:type="dxa"/>
          </w:tcPr>
          <w:p w14:paraId="6A80C5D4" w14:textId="77777777" w:rsidR="00635238" w:rsidRDefault="00635238" w:rsidP="00C85DB9">
            <w:pPr>
              <w:pStyle w:val="TableParagraph"/>
              <w:tabs>
                <w:tab w:val="left" w:pos="993"/>
              </w:tabs>
              <w:ind w:right="3" w:firstLine="7"/>
              <w:rPr>
                <w:sz w:val="24"/>
              </w:rPr>
            </w:pPr>
          </w:p>
          <w:p w14:paraId="69324F9F" w14:textId="77777777" w:rsidR="00635238" w:rsidRDefault="00635238" w:rsidP="00C85DB9">
            <w:pPr>
              <w:pStyle w:val="TableParagraph"/>
              <w:tabs>
                <w:tab w:val="left" w:pos="993"/>
              </w:tabs>
              <w:spacing w:before="272"/>
              <w:ind w:right="3" w:firstLine="7"/>
              <w:rPr>
                <w:sz w:val="24"/>
              </w:rPr>
            </w:pPr>
          </w:p>
          <w:p w14:paraId="4A257F65" w14:textId="77777777" w:rsidR="00635238" w:rsidRDefault="0080764F" w:rsidP="00C85DB9">
            <w:pPr>
              <w:pStyle w:val="TableParagraph"/>
              <w:tabs>
                <w:tab w:val="left" w:pos="993"/>
              </w:tabs>
              <w:spacing w:line="261" w:lineRule="exact"/>
              <w:ind w:right="3" w:firstLine="7"/>
              <w:rPr>
                <w:sz w:val="24"/>
              </w:rPr>
            </w:pPr>
            <w:r>
              <w:rPr>
                <w:spacing w:val="-4"/>
                <w:sz w:val="24"/>
              </w:rPr>
              <w:t>7719</w:t>
            </w:r>
          </w:p>
        </w:tc>
        <w:tc>
          <w:tcPr>
            <w:tcW w:w="850" w:type="dxa"/>
          </w:tcPr>
          <w:p w14:paraId="1B953077" w14:textId="77777777" w:rsidR="00635238" w:rsidRDefault="00635238" w:rsidP="00C85DB9">
            <w:pPr>
              <w:pStyle w:val="TableParagraph"/>
              <w:tabs>
                <w:tab w:val="left" w:pos="993"/>
              </w:tabs>
              <w:ind w:right="3" w:firstLine="7"/>
              <w:rPr>
                <w:sz w:val="24"/>
              </w:rPr>
            </w:pPr>
          </w:p>
          <w:p w14:paraId="457118DA" w14:textId="77777777" w:rsidR="00635238" w:rsidRDefault="00635238" w:rsidP="00C85DB9">
            <w:pPr>
              <w:pStyle w:val="TableParagraph"/>
              <w:tabs>
                <w:tab w:val="left" w:pos="993"/>
              </w:tabs>
              <w:spacing w:before="272"/>
              <w:ind w:right="3" w:firstLine="7"/>
              <w:rPr>
                <w:sz w:val="24"/>
              </w:rPr>
            </w:pPr>
          </w:p>
          <w:p w14:paraId="1ED331F3" w14:textId="77777777" w:rsidR="00635238" w:rsidRDefault="0080764F" w:rsidP="00C85DB9">
            <w:pPr>
              <w:pStyle w:val="TableParagraph"/>
              <w:tabs>
                <w:tab w:val="left" w:pos="993"/>
              </w:tabs>
              <w:spacing w:line="261" w:lineRule="exact"/>
              <w:ind w:right="3" w:firstLine="7"/>
              <w:rPr>
                <w:sz w:val="24"/>
              </w:rPr>
            </w:pPr>
            <w:r>
              <w:rPr>
                <w:spacing w:val="-4"/>
                <w:sz w:val="24"/>
              </w:rPr>
              <w:t>7546</w:t>
            </w:r>
          </w:p>
        </w:tc>
        <w:tc>
          <w:tcPr>
            <w:tcW w:w="852" w:type="dxa"/>
          </w:tcPr>
          <w:p w14:paraId="272FE715" w14:textId="77777777" w:rsidR="00635238" w:rsidRDefault="00635238" w:rsidP="00C85DB9">
            <w:pPr>
              <w:pStyle w:val="TableParagraph"/>
              <w:tabs>
                <w:tab w:val="left" w:pos="993"/>
              </w:tabs>
              <w:ind w:right="3" w:firstLine="7"/>
              <w:rPr>
                <w:sz w:val="24"/>
              </w:rPr>
            </w:pPr>
          </w:p>
          <w:p w14:paraId="73C0E61F" w14:textId="77777777" w:rsidR="00635238" w:rsidRDefault="00635238" w:rsidP="00C85DB9">
            <w:pPr>
              <w:pStyle w:val="TableParagraph"/>
              <w:tabs>
                <w:tab w:val="left" w:pos="993"/>
              </w:tabs>
              <w:spacing w:before="272"/>
              <w:ind w:right="3" w:firstLine="7"/>
              <w:rPr>
                <w:sz w:val="24"/>
              </w:rPr>
            </w:pPr>
          </w:p>
          <w:p w14:paraId="4A4916C4" w14:textId="77777777" w:rsidR="00635238" w:rsidRDefault="0080764F" w:rsidP="00C85DB9">
            <w:pPr>
              <w:pStyle w:val="TableParagraph"/>
              <w:tabs>
                <w:tab w:val="left" w:pos="993"/>
              </w:tabs>
              <w:spacing w:line="261" w:lineRule="exact"/>
              <w:ind w:right="3" w:firstLine="7"/>
              <w:rPr>
                <w:sz w:val="24"/>
              </w:rPr>
            </w:pPr>
            <w:r>
              <w:rPr>
                <w:spacing w:val="-4"/>
                <w:sz w:val="24"/>
              </w:rPr>
              <w:t>7324</w:t>
            </w:r>
          </w:p>
        </w:tc>
        <w:tc>
          <w:tcPr>
            <w:tcW w:w="850" w:type="dxa"/>
          </w:tcPr>
          <w:p w14:paraId="70FB3F6E" w14:textId="77777777" w:rsidR="00635238" w:rsidRDefault="00635238" w:rsidP="00C85DB9">
            <w:pPr>
              <w:pStyle w:val="TableParagraph"/>
              <w:tabs>
                <w:tab w:val="left" w:pos="993"/>
              </w:tabs>
              <w:ind w:right="3" w:firstLine="7"/>
              <w:rPr>
                <w:sz w:val="24"/>
              </w:rPr>
            </w:pPr>
          </w:p>
          <w:p w14:paraId="71BD642E" w14:textId="77777777" w:rsidR="00635238" w:rsidRDefault="00635238" w:rsidP="00C85DB9">
            <w:pPr>
              <w:pStyle w:val="TableParagraph"/>
              <w:tabs>
                <w:tab w:val="left" w:pos="993"/>
              </w:tabs>
              <w:spacing w:before="272"/>
              <w:ind w:right="3" w:firstLine="7"/>
              <w:rPr>
                <w:sz w:val="24"/>
              </w:rPr>
            </w:pPr>
          </w:p>
          <w:p w14:paraId="09B9376B" w14:textId="77777777" w:rsidR="00635238" w:rsidRDefault="0080764F" w:rsidP="00C85DB9">
            <w:pPr>
              <w:pStyle w:val="TableParagraph"/>
              <w:tabs>
                <w:tab w:val="left" w:pos="993"/>
              </w:tabs>
              <w:spacing w:line="261" w:lineRule="exact"/>
              <w:ind w:right="3" w:firstLine="7"/>
              <w:rPr>
                <w:sz w:val="24"/>
              </w:rPr>
            </w:pPr>
            <w:r>
              <w:rPr>
                <w:spacing w:val="-4"/>
                <w:sz w:val="24"/>
              </w:rPr>
              <w:t>7379</w:t>
            </w:r>
          </w:p>
        </w:tc>
        <w:tc>
          <w:tcPr>
            <w:tcW w:w="994" w:type="dxa"/>
          </w:tcPr>
          <w:p w14:paraId="218FBD58" w14:textId="77777777" w:rsidR="00635238" w:rsidRDefault="00635238" w:rsidP="00C85DB9">
            <w:pPr>
              <w:pStyle w:val="TableParagraph"/>
              <w:tabs>
                <w:tab w:val="left" w:pos="993"/>
              </w:tabs>
              <w:ind w:right="3" w:firstLine="7"/>
              <w:rPr>
                <w:sz w:val="24"/>
              </w:rPr>
            </w:pPr>
          </w:p>
          <w:p w14:paraId="225F98A9" w14:textId="77777777" w:rsidR="00635238" w:rsidRDefault="00635238" w:rsidP="00C85DB9">
            <w:pPr>
              <w:pStyle w:val="TableParagraph"/>
              <w:tabs>
                <w:tab w:val="left" w:pos="993"/>
              </w:tabs>
              <w:spacing w:before="272"/>
              <w:ind w:right="3" w:firstLine="7"/>
              <w:rPr>
                <w:sz w:val="24"/>
              </w:rPr>
            </w:pPr>
          </w:p>
          <w:p w14:paraId="48704E01" w14:textId="77777777" w:rsidR="00635238" w:rsidRDefault="0080764F" w:rsidP="00C85DB9">
            <w:pPr>
              <w:pStyle w:val="TableParagraph"/>
              <w:tabs>
                <w:tab w:val="left" w:pos="993"/>
              </w:tabs>
              <w:spacing w:line="261" w:lineRule="exact"/>
              <w:ind w:right="3" w:firstLine="7"/>
              <w:rPr>
                <w:sz w:val="24"/>
              </w:rPr>
            </w:pPr>
            <w:r>
              <w:rPr>
                <w:spacing w:val="-4"/>
                <w:sz w:val="24"/>
              </w:rPr>
              <w:t>7263</w:t>
            </w:r>
          </w:p>
        </w:tc>
      </w:tr>
      <w:tr w:rsidR="00635238" w14:paraId="36AC678F" w14:textId="77777777">
        <w:trPr>
          <w:trHeight w:val="1656"/>
        </w:trPr>
        <w:tc>
          <w:tcPr>
            <w:tcW w:w="3404" w:type="dxa"/>
          </w:tcPr>
          <w:p w14:paraId="5B511AE0" w14:textId="77777777" w:rsidR="00635238" w:rsidRDefault="0080764F" w:rsidP="00C85DB9">
            <w:pPr>
              <w:pStyle w:val="TableParagraph"/>
              <w:tabs>
                <w:tab w:val="left" w:pos="993"/>
              </w:tabs>
              <w:ind w:right="3" w:firstLine="7"/>
              <w:rPr>
                <w:sz w:val="24"/>
              </w:rPr>
            </w:pPr>
            <w:r>
              <w:rPr>
                <w:sz w:val="24"/>
              </w:rPr>
              <w:t>Пульмонология (негізгі мамандық бейіні бойынша эндоскопия,</w:t>
            </w:r>
            <w:r>
              <w:rPr>
                <w:spacing w:val="-15"/>
                <w:sz w:val="24"/>
              </w:rPr>
              <w:t xml:space="preserve"> </w:t>
            </w:r>
            <w:r>
              <w:rPr>
                <w:sz w:val="24"/>
              </w:rPr>
              <w:t>негізгі</w:t>
            </w:r>
            <w:r>
              <w:rPr>
                <w:spacing w:val="-15"/>
                <w:sz w:val="24"/>
              </w:rPr>
              <w:t xml:space="preserve"> </w:t>
            </w:r>
            <w:r>
              <w:rPr>
                <w:sz w:val="24"/>
              </w:rPr>
              <w:t>мамандық бейіні бойынша функционалдық диагностика</w:t>
            </w:r>
          </w:p>
          <w:p w14:paraId="5180F6EA" w14:textId="77777777" w:rsidR="00635238" w:rsidRDefault="0080764F" w:rsidP="00C85DB9">
            <w:pPr>
              <w:pStyle w:val="TableParagraph"/>
              <w:tabs>
                <w:tab w:val="left" w:pos="993"/>
              </w:tabs>
              <w:spacing w:line="261" w:lineRule="exact"/>
              <w:ind w:right="3" w:firstLine="7"/>
              <w:rPr>
                <w:sz w:val="24"/>
              </w:rPr>
            </w:pPr>
            <w:r>
              <w:rPr>
                <w:sz w:val="24"/>
              </w:rPr>
              <w:t>(ересектер,</w:t>
            </w:r>
            <w:r>
              <w:rPr>
                <w:spacing w:val="-3"/>
                <w:sz w:val="24"/>
              </w:rPr>
              <w:t xml:space="preserve"> </w:t>
            </w:r>
            <w:r>
              <w:rPr>
                <w:spacing w:val="-2"/>
                <w:sz w:val="24"/>
              </w:rPr>
              <w:t>балалар))</w:t>
            </w:r>
          </w:p>
        </w:tc>
        <w:tc>
          <w:tcPr>
            <w:tcW w:w="851" w:type="dxa"/>
          </w:tcPr>
          <w:p w14:paraId="5B8D4C4B" w14:textId="77777777" w:rsidR="00635238" w:rsidRDefault="00635238" w:rsidP="00C85DB9">
            <w:pPr>
              <w:pStyle w:val="TableParagraph"/>
              <w:tabs>
                <w:tab w:val="left" w:pos="993"/>
              </w:tabs>
              <w:ind w:right="3" w:firstLine="7"/>
              <w:rPr>
                <w:sz w:val="24"/>
              </w:rPr>
            </w:pPr>
          </w:p>
          <w:p w14:paraId="56B4B88E" w14:textId="77777777" w:rsidR="00635238" w:rsidRDefault="00635238" w:rsidP="00C85DB9">
            <w:pPr>
              <w:pStyle w:val="TableParagraph"/>
              <w:tabs>
                <w:tab w:val="left" w:pos="993"/>
              </w:tabs>
              <w:ind w:right="3" w:firstLine="7"/>
              <w:rPr>
                <w:sz w:val="24"/>
              </w:rPr>
            </w:pPr>
          </w:p>
          <w:p w14:paraId="6E18FB39" w14:textId="77777777" w:rsidR="00635238" w:rsidRDefault="00635238" w:rsidP="00C85DB9">
            <w:pPr>
              <w:pStyle w:val="TableParagraph"/>
              <w:tabs>
                <w:tab w:val="left" w:pos="993"/>
              </w:tabs>
              <w:ind w:right="3" w:firstLine="7"/>
              <w:rPr>
                <w:sz w:val="24"/>
              </w:rPr>
            </w:pPr>
          </w:p>
          <w:p w14:paraId="4F6A992A" w14:textId="77777777" w:rsidR="00635238" w:rsidRDefault="00635238" w:rsidP="00C85DB9">
            <w:pPr>
              <w:pStyle w:val="TableParagraph"/>
              <w:tabs>
                <w:tab w:val="left" w:pos="993"/>
              </w:tabs>
              <w:spacing w:before="270"/>
              <w:ind w:right="3" w:firstLine="7"/>
              <w:rPr>
                <w:sz w:val="24"/>
              </w:rPr>
            </w:pPr>
          </w:p>
          <w:p w14:paraId="4782C9FB" w14:textId="77777777" w:rsidR="00635238" w:rsidRDefault="0080764F" w:rsidP="00C85DB9">
            <w:pPr>
              <w:pStyle w:val="TableParagraph"/>
              <w:tabs>
                <w:tab w:val="left" w:pos="993"/>
              </w:tabs>
              <w:spacing w:line="261" w:lineRule="exact"/>
              <w:ind w:right="3" w:firstLine="7"/>
              <w:rPr>
                <w:sz w:val="24"/>
              </w:rPr>
            </w:pPr>
            <w:r>
              <w:rPr>
                <w:spacing w:val="-5"/>
                <w:sz w:val="24"/>
              </w:rPr>
              <w:t>109</w:t>
            </w:r>
          </w:p>
        </w:tc>
        <w:tc>
          <w:tcPr>
            <w:tcW w:w="850" w:type="dxa"/>
          </w:tcPr>
          <w:p w14:paraId="7F8B8755" w14:textId="77777777" w:rsidR="00635238" w:rsidRDefault="00635238" w:rsidP="00C85DB9">
            <w:pPr>
              <w:pStyle w:val="TableParagraph"/>
              <w:tabs>
                <w:tab w:val="left" w:pos="993"/>
              </w:tabs>
              <w:ind w:right="3" w:firstLine="7"/>
              <w:rPr>
                <w:sz w:val="24"/>
              </w:rPr>
            </w:pPr>
          </w:p>
          <w:p w14:paraId="26D3D053" w14:textId="77777777" w:rsidR="00635238" w:rsidRDefault="00635238" w:rsidP="00C85DB9">
            <w:pPr>
              <w:pStyle w:val="TableParagraph"/>
              <w:tabs>
                <w:tab w:val="left" w:pos="993"/>
              </w:tabs>
              <w:ind w:right="3" w:firstLine="7"/>
              <w:rPr>
                <w:sz w:val="24"/>
              </w:rPr>
            </w:pPr>
          </w:p>
          <w:p w14:paraId="26EBD127" w14:textId="77777777" w:rsidR="00635238" w:rsidRDefault="00635238" w:rsidP="00C85DB9">
            <w:pPr>
              <w:pStyle w:val="TableParagraph"/>
              <w:tabs>
                <w:tab w:val="left" w:pos="993"/>
              </w:tabs>
              <w:ind w:right="3" w:firstLine="7"/>
              <w:rPr>
                <w:sz w:val="24"/>
              </w:rPr>
            </w:pPr>
          </w:p>
          <w:p w14:paraId="3FC38635" w14:textId="77777777" w:rsidR="00635238" w:rsidRDefault="00635238" w:rsidP="00C85DB9">
            <w:pPr>
              <w:pStyle w:val="TableParagraph"/>
              <w:tabs>
                <w:tab w:val="left" w:pos="993"/>
              </w:tabs>
              <w:spacing w:before="270"/>
              <w:ind w:right="3" w:firstLine="7"/>
              <w:rPr>
                <w:sz w:val="24"/>
              </w:rPr>
            </w:pPr>
          </w:p>
          <w:p w14:paraId="4B006C34" w14:textId="77777777" w:rsidR="00635238" w:rsidRDefault="0080764F" w:rsidP="00C85DB9">
            <w:pPr>
              <w:pStyle w:val="TableParagraph"/>
              <w:tabs>
                <w:tab w:val="left" w:pos="993"/>
              </w:tabs>
              <w:spacing w:line="261" w:lineRule="exact"/>
              <w:ind w:right="3" w:firstLine="7"/>
              <w:rPr>
                <w:sz w:val="24"/>
              </w:rPr>
            </w:pPr>
            <w:r>
              <w:rPr>
                <w:spacing w:val="-5"/>
                <w:sz w:val="24"/>
              </w:rPr>
              <w:t>125</w:t>
            </w:r>
          </w:p>
        </w:tc>
        <w:tc>
          <w:tcPr>
            <w:tcW w:w="850" w:type="dxa"/>
          </w:tcPr>
          <w:p w14:paraId="6A43F5A2" w14:textId="77777777" w:rsidR="00635238" w:rsidRDefault="00635238" w:rsidP="00C85DB9">
            <w:pPr>
              <w:pStyle w:val="TableParagraph"/>
              <w:tabs>
                <w:tab w:val="left" w:pos="993"/>
              </w:tabs>
              <w:ind w:right="3" w:firstLine="7"/>
              <w:rPr>
                <w:sz w:val="24"/>
              </w:rPr>
            </w:pPr>
          </w:p>
          <w:p w14:paraId="4C333386" w14:textId="77777777" w:rsidR="00635238" w:rsidRDefault="00635238" w:rsidP="00C85DB9">
            <w:pPr>
              <w:pStyle w:val="TableParagraph"/>
              <w:tabs>
                <w:tab w:val="left" w:pos="993"/>
              </w:tabs>
              <w:ind w:right="3" w:firstLine="7"/>
              <w:rPr>
                <w:sz w:val="24"/>
              </w:rPr>
            </w:pPr>
          </w:p>
          <w:p w14:paraId="634C7631" w14:textId="77777777" w:rsidR="00635238" w:rsidRDefault="00635238" w:rsidP="00C85DB9">
            <w:pPr>
              <w:pStyle w:val="TableParagraph"/>
              <w:tabs>
                <w:tab w:val="left" w:pos="993"/>
              </w:tabs>
              <w:ind w:right="3" w:firstLine="7"/>
              <w:rPr>
                <w:sz w:val="24"/>
              </w:rPr>
            </w:pPr>
          </w:p>
          <w:p w14:paraId="075F1FD4" w14:textId="77777777" w:rsidR="00635238" w:rsidRDefault="00635238" w:rsidP="00C85DB9">
            <w:pPr>
              <w:pStyle w:val="TableParagraph"/>
              <w:tabs>
                <w:tab w:val="left" w:pos="993"/>
              </w:tabs>
              <w:spacing w:before="270"/>
              <w:ind w:right="3" w:firstLine="7"/>
              <w:rPr>
                <w:sz w:val="24"/>
              </w:rPr>
            </w:pPr>
          </w:p>
          <w:p w14:paraId="6754BC50" w14:textId="77777777" w:rsidR="00635238" w:rsidRDefault="0080764F" w:rsidP="00C85DB9">
            <w:pPr>
              <w:pStyle w:val="TableParagraph"/>
              <w:tabs>
                <w:tab w:val="left" w:pos="993"/>
              </w:tabs>
              <w:spacing w:line="261" w:lineRule="exact"/>
              <w:ind w:right="3" w:firstLine="7"/>
              <w:rPr>
                <w:sz w:val="24"/>
              </w:rPr>
            </w:pPr>
            <w:r>
              <w:rPr>
                <w:spacing w:val="-5"/>
                <w:sz w:val="24"/>
              </w:rPr>
              <w:t>139</w:t>
            </w:r>
          </w:p>
        </w:tc>
        <w:tc>
          <w:tcPr>
            <w:tcW w:w="855" w:type="dxa"/>
            <w:tcBorders>
              <w:top w:val="nil"/>
            </w:tcBorders>
          </w:tcPr>
          <w:p w14:paraId="38C94106" w14:textId="77777777" w:rsidR="00635238" w:rsidRDefault="00635238" w:rsidP="00C85DB9">
            <w:pPr>
              <w:pStyle w:val="TableParagraph"/>
              <w:tabs>
                <w:tab w:val="left" w:pos="993"/>
              </w:tabs>
              <w:ind w:right="3" w:firstLine="7"/>
              <w:rPr>
                <w:sz w:val="24"/>
              </w:rPr>
            </w:pPr>
          </w:p>
          <w:p w14:paraId="1BD0559A" w14:textId="77777777" w:rsidR="00635238" w:rsidRDefault="00635238" w:rsidP="00C85DB9">
            <w:pPr>
              <w:pStyle w:val="TableParagraph"/>
              <w:tabs>
                <w:tab w:val="left" w:pos="993"/>
              </w:tabs>
              <w:ind w:right="3" w:firstLine="7"/>
              <w:rPr>
                <w:sz w:val="24"/>
              </w:rPr>
            </w:pPr>
          </w:p>
          <w:p w14:paraId="2270C74B" w14:textId="77777777" w:rsidR="00635238" w:rsidRDefault="00635238" w:rsidP="00C85DB9">
            <w:pPr>
              <w:pStyle w:val="TableParagraph"/>
              <w:tabs>
                <w:tab w:val="left" w:pos="993"/>
              </w:tabs>
              <w:ind w:right="3" w:firstLine="7"/>
              <w:rPr>
                <w:sz w:val="24"/>
              </w:rPr>
            </w:pPr>
          </w:p>
          <w:p w14:paraId="5B9A539F" w14:textId="77777777" w:rsidR="00635238" w:rsidRDefault="00635238" w:rsidP="00C85DB9">
            <w:pPr>
              <w:pStyle w:val="TableParagraph"/>
              <w:tabs>
                <w:tab w:val="left" w:pos="993"/>
              </w:tabs>
              <w:spacing w:before="270"/>
              <w:ind w:right="3" w:firstLine="7"/>
              <w:rPr>
                <w:sz w:val="24"/>
              </w:rPr>
            </w:pPr>
          </w:p>
          <w:p w14:paraId="4A86F0A0" w14:textId="77777777" w:rsidR="00635238" w:rsidRDefault="0080764F" w:rsidP="00C85DB9">
            <w:pPr>
              <w:pStyle w:val="TableParagraph"/>
              <w:tabs>
                <w:tab w:val="left" w:pos="993"/>
              </w:tabs>
              <w:spacing w:line="261" w:lineRule="exact"/>
              <w:ind w:right="3" w:firstLine="7"/>
              <w:rPr>
                <w:sz w:val="24"/>
              </w:rPr>
            </w:pPr>
            <w:r>
              <w:rPr>
                <w:spacing w:val="-5"/>
                <w:sz w:val="24"/>
              </w:rPr>
              <w:t>135</w:t>
            </w:r>
          </w:p>
        </w:tc>
        <w:tc>
          <w:tcPr>
            <w:tcW w:w="851" w:type="dxa"/>
          </w:tcPr>
          <w:p w14:paraId="35C9F940" w14:textId="77777777" w:rsidR="00635238" w:rsidRDefault="00635238" w:rsidP="00C85DB9">
            <w:pPr>
              <w:pStyle w:val="TableParagraph"/>
              <w:tabs>
                <w:tab w:val="left" w:pos="993"/>
              </w:tabs>
              <w:ind w:right="3" w:firstLine="7"/>
              <w:rPr>
                <w:sz w:val="24"/>
              </w:rPr>
            </w:pPr>
          </w:p>
          <w:p w14:paraId="206BDEE6" w14:textId="77777777" w:rsidR="00635238" w:rsidRDefault="00635238" w:rsidP="00C85DB9">
            <w:pPr>
              <w:pStyle w:val="TableParagraph"/>
              <w:tabs>
                <w:tab w:val="left" w:pos="993"/>
              </w:tabs>
              <w:ind w:right="3" w:firstLine="7"/>
              <w:rPr>
                <w:sz w:val="24"/>
              </w:rPr>
            </w:pPr>
          </w:p>
          <w:p w14:paraId="6552DE71" w14:textId="77777777" w:rsidR="00635238" w:rsidRDefault="00635238" w:rsidP="00C85DB9">
            <w:pPr>
              <w:pStyle w:val="TableParagraph"/>
              <w:tabs>
                <w:tab w:val="left" w:pos="993"/>
              </w:tabs>
              <w:ind w:right="3" w:firstLine="7"/>
              <w:rPr>
                <w:sz w:val="24"/>
              </w:rPr>
            </w:pPr>
          </w:p>
          <w:p w14:paraId="372C7A6E" w14:textId="77777777" w:rsidR="00635238" w:rsidRDefault="00635238" w:rsidP="00C85DB9">
            <w:pPr>
              <w:pStyle w:val="TableParagraph"/>
              <w:tabs>
                <w:tab w:val="left" w:pos="993"/>
              </w:tabs>
              <w:spacing w:before="270"/>
              <w:ind w:right="3" w:firstLine="7"/>
              <w:rPr>
                <w:sz w:val="24"/>
              </w:rPr>
            </w:pPr>
          </w:p>
          <w:p w14:paraId="40619E96" w14:textId="77777777" w:rsidR="00635238" w:rsidRDefault="0080764F" w:rsidP="00C85DB9">
            <w:pPr>
              <w:pStyle w:val="TableParagraph"/>
              <w:tabs>
                <w:tab w:val="left" w:pos="993"/>
              </w:tabs>
              <w:spacing w:line="261" w:lineRule="exact"/>
              <w:ind w:right="3" w:firstLine="7"/>
              <w:rPr>
                <w:sz w:val="24"/>
              </w:rPr>
            </w:pPr>
            <w:r>
              <w:rPr>
                <w:spacing w:val="-5"/>
                <w:sz w:val="24"/>
              </w:rPr>
              <w:t>137</w:t>
            </w:r>
          </w:p>
        </w:tc>
        <w:tc>
          <w:tcPr>
            <w:tcW w:w="851" w:type="dxa"/>
          </w:tcPr>
          <w:p w14:paraId="7C0DA50C" w14:textId="77777777" w:rsidR="00635238" w:rsidRDefault="00635238" w:rsidP="00C85DB9">
            <w:pPr>
              <w:pStyle w:val="TableParagraph"/>
              <w:tabs>
                <w:tab w:val="left" w:pos="993"/>
              </w:tabs>
              <w:ind w:right="3" w:firstLine="7"/>
              <w:rPr>
                <w:sz w:val="24"/>
              </w:rPr>
            </w:pPr>
          </w:p>
          <w:p w14:paraId="3281C548" w14:textId="77777777" w:rsidR="00635238" w:rsidRDefault="00635238" w:rsidP="00C85DB9">
            <w:pPr>
              <w:pStyle w:val="TableParagraph"/>
              <w:tabs>
                <w:tab w:val="left" w:pos="993"/>
              </w:tabs>
              <w:ind w:right="3" w:firstLine="7"/>
              <w:rPr>
                <w:sz w:val="24"/>
              </w:rPr>
            </w:pPr>
          </w:p>
          <w:p w14:paraId="377A21D1" w14:textId="77777777" w:rsidR="00635238" w:rsidRDefault="00635238" w:rsidP="00C85DB9">
            <w:pPr>
              <w:pStyle w:val="TableParagraph"/>
              <w:tabs>
                <w:tab w:val="left" w:pos="993"/>
              </w:tabs>
              <w:ind w:right="3" w:firstLine="7"/>
              <w:rPr>
                <w:sz w:val="24"/>
              </w:rPr>
            </w:pPr>
          </w:p>
          <w:p w14:paraId="63700D6A" w14:textId="77777777" w:rsidR="00635238" w:rsidRDefault="00635238" w:rsidP="00C85DB9">
            <w:pPr>
              <w:pStyle w:val="TableParagraph"/>
              <w:tabs>
                <w:tab w:val="left" w:pos="993"/>
              </w:tabs>
              <w:spacing w:before="270"/>
              <w:ind w:right="3" w:firstLine="7"/>
              <w:rPr>
                <w:sz w:val="24"/>
              </w:rPr>
            </w:pPr>
          </w:p>
          <w:p w14:paraId="5CBF8814" w14:textId="77777777" w:rsidR="00635238" w:rsidRDefault="0080764F" w:rsidP="00C85DB9">
            <w:pPr>
              <w:pStyle w:val="TableParagraph"/>
              <w:tabs>
                <w:tab w:val="left" w:pos="993"/>
              </w:tabs>
              <w:spacing w:line="261" w:lineRule="exact"/>
              <w:ind w:right="3" w:firstLine="7"/>
              <w:rPr>
                <w:sz w:val="24"/>
              </w:rPr>
            </w:pPr>
            <w:r>
              <w:rPr>
                <w:spacing w:val="-5"/>
                <w:sz w:val="24"/>
              </w:rPr>
              <w:t>152</w:t>
            </w:r>
          </w:p>
        </w:tc>
        <w:tc>
          <w:tcPr>
            <w:tcW w:w="851" w:type="dxa"/>
          </w:tcPr>
          <w:p w14:paraId="3AD448AC" w14:textId="77777777" w:rsidR="00635238" w:rsidRDefault="00635238" w:rsidP="00C85DB9">
            <w:pPr>
              <w:pStyle w:val="TableParagraph"/>
              <w:tabs>
                <w:tab w:val="left" w:pos="993"/>
              </w:tabs>
              <w:ind w:right="3" w:firstLine="7"/>
              <w:rPr>
                <w:sz w:val="24"/>
              </w:rPr>
            </w:pPr>
          </w:p>
          <w:p w14:paraId="7CF4CD6A" w14:textId="77777777" w:rsidR="00635238" w:rsidRDefault="00635238" w:rsidP="00C85DB9">
            <w:pPr>
              <w:pStyle w:val="TableParagraph"/>
              <w:tabs>
                <w:tab w:val="left" w:pos="993"/>
              </w:tabs>
              <w:ind w:right="3" w:firstLine="7"/>
              <w:rPr>
                <w:sz w:val="24"/>
              </w:rPr>
            </w:pPr>
          </w:p>
          <w:p w14:paraId="56796107" w14:textId="77777777" w:rsidR="00635238" w:rsidRDefault="00635238" w:rsidP="00C85DB9">
            <w:pPr>
              <w:pStyle w:val="TableParagraph"/>
              <w:tabs>
                <w:tab w:val="left" w:pos="993"/>
              </w:tabs>
              <w:ind w:right="3" w:firstLine="7"/>
              <w:rPr>
                <w:sz w:val="24"/>
              </w:rPr>
            </w:pPr>
          </w:p>
          <w:p w14:paraId="098C3DC3" w14:textId="77777777" w:rsidR="00635238" w:rsidRDefault="00635238" w:rsidP="00C85DB9">
            <w:pPr>
              <w:pStyle w:val="TableParagraph"/>
              <w:tabs>
                <w:tab w:val="left" w:pos="993"/>
              </w:tabs>
              <w:spacing w:before="270"/>
              <w:ind w:right="3" w:firstLine="7"/>
              <w:rPr>
                <w:sz w:val="24"/>
              </w:rPr>
            </w:pPr>
          </w:p>
          <w:p w14:paraId="642A0AC0" w14:textId="77777777" w:rsidR="00635238" w:rsidRDefault="0080764F" w:rsidP="00C85DB9">
            <w:pPr>
              <w:pStyle w:val="TableParagraph"/>
              <w:tabs>
                <w:tab w:val="left" w:pos="993"/>
              </w:tabs>
              <w:spacing w:line="261" w:lineRule="exact"/>
              <w:ind w:right="3" w:firstLine="7"/>
              <w:rPr>
                <w:sz w:val="24"/>
              </w:rPr>
            </w:pPr>
            <w:r>
              <w:rPr>
                <w:spacing w:val="-5"/>
                <w:sz w:val="24"/>
              </w:rPr>
              <w:t>155</w:t>
            </w:r>
          </w:p>
        </w:tc>
        <w:tc>
          <w:tcPr>
            <w:tcW w:w="853" w:type="dxa"/>
          </w:tcPr>
          <w:p w14:paraId="3BEB4855" w14:textId="77777777" w:rsidR="00635238" w:rsidRDefault="00635238" w:rsidP="00C85DB9">
            <w:pPr>
              <w:pStyle w:val="TableParagraph"/>
              <w:tabs>
                <w:tab w:val="left" w:pos="993"/>
              </w:tabs>
              <w:ind w:right="3" w:firstLine="7"/>
              <w:rPr>
                <w:sz w:val="24"/>
              </w:rPr>
            </w:pPr>
          </w:p>
          <w:p w14:paraId="4C42C3E3" w14:textId="77777777" w:rsidR="00635238" w:rsidRDefault="00635238" w:rsidP="00C85DB9">
            <w:pPr>
              <w:pStyle w:val="TableParagraph"/>
              <w:tabs>
                <w:tab w:val="left" w:pos="993"/>
              </w:tabs>
              <w:ind w:right="3" w:firstLine="7"/>
              <w:rPr>
                <w:sz w:val="24"/>
              </w:rPr>
            </w:pPr>
          </w:p>
          <w:p w14:paraId="3861C198" w14:textId="77777777" w:rsidR="00635238" w:rsidRDefault="00635238" w:rsidP="00C85DB9">
            <w:pPr>
              <w:pStyle w:val="TableParagraph"/>
              <w:tabs>
                <w:tab w:val="left" w:pos="993"/>
              </w:tabs>
              <w:ind w:right="3" w:firstLine="7"/>
              <w:rPr>
                <w:sz w:val="24"/>
              </w:rPr>
            </w:pPr>
          </w:p>
          <w:p w14:paraId="194CADCD" w14:textId="77777777" w:rsidR="00635238" w:rsidRDefault="00635238" w:rsidP="00C85DB9">
            <w:pPr>
              <w:pStyle w:val="TableParagraph"/>
              <w:tabs>
                <w:tab w:val="left" w:pos="993"/>
              </w:tabs>
              <w:spacing w:before="270"/>
              <w:ind w:right="3" w:firstLine="7"/>
              <w:rPr>
                <w:sz w:val="24"/>
              </w:rPr>
            </w:pPr>
          </w:p>
          <w:p w14:paraId="2DB45330" w14:textId="77777777" w:rsidR="00635238" w:rsidRDefault="0080764F" w:rsidP="00C85DB9">
            <w:pPr>
              <w:pStyle w:val="TableParagraph"/>
              <w:tabs>
                <w:tab w:val="left" w:pos="993"/>
              </w:tabs>
              <w:spacing w:line="261" w:lineRule="exact"/>
              <w:ind w:right="3" w:firstLine="7"/>
              <w:rPr>
                <w:sz w:val="24"/>
              </w:rPr>
            </w:pPr>
            <w:r>
              <w:rPr>
                <w:spacing w:val="-5"/>
                <w:sz w:val="24"/>
              </w:rPr>
              <w:t>157</w:t>
            </w:r>
          </w:p>
        </w:tc>
        <w:tc>
          <w:tcPr>
            <w:tcW w:w="851" w:type="dxa"/>
          </w:tcPr>
          <w:p w14:paraId="79E81760" w14:textId="77777777" w:rsidR="00635238" w:rsidRDefault="00635238" w:rsidP="00C85DB9">
            <w:pPr>
              <w:pStyle w:val="TableParagraph"/>
              <w:tabs>
                <w:tab w:val="left" w:pos="993"/>
              </w:tabs>
              <w:ind w:right="3" w:firstLine="7"/>
              <w:rPr>
                <w:sz w:val="24"/>
              </w:rPr>
            </w:pPr>
          </w:p>
          <w:p w14:paraId="57D5ADE4" w14:textId="77777777" w:rsidR="00635238" w:rsidRDefault="00635238" w:rsidP="00C85DB9">
            <w:pPr>
              <w:pStyle w:val="TableParagraph"/>
              <w:tabs>
                <w:tab w:val="left" w:pos="993"/>
              </w:tabs>
              <w:ind w:right="3" w:firstLine="7"/>
              <w:rPr>
                <w:sz w:val="24"/>
              </w:rPr>
            </w:pPr>
          </w:p>
          <w:p w14:paraId="3B7CF2F3" w14:textId="77777777" w:rsidR="00635238" w:rsidRDefault="00635238" w:rsidP="00C85DB9">
            <w:pPr>
              <w:pStyle w:val="TableParagraph"/>
              <w:tabs>
                <w:tab w:val="left" w:pos="993"/>
              </w:tabs>
              <w:ind w:right="3" w:firstLine="7"/>
              <w:rPr>
                <w:sz w:val="24"/>
              </w:rPr>
            </w:pPr>
          </w:p>
          <w:p w14:paraId="43811611" w14:textId="77777777" w:rsidR="00635238" w:rsidRDefault="00635238" w:rsidP="00C85DB9">
            <w:pPr>
              <w:pStyle w:val="TableParagraph"/>
              <w:tabs>
                <w:tab w:val="left" w:pos="993"/>
              </w:tabs>
              <w:spacing w:before="270"/>
              <w:ind w:right="3" w:firstLine="7"/>
              <w:rPr>
                <w:sz w:val="24"/>
              </w:rPr>
            </w:pPr>
          </w:p>
          <w:p w14:paraId="4A385015" w14:textId="77777777" w:rsidR="00635238" w:rsidRDefault="0080764F" w:rsidP="00C85DB9">
            <w:pPr>
              <w:pStyle w:val="TableParagraph"/>
              <w:tabs>
                <w:tab w:val="left" w:pos="993"/>
              </w:tabs>
              <w:spacing w:line="261" w:lineRule="exact"/>
              <w:ind w:right="3" w:firstLine="7"/>
              <w:rPr>
                <w:sz w:val="24"/>
              </w:rPr>
            </w:pPr>
            <w:r>
              <w:rPr>
                <w:spacing w:val="-5"/>
                <w:sz w:val="24"/>
              </w:rPr>
              <w:t>203</w:t>
            </w:r>
          </w:p>
        </w:tc>
        <w:tc>
          <w:tcPr>
            <w:tcW w:w="850" w:type="dxa"/>
          </w:tcPr>
          <w:p w14:paraId="6D652186" w14:textId="77777777" w:rsidR="00635238" w:rsidRDefault="00635238" w:rsidP="00C85DB9">
            <w:pPr>
              <w:pStyle w:val="TableParagraph"/>
              <w:tabs>
                <w:tab w:val="left" w:pos="993"/>
              </w:tabs>
              <w:ind w:right="3" w:firstLine="7"/>
              <w:rPr>
                <w:sz w:val="24"/>
              </w:rPr>
            </w:pPr>
          </w:p>
          <w:p w14:paraId="5BC40119" w14:textId="77777777" w:rsidR="00635238" w:rsidRDefault="00635238" w:rsidP="00C85DB9">
            <w:pPr>
              <w:pStyle w:val="TableParagraph"/>
              <w:tabs>
                <w:tab w:val="left" w:pos="993"/>
              </w:tabs>
              <w:ind w:right="3" w:firstLine="7"/>
              <w:rPr>
                <w:sz w:val="24"/>
              </w:rPr>
            </w:pPr>
          </w:p>
          <w:p w14:paraId="096AF9D2" w14:textId="77777777" w:rsidR="00635238" w:rsidRDefault="00635238" w:rsidP="00C85DB9">
            <w:pPr>
              <w:pStyle w:val="TableParagraph"/>
              <w:tabs>
                <w:tab w:val="left" w:pos="993"/>
              </w:tabs>
              <w:ind w:right="3" w:firstLine="7"/>
              <w:rPr>
                <w:sz w:val="24"/>
              </w:rPr>
            </w:pPr>
          </w:p>
          <w:p w14:paraId="67FEA9AE" w14:textId="77777777" w:rsidR="00635238" w:rsidRDefault="00635238" w:rsidP="00C85DB9">
            <w:pPr>
              <w:pStyle w:val="TableParagraph"/>
              <w:tabs>
                <w:tab w:val="left" w:pos="993"/>
              </w:tabs>
              <w:spacing w:before="270"/>
              <w:ind w:right="3" w:firstLine="7"/>
              <w:rPr>
                <w:sz w:val="24"/>
              </w:rPr>
            </w:pPr>
          </w:p>
          <w:p w14:paraId="2FC0617D" w14:textId="77777777" w:rsidR="00635238" w:rsidRDefault="0080764F" w:rsidP="00C85DB9">
            <w:pPr>
              <w:pStyle w:val="TableParagraph"/>
              <w:tabs>
                <w:tab w:val="left" w:pos="993"/>
              </w:tabs>
              <w:spacing w:line="261" w:lineRule="exact"/>
              <w:ind w:right="3" w:firstLine="7"/>
              <w:rPr>
                <w:sz w:val="24"/>
              </w:rPr>
            </w:pPr>
            <w:r>
              <w:rPr>
                <w:spacing w:val="-5"/>
                <w:sz w:val="24"/>
              </w:rPr>
              <w:t>230</w:t>
            </w:r>
          </w:p>
        </w:tc>
        <w:tc>
          <w:tcPr>
            <w:tcW w:w="852" w:type="dxa"/>
          </w:tcPr>
          <w:p w14:paraId="0268B3C2" w14:textId="77777777" w:rsidR="00635238" w:rsidRDefault="00635238" w:rsidP="00C85DB9">
            <w:pPr>
              <w:pStyle w:val="TableParagraph"/>
              <w:tabs>
                <w:tab w:val="left" w:pos="993"/>
              </w:tabs>
              <w:ind w:right="3" w:firstLine="7"/>
              <w:rPr>
                <w:sz w:val="24"/>
              </w:rPr>
            </w:pPr>
          </w:p>
          <w:p w14:paraId="05C4C790" w14:textId="77777777" w:rsidR="00635238" w:rsidRDefault="00635238" w:rsidP="00C85DB9">
            <w:pPr>
              <w:pStyle w:val="TableParagraph"/>
              <w:tabs>
                <w:tab w:val="left" w:pos="993"/>
              </w:tabs>
              <w:ind w:right="3" w:firstLine="7"/>
              <w:rPr>
                <w:sz w:val="24"/>
              </w:rPr>
            </w:pPr>
          </w:p>
          <w:p w14:paraId="692887A0" w14:textId="77777777" w:rsidR="00635238" w:rsidRDefault="00635238" w:rsidP="00C85DB9">
            <w:pPr>
              <w:pStyle w:val="TableParagraph"/>
              <w:tabs>
                <w:tab w:val="left" w:pos="993"/>
              </w:tabs>
              <w:ind w:right="3" w:firstLine="7"/>
              <w:rPr>
                <w:sz w:val="24"/>
              </w:rPr>
            </w:pPr>
          </w:p>
          <w:p w14:paraId="52E7EB51" w14:textId="77777777" w:rsidR="00635238" w:rsidRDefault="00635238" w:rsidP="00C85DB9">
            <w:pPr>
              <w:pStyle w:val="TableParagraph"/>
              <w:tabs>
                <w:tab w:val="left" w:pos="993"/>
              </w:tabs>
              <w:spacing w:before="270"/>
              <w:ind w:right="3" w:firstLine="7"/>
              <w:rPr>
                <w:sz w:val="24"/>
              </w:rPr>
            </w:pPr>
          </w:p>
          <w:p w14:paraId="263B6A0E" w14:textId="77777777" w:rsidR="00635238" w:rsidRDefault="0080764F" w:rsidP="00C85DB9">
            <w:pPr>
              <w:pStyle w:val="TableParagraph"/>
              <w:tabs>
                <w:tab w:val="left" w:pos="993"/>
              </w:tabs>
              <w:spacing w:line="261" w:lineRule="exact"/>
              <w:ind w:right="3" w:firstLine="7"/>
              <w:rPr>
                <w:sz w:val="24"/>
              </w:rPr>
            </w:pPr>
            <w:r>
              <w:rPr>
                <w:spacing w:val="-5"/>
                <w:sz w:val="24"/>
              </w:rPr>
              <w:t>254</w:t>
            </w:r>
          </w:p>
        </w:tc>
        <w:tc>
          <w:tcPr>
            <w:tcW w:w="850" w:type="dxa"/>
          </w:tcPr>
          <w:p w14:paraId="50605694" w14:textId="77777777" w:rsidR="00635238" w:rsidRDefault="00635238" w:rsidP="00C85DB9">
            <w:pPr>
              <w:pStyle w:val="TableParagraph"/>
              <w:tabs>
                <w:tab w:val="left" w:pos="993"/>
              </w:tabs>
              <w:ind w:right="3" w:firstLine="7"/>
              <w:rPr>
                <w:sz w:val="24"/>
              </w:rPr>
            </w:pPr>
          </w:p>
          <w:p w14:paraId="1AE64E26" w14:textId="77777777" w:rsidR="00635238" w:rsidRDefault="00635238" w:rsidP="00C85DB9">
            <w:pPr>
              <w:pStyle w:val="TableParagraph"/>
              <w:tabs>
                <w:tab w:val="left" w:pos="993"/>
              </w:tabs>
              <w:ind w:right="3" w:firstLine="7"/>
              <w:rPr>
                <w:sz w:val="24"/>
              </w:rPr>
            </w:pPr>
          </w:p>
          <w:p w14:paraId="1050CE3E" w14:textId="77777777" w:rsidR="00635238" w:rsidRDefault="00635238" w:rsidP="00C85DB9">
            <w:pPr>
              <w:pStyle w:val="TableParagraph"/>
              <w:tabs>
                <w:tab w:val="left" w:pos="993"/>
              </w:tabs>
              <w:ind w:right="3" w:firstLine="7"/>
              <w:rPr>
                <w:sz w:val="24"/>
              </w:rPr>
            </w:pPr>
          </w:p>
          <w:p w14:paraId="0704CA1D" w14:textId="77777777" w:rsidR="00635238" w:rsidRDefault="00635238" w:rsidP="00C85DB9">
            <w:pPr>
              <w:pStyle w:val="TableParagraph"/>
              <w:tabs>
                <w:tab w:val="left" w:pos="993"/>
              </w:tabs>
              <w:spacing w:before="270"/>
              <w:ind w:right="3" w:firstLine="7"/>
              <w:rPr>
                <w:sz w:val="24"/>
              </w:rPr>
            </w:pPr>
          </w:p>
          <w:p w14:paraId="5DCA66BE" w14:textId="77777777" w:rsidR="00635238" w:rsidRDefault="0080764F" w:rsidP="00C85DB9">
            <w:pPr>
              <w:pStyle w:val="TableParagraph"/>
              <w:tabs>
                <w:tab w:val="left" w:pos="993"/>
              </w:tabs>
              <w:spacing w:line="261" w:lineRule="exact"/>
              <w:ind w:right="3" w:firstLine="7"/>
              <w:rPr>
                <w:sz w:val="24"/>
              </w:rPr>
            </w:pPr>
            <w:r>
              <w:rPr>
                <w:spacing w:val="-5"/>
                <w:sz w:val="24"/>
              </w:rPr>
              <w:t>280</w:t>
            </w:r>
          </w:p>
        </w:tc>
        <w:tc>
          <w:tcPr>
            <w:tcW w:w="994" w:type="dxa"/>
          </w:tcPr>
          <w:p w14:paraId="38D4674F" w14:textId="77777777" w:rsidR="00635238" w:rsidRDefault="00635238" w:rsidP="00C85DB9">
            <w:pPr>
              <w:pStyle w:val="TableParagraph"/>
              <w:tabs>
                <w:tab w:val="left" w:pos="993"/>
              </w:tabs>
              <w:ind w:right="3" w:firstLine="7"/>
              <w:rPr>
                <w:sz w:val="24"/>
              </w:rPr>
            </w:pPr>
          </w:p>
          <w:p w14:paraId="478C04D6" w14:textId="77777777" w:rsidR="00635238" w:rsidRDefault="00635238" w:rsidP="00C85DB9">
            <w:pPr>
              <w:pStyle w:val="TableParagraph"/>
              <w:tabs>
                <w:tab w:val="left" w:pos="993"/>
              </w:tabs>
              <w:ind w:right="3" w:firstLine="7"/>
              <w:rPr>
                <w:sz w:val="24"/>
              </w:rPr>
            </w:pPr>
          </w:p>
          <w:p w14:paraId="61A255FD" w14:textId="77777777" w:rsidR="00635238" w:rsidRDefault="00635238" w:rsidP="00C85DB9">
            <w:pPr>
              <w:pStyle w:val="TableParagraph"/>
              <w:tabs>
                <w:tab w:val="left" w:pos="993"/>
              </w:tabs>
              <w:ind w:right="3" w:firstLine="7"/>
              <w:rPr>
                <w:sz w:val="24"/>
              </w:rPr>
            </w:pPr>
          </w:p>
          <w:p w14:paraId="2BC9B95B" w14:textId="77777777" w:rsidR="00635238" w:rsidRDefault="00635238" w:rsidP="00C85DB9">
            <w:pPr>
              <w:pStyle w:val="TableParagraph"/>
              <w:tabs>
                <w:tab w:val="left" w:pos="993"/>
              </w:tabs>
              <w:spacing w:before="270"/>
              <w:ind w:right="3" w:firstLine="7"/>
              <w:rPr>
                <w:sz w:val="24"/>
              </w:rPr>
            </w:pPr>
          </w:p>
          <w:p w14:paraId="74D8A7DB" w14:textId="77777777" w:rsidR="00635238" w:rsidRDefault="0080764F" w:rsidP="00C85DB9">
            <w:pPr>
              <w:pStyle w:val="TableParagraph"/>
              <w:tabs>
                <w:tab w:val="left" w:pos="993"/>
              </w:tabs>
              <w:spacing w:line="261" w:lineRule="exact"/>
              <w:ind w:right="3" w:firstLine="7"/>
              <w:rPr>
                <w:sz w:val="24"/>
              </w:rPr>
            </w:pPr>
            <w:r>
              <w:rPr>
                <w:spacing w:val="-5"/>
                <w:sz w:val="24"/>
              </w:rPr>
              <w:t>292</w:t>
            </w:r>
          </w:p>
        </w:tc>
      </w:tr>
    </w:tbl>
    <w:p w14:paraId="0F0D9B1D" w14:textId="77777777" w:rsidR="00635238" w:rsidRDefault="00635238" w:rsidP="006349D7">
      <w:pPr>
        <w:pStyle w:val="TableParagraph"/>
        <w:tabs>
          <w:tab w:val="left" w:pos="993"/>
        </w:tabs>
        <w:spacing w:line="261" w:lineRule="exact"/>
        <w:ind w:right="3" w:firstLine="567"/>
        <w:rPr>
          <w:sz w:val="24"/>
        </w:rPr>
        <w:sectPr w:rsidR="00635238" w:rsidSect="006349D7">
          <w:footerReference w:type="default" r:id="rId27"/>
          <w:type w:val="nextColumn"/>
          <w:pgSz w:w="16840" w:h="11910" w:orient="landscape"/>
          <w:pgMar w:top="1134" w:right="567" w:bottom="1134" w:left="1701" w:header="0" w:footer="1544" w:gutter="0"/>
          <w:paperSrc w:first="256" w:other="256"/>
          <w:cols w:space="720"/>
        </w:sectPr>
      </w:pPr>
    </w:p>
    <w:p w14:paraId="180469ED" w14:textId="77777777" w:rsidR="00635238" w:rsidRDefault="0080764F" w:rsidP="006349D7">
      <w:pPr>
        <w:pStyle w:val="a3"/>
        <w:tabs>
          <w:tab w:val="left" w:pos="993"/>
        </w:tabs>
        <w:spacing w:before="67"/>
        <w:ind w:left="0" w:right="3" w:firstLine="567"/>
      </w:pPr>
      <w:r>
        <w:lastRenderedPageBreak/>
        <w:t>Зерттеу деректеріне сәйкес, терапевтік бейіндегі дәрігерлердің жалпы тапшылығы 252,75 штат бірлігін құрайды, оның ішінде 182,75-і қалалық жерлерге, ал 70,0-і ауылдық аймақтарға тиесілі. Бұл көрсеткіш терапевтер тапшылығының жүйелі сипатқа ие екенін және олардың пульмонологиялық науқастарды басқарудағы негізгі рөлін ескерсек, медициналық көмектің қолжетімділігіне тікелей әсер ететінін көрсетеді.</w:t>
      </w:r>
    </w:p>
    <w:p w14:paraId="7C605A06" w14:textId="77777777" w:rsidR="00635238" w:rsidRDefault="0080764F" w:rsidP="006349D7">
      <w:pPr>
        <w:pStyle w:val="a3"/>
        <w:tabs>
          <w:tab w:val="left" w:pos="993"/>
        </w:tabs>
        <w:spacing w:before="1"/>
        <w:ind w:left="0" w:right="3" w:firstLine="567"/>
      </w:pPr>
      <w:r>
        <w:t>Пульмонологтар бойынша жағдай ерекше назар аударуды талап етеді. Ересек пульмонологтар тапшылығы 27,75 штат бірлігін құрайды, оның 25,75-і қалалық жерлерге тиесілі, ал ауылдық аймақтарда небәрі 2,0 бірлік тіркелген. Ересек пульмонологтар бойынша тапшылықтың өңірлік айырмашылықтары ерекше</w:t>
      </w:r>
      <w:r>
        <w:rPr>
          <w:spacing w:val="-3"/>
        </w:rPr>
        <w:t xml:space="preserve"> </w:t>
      </w:r>
      <w:r>
        <w:t>байқалады.</w:t>
      </w:r>
      <w:r>
        <w:rPr>
          <w:spacing w:val="-4"/>
        </w:rPr>
        <w:t xml:space="preserve"> </w:t>
      </w:r>
      <w:r>
        <w:t>Ең</w:t>
      </w:r>
      <w:r>
        <w:rPr>
          <w:spacing w:val="-1"/>
        </w:rPr>
        <w:t xml:space="preserve"> </w:t>
      </w:r>
      <w:r>
        <w:t>жоғары</w:t>
      </w:r>
      <w:r>
        <w:rPr>
          <w:spacing w:val="-3"/>
        </w:rPr>
        <w:t xml:space="preserve"> </w:t>
      </w:r>
      <w:r>
        <w:t>көрсеткіштер</w:t>
      </w:r>
      <w:r>
        <w:rPr>
          <w:spacing w:val="-1"/>
        </w:rPr>
        <w:t xml:space="preserve"> </w:t>
      </w:r>
      <w:r>
        <w:t>Астана</w:t>
      </w:r>
      <w:r>
        <w:rPr>
          <w:spacing w:val="-4"/>
        </w:rPr>
        <w:t xml:space="preserve"> </w:t>
      </w:r>
      <w:r>
        <w:t>қаласында</w:t>
      </w:r>
      <w:r>
        <w:rPr>
          <w:spacing w:val="-4"/>
        </w:rPr>
        <w:t xml:space="preserve"> </w:t>
      </w:r>
      <w:r>
        <w:t>(6,75),</w:t>
      </w:r>
      <w:r>
        <w:rPr>
          <w:spacing w:val="-2"/>
        </w:rPr>
        <w:t xml:space="preserve"> </w:t>
      </w:r>
      <w:r>
        <w:t>Солтүстік Қазақстан облысында (4,00) және Алматы қаласында (4,75) тіркелген. Бұл деректер пульмонологиялық көмектің негізінен қалалық деңгейде шоғырланғанын және ауылдық жерлерде мамандандырылған көмектің іс жүзінде қолжетімсіз екенін көрсетеді.</w:t>
      </w:r>
    </w:p>
    <w:p w14:paraId="176A8979" w14:textId="77777777" w:rsidR="00635238" w:rsidRDefault="0080764F" w:rsidP="006349D7">
      <w:pPr>
        <w:pStyle w:val="a3"/>
        <w:tabs>
          <w:tab w:val="left" w:pos="993"/>
        </w:tabs>
        <w:spacing w:before="2"/>
        <w:ind w:left="0" w:right="3" w:firstLine="567"/>
      </w:pPr>
      <w:r>
        <w:t>Балалар пульмонологтары бойынша жағдай одан да күрделі: көптеген өңірлерде</w:t>
      </w:r>
      <w:r>
        <w:rPr>
          <w:spacing w:val="-13"/>
        </w:rPr>
        <w:t xml:space="preserve"> </w:t>
      </w:r>
      <w:r>
        <w:t>(Алматы</w:t>
      </w:r>
      <w:r>
        <w:rPr>
          <w:spacing w:val="-15"/>
        </w:rPr>
        <w:t xml:space="preserve"> </w:t>
      </w:r>
      <w:r>
        <w:t>облысы,</w:t>
      </w:r>
      <w:r>
        <w:rPr>
          <w:spacing w:val="-14"/>
        </w:rPr>
        <w:t xml:space="preserve"> </w:t>
      </w:r>
      <w:r>
        <w:t>Атырау</w:t>
      </w:r>
      <w:r>
        <w:rPr>
          <w:spacing w:val="-17"/>
        </w:rPr>
        <w:t xml:space="preserve"> </w:t>
      </w:r>
      <w:r>
        <w:t>облысы,</w:t>
      </w:r>
      <w:r>
        <w:rPr>
          <w:spacing w:val="-14"/>
        </w:rPr>
        <w:t xml:space="preserve"> </w:t>
      </w:r>
      <w:r>
        <w:t>ШҚО,</w:t>
      </w:r>
      <w:r>
        <w:rPr>
          <w:spacing w:val="-14"/>
        </w:rPr>
        <w:t xml:space="preserve"> </w:t>
      </w:r>
      <w:r>
        <w:t>Түркістан)</w:t>
      </w:r>
      <w:r>
        <w:rPr>
          <w:spacing w:val="-13"/>
        </w:rPr>
        <w:t xml:space="preserve"> </w:t>
      </w:r>
      <w:r>
        <w:t>толық</w:t>
      </w:r>
      <w:r>
        <w:rPr>
          <w:spacing w:val="-13"/>
        </w:rPr>
        <w:t xml:space="preserve"> </w:t>
      </w:r>
      <w:r>
        <w:t>жоқ</w:t>
      </w:r>
      <w:r>
        <w:rPr>
          <w:spacing w:val="-13"/>
        </w:rPr>
        <w:t xml:space="preserve"> </w:t>
      </w:r>
      <w:r>
        <w:t>(0,00), ал ең жоғары көрсеткіш тек Астана қаласында (3,00) тіркелген. Балалар пульмонологтары</w:t>
      </w:r>
      <w:r>
        <w:rPr>
          <w:spacing w:val="-13"/>
        </w:rPr>
        <w:t xml:space="preserve"> </w:t>
      </w:r>
      <w:r>
        <w:t>бойынша</w:t>
      </w:r>
      <w:r>
        <w:rPr>
          <w:spacing w:val="-11"/>
        </w:rPr>
        <w:t xml:space="preserve"> </w:t>
      </w:r>
      <w:r>
        <w:t>жалпы</w:t>
      </w:r>
      <w:r>
        <w:rPr>
          <w:spacing w:val="-10"/>
        </w:rPr>
        <w:t xml:space="preserve"> </w:t>
      </w:r>
      <w:r>
        <w:t>республика</w:t>
      </w:r>
      <w:r>
        <w:rPr>
          <w:spacing w:val="-10"/>
        </w:rPr>
        <w:t xml:space="preserve"> </w:t>
      </w:r>
      <w:r>
        <w:t>бойынша</w:t>
      </w:r>
      <w:r>
        <w:rPr>
          <w:spacing w:val="-11"/>
        </w:rPr>
        <w:t xml:space="preserve"> </w:t>
      </w:r>
      <w:r>
        <w:t>тапшылық</w:t>
      </w:r>
      <w:r>
        <w:rPr>
          <w:spacing w:val="-13"/>
        </w:rPr>
        <w:t xml:space="preserve"> </w:t>
      </w:r>
      <w:r>
        <w:t>7,25</w:t>
      </w:r>
      <w:r>
        <w:rPr>
          <w:spacing w:val="-12"/>
        </w:rPr>
        <w:t xml:space="preserve"> </w:t>
      </w:r>
      <w:r>
        <w:t>бірлікті құрайды және толықтай дерлік қалалық секторға тиесілі (7,25), бұл балаларға арналған мамандандырылған көмектің де аумақтық теңсіздігін дәлелдейді.</w:t>
      </w:r>
    </w:p>
    <w:p w14:paraId="6D28B302" w14:textId="77777777" w:rsidR="00635238" w:rsidRDefault="0080764F" w:rsidP="006349D7">
      <w:pPr>
        <w:pStyle w:val="a3"/>
        <w:tabs>
          <w:tab w:val="left" w:pos="993"/>
        </w:tabs>
        <w:ind w:left="0" w:right="3" w:firstLine="567"/>
      </w:pPr>
      <w:r>
        <w:t>Қазақстан Республикасының өңірлері бойынша 2024ж. пульмонологиялық және терапиялық қызметтің кадрлық тапшылығының аумақтық ерекшеліктері талданды (кесте 11).</w:t>
      </w:r>
    </w:p>
    <w:p w14:paraId="4D683B94" w14:textId="77777777" w:rsidR="00635238" w:rsidRDefault="0080764F" w:rsidP="006349D7">
      <w:pPr>
        <w:pStyle w:val="a3"/>
        <w:tabs>
          <w:tab w:val="left" w:pos="993"/>
        </w:tabs>
        <w:ind w:left="0" w:right="3" w:firstLine="567"/>
      </w:pPr>
      <w:r>
        <w:t xml:space="preserve">Бірқатар өңірлерде (Абай, Алматы облысы, Атырау облысы, Маңғыстау облысы) пульмонологтардың мүлде болмауы (0,00) анықталған, бұл аталған аймақтарда мамандандырылған көмектің жоқтығын немесе өте шектеулі екенін </w:t>
      </w:r>
      <w:r>
        <w:rPr>
          <w:spacing w:val="-2"/>
        </w:rPr>
        <w:t>көрсетеді.</w:t>
      </w:r>
    </w:p>
    <w:p w14:paraId="32C26D51" w14:textId="77777777" w:rsidR="00635238" w:rsidRDefault="0080764F" w:rsidP="006349D7">
      <w:pPr>
        <w:pStyle w:val="a3"/>
        <w:tabs>
          <w:tab w:val="left" w:pos="993"/>
        </w:tabs>
        <w:ind w:left="0" w:right="3" w:firstLine="567"/>
      </w:pPr>
      <w:r>
        <w:t>Осылайша,</w:t>
      </w:r>
      <w:r>
        <w:rPr>
          <w:spacing w:val="-17"/>
        </w:rPr>
        <w:t xml:space="preserve"> </w:t>
      </w:r>
      <w:r>
        <w:t>пульмонологтардың</w:t>
      </w:r>
      <w:r>
        <w:rPr>
          <w:spacing w:val="-16"/>
        </w:rPr>
        <w:t xml:space="preserve"> </w:t>
      </w:r>
      <w:r>
        <w:t>жалпы</w:t>
      </w:r>
      <w:r>
        <w:rPr>
          <w:spacing w:val="-16"/>
        </w:rPr>
        <w:t xml:space="preserve"> </w:t>
      </w:r>
      <w:r>
        <w:t>санының</w:t>
      </w:r>
      <w:r>
        <w:rPr>
          <w:spacing w:val="-16"/>
        </w:rPr>
        <w:t xml:space="preserve"> </w:t>
      </w:r>
      <w:r>
        <w:t>аздығы</w:t>
      </w:r>
      <w:r>
        <w:rPr>
          <w:spacing w:val="-16"/>
        </w:rPr>
        <w:t xml:space="preserve"> </w:t>
      </w:r>
      <w:r>
        <w:t>ғана</w:t>
      </w:r>
      <w:r>
        <w:rPr>
          <w:spacing w:val="-18"/>
        </w:rPr>
        <w:t xml:space="preserve"> </w:t>
      </w:r>
      <w:r>
        <w:t>емес,</w:t>
      </w:r>
      <w:r>
        <w:rPr>
          <w:spacing w:val="-16"/>
        </w:rPr>
        <w:t xml:space="preserve"> </w:t>
      </w:r>
      <w:r>
        <w:t>олардың аймақтық теңсіз бөлінуі пульмонологиялық көмектің негізгі жүйелік шектеулерінің бірі болып табылады. Дегенмен, аймақтардағы нақты штаттық қызметкерлердің деңгейі белгіленген стандарттардан ерекшеленеді. Республикалық</w:t>
      </w:r>
      <w:r>
        <w:rPr>
          <w:spacing w:val="-1"/>
        </w:rPr>
        <w:t xml:space="preserve"> </w:t>
      </w:r>
      <w:r>
        <w:t>орташа</w:t>
      </w:r>
      <w:r>
        <w:rPr>
          <w:spacing w:val="-2"/>
        </w:rPr>
        <w:t xml:space="preserve"> </w:t>
      </w:r>
      <w:r>
        <w:t>көрсеткіш</w:t>
      </w:r>
      <w:r>
        <w:rPr>
          <w:spacing w:val="-2"/>
        </w:rPr>
        <w:t xml:space="preserve"> </w:t>
      </w:r>
      <w:r>
        <w:t>әр</w:t>
      </w:r>
      <w:r>
        <w:rPr>
          <w:spacing w:val="-1"/>
        </w:rPr>
        <w:t xml:space="preserve"> </w:t>
      </w:r>
      <w:r>
        <w:t>аймаққа</w:t>
      </w:r>
      <w:r>
        <w:rPr>
          <w:spacing w:val="-1"/>
        </w:rPr>
        <w:t xml:space="preserve"> </w:t>
      </w:r>
      <w:r>
        <w:t>шамамен</w:t>
      </w:r>
      <w:r>
        <w:rPr>
          <w:spacing w:val="-2"/>
        </w:rPr>
        <w:t xml:space="preserve"> </w:t>
      </w:r>
      <w:r>
        <w:t>15</w:t>
      </w:r>
      <w:r>
        <w:rPr>
          <w:spacing w:val="-2"/>
        </w:rPr>
        <w:t xml:space="preserve"> </w:t>
      </w:r>
      <w:r>
        <w:t>маманды</w:t>
      </w:r>
      <w:r>
        <w:rPr>
          <w:spacing w:val="-1"/>
        </w:rPr>
        <w:t xml:space="preserve"> </w:t>
      </w:r>
      <w:r>
        <w:t>құрайды,</w:t>
      </w:r>
      <w:r>
        <w:rPr>
          <w:spacing w:val="-2"/>
        </w:rPr>
        <w:t xml:space="preserve"> </w:t>
      </w:r>
      <w:r>
        <w:t>ал кейбір аймақтарда, мысалы, Қарағанды облысында, бұл көрсеткіш 18 маманға жетіп, республикалық орташа көрсеткіштен асады.</w:t>
      </w:r>
    </w:p>
    <w:p w14:paraId="67E87A04" w14:textId="77777777" w:rsidR="00635238" w:rsidRDefault="0080764F" w:rsidP="006349D7">
      <w:pPr>
        <w:pStyle w:val="a3"/>
        <w:tabs>
          <w:tab w:val="left" w:pos="993"/>
        </w:tabs>
        <w:ind w:left="0" w:right="3" w:firstLine="567"/>
      </w:pPr>
      <w:r>
        <w:t>Терапевтер арасындағы айқын тапшылық (252,75 бірлік) пульмонологиялық науқастарға көрсетілетін медициналық көмектің негізгі жүктемесі дәл осы мамандарға түсетінін көрсетеді. Бұл жағдай пульмонологиялық көмектің тар бейінді модельден гөрі интеграцияланған модельге</w:t>
      </w:r>
      <w:r>
        <w:rPr>
          <w:spacing w:val="-11"/>
        </w:rPr>
        <w:t xml:space="preserve"> </w:t>
      </w:r>
      <w:r>
        <w:t>негізделгенін</w:t>
      </w:r>
      <w:r>
        <w:rPr>
          <w:spacing w:val="-11"/>
        </w:rPr>
        <w:t xml:space="preserve"> </w:t>
      </w:r>
      <w:r>
        <w:t>дәлелдейді.</w:t>
      </w:r>
      <w:r>
        <w:rPr>
          <w:spacing w:val="-12"/>
        </w:rPr>
        <w:t xml:space="preserve"> </w:t>
      </w:r>
      <w:r>
        <w:t>Яғни,</w:t>
      </w:r>
      <w:r>
        <w:rPr>
          <w:spacing w:val="-12"/>
        </w:rPr>
        <w:t xml:space="preserve"> </w:t>
      </w:r>
      <w:r>
        <w:t>іс</w:t>
      </w:r>
      <w:r>
        <w:rPr>
          <w:spacing w:val="-11"/>
        </w:rPr>
        <w:t xml:space="preserve"> </w:t>
      </w:r>
      <w:r>
        <w:t>жүзінде</w:t>
      </w:r>
      <w:r>
        <w:rPr>
          <w:spacing w:val="-13"/>
        </w:rPr>
        <w:t xml:space="preserve"> </w:t>
      </w:r>
      <w:r>
        <w:t>бронхиалды</w:t>
      </w:r>
      <w:r>
        <w:rPr>
          <w:spacing w:val="-13"/>
        </w:rPr>
        <w:t xml:space="preserve"> </w:t>
      </w:r>
      <w:r>
        <w:t>демікпе,</w:t>
      </w:r>
      <w:r>
        <w:rPr>
          <w:spacing w:val="-11"/>
        </w:rPr>
        <w:t xml:space="preserve"> </w:t>
      </w:r>
      <w:r>
        <w:t xml:space="preserve">ӨСОА сияқты созылмалы респираторлық аурулары бар науқастардың басым бөлігі алғашқы медициналық-санитариялық көмек деңгейінде терапевттер арқылы </w:t>
      </w:r>
      <w:r>
        <w:rPr>
          <w:spacing w:val="-2"/>
        </w:rPr>
        <w:t>бақыланады.</w:t>
      </w:r>
    </w:p>
    <w:p w14:paraId="5C9DD121" w14:textId="77777777" w:rsidR="00635238" w:rsidRDefault="00635238" w:rsidP="006349D7">
      <w:pPr>
        <w:pStyle w:val="a3"/>
        <w:tabs>
          <w:tab w:val="left" w:pos="993"/>
        </w:tabs>
        <w:ind w:left="0" w:right="3" w:firstLine="567"/>
        <w:sectPr w:rsidR="00635238" w:rsidSect="006349D7">
          <w:footerReference w:type="default" r:id="rId28"/>
          <w:type w:val="nextColumn"/>
          <w:pgSz w:w="11910" w:h="16840"/>
          <w:pgMar w:top="1134" w:right="567" w:bottom="1134" w:left="1701" w:header="0" w:footer="1544" w:gutter="0"/>
          <w:paperSrc w:first="256" w:other="256"/>
          <w:cols w:space="720"/>
        </w:sectPr>
      </w:pPr>
    </w:p>
    <w:p w14:paraId="2D6CCB7C" w14:textId="77777777" w:rsidR="00635238" w:rsidRDefault="0080764F" w:rsidP="00C85DB9">
      <w:pPr>
        <w:pStyle w:val="a3"/>
        <w:tabs>
          <w:tab w:val="left" w:pos="993"/>
        </w:tabs>
        <w:spacing w:before="59" w:line="242" w:lineRule="auto"/>
        <w:ind w:left="0" w:right="3"/>
        <w:jc w:val="left"/>
      </w:pPr>
      <w:r>
        <w:lastRenderedPageBreak/>
        <w:t>Кесте</w:t>
      </w:r>
      <w:r>
        <w:rPr>
          <w:spacing w:val="79"/>
        </w:rPr>
        <w:t xml:space="preserve"> </w:t>
      </w:r>
      <w:r>
        <w:t>11</w:t>
      </w:r>
      <w:r>
        <w:rPr>
          <w:spacing w:val="80"/>
        </w:rPr>
        <w:t xml:space="preserve"> </w:t>
      </w:r>
      <w:r>
        <w:t>–</w:t>
      </w:r>
      <w:r>
        <w:rPr>
          <w:spacing w:val="80"/>
        </w:rPr>
        <w:t xml:space="preserve"> </w:t>
      </w:r>
      <w:r>
        <w:t>Қазақстан</w:t>
      </w:r>
      <w:r>
        <w:rPr>
          <w:spacing w:val="80"/>
        </w:rPr>
        <w:t xml:space="preserve"> </w:t>
      </w:r>
      <w:r>
        <w:t>Республикасының</w:t>
      </w:r>
      <w:r>
        <w:rPr>
          <w:spacing w:val="77"/>
        </w:rPr>
        <w:t xml:space="preserve"> </w:t>
      </w:r>
      <w:r>
        <w:t>өңірлері</w:t>
      </w:r>
      <w:r>
        <w:rPr>
          <w:spacing w:val="80"/>
        </w:rPr>
        <w:t xml:space="preserve"> </w:t>
      </w:r>
      <w:r>
        <w:t>бойынша</w:t>
      </w:r>
      <w:r>
        <w:rPr>
          <w:spacing w:val="79"/>
        </w:rPr>
        <w:t xml:space="preserve"> </w:t>
      </w:r>
      <w:r>
        <w:t>пульмонологиялық</w:t>
      </w:r>
      <w:r>
        <w:rPr>
          <w:spacing w:val="79"/>
        </w:rPr>
        <w:t xml:space="preserve"> </w:t>
      </w:r>
      <w:r>
        <w:t>қызметтің</w:t>
      </w:r>
      <w:r>
        <w:rPr>
          <w:spacing w:val="79"/>
        </w:rPr>
        <w:t xml:space="preserve"> </w:t>
      </w:r>
      <w:r>
        <w:t>кадрлық</w:t>
      </w:r>
      <w:r>
        <w:rPr>
          <w:spacing w:val="79"/>
        </w:rPr>
        <w:t xml:space="preserve"> </w:t>
      </w:r>
      <w:r>
        <w:t>тапшылығының құрылымы (штат бірліктері бойынша, 2024ж.)</w:t>
      </w:r>
    </w:p>
    <w:p w14:paraId="41C72E7C" w14:textId="77777777" w:rsidR="00635238" w:rsidRDefault="00635238" w:rsidP="006349D7">
      <w:pPr>
        <w:pStyle w:val="a3"/>
        <w:tabs>
          <w:tab w:val="left" w:pos="993"/>
        </w:tabs>
        <w:spacing w:before="94"/>
        <w:ind w:left="0" w:right="3" w:firstLine="567"/>
        <w:jc w:val="left"/>
        <w:rPr>
          <w:sz w:val="20"/>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2"/>
        <w:gridCol w:w="665"/>
        <w:gridCol w:w="583"/>
        <w:gridCol w:w="566"/>
        <w:gridCol w:w="711"/>
        <w:gridCol w:w="708"/>
        <w:gridCol w:w="569"/>
        <w:gridCol w:w="708"/>
        <w:gridCol w:w="566"/>
        <w:gridCol w:w="708"/>
        <w:gridCol w:w="567"/>
        <w:gridCol w:w="711"/>
        <w:gridCol w:w="567"/>
        <w:gridCol w:w="711"/>
        <w:gridCol w:w="567"/>
        <w:gridCol w:w="709"/>
        <w:gridCol w:w="568"/>
        <w:gridCol w:w="568"/>
        <w:gridCol w:w="712"/>
        <w:gridCol w:w="710"/>
        <w:gridCol w:w="568"/>
        <w:gridCol w:w="712"/>
      </w:tblGrid>
      <w:tr w:rsidR="00635238" w14:paraId="779978AD" w14:textId="77777777">
        <w:trPr>
          <w:trHeight w:val="1860"/>
        </w:trPr>
        <w:tc>
          <w:tcPr>
            <w:tcW w:w="1162" w:type="dxa"/>
          </w:tcPr>
          <w:p w14:paraId="114F2E1B" w14:textId="77777777" w:rsidR="00635238" w:rsidRDefault="00635238" w:rsidP="00C85DB9">
            <w:pPr>
              <w:pStyle w:val="TableParagraph"/>
              <w:tabs>
                <w:tab w:val="left" w:pos="993"/>
              </w:tabs>
              <w:spacing w:before="234"/>
              <w:ind w:right="3"/>
              <w:rPr>
                <w:sz w:val="24"/>
              </w:rPr>
            </w:pPr>
          </w:p>
          <w:p w14:paraId="25A87A3B" w14:textId="77777777" w:rsidR="00635238" w:rsidRDefault="0080764F" w:rsidP="00C85DB9">
            <w:pPr>
              <w:pStyle w:val="TableParagraph"/>
              <w:tabs>
                <w:tab w:val="left" w:pos="993"/>
              </w:tabs>
              <w:ind w:right="3"/>
              <w:rPr>
                <w:sz w:val="24"/>
              </w:rPr>
            </w:pPr>
            <w:r>
              <w:rPr>
                <w:spacing w:val="-2"/>
                <w:sz w:val="24"/>
              </w:rPr>
              <w:t xml:space="preserve">Қызме </w:t>
            </w:r>
            <w:r>
              <w:rPr>
                <w:spacing w:val="-10"/>
                <w:sz w:val="24"/>
              </w:rPr>
              <w:t xml:space="preserve">т </w:t>
            </w:r>
            <w:r>
              <w:rPr>
                <w:spacing w:val="-2"/>
                <w:sz w:val="24"/>
              </w:rPr>
              <w:t>атауы</w:t>
            </w:r>
          </w:p>
        </w:tc>
        <w:tc>
          <w:tcPr>
            <w:tcW w:w="665" w:type="dxa"/>
            <w:textDirection w:val="btLr"/>
          </w:tcPr>
          <w:p w14:paraId="4B65FAA8" w14:textId="77777777" w:rsidR="00635238" w:rsidRDefault="0080764F" w:rsidP="00C85DB9">
            <w:pPr>
              <w:pStyle w:val="TableParagraph"/>
              <w:tabs>
                <w:tab w:val="left" w:pos="993"/>
              </w:tabs>
              <w:spacing w:before="267"/>
              <w:ind w:right="3"/>
              <w:jc w:val="center"/>
              <w:rPr>
                <w:sz w:val="24"/>
              </w:rPr>
            </w:pPr>
            <w:r>
              <w:rPr>
                <w:spacing w:val="-4"/>
                <w:sz w:val="24"/>
              </w:rPr>
              <w:t>Абай</w:t>
            </w:r>
          </w:p>
        </w:tc>
        <w:tc>
          <w:tcPr>
            <w:tcW w:w="583" w:type="dxa"/>
            <w:textDirection w:val="btLr"/>
          </w:tcPr>
          <w:p w14:paraId="224DD4FA" w14:textId="77777777" w:rsidR="00635238" w:rsidRDefault="0080764F" w:rsidP="00C85DB9">
            <w:pPr>
              <w:pStyle w:val="TableParagraph"/>
              <w:tabs>
                <w:tab w:val="left" w:pos="993"/>
              </w:tabs>
              <w:spacing w:before="186"/>
              <w:ind w:right="3"/>
              <w:rPr>
                <w:sz w:val="24"/>
              </w:rPr>
            </w:pPr>
            <w:r>
              <w:rPr>
                <w:spacing w:val="-2"/>
                <w:sz w:val="24"/>
              </w:rPr>
              <w:t>Ақмола</w:t>
            </w:r>
          </w:p>
        </w:tc>
        <w:tc>
          <w:tcPr>
            <w:tcW w:w="566" w:type="dxa"/>
            <w:textDirection w:val="btLr"/>
          </w:tcPr>
          <w:p w14:paraId="1EF03B69" w14:textId="77777777" w:rsidR="00635238" w:rsidRDefault="0080764F" w:rsidP="00C85DB9">
            <w:pPr>
              <w:pStyle w:val="TableParagraph"/>
              <w:tabs>
                <w:tab w:val="left" w:pos="993"/>
              </w:tabs>
              <w:spacing w:before="169"/>
              <w:ind w:right="3"/>
              <w:rPr>
                <w:sz w:val="24"/>
              </w:rPr>
            </w:pPr>
            <w:r>
              <w:rPr>
                <w:spacing w:val="-2"/>
                <w:sz w:val="24"/>
              </w:rPr>
              <w:t>Ақтөбе</w:t>
            </w:r>
          </w:p>
        </w:tc>
        <w:tc>
          <w:tcPr>
            <w:tcW w:w="711" w:type="dxa"/>
            <w:textDirection w:val="btLr"/>
          </w:tcPr>
          <w:p w14:paraId="0123F4A7" w14:textId="77777777" w:rsidR="00635238" w:rsidRDefault="00635238" w:rsidP="00C85DB9">
            <w:pPr>
              <w:pStyle w:val="TableParagraph"/>
              <w:tabs>
                <w:tab w:val="left" w:pos="993"/>
              </w:tabs>
              <w:spacing w:before="37"/>
              <w:ind w:right="3"/>
              <w:rPr>
                <w:sz w:val="24"/>
              </w:rPr>
            </w:pPr>
          </w:p>
          <w:p w14:paraId="5B6D6569" w14:textId="77777777" w:rsidR="00635238" w:rsidRDefault="0080764F" w:rsidP="00C85DB9">
            <w:pPr>
              <w:pStyle w:val="TableParagraph"/>
              <w:tabs>
                <w:tab w:val="left" w:pos="993"/>
              </w:tabs>
              <w:ind w:right="3"/>
              <w:rPr>
                <w:sz w:val="24"/>
              </w:rPr>
            </w:pPr>
            <w:r>
              <w:rPr>
                <w:sz w:val="24"/>
              </w:rPr>
              <w:t>Алматы</w:t>
            </w:r>
            <w:r>
              <w:rPr>
                <w:spacing w:val="-2"/>
                <w:sz w:val="24"/>
              </w:rPr>
              <w:t xml:space="preserve"> </w:t>
            </w:r>
            <w:r>
              <w:rPr>
                <w:spacing w:val="-4"/>
                <w:sz w:val="24"/>
              </w:rPr>
              <w:t>обл.</w:t>
            </w:r>
          </w:p>
        </w:tc>
        <w:tc>
          <w:tcPr>
            <w:tcW w:w="708" w:type="dxa"/>
            <w:textDirection w:val="btLr"/>
          </w:tcPr>
          <w:p w14:paraId="0ED85693" w14:textId="77777777" w:rsidR="00635238" w:rsidRDefault="00635238" w:rsidP="00C85DB9">
            <w:pPr>
              <w:pStyle w:val="TableParagraph"/>
              <w:tabs>
                <w:tab w:val="left" w:pos="993"/>
              </w:tabs>
              <w:spacing w:before="35"/>
              <w:ind w:right="3"/>
              <w:rPr>
                <w:sz w:val="24"/>
              </w:rPr>
            </w:pPr>
          </w:p>
          <w:p w14:paraId="1C7DF3C9" w14:textId="77777777" w:rsidR="00635238" w:rsidRDefault="0080764F" w:rsidP="00C85DB9">
            <w:pPr>
              <w:pStyle w:val="TableParagraph"/>
              <w:tabs>
                <w:tab w:val="left" w:pos="993"/>
              </w:tabs>
              <w:ind w:right="3"/>
              <w:rPr>
                <w:sz w:val="24"/>
              </w:rPr>
            </w:pPr>
            <w:r>
              <w:rPr>
                <w:sz w:val="24"/>
              </w:rPr>
              <w:t>Атырау</w:t>
            </w:r>
            <w:r>
              <w:rPr>
                <w:spacing w:val="-2"/>
                <w:sz w:val="24"/>
              </w:rPr>
              <w:t xml:space="preserve"> </w:t>
            </w:r>
            <w:r>
              <w:rPr>
                <w:spacing w:val="-4"/>
                <w:sz w:val="24"/>
              </w:rPr>
              <w:t>обл.</w:t>
            </w:r>
          </w:p>
        </w:tc>
        <w:tc>
          <w:tcPr>
            <w:tcW w:w="569" w:type="dxa"/>
            <w:textDirection w:val="btLr"/>
          </w:tcPr>
          <w:p w14:paraId="26FE2A35" w14:textId="77777777" w:rsidR="00635238" w:rsidRDefault="0080764F" w:rsidP="00C85DB9">
            <w:pPr>
              <w:pStyle w:val="TableParagraph"/>
              <w:tabs>
                <w:tab w:val="left" w:pos="993"/>
              </w:tabs>
              <w:spacing w:before="169"/>
              <w:ind w:right="3"/>
              <w:jc w:val="center"/>
              <w:rPr>
                <w:sz w:val="24"/>
              </w:rPr>
            </w:pPr>
            <w:r>
              <w:rPr>
                <w:spacing w:val="-5"/>
                <w:sz w:val="24"/>
              </w:rPr>
              <w:t>ШҚО</w:t>
            </w:r>
          </w:p>
        </w:tc>
        <w:tc>
          <w:tcPr>
            <w:tcW w:w="708" w:type="dxa"/>
            <w:textDirection w:val="btLr"/>
          </w:tcPr>
          <w:p w14:paraId="7FA5F1F7" w14:textId="77777777" w:rsidR="00635238" w:rsidRDefault="00635238" w:rsidP="00C85DB9">
            <w:pPr>
              <w:pStyle w:val="TableParagraph"/>
              <w:tabs>
                <w:tab w:val="left" w:pos="993"/>
              </w:tabs>
              <w:spacing w:before="32"/>
              <w:ind w:right="3"/>
              <w:rPr>
                <w:sz w:val="24"/>
              </w:rPr>
            </w:pPr>
          </w:p>
          <w:p w14:paraId="1C409236" w14:textId="77777777" w:rsidR="00635238" w:rsidRDefault="0080764F" w:rsidP="00C85DB9">
            <w:pPr>
              <w:pStyle w:val="TableParagraph"/>
              <w:tabs>
                <w:tab w:val="left" w:pos="993"/>
              </w:tabs>
              <w:ind w:right="3"/>
              <w:rPr>
                <w:sz w:val="24"/>
              </w:rPr>
            </w:pPr>
            <w:r>
              <w:rPr>
                <w:sz w:val="24"/>
              </w:rPr>
              <w:t>Жамбыл</w:t>
            </w:r>
            <w:r>
              <w:rPr>
                <w:spacing w:val="-2"/>
                <w:sz w:val="24"/>
              </w:rPr>
              <w:t xml:space="preserve"> </w:t>
            </w:r>
            <w:r>
              <w:rPr>
                <w:spacing w:val="-4"/>
                <w:sz w:val="24"/>
              </w:rPr>
              <w:t>обл.</w:t>
            </w:r>
          </w:p>
        </w:tc>
        <w:tc>
          <w:tcPr>
            <w:tcW w:w="566" w:type="dxa"/>
            <w:textDirection w:val="btLr"/>
          </w:tcPr>
          <w:p w14:paraId="7435D04B" w14:textId="77777777" w:rsidR="00635238" w:rsidRDefault="0080764F" w:rsidP="00C85DB9">
            <w:pPr>
              <w:pStyle w:val="TableParagraph"/>
              <w:tabs>
                <w:tab w:val="left" w:pos="993"/>
              </w:tabs>
              <w:spacing w:before="167"/>
              <w:ind w:right="3"/>
              <w:rPr>
                <w:sz w:val="24"/>
              </w:rPr>
            </w:pPr>
            <w:r>
              <w:rPr>
                <w:spacing w:val="-2"/>
                <w:sz w:val="24"/>
              </w:rPr>
              <w:t>Жетысу</w:t>
            </w:r>
          </w:p>
        </w:tc>
        <w:tc>
          <w:tcPr>
            <w:tcW w:w="708" w:type="dxa"/>
            <w:textDirection w:val="btLr"/>
          </w:tcPr>
          <w:p w14:paraId="4F84D3AB" w14:textId="77777777" w:rsidR="00635238" w:rsidRDefault="00635238" w:rsidP="00C85DB9">
            <w:pPr>
              <w:pStyle w:val="TableParagraph"/>
              <w:tabs>
                <w:tab w:val="left" w:pos="993"/>
              </w:tabs>
              <w:spacing w:before="35"/>
              <w:ind w:right="3"/>
              <w:rPr>
                <w:sz w:val="24"/>
              </w:rPr>
            </w:pPr>
          </w:p>
          <w:p w14:paraId="35B91BDE" w14:textId="77777777" w:rsidR="00635238" w:rsidRDefault="0080764F" w:rsidP="00C85DB9">
            <w:pPr>
              <w:pStyle w:val="TableParagraph"/>
              <w:tabs>
                <w:tab w:val="left" w:pos="993"/>
              </w:tabs>
              <w:ind w:right="3"/>
              <w:jc w:val="center"/>
              <w:rPr>
                <w:sz w:val="24"/>
              </w:rPr>
            </w:pPr>
            <w:r>
              <w:rPr>
                <w:spacing w:val="-5"/>
                <w:sz w:val="24"/>
              </w:rPr>
              <w:t>БҚО</w:t>
            </w:r>
          </w:p>
        </w:tc>
        <w:tc>
          <w:tcPr>
            <w:tcW w:w="567" w:type="dxa"/>
            <w:textDirection w:val="btLr"/>
          </w:tcPr>
          <w:p w14:paraId="196ED7D6" w14:textId="77777777" w:rsidR="00635238" w:rsidRDefault="0080764F" w:rsidP="00C85DB9">
            <w:pPr>
              <w:pStyle w:val="TableParagraph"/>
              <w:tabs>
                <w:tab w:val="left" w:pos="993"/>
              </w:tabs>
              <w:spacing w:before="170"/>
              <w:ind w:right="3"/>
              <w:rPr>
                <w:sz w:val="24"/>
              </w:rPr>
            </w:pPr>
            <w:r>
              <w:rPr>
                <w:spacing w:val="-2"/>
                <w:sz w:val="24"/>
              </w:rPr>
              <w:t>Қарағанды</w:t>
            </w:r>
          </w:p>
        </w:tc>
        <w:tc>
          <w:tcPr>
            <w:tcW w:w="711" w:type="dxa"/>
            <w:textDirection w:val="btLr"/>
          </w:tcPr>
          <w:p w14:paraId="4C5AEB75" w14:textId="77777777" w:rsidR="00635238" w:rsidRDefault="00635238" w:rsidP="00C85DB9">
            <w:pPr>
              <w:pStyle w:val="TableParagraph"/>
              <w:tabs>
                <w:tab w:val="left" w:pos="993"/>
              </w:tabs>
              <w:spacing w:before="37"/>
              <w:ind w:right="3"/>
              <w:rPr>
                <w:sz w:val="24"/>
              </w:rPr>
            </w:pPr>
          </w:p>
          <w:p w14:paraId="5707C29E" w14:textId="77777777" w:rsidR="00635238" w:rsidRDefault="0080764F" w:rsidP="00C85DB9">
            <w:pPr>
              <w:pStyle w:val="TableParagraph"/>
              <w:tabs>
                <w:tab w:val="left" w:pos="993"/>
              </w:tabs>
              <w:ind w:right="3"/>
              <w:rPr>
                <w:sz w:val="24"/>
              </w:rPr>
            </w:pPr>
            <w:r>
              <w:rPr>
                <w:spacing w:val="-2"/>
                <w:sz w:val="24"/>
              </w:rPr>
              <w:t>Қостанай</w:t>
            </w:r>
          </w:p>
        </w:tc>
        <w:tc>
          <w:tcPr>
            <w:tcW w:w="567" w:type="dxa"/>
            <w:textDirection w:val="btLr"/>
          </w:tcPr>
          <w:p w14:paraId="5FC1FC71" w14:textId="77777777" w:rsidR="00635238" w:rsidRDefault="0080764F" w:rsidP="00C85DB9">
            <w:pPr>
              <w:pStyle w:val="TableParagraph"/>
              <w:tabs>
                <w:tab w:val="left" w:pos="993"/>
              </w:tabs>
              <w:spacing w:before="169"/>
              <w:ind w:right="3"/>
              <w:rPr>
                <w:sz w:val="24"/>
              </w:rPr>
            </w:pPr>
            <w:r>
              <w:rPr>
                <w:spacing w:val="-2"/>
                <w:sz w:val="24"/>
              </w:rPr>
              <w:t>Қызылорда</w:t>
            </w:r>
          </w:p>
        </w:tc>
        <w:tc>
          <w:tcPr>
            <w:tcW w:w="711" w:type="dxa"/>
            <w:textDirection w:val="btLr"/>
          </w:tcPr>
          <w:p w14:paraId="2FFE5B1C" w14:textId="77777777" w:rsidR="00635238" w:rsidRDefault="00635238" w:rsidP="00C85DB9">
            <w:pPr>
              <w:pStyle w:val="TableParagraph"/>
              <w:tabs>
                <w:tab w:val="left" w:pos="993"/>
              </w:tabs>
              <w:spacing w:before="34"/>
              <w:ind w:right="3"/>
              <w:rPr>
                <w:sz w:val="24"/>
              </w:rPr>
            </w:pPr>
          </w:p>
          <w:p w14:paraId="4BFA15C4" w14:textId="77777777" w:rsidR="00635238" w:rsidRDefault="0080764F" w:rsidP="00C85DB9">
            <w:pPr>
              <w:pStyle w:val="TableParagraph"/>
              <w:tabs>
                <w:tab w:val="left" w:pos="993"/>
              </w:tabs>
              <w:ind w:right="3"/>
              <w:rPr>
                <w:sz w:val="24"/>
              </w:rPr>
            </w:pPr>
            <w:r>
              <w:rPr>
                <w:spacing w:val="-2"/>
                <w:sz w:val="24"/>
              </w:rPr>
              <w:t>Маңғыстау</w:t>
            </w:r>
          </w:p>
        </w:tc>
        <w:tc>
          <w:tcPr>
            <w:tcW w:w="567" w:type="dxa"/>
            <w:textDirection w:val="btLr"/>
          </w:tcPr>
          <w:p w14:paraId="5421DCD0" w14:textId="77777777" w:rsidR="00635238" w:rsidRDefault="0080764F" w:rsidP="00C85DB9">
            <w:pPr>
              <w:pStyle w:val="TableParagraph"/>
              <w:tabs>
                <w:tab w:val="left" w:pos="993"/>
              </w:tabs>
              <w:spacing w:before="165"/>
              <w:ind w:right="3"/>
              <w:rPr>
                <w:sz w:val="24"/>
              </w:rPr>
            </w:pPr>
            <w:r>
              <w:rPr>
                <w:spacing w:val="-2"/>
                <w:sz w:val="24"/>
              </w:rPr>
              <w:t>Павлодар</w:t>
            </w:r>
          </w:p>
        </w:tc>
        <w:tc>
          <w:tcPr>
            <w:tcW w:w="709" w:type="dxa"/>
            <w:textDirection w:val="btLr"/>
          </w:tcPr>
          <w:p w14:paraId="322104E2" w14:textId="77777777" w:rsidR="00635238" w:rsidRDefault="00635238" w:rsidP="00C85DB9">
            <w:pPr>
              <w:pStyle w:val="TableParagraph"/>
              <w:tabs>
                <w:tab w:val="left" w:pos="993"/>
              </w:tabs>
              <w:spacing w:before="30"/>
              <w:ind w:right="3"/>
              <w:rPr>
                <w:sz w:val="24"/>
              </w:rPr>
            </w:pPr>
          </w:p>
          <w:p w14:paraId="37C52C77" w14:textId="77777777" w:rsidR="00635238" w:rsidRDefault="0080764F" w:rsidP="00C85DB9">
            <w:pPr>
              <w:pStyle w:val="TableParagraph"/>
              <w:tabs>
                <w:tab w:val="left" w:pos="993"/>
              </w:tabs>
              <w:ind w:right="3"/>
              <w:jc w:val="center"/>
              <w:rPr>
                <w:sz w:val="24"/>
              </w:rPr>
            </w:pPr>
            <w:r>
              <w:rPr>
                <w:spacing w:val="-5"/>
                <w:sz w:val="24"/>
              </w:rPr>
              <w:t>СҚО</w:t>
            </w:r>
          </w:p>
        </w:tc>
        <w:tc>
          <w:tcPr>
            <w:tcW w:w="568" w:type="dxa"/>
            <w:textDirection w:val="btLr"/>
          </w:tcPr>
          <w:p w14:paraId="2247AD52" w14:textId="77777777" w:rsidR="00635238" w:rsidRDefault="0080764F" w:rsidP="00C85DB9">
            <w:pPr>
              <w:pStyle w:val="TableParagraph"/>
              <w:tabs>
                <w:tab w:val="left" w:pos="993"/>
              </w:tabs>
              <w:spacing w:before="167"/>
              <w:ind w:right="3"/>
              <w:rPr>
                <w:sz w:val="24"/>
              </w:rPr>
            </w:pPr>
            <w:r>
              <w:rPr>
                <w:spacing w:val="-2"/>
                <w:sz w:val="24"/>
              </w:rPr>
              <w:t>Түркістан</w:t>
            </w:r>
          </w:p>
        </w:tc>
        <w:tc>
          <w:tcPr>
            <w:tcW w:w="568" w:type="dxa"/>
            <w:textDirection w:val="btLr"/>
          </w:tcPr>
          <w:p w14:paraId="32D0DF55" w14:textId="77777777" w:rsidR="00635238" w:rsidRDefault="0080764F" w:rsidP="00C85DB9">
            <w:pPr>
              <w:pStyle w:val="TableParagraph"/>
              <w:tabs>
                <w:tab w:val="left" w:pos="993"/>
              </w:tabs>
              <w:spacing w:before="165"/>
              <w:ind w:right="3"/>
              <w:rPr>
                <w:sz w:val="24"/>
              </w:rPr>
            </w:pPr>
            <w:r>
              <w:rPr>
                <w:spacing w:val="-2"/>
                <w:sz w:val="24"/>
              </w:rPr>
              <w:t>Ұлытау</w:t>
            </w:r>
          </w:p>
        </w:tc>
        <w:tc>
          <w:tcPr>
            <w:tcW w:w="712" w:type="dxa"/>
            <w:textDirection w:val="btLr"/>
          </w:tcPr>
          <w:p w14:paraId="121490BB" w14:textId="77777777" w:rsidR="00635238" w:rsidRDefault="00635238" w:rsidP="00C85DB9">
            <w:pPr>
              <w:pStyle w:val="TableParagraph"/>
              <w:tabs>
                <w:tab w:val="left" w:pos="993"/>
              </w:tabs>
              <w:spacing w:before="29"/>
              <w:ind w:right="3"/>
              <w:rPr>
                <w:sz w:val="24"/>
              </w:rPr>
            </w:pPr>
          </w:p>
          <w:p w14:paraId="3A010909" w14:textId="77777777" w:rsidR="00635238" w:rsidRDefault="0080764F" w:rsidP="00C85DB9">
            <w:pPr>
              <w:pStyle w:val="TableParagraph"/>
              <w:tabs>
                <w:tab w:val="left" w:pos="993"/>
              </w:tabs>
              <w:ind w:right="3"/>
              <w:rPr>
                <w:sz w:val="24"/>
              </w:rPr>
            </w:pPr>
            <w:r>
              <w:rPr>
                <w:sz w:val="24"/>
              </w:rPr>
              <w:t>Астана</w:t>
            </w:r>
            <w:r>
              <w:rPr>
                <w:spacing w:val="-7"/>
                <w:sz w:val="24"/>
              </w:rPr>
              <w:t xml:space="preserve"> </w:t>
            </w:r>
            <w:r>
              <w:rPr>
                <w:spacing w:val="-4"/>
                <w:sz w:val="24"/>
              </w:rPr>
              <w:t>қ.ә.</w:t>
            </w:r>
          </w:p>
        </w:tc>
        <w:tc>
          <w:tcPr>
            <w:tcW w:w="710" w:type="dxa"/>
            <w:textDirection w:val="btLr"/>
          </w:tcPr>
          <w:p w14:paraId="54C47376" w14:textId="77777777" w:rsidR="00635238" w:rsidRDefault="00635238" w:rsidP="00C85DB9">
            <w:pPr>
              <w:pStyle w:val="TableParagraph"/>
              <w:tabs>
                <w:tab w:val="left" w:pos="993"/>
              </w:tabs>
              <w:spacing w:before="27"/>
              <w:ind w:right="3"/>
              <w:rPr>
                <w:sz w:val="24"/>
              </w:rPr>
            </w:pPr>
          </w:p>
          <w:p w14:paraId="0F8E63DD" w14:textId="77777777" w:rsidR="00635238" w:rsidRDefault="0080764F" w:rsidP="00C85DB9">
            <w:pPr>
              <w:pStyle w:val="TableParagraph"/>
              <w:tabs>
                <w:tab w:val="left" w:pos="993"/>
              </w:tabs>
              <w:ind w:right="3"/>
              <w:rPr>
                <w:sz w:val="24"/>
              </w:rPr>
            </w:pPr>
            <w:r>
              <w:rPr>
                <w:sz w:val="24"/>
              </w:rPr>
              <w:t>Алматы</w:t>
            </w:r>
            <w:r>
              <w:rPr>
                <w:spacing w:val="-4"/>
                <w:sz w:val="24"/>
              </w:rPr>
              <w:t xml:space="preserve"> қ.ә.</w:t>
            </w:r>
          </w:p>
        </w:tc>
        <w:tc>
          <w:tcPr>
            <w:tcW w:w="568" w:type="dxa"/>
            <w:textDirection w:val="btLr"/>
          </w:tcPr>
          <w:p w14:paraId="6499E1A3" w14:textId="77777777" w:rsidR="00635238" w:rsidRDefault="0080764F" w:rsidP="00C85DB9">
            <w:pPr>
              <w:pStyle w:val="TableParagraph"/>
              <w:tabs>
                <w:tab w:val="left" w:pos="993"/>
              </w:tabs>
              <w:spacing w:before="160"/>
              <w:ind w:right="3"/>
              <w:rPr>
                <w:sz w:val="24"/>
              </w:rPr>
            </w:pPr>
            <w:r>
              <w:rPr>
                <w:sz w:val="24"/>
              </w:rPr>
              <w:t>Шымкент</w:t>
            </w:r>
            <w:r>
              <w:rPr>
                <w:spacing w:val="-2"/>
                <w:sz w:val="24"/>
              </w:rPr>
              <w:t xml:space="preserve"> </w:t>
            </w:r>
            <w:r>
              <w:rPr>
                <w:spacing w:val="-4"/>
                <w:sz w:val="24"/>
              </w:rPr>
              <w:t>қ.ә.</w:t>
            </w:r>
          </w:p>
        </w:tc>
        <w:tc>
          <w:tcPr>
            <w:tcW w:w="712" w:type="dxa"/>
            <w:textDirection w:val="btLr"/>
          </w:tcPr>
          <w:p w14:paraId="7E720792" w14:textId="77777777" w:rsidR="00635238" w:rsidRDefault="0080764F" w:rsidP="00C85DB9">
            <w:pPr>
              <w:pStyle w:val="TableParagraph"/>
              <w:tabs>
                <w:tab w:val="left" w:pos="993"/>
              </w:tabs>
              <w:spacing w:before="105"/>
              <w:ind w:right="3"/>
              <w:rPr>
                <w:sz w:val="24"/>
              </w:rPr>
            </w:pPr>
            <w:r>
              <w:rPr>
                <w:spacing w:val="-2"/>
                <w:sz w:val="24"/>
              </w:rPr>
              <w:t>Барлығы</w:t>
            </w:r>
          </w:p>
        </w:tc>
      </w:tr>
      <w:tr w:rsidR="00635238" w14:paraId="29F43DF7" w14:textId="77777777">
        <w:trPr>
          <w:trHeight w:val="299"/>
        </w:trPr>
        <w:tc>
          <w:tcPr>
            <w:tcW w:w="1162" w:type="dxa"/>
          </w:tcPr>
          <w:p w14:paraId="55B782CD" w14:textId="77777777" w:rsidR="00635238" w:rsidRDefault="0080764F" w:rsidP="00C85DB9">
            <w:pPr>
              <w:pStyle w:val="TableParagraph"/>
              <w:tabs>
                <w:tab w:val="left" w:pos="993"/>
              </w:tabs>
              <w:spacing w:line="270" w:lineRule="exact"/>
              <w:ind w:right="3"/>
              <w:jc w:val="center"/>
              <w:rPr>
                <w:sz w:val="24"/>
              </w:rPr>
            </w:pPr>
            <w:r>
              <w:rPr>
                <w:spacing w:val="-10"/>
                <w:sz w:val="24"/>
              </w:rPr>
              <w:t>1</w:t>
            </w:r>
          </w:p>
        </w:tc>
        <w:tc>
          <w:tcPr>
            <w:tcW w:w="665" w:type="dxa"/>
          </w:tcPr>
          <w:p w14:paraId="7C21D959" w14:textId="77777777" w:rsidR="00635238" w:rsidRDefault="0080764F" w:rsidP="00C85DB9">
            <w:pPr>
              <w:pStyle w:val="TableParagraph"/>
              <w:tabs>
                <w:tab w:val="left" w:pos="993"/>
              </w:tabs>
              <w:spacing w:before="18" w:line="261" w:lineRule="exact"/>
              <w:ind w:right="3"/>
              <w:jc w:val="center"/>
              <w:rPr>
                <w:sz w:val="24"/>
              </w:rPr>
            </w:pPr>
            <w:r>
              <w:rPr>
                <w:spacing w:val="-10"/>
                <w:sz w:val="24"/>
              </w:rPr>
              <w:t>2</w:t>
            </w:r>
          </w:p>
        </w:tc>
        <w:tc>
          <w:tcPr>
            <w:tcW w:w="583" w:type="dxa"/>
          </w:tcPr>
          <w:p w14:paraId="399C143B" w14:textId="77777777" w:rsidR="00635238" w:rsidRDefault="0080764F" w:rsidP="00C85DB9">
            <w:pPr>
              <w:pStyle w:val="TableParagraph"/>
              <w:tabs>
                <w:tab w:val="left" w:pos="993"/>
              </w:tabs>
              <w:spacing w:before="18" w:line="261" w:lineRule="exact"/>
              <w:ind w:right="3"/>
              <w:jc w:val="center"/>
              <w:rPr>
                <w:sz w:val="24"/>
              </w:rPr>
            </w:pPr>
            <w:r>
              <w:rPr>
                <w:spacing w:val="-10"/>
                <w:sz w:val="24"/>
              </w:rPr>
              <w:t>3</w:t>
            </w:r>
          </w:p>
        </w:tc>
        <w:tc>
          <w:tcPr>
            <w:tcW w:w="566" w:type="dxa"/>
          </w:tcPr>
          <w:p w14:paraId="33C100AA" w14:textId="77777777" w:rsidR="00635238" w:rsidRDefault="0080764F" w:rsidP="00C85DB9">
            <w:pPr>
              <w:pStyle w:val="TableParagraph"/>
              <w:tabs>
                <w:tab w:val="left" w:pos="993"/>
              </w:tabs>
              <w:spacing w:before="18" w:line="261" w:lineRule="exact"/>
              <w:ind w:right="3"/>
              <w:jc w:val="center"/>
              <w:rPr>
                <w:sz w:val="24"/>
              </w:rPr>
            </w:pPr>
            <w:r>
              <w:rPr>
                <w:spacing w:val="-10"/>
                <w:sz w:val="24"/>
              </w:rPr>
              <w:t>4</w:t>
            </w:r>
          </w:p>
        </w:tc>
        <w:tc>
          <w:tcPr>
            <w:tcW w:w="711" w:type="dxa"/>
          </w:tcPr>
          <w:p w14:paraId="0E433C73" w14:textId="77777777" w:rsidR="00635238" w:rsidRDefault="0080764F" w:rsidP="00C85DB9">
            <w:pPr>
              <w:pStyle w:val="TableParagraph"/>
              <w:tabs>
                <w:tab w:val="left" w:pos="993"/>
              </w:tabs>
              <w:spacing w:before="18" w:line="261" w:lineRule="exact"/>
              <w:ind w:right="3"/>
              <w:jc w:val="center"/>
              <w:rPr>
                <w:sz w:val="24"/>
              </w:rPr>
            </w:pPr>
            <w:r>
              <w:rPr>
                <w:spacing w:val="-10"/>
                <w:sz w:val="24"/>
              </w:rPr>
              <w:t>5</w:t>
            </w:r>
          </w:p>
        </w:tc>
        <w:tc>
          <w:tcPr>
            <w:tcW w:w="708" w:type="dxa"/>
          </w:tcPr>
          <w:p w14:paraId="4472AE37" w14:textId="77777777" w:rsidR="00635238" w:rsidRDefault="0080764F" w:rsidP="00C85DB9">
            <w:pPr>
              <w:pStyle w:val="TableParagraph"/>
              <w:tabs>
                <w:tab w:val="left" w:pos="993"/>
              </w:tabs>
              <w:spacing w:before="18" w:line="261" w:lineRule="exact"/>
              <w:ind w:right="3"/>
              <w:jc w:val="center"/>
              <w:rPr>
                <w:sz w:val="24"/>
              </w:rPr>
            </w:pPr>
            <w:r>
              <w:rPr>
                <w:spacing w:val="-10"/>
                <w:sz w:val="24"/>
              </w:rPr>
              <w:t>6</w:t>
            </w:r>
          </w:p>
        </w:tc>
        <w:tc>
          <w:tcPr>
            <w:tcW w:w="569" w:type="dxa"/>
          </w:tcPr>
          <w:p w14:paraId="7E9254C9" w14:textId="77777777" w:rsidR="00635238" w:rsidRDefault="0080764F" w:rsidP="00C85DB9">
            <w:pPr>
              <w:pStyle w:val="TableParagraph"/>
              <w:tabs>
                <w:tab w:val="left" w:pos="993"/>
              </w:tabs>
              <w:spacing w:before="18" w:line="261" w:lineRule="exact"/>
              <w:ind w:right="3"/>
              <w:jc w:val="center"/>
              <w:rPr>
                <w:sz w:val="24"/>
              </w:rPr>
            </w:pPr>
            <w:r>
              <w:rPr>
                <w:spacing w:val="-10"/>
                <w:sz w:val="24"/>
              </w:rPr>
              <w:t>7</w:t>
            </w:r>
          </w:p>
        </w:tc>
        <w:tc>
          <w:tcPr>
            <w:tcW w:w="708" w:type="dxa"/>
          </w:tcPr>
          <w:p w14:paraId="4ECB96EF" w14:textId="77777777" w:rsidR="00635238" w:rsidRDefault="0080764F" w:rsidP="00C85DB9">
            <w:pPr>
              <w:pStyle w:val="TableParagraph"/>
              <w:tabs>
                <w:tab w:val="left" w:pos="993"/>
              </w:tabs>
              <w:spacing w:before="18" w:line="261" w:lineRule="exact"/>
              <w:ind w:right="3"/>
              <w:jc w:val="center"/>
              <w:rPr>
                <w:sz w:val="24"/>
              </w:rPr>
            </w:pPr>
            <w:r>
              <w:rPr>
                <w:spacing w:val="-10"/>
                <w:sz w:val="24"/>
              </w:rPr>
              <w:t>8</w:t>
            </w:r>
          </w:p>
        </w:tc>
        <w:tc>
          <w:tcPr>
            <w:tcW w:w="566" w:type="dxa"/>
          </w:tcPr>
          <w:p w14:paraId="736A28A9" w14:textId="77777777" w:rsidR="00635238" w:rsidRDefault="0080764F" w:rsidP="00C85DB9">
            <w:pPr>
              <w:pStyle w:val="TableParagraph"/>
              <w:tabs>
                <w:tab w:val="left" w:pos="993"/>
              </w:tabs>
              <w:spacing w:before="18" w:line="261" w:lineRule="exact"/>
              <w:ind w:right="3"/>
              <w:jc w:val="center"/>
              <w:rPr>
                <w:sz w:val="24"/>
              </w:rPr>
            </w:pPr>
            <w:r>
              <w:rPr>
                <w:spacing w:val="-10"/>
                <w:sz w:val="24"/>
              </w:rPr>
              <w:t>9</w:t>
            </w:r>
          </w:p>
        </w:tc>
        <w:tc>
          <w:tcPr>
            <w:tcW w:w="708" w:type="dxa"/>
          </w:tcPr>
          <w:p w14:paraId="4AA6D36E" w14:textId="77777777" w:rsidR="00635238" w:rsidRDefault="0080764F" w:rsidP="00C85DB9">
            <w:pPr>
              <w:pStyle w:val="TableParagraph"/>
              <w:tabs>
                <w:tab w:val="left" w:pos="993"/>
              </w:tabs>
              <w:spacing w:before="18" w:line="261" w:lineRule="exact"/>
              <w:ind w:right="3"/>
              <w:jc w:val="center"/>
              <w:rPr>
                <w:sz w:val="24"/>
              </w:rPr>
            </w:pPr>
            <w:r>
              <w:rPr>
                <w:spacing w:val="-5"/>
                <w:sz w:val="24"/>
              </w:rPr>
              <w:t>10</w:t>
            </w:r>
          </w:p>
        </w:tc>
        <w:tc>
          <w:tcPr>
            <w:tcW w:w="567" w:type="dxa"/>
          </w:tcPr>
          <w:p w14:paraId="7D09FC7F" w14:textId="77777777" w:rsidR="00635238" w:rsidRDefault="0080764F" w:rsidP="00C85DB9">
            <w:pPr>
              <w:pStyle w:val="TableParagraph"/>
              <w:tabs>
                <w:tab w:val="left" w:pos="993"/>
              </w:tabs>
              <w:spacing w:before="18" w:line="261" w:lineRule="exact"/>
              <w:ind w:right="3"/>
              <w:rPr>
                <w:sz w:val="24"/>
              </w:rPr>
            </w:pPr>
            <w:r>
              <w:rPr>
                <w:spacing w:val="-5"/>
                <w:sz w:val="24"/>
              </w:rPr>
              <w:t>11</w:t>
            </w:r>
          </w:p>
        </w:tc>
        <w:tc>
          <w:tcPr>
            <w:tcW w:w="711" w:type="dxa"/>
          </w:tcPr>
          <w:p w14:paraId="032896AA" w14:textId="77777777" w:rsidR="00635238" w:rsidRDefault="0080764F" w:rsidP="00C85DB9">
            <w:pPr>
              <w:pStyle w:val="TableParagraph"/>
              <w:tabs>
                <w:tab w:val="left" w:pos="993"/>
              </w:tabs>
              <w:spacing w:before="18" w:line="261" w:lineRule="exact"/>
              <w:ind w:right="3"/>
              <w:jc w:val="center"/>
              <w:rPr>
                <w:sz w:val="24"/>
              </w:rPr>
            </w:pPr>
            <w:r>
              <w:rPr>
                <w:spacing w:val="-5"/>
                <w:sz w:val="24"/>
              </w:rPr>
              <w:t>12</w:t>
            </w:r>
          </w:p>
        </w:tc>
        <w:tc>
          <w:tcPr>
            <w:tcW w:w="567" w:type="dxa"/>
          </w:tcPr>
          <w:p w14:paraId="4728BB6B" w14:textId="77777777" w:rsidR="00635238" w:rsidRDefault="0080764F" w:rsidP="00C85DB9">
            <w:pPr>
              <w:pStyle w:val="TableParagraph"/>
              <w:tabs>
                <w:tab w:val="left" w:pos="993"/>
              </w:tabs>
              <w:spacing w:before="18" w:line="261" w:lineRule="exact"/>
              <w:ind w:right="3"/>
              <w:rPr>
                <w:sz w:val="24"/>
              </w:rPr>
            </w:pPr>
            <w:r>
              <w:rPr>
                <w:spacing w:val="-5"/>
                <w:sz w:val="24"/>
              </w:rPr>
              <w:t>13</w:t>
            </w:r>
          </w:p>
        </w:tc>
        <w:tc>
          <w:tcPr>
            <w:tcW w:w="711" w:type="dxa"/>
          </w:tcPr>
          <w:p w14:paraId="00AAD28A" w14:textId="77777777" w:rsidR="00635238" w:rsidRDefault="0080764F" w:rsidP="00C85DB9">
            <w:pPr>
              <w:pStyle w:val="TableParagraph"/>
              <w:tabs>
                <w:tab w:val="left" w:pos="993"/>
              </w:tabs>
              <w:spacing w:before="18" w:line="261" w:lineRule="exact"/>
              <w:ind w:right="3"/>
              <w:jc w:val="center"/>
              <w:rPr>
                <w:sz w:val="24"/>
              </w:rPr>
            </w:pPr>
            <w:r>
              <w:rPr>
                <w:spacing w:val="-5"/>
                <w:sz w:val="24"/>
              </w:rPr>
              <w:t>14</w:t>
            </w:r>
          </w:p>
        </w:tc>
        <w:tc>
          <w:tcPr>
            <w:tcW w:w="567" w:type="dxa"/>
          </w:tcPr>
          <w:p w14:paraId="345BBA5F" w14:textId="77777777" w:rsidR="00635238" w:rsidRDefault="0080764F" w:rsidP="00C85DB9">
            <w:pPr>
              <w:pStyle w:val="TableParagraph"/>
              <w:tabs>
                <w:tab w:val="left" w:pos="993"/>
              </w:tabs>
              <w:spacing w:before="18" w:line="261" w:lineRule="exact"/>
              <w:ind w:right="3"/>
              <w:rPr>
                <w:sz w:val="24"/>
              </w:rPr>
            </w:pPr>
            <w:r>
              <w:rPr>
                <w:spacing w:val="-5"/>
                <w:sz w:val="24"/>
              </w:rPr>
              <w:t>15</w:t>
            </w:r>
          </w:p>
        </w:tc>
        <w:tc>
          <w:tcPr>
            <w:tcW w:w="709" w:type="dxa"/>
          </w:tcPr>
          <w:p w14:paraId="3E0997DE" w14:textId="77777777" w:rsidR="00635238" w:rsidRDefault="0080764F" w:rsidP="00C85DB9">
            <w:pPr>
              <w:pStyle w:val="TableParagraph"/>
              <w:tabs>
                <w:tab w:val="left" w:pos="993"/>
              </w:tabs>
              <w:spacing w:before="18" w:line="261" w:lineRule="exact"/>
              <w:ind w:right="3"/>
              <w:jc w:val="center"/>
              <w:rPr>
                <w:sz w:val="24"/>
              </w:rPr>
            </w:pPr>
            <w:r>
              <w:rPr>
                <w:spacing w:val="-5"/>
                <w:sz w:val="24"/>
              </w:rPr>
              <w:t>16</w:t>
            </w:r>
          </w:p>
        </w:tc>
        <w:tc>
          <w:tcPr>
            <w:tcW w:w="568" w:type="dxa"/>
          </w:tcPr>
          <w:p w14:paraId="1113FE53" w14:textId="77777777" w:rsidR="00635238" w:rsidRDefault="0080764F" w:rsidP="00C85DB9">
            <w:pPr>
              <w:pStyle w:val="TableParagraph"/>
              <w:tabs>
                <w:tab w:val="left" w:pos="993"/>
              </w:tabs>
              <w:spacing w:before="18" w:line="261" w:lineRule="exact"/>
              <w:ind w:right="3"/>
              <w:rPr>
                <w:sz w:val="24"/>
              </w:rPr>
            </w:pPr>
            <w:r>
              <w:rPr>
                <w:spacing w:val="-5"/>
                <w:sz w:val="24"/>
              </w:rPr>
              <w:t>17</w:t>
            </w:r>
          </w:p>
        </w:tc>
        <w:tc>
          <w:tcPr>
            <w:tcW w:w="568" w:type="dxa"/>
          </w:tcPr>
          <w:p w14:paraId="471069B4" w14:textId="77777777" w:rsidR="00635238" w:rsidRDefault="0080764F" w:rsidP="00C85DB9">
            <w:pPr>
              <w:pStyle w:val="TableParagraph"/>
              <w:tabs>
                <w:tab w:val="left" w:pos="993"/>
              </w:tabs>
              <w:spacing w:before="18" w:line="261" w:lineRule="exact"/>
              <w:ind w:right="3"/>
              <w:rPr>
                <w:sz w:val="24"/>
              </w:rPr>
            </w:pPr>
            <w:r>
              <w:rPr>
                <w:spacing w:val="-5"/>
                <w:sz w:val="24"/>
              </w:rPr>
              <w:t>18</w:t>
            </w:r>
          </w:p>
        </w:tc>
        <w:tc>
          <w:tcPr>
            <w:tcW w:w="712" w:type="dxa"/>
          </w:tcPr>
          <w:p w14:paraId="5BB3F708" w14:textId="77777777" w:rsidR="00635238" w:rsidRDefault="0080764F" w:rsidP="00C85DB9">
            <w:pPr>
              <w:pStyle w:val="TableParagraph"/>
              <w:tabs>
                <w:tab w:val="left" w:pos="993"/>
              </w:tabs>
              <w:spacing w:before="18" w:line="261" w:lineRule="exact"/>
              <w:ind w:right="3"/>
              <w:jc w:val="center"/>
              <w:rPr>
                <w:sz w:val="24"/>
              </w:rPr>
            </w:pPr>
            <w:r>
              <w:rPr>
                <w:spacing w:val="-5"/>
                <w:sz w:val="24"/>
              </w:rPr>
              <w:t>19</w:t>
            </w:r>
          </w:p>
        </w:tc>
        <w:tc>
          <w:tcPr>
            <w:tcW w:w="710" w:type="dxa"/>
          </w:tcPr>
          <w:p w14:paraId="2218C32D" w14:textId="77777777" w:rsidR="00635238" w:rsidRDefault="0080764F" w:rsidP="00C85DB9">
            <w:pPr>
              <w:pStyle w:val="TableParagraph"/>
              <w:tabs>
                <w:tab w:val="left" w:pos="993"/>
              </w:tabs>
              <w:spacing w:before="18" w:line="261" w:lineRule="exact"/>
              <w:ind w:right="3"/>
              <w:jc w:val="center"/>
              <w:rPr>
                <w:sz w:val="24"/>
              </w:rPr>
            </w:pPr>
            <w:r>
              <w:rPr>
                <w:spacing w:val="-5"/>
                <w:sz w:val="24"/>
              </w:rPr>
              <w:t>20</w:t>
            </w:r>
          </w:p>
        </w:tc>
        <w:tc>
          <w:tcPr>
            <w:tcW w:w="568" w:type="dxa"/>
          </w:tcPr>
          <w:p w14:paraId="2B0463F3" w14:textId="77777777" w:rsidR="00635238" w:rsidRDefault="0080764F" w:rsidP="00C85DB9">
            <w:pPr>
              <w:pStyle w:val="TableParagraph"/>
              <w:tabs>
                <w:tab w:val="left" w:pos="993"/>
              </w:tabs>
              <w:spacing w:before="18" w:line="261" w:lineRule="exact"/>
              <w:ind w:right="3"/>
              <w:rPr>
                <w:sz w:val="24"/>
              </w:rPr>
            </w:pPr>
            <w:r>
              <w:rPr>
                <w:spacing w:val="-5"/>
                <w:sz w:val="24"/>
              </w:rPr>
              <w:t>21</w:t>
            </w:r>
          </w:p>
        </w:tc>
        <w:tc>
          <w:tcPr>
            <w:tcW w:w="712" w:type="dxa"/>
          </w:tcPr>
          <w:p w14:paraId="627B2982" w14:textId="77777777" w:rsidR="00635238" w:rsidRDefault="0080764F" w:rsidP="00C85DB9">
            <w:pPr>
              <w:pStyle w:val="TableParagraph"/>
              <w:tabs>
                <w:tab w:val="left" w:pos="993"/>
              </w:tabs>
              <w:spacing w:line="270" w:lineRule="exact"/>
              <w:ind w:right="3"/>
              <w:jc w:val="center"/>
              <w:rPr>
                <w:sz w:val="24"/>
              </w:rPr>
            </w:pPr>
            <w:r>
              <w:rPr>
                <w:spacing w:val="-5"/>
                <w:sz w:val="24"/>
              </w:rPr>
              <w:t>22</w:t>
            </w:r>
          </w:p>
        </w:tc>
      </w:tr>
      <w:tr w:rsidR="00635238" w14:paraId="5F700CDF" w14:textId="77777777">
        <w:trPr>
          <w:trHeight w:val="1655"/>
        </w:trPr>
        <w:tc>
          <w:tcPr>
            <w:tcW w:w="1162" w:type="dxa"/>
          </w:tcPr>
          <w:p w14:paraId="19F9E920" w14:textId="77777777" w:rsidR="00635238" w:rsidRDefault="0080764F" w:rsidP="00C85DB9">
            <w:pPr>
              <w:pStyle w:val="TableParagraph"/>
              <w:tabs>
                <w:tab w:val="left" w:pos="993"/>
              </w:tabs>
              <w:ind w:right="3"/>
              <w:rPr>
                <w:sz w:val="24"/>
              </w:rPr>
            </w:pPr>
            <w:r>
              <w:rPr>
                <w:spacing w:val="-2"/>
                <w:sz w:val="24"/>
              </w:rPr>
              <w:t>Жалпы тәжірибе дәрігерл ерінің</w:t>
            </w:r>
          </w:p>
          <w:p w14:paraId="2371338A" w14:textId="77777777" w:rsidR="00635238" w:rsidRDefault="0080764F" w:rsidP="00C85DB9">
            <w:pPr>
              <w:pStyle w:val="TableParagraph"/>
              <w:tabs>
                <w:tab w:val="left" w:pos="993"/>
              </w:tabs>
              <w:spacing w:line="270" w:lineRule="atLeast"/>
              <w:ind w:right="3"/>
              <w:rPr>
                <w:sz w:val="24"/>
              </w:rPr>
            </w:pPr>
            <w:r>
              <w:rPr>
                <w:spacing w:val="-2"/>
                <w:sz w:val="24"/>
              </w:rPr>
              <w:t xml:space="preserve">жалпы </w:t>
            </w:r>
            <w:r>
              <w:rPr>
                <w:spacing w:val="-4"/>
                <w:sz w:val="24"/>
              </w:rPr>
              <w:t>саны</w:t>
            </w:r>
          </w:p>
        </w:tc>
        <w:tc>
          <w:tcPr>
            <w:tcW w:w="665" w:type="dxa"/>
          </w:tcPr>
          <w:p w14:paraId="48D2F07A" w14:textId="77777777" w:rsidR="00635238" w:rsidRDefault="00635238" w:rsidP="00C85DB9">
            <w:pPr>
              <w:pStyle w:val="TableParagraph"/>
              <w:tabs>
                <w:tab w:val="left" w:pos="993"/>
              </w:tabs>
              <w:ind w:right="3"/>
              <w:rPr>
                <w:sz w:val="24"/>
              </w:rPr>
            </w:pPr>
          </w:p>
          <w:p w14:paraId="5F604CC3" w14:textId="77777777" w:rsidR="00635238" w:rsidRDefault="00635238" w:rsidP="00C85DB9">
            <w:pPr>
              <w:pStyle w:val="TableParagraph"/>
              <w:tabs>
                <w:tab w:val="left" w:pos="993"/>
              </w:tabs>
              <w:ind w:right="3"/>
              <w:rPr>
                <w:sz w:val="24"/>
              </w:rPr>
            </w:pPr>
          </w:p>
          <w:p w14:paraId="0C6DC9E2" w14:textId="77777777" w:rsidR="00635238" w:rsidRDefault="00635238" w:rsidP="00C85DB9">
            <w:pPr>
              <w:pStyle w:val="TableParagraph"/>
              <w:tabs>
                <w:tab w:val="left" w:pos="993"/>
              </w:tabs>
              <w:ind w:right="3"/>
              <w:rPr>
                <w:sz w:val="24"/>
              </w:rPr>
            </w:pPr>
          </w:p>
          <w:p w14:paraId="6AE68BEF" w14:textId="77777777" w:rsidR="00635238" w:rsidRDefault="00635238" w:rsidP="00C85DB9">
            <w:pPr>
              <w:pStyle w:val="TableParagraph"/>
              <w:tabs>
                <w:tab w:val="left" w:pos="993"/>
              </w:tabs>
              <w:spacing w:before="270"/>
              <w:ind w:right="3"/>
              <w:rPr>
                <w:sz w:val="24"/>
              </w:rPr>
            </w:pPr>
          </w:p>
          <w:p w14:paraId="29934FCE" w14:textId="77777777" w:rsidR="00635238" w:rsidRDefault="0080764F" w:rsidP="00C85DB9">
            <w:pPr>
              <w:pStyle w:val="TableParagraph"/>
              <w:tabs>
                <w:tab w:val="left" w:pos="993"/>
              </w:tabs>
              <w:spacing w:line="261" w:lineRule="exact"/>
              <w:ind w:right="3"/>
              <w:jc w:val="center"/>
              <w:rPr>
                <w:sz w:val="24"/>
              </w:rPr>
            </w:pPr>
            <w:r>
              <w:rPr>
                <w:spacing w:val="-4"/>
                <w:sz w:val="24"/>
              </w:rPr>
              <w:t>4,50</w:t>
            </w:r>
          </w:p>
        </w:tc>
        <w:tc>
          <w:tcPr>
            <w:tcW w:w="583" w:type="dxa"/>
          </w:tcPr>
          <w:p w14:paraId="13694E9B" w14:textId="77777777" w:rsidR="00635238" w:rsidRDefault="00635238" w:rsidP="00C85DB9">
            <w:pPr>
              <w:pStyle w:val="TableParagraph"/>
              <w:tabs>
                <w:tab w:val="left" w:pos="993"/>
              </w:tabs>
              <w:ind w:right="3"/>
              <w:rPr>
                <w:sz w:val="24"/>
              </w:rPr>
            </w:pPr>
          </w:p>
          <w:p w14:paraId="49F94FB3" w14:textId="77777777" w:rsidR="00635238" w:rsidRDefault="00635238" w:rsidP="00C85DB9">
            <w:pPr>
              <w:pStyle w:val="TableParagraph"/>
              <w:tabs>
                <w:tab w:val="left" w:pos="993"/>
              </w:tabs>
              <w:ind w:right="3"/>
              <w:rPr>
                <w:sz w:val="24"/>
              </w:rPr>
            </w:pPr>
          </w:p>
          <w:p w14:paraId="7C735320" w14:textId="77777777" w:rsidR="00635238" w:rsidRDefault="00635238" w:rsidP="00C85DB9">
            <w:pPr>
              <w:pStyle w:val="TableParagraph"/>
              <w:tabs>
                <w:tab w:val="left" w:pos="993"/>
              </w:tabs>
              <w:spacing w:before="270"/>
              <w:ind w:right="3"/>
              <w:rPr>
                <w:sz w:val="24"/>
              </w:rPr>
            </w:pPr>
          </w:p>
          <w:p w14:paraId="6F48EF4E" w14:textId="77777777" w:rsidR="00635238" w:rsidRDefault="0080764F" w:rsidP="00C85DB9">
            <w:pPr>
              <w:pStyle w:val="TableParagraph"/>
              <w:tabs>
                <w:tab w:val="left" w:pos="993"/>
              </w:tabs>
              <w:ind w:right="3"/>
              <w:jc w:val="center"/>
              <w:rPr>
                <w:sz w:val="24"/>
              </w:rPr>
            </w:pPr>
            <w:r>
              <w:rPr>
                <w:spacing w:val="-5"/>
                <w:sz w:val="24"/>
              </w:rPr>
              <w:t>8,5</w:t>
            </w:r>
          </w:p>
          <w:p w14:paraId="5C1166C4"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566" w:type="dxa"/>
          </w:tcPr>
          <w:p w14:paraId="22A0488B" w14:textId="77777777" w:rsidR="00635238" w:rsidRDefault="00635238" w:rsidP="00C85DB9">
            <w:pPr>
              <w:pStyle w:val="TableParagraph"/>
              <w:tabs>
                <w:tab w:val="left" w:pos="993"/>
              </w:tabs>
              <w:ind w:right="3"/>
              <w:rPr>
                <w:sz w:val="24"/>
              </w:rPr>
            </w:pPr>
          </w:p>
          <w:p w14:paraId="7A0BC014" w14:textId="77777777" w:rsidR="00635238" w:rsidRDefault="00635238" w:rsidP="00C85DB9">
            <w:pPr>
              <w:pStyle w:val="TableParagraph"/>
              <w:tabs>
                <w:tab w:val="left" w:pos="993"/>
              </w:tabs>
              <w:ind w:right="3"/>
              <w:rPr>
                <w:sz w:val="24"/>
              </w:rPr>
            </w:pPr>
          </w:p>
          <w:p w14:paraId="2FD4B953" w14:textId="77777777" w:rsidR="00635238" w:rsidRDefault="00635238" w:rsidP="00C85DB9">
            <w:pPr>
              <w:pStyle w:val="TableParagraph"/>
              <w:tabs>
                <w:tab w:val="left" w:pos="993"/>
              </w:tabs>
              <w:spacing w:before="270"/>
              <w:ind w:right="3"/>
              <w:rPr>
                <w:sz w:val="24"/>
              </w:rPr>
            </w:pPr>
          </w:p>
          <w:p w14:paraId="0ED67AF3" w14:textId="77777777" w:rsidR="00635238" w:rsidRDefault="0080764F" w:rsidP="00C85DB9">
            <w:pPr>
              <w:pStyle w:val="TableParagraph"/>
              <w:tabs>
                <w:tab w:val="left" w:pos="993"/>
              </w:tabs>
              <w:ind w:right="3"/>
              <w:jc w:val="center"/>
              <w:rPr>
                <w:sz w:val="24"/>
              </w:rPr>
            </w:pPr>
            <w:r>
              <w:rPr>
                <w:spacing w:val="-5"/>
                <w:sz w:val="24"/>
              </w:rPr>
              <w:t>6,2</w:t>
            </w:r>
          </w:p>
          <w:p w14:paraId="55376EEE" w14:textId="77777777" w:rsidR="00635238" w:rsidRDefault="0080764F" w:rsidP="00C85DB9">
            <w:pPr>
              <w:pStyle w:val="TableParagraph"/>
              <w:tabs>
                <w:tab w:val="left" w:pos="993"/>
              </w:tabs>
              <w:spacing w:line="261" w:lineRule="exact"/>
              <w:ind w:right="3"/>
              <w:jc w:val="center"/>
              <w:rPr>
                <w:sz w:val="24"/>
              </w:rPr>
            </w:pPr>
            <w:r>
              <w:rPr>
                <w:spacing w:val="-10"/>
                <w:sz w:val="24"/>
              </w:rPr>
              <w:t>5</w:t>
            </w:r>
          </w:p>
        </w:tc>
        <w:tc>
          <w:tcPr>
            <w:tcW w:w="711" w:type="dxa"/>
          </w:tcPr>
          <w:p w14:paraId="4AA77235" w14:textId="77777777" w:rsidR="00635238" w:rsidRDefault="00635238" w:rsidP="00C85DB9">
            <w:pPr>
              <w:pStyle w:val="TableParagraph"/>
              <w:tabs>
                <w:tab w:val="left" w:pos="993"/>
              </w:tabs>
              <w:ind w:right="3"/>
              <w:rPr>
                <w:sz w:val="24"/>
              </w:rPr>
            </w:pPr>
          </w:p>
          <w:p w14:paraId="14D53B9D" w14:textId="77777777" w:rsidR="00635238" w:rsidRDefault="00635238" w:rsidP="00C85DB9">
            <w:pPr>
              <w:pStyle w:val="TableParagraph"/>
              <w:tabs>
                <w:tab w:val="left" w:pos="993"/>
              </w:tabs>
              <w:ind w:right="3"/>
              <w:rPr>
                <w:sz w:val="24"/>
              </w:rPr>
            </w:pPr>
          </w:p>
          <w:p w14:paraId="535CC023" w14:textId="77777777" w:rsidR="00635238" w:rsidRDefault="00635238" w:rsidP="00C85DB9">
            <w:pPr>
              <w:pStyle w:val="TableParagraph"/>
              <w:tabs>
                <w:tab w:val="left" w:pos="993"/>
              </w:tabs>
              <w:ind w:right="3"/>
              <w:rPr>
                <w:sz w:val="24"/>
              </w:rPr>
            </w:pPr>
          </w:p>
          <w:p w14:paraId="2843F135" w14:textId="77777777" w:rsidR="00635238" w:rsidRDefault="00635238" w:rsidP="00C85DB9">
            <w:pPr>
              <w:pStyle w:val="TableParagraph"/>
              <w:tabs>
                <w:tab w:val="left" w:pos="993"/>
              </w:tabs>
              <w:spacing w:before="270"/>
              <w:ind w:right="3"/>
              <w:rPr>
                <w:sz w:val="24"/>
              </w:rPr>
            </w:pPr>
          </w:p>
          <w:p w14:paraId="518946B5" w14:textId="77777777" w:rsidR="00635238" w:rsidRDefault="0080764F" w:rsidP="00C85DB9">
            <w:pPr>
              <w:pStyle w:val="TableParagraph"/>
              <w:tabs>
                <w:tab w:val="left" w:pos="993"/>
              </w:tabs>
              <w:spacing w:line="261" w:lineRule="exact"/>
              <w:ind w:right="3"/>
              <w:jc w:val="center"/>
              <w:rPr>
                <w:sz w:val="24"/>
              </w:rPr>
            </w:pPr>
            <w:r>
              <w:rPr>
                <w:spacing w:val="-4"/>
                <w:sz w:val="24"/>
              </w:rPr>
              <w:t>2,50</w:t>
            </w:r>
          </w:p>
        </w:tc>
        <w:tc>
          <w:tcPr>
            <w:tcW w:w="708" w:type="dxa"/>
          </w:tcPr>
          <w:p w14:paraId="1A6A8066" w14:textId="77777777" w:rsidR="00635238" w:rsidRDefault="00635238" w:rsidP="00C85DB9">
            <w:pPr>
              <w:pStyle w:val="TableParagraph"/>
              <w:tabs>
                <w:tab w:val="left" w:pos="993"/>
              </w:tabs>
              <w:ind w:right="3"/>
              <w:rPr>
                <w:sz w:val="24"/>
              </w:rPr>
            </w:pPr>
          </w:p>
          <w:p w14:paraId="02CC7916" w14:textId="77777777" w:rsidR="00635238" w:rsidRDefault="00635238" w:rsidP="00C85DB9">
            <w:pPr>
              <w:pStyle w:val="TableParagraph"/>
              <w:tabs>
                <w:tab w:val="left" w:pos="993"/>
              </w:tabs>
              <w:ind w:right="3"/>
              <w:rPr>
                <w:sz w:val="24"/>
              </w:rPr>
            </w:pPr>
          </w:p>
          <w:p w14:paraId="794E0506" w14:textId="77777777" w:rsidR="00635238" w:rsidRDefault="00635238" w:rsidP="00C85DB9">
            <w:pPr>
              <w:pStyle w:val="TableParagraph"/>
              <w:tabs>
                <w:tab w:val="left" w:pos="993"/>
              </w:tabs>
              <w:ind w:right="3"/>
              <w:rPr>
                <w:sz w:val="24"/>
              </w:rPr>
            </w:pPr>
          </w:p>
          <w:p w14:paraId="4123B4B0" w14:textId="77777777" w:rsidR="00635238" w:rsidRDefault="00635238" w:rsidP="00C85DB9">
            <w:pPr>
              <w:pStyle w:val="TableParagraph"/>
              <w:tabs>
                <w:tab w:val="left" w:pos="993"/>
              </w:tabs>
              <w:spacing w:before="270"/>
              <w:ind w:right="3"/>
              <w:rPr>
                <w:sz w:val="24"/>
              </w:rPr>
            </w:pPr>
          </w:p>
          <w:p w14:paraId="11D797EF" w14:textId="77777777" w:rsidR="00635238" w:rsidRDefault="0080764F" w:rsidP="00C85DB9">
            <w:pPr>
              <w:pStyle w:val="TableParagraph"/>
              <w:tabs>
                <w:tab w:val="left" w:pos="993"/>
              </w:tabs>
              <w:spacing w:line="261" w:lineRule="exact"/>
              <w:ind w:right="3"/>
              <w:jc w:val="center"/>
              <w:rPr>
                <w:sz w:val="24"/>
              </w:rPr>
            </w:pPr>
            <w:r>
              <w:rPr>
                <w:spacing w:val="-4"/>
                <w:sz w:val="24"/>
              </w:rPr>
              <w:t>5,75</w:t>
            </w:r>
          </w:p>
        </w:tc>
        <w:tc>
          <w:tcPr>
            <w:tcW w:w="569" w:type="dxa"/>
          </w:tcPr>
          <w:p w14:paraId="16EC770E" w14:textId="77777777" w:rsidR="00635238" w:rsidRDefault="00635238" w:rsidP="00C85DB9">
            <w:pPr>
              <w:pStyle w:val="TableParagraph"/>
              <w:tabs>
                <w:tab w:val="left" w:pos="993"/>
              </w:tabs>
              <w:ind w:right="3"/>
              <w:rPr>
                <w:sz w:val="24"/>
              </w:rPr>
            </w:pPr>
          </w:p>
          <w:p w14:paraId="08A015A7" w14:textId="77777777" w:rsidR="00635238" w:rsidRDefault="00635238" w:rsidP="00C85DB9">
            <w:pPr>
              <w:pStyle w:val="TableParagraph"/>
              <w:tabs>
                <w:tab w:val="left" w:pos="993"/>
              </w:tabs>
              <w:ind w:right="3"/>
              <w:rPr>
                <w:sz w:val="24"/>
              </w:rPr>
            </w:pPr>
          </w:p>
          <w:p w14:paraId="006B58AD" w14:textId="77777777" w:rsidR="00635238" w:rsidRDefault="00635238" w:rsidP="00C85DB9">
            <w:pPr>
              <w:pStyle w:val="TableParagraph"/>
              <w:tabs>
                <w:tab w:val="left" w:pos="993"/>
              </w:tabs>
              <w:spacing w:before="270"/>
              <w:ind w:right="3"/>
              <w:rPr>
                <w:sz w:val="24"/>
              </w:rPr>
            </w:pPr>
          </w:p>
          <w:p w14:paraId="31359062" w14:textId="77777777" w:rsidR="00635238" w:rsidRDefault="0080764F" w:rsidP="00C85DB9">
            <w:pPr>
              <w:pStyle w:val="TableParagraph"/>
              <w:tabs>
                <w:tab w:val="left" w:pos="993"/>
              </w:tabs>
              <w:ind w:right="3"/>
              <w:rPr>
                <w:sz w:val="24"/>
              </w:rPr>
            </w:pPr>
            <w:r>
              <w:rPr>
                <w:spacing w:val="-5"/>
                <w:sz w:val="24"/>
              </w:rPr>
              <w:t>11,</w:t>
            </w:r>
          </w:p>
          <w:p w14:paraId="6EF0C788" w14:textId="77777777" w:rsidR="00635238" w:rsidRDefault="0080764F" w:rsidP="00C85DB9">
            <w:pPr>
              <w:pStyle w:val="TableParagraph"/>
              <w:tabs>
                <w:tab w:val="left" w:pos="993"/>
              </w:tabs>
              <w:spacing w:line="261" w:lineRule="exact"/>
              <w:ind w:right="3"/>
              <w:rPr>
                <w:sz w:val="24"/>
              </w:rPr>
            </w:pPr>
            <w:r>
              <w:rPr>
                <w:spacing w:val="-5"/>
                <w:sz w:val="24"/>
              </w:rPr>
              <w:t>25</w:t>
            </w:r>
          </w:p>
        </w:tc>
        <w:tc>
          <w:tcPr>
            <w:tcW w:w="708" w:type="dxa"/>
          </w:tcPr>
          <w:p w14:paraId="2623A023" w14:textId="77777777" w:rsidR="00635238" w:rsidRDefault="00635238" w:rsidP="00C85DB9">
            <w:pPr>
              <w:pStyle w:val="TableParagraph"/>
              <w:tabs>
                <w:tab w:val="left" w:pos="993"/>
              </w:tabs>
              <w:ind w:right="3"/>
              <w:rPr>
                <w:sz w:val="24"/>
              </w:rPr>
            </w:pPr>
          </w:p>
          <w:p w14:paraId="3FC313FD" w14:textId="77777777" w:rsidR="00635238" w:rsidRDefault="00635238" w:rsidP="00C85DB9">
            <w:pPr>
              <w:pStyle w:val="TableParagraph"/>
              <w:tabs>
                <w:tab w:val="left" w:pos="993"/>
              </w:tabs>
              <w:ind w:right="3"/>
              <w:rPr>
                <w:sz w:val="24"/>
              </w:rPr>
            </w:pPr>
          </w:p>
          <w:p w14:paraId="39E2B05F" w14:textId="77777777" w:rsidR="00635238" w:rsidRDefault="00635238" w:rsidP="00C85DB9">
            <w:pPr>
              <w:pStyle w:val="TableParagraph"/>
              <w:tabs>
                <w:tab w:val="left" w:pos="993"/>
              </w:tabs>
              <w:spacing w:before="270"/>
              <w:ind w:right="3"/>
              <w:rPr>
                <w:sz w:val="24"/>
              </w:rPr>
            </w:pPr>
          </w:p>
          <w:p w14:paraId="4894EFB9" w14:textId="77777777" w:rsidR="00635238" w:rsidRDefault="0080764F" w:rsidP="00C85DB9">
            <w:pPr>
              <w:pStyle w:val="TableParagraph"/>
              <w:tabs>
                <w:tab w:val="left" w:pos="993"/>
              </w:tabs>
              <w:ind w:right="3"/>
              <w:jc w:val="center"/>
              <w:rPr>
                <w:sz w:val="24"/>
              </w:rPr>
            </w:pPr>
            <w:r>
              <w:rPr>
                <w:spacing w:val="-4"/>
                <w:sz w:val="24"/>
              </w:rPr>
              <w:t>10,7</w:t>
            </w:r>
          </w:p>
          <w:p w14:paraId="14BD636D" w14:textId="77777777" w:rsidR="00635238" w:rsidRDefault="0080764F" w:rsidP="00C85DB9">
            <w:pPr>
              <w:pStyle w:val="TableParagraph"/>
              <w:tabs>
                <w:tab w:val="left" w:pos="993"/>
              </w:tabs>
              <w:spacing w:line="261" w:lineRule="exact"/>
              <w:ind w:right="3"/>
              <w:jc w:val="center"/>
              <w:rPr>
                <w:sz w:val="24"/>
              </w:rPr>
            </w:pPr>
            <w:r>
              <w:rPr>
                <w:spacing w:val="-10"/>
                <w:sz w:val="24"/>
              </w:rPr>
              <w:t>5</w:t>
            </w:r>
          </w:p>
        </w:tc>
        <w:tc>
          <w:tcPr>
            <w:tcW w:w="566" w:type="dxa"/>
          </w:tcPr>
          <w:p w14:paraId="409C108F" w14:textId="77777777" w:rsidR="00635238" w:rsidRDefault="00635238" w:rsidP="00C85DB9">
            <w:pPr>
              <w:pStyle w:val="TableParagraph"/>
              <w:tabs>
                <w:tab w:val="left" w:pos="993"/>
              </w:tabs>
              <w:ind w:right="3"/>
              <w:rPr>
                <w:sz w:val="24"/>
              </w:rPr>
            </w:pPr>
          </w:p>
          <w:p w14:paraId="3E340E1F" w14:textId="77777777" w:rsidR="00635238" w:rsidRDefault="00635238" w:rsidP="00C85DB9">
            <w:pPr>
              <w:pStyle w:val="TableParagraph"/>
              <w:tabs>
                <w:tab w:val="left" w:pos="993"/>
              </w:tabs>
              <w:ind w:right="3"/>
              <w:rPr>
                <w:sz w:val="24"/>
              </w:rPr>
            </w:pPr>
          </w:p>
          <w:p w14:paraId="6E0EA2BC" w14:textId="77777777" w:rsidR="00635238" w:rsidRDefault="00635238" w:rsidP="00C85DB9">
            <w:pPr>
              <w:pStyle w:val="TableParagraph"/>
              <w:tabs>
                <w:tab w:val="left" w:pos="993"/>
              </w:tabs>
              <w:spacing w:before="270"/>
              <w:ind w:right="3"/>
              <w:rPr>
                <w:sz w:val="24"/>
              </w:rPr>
            </w:pPr>
          </w:p>
          <w:p w14:paraId="42860094" w14:textId="77777777" w:rsidR="00635238" w:rsidRDefault="0080764F" w:rsidP="00C85DB9">
            <w:pPr>
              <w:pStyle w:val="TableParagraph"/>
              <w:tabs>
                <w:tab w:val="left" w:pos="993"/>
              </w:tabs>
              <w:ind w:right="3"/>
              <w:rPr>
                <w:sz w:val="24"/>
              </w:rPr>
            </w:pPr>
            <w:r>
              <w:rPr>
                <w:spacing w:val="-5"/>
                <w:sz w:val="24"/>
              </w:rPr>
              <w:t>13,</w:t>
            </w:r>
          </w:p>
          <w:p w14:paraId="29D11864" w14:textId="77777777" w:rsidR="00635238" w:rsidRDefault="0080764F" w:rsidP="00C85DB9">
            <w:pPr>
              <w:pStyle w:val="TableParagraph"/>
              <w:tabs>
                <w:tab w:val="left" w:pos="993"/>
              </w:tabs>
              <w:spacing w:line="261" w:lineRule="exact"/>
              <w:ind w:right="3"/>
              <w:rPr>
                <w:sz w:val="24"/>
              </w:rPr>
            </w:pPr>
            <w:r>
              <w:rPr>
                <w:spacing w:val="-5"/>
                <w:sz w:val="24"/>
              </w:rPr>
              <w:t>50</w:t>
            </w:r>
          </w:p>
        </w:tc>
        <w:tc>
          <w:tcPr>
            <w:tcW w:w="708" w:type="dxa"/>
          </w:tcPr>
          <w:p w14:paraId="55A17A03" w14:textId="77777777" w:rsidR="00635238" w:rsidRDefault="00635238" w:rsidP="00C85DB9">
            <w:pPr>
              <w:pStyle w:val="TableParagraph"/>
              <w:tabs>
                <w:tab w:val="left" w:pos="993"/>
              </w:tabs>
              <w:ind w:right="3"/>
              <w:rPr>
                <w:sz w:val="24"/>
              </w:rPr>
            </w:pPr>
          </w:p>
          <w:p w14:paraId="2ED29C15" w14:textId="77777777" w:rsidR="00635238" w:rsidRDefault="00635238" w:rsidP="00C85DB9">
            <w:pPr>
              <w:pStyle w:val="TableParagraph"/>
              <w:tabs>
                <w:tab w:val="left" w:pos="993"/>
              </w:tabs>
              <w:ind w:right="3"/>
              <w:rPr>
                <w:sz w:val="24"/>
              </w:rPr>
            </w:pPr>
          </w:p>
          <w:p w14:paraId="60BAA70C" w14:textId="77777777" w:rsidR="00635238" w:rsidRDefault="00635238" w:rsidP="00C85DB9">
            <w:pPr>
              <w:pStyle w:val="TableParagraph"/>
              <w:tabs>
                <w:tab w:val="left" w:pos="993"/>
              </w:tabs>
              <w:ind w:right="3"/>
              <w:rPr>
                <w:sz w:val="24"/>
              </w:rPr>
            </w:pPr>
          </w:p>
          <w:p w14:paraId="73A753E5" w14:textId="77777777" w:rsidR="00635238" w:rsidRDefault="00635238" w:rsidP="00C85DB9">
            <w:pPr>
              <w:pStyle w:val="TableParagraph"/>
              <w:tabs>
                <w:tab w:val="left" w:pos="993"/>
              </w:tabs>
              <w:spacing w:before="270"/>
              <w:ind w:right="3"/>
              <w:rPr>
                <w:sz w:val="24"/>
              </w:rPr>
            </w:pPr>
          </w:p>
          <w:p w14:paraId="754A5E8A" w14:textId="77777777" w:rsidR="00635238" w:rsidRDefault="0080764F" w:rsidP="00C85DB9">
            <w:pPr>
              <w:pStyle w:val="TableParagraph"/>
              <w:tabs>
                <w:tab w:val="left" w:pos="993"/>
              </w:tabs>
              <w:spacing w:line="261" w:lineRule="exact"/>
              <w:ind w:right="3"/>
              <w:jc w:val="center"/>
              <w:rPr>
                <w:sz w:val="24"/>
              </w:rPr>
            </w:pPr>
            <w:r>
              <w:rPr>
                <w:spacing w:val="-4"/>
                <w:sz w:val="24"/>
              </w:rPr>
              <w:t>8,50</w:t>
            </w:r>
          </w:p>
        </w:tc>
        <w:tc>
          <w:tcPr>
            <w:tcW w:w="567" w:type="dxa"/>
          </w:tcPr>
          <w:p w14:paraId="4119D921" w14:textId="77777777" w:rsidR="00635238" w:rsidRDefault="00635238" w:rsidP="00C85DB9">
            <w:pPr>
              <w:pStyle w:val="TableParagraph"/>
              <w:tabs>
                <w:tab w:val="left" w:pos="993"/>
              </w:tabs>
              <w:ind w:right="3"/>
              <w:rPr>
                <w:sz w:val="24"/>
              </w:rPr>
            </w:pPr>
          </w:p>
          <w:p w14:paraId="17ABB0B7" w14:textId="77777777" w:rsidR="00635238" w:rsidRDefault="00635238" w:rsidP="00C85DB9">
            <w:pPr>
              <w:pStyle w:val="TableParagraph"/>
              <w:tabs>
                <w:tab w:val="left" w:pos="993"/>
              </w:tabs>
              <w:ind w:right="3"/>
              <w:rPr>
                <w:sz w:val="24"/>
              </w:rPr>
            </w:pPr>
          </w:p>
          <w:p w14:paraId="30A71B46" w14:textId="77777777" w:rsidR="00635238" w:rsidRDefault="00635238" w:rsidP="00C85DB9">
            <w:pPr>
              <w:pStyle w:val="TableParagraph"/>
              <w:tabs>
                <w:tab w:val="left" w:pos="993"/>
              </w:tabs>
              <w:spacing w:before="270"/>
              <w:ind w:right="3"/>
              <w:rPr>
                <w:sz w:val="24"/>
              </w:rPr>
            </w:pPr>
          </w:p>
          <w:p w14:paraId="15CE0827" w14:textId="77777777" w:rsidR="00635238" w:rsidRDefault="0080764F" w:rsidP="00C85DB9">
            <w:pPr>
              <w:pStyle w:val="TableParagraph"/>
              <w:tabs>
                <w:tab w:val="left" w:pos="993"/>
              </w:tabs>
              <w:ind w:right="3"/>
              <w:jc w:val="center"/>
              <w:rPr>
                <w:sz w:val="24"/>
              </w:rPr>
            </w:pPr>
            <w:r>
              <w:rPr>
                <w:spacing w:val="-5"/>
                <w:sz w:val="24"/>
              </w:rPr>
              <w:t>9,5</w:t>
            </w:r>
          </w:p>
          <w:p w14:paraId="1C1B6ABB"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1" w:type="dxa"/>
          </w:tcPr>
          <w:p w14:paraId="62DA4200" w14:textId="77777777" w:rsidR="00635238" w:rsidRDefault="00635238" w:rsidP="00C85DB9">
            <w:pPr>
              <w:pStyle w:val="TableParagraph"/>
              <w:tabs>
                <w:tab w:val="left" w:pos="993"/>
              </w:tabs>
              <w:ind w:right="3"/>
              <w:rPr>
                <w:sz w:val="24"/>
              </w:rPr>
            </w:pPr>
          </w:p>
          <w:p w14:paraId="6A22F16F" w14:textId="77777777" w:rsidR="00635238" w:rsidRDefault="00635238" w:rsidP="00C85DB9">
            <w:pPr>
              <w:pStyle w:val="TableParagraph"/>
              <w:tabs>
                <w:tab w:val="left" w:pos="993"/>
              </w:tabs>
              <w:ind w:right="3"/>
              <w:rPr>
                <w:sz w:val="24"/>
              </w:rPr>
            </w:pPr>
          </w:p>
          <w:p w14:paraId="59951DB1" w14:textId="77777777" w:rsidR="00635238" w:rsidRDefault="00635238" w:rsidP="00C85DB9">
            <w:pPr>
              <w:pStyle w:val="TableParagraph"/>
              <w:tabs>
                <w:tab w:val="left" w:pos="993"/>
              </w:tabs>
              <w:spacing w:before="270"/>
              <w:ind w:right="3"/>
              <w:rPr>
                <w:sz w:val="24"/>
              </w:rPr>
            </w:pPr>
          </w:p>
          <w:p w14:paraId="48A0FE7F" w14:textId="77777777" w:rsidR="00635238" w:rsidRDefault="0080764F" w:rsidP="00C85DB9">
            <w:pPr>
              <w:pStyle w:val="TableParagraph"/>
              <w:tabs>
                <w:tab w:val="left" w:pos="993"/>
              </w:tabs>
              <w:ind w:right="3"/>
              <w:jc w:val="center"/>
              <w:rPr>
                <w:sz w:val="24"/>
              </w:rPr>
            </w:pPr>
            <w:r>
              <w:rPr>
                <w:spacing w:val="-4"/>
                <w:sz w:val="24"/>
              </w:rPr>
              <w:t>10,5</w:t>
            </w:r>
          </w:p>
          <w:p w14:paraId="635016E4"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567" w:type="dxa"/>
          </w:tcPr>
          <w:p w14:paraId="128B10FB" w14:textId="77777777" w:rsidR="00635238" w:rsidRDefault="00635238" w:rsidP="00C85DB9">
            <w:pPr>
              <w:pStyle w:val="TableParagraph"/>
              <w:tabs>
                <w:tab w:val="left" w:pos="993"/>
              </w:tabs>
              <w:ind w:right="3"/>
              <w:rPr>
                <w:sz w:val="24"/>
              </w:rPr>
            </w:pPr>
          </w:p>
          <w:p w14:paraId="7C173317" w14:textId="77777777" w:rsidR="00635238" w:rsidRDefault="00635238" w:rsidP="00C85DB9">
            <w:pPr>
              <w:pStyle w:val="TableParagraph"/>
              <w:tabs>
                <w:tab w:val="left" w:pos="993"/>
              </w:tabs>
              <w:ind w:right="3"/>
              <w:rPr>
                <w:sz w:val="24"/>
              </w:rPr>
            </w:pPr>
          </w:p>
          <w:p w14:paraId="210FE541" w14:textId="77777777" w:rsidR="00635238" w:rsidRDefault="00635238" w:rsidP="00C85DB9">
            <w:pPr>
              <w:pStyle w:val="TableParagraph"/>
              <w:tabs>
                <w:tab w:val="left" w:pos="993"/>
              </w:tabs>
              <w:spacing w:before="270"/>
              <w:ind w:right="3"/>
              <w:rPr>
                <w:sz w:val="24"/>
              </w:rPr>
            </w:pPr>
          </w:p>
          <w:p w14:paraId="79DAB7AA" w14:textId="77777777" w:rsidR="00635238" w:rsidRDefault="0080764F" w:rsidP="00C85DB9">
            <w:pPr>
              <w:pStyle w:val="TableParagraph"/>
              <w:tabs>
                <w:tab w:val="left" w:pos="993"/>
              </w:tabs>
              <w:ind w:right="3"/>
              <w:jc w:val="center"/>
              <w:rPr>
                <w:sz w:val="24"/>
              </w:rPr>
            </w:pPr>
            <w:r>
              <w:rPr>
                <w:spacing w:val="-5"/>
                <w:sz w:val="24"/>
              </w:rPr>
              <w:t>5,2</w:t>
            </w:r>
          </w:p>
          <w:p w14:paraId="56C4F8C8" w14:textId="77777777" w:rsidR="00635238" w:rsidRDefault="0080764F" w:rsidP="00C85DB9">
            <w:pPr>
              <w:pStyle w:val="TableParagraph"/>
              <w:tabs>
                <w:tab w:val="left" w:pos="993"/>
              </w:tabs>
              <w:spacing w:line="261" w:lineRule="exact"/>
              <w:ind w:right="3"/>
              <w:jc w:val="center"/>
              <w:rPr>
                <w:sz w:val="24"/>
              </w:rPr>
            </w:pPr>
            <w:r>
              <w:rPr>
                <w:spacing w:val="-10"/>
                <w:sz w:val="24"/>
              </w:rPr>
              <w:t>5</w:t>
            </w:r>
          </w:p>
        </w:tc>
        <w:tc>
          <w:tcPr>
            <w:tcW w:w="711" w:type="dxa"/>
          </w:tcPr>
          <w:p w14:paraId="5D88EC97" w14:textId="77777777" w:rsidR="00635238" w:rsidRDefault="00635238" w:rsidP="00C85DB9">
            <w:pPr>
              <w:pStyle w:val="TableParagraph"/>
              <w:tabs>
                <w:tab w:val="left" w:pos="993"/>
              </w:tabs>
              <w:ind w:right="3"/>
              <w:rPr>
                <w:sz w:val="24"/>
              </w:rPr>
            </w:pPr>
          </w:p>
          <w:p w14:paraId="68E9582F" w14:textId="77777777" w:rsidR="00635238" w:rsidRDefault="00635238" w:rsidP="00C85DB9">
            <w:pPr>
              <w:pStyle w:val="TableParagraph"/>
              <w:tabs>
                <w:tab w:val="left" w:pos="993"/>
              </w:tabs>
              <w:ind w:right="3"/>
              <w:rPr>
                <w:sz w:val="24"/>
              </w:rPr>
            </w:pPr>
          </w:p>
          <w:p w14:paraId="5AE90287" w14:textId="77777777" w:rsidR="00635238" w:rsidRDefault="00635238" w:rsidP="00C85DB9">
            <w:pPr>
              <w:pStyle w:val="TableParagraph"/>
              <w:tabs>
                <w:tab w:val="left" w:pos="993"/>
              </w:tabs>
              <w:spacing w:before="270"/>
              <w:ind w:right="3"/>
              <w:rPr>
                <w:sz w:val="24"/>
              </w:rPr>
            </w:pPr>
          </w:p>
          <w:p w14:paraId="3812CDC2" w14:textId="77777777" w:rsidR="00635238" w:rsidRDefault="0080764F" w:rsidP="00C85DB9">
            <w:pPr>
              <w:pStyle w:val="TableParagraph"/>
              <w:tabs>
                <w:tab w:val="left" w:pos="993"/>
              </w:tabs>
              <w:ind w:right="3"/>
              <w:jc w:val="center"/>
              <w:rPr>
                <w:sz w:val="24"/>
              </w:rPr>
            </w:pPr>
            <w:r>
              <w:rPr>
                <w:spacing w:val="-4"/>
                <w:sz w:val="24"/>
              </w:rPr>
              <w:t>24,2</w:t>
            </w:r>
          </w:p>
          <w:p w14:paraId="446C67B7" w14:textId="77777777" w:rsidR="00635238" w:rsidRDefault="0080764F" w:rsidP="00C85DB9">
            <w:pPr>
              <w:pStyle w:val="TableParagraph"/>
              <w:tabs>
                <w:tab w:val="left" w:pos="993"/>
              </w:tabs>
              <w:spacing w:line="261" w:lineRule="exact"/>
              <w:ind w:right="3"/>
              <w:jc w:val="center"/>
              <w:rPr>
                <w:sz w:val="24"/>
              </w:rPr>
            </w:pPr>
            <w:r>
              <w:rPr>
                <w:spacing w:val="-10"/>
                <w:sz w:val="24"/>
              </w:rPr>
              <w:t>5</w:t>
            </w:r>
          </w:p>
        </w:tc>
        <w:tc>
          <w:tcPr>
            <w:tcW w:w="567" w:type="dxa"/>
          </w:tcPr>
          <w:p w14:paraId="0DD3A1F6" w14:textId="77777777" w:rsidR="00635238" w:rsidRDefault="00635238" w:rsidP="00C85DB9">
            <w:pPr>
              <w:pStyle w:val="TableParagraph"/>
              <w:tabs>
                <w:tab w:val="left" w:pos="993"/>
              </w:tabs>
              <w:ind w:right="3"/>
              <w:rPr>
                <w:sz w:val="24"/>
              </w:rPr>
            </w:pPr>
          </w:p>
          <w:p w14:paraId="0AF922FA" w14:textId="77777777" w:rsidR="00635238" w:rsidRDefault="00635238" w:rsidP="00C85DB9">
            <w:pPr>
              <w:pStyle w:val="TableParagraph"/>
              <w:tabs>
                <w:tab w:val="left" w:pos="993"/>
              </w:tabs>
              <w:ind w:right="3"/>
              <w:rPr>
                <w:sz w:val="24"/>
              </w:rPr>
            </w:pPr>
          </w:p>
          <w:p w14:paraId="12BF84AC" w14:textId="77777777" w:rsidR="00635238" w:rsidRDefault="00635238" w:rsidP="00C85DB9">
            <w:pPr>
              <w:pStyle w:val="TableParagraph"/>
              <w:tabs>
                <w:tab w:val="left" w:pos="993"/>
              </w:tabs>
              <w:spacing w:before="270"/>
              <w:ind w:right="3"/>
              <w:rPr>
                <w:sz w:val="24"/>
              </w:rPr>
            </w:pPr>
          </w:p>
          <w:p w14:paraId="585188A2" w14:textId="77777777" w:rsidR="00635238" w:rsidRDefault="0080764F" w:rsidP="00C85DB9">
            <w:pPr>
              <w:pStyle w:val="TableParagraph"/>
              <w:tabs>
                <w:tab w:val="left" w:pos="993"/>
              </w:tabs>
              <w:ind w:right="3"/>
              <w:jc w:val="center"/>
              <w:rPr>
                <w:sz w:val="24"/>
              </w:rPr>
            </w:pPr>
            <w:r>
              <w:rPr>
                <w:spacing w:val="-5"/>
                <w:sz w:val="24"/>
              </w:rPr>
              <w:t>4,5</w:t>
            </w:r>
          </w:p>
          <w:p w14:paraId="4AF39A00"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09" w:type="dxa"/>
          </w:tcPr>
          <w:p w14:paraId="7E67C218" w14:textId="77777777" w:rsidR="00635238" w:rsidRDefault="00635238" w:rsidP="00C85DB9">
            <w:pPr>
              <w:pStyle w:val="TableParagraph"/>
              <w:tabs>
                <w:tab w:val="left" w:pos="993"/>
              </w:tabs>
              <w:ind w:right="3"/>
              <w:rPr>
                <w:sz w:val="24"/>
              </w:rPr>
            </w:pPr>
          </w:p>
          <w:p w14:paraId="6D8E1996" w14:textId="77777777" w:rsidR="00635238" w:rsidRDefault="00635238" w:rsidP="00C85DB9">
            <w:pPr>
              <w:pStyle w:val="TableParagraph"/>
              <w:tabs>
                <w:tab w:val="left" w:pos="993"/>
              </w:tabs>
              <w:ind w:right="3"/>
              <w:rPr>
                <w:sz w:val="24"/>
              </w:rPr>
            </w:pPr>
          </w:p>
          <w:p w14:paraId="7F788DE5" w14:textId="77777777" w:rsidR="00635238" w:rsidRDefault="00635238" w:rsidP="00C85DB9">
            <w:pPr>
              <w:pStyle w:val="TableParagraph"/>
              <w:tabs>
                <w:tab w:val="left" w:pos="993"/>
              </w:tabs>
              <w:spacing w:before="270"/>
              <w:ind w:right="3"/>
              <w:rPr>
                <w:sz w:val="24"/>
              </w:rPr>
            </w:pPr>
          </w:p>
          <w:p w14:paraId="4EE87484" w14:textId="77777777" w:rsidR="00635238" w:rsidRDefault="0080764F" w:rsidP="00C85DB9">
            <w:pPr>
              <w:pStyle w:val="TableParagraph"/>
              <w:tabs>
                <w:tab w:val="left" w:pos="993"/>
              </w:tabs>
              <w:ind w:right="3"/>
              <w:jc w:val="center"/>
              <w:rPr>
                <w:sz w:val="24"/>
              </w:rPr>
            </w:pPr>
            <w:r>
              <w:rPr>
                <w:spacing w:val="-4"/>
                <w:sz w:val="24"/>
              </w:rPr>
              <w:t>33,7</w:t>
            </w:r>
          </w:p>
          <w:p w14:paraId="46CABC34" w14:textId="77777777" w:rsidR="00635238" w:rsidRDefault="0080764F" w:rsidP="00C85DB9">
            <w:pPr>
              <w:pStyle w:val="TableParagraph"/>
              <w:tabs>
                <w:tab w:val="left" w:pos="993"/>
              </w:tabs>
              <w:spacing w:line="261" w:lineRule="exact"/>
              <w:ind w:right="3"/>
              <w:jc w:val="center"/>
              <w:rPr>
                <w:sz w:val="24"/>
              </w:rPr>
            </w:pPr>
            <w:r>
              <w:rPr>
                <w:spacing w:val="-10"/>
                <w:sz w:val="24"/>
              </w:rPr>
              <w:t>5</w:t>
            </w:r>
          </w:p>
        </w:tc>
        <w:tc>
          <w:tcPr>
            <w:tcW w:w="568" w:type="dxa"/>
          </w:tcPr>
          <w:p w14:paraId="6AA2DEF8" w14:textId="77777777" w:rsidR="00635238" w:rsidRDefault="00635238" w:rsidP="00C85DB9">
            <w:pPr>
              <w:pStyle w:val="TableParagraph"/>
              <w:tabs>
                <w:tab w:val="left" w:pos="993"/>
              </w:tabs>
              <w:ind w:right="3"/>
              <w:rPr>
                <w:sz w:val="24"/>
              </w:rPr>
            </w:pPr>
          </w:p>
          <w:p w14:paraId="0550C642" w14:textId="77777777" w:rsidR="00635238" w:rsidRDefault="00635238" w:rsidP="00C85DB9">
            <w:pPr>
              <w:pStyle w:val="TableParagraph"/>
              <w:tabs>
                <w:tab w:val="left" w:pos="993"/>
              </w:tabs>
              <w:ind w:right="3"/>
              <w:rPr>
                <w:sz w:val="24"/>
              </w:rPr>
            </w:pPr>
          </w:p>
          <w:p w14:paraId="06D2969D" w14:textId="77777777" w:rsidR="00635238" w:rsidRDefault="00635238" w:rsidP="00C85DB9">
            <w:pPr>
              <w:pStyle w:val="TableParagraph"/>
              <w:tabs>
                <w:tab w:val="left" w:pos="993"/>
              </w:tabs>
              <w:spacing w:before="270"/>
              <w:ind w:right="3"/>
              <w:rPr>
                <w:sz w:val="24"/>
              </w:rPr>
            </w:pPr>
          </w:p>
          <w:p w14:paraId="57E8C732" w14:textId="77777777" w:rsidR="00635238" w:rsidRDefault="0080764F" w:rsidP="00C85DB9">
            <w:pPr>
              <w:pStyle w:val="TableParagraph"/>
              <w:tabs>
                <w:tab w:val="left" w:pos="993"/>
              </w:tabs>
              <w:ind w:right="3"/>
              <w:jc w:val="center"/>
              <w:rPr>
                <w:sz w:val="24"/>
              </w:rPr>
            </w:pPr>
            <w:r>
              <w:rPr>
                <w:spacing w:val="-5"/>
                <w:sz w:val="24"/>
              </w:rPr>
              <w:t>9,2</w:t>
            </w:r>
          </w:p>
          <w:p w14:paraId="182EB1EB" w14:textId="77777777" w:rsidR="00635238" w:rsidRDefault="0080764F" w:rsidP="00C85DB9">
            <w:pPr>
              <w:pStyle w:val="TableParagraph"/>
              <w:tabs>
                <w:tab w:val="left" w:pos="993"/>
              </w:tabs>
              <w:spacing w:line="261" w:lineRule="exact"/>
              <w:ind w:right="3"/>
              <w:jc w:val="center"/>
              <w:rPr>
                <w:sz w:val="24"/>
              </w:rPr>
            </w:pPr>
            <w:r>
              <w:rPr>
                <w:spacing w:val="-10"/>
                <w:sz w:val="24"/>
              </w:rPr>
              <w:t>5</w:t>
            </w:r>
          </w:p>
        </w:tc>
        <w:tc>
          <w:tcPr>
            <w:tcW w:w="568" w:type="dxa"/>
          </w:tcPr>
          <w:p w14:paraId="526C354C" w14:textId="77777777" w:rsidR="00635238" w:rsidRDefault="00635238" w:rsidP="00C85DB9">
            <w:pPr>
              <w:pStyle w:val="TableParagraph"/>
              <w:tabs>
                <w:tab w:val="left" w:pos="993"/>
              </w:tabs>
              <w:ind w:right="3"/>
              <w:rPr>
                <w:sz w:val="24"/>
              </w:rPr>
            </w:pPr>
          </w:p>
          <w:p w14:paraId="1C4595E7" w14:textId="77777777" w:rsidR="00635238" w:rsidRDefault="00635238" w:rsidP="00C85DB9">
            <w:pPr>
              <w:pStyle w:val="TableParagraph"/>
              <w:tabs>
                <w:tab w:val="left" w:pos="993"/>
              </w:tabs>
              <w:ind w:right="3"/>
              <w:rPr>
                <w:sz w:val="24"/>
              </w:rPr>
            </w:pPr>
          </w:p>
          <w:p w14:paraId="34948AF9" w14:textId="77777777" w:rsidR="00635238" w:rsidRDefault="00635238" w:rsidP="00C85DB9">
            <w:pPr>
              <w:pStyle w:val="TableParagraph"/>
              <w:tabs>
                <w:tab w:val="left" w:pos="993"/>
              </w:tabs>
              <w:spacing w:before="270"/>
              <w:ind w:right="3"/>
              <w:rPr>
                <w:sz w:val="24"/>
              </w:rPr>
            </w:pPr>
          </w:p>
          <w:p w14:paraId="41A433F2" w14:textId="77777777" w:rsidR="00635238" w:rsidRDefault="0080764F" w:rsidP="00C85DB9">
            <w:pPr>
              <w:pStyle w:val="TableParagraph"/>
              <w:tabs>
                <w:tab w:val="left" w:pos="993"/>
              </w:tabs>
              <w:ind w:right="3"/>
              <w:jc w:val="center"/>
              <w:rPr>
                <w:sz w:val="24"/>
              </w:rPr>
            </w:pPr>
            <w:r>
              <w:rPr>
                <w:spacing w:val="-5"/>
                <w:sz w:val="24"/>
              </w:rPr>
              <w:t>6,0</w:t>
            </w:r>
          </w:p>
          <w:p w14:paraId="53699B50"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2" w:type="dxa"/>
          </w:tcPr>
          <w:p w14:paraId="15782215" w14:textId="77777777" w:rsidR="00635238" w:rsidRDefault="00635238" w:rsidP="00C85DB9">
            <w:pPr>
              <w:pStyle w:val="TableParagraph"/>
              <w:tabs>
                <w:tab w:val="left" w:pos="993"/>
              </w:tabs>
              <w:ind w:right="3"/>
              <w:rPr>
                <w:sz w:val="24"/>
              </w:rPr>
            </w:pPr>
          </w:p>
          <w:p w14:paraId="3CC04730" w14:textId="77777777" w:rsidR="00635238" w:rsidRDefault="00635238" w:rsidP="00C85DB9">
            <w:pPr>
              <w:pStyle w:val="TableParagraph"/>
              <w:tabs>
                <w:tab w:val="left" w:pos="993"/>
              </w:tabs>
              <w:ind w:right="3"/>
              <w:rPr>
                <w:sz w:val="24"/>
              </w:rPr>
            </w:pPr>
          </w:p>
          <w:p w14:paraId="3777C1D2" w14:textId="77777777" w:rsidR="00635238" w:rsidRDefault="00635238" w:rsidP="00C85DB9">
            <w:pPr>
              <w:pStyle w:val="TableParagraph"/>
              <w:tabs>
                <w:tab w:val="left" w:pos="993"/>
              </w:tabs>
              <w:spacing w:before="270"/>
              <w:ind w:right="3"/>
              <w:rPr>
                <w:sz w:val="24"/>
              </w:rPr>
            </w:pPr>
          </w:p>
          <w:p w14:paraId="085376C6" w14:textId="77777777" w:rsidR="00635238" w:rsidRDefault="0080764F" w:rsidP="00C85DB9">
            <w:pPr>
              <w:pStyle w:val="TableParagraph"/>
              <w:tabs>
                <w:tab w:val="left" w:pos="993"/>
              </w:tabs>
              <w:ind w:right="3"/>
              <w:jc w:val="center"/>
              <w:rPr>
                <w:sz w:val="24"/>
              </w:rPr>
            </w:pPr>
            <w:r>
              <w:rPr>
                <w:spacing w:val="-4"/>
                <w:sz w:val="24"/>
              </w:rPr>
              <w:t>50,5</w:t>
            </w:r>
          </w:p>
          <w:p w14:paraId="05004979"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0" w:type="dxa"/>
          </w:tcPr>
          <w:p w14:paraId="770F5BA1" w14:textId="77777777" w:rsidR="00635238" w:rsidRDefault="00635238" w:rsidP="00C85DB9">
            <w:pPr>
              <w:pStyle w:val="TableParagraph"/>
              <w:tabs>
                <w:tab w:val="left" w:pos="993"/>
              </w:tabs>
              <w:ind w:right="3"/>
              <w:rPr>
                <w:sz w:val="24"/>
              </w:rPr>
            </w:pPr>
          </w:p>
          <w:p w14:paraId="233B23EE" w14:textId="77777777" w:rsidR="00635238" w:rsidRDefault="00635238" w:rsidP="00C85DB9">
            <w:pPr>
              <w:pStyle w:val="TableParagraph"/>
              <w:tabs>
                <w:tab w:val="left" w:pos="993"/>
              </w:tabs>
              <w:ind w:right="3"/>
              <w:rPr>
                <w:sz w:val="24"/>
              </w:rPr>
            </w:pPr>
          </w:p>
          <w:p w14:paraId="2EDE1F6E" w14:textId="77777777" w:rsidR="00635238" w:rsidRDefault="00635238" w:rsidP="00C85DB9">
            <w:pPr>
              <w:pStyle w:val="TableParagraph"/>
              <w:tabs>
                <w:tab w:val="left" w:pos="993"/>
              </w:tabs>
              <w:spacing w:before="270"/>
              <w:ind w:right="3"/>
              <w:rPr>
                <w:sz w:val="24"/>
              </w:rPr>
            </w:pPr>
          </w:p>
          <w:p w14:paraId="1A687AC2" w14:textId="77777777" w:rsidR="00635238" w:rsidRDefault="0080764F" w:rsidP="00C85DB9">
            <w:pPr>
              <w:pStyle w:val="TableParagraph"/>
              <w:tabs>
                <w:tab w:val="left" w:pos="993"/>
              </w:tabs>
              <w:ind w:right="3"/>
              <w:jc w:val="center"/>
              <w:rPr>
                <w:sz w:val="24"/>
              </w:rPr>
            </w:pPr>
            <w:r>
              <w:rPr>
                <w:spacing w:val="-4"/>
                <w:sz w:val="24"/>
              </w:rPr>
              <w:t>18,7</w:t>
            </w:r>
          </w:p>
          <w:p w14:paraId="353A1601" w14:textId="77777777" w:rsidR="00635238" w:rsidRDefault="0080764F" w:rsidP="00C85DB9">
            <w:pPr>
              <w:pStyle w:val="TableParagraph"/>
              <w:tabs>
                <w:tab w:val="left" w:pos="993"/>
              </w:tabs>
              <w:spacing w:line="261" w:lineRule="exact"/>
              <w:ind w:right="3"/>
              <w:jc w:val="center"/>
              <w:rPr>
                <w:sz w:val="24"/>
              </w:rPr>
            </w:pPr>
            <w:r>
              <w:rPr>
                <w:spacing w:val="-10"/>
                <w:sz w:val="24"/>
              </w:rPr>
              <w:t>5</w:t>
            </w:r>
          </w:p>
        </w:tc>
        <w:tc>
          <w:tcPr>
            <w:tcW w:w="568" w:type="dxa"/>
          </w:tcPr>
          <w:p w14:paraId="106B00AE" w14:textId="77777777" w:rsidR="00635238" w:rsidRDefault="00635238" w:rsidP="00C85DB9">
            <w:pPr>
              <w:pStyle w:val="TableParagraph"/>
              <w:tabs>
                <w:tab w:val="left" w:pos="993"/>
              </w:tabs>
              <w:ind w:right="3"/>
              <w:rPr>
                <w:sz w:val="24"/>
              </w:rPr>
            </w:pPr>
          </w:p>
          <w:p w14:paraId="7405BE4B" w14:textId="77777777" w:rsidR="00635238" w:rsidRDefault="00635238" w:rsidP="00C85DB9">
            <w:pPr>
              <w:pStyle w:val="TableParagraph"/>
              <w:tabs>
                <w:tab w:val="left" w:pos="993"/>
              </w:tabs>
              <w:ind w:right="3"/>
              <w:rPr>
                <w:sz w:val="24"/>
              </w:rPr>
            </w:pPr>
          </w:p>
          <w:p w14:paraId="1B622E19" w14:textId="77777777" w:rsidR="00635238" w:rsidRDefault="00635238" w:rsidP="00C85DB9">
            <w:pPr>
              <w:pStyle w:val="TableParagraph"/>
              <w:tabs>
                <w:tab w:val="left" w:pos="993"/>
              </w:tabs>
              <w:spacing w:before="270"/>
              <w:ind w:right="3"/>
              <w:rPr>
                <w:sz w:val="24"/>
              </w:rPr>
            </w:pPr>
          </w:p>
          <w:p w14:paraId="208F2976" w14:textId="77777777" w:rsidR="00635238" w:rsidRDefault="0080764F" w:rsidP="00C85DB9">
            <w:pPr>
              <w:pStyle w:val="TableParagraph"/>
              <w:tabs>
                <w:tab w:val="left" w:pos="993"/>
              </w:tabs>
              <w:ind w:right="3"/>
              <w:jc w:val="center"/>
              <w:rPr>
                <w:sz w:val="24"/>
              </w:rPr>
            </w:pPr>
            <w:r>
              <w:rPr>
                <w:spacing w:val="-5"/>
                <w:sz w:val="24"/>
              </w:rPr>
              <w:t>9,0</w:t>
            </w:r>
          </w:p>
          <w:p w14:paraId="2F364612"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2" w:type="dxa"/>
          </w:tcPr>
          <w:p w14:paraId="502AEED7" w14:textId="77777777" w:rsidR="00635238" w:rsidRDefault="0080764F" w:rsidP="00C85DB9">
            <w:pPr>
              <w:pStyle w:val="TableParagraph"/>
              <w:tabs>
                <w:tab w:val="left" w:pos="993"/>
              </w:tabs>
              <w:spacing w:line="270" w:lineRule="exact"/>
              <w:ind w:right="3"/>
              <w:rPr>
                <w:sz w:val="24"/>
              </w:rPr>
            </w:pPr>
            <w:r>
              <w:rPr>
                <w:spacing w:val="-4"/>
                <w:sz w:val="24"/>
              </w:rPr>
              <w:t>252,</w:t>
            </w:r>
          </w:p>
          <w:p w14:paraId="1A1980D4" w14:textId="77777777" w:rsidR="00635238" w:rsidRDefault="0080764F" w:rsidP="00C85DB9">
            <w:pPr>
              <w:pStyle w:val="TableParagraph"/>
              <w:tabs>
                <w:tab w:val="left" w:pos="993"/>
              </w:tabs>
              <w:ind w:right="3"/>
              <w:rPr>
                <w:sz w:val="24"/>
              </w:rPr>
            </w:pPr>
            <w:r>
              <w:rPr>
                <w:spacing w:val="-5"/>
                <w:sz w:val="24"/>
              </w:rPr>
              <w:t>75</w:t>
            </w:r>
          </w:p>
        </w:tc>
      </w:tr>
      <w:tr w:rsidR="00635238" w14:paraId="1E38D3EA" w14:textId="77777777">
        <w:trPr>
          <w:trHeight w:val="1934"/>
        </w:trPr>
        <w:tc>
          <w:tcPr>
            <w:tcW w:w="1162" w:type="dxa"/>
          </w:tcPr>
          <w:p w14:paraId="68AAA844" w14:textId="77777777" w:rsidR="00635238" w:rsidRDefault="0080764F" w:rsidP="00C85DB9">
            <w:pPr>
              <w:pStyle w:val="TableParagraph"/>
              <w:tabs>
                <w:tab w:val="left" w:pos="993"/>
              </w:tabs>
              <w:ind w:right="3"/>
              <w:rPr>
                <w:sz w:val="24"/>
              </w:rPr>
            </w:pPr>
            <w:r>
              <w:rPr>
                <w:spacing w:val="-4"/>
                <w:sz w:val="24"/>
              </w:rPr>
              <w:t xml:space="preserve">оның </w:t>
            </w:r>
            <w:r>
              <w:rPr>
                <w:spacing w:val="-2"/>
                <w:sz w:val="24"/>
              </w:rPr>
              <w:t xml:space="preserve">ішінде: ауданды </w:t>
            </w:r>
            <w:r>
              <w:rPr>
                <w:sz w:val="24"/>
              </w:rPr>
              <w:t xml:space="preserve">қ жалпы </w:t>
            </w:r>
            <w:r>
              <w:rPr>
                <w:spacing w:val="-2"/>
                <w:sz w:val="24"/>
              </w:rPr>
              <w:t>тәжірибе</w:t>
            </w:r>
          </w:p>
          <w:p w14:paraId="76063010" w14:textId="77777777" w:rsidR="00635238" w:rsidRDefault="0080764F" w:rsidP="00C85DB9">
            <w:pPr>
              <w:pStyle w:val="TableParagraph"/>
              <w:tabs>
                <w:tab w:val="left" w:pos="993"/>
              </w:tabs>
              <w:spacing w:line="270" w:lineRule="atLeast"/>
              <w:ind w:right="3"/>
              <w:rPr>
                <w:sz w:val="24"/>
              </w:rPr>
            </w:pPr>
            <w:r>
              <w:rPr>
                <w:spacing w:val="-2"/>
                <w:sz w:val="24"/>
              </w:rPr>
              <w:t xml:space="preserve">дәрігерл </w:t>
            </w:r>
            <w:r>
              <w:rPr>
                <w:spacing w:val="-4"/>
                <w:sz w:val="24"/>
              </w:rPr>
              <w:t>ері</w:t>
            </w:r>
          </w:p>
        </w:tc>
        <w:tc>
          <w:tcPr>
            <w:tcW w:w="665" w:type="dxa"/>
          </w:tcPr>
          <w:p w14:paraId="666EBD36" w14:textId="77777777" w:rsidR="00635238" w:rsidRDefault="00635238" w:rsidP="00C85DB9">
            <w:pPr>
              <w:pStyle w:val="TableParagraph"/>
              <w:tabs>
                <w:tab w:val="left" w:pos="993"/>
              </w:tabs>
              <w:ind w:right="3"/>
              <w:rPr>
                <w:sz w:val="24"/>
              </w:rPr>
            </w:pPr>
          </w:p>
          <w:p w14:paraId="415DB3EF" w14:textId="77777777" w:rsidR="00635238" w:rsidRDefault="00635238" w:rsidP="00C85DB9">
            <w:pPr>
              <w:pStyle w:val="TableParagraph"/>
              <w:tabs>
                <w:tab w:val="left" w:pos="993"/>
              </w:tabs>
              <w:ind w:right="3"/>
              <w:rPr>
                <w:sz w:val="24"/>
              </w:rPr>
            </w:pPr>
          </w:p>
          <w:p w14:paraId="42CCA035" w14:textId="77777777" w:rsidR="00635238" w:rsidRDefault="00635238" w:rsidP="00C85DB9">
            <w:pPr>
              <w:pStyle w:val="TableParagraph"/>
              <w:tabs>
                <w:tab w:val="left" w:pos="993"/>
              </w:tabs>
              <w:ind w:right="3"/>
              <w:rPr>
                <w:sz w:val="24"/>
              </w:rPr>
            </w:pPr>
          </w:p>
          <w:p w14:paraId="3F2AD690" w14:textId="77777777" w:rsidR="00635238" w:rsidRDefault="00635238" w:rsidP="00C85DB9">
            <w:pPr>
              <w:pStyle w:val="TableParagraph"/>
              <w:tabs>
                <w:tab w:val="left" w:pos="993"/>
              </w:tabs>
              <w:ind w:right="3"/>
              <w:rPr>
                <w:sz w:val="24"/>
              </w:rPr>
            </w:pPr>
          </w:p>
          <w:p w14:paraId="69762CD3" w14:textId="77777777" w:rsidR="00635238" w:rsidRDefault="00635238" w:rsidP="00C85DB9">
            <w:pPr>
              <w:pStyle w:val="TableParagraph"/>
              <w:tabs>
                <w:tab w:val="left" w:pos="993"/>
              </w:tabs>
              <w:spacing w:before="272"/>
              <w:ind w:right="3"/>
              <w:rPr>
                <w:sz w:val="24"/>
              </w:rPr>
            </w:pPr>
          </w:p>
          <w:p w14:paraId="75A284AC" w14:textId="77777777" w:rsidR="00635238" w:rsidRDefault="0080764F" w:rsidP="00C85DB9">
            <w:pPr>
              <w:pStyle w:val="TableParagraph"/>
              <w:tabs>
                <w:tab w:val="left" w:pos="993"/>
              </w:tabs>
              <w:spacing w:line="261" w:lineRule="exact"/>
              <w:ind w:right="3"/>
              <w:jc w:val="center"/>
              <w:rPr>
                <w:sz w:val="24"/>
              </w:rPr>
            </w:pPr>
            <w:r>
              <w:rPr>
                <w:spacing w:val="-4"/>
                <w:sz w:val="24"/>
              </w:rPr>
              <w:t>4,00</w:t>
            </w:r>
          </w:p>
        </w:tc>
        <w:tc>
          <w:tcPr>
            <w:tcW w:w="583" w:type="dxa"/>
          </w:tcPr>
          <w:p w14:paraId="76C8BB82" w14:textId="77777777" w:rsidR="00635238" w:rsidRDefault="00635238" w:rsidP="00C85DB9">
            <w:pPr>
              <w:pStyle w:val="TableParagraph"/>
              <w:tabs>
                <w:tab w:val="left" w:pos="993"/>
              </w:tabs>
              <w:ind w:right="3"/>
              <w:rPr>
                <w:sz w:val="24"/>
              </w:rPr>
            </w:pPr>
          </w:p>
          <w:p w14:paraId="0DCE6257" w14:textId="77777777" w:rsidR="00635238" w:rsidRDefault="00635238" w:rsidP="00C85DB9">
            <w:pPr>
              <w:pStyle w:val="TableParagraph"/>
              <w:tabs>
                <w:tab w:val="left" w:pos="993"/>
              </w:tabs>
              <w:ind w:right="3"/>
              <w:rPr>
                <w:sz w:val="24"/>
              </w:rPr>
            </w:pPr>
          </w:p>
          <w:p w14:paraId="419F5DAD" w14:textId="77777777" w:rsidR="00635238" w:rsidRDefault="00635238" w:rsidP="00C85DB9">
            <w:pPr>
              <w:pStyle w:val="TableParagraph"/>
              <w:tabs>
                <w:tab w:val="left" w:pos="993"/>
              </w:tabs>
              <w:ind w:right="3"/>
              <w:rPr>
                <w:sz w:val="24"/>
              </w:rPr>
            </w:pPr>
          </w:p>
          <w:p w14:paraId="19D986EC" w14:textId="77777777" w:rsidR="00635238" w:rsidRDefault="00635238" w:rsidP="00C85DB9">
            <w:pPr>
              <w:pStyle w:val="TableParagraph"/>
              <w:tabs>
                <w:tab w:val="left" w:pos="993"/>
              </w:tabs>
              <w:spacing w:before="272"/>
              <w:ind w:right="3"/>
              <w:rPr>
                <w:sz w:val="24"/>
              </w:rPr>
            </w:pPr>
          </w:p>
          <w:p w14:paraId="4919D3BE" w14:textId="77777777" w:rsidR="00635238" w:rsidRDefault="0080764F" w:rsidP="00C85DB9">
            <w:pPr>
              <w:pStyle w:val="TableParagraph"/>
              <w:tabs>
                <w:tab w:val="left" w:pos="993"/>
              </w:tabs>
              <w:ind w:right="3"/>
              <w:jc w:val="center"/>
              <w:rPr>
                <w:sz w:val="24"/>
              </w:rPr>
            </w:pPr>
            <w:r>
              <w:rPr>
                <w:spacing w:val="-5"/>
                <w:sz w:val="24"/>
              </w:rPr>
              <w:t>0,0</w:t>
            </w:r>
          </w:p>
          <w:p w14:paraId="7EDCE8DA"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566" w:type="dxa"/>
          </w:tcPr>
          <w:p w14:paraId="7BDDE250" w14:textId="77777777" w:rsidR="00635238" w:rsidRDefault="00635238" w:rsidP="00C85DB9">
            <w:pPr>
              <w:pStyle w:val="TableParagraph"/>
              <w:tabs>
                <w:tab w:val="left" w:pos="993"/>
              </w:tabs>
              <w:ind w:right="3"/>
              <w:rPr>
                <w:sz w:val="24"/>
              </w:rPr>
            </w:pPr>
          </w:p>
          <w:p w14:paraId="0A3FFF4B" w14:textId="77777777" w:rsidR="00635238" w:rsidRDefault="00635238" w:rsidP="00C85DB9">
            <w:pPr>
              <w:pStyle w:val="TableParagraph"/>
              <w:tabs>
                <w:tab w:val="left" w:pos="993"/>
              </w:tabs>
              <w:ind w:right="3"/>
              <w:rPr>
                <w:sz w:val="24"/>
              </w:rPr>
            </w:pPr>
          </w:p>
          <w:p w14:paraId="543186D5" w14:textId="77777777" w:rsidR="00635238" w:rsidRDefault="00635238" w:rsidP="00C85DB9">
            <w:pPr>
              <w:pStyle w:val="TableParagraph"/>
              <w:tabs>
                <w:tab w:val="left" w:pos="993"/>
              </w:tabs>
              <w:ind w:right="3"/>
              <w:rPr>
                <w:sz w:val="24"/>
              </w:rPr>
            </w:pPr>
          </w:p>
          <w:p w14:paraId="0B0E8820" w14:textId="77777777" w:rsidR="00635238" w:rsidRDefault="00635238" w:rsidP="00C85DB9">
            <w:pPr>
              <w:pStyle w:val="TableParagraph"/>
              <w:tabs>
                <w:tab w:val="left" w:pos="993"/>
              </w:tabs>
              <w:spacing w:before="272"/>
              <w:ind w:right="3"/>
              <w:rPr>
                <w:sz w:val="24"/>
              </w:rPr>
            </w:pPr>
          </w:p>
          <w:p w14:paraId="4788F8EF" w14:textId="77777777" w:rsidR="00635238" w:rsidRDefault="0080764F" w:rsidP="00C85DB9">
            <w:pPr>
              <w:pStyle w:val="TableParagraph"/>
              <w:tabs>
                <w:tab w:val="left" w:pos="993"/>
              </w:tabs>
              <w:ind w:right="3"/>
              <w:jc w:val="center"/>
              <w:rPr>
                <w:sz w:val="24"/>
              </w:rPr>
            </w:pPr>
            <w:r>
              <w:rPr>
                <w:spacing w:val="-5"/>
                <w:sz w:val="24"/>
              </w:rPr>
              <w:t>0,0</w:t>
            </w:r>
          </w:p>
          <w:p w14:paraId="6CC2C356"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1" w:type="dxa"/>
          </w:tcPr>
          <w:p w14:paraId="06CCA445" w14:textId="77777777" w:rsidR="00635238" w:rsidRDefault="00635238" w:rsidP="00C85DB9">
            <w:pPr>
              <w:pStyle w:val="TableParagraph"/>
              <w:tabs>
                <w:tab w:val="left" w:pos="993"/>
              </w:tabs>
              <w:ind w:right="3"/>
              <w:rPr>
                <w:sz w:val="24"/>
              </w:rPr>
            </w:pPr>
          </w:p>
          <w:p w14:paraId="73C69F70" w14:textId="77777777" w:rsidR="00635238" w:rsidRDefault="00635238" w:rsidP="00C85DB9">
            <w:pPr>
              <w:pStyle w:val="TableParagraph"/>
              <w:tabs>
                <w:tab w:val="left" w:pos="993"/>
              </w:tabs>
              <w:ind w:right="3"/>
              <w:rPr>
                <w:sz w:val="24"/>
              </w:rPr>
            </w:pPr>
          </w:p>
          <w:p w14:paraId="25DF8A9E" w14:textId="77777777" w:rsidR="00635238" w:rsidRDefault="00635238" w:rsidP="00C85DB9">
            <w:pPr>
              <w:pStyle w:val="TableParagraph"/>
              <w:tabs>
                <w:tab w:val="left" w:pos="993"/>
              </w:tabs>
              <w:ind w:right="3"/>
              <w:rPr>
                <w:sz w:val="24"/>
              </w:rPr>
            </w:pPr>
          </w:p>
          <w:p w14:paraId="0BD59DDA" w14:textId="77777777" w:rsidR="00635238" w:rsidRDefault="00635238" w:rsidP="00C85DB9">
            <w:pPr>
              <w:pStyle w:val="TableParagraph"/>
              <w:tabs>
                <w:tab w:val="left" w:pos="993"/>
              </w:tabs>
              <w:ind w:right="3"/>
              <w:rPr>
                <w:sz w:val="24"/>
              </w:rPr>
            </w:pPr>
          </w:p>
          <w:p w14:paraId="1D156E7E" w14:textId="77777777" w:rsidR="00635238" w:rsidRDefault="00635238" w:rsidP="00C85DB9">
            <w:pPr>
              <w:pStyle w:val="TableParagraph"/>
              <w:tabs>
                <w:tab w:val="left" w:pos="993"/>
              </w:tabs>
              <w:spacing w:before="272"/>
              <w:ind w:right="3"/>
              <w:rPr>
                <w:sz w:val="24"/>
              </w:rPr>
            </w:pPr>
          </w:p>
          <w:p w14:paraId="5A3C9763" w14:textId="77777777" w:rsidR="00635238" w:rsidRDefault="0080764F" w:rsidP="00C85DB9">
            <w:pPr>
              <w:pStyle w:val="TableParagraph"/>
              <w:tabs>
                <w:tab w:val="left" w:pos="993"/>
              </w:tabs>
              <w:spacing w:line="261" w:lineRule="exact"/>
              <w:ind w:right="3"/>
              <w:jc w:val="center"/>
              <w:rPr>
                <w:sz w:val="24"/>
              </w:rPr>
            </w:pPr>
            <w:r>
              <w:rPr>
                <w:spacing w:val="-4"/>
                <w:sz w:val="24"/>
              </w:rPr>
              <w:t>0,00</w:t>
            </w:r>
          </w:p>
        </w:tc>
        <w:tc>
          <w:tcPr>
            <w:tcW w:w="708" w:type="dxa"/>
          </w:tcPr>
          <w:p w14:paraId="618892F8" w14:textId="77777777" w:rsidR="00635238" w:rsidRDefault="00635238" w:rsidP="00C85DB9">
            <w:pPr>
              <w:pStyle w:val="TableParagraph"/>
              <w:tabs>
                <w:tab w:val="left" w:pos="993"/>
              </w:tabs>
              <w:ind w:right="3"/>
              <w:rPr>
                <w:sz w:val="24"/>
              </w:rPr>
            </w:pPr>
          </w:p>
          <w:p w14:paraId="4F7B2469" w14:textId="77777777" w:rsidR="00635238" w:rsidRDefault="00635238" w:rsidP="00C85DB9">
            <w:pPr>
              <w:pStyle w:val="TableParagraph"/>
              <w:tabs>
                <w:tab w:val="left" w:pos="993"/>
              </w:tabs>
              <w:ind w:right="3"/>
              <w:rPr>
                <w:sz w:val="24"/>
              </w:rPr>
            </w:pPr>
          </w:p>
          <w:p w14:paraId="4230B4B3" w14:textId="77777777" w:rsidR="00635238" w:rsidRDefault="00635238" w:rsidP="00C85DB9">
            <w:pPr>
              <w:pStyle w:val="TableParagraph"/>
              <w:tabs>
                <w:tab w:val="left" w:pos="993"/>
              </w:tabs>
              <w:ind w:right="3"/>
              <w:rPr>
                <w:sz w:val="24"/>
              </w:rPr>
            </w:pPr>
          </w:p>
          <w:p w14:paraId="619107B9" w14:textId="77777777" w:rsidR="00635238" w:rsidRDefault="00635238" w:rsidP="00C85DB9">
            <w:pPr>
              <w:pStyle w:val="TableParagraph"/>
              <w:tabs>
                <w:tab w:val="left" w:pos="993"/>
              </w:tabs>
              <w:ind w:right="3"/>
              <w:rPr>
                <w:sz w:val="24"/>
              </w:rPr>
            </w:pPr>
          </w:p>
          <w:p w14:paraId="13E2361A" w14:textId="77777777" w:rsidR="00635238" w:rsidRDefault="00635238" w:rsidP="00C85DB9">
            <w:pPr>
              <w:pStyle w:val="TableParagraph"/>
              <w:tabs>
                <w:tab w:val="left" w:pos="993"/>
              </w:tabs>
              <w:spacing w:before="272"/>
              <w:ind w:right="3"/>
              <w:rPr>
                <w:sz w:val="24"/>
              </w:rPr>
            </w:pPr>
          </w:p>
          <w:p w14:paraId="68423A84" w14:textId="77777777" w:rsidR="00635238" w:rsidRDefault="0080764F" w:rsidP="00C85DB9">
            <w:pPr>
              <w:pStyle w:val="TableParagraph"/>
              <w:tabs>
                <w:tab w:val="left" w:pos="993"/>
              </w:tabs>
              <w:spacing w:line="261" w:lineRule="exact"/>
              <w:ind w:right="3"/>
              <w:jc w:val="center"/>
              <w:rPr>
                <w:sz w:val="24"/>
              </w:rPr>
            </w:pPr>
            <w:r>
              <w:rPr>
                <w:spacing w:val="-4"/>
                <w:sz w:val="24"/>
              </w:rPr>
              <w:t>0,00</w:t>
            </w:r>
          </w:p>
        </w:tc>
        <w:tc>
          <w:tcPr>
            <w:tcW w:w="569" w:type="dxa"/>
          </w:tcPr>
          <w:p w14:paraId="4FCBC733" w14:textId="77777777" w:rsidR="00635238" w:rsidRDefault="00635238" w:rsidP="00C85DB9">
            <w:pPr>
              <w:pStyle w:val="TableParagraph"/>
              <w:tabs>
                <w:tab w:val="left" w:pos="993"/>
              </w:tabs>
              <w:ind w:right="3"/>
              <w:rPr>
                <w:sz w:val="24"/>
              </w:rPr>
            </w:pPr>
          </w:p>
          <w:p w14:paraId="57A5C2EC" w14:textId="77777777" w:rsidR="00635238" w:rsidRDefault="00635238" w:rsidP="00C85DB9">
            <w:pPr>
              <w:pStyle w:val="TableParagraph"/>
              <w:tabs>
                <w:tab w:val="left" w:pos="993"/>
              </w:tabs>
              <w:ind w:right="3"/>
              <w:rPr>
                <w:sz w:val="24"/>
              </w:rPr>
            </w:pPr>
          </w:p>
          <w:p w14:paraId="0D33B7F2" w14:textId="77777777" w:rsidR="00635238" w:rsidRDefault="00635238" w:rsidP="00C85DB9">
            <w:pPr>
              <w:pStyle w:val="TableParagraph"/>
              <w:tabs>
                <w:tab w:val="left" w:pos="993"/>
              </w:tabs>
              <w:ind w:right="3"/>
              <w:rPr>
                <w:sz w:val="24"/>
              </w:rPr>
            </w:pPr>
          </w:p>
          <w:p w14:paraId="14247B16" w14:textId="77777777" w:rsidR="00635238" w:rsidRDefault="00635238" w:rsidP="00C85DB9">
            <w:pPr>
              <w:pStyle w:val="TableParagraph"/>
              <w:tabs>
                <w:tab w:val="left" w:pos="993"/>
              </w:tabs>
              <w:spacing w:before="272"/>
              <w:ind w:right="3"/>
              <w:rPr>
                <w:sz w:val="24"/>
              </w:rPr>
            </w:pPr>
          </w:p>
          <w:p w14:paraId="5692A8FF" w14:textId="77777777" w:rsidR="00635238" w:rsidRDefault="0080764F" w:rsidP="00C85DB9">
            <w:pPr>
              <w:pStyle w:val="TableParagraph"/>
              <w:tabs>
                <w:tab w:val="left" w:pos="993"/>
              </w:tabs>
              <w:ind w:right="3"/>
              <w:jc w:val="center"/>
              <w:rPr>
                <w:sz w:val="24"/>
              </w:rPr>
            </w:pPr>
            <w:r>
              <w:rPr>
                <w:spacing w:val="-5"/>
                <w:sz w:val="24"/>
              </w:rPr>
              <w:t>0,0</w:t>
            </w:r>
          </w:p>
          <w:p w14:paraId="536A2CB5"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08" w:type="dxa"/>
          </w:tcPr>
          <w:p w14:paraId="2B41EF13" w14:textId="77777777" w:rsidR="00635238" w:rsidRDefault="00635238" w:rsidP="00C85DB9">
            <w:pPr>
              <w:pStyle w:val="TableParagraph"/>
              <w:tabs>
                <w:tab w:val="left" w:pos="993"/>
              </w:tabs>
              <w:ind w:right="3"/>
              <w:rPr>
                <w:sz w:val="24"/>
              </w:rPr>
            </w:pPr>
          </w:p>
          <w:p w14:paraId="1B7D8525" w14:textId="77777777" w:rsidR="00635238" w:rsidRDefault="00635238" w:rsidP="00C85DB9">
            <w:pPr>
              <w:pStyle w:val="TableParagraph"/>
              <w:tabs>
                <w:tab w:val="left" w:pos="993"/>
              </w:tabs>
              <w:ind w:right="3"/>
              <w:rPr>
                <w:sz w:val="24"/>
              </w:rPr>
            </w:pPr>
          </w:p>
          <w:p w14:paraId="39699CBB" w14:textId="77777777" w:rsidR="00635238" w:rsidRDefault="00635238" w:rsidP="00C85DB9">
            <w:pPr>
              <w:pStyle w:val="TableParagraph"/>
              <w:tabs>
                <w:tab w:val="left" w:pos="993"/>
              </w:tabs>
              <w:ind w:right="3"/>
              <w:rPr>
                <w:sz w:val="24"/>
              </w:rPr>
            </w:pPr>
          </w:p>
          <w:p w14:paraId="23AE85EE" w14:textId="77777777" w:rsidR="00635238" w:rsidRDefault="00635238" w:rsidP="00C85DB9">
            <w:pPr>
              <w:pStyle w:val="TableParagraph"/>
              <w:tabs>
                <w:tab w:val="left" w:pos="993"/>
              </w:tabs>
              <w:ind w:right="3"/>
              <w:rPr>
                <w:sz w:val="24"/>
              </w:rPr>
            </w:pPr>
          </w:p>
          <w:p w14:paraId="7954C6B0" w14:textId="77777777" w:rsidR="00635238" w:rsidRDefault="00635238" w:rsidP="00C85DB9">
            <w:pPr>
              <w:pStyle w:val="TableParagraph"/>
              <w:tabs>
                <w:tab w:val="left" w:pos="993"/>
              </w:tabs>
              <w:spacing w:before="272"/>
              <w:ind w:right="3"/>
              <w:rPr>
                <w:sz w:val="24"/>
              </w:rPr>
            </w:pPr>
          </w:p>
          <w:p w14:paraId="445735DD" w14:textId="77777777" w:rsidR="00635238" w:rsidRDefault="0080764F" w:rsidP="00C85DB9">
            <w:pPr>
              <w:pStyle w:val="TableParagraph"/>
              <w:tabs>
                <w:tab w:val="left" w:pos="993"/>
              </w:tabs>
              <w:spacing w:line="261" w:lineRule="exact"/>
              <w:ind w:right="3"/>
              <w:jc w:val="center"/>
              <w:rPr>
                <w:sz w:val="24"/>
              </w:rPr>
            </w:pPr>
            <w:r>
              <w:rPr>
                <w:spacing w:val="-4"/>
                <w:sz w:val="24"/>
              </w:rPr>
              <w:t>0,00</w:t>
            </w:r>
          </w:p>
        </w:tc>
        <w:tc>
          <w:tcPr>
            <w:tcW w:w="566" w:type="dxa"/>
          </w:tcPr>
          <w:p w14:paraId="60BA36BA" w14:textId="77777777" w:rsidR="00635238" w:rsidRDefault="00635238" w:rsidP="00C85DB9">
            <w:pPr>
              <w:pStyle w:val="TableParagraph"/>
              <w:tabs>
                <w:tab w:val="left" w:pos="993"/>
              </w:tabs>
              <w:ind w:right="3"/>
              <w:rPr>
                <w:sz w:val="24"/>
              </w:rPr>
            </w:pPr>
          </w:p>
          <w:p w14:paraId="62D2566F" w14:textId="77777777" w:rsidR="00635238" w:rsidRDefault="00635238" w:rsidP="00C85DB9">
            <w:pPr>
              <w:pStyle w:val="TableParagraph"/>
              <w:tabs>
                <w:tab w:val="left" w:pos="993"/>
              </w:tabs>
              <w:ind w:right="3"/>
              <w:rPr>
                <w:sz w:val="24"/>
              </w:rPr>
            </w:pPr>
          </w:p>
          <w:p w14:paraId="3A4ACA80" w14:textId="77777777" w:rsidR="00635238" w:rsidRDefault="00635238" w:rsidP="00C85DB9">
            <w:pPr>
              <w:pStyle w:val="TableParagraph"/>
              <w:tabs>
                <w:tab w:val="left" w:pos="993"/>
              </w:tabs>
              <w:ind w:right="3"/>
              <w:rPr>
                <w:sz w:val="24"/>
              </w:rPr>
            </w:pPr>
          </w:p>
          <w:p w14:paraId="624752BC" w14:textId="77777777" w:rsidR="00635238" w:rsidRDefault="00635238" w:rsidP="00C85DB9">
            <w:pPr>
              <w:pStyle w:val="TableParagraph"/>
              <w:tabs>
                <w:tab w:val="left" w:pos="993"/>
              </w:tabs>
              <w:spacing w:before="272"/>
              <w:ind w:right="3"/>
              <w:rPr>
                <w:sz w:val="24"/>
              </w:rPr>
            </w:pPr>
          </w:p>
          <w:p w14:paraId="653DE603" w14:textId="77777777" w:rsidR="00635238" w:rsidRDefault="0080764F" w:rsidP="00C85DB9">
            <w:pPr>
              <w:pStyle w:val="TableParagraph"/>
              <w:tabs>
                <w:tab w:val="left" w:pos="993"/>
              </w:tabs>
              <w:ind w:right="3"/>
              <w:jc w:val="center"/>
              <w:rPr>
                <w:sz w:val="24"/>
              </w:rPr>
            </w:pPr>
            <w:r>
              <w:rPr>
                <w:spacing w:val="-5"/>
                <w:sz w:val="24"/>
              </w:rPr>
              <w:t>0,0</w:t>
            </w:r>
          </w:p>
          <w:p w14:paraId="12ADFAA0"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08" w:type="dxa"/>
          </w:tcPr>
          <w:p w14:paraId="3774976E" w14:textId="77777777" w:rsidR="00635238" w:rsidRDefault="00635238" w:rsidP="00C85DB9">
            <w:pPr>
              <w:pStyle w:val="TableParagraph"/>
              <w:tabs>
                <w:tab w:val="left" w:pos="993"/>
              </w:tabs>
              <w:ind w:right="3"/>
              <w:rPr>
                <w:sz w:val="24"/>
              </w:rPr>
            </w:pPr>
          </w:p>
          <w:p w14:paraId="0EE21F7F" w14:textId="77777777" w:rsidR="00635238" w:rsidRDefault="00635238" w:rsidP="00C85DB9">
            <w:pPr>
              <w:pStyle w:val="TableParagraph"/>
              <w:tabs>
                <w:tab w:val="left" w:pos="993"/>
              </w:tabs>
              <w:ind w:right="3"/>
              <w:rPr>
                <w:sz w:val="24"/>
              </w:rPr>
            </w:pPr>
          </w:p>
          <w:p w14:paraId="13DEF806" w14:textId="77777777" w:rsidR="00635238" w:rsidRDefault="00635238" w:rsidP="00C85DB9">
            <w:pPr>
              <w:pStyle w:val="TableParagraph"/>
              <w:tabs>
                <w:tab w:val="left" w:pos="993"/>
              </w:tabs>
              <w:ind w:right="3"/>
              <w:rPr>
                <w:sz w:val="24"/>
              </w:rPr>
            </w:pPr>
          </w:p>
          <w:p w14:paraId="6BDDAA16" w14:textId="77777777" w:rsidR="00635238" w:rsidRDefault="00635238" w:rsidP="00C85DB9">
            <w:pPr>
              <w:pStyle w:val="TableParagraph"/>
              <w:tabs>
                <w:tab w:val="left" w:pos="993"/>
              </w:tabs>
              <w:ind w:right="3"/>
              <w:rPr>
                <w:sz w:val="24"/>
              </w:rPr>
            </w:pPr>
          </w:p>
          <w:p w14:paraId="31D2F8C4" w14:textId="77777777" w:rsidR="00635238" w:rsidRDefault="00635238" w:rsidP="00C85DB9">
            <w:pPr>
              <w:pStyle w:val="TableParagraph"/>
              <w:tabs>
                <w:tab w:val="left" w:pos="993"/>
              </w:tabs>
              <w:spacing w:before="272"/>
              <w:ind w:right="3"/>
              <w:rPr>
                <w:sz w:val="24"/>
              </w:rPr>
            </w:pPr>
          </w:p>
          <w:p w14:paraId="059E4AE7" w14:textId="77777777" w:rsidR="00635238" w:rsidRDefault="0080764F" w:rsidP="00C85DB9">
            <w:pPr>
              <w:pStyle w:val="TableParagraph"/>
              <w:tabs>
                <w:tab w:val="left" w:pos="993"/>
              </w:tabs>
              <w:spacing w:line="261" w:lineRule="exact"/>
              <w:ind w:right="3"/>
              <w:jc w:val="center"/>
              <w:rPr>
                <w:sz w:val="24"/>
              </w:rPr>
            </w:pPr>
            <w:r>
              <w:rPr>
                <w:spacing w:val="-4"/>
                <w:sz w:val="24"/>
              </w:rPr>
              <w:t>0,00</w:t>
            </w:r>
          </w:p>
        </w:tc>
        <w:tc>
          <w:tcPr>
            <w:tcW w:w="567" w:type="dxa"/>
          </w:tcPr>
          <w:p w14:paraId="24AC2F46" w14:textId="77777777" w:rsidR="00635238" w:rsidRDefault="00635238" w:rsidP="00C85DB9">
            <w:pPr>
              <w:pStyle w:val="TableParagraph"/>
              <w:tabs>
                <w:tab w:val="left" w:pos="993"/>
              </w:tabs>
              <w:ind w:right="3"/>
              <w:rPr>
                <w:sz w:val="24"/>
              </w:rPr>
            </w:pPr>
          </w:p>
          <w:p w14:paraId="7C9E6279" w14:textId="77777777" w:rsidR="00635238" w:rsidRDefault="00635238" w:rsidP="00C85DB9">
            <w:pPr>
              <w:pStyle w:val="TableParagraph"/>
              <w:tabs>
                <w:tab w:val="left" w:pos="993"/>
              </w:tabs>
              <w:ind w:right="3"/>
              <w:rPr>
                <w:sz w:val="24"/>
              </w:rPr>
            </w:pPr>
          </w:p>
          <w:p w14:paraId="6334B830" w14:textId="77777777" w:rsidR="00635238" w:rsidRDefault="00635238" w:rsidP="00C85DB9">
            <w:pPr>
              <w:pStyle w:val="TableParagraph"/>
              <w:tabs>
                <w:tab w:val="left" w:pos="993"/>
              </w:tabs>
              <w:ind w:right="3"/>
              <w:rPr>
                <w:sz w:val="24"/>
              </w:rPr>
            </w:pPr>
          </w:p>
          <w:p w14:paraId="788AE991" w14:textId="77777777" w:rsidR="00635238" w:rsidRDefault="00635238" w:rsidP="00C85DB9">
            <w:pPr>
              <w:pStyle w:val="TableParagraph"/>
              <w:tabs>
                <w:tab w:val="left" w:pos="993"/>
              </w:tabs>
              <w:spacing w:before="272"/>
              <w:ind w:right="3"/>
              <w:rPr>
                <w:sz w:val="24"/>
              </w:rPr>
            </w:pPr>
          </w:p>
          <w:p w14:paraId="042F619B" w14:textId="77777777" w:rsidR="00635238" w:rsidRDefault="0080764F" w:rsidP="00C85DB9">
            <w:pPr>
              <w:pStyle w:val="TableParagraph"/>
              <w:tabs>
                <w:tab w:val="left" w:pos="993"/>
              </w:tabs>
              <w:ind w:right="3"/>
              <w:jc w:val="center"/>
              <w:rPr>
                <w:sz w:val="24"/>
              </w:rPr>
            </w:pPr>
            <w:r>
              <w:rPr>
                <w:spacing w:val="-5"/>
                <w:sz w:val="24"/>
              </w:rPr>
              <w:t>0,0</w:t>
            </w:r>
          </w:p>
          <w:p w14:paraId="28C02996"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1" w:type="dxa"/>
          </w:tcPr>
          <w:p w14:paraId="6F0834C2" w14:textId="77777777" w:rsidR="00635238" w:rsidRDefault="00635238" w:rsidP="00C85DB9">
            <w:pPr>
              <w:pStyle w:val="TableParagraph"/>
              <w:tabs>
                <w:tab w:val="left" w:pos="993"/>
              </w:tabs>
              <w:ind w:right="3"/>
              <w:rPr>
                <w:sz w:val="24"/>
              </w:rPr>
            </w:pPr>
          </w:p>
          <w:p w14:paraId="28DCEB71" w14:textId="77777777" w:rsidR="00635238" w:rsidRDefault="00635238" w:rsidP="00C85DB9">
            <w:pPr>
              <w:pStyle w:val="TableParagraph"/>
              <w:tabs>
                <w:tab w:val="left" w:pos="993"/>
              </w:tabs>
              <w:ind w:right="3"/>
              <w:rPr>
                <w:sz w:val="24"/>
              </w:rPr>
            </w:pPr>
          </w:p>
          <w:p w14:paraId="3E41165B" w14:textId="77777777" w:rsidR="00635238" w:rsidRDefault="00635238" w:rsidP="00C85DB9">
            <w:pPr>
              <w:pStyle w:val="TableParagraph"/>
              <w:tabs>
                <w:tab w:val="left" w:pos="993"/>
              </w:tabs>
              <w:ind w:right="3"/>
              <w:rPr>
                <w:sz w:val="24"/>
              </w:rPr>
            </w:pPr>
          </w:p>
          <w:p w14:paraId="620385C3" w14:textId="77777777" w:rsidR="00635238" w:rsidRDefault="00635238" w:rsidP="00C85DB9">
            <w:pPr>
              <w:pStyle w:val="TableParagraph"/>
              <w:tabs>
                <w:tab w:val="left" w:pos="993"/>
              </w:tabs>
              <w:ind w:right="3"/>
              <w:rPr>
                <w:sz w:val="24"/>
              </w:rPr>
            </w:pPr>
          </w:p>
          <w:p w14:paraId="3C2F687A" w14:textId="77777777" w:rsidR="00635238" w:rsidRDefault="00635238" w:rsidP="00C85DB9">
            <w:pPr>
              <w:pStyle w:val="TableParagraph"/>
              <w:tabs>
                <w:tab w:val="left" w:pos="993"/>
              </w:tabs>
              <w:spacing w:before="272"/>
              <w:ind w:right="3"/>
              <w:rPr>
                <w:sz w:val="24"/>
              </w:rPr>
            </w:pPr>
          </w:p>
          <w:p w14:paraId="01C7D39C" w14:textId="77777777" w:rsidR="00635238" w:rsidRDefault="0080764F" w:rsidP="00C85DB9">
            <w:pPr>
              <w:pStyle w:val="TableParagraph"/>
              <w:tabs>
                <w:tab w:val="left" w:pos="993"/>
              </w:tabs>
              <w:spacing w:line="261" w:lineRule="exact"/>
              <w:ind w:right="3"/>
              <w:jc w:val="center"/>
              <w:rPr>
                <w:sz w:val="24"/>
              </w:rPr>
            </w:pPr>
            <w:r>
              <w:rPr>
                <w:spacing w:val="-4"/>
                <w:sz w:val="24"/>
              </w:rPr>
              <w:t>0,00</w:t>
            </w:r>
          </w:p>
        </w:tc>
        <w:tc>
          <w:tcPr>
            <w:tcW w:w="567" w:type="dxa"/>
          </w:tcPr>
          <w:p w14:paraId="6A0DBF7E" w14:textId="77777777" w:rsidR="00635238" w:rsidRDefault="00635238" w:rsidP="00C85DB9">
            <w:pPr>
              <w:pStyle w:val="TableParagraph"/>
              <w:tabs>
                <w:tab w:val="left" w:pos="993"/>
              </w:tabs>
              <w:ind w:right="3"/>
              <w:rPr>
                <w:sz w:val="24"/>
              </w:rPr>
            </w:pPr>
          </w:p>
          <w:p w14:paraId="2C782AFB" w14:textId="77777777" w:rsidR="00635238" w:rsidRDefault="00635238" w:rsidP="00C85DB9">
            <w:pPr>
              <w:pStyle w:val="TableParagraph"/>
              <w:tabs>
                <w:tab w:val="left" w:pos="993"/>
              </w:tabs>
              <w:ind w:right="3"/>
              <w:rPr>
                <w:sz w:val="24"/>
              </w:rPr>
            </w:pPr>
          </w:p>
          <w:p w14:paraId="1915A060" w14:textId="77777777" w:rsidR="00635238" w:rsidRDefault="00635238" w:rsidP="00C85DB9">
            <w:pPr>
              <w:pStyle w:val="TableParagraph"/>
              <w:tabs>
                <w:tab w:val="left" w:pos="993"/>
              </w:tabs>
              <w:ind w:right="3"/>
              <w:rPr>
                <w:sz w:val="24"/>
              </w:rPr>
            </w:pPr>
          </w:p>
          <w:p w14:paraId="6DB63766" w14:textId="77777777" w:rsidR="00635238" w:rsidRDefault="00635238" w:rsidP="00C85DB9">
            <w:pPr>
              <w:pStyle w:val="TableParagraph"/>
              <w:tabs>
                <w:tab w:val="left" w:pos="993"/>
              </w:tabs>
              <w:spacing w:before="272"/>
              <w:ind w:right="3"/>
              <w:rPr>
                <w:sz w:val="24"/>
              </w:rPr>
            </w:pPr>
          </w:p>
          <w:p w14:paraId="02782A90" w14:textId="77777777" w:rsidR="00635238" w:rsidRDefault="0080764F" w:rsidP="00C85DB9">
            <w:pPr>
              <w:pStyle w:val="TableParagraph"/>
              <w:tabs>
                <w:tab w:val="left" w:pos="993"/>
              </w:tabs>
              <w:ind w:right="3"/>
              <w:jc w:val="center"/>
              <w:rPr>
                <w:sz w:val="24"/>
              </w:rPr>
            </w:pPr>
            <w:r>
              <w:rPr>
                <w:spacing w:val="-5"/>
                <w:sz w:val="24"/>
              </w:rPr>
              <w:t>0,0</w:t>
            </w:r>
          </w:p>
          <w:p w14:paraId="57057602"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1" w:type="dxa"/>
          </w:tcPr>
          <w:p w14:paraId="078CFE34" w14:textId="77777777" w:rsidR="00635238" w:rsidRDefault="00635238" w:rsidP="00C85DB9">
            <w:pPr>
              <w:pStyle w:val="TableParagraph"/>
              <w:tabs>
                <w:tab w:val="left" w:pos="993"/>
              </w:tabs>
              <w:ind w:right="3"/>
              <w:rPr>
                <w:sz w:val="24"/>
              </w:rPr>
            </w:pPr>
          </w:p>
          <w:p w14:paraId="4700C258" w14:textId="77777777" w:rsidR="00635238" w:rsidRDefault="00635238" w:rsidP="00C85DB9">
            <w:pPr>
              <w:pStyle w:val="TableParagraph"/>
              <w:tabs>
                <w:tab w:val="left" w:pos="993"/>
              </w:tabs>
              <w:ind w:right="3"/>
              <w:rPr>
                <w:sz w:val="24"/>
              </w:rPr>
            </w:pPr>
          </w:p>
          <w:p w14:paraId="032C7F51" w14:textId="77777777" w:rsidR="00635238" w:rsidRDefault="00635238" w:rsidP="00C85DB9">
            <w:pPr>
              <w:pStyle w:val="TableParagraph"/>
              <w:tabs>
                <w:tab w:val="left" w:pos="993"/>
              </w:tabs>
              <w:ind w:right="3"/>
              <w:rPr>
                <w:sz w:val="24"/>
              </w:rPr>
            </w:pPr>
          </w:p>
          <w:p w14:paraId="5D1CF5A1" w14:textId="77777777" w:rsidR="00635238" w:rsidRDefault="00635238" w:rsidP="00C85DB9">
            <w:pPr>
              <w:pStyle w:val="TableParagraph"/>
              <w:tabs>
                <w:tab w:val="left" w:pos="993"/>
              </w:tabs>
              <w:ind w:right="3"/>
              <w:rPr>
                <w:sz w:val="24"/>
              </w:rPr>
            </w:pPr>
          </w:p>
          <w:p w14:paraId="3B080BF7" w14:textId="77777777" w:rsidR="00635238" w:rsidRDefault="00635238" w:rsidP="00C85DB9">
            <w:pPr>
              <w:pStyle w:val="TableParagraph"/>
              <w:tabs>
                <w:tab w:val="left" w:pos="993"/>
              </w:tabs>
              <w:spacing w:before="272"/>
              <w:ind w:right="3"/>
              <w:rPr>
                <w:sz w:val="24"/>
              </w:rPr>
            </w:pPr>
          </w:p>
          <w:p w14:paraId="3EBFD17B" w14:textId="77777777" w:rsidR="00635238" w:rsidRDefault="0080764F" w:rsidP="00C85DB9">
            <w:pPr>
              <w:pStyle w:val="TableParagraph"/>
              <w:tabs>
                <w:tab w:val="left" w:pos="993"/>
              </w:tabs>
              <w:spacing w:line="261" w:lineRule="exact"/>
              <w:ind w:right="3"/>
              <w:jc w:val="center"/>
              <w:rPr>
                <w:sz w:val="24"/>
              </w:rPr>
            </w:pPr>
            <w:r>
              <w:rPr>
                <w:spacing w:val="-4"/>
                <w:sz w:val="24"/>
              </w:rPr>
              <w:t>0,00</w:t>
            </w:r>
          </w:p>
        </w:tc>
        <w:tc>
          <w:tcPr>
            <w:tcW w:w="567" w:type="dxa"/>
          </w:tcPr>
          <w:p w14:paraId="5FD431D9" w14:textId="77777777" w:rsidR="00635238" w:rsidRDefault="00635238" w:rsidP="00C85DB9">
            <w:pPr>
              <w:pStyle w:val="TableParagraph"/>
              <w:tabs>
                <w:tab w:val="left" w:pos="993"/>
              </w:tabs>
              <w:ind w:right="3"/>
              <w:rPr>
                <w:sz w:val="24"/>
              </w:rPr>
            </w:pPr>
          </w:p>
          <w:p w14:paraId="6A894DB0" w14:textId="77777777" w:rsidR="00635238" w:rsidRDefault="00635238" w:rsidP="00C85DB9">
            <w:pPr>
              <w:pStyle w:val="TableParagraph"/>
              <w:tabs>
                <w:tab w:val="left" w:pos="993"/>
              </w:tabs>
              <w:ind w:right="3"/>
              <w:rPr>
                <w:sz w:val="24"/>
              </w:rPr>
            </w:pPr>
          </w:p>
          <w:p w14:paraId="30763C72" w14:textId="77777777" w:rsidR="00635238" w:rsidRDefault="00635238" w:rsidP="00C85DB9">
            <w:pPr>
              <w:pStyle w:val="TableParagraph"/>
              <w:tabs>
                <w:tab w:val="left" w:pos="993"/>
              </w:tabs>
              <w:ind w:right="3"/>
              <w:rPr>
                <w:sz w:val="24"/>
              </w:rPr>
            </w:pPr>
          </w:p>
          <w:p w14:paraId="42F99D48" w14:textId="77777777" w:rsidR="00635238" w:rsidRDefault="00635238" w:rsidP="00C85DB9">
            <w:pPr>
              <w:pStyle w:val="TableParagraph"/>
              <w:tabs>
                <w:tab w:val="left" w:pos="993"/>
              </w:tabs>
              <w:spacing w:before="272"/>
              <w:ind w:right="3"/>
              <w:rPr>
                <w:sz w:val="24"/>
              </w:rPr>
            </w:pPr>
          </w:p>
          <w:p w14:paraId="7D13B203" w14:textId="77777777" w:rsidR="00635238" w:rsidRDefault="0080764F" w:rsidP="00C85DB9">
            <w:pPr>
              <w:pStyle w:val="TableParagraph"/>
              <w:tabs>
                <w:tab w:val="left" w:pos="993"/>
              </w:tabs>
              <w:ind w:right="3"/>
              <w:jc w:val="center"/>
              <w:rPr>
                <w:sz w:val="24"/>
              </w:rPr>
            </w:pPr>
            <w:r>
              <w:rPr>
                <w:spacing w:val="-5"/>
                <w:sz w:val="24"/>
              </w:rPr>
              <w:t>0,0</w:t>
            </w:r>
          </w:p>
          <w:p w14:paraId="77A11BA4"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09" w:type="dxa"/>
          </w:tcPr>
          <w:p w14:paraId="7AAE5AD6" w14:textId="77777777" w:rsidR="00635238" w:rsidRDefault="00635238" w:rsidP="00C85DB9">
            <w:pPr>
              <w:pStyle w:val="TableParagraph"/>
              <w:tabs>
                <w:tab w:val="left" w:pos="993"/>
              </w:tabs>
              <w:ind w:right="3"/>
              <w:rPr>
                <w:sz w:val="24"/>
              </w:rPr>
            </w:pPr>
          </w:p>
          <w:p w14:paraId="0DDFB21D" w14:textId="77777777" w:rsidR="00635238" w:rsidRDefault="00635238" w:rsidP="00C85DB9">
            <w:pPr>
              <w:pStyle w:val="TableParagraph"/>
              <w:tabs>
                <w:tab w:val="left" w:pos="993"/>
              </w:tabs>
              <w:ind w:right="3"/>
              <w:rPr>
                <w:sz w:val="24"/>
              </w:rPr>
            </w:pPr>
          </w:p>
          <w:p w14:paraId="59C0CB70" w14:textId="77777777" w:rsidR="00635238" w:rsidRDefault="00635238" w:rsidP="00C85DB9">
            <w:pPr>
              <w:pStyle w:val="TableParagraph"/>
              <w:tabs>
                <w:tab w:val="left" w:pos="993"/>
              </w:tabs>
              <w:ind w:right="3"/>
              <w:rPr>
                <w:sz w:val="24"/>
              </w:rPr>
            </w:pPr>
          </w:p>
          <w:p w14:paraId="54497DC6" w14:textId="77777777" w:rsidR="00635238" w:rsidRDefault="00635238" w:rsidP="00C85DB9">
            <w:pPr>
              <w:pStyle w:val="TableParagraph"/>
              <w:tabs>
                <w:tab w:val="left" w:pos="993"/>
              </w:tabs>
              <w:ind w:right="3"/>
              <w:rPr>
                <w:sz w:val="24"/>
              </w:rPr>
            </w:pPr>
          </w:p>
          <w:p w14:paraId="226AF8F6" w14:textId="77777777" w:rsidR="00635238" w:rsidRDefault="00635238" w:rsidP="00C85DB9">
            <w:pPr>
              <w:pStyle w:val="TableParagraph"/>
              <w:tabs>
                <w:tab w:val="left" w:pos="993"/>
              </w:tabs>
              <w:spacing w:before="272"/>
              <w:ind w:right="3"/>
              <w:rPr>
                <w:sz w:val="24"/>
              </w:rPr>
            </w:pPr>
          </w:p>
          <w:p w14:paraId="7CDDBBA6" w14:textId="77777777" w:rsidR="00635238" w:rsidRDefault="0080764F" w:rsidP="00C85DB9">
            <w:pPr>
              <w:pStyle w:val="TableParagraph"/>
              <w:tabs>
                <w:tab w:val="left" w:pos="993"/>
              </w:tabs>
              <w:spacing w:line="261" w:lineRule="exact"/>
              <w:ind w:right="3"/>
              <w:jc w:val="center"/>
              <w:rPr>
                <w:sz w:val="24"/>
              </w:rPr>
            </w:pPr>
            <w:r>
              <w:rPr>
                <w:spacing w:val="-4"/>
                <w:sz w:val="24"/>
              </w:rPr>
              <w:t>0,00</w:t>
            </w:r>
          </w:p>
        </w:tc>
        <w:tc>
          <w:tcPr>
            <w:tcW w:w="568" w:type="dxa"/>
          </w:tcPr>
          <w:p w14:paraId="6174B7AE" w14:textId="77777777" w:rsidR="00635238" w:rsidRDefault="00635238" w:rsidP="00C85DB9">
            <w:pPr>
              <w:pStyle w:val="TableParagraph"/>
              <w:tabs>
                <w:tab w:val="left" w:pos="993"/>
              </w:tabs>
              <w:ind w:right="3"/>
              <w:rPr>
                <w:sz w:val="24"/>
              </w:rPr>
            </w:pPr>
          </w:p>
          <w:p w14:paraId="55B76919" w14:textId="77777777" w:rsidR="00635238" w:rsidRDefault="00635238" w:rsidP="00C85DB9">
            <w:pPr>
              <w:pStyle w:val="TableParagraph"/>
              <w:tabs>
                <w:tab w:val="left" w:pos="993"/>
              </w:tabs>
              <w:ind w:right="3"/>
              <w:rPr>
                <w:sz w:val="24"/>
              </w:rPr>
            </w:pPr>
          </w:p>
          <w:p w14:paraId="7847CA95" w14:textId="77777777" w:rsidR="00635238" w:rsidRDefault="00635238" w:rsidP="00C85DB9">
            <w:pPr>
              <w:pStyle w:val="TableParagraph"/>
              <w:tabs>
                <w:tab w:val="left" w:pos="993"/>
              </w:tabs>
              <w:ind w:right="3"/>
              <w:rPr>
                <w:sz w:val="24"/>
              </w:rPr>
            </w:pPr>
          </w:p>
          <w:p w14:paraId="7533A28C" w14:textId="77777777" w:rsidR="00635238" w:rsidRDefault="00635238" w:rsidP="00C85DB9">
            <w:pPr>
              <w:pStyle w:val="TableParagraph"/>
              <w:tabs>
                <w:tab w:val="left" w:pos="993"/>
              </w:tabs>
              <w:spacing w:before="272"/>
              <w:ind w:right="3"/>
              <w:rPr>
                <w:sz w:val="24"/>
              </w:rPr>
            </w:pPr>
          </w:p>
          <w:p w14:paraId="58EFCEC4" w14:textId="77777777" w:rsidR="00635238" w:rsidRDefault="0080764F" w:rsidP="00C85DB9">
            <w:pPr>
              <w:pStyle w:val="TableParagraph"/>
              <w:tabs>
                <w:tab w:val="left" w:pos="993"/>
              </w:tabs>
              <w:ind w:right="3"/>
              <w:jc w:val="center"/>
              <w:rPr>
                <w:sz w:val="24"/>
              </w:rPr>
            </w:pPr>
            <w:r>
              <w:rPr>
                <w:spacing w:val="-5"/>
                <w:sz w:val="24"/>
              </w:rPr>
              <w:t>0,0</w:t>
            </w:r>
          </w:p>
          <w:p w14:paraId="02DC236D"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568" w:type="dxa"/>
          </w:tcPr>
          <w:p w14:paraId="5247C77E" w14:textId="77777777" w:rsidR="00635238" w:rsidRDefault="00635238" w:rsidP="00C85DB9">
            <w:pPr>
              <w:pStyle w:val="TableParagraph"/>
              <w:tabs>
                <w:tab w:val="left" w:pos="993"/>
              </w:tabs>
              <w:ind w:right="3"/>
              <w:rPr>
                <w:sz w:val="24"/>
              </w:rPr>
            </w:pPr>
          </w:p>
          <w:p w14:paraId="26BCFDC6" w14:textId="77777777" w:rsidR="00635238" w:rsidRDefault="00635238" w:rsidP="00C85DB9">
            <w:pPr>
              <w:pStyle w:val="TableParagraph"/>
              <w:tabs>
                <w:tab w:val="left" w:pos="993"/>
              </w:tabs>
              <w:ind w:right="3"/>
              <w:rPr>
                <w:sz w:val="24"/>
              </w:rPr>
            </w:pPr>
          </w:p>
          <w:p w14:paraId="3B606CF9" w14:textId="77777777" w:rsidR="00635238" w:rsidRDefault="00635238" w:rsidP="00C85DB9">
            <w:pPr>
              <w:pStyle w:val="TableParagraph"/>
              <w:tabs>
                <w:tab w:val="left" w:pos="993"/>
              </w:tabs>
              <w:ind w:right="3"/>
              <w:rPr>
                <w:sz w:val="24"/>
              </w:rPr>
            </w:pPr>
          </w:p>
          <w:p w14:paraId="7D415057" w14:textId="77777777" w:rsidR="00635238" w:rsidRDefault="00635238" w:rsidP="00C85DB9">
            <w:pPr>
              <w:pStyle w:val="TableParagraph"/>
              <w:tabs>
                <w:tab w:val="left" w:pos="993"/>
              </w:tabs>
              <w:spacing w:before="272"/>
              <w:ind w:right="3"/>
              <w:rPr>
                <w:sz w:val="24"/>
              </w:rPr>
            </w:pPr>
          </w:p>
          <w:p w14:paraId="4DB4092C" w14:textId="77777777" w:rsidR="00635238" w:rsidRDefault="0080764F" w:rsidP="00C85DB9">
            <w:pPr>
              <w:pStyle w:val="TableParagraph"/>
              <w:tabs>
                <w:tab w:val="left" w:pos="993"/>
              </w:tabs>
              <w:ind w:right="3"/>
              <w:jc w:val="center"/>
              <w:rPr>
                <w:sz w:val="24"/>
              </w:rPr>
            </w:pPr>
            <w:r>
              <w:rPr>
                <w:spacing w:val="-5"/>
                <w:sz w:val="24"/>
              </w:rPr>
              <w:t>0,0</w:t>
            </w:r>
          </w:p>
          <w:p w14:paraId="0ED0C8A9"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2" w:type="dxa"/>
          </w:tcPr>
          <w:p w14:paraId="7AAEAF8B" w14:textId="77777777" w:rsidR="00635238" w:rsidRDefault="00635238" w:rsidP="00C85DB9">
            <w:pPr>
              <w:pStyle w:val="TableParagraph"/>
              <w:tabs>
                <w:tab w:val="left" w:pos="993"/>
              </w:tabs>
              <w:ind w:right="3"/>
              <w:rPr>
                <w:sz w:val="24"/>
              </w:rPr>
            </w:pPr>
          </w:p>
          <w:p w14:paraId="1A915186" w14:textId="77777777" w:rsidR="00635238" w:rsidRDefault="00635238" w:rsidP="00C85DB9">
            <w:pPr>
              <w:pStyle w:val="TableParagraph"/>
              <w:tabs>
                <w:tab w:val="left" w:pos="993"/>
              </w:tabs>
              <w:ind w:right="3"/>
              <w:rPr>
                <w:sz w:val="24"/>
              </w:rPr>
            </w:pPr>
          </w:p>
          <w:p w14:paraId="53F1360E" w14:textId="77777777" w:rsidR="00635238" w:rsidRDefault="00635238" w:rsidP="00C85DB9">
            <w:pPr>
              <w:pStyle w:val="TableParagraph"/>
              <w:tabs>
                <w:tab w:val="left" w:pos="993"/>
              </w:tabs>
              <w:ind w:right="3"/>
              <w:rPr>
                <w:sz w:val="24"/>
              </w:rPr>
            </w:pPr>
          </w:p>
          <w:p w14:paraId="67B38FA6" w14:textId="77777777" w:rsidR="00635238" w:rsidRDefault="00635238" w:rsidP="00C85DB9">
            <w:pPr>
              <w:pStyle w:val="TableParagraph"/>
              <w:tabs>
                <w:tab w:val="left" w:pos="993"/>
              </w:tabs>
              <w:ind w:right="3"/>
              <w:rPr>
                <w:sz w:val="24"/>
              </w:rPr>
            </w:pPr>
          </w:p>
          <w:p w14:paraId="6E9AC7F7" w14:textId="77777777" w:rsidR="00635238" w:rsidRDefault="00635238" w:rsidP="00C85DB9">
            <w:pPr>
              <w:pStyle w:val="TableParagraph"/>
              <w:tabs>
                <w:tab w:val="left" w:pos="993"/>
              </w:tabs>
              <w:spacing w:before="272"/>
              <w:ind w:right="3"/>
              <w:rPr>
                <w:sz w:val="24"/>
              </w:rPr>
            </w:pPr>
          </w:p>
          <w:p w14:paraId="42F647D1" w14:textId="77777777" w:rsidR="00635238" w:rsidRDefault="0080764F" w:rsidP="00C85DB9">
            <w:pPr>
              <w:pStyle w:val="TableParagraph"/>
              <w:tabs>
                <w:tab w:val="left" w:pos="993"/>
              </w:tabs>
              <w:spacing w:line="261" w:lineRule="exact"/>
              <w:ind w:right="3"/>
              <w:jc w:val="center"/>
              <w:rPr>
                <w:sz w:val="24"/>
              </w:rPr>
            </w:pPr>
            <w:r>
              <w:rPr>
                <w:spacing w:val="-4"/>
                <w:sz w:val="24"/>
              </w:rPr>
              <w:t>0,00</w:t>
            </w:r>
          </w:p>
        </w:tc>
        <w:tc>
          <w:tcPr>
            <w:tcW w:w="710" w:type="dxa"/>
          </w:tcPr>
          <w:p w14:paraId="7D2DE4C7" w14:textId="77777777" w:rsidR="00635238" w:rsidRDefault="00635238" w:rsidP="00C85DB9">
            <w:pPr>
              <w:pStyle w:val="TableParagraph"/>
              <w:tabs>
                <w:tab w:val="left" w:pos="993"/>
              </w:tabs>
              <w:ind w:right="3"/>
              <w:rPr>
                <w:sz w:val="24"/>
              </w:rPr>
            </w:pPr>
          </w:p>
          <w:p w14:paraId="64AEADE9" w14:textId="77777777" w:rsidR="00635238" w:rsidRDefault="00635238" w:rsidP="00C85DB9">
            <w:pPr>
              <w:pStyle w:val="TableParagraph"/>
              <w:tabs>
                <w:tab w:val="left" w:pos="993"/>
              </w:tabs>
              <w:ind w:right="3"/>
              <w:rPr>
                <w:sz w:val="24"/>
              </w:rPr>
            </w:pPr>
          </w:p>
          <w:p w14:paraId="1C52BB28" w14:textId="77777777" w:rsidR="00635238" w:rsidRDefault="00635238" w:rsidP="00C85DB9">
            <w:pPr>
              <w:pStyle w:val="TableParagraph"/>
              <w:tabs>
                <w:tab w:val="left" w:pos="993"/>
              </w:tabs>
              <w:ind w:right="3"/>
              <w:rPr>
                <w:sz w:val="24"/>
              </w:rPr>
            </w:pPr>
          </w:p>
          <w:p w14:paraId="2CE2BC82" w14:textId="77777777" w:rsidR="00635238" w:rsidRDefault="00635238" w:rsidP="00C85DB9">
            <w:pPr>
              <w:pStyle w:val="TableParagraph"/>
              <w:tabs>
                <w:tab w:val="left" w:pos="993"/>
              </w:tabs>
              <w:ind w:right="3"/>
              <w:rPr>
                <w:sz w:val="24"/>
              </w:rPr>
            </w:pPr>
          </w:p>
          <w:p w14:paraId="11668BF0" w14:textId="77777777" w:rsidR="00635238" w:rsidRDefault="00635238" w:rsidP="00C85DB9">
            <w:pPr>
              <w:pStyle w:val="TableParagraph"/>
              <w:tabs>
                <w:tab w:val="left" w:pos="993"/>
              </w:tabs>
              <w:spacing w:before="272"/>
              <w:ind w:right="3"/>
              <w:rPr>
                <w:sz w:val="24"/>
              </w:rPr>
            </w:pPr>
          </w:p>
          <w:p w14:paraId="26133F52" w14:textId="77777777" w:rsidR="00635238" w:rsidRDefault="0080764F" w:rsidP="00C85DB9">
            <w:pPr>
              <w:pStyle w:val="TableParagraph"/>
              <w:tabs>
                <w:tab w:val="left" w:pos="993"/>
              </w:tabs>
              <w:spacing w:line="261" w:lineRule="exact"/>
              <w:ind w:right="3"/>
              <w:jc w:val="center"/>
              <w:rPr>
                <w:sz w:val="24"/>
              </w:rPr>
            </w:pPr>
            <w:r>
              <w:rPr>
                <w:spacing w:val="-4"/>
                <w:sz w:val="24"/>
              </w:rPr>
              <w:t>0,00</w:t>
            </w:r>
          </w:p>
        </w:tc>
        <w:tc>
          <w:tcPr>
            <w:tcW w:w="568" w:type="dxa"/>
          </w:tcPr>
          <w:p w14:paraId="4B70EB0E" w14:textId="77777777" w:rsidR="00635238" w:rsidRDefault="00635238" w:rsidP="00C85DB9">
            <w:pPr>
              <w:pStyle w:val="TableParagraph"/>
              <w:tabs>
                <w:tab w:val="left" w:pos="993"/>
              </w:tabs>
              <w:ind w:right="3"/>
              <w:rPr>
                <w:sz w:val="24"/>
              </w:rPr>
            </w:pPr>
          </w:p>
          <w:p w14:paraId="45F64FC1" w14:textId="77777777" w:rsidR="00635238" w:rsidRDefault="00635238" w:rsidP="00C85DB9">
            <w:pPr>
              <w:pStyle w:val="TableParagraph"/>
              <w:tabs>
                <w:tab w:val="left" w:pos="993"/>
              </w:tabs>
              <w:ind w:right="3"/>
              <w:rPr>
                <w:sz w:val="24"/>
              </w:rPr>
            </w:pPr>
          </w:p>
          <w:p w14:paraId="155E6686" w14:textId="77777777" w:rsidR="00635238" w:rsidRDefault="00635238" w:rsidP="00C85DB9">
            <w:pPr>
              <w:pStyle w:val="TableParagraph"/>
              <w:tabs>
                <w:tab w:val="left" w:pos="993"/>
              </w:tabs>
              <w:ind w:right="3"/>
              <w:rPr>
                <w:sz w:val="24"/>
              </w:rPr>
            </w:pPr>
          </w:p>
          <w:p w14:paraId="618FDA20" w14:textId="77777777" w:rsidR="00635238" w:rsidRDefault="00635238" w:rsidP="00C85DB9">
            <w:pPr>
              <w:pStyle w:val="TableParagraph"/>
              <w:tabs>
                <w:tab w:val="left" w:pos="993"/>
              </w:tabs>
              <w:spacing w:before="272"/>
              <w:ind w:right="3"/>
              <w:rPr>
                <w:sz w:val="24"/>
              </w:rPr>
            </w:pPr>
          </w:p>
          <w:p w14:paraId="66AFE759" w14:textId="77777777" w:rsidR="00635238" w:rsidRDefault="0080764F" w:rsidP="00C85DB9">
            <w:pPr>
              <w:pStyle w:val="TableParagraph"/>
              <w:tabs>
                <w:tab w:val="left" w:pos="993"/>
              </w:tabs>
              <w:ind w:right="3"/>
              <w:jc w:val="center"/>
              <w:rPr>
                <w:sz w:val="24"/>
              </w:rPr>
            </w:pPr>
            <w:r>
              <w:rPr>
                <w:spacing w:val="-5"/>
                <w:sz w:val="24"/>
              </w:rPr>
              <w:t>0,0</w:t>
            </w:r>
          </w:p>
          <w:p w14:paraId="054B267D"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2" w:type="dxa"/>
          </w:tcPr>
          <w:p w14:paraId="2F104521" w14:textId="77777777" w:rsidR="00635238" w:rsidRDefault="0080764F" w:rsidP="00C85DB9">
            <w:pPr>
              <w:pStyle w:val="TableParagraph"/>
              <w:tabs>
                <w:tab w:val="left" w:pos="993"/>
              </w:tabs>
              <w:spacing w:line="272" w:lineRule="exact"/>
              <w:ind w:right="3"/>
              <w:jc w:val="center"/>
              <w:rPr>
                <w:sz w:val="24"/>
              </w:rPr>
            </w:pPr>
            <w:r>
              <w:rPr>
                <w:spacing w:val="-4"/>
                <w:sz w:val="24"/>
              </w:rPr>
              <w:t>4,00</w:t>
            </w:r>
          </w:p>
        </w:tc>
      </w:tr>
      <w:tr w:rsidR="00635238" w14:paraId="1CE042E3" w14:textId="77777777">
        <w:trPr>
          <w:trHeight w:val="827"/>
        </w:trPr>
        <w:tc>
          <w:tcPr>
            <w:tcW w:w="1162" w:type="dxa"/>
          </w:tcPr>
          <w:p w14:paraId="05267215" w14:textId="77777777" w:rsidR="00635238" w:rsidRDefault="0080764F" w:rsidP="00C85DB9">
            <w:pPr>
              <w:pStyle w:val="TableParagraph"/>
              <w:tabs>
                <w:tab w:val="left" w:pos="993"/>
              </w:tabs>
              <w:ind w:right="3"/>
              <w:rPr>
                <w:sz w:val="24"/>
              </w:rPr>
            </w:pPr>
            <w:r>
              <w:rPr>
                <w:spacing w:val="-2"/>
                <w:sz w:val="24"/>
              </w:rPr>
              <w:t>Ересек пульмон</w:t>
            </w:r>
          </w:p>
          <w:p w14:paraId="2EF33A57" w14:textId="77777777" w:rsidR="00635238" w:rsidRDefault="0080764F" w:rsidP="00C85DB9">
            <w:pPr>
              <w:pStyle w:val="TableParagraph"/>
              <w:tabs>
                <w:tab w:val="left" w:pos="993"/>
              </w:tabs>
              <w:spacing w:line="261" w:lineRule="exact"/>
              <w:ind w:right="3"/>
              <w:rPr>
                <w:sz w:val="24"/>
              </w:rPr>
            </w:pPr>
            <w:r>
              <w:rPr>
                <w:spacing w:val="-2"/>
                <w:sz w:val="24"/>
              </w:rPr>
              <w:t>ологтар</w:t>
            </w:r>
          </w:p>
        </w:tc>
        <w:tc>
          <w:tcPr>
            <w:tcW w:w="665" w:type="dxa"/>
          </w:tcPr>
          <w:p w14:paraId="4411E39D" w14:textId="77777777" w:rsidR="00635238" w:rsidRDefault="00635238" w:rsidP="00C85DB9">
            <w:pPr>
              <w:pStyle w:val="TableParagraph"/>
              <w:tabs>
                <w:tab w:val="left" w:pos="993"/>
              </w:tabs>
              <w:spacing w:before="270"/>
              <w:ind w:right="3"/>
              <w:rPr>
                <w:sz w:val="24"/>
              </w:rPr>
            </w:pPr>
          </w:p>
          <w:p w14:paraId="7D55C6DD" w14:textId="77777777" w:rsidR="00635238" w:rsidRDefault="0080764F" w:rsidP="00C85DB9">
            <w:pPr>
              <w:pStyle w:val="TableParagraph"/>
              <w:tabs>
                <w:tab w:val="left" w:pos="993"/>
              </w:tabs>
              <w:spacing w:line="261" w:lineRule="exact"/>
              <w:ind w:right="3"/>
              <w:jc w:val="center"/>
              <w:rPr>
                <w:sz w:val="24"/>
              </w:rPr>
            </w:pPr>
            <w:r>
              <w:rPr>
                <w:spacing w:val="-4"/>
                <w:sz w:val="24"/>
              </w:rPr>
              <w:t>0,00</w:t>
            </w:r>
          </w:p>
        </w:tc>
        <w:tc>
          <w:tcPr>
            <w:tcW w:w="583" w:type="dxa"/>
          </w:tcPr>
          <w:p w14:paraId="5EBAFB67" w14:textId="77777777" w:rsidR="00635238" w:rsidRDefault="0080764F" w:rsidP="00C85DB9">
            <w:pPr>
              <w:pStyle w:val="TableParagraph"/>
              <w:tabs>
                <w:tab w:val="left" w:pos="993"/>
              </w:tabs>
              <w:spacing w:before="270"/>
              <w:ind w:right="3"/>
              <w:jc w:val="center"/>
              <w:rPr>
                <w:sz w:val="24"/>
              </w:rPr>
            </w:pPr>
            <w:r>
              <w:rPr>
                <w:spacing w:val="-5"/>
                <w:sz w:val="24"/>
              </w:rPr>
              <w:t>4,0</w:t>
            </w:r>
          </w:p>
          <w:p w14:paraId="464B86A5"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566" w:type="dxa"/>
          </w:tcPr>
          <w:p w14:paraId="5A7934D1" w14:textId="77777777" w:rsidR="00635238" w:rsidRDefault="0080764F" w:rsidP="00C85DB9">
            <w:pPr>
              <w:pStyle w:val="TableParagraph"/>
              <w:tabs>
                <w:tab w:val="left" w:pos="993"/>
              </w:tabs>
              <w:spacing w:before="270"/>
              <w:ind w:right="3"/>
              <w:jc w:val="center"/>
              <w:rPr>
                <w:sz w:val="24"/>
              </w:rPr>
            </w:pPr>
            <w:r>
              <w:rPr>
                <w:spacing w:val="-5"/>
                <w:sz w:val="24"/>
              </w:rPr>
              <w:t>2,0</w:t>
            </w:r>
          </w:p>
          <w:p w14:paraId="76EC1DB3"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1" w:type="dxa"/>
          </w:tcPr>
          <w:p w14:paraId="5B3C4BD2" w14:textId="77777777" w:rsidR="00635238" w:rsidRDefault="00635238" w:rsidP="00C85DB9">
            <w:pPr>
              <w:pStyle w:val="TableParagraph"/>
              <w:tabs>
                <w:tab w:val="left" w:pos="993"/>
              </w:tabs>
              <w:spacing w:before="270"/>
              <w:ind w:right="3"/>
              <w:rPr>
                <w:sz w:val="24"/>
              </w:rPr>
            </w:pPr>
          </w:p>
          <w:p w14:paraId="3335916E" w14:textId="77777777" w:rsidR="00635238" w:rsidRDefault="0080764F" w:rsidP="00C85DB9">
            <w:pPr>
              <w:pStyle w:val="TableParagraph"/>
              <w:tabs>
                <w:tab w:val="left" w:pos="993"/>
              </w:tabs>
              <w:spacing w:line="261" w:lineRule="exact"/>
              <w:ind w:right="3"/>
              <w:jc w:val="center"/>
              <w:rPr>
                <w:sz w:val="24"/>
              </w:rPr>
            </w:pPr>
            <w:r>
              <w:rPr>
                <w:spacing w:val="-4"/>
                <w:sz w:val="24"/>
              </w:rPr>
              <w:t>0,00</w:t>
            </w:r>
          </w:p>
        </w:tc>
        <w:tc>
          <w:tcPr>
            <w:tcW w:w="708" w:type="dxa"/>
          </w:tcPr>
          <w:p w14:paraId="2918F025" w14:textId="77777777" w:rsidR="00635238" w:rsidRDefault="00635238" w:rsidP="00C85DB9">
            <w:pPr>
              <w:pStyle w:val="TableParagraph"/>
              <w:tabs>
                <w:tab w:val="left" w:pos="993"/>
              </w:tabs>
              <w:spacing w:before="270"/>
              <w:ind w:right="3"/>
              <w:rPr>
                <w:sz w:val="24"/>
              </w:rPr>
            </w:pPr>
          </w:p>
          <w:p w14:paraId="3CC18459" w14:textId="77777777" w:rsidR="00635238" w:rsidRDefault="0080764F" w:rsidP="00C85DB9">
            <w:pPr>
              <w:pStyle w:val="TableParagraph"/>
              <w:tabs>
                <w:tab w:val="left" w:pos="993"/>
              </w:tabs>
              <w:spacing w:line="261" w:lineRule="exact"/>
              <w:ind w:right="3"/>
              <w:jc w:val="center"/>
              <w:rPr>
                <w:sz w:val="24"/>
              </w:rPr>
            </w:pPr>
            <w:r>
              <w:rPr>
                <w:spacing w:val="-4"/>
                <w:sz w:val="24"/>
              </w:rPr>
              <w:t>0,00</w:t>
            </w:r>
          </w:p>
        </w:tc>
        <w:tc>
          <w:tcPr>
            <w:tcW w:w="569" w:type="dxa"/>
          </w:tcPr>
          <w:p w14:paraId="66FF1A0E" w14:textId="77777777" w:rsidR="00635238" w:rsidRDefault="0080764F" w:rsidP="00C85DB9">
            <w:pPr>
              <w:pStyle w:val="TableParagraph"/>
              <w:tabs>
                <w:tab w:val="left" w:pos="993"/>
              </w:tabs>
              <w:spacing w:before="270"/>
              <w:ind w:right="3"/>
              <w:jc w:val="center"/>
              <w:rPr>
                <w:sz w:val="24"/>
              </w:rPr>
            </w:pPr>
            <w:r>
              <w:rPr>
                <w:spacing w:val="-5"/>
                <w:sz w:val="24"/>
              </w:rPr>
              <w:t>0,0</w:t>
            </w:r>
          </w:p>
          <w:p w14:paraId="63976F1D"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08" w:type="dxa"/>
          </w:tcPr>
          <w:p w14:paraId="438E982E" w14:textId="77777777" w:rsidR="00635238" w:rsidRDefault="00635238" w:rsidP="00C85DB9">
            <w:pPr>
              <w:pStyle w:val="TableParagraph"/>
              <w:tabs>
                <w:tab w:val="left" w:pos="993"/>
              </w:tabs>
              <w:spacing w:before="270"/>
              <w:ind w:right="3"/>
              <w:rPr>
                <w:sz w:val="24"/>
              </w:rPr>
            </w:pPr>
          </w:p>
          <w:p w14:paraId="50710516" w14:textId="77777777" w:rsidR="00635238" w:rsidRDefault="0080764F" w:rsidP="00C85DB9">
            <w:pPr>
              <w:pStyle w:val="TableParagraph"/>
              <w:tabs>
                <w:tab w:val="left" w:pos="993"/>
              </w:tabs>
              <w:spacing w:line="261" w:lineRule="exact"/>
              <w:ind w:right="3"/>
              <w:jc w:val="center"/>
              <w:rPr>
                <w:sz w:val="24"/>
              </w:rPr>
            </w:pPr>
            <w:r>
              <w:rPr>
                <w:spacing w:val="-4"/>
                <w:sz w:val="24"/>
              </w:rPr>
              <w:t>0,25</w:t>
            </w:r>
          </w:p>
        </w:tc>
        <w:tc>
          <w:tcPr>
            <w:tcW w:w="566" w:type="dxa"/>
          </w:tcPr>
          <w:p w14:paraId="1ADCF7CF" w14:textId="77777777" w:rsidR="00635238" w:rsidRDefault="0080764F" w:rsidP="00C85DB9">
            <w:pPr>
              <w:pStyle w:val="TableParagraph"/>
              <w:tabs>
                <w:tab w:val="left" w:pos="993"/>
              </w:tabs>
              <w:spacing w:before="270"/>
              <w:ind w:right="3"/>
              <w:jc w:val="center"/>
              <w:rPr>
                <w:sz w:val="24"/>
              </w:rPr>
            </w:pPr>
            <w:r>
              <w:rPr>
                <w:spacing w:val="-5"/>
                <w:sz w:val="24"/>
              </w:rPr>
              <w:t>0,7</w:t>
            </w:r>
          </w:p>
          <w:p w14:paraId="2A1B795F" w14:textId="77777777" w:rsidR="00635238" w:rsidRDefault="0080764F" w:rsidP="00C85DB9">
            <w:pPr>
              <w:pStyle w:val="TableParagraph"/>
              <w:tabs>
                <w:tab w:val="left" w:pos="993"/>
              </w:tabs>
              <w:spacing w:line="261" w:lineRule="exact"/>
              <w:ind w:right="3"/>
              <w:jc w:val="center"/>
              <w:rPr>
                <w:sz w:val="24"/>
              </w:rPr>
            </w:pPr>
            <w:r>
              <w:rPr>
                <w:spacing w:val="-10"/>
                <w:sz w:val="24"/>
              </w:rPr>
              <w:t>5</w:t>
            </w:r>
          </w:p>
        </w:tc>
        <w:tc>
          <w:tcPr>
            <w:tcW w:w="708" w:type="dxa"/>
          </w:tcPr>
          <w:p w14:paraId="7B0BFBB0" w14:textId="77777777" w:rsidR="00635238" w:rsidRDefault="00635238" w:rsidP="00C85DB9">
            <w:pPr>
              <w:pStyle w:val="TableParagraph"/>
              <w:tabs>
                <w:tab w:val="left" w:pos="993"/>
              </w:tabs>
              <w:spacing w:before="270"/>
              <w:ind w:right="3"/>
              <w:rPr>
                <w:sz w:val="24"/>
              </w:rPr>
            </w:pPr>
          </w:p>
          <w:p w14:paraId="15C38866" w14:textId="77777777" w:rsidR="00635238" w:rsidRDefault="0080764F" w:rsidP="00C85DB9">
            <w:pPr>
              <w:pStyle w:val="TableParagraph"/>
              <w:tabs>
                <w:tab w:val="left" w:pos="993"/>
              </w:tabs>
              <w:spacing w:line="261" w:lineRule="exact"/>
              <w:ind w:right="3"/>
              <w:jc w:val="center"/>
              <w:rPr>
                <w:sz w:val="24"/>
              </w:rPr>
            </w:pPr>
            <w:r>
              <w:rPr>
                <w:spacing w:val="-4"/>
                <w:sz w:val="24"/>
              </w:rPr>
              <w:t>0,25</w:t>
            </w:r>
          </w:p>
        </w:tc>
        <w:tc>
          <w:tcPr>
            <w:tcW w:w="567" w:type="dxa"/>
          </w:tcPr>
          <w:p w14:paraId="09547578" w14:textId="77777777" w:rsidR="00635238" w:rsidRDefault="0080764F" w:rsidP="00C85DB9">
            <w:pPr>
              <w:pStyle w:val="TableParagraph"/>
              <w:tabs>
                <w:tab w:val="left" w:pos="993"/>
              </w:tabs>
              <w:spacing w:before="270"/>
              <w:ind w:right="3"/>
              <w:jc w:val="center"/>
              <w:rPr>
                <w:sz w:val="24"/>
              </w:rPr>
            </w:pPr>
            <w:r>
              <w:rPr>
                <w:spacing w:val="-5"/>
                <w:sz w:val="24"/>
              </w:rPr>
              <w:t>0,5</w:t>
            </w:r>
          </w:p>
          <w:p w14:paraId="082B29DB"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1" w:type="dxa"/>
          </w:tcPr>
          <w:p w14:paraId="7AF15EF1" w14:textId="77777777" w:rsidR="00635238" w:rsidRDefault="00635238" w:rsidP="00C85DB9">
            <w:pPr>
              <w:pStyle w:val="TableParagraph"/>
              <w:tabs>
                <w:tab w:val="left" w:pos="993"/>
              </w:tabs>
              <w:spacing w:before="270"/>
              <w:ind w:right="3"/>
              <w:rPr>
                <w:sz w:val="24"/>
              </w:rPr>
            </w:pPr>
          </w:p>
          <w:p w14:paraId="18D44016" w14:textId="77777777" w:rsidR="00635238" w:rsidRDefault="0080764F" w:rsidP="00C85DB9">
            <w:pPr>
              <w:pStyle w:val="TableParagraph"/>
              <w:tabs>
                <w:tab w:val="left" w:pos="993"/>
              </w:tabs>
              <w:spacing w:line="261" w:lineRule="exact"/>
              <w:ind w:right="3"/>
              <w:jc w:val="center"/>
              <w:rPr>
                <w:sz w:val="24"/>
              </w:rPr>
            </w:pPr>
            <w:r>
              <w:rPr>
                <w:spacing w:val="-4"/>
                <w:sz w:val="24"/>
              </w:rPr>
              <w:t>1,00</w:t>
            </w:r>
          </w:p>
        </w:tc>
        <w:tc>
          <w:tcPr>
            <w:tcW w:w="567" w:type="dxa"/>
          </w:tcPr>
          <w:p w14:paraId="21AB3B46" w14:textId="77777777" w:rsidR="00635238" w:rsidRDefault="0080764F" w:rsidP="00C85DB9">
            <w:pPr>
              <w:pStyle w:val="TableParagraph"/>
              <w:tabs>
                <w:tab w:val="left" w:pos="993"/>
              </w:tabs>
              <w:spacing w:before="270"/>
              <w:ind w:right="3"/>
              <w:jc w:val="center"/>
              <w:rPr>
                <w:sz w:val="24"/>
              </w:rPr>
            </w:pPr>
            <w:r>
              <w:rPr>
                <w:spacing w:val="-5"/>
                <w:sz w:val="24"/>
              </w:rPr>
              <w:t>1,0</w:t>
            </w:r>
          </w:p>
          <w:p w14:paraId="410DB782"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1" w:type="dxa"/>
          </w:tcPr>
          <w:p w14:paraId="4645D037" w14:textId="77777777" w:rsidR="00635238" w:rsidRDefault="00635238" w:rsidP="00C85DB9">
            <w:pPr>
              <w:pStyle w:val="TableParagraph"/>
              <w:tabs>
                <w:tab w:val="left" w:pos="993"/>
              </w:tabs>
              <w:spacing w:before="270"/>
              <w:ind w:right="3"/>
              <w:rPr>
                <w:sz w:val="24"/>
              </w:rPr>
            </w:pPr>
          </w:p>
          <w:p w14:paraId="7F51AD96" w14:textId="77777777" w:rsidR="00635238" w:rsidRDefault="0080764F" w:rsidP="00C85DB9">
            <w:pPr>
              <w:pStyle w:val="TableParagraph"/>
              <w:tabs>
                <w:tab w:val="left" w:pos="993"/>
              </w:tabs>
              <w:spacing w:line="261" w:lineRule="exact"/>
              <w:ind w:right="3"/>
              <w:jc w:val="center"/>
              <w:rPr>
                <w:sz w:val="24"/>
              </w:rPr>
            </w:pPr>
            <w:r>
              <w:rPr>
                <w:spacing w:val="-4"/>
                <w:sz w:val="24"/>
              </w:rPr>
              <w:t>0,00</w:t>
            </w:r>
          </w:p>
        </w:tc>
        <w:tc>
          <w:tcPr>
            <w:tcW w:w="567" w:type="dxa"/>
          </w:tcPr>
          <w:p w14:paraId="7B7D4B00" w14:textId="77777777" w:rsidR="00635238" w:rsidRDefault="0080764F" w:rsidP="00C85DB9">
            <w:pPr>
              <w:pStyle w:val="TableParagraph"/>
              <w:tabs>
                <w:tab w:val="left" w:pos="993"/>
              </w:tabs>
              <w:spacing w:before="270"/>
              <w:ind w:right="3"/>
              <w:jc w:val="center"/>
              <w:rPr>
                <w:sz w:val="24"/>
              </w:rPr>
            </w:pPr>
            <w:r>
              <w:rPr>
                <w:spacing w:val="-5"/>
                <w:sz w:val="24"/>
              </w:rPr>
              <w:t>1,0</w:t>
            </w:r>
          </w:p>
          <w:p w14:paraId="10B3346A"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09" w:type="dxa"/>
          </w:tcPr>
          <w:p w14:paraId="45EE9243" w14:textId="77777777" w:rsidR="00635238" w:rsidRDefault="00635238" w:rsidP="00C85DB9">
            <w:pPr>
              <w:pStyle w:val="TableParagraph"/>
              <w:tabs>
                <w:tab w:val="left" w:pos="993"/>
              </w:tabs>
              <w:spacing w:before="270"/>
              <w:ind w:right="3"/>
              <w:rPr>
                <w:sz w:val="24"/>
              </w:rPr>
            </w:pPr>
          </w:p>
          <w:p w14:paraId="6C6DE051" w14:textId="77777777" w:rsidR="00635238" w:rsidRDefault="0080764F" w:rsidP="00C85DB9">
            <w:pPr>
              <w:pStyle w:val="TableParagraph"/>
              <w:tabs>
                <w:tab w:val="left" w:pos="993"/>
              </w:tabs>
              <w:spacing w:line="261" w:lineRule="exact"/>
              <w:ind w:right="3"/>
              <w:jc w:val="center"/>
              <w:rPr>
                <w:sz w:val="24"/>
              </w:rPr>
            </w:pPr>
            <w:r>
              <w:rPr>
                <w:spacing w:val="-4"/>
                <w:sz w:val="24"/>
              </w:rPr>
              <w:t>4,00</w:t>
            </w:r>
          </w:p>
        </w:tc>
        <w:tc>
          <w:tcPr>
            <w:tcW w:w="568" w:type="dxa"/>
          </w:tcPr>
          <w:p w14:paraId="4E43644F" w14:textId="77777777" w:rsidR="00635238" w:rsidRDefault="0080764F" w:rsidP="00C85DB9">
            <w:pPr>
              <w:pStyle w:val="TableParagraph"/>
              <w:tabs>
                <w:tab w:val="left" w:pos="993"/>
              </w:tabs>
              <w:spacing w:before="270"/>
              <w:ind w:right="3"/>
              <w:jc w:val="center"/>
              <w:rPr>
                <w:sz w:val="24"/>
              </w:rPr>
            </w:pPr>
            <w:r>
              <w:rPr>
                <w:spacing w:val="-5"/>
                <w:sz w:val="24"/>
              </w:rPr>
              <w:t>0,0</w:t>
            </w:r>
          </w:p>
          <w:p w14:paraId="0A6BFF4C"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568" w:type="dxa"/>
          </w:tcPr>
          <w:p w14:paraId="6C2DBCDB" w14:textId="77777777" w:rsidR="00635238" w:rsidRDefault="0080764F" w:rsidP="00C85DB9">
            <w:pPr>
              <w:pStyle w:val="TableParagraph"/>
              <w:tabs>
                <w:tab w:val="left" w:pos="993"/>
              </w:tabs>
              <w:spacing w:before="270"/>
              <w:ind w:right="3"/>
              <w:jc w:val="center"/>
              <w:rPr>
                <w:sz w:val="24"/>
              </w:rPr>
            </w:pPr>
            <w:r>
              <w:rPr>
                <w:spacing w:val="-5"/>
                <w:sz w:val="24"/>
              </w:rPr>
              <w:t>1,0</w:t>
            </w:r>
          </w:p>
          <w:p w14:paraId="31B30AE1"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2" w:type="dxa"/>
          </w:tcPr>
          <w:p w14:paraId="3CB5342D" w14:textId="77777777" w:rsidR="00635238" w:rsidRDefault="00635238" w:rsidP="00C85DB9">
            <w:pPr>
              <w:pStyle w:val="TableParagraph"/>
              <w:tabs>
                <w:tab w:val="left" w:pos="993"/>
              </w:tabs>
              <w:spacing w:before="270"/>
              <w:ind w:right="3"/>
              <w:rPr>
                <w:sz w:val="24"/>
              </w:rPr>
            </w:pPr>
          </w:p>
          <w:p w14:paraId="0E9F8568" w14:textId="77777777" w:rsidR="00635238" w:rsidRDefault="0080764F" w:rsidP="00C85DB9">
            <w:pPr>
              <w:pStyle w:val="TableParagraph"/>
              <w:tabs>
                <w:tab w:val="left" w:pos="993"/>
              </w:tabs>
              <w:spacing w:line="261" w:lineRule="exact"/>
              <w:ind w:right="3"/>
              <w:jc w:val="center"/>
              <w:rPr>
                <w:sz w:val="24"/>
              </w:rPr>
            </w:pPr>
            <w:r>
              <w:rPr>
                <w:spacing w:val="-4"/>
                <w:sz w:val="24"/>
              </w:rPr>
              <w:t>6,75</w:t>
            </w:r>
          </w:p>
        </w:tc>
        <w:tc>
          <w:tcPr>
            <w:tcW w:w="710" w:type="dxa"/>
          </w:tcPr>
          <w:p w14:paraId="18CD9F34" w14:textId="77777777" w:rsidR="00635238" w:rsidRDefault="00635238" w:rsidP="00C85DB9">
            <w:pPr>
              <w:pStyle w:val="TableParagraph"/>
              <w:tabs>
                <w:tab w:val="left" w:pos="993"/>
              </w:tabs>
              <w:spacing w:before="270"/>
              <w:ind w:right="3"/>
              <w:rPr>
                <w:sz w:val="24"/>
              </w:rPr>
            </w:pPr>
          </w:p>
          <w:p w14:paraId="23615F1D" w14:textId="77777777" w:rsidR="00635238" w:rsidRDefault="0080764F" w:rsidP="00C85DB9">
            <w:pPr>
              <w:pStyle w:val="TableParagraph"/>
              <w:tabs>
                <w:tab w:val="left" w:pos="993"/>
              </w:tabs>
              <w:spacing w:line="261" w:lineRule="exact"/>
              <w:ind w:right="3"/>
              <w:jc w:val="center"/>
              <w:rPr>
                <w:sz w:val="24"/>
              </w:rPr>
            </w:pPr>
            <w:r>
              <w:rPr>
                <w:spacing w:val="-4"/>
                <w:sz w:val="24"/>
              </w:rPr>
              <w:t>4,75</w:t>
            </w:r>
          </w:p>
        </w:tc>
        <w:tc>
          <w:tcPr>
            <w:tcW w:w="568" w:type="dxa"/>
          </w:tcPr>
          <w:p w14:paraId="698AB17A" w14:textId="77777777" w:rsidR="00635238" w:rsidRDefault="0080764F" w:rsidP="00C85DB9">
            <w:pPr>
              <w:pStyle w:val="TableParagraph"/>
              <w:tabs>
                <w:tab w:val="left" w:pos="993"/>
              </w:tabs>
              <w:spacing w:before="270"/>
              <w:ind w:right="3"/>
              <w:jc w:val="center"/>
              <w:rPr>
                <w:sz w:val="24"/>
              </w:rPr>
            </w:pPr>
            <w:r>
              <w:rPr>
                <w:spacing w:val="-5"/>
                <w:sz w:val="24"/>
              </w:rPr>
              <w:t>0,5</w:t>
            </w:r>
          </w:p>
          <w:p w14:paraId="08C77C47"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2" w:type="dxa"/>
          </w:tcPr>
          <w:p w14:paraId="67F752EF" w14:textId="77777777" w:rsidR="00635238" w:rsidRDefault="0080764F" w:rsidP="00C85DB9">
            <w:pPr>
              <w:pStyle w:val="TableParagraph"/>
              <w:tabs>
                <w:tab w:val="left" w:pos="993"/>
              </w:tabs>
              <w:spacing w:line="270" w:lineRule="exact"/>
              <w:ind w:right="3"/>
              <w:jc w:val="center"/>
              <w:rPr>
                <w:sz w:val="24"/>
              </w:rPr>
            </w:pPr>
            <w:r>
              <w:rPr>
                <w:spacing w:val="-4"/>
                <w:sz w:val="24"/>
              </w:rPr>
              <w:t>27,7</w:t>
            </w:r>
          </w:p>
          <w:p w14:paraId="16357BEF" w14:textId="77777777" w:rsidR="00635238" w:rsidRDefault="0080764F" w:rsidP="00C85DB9">
            <w:pPr>
              <w:pStyle w:val="TableParagraph"/>
              <w:tabs>
                <w:tab w:val="left" w:pos="993"/>
              </w:tabs>
              <w:ind w:right="3"/>
              <w:jc w:val="center"/>
              <w:rPr>
                <w:sz w:val="24"/>
              </w:rPr>
            </w:pPr>
            <w:r>
              <w:rPr>
                <w:spacing w:val="-10"/>
                <w:sz w:val="24"/>
              </w:rPr>
              <w:t>5</w:t>
            </w:r>
          </w:p>
        </w:tc>
      </w:tr>
      <w:tr w:rsidR="00635238" w14:paraId="4C530270" w14:textId="77777777">
        <w:trPr>
          <w:trHeight w:val="1104"/>
        </w:trPr>
        <w:tc>
          <w:tcPr>
            <w:tcW w:w="1162" w:type="dxa"/>
            <w:tcBorders>
              <w:bottom w:val="nil"/>
            </w:tcBorders>
          </w:tcPr>
          <w:p w14:paraId="6272C7BE" w14:textId="77777777" w:rsidR="00635238" w:rsidRDefault="0080764F" w:rsidP="00C85DB9">
            <w:pPr>
              <w:pStyle w:val="TableParagraph"/>
              <w:tabs>
                <w:tab w:val="left" w:pos="993"/>
              </w:tabs>
              <w:ind w:right="3"/>
              <w:jc w:val="both"/>
              <w:rPr>
                <w:sz w:val="24"/>
              </w:rPr>
            </w:pPr>
            <w:r>
              <w:rPr>
                <w:spacing w:val="-2"/>
                <w:sz w:val="24"/>
              </w:rPr>
              <w:t>Балалар пульмон ологтар</w:t>
            </w:r>
          </w:p>
          <w:p w14:paraId="6865B696" w14:textId="77777777" w:rsidR="00635238" w:rsidRDefault="0080764F" w:rsidP="00C85DB9">
            <w:pPr>
              <w:pStyle w:val="TableParagraph"/>
              <w:tabs>
                <w:tab w:val="left" w:pos="993"/>
              </w:tabs>
              <w:spacing w:line="262" w:lineRule="exact"/>
              <w:ind w:right="3"/>
              <w:rPr>
                <w:sz w:val="24"/>
              </w:rPr>
            </w:pPr>
            <w:r>
              <w:rPr>
                <w:spacing w:val="-10"/>
                <w:sz w:val="24"/>
              </w:rPr>
              <w:t>ы</w:t>
            </w:r>
          </w:p>
        </w:tc>
        <w:tc>
          <w:tcPr>
            <w:tcW w:w="665" w:type="dxa"/>
            <w:tcBorders>
              <w:bottom w:val="nil"/>
            </w:tcBorders>
          </w:tcPr>
          <w:p w14:paraId="211A8E48" w14:textId="77777777" w:rsidR="00635238" w:rsidRDefault="00635238" w:rsidP="00C85DB9">
            <w:pPr>
              <w:pStyle w:val="TableParagraph"/>
              <w:tabs>
                <w:tab w:val="left" w:pos="993"/>
              </w:tabs>
              <w:ind w:right="3"/>
              <w:rPr>
                <w:sz w:val="24"/>
              </w:rPr>
            </w:pPr>
          </w:p>
          <w:p w14:paraId="12D12851" w14:textId="77777777" w:rsidR="00635238" w:rsidRDefault="00635238" w:rsidP="00C85DB9">
            <w:pPr>
              <w:pStyle w:val="TableParagraph"/>
              <w:tabs>
                <w:tab w:val="left" w:pos="993"/>
              </w:tabs>
              <w:spacing w:before="270"/>
              <w:ind w:right="3"/>
              <w:rPr>
                <w:sz w:val="24"/>
              </w:rPr>
            </w:pPr>
          </w:p>
          <w:p w14:paraId="7D045BD3" w14:textId="77777777" w:rsidR="00635238" w:rsidRDefault="0080764F" w:rsidP="00C85DB9">
            <w:pPr>
              <w:pStyle w:val="TableParagraph"/>
              <w:tabs>
                <w:tab w:val="left" w:pos="993"/>
              </w:tabs>
              <w:spacing w:line="262" w:lineRule="exact"/>
              <w:ind w:right="3"/>
              <w:jc w:val="center"/>
              <w:rPr>
                <w:sz w:val="24"/>
              </w:rPr>
            </w:pPr>
            <w:r>
              <w:rPr>
                <w:spacing w:val="-4"/>
                <w:sz w:val="24"/>
              </w:rPr>
              <w:t>0,50</w:t>
            </w:r>
          </w:p>
        </w:tc>
        <w:tc>
          <w:tcPr>
            <w:tcW w:w="583" w:type="dxa"/>
            <w:tcBorders>
              <w:bottom w:val="nil"/>
            </w:tcBorders>
          </w:tcPr>
          <w:p w14:paraId="2B43BAE5" w14:textId="77777777" w:rsidR="00635238" w:rsidRDefault="00635238" w:rsidP="00C85DB9">
            <w:pPr>
              <w:pStyle w:val="TableParagraph"/>
              <w:tabs>
                <w:tab w:val="left" w:pos="993"/>
              </w:tabs>
              <w:spacing w:before="270"/>
              <w:ind w:right="3"/>
              <w:rPr>
                <w:sz w:val="24"/>
              </w:rPr>
            </w:pPr>
          </w:p>
          <w:p w14:paraId="6065A5CD" w14:textId="77777777" w:rsidR="00635238" w:rsidRDefault="0080764F" w:rsidP="00C85DB9">
            <w:pPr>
              <w:pStyle w:val="TableParagraph"/>
              <w:tabs>
                <w:tab w:val="left" w:pos="993"/>
              </w:tabs>
              <w:ind w:right="3"/>
              <w:jc w:val="center"/>
              <w:rPr>
                <w:sz w:val="24"/>
              </w:rPr>
            </w:pPr>
            <w:r>
              <w:rPr>
                <w:spacing w:val="-5"/>
                <w:sz w:val="24"/>
              </w:rPr>
              <w:t>0,2</w:t>
            </w:r>
          </w:p>
          <w:p w14:paraId="369695AC" w14:textId="77777777" w:rsidR="00635238" w:rsidRDefault="0080764F" w:rsidP="00C85DB9">
            <w:pPr>
              <w:pStyle w:val="TableParagraph"/>
              <w:tabs>
                <w:tab w:val="left" w:pos="993"/>
              </w:tabs>
              <w:spacing w:line="262" w:lineRule="exact"/>
              <w:ind w:right="3"/>
              <w:jc w:val="center"/>
              <w:rPr>
                <w:sz w:val="24"/>
              </w:rPr>
            </w:pPr>
            <w:r>
              <w:rPr>
                <w:spacing w:val="-10"/>
                <w:sz w:val="24"/>
              </w:rPr>
              <w:t>5</w:t>
            </w:r>
          </w:p>
        </w:tc>
        <w:tc>
          <w:tcPr>
            <w:tcW w:w="566" w:type="dxa"/>
            <w:tcBorders>
              <w:bottom w:val="nil"/>
            </w:tcBorders>
          </w:tcPr>
          <w:p w14:paraId="49F8A60D" w14:textId="77777777" w:rsidR="00635238" w:rsidRDefault="00635238" w:rsidP="00C85DB9">
            <w:pPr>
              <w:pStyle w:val="TableParagraph"/>
              <w:tabs>
                <w:tab w:val="left" w:pos="993"/>
              </w:tabs>
              <w:spacing w:before="270"/>
              <w:ind w:right="3"/>
              <w:rPr>
                <w:sz w:val="24"/>
              </w:rPr>
            </w:pPr>
          </w:p>
          <w:p w14:paraId="63070DE6" w14:textId="77777777" w:rsidR="00635238" w:rsidRDefault="0080764F" w:rsidP="00C85DB9">
            <w:pPr>
              <w:pStyle w:val="TableParagraph"/>
              <w:tabs>
                <w:tab w:val="left" w:pos="993"/>
              </w:tabs>
              <w:ind w:right="3"/>
              <w:jc w:val="center"/>
              <w:rPr>
                <w:sz w:val="24"/>
              </w:rPr>
            </w:pPr>
            <w:r>
              <w:rPr>
                <w:spacing w:val="-5"/>
                <w:sz w:val="24"/>
              </w:rPr>
              <w:t>1,0</w:t>
            </w:r>
          </w:p>
          <w:p w14:paraId="20AD0DD8" w14:textId="77777777" w:rsidR="00635238" w:rsidRDefault="0080764F" w:rsidP="00C85DB9">
            <w:pPr>
              <w:pStyle w:val="TableParagraph"/>
              <w:tabs>
                <w:tab w:val="left" w:pos="993"/>
              </w:tabs>
              <w:spacing w:line="262" w:lineRule="exact"/>
              <w:ind w:right="3"/>
              <w:jc w:val="center"/>
              <w:rPr>
                <w:sz w:val="24"/>
              </w:rPr>
            </w:pPr>
            <w:r>
              <w:rPr>
                <w:spacing w:val="-10"/>
                <w:sz w:val="24"/>
              </w:rPr>
              <w:t>0</w:t>
            </w:r>
          </w:p>
        </w:tc>
        <w:tc>
          <w:tcPr>
            <w:tcW w:w="711" w:type="dxa"/>
            <w:tcBorders>
              <w:bottom w:val="nil"/>
            </w:tcBorders>
          </w:tcPr>
          <w:p w14:paraId="29F8D06A" w14:textId="77777777" w:rsidR="00635238" w:rsidRDefault="00635238" w:rsidP="00C85DB9">
            <w:pPr>
              <w:pStyle w:val="TableParagraph"/>
              <w:tabs>
                <w:tab w:val="left" w:pos="993"/>
              </w:tabs>
              <w:ind w:right="3"/>
              <w:rPr>
                <w:sz w:val="24"/>
              </w:rPr>
            </w:pPr>
          </w:p>
          <w:p w14:paraId="49604E25" w14:textId="77777777" w:rsidR="00635238" w:rsidRDefault="00635238" w:rsidP="00C85DB9">
            <w:pPr>
              <w:pStyle w:val="TableParagraph"/>
              <w:tabs>
                <w:tab w:val="left" w:pos="993"/>
              </w:tabs>
              <w:spacing w:before="270"/>
              <w:ind w:right="3"/>
              <w:rPr>
                <w:sz w:val="24"/>
              </w:rPr>
            </w:pPr>
          </w:p>
          <w:p w14:paraId="0EA2C0E7" w14:textId="77777777" w:rsidR="00635238" w:rsidRDefault="0080764F" w:rsidP="00C85DB9">
            <w:pPr>
              <w:pStyle w:val="TableParagraph"/>
              <w:tabs>
                <w:tab w:val="left" w:pos="993"/>
              </w:tabs>
              <w:spacing w:line="262" w:lineRule="exact"/>
              <w:ind w:right="3"/>
              <w:jc w:val="center"/>
              <w:rPr>
                <w:sz w:val="24"/>
              </w:rPr>
            </w:pPr>
            <w:r>
              <w:rPr>
                <w:spacing w:val="-4"/>
                <w:sz w:val="24"/>
              </w:rPr>
              <w:t>0,00</w:t>
            </w:r>
          </w:p>
        </w:tc>
        <w:tc>
          <w:tcPr>
            <w:tcW w:w="708" w:type="dxa"/>
            <w:tcBorders>
              <w:bottom w:val="nil"/>
            </w:tcBorders>
          </w:tcPr>
          <w:p w14:paraId="14CF2122" w14:textId="77777777" w:rsidR="00635238" w:rsidRDefault="00635238" w:rsidP="00C85DB9">
            <w:pPr>
              <w:pStyle w:val="TableParagraph"/>
              <w:tabs>
                <w:tab w:val="left" w:pos="993"/>
              </w:tabs>
              <w:ind w:right="3"/>
              <w:rPr>
                <w:sz w:val="24"/>
              </w:rPr>
            </w:pPr>
          </w:p>
          <w:p w14:paraId="6936C634" w14:textId="77777777" w:rsidR="00635238" w:rsidRDefault="00635238" w:rsidP="00C85DB9">
            <w:pPr>
              <w:pStyle w:val="TableParagraph"/>
              <w:tabs>
                <w:tab w:val="left" w:pos="993"/>
              </w:tabs>
              <w:spacing w:before="270"/>
              <w:ind w:right="3"/>
              <w:rPr>
                <w:sz w:val="24"/>
              </w:rPr>
            </w:pPr>
          </w:p>
          <w:p w14:paraId="755EA336" w14:textId="77777777" w:rsidR="00635238" w:rsidRDefault="0080764F" w:rsidP="00C85DB9">
            <w:pPr>
              <w:pStyle w:val="TableParagraph"/>
              <w:tabs>
                <w:tab w:val="left" w:pos="993"/>
              </w:tabs>
              <w:spacing w:line="262" w:lineRule="exact"/>
              <w:ind w:right="3"/>
              <w:jc w:val="center"/>
              <w:rPr>
                <w:sz w:val="24"/>
              </w:rPr>
            </w:pPr>
            <w:r>
              <w:rPr>
                <w:spacing w:val="-4"/>
                <w:sz w:val="24"/>
              </w:rPr>
              <w:t>0,00</w:t>
            </w:r>
          </w:p>
        </w:tc>
        <w:tc>
          <w:tcPr>
            <w:tcW w:w="569" w:type="dxa"/>
            <w:tcBorders>
              <w:bottom w:val="nil"/>
            </w:tcBorders>
          </w:tcPr>
          <w:p w14:paraId="4AA84527" w14:textId="77777777" w:rsidR="00635238" w:rsidRDefault="00635238" w:rsidP="00C85DB9">
            <w:pPr>
              <w:pStyle w:val="TableParagraph"/>
              <w:tabs>
                <w:tab w:val="left" w:pos="993"/>
              </w:tabs>
              <w:spacing w:before="270"/>
              <w:ind w:right="3"/>
              <w:rPr>
                <w:sz w:val="24"/>
              </w:rPr>
            </w:pPr>
          </w:p>
          <w:p w14:paraId="3471D0CB" w14:textId="77777777" w:rsidR="00635238" w:rsidRDefault="0080764F" w:rsidP="00C85DB9">
            <w:pPr>
              <w:pStyle w:val="TableParagraph"/>
              <w:tabs>
                <w:tab w:val="left" w:pos="993"/>
              </w:tabs>
              <w:ind w:right="3"/>
              <w:jc w:val="center"/>
              <w:rPr>
                <w:sz w:val="24"/>
              </w:rPr>
            </w:pPr>
            <w:r>
              <w:rPr>
                <w:spacing w:val="-5"/>
                <w:sz w:val="24"/>
              </w:rPr>
              <w:t>0,0</w:t>
            </w:r>
          </w:p>
          <w:p w14:paraId="0D63DD9B" w14:textId="77777777" w:rsidR="00635238" w:rsidRDefault="0080764F" w:rsidP="00C85DB9">
            <w:pPr>
              <w:pStyle w:val="TableParagraph"/>
              <w:tabs>
                <w:tab w:val="left" w:pos="993"/>
              </w:tabs>
              <w:spacing w:line="262" w:lineRule="exact"/>
              <w:ind w:right="3"/>
              <w:jc w:val="center"/>
              <w:rPr>
                <w:sz w:val="24"/>
              </w:rPr>
            </w:pPr>
            <w:r>
              <w:rPr>
                <w:spacing w:val="-10"/>
                <w:sz w:val="24"/>
              </w:rPr>
              <w:t>0</w:t>
            </w:r>
          </w:p>
        </w:tc>
        <w:tc>
          <w:tcPr>
            <w:tcW w:w="708" w:type="dxa"/>
            <w:tcBorders>
              <w:bottom w:val="nil"/>
            </w:tcBorders>
          </w:tcPr>
          <w:p w14:paraId="4B393F53" w14:textId="77777777" w:rsidR="00635238" w:rsidRDefault="00635238" w:rsidP="00C85DB9">
            <w:pPr>
              <w:pStyle w:val="TableParagraph"/>
              <w:tabs>
                <w:tab w:val="left" w:pos="993"/>
              </w:tabs>
              <w:ind w:right="3"/>
              <w:rPr>
                <w:sz w:val="24"/>
              </w:rPr>
            </w:pPr>
          </w:p>
          <w:p w14:paraId="6E3F3FF2" w14:textId="77777777" w:rsidR="00635238" w:rsidRDefault="00635238" w:rsidP="00C85DB9">
            <w:pPr>
              <w:pStyle w:val="TableParagraph"/>
              <w:tabs>
                <w:tab w:val="left" w:pos="993"/>
              </w:tabs>
              <w:spacing w:before="270"/>
              <w:ind w:right="3"/>
              <w:rPr>
                <w:sz w:val="24"/>
              </w:rPr>
            </w:pPr>
          </w:p>
          <w:p w14:paraId="0B851D3B" w14:textId="77777777" w:rsidR="00635238" w:rsidRDefault="0080764F" w:rsidP="00C85DB9">
            <w:pPr>
              <w:pStyle w:val="TableParagraph"/>
              <w:tabs>
                <w:tab w:val="left" w:pos="993"/>
              </w:tabs>
              <w:spacing w:line="262" w:lineRule="exact"/>
              <w:ind w:right="3"/>
              <w:jc w:val="center"/>
              <w:rPr>
                <w:sz w:val="24"/>
              </w:rPr>
            </w:pPr>
            <w:r>
              <w:rPr>
                <w:spacing w:val="-4"/>
                <w:sz w:val="24"/>
              </w:rPr>
              <w:t>0,00</w:t>
            </w:r>
          </w:p>
        </w:tc>
        <w:tc>
          <w:tcPr>
            <w:tcW w:w="566" w:type="dxa"/>
            <w:tcBorders>
              <w:bottom w:val="nil"/>
            </w:tcBorders>
          </w:tcPr>
          <w:p w14:paraId="0CBF0CB8" w14:textId="77777777" w:rsidR="00635238" w:rsidRDefault="00635238" w:rsidP="00C85DB9">
            <w:pPr>
              <w:pStyle w:val="TableParagraph"/>
              <w:tabs>
                <w:tab w:val="left" w:pos="993"/>
              </w:tabs>
              <w:spacing w:before="270"/>
              <w:ind w:right="3"/>
              <w:rPr>
                <w:sz w:val="24"/>
              </w:rPr>
            </w:pPr>
          </w:p>
          <w:p w14:paraId="1857AFBC" w14:textId="77777777" w:rsidR="00635238" w:rsidRDefault="0080764F" w:rsidP="00C85DB9">
            <w:pPr>
              <w:pStyle w:val="TableParagraph"/>
              <w:tabs>
                <w:tab w:val="left" w:pos="993"/>
              </w:tabs>
              <w:ind w:right="3"/>
              <w:jc w:val="center"/>
              <w:rPr>
                <w:sz w:val="24"/>
              </w:rPr>
            </w:pPr>
            <w:r>
              <w:rPr>
                <w:spacing w:val="-5"/>
                <w:sz w:val="24"/>
              </w:rPr>
              <w:t>1,0</w:t>
            </w:r>
          </w:p>
          <w:p w14:paraId="76FD7E4F" w14:textId="77777777" w:rsidR="00635238" w:rsidRDefault="0080764F" w:rsidP="00C85DB9">
            <w:pPr>
              <w:pStyle w:val="TableParagraph"/>
              <w:tabs>
                <w:tab w:val="left" w:pos="993"/>
              </w:tabs>
              <w:spacing w:line="262" w:lineRule="exact"/>
              <w:ind w:right="3"/>
              <w:jc w:val="center"/>
              <w:rPr>
                <w:sz w:val="24"/>
              </w:rPr>
            </w:pPr>
            <w:r>
              <w:rPr>
                <w:spacing w:val="-10"/>
                <w:sz w:val="24"/>
              </w:rPr>
              <w:t>0</w:t>
            </w:r>
          </w:p>
        </w:tc>
        <w:tc>
          <w:tcPr>
            <w:tcW w:w="708" w:type="dxa"/>
            <w:tcBorders>
              <w:bottom w:val="nil"/>
            </w:tcBorders>
          </w:tcPr>
          <w:p w14:paraId="75E393AF" w14:textId="77777777" w:rsidR="00635238" w:rsidRDefault="00635238" w:rsidP="00C85DB9">
            <w:pPr>
              <w:pStyle w:val="TableParagraph"/>
              <w:tabs>
                <w:tab w:val="left" w:pos="993"/>
              </w:tabs>
              <w:ind w:right="3"/>
              <w:rPr>
                <w:sz w:val="24"/>
              </w:rPr>
            </w:pPr>
          </w:p>
          <w:p w14:paraId="36A58B7F" w14:textId="77777777" w:rsidR="00635238" w:rsidRDefault="00635238" w:rsidP="00C85DB9">
            <w:pPr>
              <w:pStyle w:val="TableParagraph"/>
              <w:tabs>
                <w:tab w:val="left" w:pos="993"/>
              </w:tabs>
              <w:spacing w:before="270"/>
              <w:ind w:right="3"/>
              <w:rPr>
                <w:sz w:val="24"/>
              </w:rPr>
            </w:pPr>
          </w:p>
          <w:p w14:paraId="07E568C6" w14:textId="77777777" w:rsidR="00635238" w:rsidRDefault="0080764F" w:rsidP="00C85DB9">
            <w:pPr>
              <w:pStyle w:val="TableParagraph"/>
              <w:tabs>
                <w:tab w:val="left" w:pos="993"/>
              </w:tabs>
              <w:spacing w:line="262" w:lineRule="exact"/>
              <w:ind w:right="3"/>
              <w:jc w:val="center"/>
              <w:rPr>
                <w:sz w:val="24"/>
              </w:rPr>
            </w:pPr>
            <w:r>
              <w:rPr>
                <w:spacing w:val="-4"/>
                <w:sz w:val="24"/>
              </w:rPr>
              <w:t>0,00</w:t>
            </w:r>
          </w:p>
        </w:tc>
        <w:tc>
          <w:tcPr>
            <w:tcW w:w="567" w:type="dxa"/>
            <w:tcBorders>
              <w:bottom w:val="nil"/>
            </w:tcBorders>
          </w:tcPr>
          <w:p w14:paraId="06F11B0C" w14:textId="77777777" w:rsidR="00635238" w:rsidRDefault="00635238" w:rsidP="00C85DB9">
            <w:pPr>
              <w:pStyle w:val="TableParagraph"/>
              <w:tabs>
                <w:tab w:val="left" w:pos="993"/>
              </w:tabs>
              <w:spacing w:before="270"/>
              <w:ind w:right="3"/>
              <w:rPr>
                <w:sz w:val="24"/>
              </w:rPr>
            </w:pPr>
          </w:p>
          <w:p w14:paraId="6AA747CA" w14:textId="77777777" w:rsidR="00635238" w:rsidRDefault="0080764F" w:rsidP="00C85DB9">
            <w:pPr>
              <w:pStyle w:val="TableParagraph"/>
              <w:tabs>
                <w:tab w:val="left" w:pos="993"/>
              </w:tabs>
              <w:ind w:right="3"/>
              <w:jc w:val="center"/>
              <w:rPr>
                <w:sz w:val="24"/>
              </w:rPr>
            </w:pPr>
            <w:r>
              <w:rPr>
                <w:spacing w:val="-5"/>
                <w:sz w:val="24"/>
              </w:rPr>
              <w:t>0,0</w:t>
            </w:r>
          </w:p>
          <w:p w14:paraId="2E7A0592" w14:textId="77777777" w:rsidR="00635238" w:rsidRDefault="0080764F" w:rsidP="00C85DB9">
            <w:pPr>
              <w:pStyle w:val="TableParagraph"/>
              <w:tabs>
                <w:tab w:val="left" w:pos="993"/>
              </w:tabs>
              <w:spacing w:line="262" w:lineRule="exact"/>
              <w:ind w:right="3"/>
              <w:jc w:val="center"/>
              <w:rPr>
                <w:sz w:val="24"/>
              </w:rPr>
            </w:pPr>
            <w:r>
              <w:rPr>
                <w:spacing w:val="-10"/>
                <w:sz w:val="24"/>
              </w:rPr>
              <w:t>0</w:t>
            </w:r>
          </w:p>
        </w:tc>
        <w:tc>
          <w:tcPr>
            <w:tcW w:w="711" w:type="dxa"/>
            <w:tcBorders>
              <w:bottom w:val="nil"/>
            </w:tcBorders>
          </w:tcPr>
          <w:p w14:paraId="1A348F2D" w14:textId="77777777" w:rsidR="00635238" w:rsidRDefault="00635238" w:rsidP="00C85DB9">
            <w:pPr>
              <w:pStyle w:val="TableParagraph"/>
              <w:tabs>
                <w:tab w:val="left" w:pos="993"/>
              </w:tabs>
              <w:ind w:right="3"/>
              <w:rPr>
                <w:sz w:val="24"/>
              </w:rPr>
            </w:pPr>
          </w:p>
          <w:p w14:paraId="6D6582B8" w14:textId="77777777" w:rsidR="00635238" w:rsidRDefault="00635238" w:rsidP="00C85DB9">
            <w:pPr>
              <w:pStyle w:val="TableParagraph"/>
              <w:tabs>
                <w:tab w:val="left" w:pos="993"/>
              </w:tabs>
              <w:spacing w:before="270"/>
              <w:ind w:right="3"/>
              <w:rPr>
                <w:sz w:val="24"/>
              </w:rPr>
            </w:pPr>
          </w:p>
          <w:p w14:paraId="6A54B0B9" w14:textId="77777777" w:rsidR="00635238" w:rsidRDefault="0080764F" w:rsidP="00C85DB9">
            <w:pPr>
              <w:pStyle w:val="TableParagraph"/>
              <w:tabs>
                <w:tab w:val="left" w:pos="993"/>
              </w:tabs>
              <w:spacing w:line="262" w:lineRule="exact"/>
              <w:ind w:right="3"/>
              <w:jc w:val="center"/>
              <w:rPr>
                <w:sz w:val="24"/>
              </w:rPr>
            </w:pPr>
            <w:r>
              <w:rPr>
                <w:spacing w:val="-4"/>
                <w:sz w:val="24"/>
              </w:rPr>
              <w:t>0,00</w:t>
            </w:r>
          </w:p>
        </w:tc>
        <w:tc>
          <w:tcPr>
            <w:tcW w:w="567" w:type="dxa"/>
            <w:tcBorders>
              <w:bottom w:val="nil"/>
            </w:tcBorders>
          </w:tcPr>
          <w:p w14:paraId="4E0C87FE" w14:textId="77777777" w:rsidR="00635238" w:rsidRDefault="00635238" w:rsidP="00C85DB9">
            <w:pPr>
              <w:pStyle w:val="TableParagraph"/>
              <w:tabs>
                <w:tab w:val="left" w:pos="993"/>
              </w:tabs>
              <w:spacing w:before="270"/>
              <w:ind w:right="3"/>
              <w:rPr>
                <w:sz w:val="24"/>
              </w:rPr>
            </w:pPr>
          </w:p>
          <w:p w14:paraId="51C9EC7F" w14:textId="77777777" w:rsidR="00635238" w:rsidRDefault="0080764F" w:rsidP="00C85DB9">
            <w:pPr>
              <w:pStyle w:val="TableParagraph"/>
              <w:tabs>
                <w:tab w:val="left" w:pos="993"/>
              </w:tabs>
              <w:ind w:right="3"/>
              <w:jc w:val="center"/>
              <w:rPr>
                <w:sz w:val="24"/>
              </w:rPr>
            </w:pPr>
            <w:r>
              <w:rPr>
                <w:spacing w:val="-5"/>
                <w:sz w:val="24"/>
              </w:rPr>
              <w:t>0,0</w:t>
            </w:r>
          </w:p>
          <w:p w14:paraId="4A829A14" w14:textId="77777777" w:rsidR="00635238" w:rsidRDefault="0080764F" w:rsidP="00C85DB9">
            <w:pPr>
              <w:pStyle w:val="TableParagraph"/>
              <w:tabs>
                <w:tab w:val="left" w:pos="993"/>
              </w:tabs>
              <w:spacing w:line="262" w:lineRule="exact"/>
              <w:ind w:right="3"/>
              <w:jc w:val="center"/>
              <w:rPr>
                <w:sz w:val="24"/>
              </w:rPr>
            </w:pPr>
            <w:r>
              <w:rPr>
                <w:spacing w:val="-10"/>
                <w:sz w:val="24"/>
              </w:rPr>
              <w:t>0</w:t>
            </w:r>
          </w:p>
        </w:tc>
        <w:tc>
          <w:tcPr>
            <w:tcW w:w="711" w:type="dxa"/>
            <w:tcBorders>
              <w:bottom w:val="nil"/>
            </w:tcBorders>
          </w:tcPr>
          <w:p w14:paraId="0F5DD838" w14:textId="77777777" w:rsidR="00635238" w:rsidRDefault="00635238" w:rsidP="00C85DB9">
            <w:pPr>
              <w:pStyle w:val="TableParagraph"/>
              <w:tabs>
                <w:tab w:val="left" w:pos="993"/>
              </w:tabs>
              <w:ind w:right="3"/>
              <w:rPr>
                <w:sz w:val="24"/>
              </w:rPr>
            </w:pPr>
          </w:p>
          <w:p w14:paraId="1E3CA5DA" w14:textId="77777777" w:rsidR="00635238" w:rsidRDefault="00635238" w:rsidP="00C85DB9">
            <w:pPr>
              <w:pStyle w:val="TableParagraph"/>
              <w:tabs>
                <w:tab w:val="left" w:pos="993"/>
              </w:tabs>
              <w:spacing w:before="270"/>
              <w:ind w:right="3"/>
              <w:rPr>
                <w:sz w:val="24"/>
              </w:rPr>
            </w:pPr>
          </w:p>
          <w:p w14:paraId="17B356F1" w14:textId="77777777" w:rsidR="00635238" w:rsidRDefault="0080764F" w:rsidP="00C85DB9">
            <w:pPr>
              <w:pStyle w:val="TableParagraph"/>
              <w:tabs>
                <w:tab w:val="left" w:pos="993"/>
              </w:tabs>
              <w:spacing w:line="262" w:lineRule="exact"/>
              <w:ind w:right="3"/>
              <w:jc w:val="center"/>
              <w:rPr>
                <w:sz w:val="24"/>
              </w:rPr>
            </w:pPr>
            <w:r>
              <w:rPr>
                <w:spacing w:val="-4"/>
                <w:sz w:val="24"/>
              </w:rPr>
              <w:t>0,25</w:t>
            </w:r>
          </w:p>
        </w:tc>
        <w:tc>
          <w:tcPr>
            <w:tcW w:w="567" w:type="dxa"/>
            <w:tcBorders>
              <w:bottom w:val="nil"/>
            </w:tcBorders>
          </w:tcPr>
          <w:p w14:paraId="561B1E9C" w14:textId="77777777" w:rsidR="00635238" w:rsidRDefault="00635238" w:rsidP="00C85DB9">
            <w:pPr>
              <w:pStyle w:val="TableParagraph"/>
              <w:tabs>
                <w:tab w:val="left" w:pos="993"/>
              </w:tabs>
              <w:spacing w:before="270"/>
              <w:ind w:right="3"/>
              <w:rPr>
                <w:sz w:val="24"/>
              </w:rPr>
            </w:pPr>
          </w:p>
          <w:p w14:paraId="69723650" w14:textId="77777777" w:rsidR="00635238" w:rsidRDefault="0080764F" w:rsidP="00C85DB9">
            <w:pPr>
              <w:pStyle w:val="TableParagraph"/>
              <w:tabs>
                <w:tab w:val="left" w:pos="993"/>
              </w:tabs>
              <w:ind w:right="3"/>
              <w:jc w:val="center"/>
              <w:rPr>
                <w:sz w:val="24"/>
              </w:rPr>
            </w:pPr>
            <w:r>
              <w:rPr>
                <w:spacing w:val="-5"/>
                <w:sz w:val="24"/>
              </w:rPr>
              <w:t>0,5</w:t>
            </w:r>
          </w:p>
          <w:p w14:paraId="5D9A8DA0" w14:textId="77777777" w:rsidR="00635238" w:rsidRDefault="0080764F" w:rsidP="00C85DB9">
            <w:pPr>
              <w:pStyle w:val="TableParagraph"/>
              <w:tabs>
                <w:tab w:val="left" w:pos="993"/>
              </w:tabs>
              <w:spacing w:line="262" w:lineRule="exact"/>
              <w:ind w:right="3"/>
              <w:jc w:val="center"/>
              <w:rPr>
                <w:sz w:val="24"/>
              </w:rPr>
            </w:pPr>
            <w:r>
              <w:rPr>
                <w:spacing w:val="-10"/>
                <w:sz w:val="24"/>
              </w:rPr>
              <w:t>0</w:t>
            </w:r>
          </w:p>
        </w:tc>
        <w:tc>
          <w:tcPr>
            <w:tcW w:w="709" w:type="dxa"/>
            <w:tcBorders>
              <w:bottom w:val="nil"/>
            </w:tcBorders>
          </w:tcPr>
          <w:p w14:paraId="0D3828EA" w14:textId="77777777" w:rsidR="00635238" w:rsidRDefault="00635238" w:rsidP="00C85DB9">
            <w:pPr>
              <w:pStyle w:val="TableParagraph"/>
              <w:tabs>
                <w:tab w:val="left" w:pos="993"/>
              </w:tabs>
              <w:ind w:right="3"/>
              <w:rPr>
                <w:sz w:val="24"/>
              </w:rPr>
            </w:pPr>
          </w:p>
          <w:p w14:paraId="3E86612A" w14:textId="77777777" w:rsidR="00635238" w:rsidRDefault="00635238" w:rsidP="00C85DB9">
            <w:pPr>
              <w:pStyle w:val="TableParagraph"/>
              <w:tabs>
                <w:tab w:val="left" w:pos="993"/>
              </w:tabs>
              <w:spacing w:before="270"/>
              <w:ind w:right="3"/>
              <w:rPr>
                <w:sz w:val="24"/>
              </w:rPr>
            </w:pPr>
          </w:p>
          <w:p w14:paraId="444A5F06" w14:textId="77777777" w:rsidR="00635238" w:rsidRDefault="0080764F" w:rsidP="00C85DB9">
            <w:pPr>
              <w:pStyle w:val="TableParagraph"/>
              <w:tabs>
                <w:tab w:val="left" w:pos="993"/>
              </w:tabs>
              <w:spacing w:line="262" w:lineRule="exact"/>
              <w:ind w:right="3"/>
              <w:jc w:val="center"/>
              <w:rPr>
                <w:sz w:val="24"/>
              </w:rPr>
            </w:pPr>
            <w:r>
              <w:rPr>
                <w:spacing w:val="-4"/>
                <w:sz w:val="24"/>
              </w:rPr>
              <w:t>0,25</w:t>
            </w:r>
          </w:p>
        </w:tc>
        <w:tc>
          <w:tcPr>
            <w:tcW w:w="568" w:type="dxa"/>
            <w:tcBorders>
              <w:bottom w:val="nil"/>
            </w:tcBorders>
          </w:tcPr>
          <w:p w14:paraId="742C500E" w14:textId="77777777" w:rsidR="00635238" w:rsidRDefault="00635238" w:rsidP="00C85DB9">
            <w:pPr>
              <w:pStyle w:val="TableParagraph"/>
              <w:tabs>
                <w:tab w:val="left" w:pos="993"/>
              </w:tabs>
              <w:spacing w:before="270"/>
              <w:ind w:right="3"/>
              <w:rPr>
                <w:sz w:val="24"/>
              </w:rPr>
            </w:pPr>
          </w:p>
          <w:p w14:paraId="630811FC" w14:textId="77777777" w:rsidR="00635238" w:rsidRDefault="0080764F" w:rsidP="00C85DB9">
            <w:pPr>
              <w:pStyle w:val="TableParagraph"/>
              <w:tabs>
                <w:tab w:val="left" w:pos="993"/>
              </w:tabs>
              <w:ind w:right="3"/>
              <w:jc w:val="center"/>
              <w:rPr>
                <w:sz w:val="24"/>
              </w:rPr>
            </w:pPr>
            <w:r>
              <w:rPr>
                <w:spacing w:val="-5"/>
                <w:sz w:val="24"/>
              </w:rPr>
              <w:t>0,0</w:t>
            </w:r>
          </w:p>
          <w:p w14:paraId="47A6D5C6" w14:textId="77777777" w:rsidR="00635238" w:rsidRDefault="0080764F" w:rsidP="00C85DB9">
            <w:pPr>
              <w:pStyle w:val="TableParagraph"/>
              <w:tabs>
                <w:tab w:val="left" w:pos="993"/>
              </w:tabs>
              <w:spacing w:line="262" w:lineRule="exact"/>
              <w:ind w:right="3"/>
              <w:jc w:val="center"/>
              <w:rPr>
                <w:sz w:val="24"/>
              </w:rPr>
            </w:pPr>
            <w:r>
              <w:rPr>
                <w:spacing w:val="-10"/>
                <w:sz w:val="24"/>
              </w:rPr>
              <w:t>0</w:t>
            </w:r>
          </w:p>
        </w:tc>
        <w:tc>
          <w:tcPr>
            <w:tcW w:w="568" w:type="dxa"/>
            <w:tcBorders>
              <w:bottom w:val="nil"/>
            </w:tcBorders>
          </w:tcPr>
          <w:p w14:paraId="6663F5FA" w14:textId="77777777" w:rsidR="00635238" w:rsidRDefault="00635238" w:rsidP="00C85DB9">
            <w:pPr>
              <w:pStyle w:val="TableParagraph"/>
              <w:tabs>
                <w:tab w:val="left" w:pos="993"/>
              </w:tabs>
              <w:spacing w:before="270"/>
              <w:ind w:right="3"/>
              <w:rPr>
                <w:sz w:val="24"/>
              </w:rPr>
            </w:pPr>
          </w:p>
          <w:p w14:paraId="23E06AFD" w14:textId="77777777" w:rsidR="00635238" w:rsidRDefault="0080764F" w:rsidP="00C85DB9">
            <w:pPr>
              <w:pStyle w:val="TableParagraph"/>
              <w:tabs>
                <w:tab w:val="left" w:pos="993"/>
              </w:tabs>
              <w:ind w:right="3"/>
              <w:jc w:val="center"/>
              <w:rPr>
                <w:sz w:val="24"/>
              </w:rPr>
            </w:pPr>
            <w:r>
              <w:rPr>
                <w:spacing w:val="-5"/>
                <w:sz w:val="24"/>
              </w:rPr>
              <w:t>0,0</w:t>
            </w:r>
          </w:p>
          <w:p w14:paraId="7375265A" w14:textId="77777777" w:rsidR="00635238" w:rsidRDefault="0080764F" w:rsidP="00C85DB9">
            <w:pPr>
              <w:pStyle w:val="TableParagraph"/>
              <w:tabs>
                <w:tab w:val="left" w:pos="993"/>
              </w:tabs>
              <w:spacing w:line="262" w:lineRule="exact"/>
              <w:ind w:right="3"/>
              <w:jc w:val="center"/>
              <w:rPr>
                <w:sz w:val="24"/>
              </w:rPr>
            </w:pPr>
            <w:r>
              <w:rPr>
                <w:spacing w:val="-10"/>
                <w:sz w:val="24"/>
              </w:rPr>
              <w:t>0</w:t>
            </w:r>
          </w:p>
        </w:tc>
        <w:tc>
          <w:tcPr>
            <w:tcW w:w="712" w:type="dxa"/>
            <w:tcBorders>
              <w:bottom w:val="nil"/>
            </w:tcBorders>
          </w:tcPr>
          <w:p w14:paraId="704D3E9B" w14:textId="77777777" w:rsidR="00635238" w:rsidRDefault="00635238" w:rsidP="00C85DB9">
            <w:pPr>
              <w:pStyle w:val="TableParagraph"/>
              <w:tabs>
                <w:tab w:val="left" w:pos="993"/>
              </w:tabs>
              <w:ind w:right="3"/>
              <w:rPr>
                <w:sz w:val="24"/>
              </w:rPr>
            </w:pPr>
          </w:p>
          <w:p w14:paraId="5E67C082" w14:textId="77777777" w:rsidR="00635238" w:rsidRDefault="00635238" w:rsidP="00C85DB9">
            <w:pPr>
              <w:pStyle w:val="TableParagraph"/>
              <w:tabs>
                <w:tab w:val="left" w:pos="993"/>
              </w:tabs>
              <w:spacing w:before="270"/>
              <w:ind w:right="3"/>
              <w:rPr>
                <w:sz w:val="24"/>
              </w:rPr>
            </w:pPr>
          </w:p>
          <w:p w14:paraId="4D513356" w14:textId="77777777" w:rsidR="00635238" w:rsidRDefault="0080764F" w:rsidP="00C85DB9">
            <w:pPr>
              <w:pStyle w:val="TableParagraph"/>
              <w:tabs>
                <w:tab w:val="left" w:pos="993"/>
              </w:tabs>
              <w:spacing w:line="262" w:lineRule="exact"/>
              <w:ind w:right="3"/>
              <w:jc w:val="center"/>
              <w:rPr>
                <w:sz w:val="24"/>
              </w:rPr>
            </w:pPr>
            <w:r>
              <w:rPr>
                <w:spacing w:val="-4"/>
                <w:sz w:val="24"/>
              </w:rPr>
              <w:t>3,00</w:t>
            </w:r>
          </w:p>
        </w:tc>
        <w:tc>
          <w:tcPr>
            <w:tcW w:w="710" w:type="dxa"/>
            <w:tcBorders>
              <w:bottom w:val="nil"/>
            </w:tcBorders>
          </w:tcPr>
          <w:p w14:paraId="3F2B4A9A" w14:textId="77777777" w:rsidR="00635238" w:rsidRDefault="00635238" w:rsidP="00C85DB9">
            <w:pPr>
              <w:pStyle w:val="TableParagraph"/>
              <w:tabs>
                <w:tab w:val="left" w:pos="993"/>
              </w:tabs>
              <w:ind w:right="3"/>
              <w:rPr>
                <w:sz w:val="24"/>
              </w:rPr>
            </w:pPr>
          </w:p>
          <w:p w14:paraId="7AD9C00C" w14:textId="77777777" w:rsidR="00635238" w:rsidRDefault="00635238" w:rsidP="00C85DB9">
            <w:pPr>
              <w:pStyle w:val="TableParagraph"/>
              <w:tabs>
                <w:tab w:val="left" w:pos="993"/>
              </w:tabs>
              <w:spacing w:before="270"/>
              <w:ind w:right="3"/>
              <w:rPr>
                <w:sz w:val="24"/>
              </w:rPr>
            </w:pPr>
          </w:p>
          <w:p w14:paraId="0EA97EDA" w14:textId="77777777" w:rsidR="00635238" w:rsidRDefault="0080764F" w:rsidP="00C85DB9">
            <w:pPr>
              <w:pStyle w:val="TableParagraph"/>
              <w:tabs>
                <w:tab w:val="left" w:pos="993"/>
              </w:tabs>
              <w:spacing w:line="262" w:lineRule="exact"/>
              <w:ind w:right="3"/>
              <w:jc w:val="center"/>
              <w:rPr>
                <w:sz w:val="24"/>
              </w:rPr>
            </w:pPr>
            <w:r>
              <w:rPr>
                <w:spacing w:val="-4"/>
                <w:sz w:val="24"/>
              </w:rPr>
              <w:t>0,50</w:t>
            </w:r>
          </w:p>
        </w:tc>
        <w:tc>
          <w:tcPr>
            <w:tcW w:w="568" w:type="dxa"/>
            <w:tcBorders>
              <w:bottom w:val="nil"/>
            </w:tcBorders>
          </w:tcPr>
          <w:p w14:paraId="177439A7" w14:textId="77777777" w:rsidR="00635238" w:rsidRDefault="00635238" w:rsidP="00C85DB9">
            <w:pPr>
              <w:pStyle w:val="TableParagraph"/>
              <w:tabs>
                <w:tab w:val="left" w:pos="993"/>
              </w:tabs>
              <w:spacing w:before="270"/>
              <w:ind w:right="3"/>
              <w:rPr>
                <w:sz w:val="24"/>
              </w:rPr>
            </w:pPr>
          </w:p>
          <w:p w14:paraId="60D487F1" w14:textId="77777777" w:rsidR="00635238" w:rsidRDefault="0080764F" w:rsidP="00C85DB9">
            <w:pPr>
              <w:pStyle w:val="TableParagraph"/>
              <w:tabs>
                <w:tab w:val="left" w:pos="993"/>
              </w:tabs>
              <w:ind w:right="3"/>
              <w:jc w:val="center"/>
              <w:rPr>
                <w:sz w:val="24"/>
              </w:rPr>
            </w:pPr>
            <w:r>
              <w:rPr>
                <w:spacing w:val="-5"/>
                <w:sz w:val="24"/>
              </w:rPr>
              <w:t>0,0</w:t>
            </w:r>
          </w:p>
          <w:p w14:paraId="5470254E" w14:textId="77777777" w:rsidR="00635238" w:rsidRDefault="0080764F" w:rsidP="00C85DB9">
            <w:pPr>
              <w:pStyle w:val="TableParagraph"/>
              <w:tabs>
                <w:tab w:val="left" w:pos="993"/>
              </w:tabs>
              <w:spacing w:line="262" w:lineRule="exact"/>
              <w:ind w:right="3"/>
              <w:jc w:val="center"/>
              <w:rPr>
                <w:sz w:val="24"/>
              </w:rPr>
            </w:pPr>
            <w:r>
              <w:rPr>
                <w:spacing w:val="-10"/>
                <w:sz w:val="24"/>
              </w:rPr>
              <w:t>0</w:t>
            </w:r>
          </w:p>
        </w:tc>
        <w:tc>
          <w:tcPr>
            <w:tcW w:w="712" w:type="dxa"/>
            <w:tcBorders>
              <w:bottom w:val="nil"/>
            </w:tcBorders>
          </w:tcPr>
          <w:p w14:paraId="6D540BBB" w14:textId="77777777" w:rsidR="00635238" w:rsidRDefault="0080764F" w:rsidP="00C85DB9">
            <w:pPr>
              <w:pStyle w:val="TableParagraph"/>
              <w:tabs>
                <w:tab w:val="left" w:pos="993"/>
              </w:tabs>
              <w:spacing w:line="271" w:lineRule="exact"/>
              <w:ind w:right="3"/>
              <w:jc w:val="center"/>
              <w:rPr>
                <w:sz w:val="24"/>
              </w:rPr>
            </w:pPr>
            <w:r>
              <w:rPr>
                <w:spacing w:val="-4"/>
                <w:sz w:val="24"/>
              </w:rPr>
              <w:t>7,25</w:t>
            </w:r>
          </w:p>
        </w:tc>
      </w:tr>
    </w:tbl>
    <w:p w14:paraId="2791661F" w14:textId="77777777" w:rsidR="00635238" w:rsidRDefault="00635238" w:rsidP="006349D7">
      <w:pPr>
        <w:pStyle w:val="TableParagraph"/>
        <w:tabs>
          <w:tab w:val="left" w:pos="993"/>
        </w:tabs>
        <w:spacing w:line="271" w:lineRule="exact"/>
        <w:ind w:right="3" w:firstLine="567"/>
        <w:jc w:val="center"/>
        <w:rPr>
          <w:sz w:val="24"/>
        </w:rPr>
        <w:sectPr w:rsidR="00635238" w:rsidSect="006349D7">
          <w:footerReference w:type="default" r:id="rId29"/>
          <w:type w:val="nextColumn"/>
          <w:pgSz w:w="16840" w:h="11910" w:orient="landscape"/>
          <w:pgMar w:top="1134" w:right="567" w:bottom="1134" w:left="1701" w:header="0" w:footer="1544" w:gutter="0"/>
          <w:paperSrc w:first="256" w:other="256"/>
          <w:pgNumType w:start="63"/>
          <w:cols w:space="720"/>
        </w:sectPr>
      </w:pPr>
    </w:p>
    <w:p w14:paraId="1007682A" w14:textId="77777777" w:rsidR="00635238" w:rsidRDefault="0080764F" w:rsidP="00C85DB9">
      <w:pPr>
        <w:pStyle w:val="a3"/>
        <w:tabs>
          <w:tab w:val="left" w:pos="993"/>
        </w:tabs>
        <w:spacing w:before="59"/>
        <w:ind w:left="0" w:right="3"/>
        <w:jc w:val="left"/>
      </w:pPr>
      <w:r>
        <w:lastRenderedPageBreak/>
        <w:t>11</w:t>
      </w:r>
      <w:r>
        <w:rPr>
          <w:spacing w:val="-4"/>
        </w:rPr>
        <w:t xml:space="preserve"> </w:t>
      </w:r>
      <w:r>
        <w:t>–</w:t>
      </w:r>
      <w:r>
        <w:rPr>
          <w:spacing w:val="-2"/>
        </w:rPr>
        <w:t xml:space="preserve"> </w:t>
      </w:r>
      <w:r>
        <w:t>кестенің</w:t>
      </w:r>
      <w:r>
        <w:rPr>
          <w:spacing w:val="-4"/>
        </w:rPr>
        <w:t xml:space="preserve"> </w:t>
      </w:r>
      <w:r>
        <w:rPr>
          <w:spacing w:val="-2"/>
        </w:rPr>
        <w:t>жалғасы</w:t>
      </w:r>
    </w:p>
    <w:p w14:paraId="0733CFE1" w14:textId="77777777" w:rsidR="00635238" w:rsidRDefault="00635238" w:rsidP="006349D7">
      <w:pPr>
        <w:pStyle w:val="a3"/>
        <w:tabs>
          <w:tab w:val="left" w:pos="993"/>
        </w:tabs>
        <w:spacing w:before="101"/>
        <w:ind w:left="0" w:right="3" w:firstLine="567"/>
        <w:jc w:val="left"/>
        <w:rPr>
          <w:sz w:val="20"/>
        </w:rPr>
      </w:pPr>
    </w:p>
    <w:tbl>
      <w:tblPr>
        <w:tblW w:w="147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4"/>
        <w:gridCol w:w="665"/>
        <w:gridCol w:w="583"/>
        <w:gridCol w:w="566"/>
        <w:gridCol w:w="711"/>
        <w:gridCol w:w="708"/>
        <w:gridCol w:w="569"/>
        <w:gridCol w:w="708"/>
        <w:gridCol w:w="566"/>
        <w:gridCol w:w="708"/>
        <w:gridCol w:w="567"/>
        <w:gridCol w:w="711"/>
        <w:gridCol w:w="567"/>
        <w:gridCol w:w="711"/>
        <w:gridCol w:w="567"/>
        <w:gridCol w:w="709"/>
        <w:gridCol w:w="568"/>
        <w:gridCol w:w="568"/>
        <w:gridCol w:w="712"/>
        <w:gridCol w:w="710"/>
        <w:gridCol w:w="568"/>
        <w:gridCol w:w="712"/>
      </w:tblGrid>
      <w:tr w:rsidR="00635238" w14:paraId="6D733137" w14:textId="77777777" w:rsidTr="00C85DB9">
        <w:trPr>
          <w:trHeight w:val="275"/>
        </w:trPr>
        <w:tc>
          <w:tcPr>
            <w:tcW w:w="1304" w:type="dxa"/>
          </w:tcPr>
          <w:p w14:paraId="69BA9C30" w14:textId="77777777" w:rsidR="00635238" w:rsidRDefault="0080764F" w:rsidP="00C85DB9">
            <w:pPr>
              <w:pStyle w:val="TableParagraph"/>
              <w:tabs>
                <w:tab w:val="left" w:pos="993"/>
              </w:tabs>
              <w:spacing w:line="256" w:lineRule="exact"/>
              <w:ind w:right="3"/>
              <w:jc w:val="center"/>
              <w:rPr>
                <w:sz w:val="24"/>
              </w:rPr>
            </w:pPr>
            <w:r>
              <w:rPr>
                <w:spacing w:val="-10"/>
                <w:sz w:val="24"/>
              </w:rPr>
              <w:t>1</w:t>
            </w:r>
          </w:p>
        </w:tc>
        <w:tc>
          <w:tcPr>
            <w:tcW w:w="665" w:type="dxa"/>
          </w:tcPr>
          <w:p w14:paraId="3706D925" w14:textId="77777777" w:rsidR="00635238" w:rsidRDefault="0080764F" w:rsidP="00C85DB9">
            <w:pPr>
              <w:pStyle w:val="TableParagraph"/>
              <w:tabs>
                <w:tab w:val="left" w:pos="993"/>
              </w:tabs>
              <w:spacing w:line="256" w:lineRule="exact"/>
              <w:ind w:right="3"/>
              <w:jc w:val="center"/>
              <w:rPr>
                <w:sz w:val="24"/>
              </w:rPr>
            </w:pPr>
            <w:r>
              <w:rPr>
                <w:spacing w:val="-10"/>
                <w:sz w:val="24"/>
              </w:rPr>
              <w:t>2</w:t>
            </w:r>
          </w:p>
        </w:tc>
        <w:tc>
          <w:tcPr>
            <w:tcW w:w="583" w:type="dxa"/>
          </w:tcPr>
          <w:p w14:paraId="1CC53603" w14:textId="77777777" w:rsidR="00635238" w:rsidRDefault="0080764F" w:rsidP="00C85DB9">
            <w:pPr>
              <w:pStyle w:val="TableParagraph"/>
              <w:tabs>
                <w:tab w:val="left" w:pos="993"/>
              </w:tabs>
              <w:spacing w:line="256" w:lineRule="exact"/>
              <w:ind w:right="3"/>
              <w:jc w:val="center"/>
              <w:rPr>
                <w:sz w:val="24"/>
              </w:rPr>
            </w:pPr>
            <w:r>
              <w:rPr>
                <w:spacing w:val="-10"/>
                <w:sz w:val="24"/>
              </w:rPr>
              <w:t>3</w:t>
            </w:r>
          </w:p>
        </w:tc>
        <w:tc>
          <w:tcPr>
            <w:tcW w:w="566" w:type="dxa"/>
          </w:tcPr>
          <w:p w14:paraId="54B5D533" w14:textId="77777777" w:rsidR="00635238" w:rsidRDefault="0080764F" w:rsidP="00C85DB9">
            <w:pPr>
              <w:pStyle w:val="TableParagraph"/>
              <w:tabs>
                <w:tab w:val="left" w:pos="993"/>
              </w:tabs>
              <w:spacing w:line="256" w:lineRule="exact"/>
              <w:ind w:right="3"/>
              <w:jc w:val="center"/>
              <w:rPr>
                <w:sz w:val="24"/>
              </w:rPr>
            </w:pPr>
            <w:r>
              <w:rPr>
                <w:spacing w:val="-10"/>
                <w:sz w:val="24"/>
              </w:rPr>
              <w:t>4</w:t>
            </w:r>
          </w:p>
        </w:tc>
        <w:tc>
          <w:tcPr>
            <w:tcW w:w="711" w:type="dxa"/>
          </w:tcPr>
          <w:p w14:paraId="5EC0E3A3" w14:textId="77777777" w:rsidR="00635238" w:rsidRDefault="0080764F" w:rsidP="00C85DB9">
            <w:pPr>
              <w:pStyle w:val="TableParagraph"/>
              <w:tabs>
                <w:tab w:val="left" w:pos="993"/>
              </w:tabs>
              <w:spacing w:line="256" w:lineRule="exact"/>
              <w:ind w:right="3"/>
              <w:jc w:val="center"/>
              <w:rPr>
                <w:sz w:val="24"/>
              </w:rPr>
            </w:pPr>
            <w:r>
              <w:rPr>
                <w:spacing w:val="-10"/>
                <w:sz w:val="24"/>
              </w:rPr>
              <w:t>5</w:t>
            </w:r>
          </w:p>
        </w:tc>
        <w:tc>
          <w:tcPr>
            <w:tcW w:w="708" w:type="dxa"/>
          </w:tcPr>
          <w:p w14:paraId="28E9C373" w14:textId="77777777" w:rsidR="00635238" w:rsidRDefault="0080764F" w:rsidP="00C85DB9">
            <w:pPr>
              <w:pStyle w:val="TableParagraph"/>
              <w:tabs>
                <w:tab w:val="left" w:pos="993"/>
              </w:tabs>
              <w:spacing w:line="256" w:lineRule="exact"/>
              <w:ind w:right="3"/>
              <w:jc w:val="center"/>
              <w:rPr>
                <w:sz w:val="24"/>
              </w:rPr>
            </w:pPr>
            <w:r>
              <w:rPr>
                <w:spacing w:val="-10"/>
                <w:sz w:val="24"/>
              </w:rPr>
              <w:t>6</w:t>
            </w:r>
          </w:p>
        </w:tc>
        <w:tc>
          <w:tcPr>
            <w:tcW w:w="569" w:type="dxa"/>
          </w:tcPr>
          <w:p w14:paraId="2AFBE773" w14:textId="77777777" w:rsidR="00635238" w:rsidRDefault="0080764F" w:rsidP="00C85DB9">
            <w:pPr>
              <w:pStyle w:val="TableParagraph"/>
              <w:tabs>
                <w:tab w:val="left" w:pos="993"/>
              </w:tabs>
              <w:spacing w:line="256" w:lineRule="exact"/>
              <w:ind w:right="3"/>
              <w:jc w:val="center"/>
              <w:rPr>
                <w:sz w:val="24"/>
              </w:rPr>
            </w:pPr>
            <w:r>
              <w:rPr>
                <w:spacing w:val="-10"/>
                <w:sz w:val="24"/>
              </w:rPr>
              <w:t>7</w:t>
            </w:r>
          </w:p>
        </w:tc>
        <w:tc>
          <w:tcPr>
            <w:tcW w:w="708" w:type="dxa"/>
          </w:tcPr>
          <w:p w14:paraId="1CEAE3FF" w14:textId="77777777" w:rsidR="00635238" w:rsidRDefault="0080764F" w:rsidP="00C85DB9">
            <w:pPr>
              <w:pStyle w:val="TableParagraph"/>
              <w:tabs>
                <w:tab w:val="left" w:pos="993"/>
              </w:tabs>
              <w:spacing w:line="256" w:lineRule="exact"/>
              <w:ind w:right="3"/>
              <w:jc w:val="center"/>
              <w:rPr>
                <w:sz w:val="24"/>
              </w:rPr>
            </w:pPr>
            <w:r>
              <w:rPr>
                <w:spacing w:val="-10"/>
                <w:sz w:val="24"/>
              </w:rPr>
              <w:t>8</w:t>
            </w:r>
          </w:p>
        </w:tc>
        <w:tc>
          <w:tcPr>
            <w:tcW w:w="566" w:type="dxa"/>
          </w:tcPr>
          <w:p w14:paraId="7A397078" w14:textId="77777777" w:rsidR="00635238" w:rsidRDefault="0080764F" w:rsidP="00C85DB9">
            <w:pPr>
              <w:pStyle w:val="TableParagraph"/>
              <w:tabs>
                <w:tab w:val="left" w:pos="993"/>
              </w:tabs>
              <w:spacing w:line="256" w:lineRule="exact"/>
              <w:ind w:right="3"/>
              <w:jc w:val="center"/>
              <w:rPr>
                <w:sz w:val="24"/>
              </w:rPr>
            </w:pPr>
            <w:r>
              <w:rPr>
                <w:spacing w:val="-10"/>
                <w:sz w:val="24"/>
              </w:rPr>
              <w:t>9</w:t>
            </w:r>
          </w:p>
        </w:tc>
        <w:tc>
          <w:tcPr>
            <w:tcW w:w="708" w:type="dxa"/>
          </w:tcPr>
          <w:p w14:paraId="089CACB3" w14:textId="77777777" w:rsidR="00635238" w:rsidRDefault="0080764F" w:rsidP="00C85DB9">
            <w:pPr>
              <w:pStyle w:val="TableParagraph"/>
              <w:tabs>
                <w:tab w:val="left" w:pos="993"/>
              </w:tabs>
              <w:spacing w:line="256" w:lineRule="exact"/>
              <w:ind w:right="3"/>
              <w:jc w:val="center"/>
              <w:rPr>
                <w:sz w:val="24"/>
              </w:rPr>
            </w:pPr>
            <w:r>
              <w:rPr>
                <w:spacing w:val="-5"/>
                <w:sz w:val="24"/>
              </w:rPr>
              <w:t>10</w:t>
            </w:r>
          </w:p>
        </w:tc>
        <w:tc>
          <w:tcPr>
            <w:tcW w:w="567" w:type="dxa"/>
          </w:tcPr>
          <w:p w14:paraId="7D9A014D" w14:textId="77777777" w:rsidR="00635238" w:rsidRDefault="0080764F" w:rsidP="00C85DB9">
            <w:pPr>
              <w:pStyle w:val="TableParagraph"/>
              <w:tabs>
                <w:tab w:val="left" w:pos="993"/>
              </w:tabs>
              <w:spacing w:line="256" w:lineRule="exact"/>
              <w:ind w:right="3"/>
              <w:rPr>
                <w:sz w:val="24"/>
              </w:rPr>
            </w:pPr>
            <w:r>
              <w:rPr>
                <w:spacing w:val="-5"/>
                <w:sz w:val="24"/>
              </w:rPr>
              <w:t>11</w:t>
            </w:r>
          </w:p>
        </w:tc>
        <w:tc>
          <w:tcPr>
            <w:tcW w:w="711" w:type="dxa"/>
          </w:tcPr>
          <w:p w14:paraId="1830E29B" w14:textId="77777777" w:rsidR="00635238" w:rsidRDefault="0080764F" w:rsidP="00C85DB9">
            <w:pPr>
              <w:pStyle w:val="TableParagraph"/>
              <w:tabs>
                <w:tab w:val="left" w:pos="993"/>
              </w:tabs>
              <w:spacing w:line="256" w:lineRule="exact"/>
              <w:ind w:right="3"/>
              <w:jc w:val="center"/>
              <w:rPr>
                <w:sz w:val="24"/>
              </w:rPr>
            </w:pPr>
            <w:r>
              <w:rPr>
                <w:spacing w:val="-5"/>
                <w:sz w:val="24"/>
              </w:rPr>
              <w:t>12</w:t>
            </w:r>
          </w:p>
        </w:tc>
        <w:tc>
          <w:tcPr>
            <w:tcW w:w="567" w:type="dxa"/>
          </w:tcPr>
          <w:p w14:paraId="2672230F" w14:textId="77777777" w:rsidR="00635238" w:rsidRDefault="0080764F" w:rsidP="00C85DB9">
            <w:pPr>
              <w:pStyle w:val="TableParagraph"/>
              <w:tabs>
                <w:tab w:val="left" w:pos="993"/>
              </w:tabs>
              <w:spacing w:line="256" w:lineRule="exact"/>
              <w:ind w:right="3"/>
              <w:rPr>
                <w:sz w:val="24"/>
              </w:rPr>
            </w:pPr>
            <w:r>
              <w:rPr>
                <w:spacing w:val="-5"/>
                <w:sz w:val="24"/>
              </w:rPr>
              <w:t>13</w:t>
            </w:r>
          </w:p>
        </w:tc>
        <w:tc>
          <w:tcPr>
            <w:tcW w:w="711" w:type="dxa"/>
          </w:tcPr>
          <w:p w14:paraId="03B7CC9F" w14:textId="77777777" w:rsidR="00635238" w:rsidRDefault="0080764F" w:rsidP="00C85DB9">
            <w:pPr>
              <w:pStyle w:val="TableParagraph"/>
              <w:tabs>
                <w:tab w:val="left" w:pos="993"/>
              </w:tabs>
              <w:spacing w:line="256" w:lineRule="exact"/>
              <w:ind w:right="3"/>
              <w:jc w:val="center"/>
              <w:rPr>
                <w:sz w:val="24"/>
              </w:rPr>
            </w:pPr>
            <w:r>
              <w:rPr>
                <w:spacing w:val="-5"/>
                <w:sz w:val="24"/>
              </w:rPr>
              <w:t>14</w:t>
            </w:r>
          </w:p>
        </w:tc>
        <w:tc>
          <w:tcPr>
            <w:tcW w:w="567" w:type="dxa"/>
          </w:tcPr>
          <w:p w14:paraId="3D319EE4" w14:textId="77777777" w:rsidR="00635238" w:rsidRDefault="0080764F" w:rsidP="00C85DB9">
            <w:pPr>
              <w:pStyle w:val="TableParagraph"/>
              <w:tabs>
                <w:tab w:val="left" w:pos="993"/>
              </w:tabs>
              <w:spacing w:line="256" w:lineRule="exact"/>
              <w:ind w:right="3"/>
              <w:rPr>
                <w:sz w:val="24"/>
              </w:rPr>
            </w:pPr>
            <w:r>
              <w:rPr>
                <w:spacing w:val="-5"/>
                <w:sz w:val="24"/>
              </w:rPr>
              <w:t>15</w:t>
            </w:r>
          </w:p>
        </w:tc>
        <w:tc>
          <w:tcPr>
            <w:tcW w:w="709" w:type="dxa"/>
          </w:tcPr>
          <w:p w14:paraId="33A97455" w14:textId="77777777" w:rsidR="00635238" w:rsidRDefault="0080764F" w:rsidP="00C85DB9">
            <w:pPr>
              <w:pStyle w:val="TableParagraph"/>
              <w:tabs>
                <w:tab w:val="left" w:pos="993"/>
              </w:tabs>
              <w:spacing w:line="256" w:lineRule="exact"/>
              <w:ind w:right="3"/>
              <w:rPr>
                <w:sz w:val="24"/>
              </w:rPr>
            </w:pPr>
            <w:r>
              <w:rPr>
                <w:spacing w:val="-5"/>
                <w:sz w:val="24"/>
              </w:rPr>
              <w:t>16</w:t>
            </w:r>
          </w:p>
        </w:tc>
        <w:tc>
          <w:tcPr>
            <w:tcW w:w="568" w:type="dxa"/>
          </w:tcPr>
          <w:p w14:paraId="06E0C31D" w14:textId="77777777" w:rsidR="00635238" w:rsidRDefault="0080764F" w:rsidP="00C85DB9">
            <w:pPr>
              <w:pStyle w:val="TableParagraph"/>
              <w:tabs>
                <w:tab w:val="left" w:pos="993"/>
              </w:tabs>
              <w:spacing w:line="256" w:lineRule="exact"/>
              <w:ind w:right="3"/>
              <w:rPr>
                <w:sz w:val="24"/>
              </w:rPr>
            </w:pPr>
            <w:r>
              <w:rPr>
                <w:spacing w:val="-5"/>
                <w:sz w:val="24"/>
              </w:rPr>
              <w:t>17</w:t>
            </w:r>
          </w:p>
        </w:tc>
        <w:tc>
          <w:tcPr>
            <w:tcW w:w="568" w:type="dxa"/>
          </w:tcPr>
          <w:p w14:paraId="77A9E807" w14:textId="77777777" w:rsidR="00635238" w:rsidRDefault="0080764F" w:rsidP="00C85DB9">
            <w:pPr>
              <w:pStyle w:val="TableParagraph"/>
              <w:tabs>
                <w:tab w:val="left" w:pos="993"/>
              </w:tabs>
              <w:spacing w:line="256" w:lineRule="exact"/>
              <w:ind w:right="3"/>
              <w:rPr>
                <w:sz w:val="24"/>
              </w:rPr>
            </w:pPr>
            <w:r>
              <w:rPr>
                <w:spacing w:val="-5"/>
                <w:sz w:val="24"/>
              </w:rPr>
              <w:t>18</w:t>
            </w:r>
          </w:p>
        </w:tc>
        <w:tc>
          <w:tcPr>
            <w:tcW w:w="712" w:type="dxa"/>
          </w:tcPr>
          <w:p w14:paraId="4C375319" w14:textId="77777777" w:rsidR="00635238" w:rsidRDefault="0080764F" w:rsidP="00C85DB9">
            <w:pPr>
              <w:pStyle w:val="TableParagraph"/>
              <w:tabs>
                <w:tab w:val="left" w:pos="993"/>
              </w:tabs>
              <w:spacing w:line="256" w:lineRule="exact"/>
              <w:ind w:right="3"/>
              <w:rPr>
                <w:sz w:val="24"/>
              </w:rPr>
            </w:pPr>
            <w:r>
              <w:rPr>
                <w:spacing w:val="-5"/>
                <w:sz w:val="24"/>
              </w:rPr>
              <w:t>19</w:t>
            </w:r>
          </w:p>
        </w:tc>
        <w:tc>
          <w:tcPr>
            <w:tcW w:w="710" w:type="dxa"/>
          </w:tcPr>
          <w:p w14:paraId="017BB7FC" w14:textId="77777777" w:rsidR="00635238" w:rsidRDefault="0080764F" w:rsidP="00C85DB9">
            <w:pPr>
              <w:pStyle w:val="TableParagraph"/>
              <w:tabs>
                <w:tab w:val="left" w:pos="993"/>
              </w:tabs>
              <w:spacing w:line="256" w:lineRule="exact"/>
              <w:ind w:right="3"/>
              <w:rPr>
                <w:sz w:val="24"/>
              </w:rPr>
            </w:pPr>
            <w:r>
              <w:rPr>
                <w:spacing w:val="-5"/>
                <w:sz w:val="24"/>
              </w:rPr>
              <w:t>20</w:t>
            </w:r>
          </w:p>
        </w:tc>
        <w:tc>
          <w:tcPr>
            <w:tcW w:w="568" w:type="dxa"/>
          </w:tcPr>
          <w:p w14:paraId="024DE01E" w14:textId="77777777" w:rsidR="00635238" w:rsidRDefault="0080764F" w:rsidP="00C85DB9">
            <w:pPr>
              <w:pStyle w:val="TableParagraph"/>
              <w:tabs>
                <w:tab w:val="left" w:pos="993"/>
              </w:tabs>
              <w:spacing w:line="256" w:lineRule="exact"/>
              <w:ind w:right="3"/>
              <w:rPr>
                <w:sz w:val="24"/>
              </w:rPr>
            </w:pPr>
            <w:r>
              <w:rPr>
                <w:spacing w:val="-5"/>
                <w:sz w:val="24"/>
              </w:rPr>
              <w:t>21</w:t>
            </w:r>
          </w:p>
        </w:tc>
        <w:tc>
          <w:tcPr>
            <w:tcW w:w="712" w:type="dxa"/>
          </w:tcPr>
          <w:p w14:paraId="009BA0C4" w14:textId="77777777" w:rsidR="00635238" w:rsidRDefault="0080764F" w:rsidP="00C85DB9">
            <w:pPr>
              <w:pStyle w:val="TableParagraph"/>
              <w:tabs>
                <w:tab w:val="left" w:pos="993"/>
              </w:tabs>
              <w:spacing w:line="256" w:lineRule="exact"/>
              <w:ind w:right="3"/>
              <w:rPr>
                <w:sz w:val="24"/>
              </w:rPr>
            </w:pPr>
            <w:r>
              <w:rPr>
                <w:spacing w:val="-5"/>
                <w:sz w:val="24"/>
              </w:rPr>
              <w:t>22</w:t>
            </w:r>
          </w:p>
        </w:tc>
      </w:tr>
      <w:tr w:rsidR="00635238" w14:paraId="42311FC4" w14:textId="77777777" w:rsidTr="00C85DB9">
        <w:trPr>
          <w:trHeight w:val="1379"/>
        </w:trPr>
        <w:tc>
          <w:tcPr>
            <w:tcW w:w="1304" w:type="dxa"/>
          </w:tcPr>
          <w:p w14:paraId="7733EA68" w14:textId="77777777" w:rsidR="00635238" w:rsidRDefault="0080764F" w:rsidP="00C85DB9">
            <w:pPr>
              <w:pStyle w:val="TableParagraph"/>
              <w:tabs>
                <w:tab w:val="left" w:pos="993"/>
              </w:tabs>
              <w:ind w:right="3"/>
              <w:rPr>
                <w:sz w:val="24"/>
              </w:rPr>
            </w:pPr>
            <w:r>
              <w:rPr>
                <w:spacing w:val="-2"/>
                <w:sz w:val="24"/>
              </w:rPr>
              <w:t>Мейірби келік қызметк</w:t>
            </w:r>
          </w:p>
          <w:p w14:paraId="1DB494D7" w14:textId="77777777" w:rsidR="00635238" w:rsidRDefault="0080764F" w:rsidP="00C85DB9">
            <w:pPr>
              <w:pStyle w:val="TableParagraph"/>
              <w:tabs>
                <w:tab w:val="left" w:pos="993"/>
              </w:tabs>
              <w:spacing w:line="270" w:lineRule="atLeast"/>
              <w:ind w:right="3"/>
              <w:rPr>
                <w:sz w:val="24"/>
              </w:rPr>
            </w:pPr>
            <w:r>
              <w:rPr>
                <w:spacing w:val="-2"/>
                <w:sz w:val="24"/>
              </w:rPr>
              <w:t xml:space="preserve">ерлер </w:t>
            </w:r>
            <w:r>
              <w:rPr>
                <w:spacing w:val="-4"/>
                <w:sz w:val="24"/>
              </w:rPr>
              <w:t>саны</w:t>
            </w:r>
          </w:p>
        </w:tc>
        <w:tc>
          <w:tcPr>
            <w:tcW w:w="665" w:type="dxa"/>
          </w:tcPr>
          <w:p w14:paraId="33BEB5BA" w14:textId="77777777" w:rsidR="00635238" w:rsidRDefault="00635238" w:rsidP="00C85DB9">
            <w:pPr>
              <w:pStyle w:val="TableParagraph"/>
              <w:tabs>
                <w:tab w:val="left" w:pos="993"/>
              </w:tabs>
              <w:ind w:right="3"/>
              <w:rPr>
                <w:sz w:val="24"/>
              </w:rPr>
            </w:pPr>
          </w:p>
          <w:p w14:paraId="364E6E32" w14:textId="77777777" w:rsidR="00635238" w:rsidRDefault="00635238" w:rsidP="00C85DB9">
            <w:pPr>
              <w:pStyle w:val="TableParagraph"/>
              <w:tabs>
                <w:tab w:val="left" w:pos="993"/>
              </w:tabs>
              <w:spacing w:before="270"/>
              <w:ind w:right="3"/>
              <w:rPr>
                <w:sz w:val="24"/>
              </w:rPr>
            </w:pPr>
          </w:p>
          <w:p w14:paraId="79E654E5" w14:textId="77777777" w:rsidR="00635238" w:rsidRDefault="0080764F" w:rsidP="00C85DB9">
            <w:pPr>
              <w:pStyle w:val="TableParagraph"/>
              <w:tabs>
                <w:tab w:val="left" w:pos="993"/>
              </w:tabs>
              <w:ind w:right="3"/>
              <w:jc w:val="center"/>
              <w:rPr>
                <w:sz w:val="24"/>
              </w:rPr>
            </w:pPr>
            <w:r>
              <w:rPr>
                <w:spacing w:val="-4"/>
                <w:sz w:val="24"/>
              </w:rPr>
              <w:t>33,2</w:t>
            </w:r>
          </w:p>
          <w:p w14:paraId="1453C224" w14:textId="77777777" w:rsidR="00635238" w:rsidRDefault="0080764F" w:rsidP="00C85DB9">
            <w:pPr>
              <w:pStyle w:val="TableParagraph"/>
              <w:tabs>
                <w:tab w:val="left" w:pos="993"/>
              </w:tabs>
              <w:spacing w:line="261" w:lineRule="exact"/>
              <w:ind w:right="3"/>
              <w:jc w:val="center"/>
              <w:rPr>
                <w:sz w:val="24"/>
              </w:rPr>
            </w:pPr>
            <w:r>
              <w:rPr>
                <w:spacing w:val="-10"/>
                <w:sz w:val="24"/>
              </w:rPr>
              <w:t>5</w:t>
            </w:r>
          </w:p>
        </w:tc>
        <w:tc>
          <w:tcPr>
            <w:tcW w:w="583" w:type="dxa"/>
          </w:tcPr>
          <w:p w14:paraId="6C4B96BF" w14:textId="77777777" w:rsidR="00635238" w:rsidRDefault="00635238" w:rsidP="00C85DB9">
            <w:pPr>
              <w:pStyle w:val="TableParagraph"/>
              <w:tabs>
                <w:tab w:val="left" w:pos="993"/>
              </w:tabs>
              <w:spacing w:before="270"/>
              <w:ind w:right="3"/>
              <w:rPr>
                <w:sz w:val="24"/>
              </w:rPr>
            </w:pPr>
          </w:p>
          <w:p w14:paraId="2AE31C04" w14:textId="77777777" w:rsidR="00635238" w:rsidRDefault="0080764F" w:rsidP="00C85DB9">
            <w:pPr>
              <w:pStyle w:val="TableParagraph"/>
              <w:tabs>
                <w:tab w:val="left" w:pos="993"/>
              </w:tabs>
              <w:ind w:right="3"/>
              <w:jc w:val="center"/>
              <w:rPr>
                <w:sz w:val="24"/>
              </w:rPr>
            </w:pPr>
            <w:r>
              <w:rPr>
                <w:spacing w:val="-5"/>
                <w:sz w:val="24"/>
              </w:rPr>
              <w:t>43</w:t>
            </w:r>
          </w:p>
          <w:p w14:paraId="65B69E64" w14:textId="77777777" w:rsidR="00635238" w:rsidRDefault="0080764F" w:rsidP="00C85DB9">
            <w:pPr>
              <w:pStyle w:val="TableParagraph"/>
              <w:tabs>
                <w:tab w:val="left" w:pos="993"/>
              </w:tabs>
              <w:ind w:right="3"/>
              <w:jc w:val="center"/>
              <w:rPr>
                <w:sz w:val="24"/>
              </w:rPr>
            </w:pPr>
            <w:r>
              <w:rPr>
                <w:spacing w:val="-5"/>
                <w:sz w:val="24"/>
              </w:rPr>
              <w:t>0,5</w:t>
            </w:r>
          </w:p>
          <w:p w14:paraId="29E75379"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566" w:type="dxa"/>
          </w:tcPr>
          <w:p w14:paraId="2A7A0713" w14:textId="77777777" w:rsidR="00635238" w:rsidRDefault="00635238" w:rsidP="00C85DB9">
            <w:pPr>
              <w:pStyle w:val="TableParagraph"/>
              <w:tabs>
                <w:tab w:val="left" w:pos="993"/>
              </w:tabs>
              <w:ind w:right="3"/>
              <w:rPr>
                <w:sz w:val="24"/>
              </w:rPr>
            </w:pPr>
          </w:p>
          <w:p w14:paraId="266E2DA2" w14:textId="77777777" w:rsidR="00635238" w:rsidRDefault="00635238" w:rsidP="00C85DB9">
            <w:pPr>
              <w:pStyle w:val="TableParagraph"/>
              <w:tabs>
                <w:tab w:val="left" w:pos="993"/>
              </w:tabs>
              <w:spacing w:before="270"/>
              <w:ind w:right="3"/>
              <w:rPr>
                <w:sz w:val="24"/>
              </w:rPr>
            </w:pPr>
          </w:p>
          <w:p w14:paraId="6BD96F7F" w14:textId="77777777" w:rsidR="00635238" w:rsidRDefault="0080764F" w:rsidP="00C85DB9">
            <w:pPr>
              <w:pStyle w:val="TableParagraph"/>
              <w:tabs>
                <w:tab w:val="left" w:pos="993"/>
              </w:tabs>
              <w:ind w:right="3"/>
              <w:rPr>
                <w:sz w:val="24"/>
              </w:rPr>
            </w:pPr>
            <w:r>
              <w:rPr>
                <w:spacing w:val="-5"/>
                <w:sz w:val="24"/>
              </w:rPr>
              <w:t>89,</w:t>
            </w:r>
          </w:p>
          <w:p w14:paraId="0F975E90" w14:textId="77777777" w:rsidR="00635238" w:rsidRDefault="0080764F" w:rsidP="00C85DB9">
            <w:pPr>
              <w:pStyle w:val="TableParagraph"/>
              <w:tabs>
                <w:tab w:val="left" w:pos="993"/>
              </w:tabs>
              <w:spacing w:line="261" w:lineRule="exact"/>
              <w:ind w:right="3"/>
              <w:rPr>
                <w:sz w:val="24"/>
              </w:rPr>
            </w:pPr>
            <w:r>
              <w:rPr>
                <w:spacing w:val="-5"/>
                <w:sz w:val="24"/>
              </w:rPr>
              <w:t>00</w:t>
            </w:r>
          </w:p>
        </w:tc>
        <w:tc>
          <w:tcPr>
            <w:tcW w:w="711" w:type="dxa"/>
          </w:tcPr>
          <w:p w14:paraId="3D1384DE" w14:textId="77777777" w:rsidR="00635238" w:rsidRDefault="00635238" w:rsidP="00C85DB9">
            <w:pPr>
              <w:pStyle w:val="TableParagraph"/>
              <w:tabs>
                <w:tab w:val="left" w:pos="993"/>
              </w:tabs>
              <w:ind w:right="3"/>
              <w:rPr>
                <w:sz w:val="24"/>
              </w:rPr>
            </w:pPr>
          </w:p>
          <w:p w14:paraId="30DD0839" w14:textId="77777777" w:rsidR="00635238" w:rsidRDefault="00635238" w:rsidP="00C85DB9">
            <w:pPr>
              <w:pStyle w:val="TableParagraph"/>
              <w:tabs>
                <w:tab w:val="left" w:pos="993"/>
              </w:tabs>
              <w:spacing w:before="270"/>
              <w:ind w:right="3"/>
              <w:rPr>
                <w:sz w:val="24"/>
              </w:rPr>
            </w:pPr>
          </w:p>
          <w:p w14:paraId="2A9148CD" w14:textId="77777777" w:rsidR="00635238" w:rsidRDefault="0080764F" w:rsidP="00C85DB9">
            <w:pPr>
              <w:pStyle w:val="TableParagraph"/>
              <w:tabs>
                <w:tab w:val="left" w:pos="993"/>
              </w:tabs>
              <w:ind w:right="3"/>
              <w:jc w:val="center"/>
              <w:rPr>
                <w:sz w:val="24"/>
              </w:rPr>
            </w:pPr>
            <w:r>
              <w:rPr>
                <w:spacing w:val="-4"/>
                <w:sz w:val="24"/>
              </w:rPr>
              <w:t>20,2</w:t>
            </w:r>
          </w:p>
          <w:p w14:paraId="22A2AF00" w14:textId="77777777" w:rsidR="00635238" w:rsidRDefault="0080764F" w:rsidP="00C85DB9">
            <w:pPr>
              <w:pStyle w:val="TableParagraph"/>
              <w:tabs>
                <w:tab w:val="left" w:pos="993"/>
              </w:tabs>
              <w:spacing w:line="261" w:lineRule="exact"/>
              <w:ind w:right="3"/>
              <w:jc w:val="center"/>
              <w:rPr>
                <w:sz w:val="24"/>
              </w:rPr>
            </w:pPr>
            <w:r>
              <w:rPr>
                <w:spacing w:val="-10"/>
                <w:sz w:val="24"/>
              </w:rPr>
              <w:t>5</w:t>
            </w:r>
          </w:p>
        </w:tc>
        <w:tc>
          <w:tcPr>
            <w:tcW w:w="708" w:type="dxa"/>
          </w:tcPr>
          <w:p w14:paraId="56205443" w14:textId="77777777" w:rsidR="00635238" w:rsidRDefault="00635238" w:rsidP="00C85DB9">
            <w:pPr>
              <w:pStyle w:val="TableParagraph"/>
              <w:tabs>
                <w:tab w:val="left" w:pos="993"/>
              </w:tabs>
              <w:ind w:right="3"/>
              <w:rPr>
                <w:sz w:val="24"/>
              </w:rPr>
            </w:pPr>
          </w:p>
          <w:p w14:paraId="314D7033" w14:textId="77777777" w:rsidR="00635238" w:rsidRDefault="00635238" w:rsidP="00C85DB9">
            <w:pPr>
              <w:pStyle w:val="TableParagraph"/>
              <w:tabs>
                <w:tab w:val="left" w:pos="993"/>
              </w:tabs>
              <w:spacing w:before="270"/>
              <w:ind w:right="3"/>
              <w:rPr>
                <w:sz w:val="24"/>
              </w:rPr>
            </w:pPr>
          </w:p>
          <w:p w14:paraId="02D6108D" w14:textId="77777777" w:rsidR="00635238" w:rsidRDefault="0080764F" w:rsidP="00C85DB9">
            <w:pPr>
              <w:pStyle w:val="TableParagraph"/>
              <w:tabs>
                <w:tab w:val="left" w:pos="993"/>
              </w:tabs>
              <w:ind w:right="3"/>
              <w:jc w:val="center"/>
              <w:rPr>
                <w:sz w:val="24"/>
              </w:rPr>
            </w:pPr>
            <w:r>
              <w:rPr>
                <w:spacing w:val="-4"/>
                <w:sz w:val="24"/>
              </w:rPr>
              <w:t>51,2</w:t>
            </w:r>
          </w:p>
          <w:p w14:paraId="6945914A" w14:textId="77777777" w:rsidR="00635238" w:rsidRDefault="0080764F" w:rsidP="00C85DB9">
            <w:pPr>
              <w:pStyle w:val="TableParagraph"/>
              <w:tabs>
                <w:tab w:val="left" w:pos="993"/>
              </w:tabs>
              <w:spacing w:line="261" w:lineRule="exact"/>
              <w:ind w:right="3"/>
              <w:jc w:val="center"/>
              <w:rPr>
                <w:sz w:val="24"/>
              </w:rPr>
            </w:pPr>
            <w:r>
              <w:rPr>
                <w:spacing w:val="-10"/>
                <w:sz w:val="24"/>
              </w:rPr>
              <w:t>5</w:t>
            </w:r>
          </w:p>
        </w:tc>
        <w:tc>
          <w:tcPr>
            <w:tcW w:w="569" w:type="dxa"/>
          </w:tcPr>
          <w:p w14:paraId="2CE3BA33" w14:textId="77777777" w:rsidR="00635238" w:rsidRDefault="00635238" w:rsidP="00C85DB9">
            <w:pPr>
              <w:pStyle w:val="TableParagraph"/>
              <w:tabs>
                <w:tab w:val="left" w:pos="993"/>
              </w:tabs>
              <w:ind w:right="3"/>
              <w:rPr>
                <w:sz w:val="24"/>
              </w:rPr>
            </w:pPr>
          </w:p>
          <w:p w14:paraId="376AF9BD" w14:textId="77777777" w:rsidR="00635238" w:rsidRDefault="00635238" w:rsidP="00C85DB9">
            <w:pPr>
              <w:pStyle w:val="TableParagraph"/>
              <w:tabs>
                <w:tab w:val="left" w:pos="993"/>
              </w:tabs>
              <w:spacing w:before="270"/>
              <w:ind w:right="3"/>
              <w:rPr>
                <w:sz w:val="24"/>
              </w:rPr>
            </w:pPr>
          </w:p>
          <w:p w14:paraId="1DFB9EE1" w14:textId="77777777" w:rsidR="00635238" w:rsidRDefault="0080764F" w:rsidP="00C85DB9">
            <w:pPr>
              <w:pStyle w:val="TableParagraph"/>
              <w:tabs>
                <w:tab w:val="left" w:pos="993"/>
              </w:tabs>
              <w:ind w:right="3"/>
              <w:rPr>
                <w:sz w:val="24"/>
              </w:rPr>
            </w:pPr>
            <w:r>
              <w:rPr>
                <w:spacing w:val="-5"/>
                <w:sz w:val="24"/>
              </w:rPr>
              <w:t>76,</w:t>
            </w:r>
          </w:p>
          <w:p w14:paraId="590AE1B2" w14:textId="77777777" w:rsidR="00635238" w:rsidRDefault="0080764F" w:rsidP="00C85DB9">
            <w:pPr>
              <w:pStyle w:val="TableParagraph"/>
              <w:tabs>
                <w:tab w:val="left" w:pos="993"/>
              </w:tabs>
              <w:spacing w:line="261" w:lineRule="exact"/>
              <w:ind w:right="3"/>
              <w:rPr>
                <w:sz w:val="24"/>
              </w:rPr>
            </w:pPr>
            <w:r>
              <w:rPr>
                <w:spacing w:val="-5"/>
                <w:sz w:val="24"/>
              </w:rPr>
              <w:t>50</w:t>
            </w:r>
          </w:p>
        </w:tc>
        <w:tc>
          <w:tcPr>
            <w:tcW w:w="708" w:type="dxa"/>
          </w:tcPr>
          <w:p w14:paraId="11816034" w14:textId="77777777" w:rsidR="00635238" w:rsidRDefault="00635238" w:rsidP="00C85DB9">
            <w:pPr>
              <w:pStyle w:val="TableParagraph"/>
              <w:tabs>
                <w:tab w:val="left" w:pos="993"/>
              </w:tabs>
              <w:ind w:right="3"/>
              <w:rPr>
                <w:sz w:val="24"/>
              </w:rPr>
            </w:pPr>
          </w:p>
          <w:p w14:paraId="2B546C01" w14:textId="77777777" w:rsidR="00635238" w:rsidRDefault="00635238" w:rsidP="00C85DB9">
            <w:pPr>
              <w:pStyle w:val="TableParagraph"/>
              <w:tabs>
                <w:tab w:val="left" w:pos="993"/>
              </w:tabs>
              <w:spacing w:before="270"/>
              <w:ind w:right="3"/>
              <w:rPr>
                <w:sz w:val="24"/>
              </w:rPr>
            </w:pPr>
          </w:p>
          <w:p w14:paraId="60C03648" w14:textId="77777777" w:rsidR="00635238" w:rsidRDefault="0080764F" w:rsidP="00C85DB9">
            <w:pPr>
              <w:pStyle w:val="TableParagraph"/>
              <w:tabs>
                <w:tab w:val="left" w:pos="993"/>
              </w:tabs>
              <w:ind w:right="3"/>
              <w:jc w:val="center"/>
              <w:rPr>
                <w:sz w:val="24"/>
              </w:rPr>
            </w:pPr>
            <w:r>
              <w:rPr>
                <w:spacing w:val="-4"/>
                <w:sz w:val="24"/>
              </w:rPr>
              <w:t>20,2</w:t>
            </w:r>
          </w:p>
          <w:p w14:paraId="48EF52C7" w14:textId="77777777" w:rsidR="00635238" w:rsidRDefault="0080764F" w:rsidP="00C85DB9">
            <w:pPr>
              <w:pStyle w:val="TableParagraph"/>
              <w:tabs>
                <w:tab w:val="left" w:pos="993"/>
              </w:tabs>
              <w:spacing w:line="261" w:lineRule="exact"/>
              <w:ind w:right="3"/>
              <w:jc w:val="center"/>
              <w:rPr>
                <w:sz w:val="24"/>
              </w:rPr>
            </w:pPr>
            <w:r>
              <w:rPr>
                <w:spacing w:val="-10"/>
                <w:sz w:val="24"/>
              </w:rPr>
              <w:t>5</w:t>
            </w:r>
          </w:p>
        </w:tc>
        <w:tc>
          <w:tcPr>
            <w:tcW w:w="566" w:type="dxa"/>
          </w:tcPr>
          <w:p w14:paraId="20478858" w14:textId="77777777" w:rsidR="00635238" w:rsidRDefault="00635238" w:rsidP="00C85DB9">
            <w:pPr>
              <w:pStyle w:val="TableParagraph"/>
              <w:tabs>
                <w:tab w:val="left" w:pos="993"/>
              </w:tabs>
              <w:ind w:right="3"/>
              <w:rPr>
                <w:sz w:val="24"/>
              </w:rPr>
            </w:pPr>
          </w:p>
          <w:p w14:paraId="73464898" w14:textId="77777777" w:rsidR="00635238" w:rsidRDefault="00635238" w:rsidP="00C85DB9">
            <w:pPr>
              <w:pStyle w:val="TableParagraph"/>
              <w:tabs>
                <w:tab w:val="left" w:pos="993"/>
              </w:tabs>
              <w:spacing w:before="270"/>
              <w:ind w:right="3"/>
              <w:rPr>
                <w:sz w:val="24"/>
              </w:rPr>
            </w:pPr>
          </w:p>
          <w:p w14:paraId="6A5BEAFF" w14:textId="77777777" w:rsidR="00635238" w:rsidRDefault="0080764F" w:rsidP="00C85DB9">
            <w:pPr>
              <w:pStyle w:val="TableParagraph"/>
              <w:tabs>
                <w:tab w:val="left" w:pos="993"/>
              </w:tabs>
              <w:ind w:right="3"/>
              <w:rPr>
                <w:sz w:val="24"/>
              </w:rPr>
            </w:pPr>
            <w:r>
              <w:rPr>
                <w:spacing w:val="-5"/>
                <w:sz w:val="24"/>
              </w:rPr>
              <w:t>18,</w:t>
            </w:r>
          </w:p>
          <w:p w14:paraId="63533B89" w14:textId="77777777" w:rsidR="00635238" w:rsidRDefault="0080764F" w:rsidP="00C85DB9">
            <w:pPr>
              <w:pStyle w:val="TableParagraph"/>
              <w:tabs>
                <w:tab w:val="left" w:pos="993"/>
              </w:tabs>
              <w:spacing w:line="261" w:lineRule="exact"/>
              <w:ind w:right="3"/>
              <w:rPr>
                <w:sz w:val="24"/>
              </w:rPr>
            </w:pPr>
            <w:r>
              <w:rPr>
                <w:spacing w:val="-5"/>
                <w:sz w:val="24"/>
              </w:rPr>
              <w:t>00</w:t>
            </w:r>
          </w:p>
        </w:tc>
        <w:tc>
          <w:tcPr>
            <w:tcW w:w="708" w:type="dxa"/>
          </w:tcPr>
          <w:p w14:paraId="0B1FDD20" w14:textId="77777777" w:rsidR="00635238" w:rsidRDefault="00635238" w:rsidP="00C85DB9">
            <w:pPr>
              <w:pStyle w:val="TableParagraph"/>
              <w:tabs>
                <w:tab w:val="left" w:pos="993"/>
              </w:tabs>
              <w:ind w:right="3"/>
              <w:rPr>
                <w:sz w:val="24"/>
              </w:rPr>
            </w:pPr>
          </w:p>
          <w:p w14:paraId="6072CCBF" w14:textId="77777777" w:rsidR="00635238" w:rsidRDefault="00635238" w:rsidP="00C85DB9">
            <w:pPr>
              <w:pStyle w:val="TableParagraph"/>
              <w:tabs>
                <w:tab w:val="left" w:pos="993"/>
              </w:tabs>
              <w:ind w:right="3"/>
              <w:rPr>
                <w:sz w:val="24"/>
              </w:rPr>
            </w:pPr>
          </w:p>
          <w:p w14:paraId="2F25971A" w14:textId="77777777" w:rsidR="00635238" w:rsidRDefault="00635238" w:rsidP="00C85DB9">
            <w:pPr>
              <w:pStyle w:val="TableParagraph"/>
              <w:tabs>
                <w:tab w:val="left" w:pos="993"/>
              </w:tabs>
              <w:spacing w:before="270"/>
              <w:ind w:right="3"/>
              <w:rPr>
                <w:sz w:val="24"/>
              </w:rPr>
            </w:pPr>
          </w:p>
          <w:p w14:paraId="50228082" w14:textId="77777777" w:rsidR="00635238" w:rsidRDefault="0080764F" w:rsidP="00C85DB9">
            <w:pPr>
              <w:pStyle w:val="TableParagraph"/>
              <w:tabs>
                <w:tab w:val="left" w:pos="993"/>
              </w:tabs>
              <w:spacing w:line="261" w:lineRule="exact"/>
              <w:ind w:right="3"/>
              <w:jc w:val="center"/>
              <w:rPr>
                <w:sz w:val="24"/>
              </w:rPr>
            </w:pPr>
            <w:r>
              <w:rPr>
                <w:spacing w:val="-4"/>
                <w:sz w:val="24"/>
              </w:rPr>
              <w:t>0,00</w:t>
            </w:r>
          </w:p>
        </w:tc>
        <w:tc>
          <w:tcPr>
            <w:tcW w:w="567" w:type="dxa"/>
          </w:tcPr>
          <w:p w14:paraId="56A8E0AE" w14:textId="77777777" w:rsidR="00635238" w:rsidRDefault="00635238" w:rsidP="00C85DB9">
            <w:pPr>
              <w:pStyle w:val="TableParagraph"/>
              <w:tabs>
                <w:tab w:val="left" w:pos="993"/>
              </w:tabs>
              <w:ind w:right="3"/>
              <w:rPr>
                <w:sz w:val="24"/>
              </w:rPr>
            </w:pPr>
          </w:p>
          <w:p w14:paraId="27C04ACE" w14:textId="77777777" w:rsidR="00635238" w:rsidRDefault="00635238" w:rsidP="00C85DB9">
            <w:pPr>
              <w:pStyle w:val="TableParagraph"/>
              <w:tabs>
                <w:tab w:val="left" w:pos="993"/>
              </w:tabs>
              <w:spacing w:before="270"/>
              <w:ind w:right="3"/>
              <w:rPr>
                <w:sz w:val="24"/>
              </w:rPr>
            </w:pPr>
          </w:p>
          <w:p w14:paraId="17028147" w14:textId="77777777" w:rsidR="00635238" w:rsidRDefault="0080764F" w:rsidP="00C85DB9">
            <w:pPr>
              <w:pStyle w:val="TableParagraph"/>
              <w:tabs>
                <w:tab w:val="left" w:pos="993"/>
              </w:tabs>
              <w:ind w:right="3"/>
              <w:rPr>
                <w:sz w:val="24"/>
              </w:rPr>
            </w:pPr>
            <w:r>
              <w:rPr>
                <w:spacing w:val="-5"/>
                <w:sz w:val="24"/>
              </w:rPr>
              <w:t>91,</w:t>
            </w:r>
          </w:p>
          <w:p w14:paraId="56263C5C" w14:textId="77777777" w:rsidR="00635238" w:rsidRDefault="0080764F" w:rsidP="00C85DB9">
            <w:pPr>
              <w:pStyle w:val="TableParagraph"/>
              <w:tabs>
                <w:tab w:val="left" w:pos="993"/>
              </w:tabs>
              <w:spacing w:line="261" w:lineRule="exact"/>
              <w:ind w:right="3"/>
              <w:rPr>
                <w:sz w:val="24"/>
              </w:rPr>
            </w:pPr>
            <w:r>
              <w:rPr>
                <w:spacing w:val="-5"/>
                <w:sz w:val="24"/>
              </w:rPr>
              <w:t>50</w:t>
            </w:r>
          </w:p>
        </w:tc>
        <w:tc>
          <w:tcPr>
            <w:tcW w:w="711" w:type="dxa"/>
          </w:tcPr>
          <w:p w14:paraId="13E67EC6" w14:textId="77777777" w:rsidR="00635238" w:rsidRDefault="00635238" w:rsidP="00C85DB9">
            <w:pPr>
              <w:pStyle w:val="TableParagraph"/>
              <w:tabs>
                <w:tab w:val="left" w:pos="993"/>
              </w:tabs>
              <w:ind w:right="3"/>
              <w:rPr>
                <w:sz w:val="24"/>
              </w:rPr>
            </w:pPr>
          </w:p>
          <w:p w14:paraId="0C9A343F" w14:textId="77777777" w:rsidR="00635238" w:rsidRDefault="00635238" w:rsidP="00C85DB9">
            <w:pPr>
              <w:pStyle w:val="TableParagraph"/>
              <w:tabs>
                <w:tab w:val="left" w:pos="993"/>
              </w:tabs>
              <w:spacing w:before="270"/>
              <w:ind w:right="3"/>
              <w:rPr>
                <w:sz w:val="24"/>
              </w:rPr>
            </w:pPr>
          </w:p>
          <w:p w14:paraId="12D2FEDA" w14:textId="77777777" w:rsidR="00635238" w:rsidRDefault="0080764F" w:rsidP="00C85DB9">
            <w:pPr>
              <w:pStyle w:val="TableParagraph"/>
              <w:tabs>
                <w:tab w:val="left" w:pos="993"/>
              </w:tabs>
              <w:ind w:right="3"/>
              <w:rPr>
                <w:sz w:val="24"/>
              </w:rPr>
            </w:pPr>
            <w:r>
              <w:rPr>
                <w:spacing w:val="-4"/>
                <w:sz w:val="24"/>
              </w:rPr>
              <w:t>216,</w:t>
            </w:r>
          </w:p>
          <w:p w14:paraId="438799E2" w14:textId="77777777" w:rsidR="00635238" w:rsidRDefault="0080764F" w:rsidP="00C85DB9">
            <w:pPr>
              <w:pStyle w:val="TableParagraph"/>
              <w:tabs>
                <w:tab w:val="left" w:pos="993"/>
              </w:tabs>
              <w:spacing w:line="261" w:lineRule="exact"/>
              <w:ind w:right="3"/>
              <w:rPr>
                <w:sz w:val="24"/>
              </w:rPr>
            </w:pPr>
            <w:r>
              <w:rPr>
                <w:spacing w:val="-5"/>
                <w:sz w:val="24"/>
              </w:rPr>
              <w:t>25</w:t>
            </w:r>
          </w:p>
        </w:tc>
        <w:tc>
          <w:tcPr>
            <w:tcW w:w="567" w:type="dxa"/>
          </w:tcPr>
          <w:p w14:paraId="44273EC7" w14:textId="77777777" w:rsidR="00635238" w:rsidRDefault="00635238" w:rsidP="00C85DB9">
            <w:pPr>
              <w:pStyle w:val="TableParagraph"/>
              <w:tabs>
                <w:tab w:val="left" w:pos="993"/>
              </w:tabs>
              <w:ind w:right="3"/>
              <w:rPr>
                <w:sz w:val="24"/>
              </w:rPr>
            </w:pPr>
          </w:p>
          <w:p w14:paraId="30A043AB" w14:textId="77777777" w:rsidR="00635238" w:rsidRDefault="00635238" w:rsidP="00C85DB9">
            <w:pPr>
              <w:pStyle w:val="TableParagraph"/>
              <w:tabs>
                <w:tab w:val="left" w:pos="993"/>
              </w:tabs>
              <w:spacing w:before="270"/>
              <w:ind w:right="3"/>
              <w:rPr>
                <w:sz w:val="24"/>
              </w:rPr>
            </w:pPr>
          </w:p>
          <w:p w14:paraId="0F50B5C4" w14:textId="77777777" w:rsidR="00635238" w:rsidRDefault="0080764F" w:rsidP="00C85DB9">
            <w:pPr>
              <w:pStyle w:val="TableParagraph"/>
              <w:tabs>
                <w:tab w:val="left" w:pos="993"/>
              </w:tabs>
              <w:ind w:right="3"/>
              <w:jc w:val="center"/>
              <w:rPr>
                <w:sz w:val="24"/>
              </w:rPr>
            </w:pPr>
            <w:r>
              <w:rPr>
                <w:spacing w:val="-5"/>
                <w:sz w:val="24"/>
              </w:rPr>
              <w:t>1,5</w:t>
            </w:r>
          </w:p>
          <w:p w14:paraId="2659CDFC"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1" w:type="dxa"/>
          </w:tcPr>
          <w:p w14:paraId="5E4015B6" w14:textId="77777777" w:rsidR="00635238" w:rsidRDefault="00635238" w:rsidP="00C85DB9">
            <w:pPr>
              <w:pStyle w:val="TableParagraph"/>
              <w:tabs>
                <w:tab w:val="left" w:pos="993"/>
              </w:tabs>
              <w:ind w:right="3"/>
              <w:rPr>
                <w:sz w:val="24"/>
              </w:rPr>
            </w:pPr>
          </w:p>
          <w:p w14:paraId="5B8DC6CD" w14:textId="77777777" w:rsidR="00635238" w:rsidRDefault="00635238" w:rsidP="00C85DB9">
            <w:pPr>
              <w:pStyle w:val="TableParagraph"/>
              <w:tabs>
                <w:tab w:val="left" w:pos="993"/>
              </w:tabs>
              <w:spacing w:before="270"/>
              <w:ind w:right="3"/>
              <w:rPr>
                <w:sz w:val="24"/>
              </w:rPr>
            </w:pPr>
          </w:p>
          <w:p w14:paraId="69107E96" w14:textId="77777777" w:rsidR="00635238" w:rsidRDefault="0080764F" w:rsidP="00C85DB9">
            <w:pPr>
              <w:pStyle w:val="TableParagraph"/>
              <w:tabs>
                <w:tab w:val="left" w:pos="993"/>
              </w:tabs>
              <w:ind w:right="3"/>
              <w:rPr>
                <w:sz w:val="24"/>
              </w:rPr>
            </w:pPr>
            <w:r>
              <w:rPr>
                <w:spacing w:val="-4"/>
                <w:sz w:val="24"/>
              </w:rPr>
              <w:t>171,</w:t>
            </w:r>
          </w:p>
          <w:p w14:paraId="38D531B6" w14:textId="77777777" w:rsidR="00635238" w:rsidRDefault="0080764F" w:rsidP="00C85DB9">
            <w:pPr>
              <w:pStyle w:val="TableParagraph"/>
              <w:tabs>
                <w:tab w:val="left" w:pos="993"/>
              </w:tabs>
              <w:spacing w:line="261" w:lineRule="exact"/>
              <w:ind w:right="3"/>
              <w:rPr>
                <w:sz w:val="24"/>
              </w:rPr>
            </w:pPr>
            <w:r>
              <w:rPr>
                <w:spacing w:val="-5"/>
                <w:sz w:val="24"/>
              </w:rPr>
              <w:t>50</w:t>
            </w:r>
          </w:p>
        </w:tc>
        <w:tc>
          <w:tcPr>
            <w:tcW w:w="567" w:type="dxa"/>
          </w:tcPr>
          <w:p w14:paraId="65E0D833" w14:textId="77777777" w:rsidR="00635238" w:rsidRDefault="00635238" w:rsidP="00C85DB9">
            <w:pPr>
              <w:pStyle w:val="TableParagraph"/>
              <w:tabs>
                <w:tab w:val="left" w:pos="993"/>
              </w:tabs>
              <w:ind w:right="3"/>
              <w:rPr>
                <w:sz w:val="24"/>
              </w:rPr>
            </w:pPr>
          </w:p>
          <w:p w14:paraId="7DD3087F" w14:textId="77777777" w:rsidR="00635238" w:rsidRDefault="00635238" w:rsidP="00C85DB9">
            <w:pPr>
              <w:pStyle w:val="TableParagraph"/>
              <w:tabs>
                <w:tab w:val="left" w:pos="993"/>
              </w:tabs>
              <w:spacing w:before="270"/>
              <w:ind w:right="3"/>
              <w:rPr>
                <w:sz w:val="24"/>
              </w:rPr>
            </w:pPr>
          </w:p>
          <w:p w14:paraId="23F9E687" w14:textId="77777777" w:rsidR="00635238" w:rsidRDefault="0080764F" w:rsidP="00C85DB9">
            <w:pPr>
              <w:pStyle w:val="TableParagraph"/>
              <w:tabs>
                <w:tab w:val="left" w:pos="993"/>
              </w:tabs>
              <w:ind w:right="3"/>
              <w:rPr>
                <w:sz w:val="24"/>
              </w:rPr>
            </w:pPr>
            <w:r>
              <w:rPr>
                <w:spacing w:val="-5"/>
                <w:sz w:val="24"/>
              </w:rPr>
              <w:t>83,</w:t>
            </w:r>
          </w:p>
          <w:p w14:paraId="450D7C38" w14:textId="77777777" w:rsidR="00635238" w:rsidRDefault="0080764F" w:rsidP="00C85DB9">
            <w:pPr>
              <w:pStyle w:val="TableParagraph"/>
              <w:tabs>
                <w:tab w:val="left" w:pos="993"/>
              </w:tabs>
              <w:spacing w:line="261" w:lineRule="exact"/>
              <w:ind w:right="3"/>
              <w:rPr>
                <w:sz w:val="24"/>
              </w:rPr>
            </w:pPr>
            <w:r>
              <w:rPr>
                <w:spacing w:val="-5"/>
                <w:sz w:val="24"/>
              </w:rPr>
              <w:t>00</w:t>
            </w:r>
          </w:p>
        </w:tc>
        <w:tc>
          <w:tcPr>
            <w:tcW w:w="709" w:type="dxa"/>
          </w:tcPr>
          <w:p w14:paraId="31634C82" w14:textId="77777777" w:rsidR="00635238" w:rsidRDefault="00635238" w:rsidP="00C85DB9">
            <w:pPr>
              <w:pStyle w:val="TableParagraph"/>
              <w:tabs>
                <w:tab w:val="left" w:pos="993"/>
              </w:tabs>
              <w:ind w:right="3"/>
              <w:rPr>
                <w:sz w:val="24"/>
              </w:rPr>
            </w:pPr>
          </w:p>
          <w:p w14:paraId="497ADABD" w14:textId="77777777" w:rsidR="00635238" w:rsidRDefault="00635238" w:rsidP="00C85DB9">
            <w:pPr>
              <w:pStyle w:val="TableParagraph"/>
              <w:tabs>
                <w:tab w:val="left" w:pos="993"/>
              </w:tabs>
              <w:spacing w:before="270"/>
              <w:ind w:right="3"/>
              <w:rPr>
                <w:sz w:val="24"/>
              </w:rPr>
            </w:pPr>
          </w:p>
          <w:p w14:paraId="09265164" w14:textId="77777777" w:rsidR="00635238" w:rsidRDefault="0080764F" w:rsidP="00C85DB9">
            <w:pPr>
              <w:pStyle w:val="TableParagraph"/>
              <w:tabs>
                <w:tab w:val="left" w:pos="993"/>
              </w:tabs>
              <w:ind w:right="3"/>
              <w:rPr>
                <w:sz w:val="24"/>
              </w:rPr>
            </w:pPr>
            <w:r>
              <w:rPr>
                <w:spacing w:val="-4"/>
                <w:sz w:val="24"/>
              </w:rPr>
              <w:t>495,</w:t>
            </w:r>
          </w:p>
          <w:p w14:paraId="1E0D1CCE" w14:textId="77777777" w:rsidR="00635238" w:rsidRDefault="0080764F" w:rsidP="00C85DB9">
            <w:pPr>
              <w:pStyle w:val="TableParagraph"/>
              <w:tabs>
                <w:tab w:val="left" w:pos="993"/>
              </w:tabs>
              <w:spacing w:line="261" w:lineRule="exact"/>
              <w:ind w:right="3"/>
              <w:rPr>
                <w:sz w:val="24"/>
              </w:rPr>
            </w:pPr>
            <w:r>
              <w:rPr>
                <w:spacing w:val="-5"/>
                <w:sz w:val="24"/>
              </w:rPr>
              <w:t>75</w:t>
            </w:r>
          </w:p>
        </w:tc>
        <w:tc>
          <w:tcPr>
            <w:tcW w:w="568" w:type="dxa"/>
          </w:tcPr>
          <w:p w14:paraId="7816DC81" w14:textId="77777777" w:rsidR="00635238" w:rsidRDefault="00635238" w:rsidP="00C85DB9">
            <w:pPr>
              <w:pStyle w:val="TableParagraph"/>
              <w:tabs>
                <w:tab w:val="left" w:pos="993"/>
              </w:tabs>
              <w:ind w:right="3"/>
              <w:rPr>
                <w:sz w:val="24"/>
              </w:rPr>
            </w:pPr>
          </w:p>
          <w:p w14:paraId="2016409E" w14:textId="77777777" w:rsidR="00635238" w:rsidRDefault="00635238" w:rsidP="00C85DB9">
            <w:pPr>
              <w:pStyle w:val="TableParagraph"/>
              <w:tabs>
                <w:tab w:val="left" w:pos="993"/>
              </w:tabs>
              <w:spacing w:before="270"/>
              <w:ind w:right="3"/>
              <w:rPr>
                <w:sz w:val="24"/>
              </w:rPr>
            </w:pPr>
          </w:p>
          <w:p w14:paraId="10B9BBB4" w14:textId="77777777" w:rsidR="00635238" w:rsidRDefault="0080764F" w:rsidP="00C85DB9">
            <w:pPr>
              <w:pStyle w:val="TableParagraph"/>
              <w:tabs>
                <w:tab w:val="left" w:pos="993"/>
              </w:tabs>
              <w:ind w:right="3"/>
              <w:rPr>
                <w:sz w:val="24"/>
              </w:rPr>
            </w:pPr>
            <w:r>
              <w:rPr>
                <w:spacing w:val="-5"/>
                <w:sz w:val="24"/>
              </w:rPr>
              <w:t>13,</w:t>
            </w:r>
          </w:p>
          <w:p w14:paraId="406294C0" w14:textId="77777777" w:rsidR="00635238" w:rsidRDefault="0080764F" w:rsidP="00C85DB9">
            <w:pPr>
              <w:pStyle w:val="TableParagraph"/>
              <w:tabs>
                <w:tab w:val="left" w:pos="993"/>
              </w:tabs>
              <w:spacing w:line="261" w:lineRule="exact"/>
              <w:ind w:right="3"/>
              <w:rPr>
                <w:sz w:val="24"/>
              </w:rPr>
            </w:pPr>
            <w:r>
              <w:rPr>
                <w:spacing w:val="-5"/>
                <w:sz w:val="24"/>
              </w:rPr>
              <w:t>75</w:t>
            </w:r>
          </w:p>
        </w:tc>
        <w:tc>
          <w:tcPr>
            <w:tcW w:w="568" w:type="dxa"/>
          </w:tcPr>
          <w:p w14:paraId="20F1519C" w14:textId="77777777" w:rsidR="00635238" w:rsidRDefault="00635238" w:rsidP="00C85DB9">
            <w:pPr>
              <w:pStyle w:val="TableParagraph"/>
              <w:tabs>
                <w:tab w:val="left" w:pos="993"/>
              </w:tabs>
              <w:spacing w:before="270"/>
              <w:ind w:right="3"/>
              <w:rPr>
                <w:sz w:val="24"/>
              </w:rPr>
            </w:pPr>
          </w:p>
          <w:p w14:paraId="64D48890" w14:textId="77777777" w:rsidR="00635238" w:rsidRDefault="0080764F" w:rsidP="00C85DB9">
            <w:pPr>
              <w:pStyle w:val="TableParagraph"/>
              <w:tabs>
                <w:tab w:val="left" w:pos="993"/>
              </w:tabs>
              <w:ind w:right="3"/>
              <w:jc w:val="center"/>
              <w:rPr>
                <w:sz w:val="24"/>
              </w:rPr>
            </w:pPr>
            <w:r>
              <w:rPr>
                <w:spacing w:val="-5"/>
                <w:sz w:val="24"/>
              </w:rPr>
              <w:t>12</w:t>
            </w:r>
          </w:p>
          <w:p w14:paraId="4887F3AC" w14:textId="77777777" w:rsidR="00635238" w:rsidRDefault="0080764F" w:rsidP="00C85DB9">
            <w:pPr>
              <w:pStyle w:val="TableParagraph"/>
              <w:tabs>
                <w:tab w:val="left" w:pos="993"/>
              </w:tabs>
              <w:ind w:right="3"/>
              <w:jc w:val="center"/>
              <w:rPr>
                <w:sz w:val="24"/>
              </w:rPr>
            </w:pPr>
            <w:r>
              <w:rPr>
                <w:spacing w:val="-5"/>
                <w:sz w:val="24"/>
              </w:rPr>
              <w:t>0,0</w:t>
            </w:r>
          </w:p>
          <w:p w14:paraId="229BF4E3"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2" w:type="dxa"/>
          </w:tcPr>
          <w:p w14:paraId="540E756A" w14:textId="77777777" w:rsidR="00635238" w:rsidRDefault="00635238" w:rsidP="00C85DB9">
            <w:pPr>
              <w:pStyle w:val="TableParagraph"/>
              <w:tabs>
                <w:tab w:val="left" w:pos="993"/>
              </w:tabs>
              <w:ind w:right="3"/>
              <w:rPr>
                <w:sz w:val="24"/>
              </w:rPr>
            </w:pPr>
          </w:p>
          <w:p w14:paraId="49BB5240" w14:textId="77777777" w:rsidR="00635238" w:rsidRDefault="00635238" w:rsidP="00C85DB9">
            <w:pPr>
              <w:pStyle w:val="TableParagraph"/>
              <w:tabs>
                <w:tab w:val="left" w:pos="993"/>
              </w:tabs>
              <w:spacing w:before="270"/>
              <w:ind w:right="3"/>
              <w:rPr>
                <w:sz w:val="24"/>
              </w:rPr>
            </w:pPr>
          </w:p>
          <w:p w14:paraId="324F4CEC" w14:textId="77777777" w:rsidR="00635238" w:rsidRDefault="0080764F" w:rsidP="00C85DB9">
            <w:pPr>
              <w:pStyle w:val="TableParagraph"/>
              <w:tabs>
                <w:tab w:val="left" w:pos="993"/>
              </w:tabs>
              <w:ind w:right="3"/>
              <w:rPr>
                <w:sz w:val="24"/>
              </w:rPr>
            </w:pPr>
            <w:r>
              <w:rPr>
                <w:spacing w:val="-5"/>
                <w:sz w:val="24"/>
              </w:rPr>
              <w:t>139</w:t>
            </w:r>
          </w:p>
          <w:p w14:paraId="2746D440" w14:textId="77777777" w:rsidR="00635238" w:rsidRDefault="0080764F" w:rsidP="00C85DB9">
            <w:pPr>
              <w:pStyle w:val="TableParagraph"/>
              <w:tabs>
                <w:tab w:val="left" w:pos="993"/>
              </w:tabs>
              <w:spacing w:line="261" w:lineRule="exact"/>
              <w:ind w:right="3"/>
              <w:rPr>
                <w:sz w:val="24"/>
              </w:rPr>
            </w:pPr>
            <w:r>
              <w:rPr>
                <w:spacing w:val="-4"/>
                <w:sz w:val="24"/>
              </w:rPr>
              <w:t>8,50</w:t>
            </w:r>
          </w:p>
        </w:tc>
        <w:tc>
          <w:tcPr>
            <w:tcW w:w="710" w:type="dxa"/>
          </w:tcPr>
          <w:p w14:paraId="63495EE9" w14:textId="77777777" w:rsidR="00635238" w:rsidRDefault="00635238" w:rsidP="00C85DB9">
            <w:pPr>
              <w:pStyle w:val="TableParagraph"/>
              <w:tabs>
                <w:tab w:val="left" w:pos="993"/>
              </w:tabs>
              <w:ind w:right="3"/>
              <w:rPr>
                <w:sz w:val="24"/>
              </w:rPr>
            </w:pPr>
          </w:p>
          <w:p w14:paraId="10CAEB50" w14:textId="77777777" w:rsidR="00635238" w:rsidRDefault="00635238" w:rsidP="00C85DB9">
            <w:pPr>
              <w:pStyle w:val="TableParagraph"/>
              <w:tabs>
                <w:tab w:val="left" w:pos="993"/>
              </w:tabs>
              <w:spacing w:before="270"/>
              <w:ind w:right="3"/>
              <w:rPr>
                <w:sz w:val="24"/>
              </w:rPr>
            </w:pPr>
          </w:p>
          <w:p w14:paraId="53B2074C" w14:textId="77777777" w:rsidR="00635238" w:rsidRDefault="0080764F" w:rsidP="00C85DB9">
            <w:pPr>
              <w:pStyle w:val="TableParagraph"/>
              <w:tabs>
                <w:tab w:val="left" w:pos="993"/>
              </w:tabs>
              <w:ind w:right="3"/>
              <w:rPr>
                <w:sz w:val="24"/>
              </w:rPr>
            </w:pPr>
            <w:r>
              <w:rPr>
                <w:spacing w:val="-4"/>
                <w:sz w:val="24"/>
              </w:rPr>
              <w:t>764,</w:t>
            </w:r>
          </w:p>
          <w:p w14:paraId="6FCEC107" w14:textId="77777777" w:rsidR="00635238" w:rsidRDefault="0080764F" w:rsidP="00C85DB9">
            <w:pPr>
              <w:pStyle w:val="TableParagraph"/>
              <w:tabs>
                <w:tab w:val="left" w:pos="993"/>
              </w:tabs>
              <w:spacing w:line="261" w:lineRule="exact"/>
              <w:ind w:right="3"/>
              <w:rPr>
                <w:sz w:val="24"/>
              </w:rPr>
            </w:pPr>
            <w:r>
              <w:rPr>
                <w:spacing w:val="-5"/>
                <w:sz w:val="24"/>
              </w:rPr>
              <w:t>50</w:t>
            </w:r>
          </w:p>
        </w:tc>
        <w:tc>
          <w:tcPr>
            <w:tcW w:w="568" w:type="dxa"/>
          </w:tcPr>
          <w:p w14:paraId="69D02240" w14:textId="77777777" w:rsidR="00635238" w:rsidRDefault="00635238" w:rsidP="00C85DB9">
            <w:pPr>
              <w:pStyle w:val="TableParagraph"/>
              <w:tabs>
                <w:tab w:val="left" w:pos="993"/>
              </w:tabs>
              <w:spacing w:before="270"/>
              <w:ind w:right="3"/>
              <w:rPr>
                <w:sz w:val="24"/>
              </w:rPr>
            </w:pPr>
          </w:p>
          <w:p w14:paraId="70BEE310" w14:textId="77777777" w:rsidR="00635238" w:rsidRDefault="0080764F" w:rsidP="00C85DB9">
            <w:pPr>
              <w:pStyle w:val="TableParagraph"/>
              <w:tabs>
                <w:tab w:val="left" w:pos="993"/>
              </w:tabs>
              <w:ind w:right="3"/>
              <w:jc w:val="center"/>
              <w:rPr>
                <w:sz w:val="24"/>
              </w:rPr>
            </w:pPr>
            <w:r>
              <w:rPr>
                <w:spacing w:val="-5"/>
                <w:sz w:val="24"/>
              </w:rPr>
              <w:t>13</w:t>
            </w:r>
          </w:p>
          <w:p w14:paraId="6619D9A4" w14:textId="77777777" w:rsidR="00635238" w:rsidRDefault="0080764F" w:rsidP="00C85DB9">
            <w:pPr>
              <w:pStyle w:val="TableParagraph"/>
              <w:tabs>
                <w:tab w:val="left" w:pos="993"/>
              </w:tabs>
              <w:ind w:right="3"/>
              <w:jc w:val="center"/>
              <w:rPr>
                <w:sz w:val="24"/>
              </w:rPr>
            </w:pPr>
            <w:r>
              <w:rPr>
                <w:spacing w:val="-5"/>
                <w:sz w:val="24"/>
              </w:rPr>
              <w:t>6,0</w:t>
            </w:r>
          </w:p>
          <w:p w14:paraId="08BF5A19"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2" w:type="dxa"/>
          </w:tcPr>
          <w:p w14:paraId="2FF02BAD" w14:textId="77777777" w:rsidR="00635238" w:rsidRDefault="0080764F" w:rsidP="00C85DB9">
            <w:pPr>
              <w:pStyle w:val="TableParagraph"/>
              <w:tabs>
                <w:tab w:val="left" w:pos="993"/>
              </w:tabs>
              <w:spacing w:line="270" w:lineRule="exact"/>
              <w:ind w:right="3"/>
              <w:rPr>
                <w:sz w:val="24"/>
              </w:rPr>
            </w:pPr>
            <w:r>
              <w:rPr>
                <w:spacing w:val="-5"/>
                <w:sz w:val="24"/>
              </w:rPr>
              <w:t>423</w:t>
            </w:r>
          </w:p>
          <w:p w14:paraId="2BC86756" w14:textId="77777777" w:rsidR="00635238" w:rsidRDefault="0080764F" w:rsidP="00C85DB9">
            <w:pPr>
              <w:pStyle w:val="TableParagraph"/>
              <w:tabs>
                <w:tab w:val="left" w:pos="993"/>
              </w:tabs>
              <w:ind w:right="3"/>
              <w:rPr>
                <w:sz w:val="24"/>
              </w:rPr>
            </w:pPr>
            <w:r>
              <w:rPr>
                <w:spacing w:val="-4"/>
                <w:sz w:val="24"/>
              </w:rPr>
              <w:t>1,25</w:t>
            </w:r>
          </w:p>
        </w:tc>
      </w:tr>
      <w:tr w:rsidR="00635238" w14:paraId="3C1CE17B" w14:textId="77777777" w:rsidTr="00C85DB9">
        <w:trPr>
          <w:trHeight w:val="1104"/>
        </w:trPr>
        <w:tc>
          <w:tcPr>
            <w:tcW w:w="1304" w:type="dxa"/>
          </w:tcPr>
          <w:p w14:paraId="719C6DA7" w14:textId="77777777" w:rsidR="00635238" w:rsidRDefault="0080764F" w:rsidP="00C85DB9">
            <w:pPr>
              <w:pStyle w:val="TableParagraph"/>
              <w:tabs>
                <w:tab w:val="left" w:pos="993"/>
              </w:tabs>
              <w:ind w:right="3"/>
              <w:rPr>
                <w:sz w:val="24"/>
              </w:rPr>
            </w:pPr>
            <w:r>
              <w:rPr>
                <w:spacing w:val="-4"/>
                <w:sz w:val="24"/>
              </w:rPr>
              <w:t xml:space="preserve">оның </w:t>
            </w:r>
            <w:r>
              <w:rPr>
                <w:spacing w:val="-2"/>
                <w:sz w:val="24"/>
              </w:rPr>
              <w:t>ішінде:</w:t>
            </w:r>
          </w:p>
          <w:p w14:paraId="19279C80" w14:textId="77777777" w:rsidR="00635238" w:rsidRDefault="0080764F" w:rsidP="00C85DB9">
            <w:pPr>
              <w:pStyle w:val="TableParagraph"/>
              <w:tabs>
                <w:tab w:val="left" w:pos="993"/>
              </w:tabs>
              <w:spacing w:line="270" w:lineRule="atLeast"/>
              <w:ind w:right="3"/>
              <w:rPr>
                <w:sz w:val="24"/>
              </w:rPr>
            </w:pPr>
            <w:r>
              <w:rPr>
                <w:spacing w:val="-2"/>
                <w:sz w:val="24"/>
              </w:rPr>
              <w:t xml:space="preserve">медбике </w:t>
            </w:r>
            <w:r>
              <w:rPr>
                <w:spacing w:val="-4"/>
                <w:sz w:val="24"/>
              </w:rPr>
              <w:t>лер</w:t>
            </w:r>
          </w:p>
        </w:tc>
        <w:tc>
          <w:tcPr>
            <w:tcW w:w="665" w:type="dxa"/>
          </w:tcPr>
          <w:p w14:paraId="1FABA5A8" w14:textId="77777777" w:rsidR="00635238" w:rsidRDefault="00635238" w:rsidP="00C85DB9">
            <w:pPr>
              <w:pStyle w:val="TableParagraph"/>
              <w:tabs>
                <w:tab w:val="left" w:pos="993"/>
              </w:tabs>
              <w:spacing w:before="270"/>
              <w:ind w:right="3"/>
              <w:rPr>
                <w:sz w:val="24"/>
              </w:rPr>
            </w:pPr>
          </w:p>
          <w:p w14:paraId="16FED8A1" w14:textId="77777777" w:rsidR="00635238" w:rsidRDefault="0080764F" w:rsidP="00C85DB9">
            <w:pPr>
              <w:pStyle w:val="TableParagraph"/>
              <w:tabs>
                <w:tab w:val="left" w:pos="993"/>
              </w:tabs>
              <w:ind w:right="3"/>
              <w:jc w:val="center"/>
              <w:rPr>
                <w:sz w:val="24"/>
              </w:rPr>
            </w:pPr>
            <w:r>
              <w:rPr>
                <w:spacing w:val="-4"/>
                <w:sz w:val="24"/>
              </w:rPr>
              <w:t>21,2</w:t>
            </w:r>
          </w:p>
          <w:p w14:paraId="49C94D9D" w14:textId="77777777" w:rsidR="00635238" w:rsidRDefault="0080764F" w:rsidP="00C85DB9">
            <w:pPr>
              <w:pStyle w:val="TableParagraph"/>
              <w:tabs>
                <w:tab w:val="left" w:pos="993"/>
              </w:tabs>
              <w:spacing w:line="261" w:lineRule="exact"/>
              <w:ind w:right="3"/>
              <w:jc w:val="center"/>
              <w:rPr>
                <w:sz w:val="24"/>
              </w:rPr>
            </w:pPr>
            <w:r>
              <w:rPr>
                <w:spacing w:val="-10"/>
                <w:sz w:val="24"/>
              </w:rPr>
              <w:t>5</w:t>
            </w:r>
          </w:p>
        </w:tc>
        <w:tc>
          <w:tcPr>
            <w:tcW w:w="583" w:type="dxa"/>
          </w:tcPr>
          <w:p w14:paraId="4AB3518F" w14:textId="77777777" w:rsidR="00635238" w:rsidRDefault="0080764F" w:rsidP="00C85DB9">
            <w:pPr>
              <w:pStyle w:val="TableParagraph"/>
              <w:tabs>
                <w:tab w:val="left" w:pos="993"/>
              </w:tabs>
              <w:spacing w:before="270"/>
              <w:ind w:right="3"/>
              <w:jc w:val="center"/>
              <w:rPr>
                <w:sz w:val="24"/>
              </w:rPr>
            </w:pPr>
            <w:r>
              <w:rPr>
                <w:spacing w:val="-5"/>
                <w:sz w:val="24"/>
              </w:rPr>
              <w:t>29</w:t>
            </w:r>
          </w:p>
          <w:p w14:paraId="5C4CA667" w14:textId="77777777" w:rsidR="00635238" w:rsidRDefault="0080764F" w:rsidP="00C85DB9">
            <w:pPr>
              <w:pStyle w:val="TableParagraph"/>
              <w:tabs>
                <w:tab w:val="left" w:pos="993"/>
              </w:tabs>
              <w:ind w:right="3"/>
              <w:jc w:val="center"/>
              <w:rPr>
                <w:sz w:val="24"/>
              </w:rPr>
            </w:pPr>
            <w:r>
              <w:rPr>
                <w:spacing w:val="-5"/>
                <w:sz w:val="24"/>
              </w:rPr>
              <w:t>6,2</w:t>
            </w:r>
          </w:p>
          <w:p w14:paraId="039893E4" w14:textId="77777777" w:rsidR="00635238" w:rsidRDefault="0080764F" w:rsidP="00C85DB9">
            <w:pPr>
              <w:pStyle w:val="TableParagraph"/>
              <w:tabs>
                <w:tab w:val="left" w:pos="993"/>
              </w:tabs>
              <w:spacing w:line="261" w:lineRule="exact"/>
              <w:ind w:right="3"/>
              <w:jc w:val="center"/>
              <w:rPr>
                <w:sz w:val="24"/>
              </w:rPr>
            </w:pPr>
            <w:r>
              <w:rPr>
                <w:spacing w:val="-10"/>
                <w:sz w:val="24"/>
              </w:rPr>
              <w:t>5</w:t>
            </w:r>
          </w:p>
        </w:tc>
        <w:tc>
          <w:tcPr>
            <w:tcW w:w="566" w:type="dxa"/>
          </w:tcPr>
          <w:p w14:paraId="0F6E3679" w14:textId="77777777" w:rsidR="00635238" w:rsidRDefault="00635238" w:rsidP="00C85DB9">
            <w:pPr>
              <w:pStyle w:val="TableParagraph"/>
              <w:tabs>
                <w:tab w:val="left" w:pos="993"/>
              </w:tabs>
              <w:spacing w:before="270"/>
              <w:ind w:right="3"/>
              <w:rPr>
                <w:sz w:val="24"/>
              </w:rPr>
            </w:pPr>
          </w:p>
          <w:p w14:paraId="122C6C9E" w14:textId="77777777" w:rsidR="00635238" w:rsidRDefault="0080764F" w:rsidP="00C85DB9">
            <w:pPr>
              <w:pStyle w:val="TableParagraph"/>
              <w:tabs>
                <w:tab w:val="left" w:pos="993"/>
              </w:tabs>
              <w:ind w:right="3"/>
              <w:rPr>
                <w:sz w:val="24"/>
              </w:rPr>
            </w:pPr>
            <w:r>
              <w:rPr>
                <w:spacing w:val="-5"/>
                <w:sz w:val="24"/>
              </w:rPr>
              <w:t>46,</w:t>
            </w:r>
          </w:p>
          <w:p w14:paraId="4D4FA6C4" w14:textId="77777777" w:rsidR="00635238" w:rsidRDefault="0080764F" w:rsidP="00C85DB9">
            <w:pPr>
              <w:pStyle w:val="TableParagraph"/>
              <w:tabs>
                <w:tab w:val="left" w:pos="993"/>
              </w:tabs>
              <w:spacing w:line="261" w:lineRule="exact"/>
              <w:ind w:right="3"/>
              <w:rPr>
                <w:sz w:val="24"/>
              </w:rPr>
            </w:pPr>
            <w:r>
              <w:rPr>
                <w:spacing w:val="-5"/>
                <w:sz w:val="24"/>
              </w:rPr>
              <w:t>75</w:t>
            </w:r>
          </w:p>
        </w:tc>
        <w:tc>
          <w:tcPr>
            <w:tcW w:w="711" w:type="dxa"/>
          </w:tcPr>
          <w:p w14:paraId="03BD7DFB" w14:textId="77777777" w:rsidR="00635238" w:rsidRDefault="00635238" w:rsidP="00C85DB9">
            <w:pPr>
              <w:pStyle w:val="TableParagraph"/>
              <w:tabs>
                <w:tab w:val="left" w:pos="993"/>
              </w:tabs>
              <w:ind w:right="3"/>
              <w:rPr>
                <w:sz w:val="24"/>
              </w:rPr>
            </w:pPr>
          </w:p>
          <w:p w14:paraId="1796B252" w14:textId="77777777" w:rsidR="00635238" w:rsidRDefault="00635238" w:rsidP="00C85DB9">
            <w:pPr>
              <w:pStyle w:val="TableParagraph"/>
              <w:tabs>
                <w:tab w:val="left" w:pos="993"/>
              </w:tabs>
              <w:spacing w:before="270"/>
              <w:ind w:right="3"/>
              <w:rPr>
                <w:sz w:val="24"/>
              </w:rPr>
            </w:pPr>
          </w:p>
          <w:p w14:paraId="0B43A6BE" w14:textId="77777777" w:rsidR="00635238" w:rsidRDefault="0080764F" w:rsidP="00C85DB9">
            <w:pPr>
              <w:pStyle w:val="TableParagraph"/>
              <w:tabs>
                <w:tab w:val="left" w:pos="993"/>
              </w:tabs>
              <w:spacing w:line="261" w:lineRule="exact"/>
              <w:ind w:right="3"/>
              <w:jc w:val="center"/>
              <w:rPr>
                <w:sz w:val="24"/>
              </w:rPr>
            </w:pPr>
            <w:r>
              <w:rPr>
                <w:spacing w:val="-4"/>
                <w:sz w:val="24"/>
              </w:rPr>
              <w:t>7,25</w:t>
            </w:r>
          </w:p>
        </w:tc>
        <w:tc>
          <w:tcPr>
            <w:tcW w:w="708" w:type="dxa"/>
          </w:tcPr>
          <w:p w14:paraId="3D608E48" w14:textId="77777777" w:rsidR="00635238" w:rsidRDefault="00635238" w:rsidP="00C85DB9">
            <w:pPr>
              <w:pStyle w:val="TableParagraph"/>
              <w:tabs>
                <w:tab w:val="left" w:pos="993"/>
              </w:tabs>
              <w:spacing w:before="270"/>
              <w:ind w:right="3"/>
              <w:rPr>
                <w:sz w:val="24"/>
              </w:rPr>
            </w:pPr>
          </w:p>
          <w:p w14:paraId="3C3F3008" w14:textId="77777777" w:rsidR="00635238" w:rsidRDefault="0080764F" w:rsidP="00C85DB9">
            <w:pPr>
              <w:pStyle w:val="TableParagraph"/>
              <w:tabs>
                <w:tab w:val="left" w:pos="993"/>
              </w:tabs>
              <w:ind w:right="3"/>
              <w:jc w:val="center"/>
              <w:rPr>
                <w:sz w:val="24"/>
              </w:rPr>
            </w:pPr>
            <w:r>
              <w:rPr>
                <w:spacing w:val="-4"/>
                <w:sz w:val="24"/>
              </w:rPr>
              <w:t>29,2</w:t>
            </w:r>
          </w:p>
          <w:p w14:paraId="5F226E82" w14:textId="77777777" w:rsidR="00635238" w:rsidRDefault="0080764F" w:rsidP="00C85DB9">
            <w:pPr>
              <w:pStyle w:val="TableParagraph"/>
              <w:tabs>
                <w:tab w:val="left" w:pos="993"/>
              </w:tabs>
              <w:spacing w:line="261" w:lineRule="exact"/>
              <w:ind w:right="3"/>
              <w:jc w:val="center"/>
              <w:rPr>
                <w:sz w:val="24"/>
              </w:rPr>
            </w:pPr>
            <w:r>
              <w:rPr>
                <w:spacing w:val="-10"/>
                <w:sz w:val="24"/>
              </w:rPr>
              <w:t>5</w:t>
            </w:r>
          </w:p>
        </w:tc>
        <w:tc>
          <w:tcPr>
            <w:tcW w:w="569" w:type="dxa"/>
          </w:tcPr>
          <w:p w14:paraId="46F655A1" w14:textId="77777777" w:rsidR="00635238" w:rsidRDefault="00635238" w:rsidP="00C85DB9">
            <w:pPr>
              <w:pStyle w:val="TableParagraph"/>
              <w:tabs>
                <w:tab w:val="left" w:pos="993"/>
              </w:tabs>
              <w:spacing w:before="270"/>
              <w:ind w:right="3"/>
              <w:rPr>
                <w:sz w:val="24"/>
              </w:rPr>
            </w:pPr>
          </w:p>
          <w:p w14:paraId="733FEA9C" w14:textId="77777777" w:rsidR="00635238" w:rsidRDefault="0080764F" w:rsidP="00C85DB9">
            <w:pPr>
              <w:pStyle w:val="TableParagraph"/>
              <w:tabs>
                <w:tab w:val="left" w:pos="993"/>
              </w:tabs>
              <w:ind w:right="3"/>
              <w:rPr>
                <w:sz w:val="24"/>
              </w:rPr>
            </w:pPr>
            <w:r>
              <w:rPr>
                <w:spacing w:val="-5"/>
                <w:sz w:val="24"/>
              </w:rPr>
              <w:t>53,</w:t>
            </w:r>
          </w:p>
          <w:p w14:paraId="76185CCD" w14:textId="77777777" w:rsidR="00635238" w:rsidRDefault="0080764F" w:rsidP="00C85DB9">
            <w:pPr>
              <w:pStyle w:val="TableParagraph"/>
              <w:tabs>
                <w:tab w:val="left" w:pos="993"/>
              </w:tabs>
              <w:spacing w:line="261" w:lineRule="exact"/>
              <w:ind w:right="3"/>
              <w:rPr>
                <w:sz w:val="24"/>
              </w:rPr>
            </w:pPr>
            <w:r>
              <w:rPr>
                <w:spacing w:val="-5"/>
                <w:sz w:val="24"/>
              </w:rPr>
              <w:t>25</w:t>
            </w:r>
          </w:p>
        </w:tc>
        <w:tc>
          <w:tcPr>
            <w:tcW w:w="708" w:type="dxa"/>
          </w:tcPr>
          <w:p w14:paraId="1FAD27AD" w14:textId="77777777" w:rsidR="00635238" w:rsidRDefault="00635238" w:rsidP="00C85DB9">
            <w:pPr>
              <w:pStyle w:val="TableParagraph"/>
              <w:tabs>
                <w:tab w:val="left" w:pos="993"/>
              </w:tabs>
              <w:spacing w:before="270"/>
              <w:ind w:right="3"/>
              <w:rPr>
                <w:sz w:val="24"/>
              </w:rPr>
            </w:pPr>
          </w:p>
          <w:p w14:paraId="50D7CD6C" w14:textId="77777777" w:rsidR="00635238" w:rsidRDefault="0080764F" w:rsidP="00C85DB9">
            <w:pPr>
              <w:pStyle w:val="TableParagraph"/>
              <w:tabs>
                <w:tab w:val="left" w:pos="993"/>
              </w:tabs>
              <w:ind w:right="3"/>
              <w:jc w:val="center"/>
              <w:rPr>
                <w:sz w:val="24"/>
              </w:rPr>
            </w:pPr>
            <w:r>
              <w:rPr>
                <w:spacing w:val="-4"/>
                <w:sz w:val="24"/>
              </w:rPr>
              <w:t>15,0</w:t>
            </w:r>
          </w:p>
          <w:p w14:paraId="01F07D35"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566" w:type="dxa"/>
          </w:tcPr>
          <w:p w14:paraId="02000CFC" w14:textId="77777777" w:rsidR="00635238" w:rsidRDefault="00635238" w:rsidP="00C85DB9">
            <w:pPr>
              <w:pStyle w:val="TableParagraph"/>
              <w:tabs>
                <w:tab w:val="left" w:pos="993"/>
              </w:tabs>
              <w:spacing w:before="270"/>
              <w:ind w:right="3"/>
              <w:rPr>
                <w:sz w:val="24"/>
              </w:rPr>
            </w:pPr>
          </w:p>
          <w:p w14:paraId="56FED1E6" w14:textId="77777777" w:rsidR="00635238" w:rsidRDefault="0080764F" w:rsidP="00C85DB9">
            <w:pPr>
              <w:pStyle w:val="TableParagraph"/>
              <w:tabs>
                <w:tab w:val="left" w:pos="993"/>
              </w:tabs>
              <w:ind w:right="3"/>
              <w:jc w:val="center"/>
              <w:rPr>
                <w:sz w:val="24"/>
              </w:rPr>
            </w:pPr>
            <w:r>
              <w:rPr>
                <w:spacing w:val="-5"/>
                <w:sz w:val="24"/>
              </w:rPr>
              <w:t>8,5</w:t>
            </w:r>
          </w:p>
          <w:p w14:paraId="08C757CB"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08" w:type="dxa"/>
          </w:tcPr>
          <w:p w14:paraId="627FC084" w14:textId="77777777" w:rsidR="00635238" w:rsidRDefault="00635238" w:rsidP="00C85DB9">
            <w:pPr>
              <w:pStyle w:val="TableParagraph"/>
              <w:tabs>
                <w:tab w:val="left" w:pos="993"/>
              </w:tabs>
              <w:ind w:right="3"/>
              <w:rPr>
                <w:sz w:val="24"/>
              </w:rPr>
            </w:pPr>
          </w:p>
          <w:p w14:paraId="5A096384" w14:textId="77777777" w:rsidR="00635238" w:rsidRDefault="00635238" w:rsidP="00C85DB9">
            <w:pPr>
              <w:pStyle w:val="TableParagraph"/>
              <w:tabs>
                <w:tab w:val="left" w:pos="993"/>
              </w:tabs>
              <w:spacing w:before="270"/>
              <w:ind w:right="3"/>
              <w:rPr>
                <w:sz w:val="24"/>
              </w:rPr>
            </w:pPr>
          </w:p>
          <w:p w14:paraId="353B9772" w14:textId="77777777" w:rsidR="00635238" w:rsidRDefault="0080764F" w:rsidP="00C85DB9">
            <w:pPr>
              <w:pStyle w:val="TableParagraph"/>
              <w:tabs>
                <w:tab w:val="left" w:pos="993"/>
              </w:tabs>
              <w:spacing w:line="261" w:lineRule="exact"/>
              <w:ind w:right="3"/>
              <w:jc w:val="center"/>
              <w:rPr>
                <w:sz w:val="24"/>
              </w:rPr>
            </w:pPr>
            <w:r>
              <w:rPr>
                <w:spacing w:val="-4"/>
                <w:sz w:val="24"/>
              </w:rPr>
              <w:t>0,00</w:t>
            </w:r>
          </w:p>
        </w:tc>
        <w:tc>
          <w:tcPr>
            <w:tcW w:w="567" w:type="dxa"/>
          </w:tcPr>
          <w:p w14:paraId="4A2DB7BF" w14:textId="77777777" w:rsidR="00635238" w:rsidRDefault="00635238" w:rsidP="00C85DB9">
            <w:pPr>
              <w:pStyle w:val="TableParagraph"/>
              <w:tabs>
                <w:tab w:val="left" w:pos="993"/>
              </w:tabs>
              <w:spacing w:before="270"/>
              <w:ind w:right="3"/>
              <w:rPr>
                <w:sz w:val="24"/>
              </w:rPr>
            </w:pPr>
          </w:p>
          <w:p w14:paraId="56EEF13A" w14:textId="77777777" w:rsidR="00635238" w:rsidRDefault="0080764F" w:rsidP="00C85DB9">
            <w:pPr>
              <w:pStyle w:val="TableParagraph"/>
              <w:tabs>
                <w:tab w:val="left" w:pos="993"/>
              </w:tabs>
              <w:ind w:right="3"/>
              <w:rPr>
                <w:sz w:val="24"/>
              </w:rPr>
            </w:pPr>
            <w:r>
              <w:rPr>
                <w:spacing w:val="-5"/>
                <w:sz w:val="24"/>
              </w:rPr>
              <w:t>36,</w:t>
            </w:r>
          </w:p>
          <w:p w14:paraId="27A92BEB" w14:textId="77777777" w:rsidR="00635238" w:rsidRDefault="0080764F" w:rsidP="00C85DB9">
            <w:pPr>
              <w:pStyle w:val="TableParagraph"/>
              <w:tabs>
                <w:tab w:val="left" w:pos="993"/>
              </w:tabs>
              <w:spacing w:line="261" w:lineRule="exact"/>
              <w:ind w:right="3"/>
              <w:rPr>
                <w:sz w:val="24"/>
              </w:rPr>
            </w:pPr>
            <w:r>
              <w:rPr>
                <w:spacing w:val="-5"/>
                <w:sz w:val="24"/>
              </w:rPr>
              <w:t>50</w:t>
            </w:r>
          </w:p>
        </w:tc>
        <w:tc>
          <w:tcPr>
            <w:tcW w:w="711" w:type="dxa"/>
          </w:tcPr>
          <w:p w14:paraId="200694CA" w14:textId="77777777" w:rsidR="00635238" w:rsidRDefault="00635238" w:rsidP="00C85DB9">
            <w:pPr>
              <w:pStyle w:val="TableParagraph"/>
              <w:tabs>
                <w:tab w:val="left" w:pos="993"/>
              </w:tabs>
              <w:spacing w:before="270"/>
              <w:ind w:right="3"/>
              <w:rPr>
                <w:sz w:val="24"/>
              </w:rPr>
            </w:pPr>
          </w:p>
          <w:p w14:paraId="3786C8A0" w14:textId="77777777" w:rsidR="00635238" w:rsidRDefault="0080764F" w:rsidP="00C85DB9">
            <w:pPr>
              <w:pStyle w:val="TableParagraph"/>
              <w:tabs>
                <w:tab w:val="left" w:pos="993"/>
              </w:tabs>
              <w:ind w:right="3"/>
              <w:rPr>
                <w:sz w:val="24"/>
              </w:rPr>
            </w:pPr>
            <w:r>
              <w:rPr>
                <w:spacing w:val="-4"/>
                <w:sz w:val="24"/>
              </w:rPr>
              <w:t>123,</w:t>
            </w:r>
          </w:p>
          <w:p w14:paraId="48CB614A" w14:textId="77777777" w:rsidR="00635238" w:rsidRDefault="0080764F" w:rsidP="00C85DB9">
            <w:pPr>
              <w:pStyle w:val="TableParagraph"/>
              <w:tabs>
                <w:tab w:val="left" w:pos="993"/>
              </w:tabs>
              <w:spacing w:line="261" w:lineRule="exact"/>
              <w:ind w:right="3"/>
              <w:rPr>
                <w:sz w:val="24"/>
              </w:rPr>
            </w:pPr>
            <w:r>
              <w:rPr>
                <w:spacing w:val="-5"/>
                <w:sz w:val="24"/>
              </w:rPr>
              <w:t>00</w:t>
            </w:r>
          </w:p>
        </w:tc>
        <w:tc>
          <w:tcPr>
            <w:tcW w:w="567" w:type="dxa"/>
          </w:tcPr>
          <w:p w14:paraId="3D603271" w14:textId="77777777" w:rsidR="00635238" w:rsidRDefault="00635238" w:rsidP="00C85DB9">
            <w:pPr>
              <w:pStyle w:val="TableParagraph"/>
              <w:tabs>
                <w:tab w:val="left" w:pos="993"/>
              </w:tabs>
              <w:spacing w:before="270"/>
              <w:ind w:right="3"/>
              <w:rPr>
                <w:sz w:val="24"/>
              </w:rPr>
            </w:pPr>
          </w:p>
          <w:p w14:paraId="2E7BFBBC" w14:textId="77777777" w:rsidR="00635238" w:rsidRDefault="0080764F" w:rsidP="00C85DB9">
            <w:pPr>
              <w:pStyle w:val="TableParagraph"/>
              <w:tabs>
                <w:tab w:val="left" w:pos="993"/>
              </w:tabs>
              <w:ind w:right="3"/>
              <w:jc w:val="center"/>
              <w:rPr>
                <w:sz w:val="24"/>
              </w:rPr>
            </w:pPr>
            <w:r>
              <w:rPr>
                <w:spacing w:val="-5"/>
                <w:sz w:val="24"/>
              </w:rPr>
              <w:t>1,5</w:t>
            </w:r>
          </w:p>
          <w:p w14:paraId="6575173D"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1" w:type="dxa"/>
          </w:tcPr>
          <w:p w14:paraId="580964FD" w14:textId="77777777" w:rsidR="00635238" w:rsidRDefault="00635238" w:rsidP="00C85DB9">
            <w:pPr>
              <w:pStyle w:val="TableParagraph"/>
              <w:tabs>
                <w:tab w:val="left" w:pos="993"/>
              </w:tabs>
              <w:spacing w:before="270"/>
              <w:ind w:right="3"/>
              <w:rPr>
                <w:sz w:val="24"/>
              </w:rPr>
            </w:pPr>
          </w:p>
          <w:p w14:paraId="7B7411FA" w14:textId="77777777" w:rsidR="00635238" w:rsidRDefault="0080764F" w:rsidP="00C85DB9">
            <w:pPr>
              <w:pStyle w:val="TableParagraph"/>
              <w:tabs>
                <w:tab w:val="left" w:pos="993"/>
              </w:tabs>
              <w:ind w:right="3"/>
              <w:rPr>
                <w:sz w:val="24"/>
              </w:rPr>
            </w:pPr>
            <w:r>
              <w:rPr>
                <w:spacing w:val="-4"/>
                <w:sz w:val="24"/>
              </w:rPr>
              <w:t>108,</w:t>
            </w:r>
          </w:p>
          <w:p w14:paraId="2EE29C62" w14:textId="77777777" w:rsidR="00635238" w:rsidRDefault="0080764F" w:rsidP="00C85DB9">
            <w:pPr>
              <w:pStyle w:val="TableParagraph"/>
              <w:tabs>
                <w:tab w:val="left" w:pos="993"/>
              </w:tabs>
              <w:spacing w:line="261" w:lineRule="exact"/>
              <w:ind w:right="3"/>
              <w:rPr>
                <w:sz w:val="24"/>
              </w:rPr>
            </w:pPr>
            <w:r>
              <w:rPr>
                <w:spacing w:val="-5"/>
                <w:sz w:val="24"/>
              </w:rPr>
              <w:t>75</w:t>
            </w:r>
          </w:p>
        </w:tc>
        <w:tc>
          <w:tcPr>
            <w:tcW w:w="567" w:type="dxa"/>
          </w:tcPr>
          <w:p w14:paraId="4696191E" w14:textId="77777777" w:rsidR="00635238" w:rsidRDefault="00635238" w:rsidP="00C85DB9">
            <w:pPr>
              <w:pStyle w:val="TableParagraph"/>
              <w:tabs>
                <w:tab w:val="left" w:pos="993"/>
              </w:tabs>
              <w:spacing w:before="270"/>
              <w:ind w:right="3"/>
              <w:rPr>
                <w:sz w:val="24"/>
              </w:rPr>
            </w:pPr>
          </w:p>
          <w:p w14:paraId="074E729D" w14:textId="77777777" w:rsidR="00635238" w:rsidRDefault="0080764F" w:rsidP="00C85DB9">
            <w:pPr>
              <w:pStyle w:val="TableParagraph"/>
              <w:tabs>
                <w:tab w:val="left" w:pos="993"/>
              </w:tabs>
              <w:ind w:right="3"/>
              <w:rPr>
                <w:sz w:val="24"/>
              </w:rPr>
            </w:pPr>
            <w:r>
              <w:rPr>
                <w:spacing w:val="-5"/>
                <w:sz w:val="24"/>
              </w:rPr>
              <w:t>49,</w:t>
            </w:r>
          </w:p>
          <w:p w14:paraId="678F94EC" w14:textId="77777777" w:rsidR="00635238" w:rsidRDefault="0080764F" w:rsidP="00C85DB9">
            <w:pPr>
              <w:pStyle w:val="TableParagraph"/>
              <w:tabs>
                <w:tab w:val="left" w:pos="993"/>
              </w:tabs>
              <w:spacing w:line="261" w:lineRule="exact"/>
              <w:ind w:right="3"/>
              <w:rPr>
                <w:sz w:val="24"/>
              </w:rPr>
            </w:pPr>
            <w:r>
              <w:rPr>
                <w:spacing w:val="-5"/>
                <w:sz w:val="24"/>
              </w:rPr>
              <w:t>00</w:t>
            </w:r>
          </w:p>
        </w:tc>
        <w:tc>
          <w:tcPr>
            <w:tcW w:w="709" w:type="dxa"/>
          </w:tcPr>
          <w:p w14:paraId="0A51222A" w14:textId="77777777" w:rsidR="00635238" w:rsidRDefault="00635238" w:rsidP="00C85DB9">
            <w:pPr>
              <w:pStyle w:val="TableParagraph"/>
              <w:tabs>
                <w:tab w:val="left" w:pos="993"/>
              </w:tabs>
              <w:spacing w:before="270"/>
              <w:ind w:right="3"/>
              <w:rPr>
                <w:sz w:val="24"/>
              </w:rPr>
            </w:pPr>
          </w:p>
          <w:p w14:paraId="65986578" w14:textId="77777777" w:rsidR="00635238" w:rsidRDefault="0080764F" w:rsidP="00C85DB9">
            <w:pPr>
              <w:pStyle w:val="TableParagraph"/>
              <w:tabs>
                <w:tab w:val="left" w:pos="993"/>
              </w:tabs>
              <w:ind w:right="3"/>
              <w:rPr>
                <w:sz w:val="24"/>
              </w:rPr>
            </w:pPr>
            <w:r>
              <w:rPr>
                <w:spacing w:val="-4"/>
                <w:sz w:val="24"/>
              </w:rPr>
              <w:t>257,</w:t>
            </w:r>
          </w:p>
          <w:p w14:paraId="22799FFC" w14:textId="77777777" w:rsidR="00635238" w:rsidRDefault="0080764F" w:rsidP="00C85DB9">
            <w:pPr>
              <w:pStyle w:val="TableParagraph"/>
              <w:tabs>
                <w:tab w:val="left" w:pos="993"/>
              </w:tabs>
              <w:spacing w:line="261" w:lineRule="exact"/>
              <w:ind w:right="3"/>
              <w:rPr>
                <w:sz w:val="24"/>
              </w:rPr>
            </w:pPr>
            <w:r>
              <w:rPr>
                <w:spacing w:val="-5"/>
                <w:sz w:val="24"/>
              </w:rPr>
              <w:t>00</w:t>
            </w:r>
          </w:p>
        </w:tc>
        <w:tc>
          <w:tcPr>
            <w:tcW w:w="568" w:type="dxa"/>
          </w:tcPr>
          <w:p w14:paraId="2EFB55E6" w14:textId="77777777" w:rsidR="00635238" w:rsidRDefault="00635238" w:rsidP="00C85DB9">
            <w:pPr>
              <w:pStyle w:val="TableParagraph"/>
              <w:tabs>
                <w:tab w:val="left" w:pos="993"/>
              </w:tabs>
              <w:spacing w:before="270"/>
              <w:ind w:right="3"/>
              <w:rPr>
                <w:sz w:val="24"/>
              </w:rPr>
            </w:pPr>
          </w:p>
          <w:p w14:paraId="7B1B19BD" w14:textId="77777777" w:rsidR="00635238" w:rsidRDefault="0080764F" w:rsidP="00C85DB9">
            <w:pPr>
              <w:pStyle w:val="TableParagraph"/>
              <w:tabs>
                <w:tab w:val="left" w:pos="993"/>
              </w:tabs>
              <w:ind w:right="3"/>
              <w:rPr>
                <w:sz w:val="24"/>
              </w:rPr>
            </w:pPr>
            <w:r>
              <w:rPr>
                <w:spacing w:val="-5"/>
                <w:sz w:val="24"/>
              </w:rPr>
              <w:t>14,</w:t>
            </w:r>
          </w:p>
          <w:p w14:paraId="59B768E9" w14:textId="77777777" w:rsidR="00635238" w:rsidRDefault="0080764F" w:rsidP="00C85DB9">
            <w:pPr>
              <w:pStyle w:val="TableParagraph"/>
              <w:tabs>
                <w:tab w:val="left" w:pos="993"/>
              </w:tabs>
              <w:spacing w:line="261" w:lineRule="exact"/>
              <w:ind w:right="3"/>
              <w:rPr>
                <w:sz w:val="24"/>
              </w:rPr>
            </w:pPr>
            <w:r>
              <w:rPr>
                <w:spacing w:val="-5"/>
                <w:sz w:val="24"/>
              </w:rPr>
              <w:t>75</w:t>
            </w:r>
          </w:p>
        </w:tc>
        <w:tc>
          <w:tcPr>
            <w:tcW w:w="568" w:type="dxa"/>
          </w:tcPr>
          <w:p w14:paraId="6C409938" w14:textId="77777777" w:rsidR="00635238" w:rsidRDefault="00635238" w:rsidP="00C85DB9">
            <w:pPr>
              <w:pStyle w:val="TableParagraph"/>
              <w:tabs>
                <w:tab w:val="left" w:pos="993"/>
              </w:tabs>
              <w:spacing w:before="270"/>
              <w:ind w:right="3"/>
              <w:rPr>
                <w:sz w:val="24"/>
              </w:rPr>
            </w:pPr>
          </w:p>
          <w:p w14:paraId="0542ECBD" w14:textId="77777777" w:rsidR="00635238" w:rsidRDefault="0080764F" w:rsidP="00C85DB9">
            <w:pPr>
              <w:pStyle w:val="TableParagraph"/>
              <w:tabs>
                <w:tab w:val="left" w:pos="993"/>
              </w:tabs>
              <w:ind w:right="3"/>
              <w:rPr>
                <w:sz w:val="24"/>
              </w:rPr>
            </w:pPr>
            <w:r>
              <w:rPr>
                <w:spacing w:val="-5"/>
                <w:sz w:val="24"/>
              </w:rPr>
              <w:t>81,</w:t>
            </w:r>
          </w:p>
          <w:p w14:paraId="7380B7A5" w14:textId="77777777" w:rsidR="00635238" w:rsidRDefault="0080764F" w:rsidP="00C85DB9">
            <w:pPr>
              <w:pStyle w:val="TableParagraph"/>
              <w:tabs>
                <w:tab w:val="left" w:pos="993"/>
              </w:tabs>
              <w:spacing w:line="261" w:lineRule="exact"/>
              <w:ind w:right="3"/>
              <w:rPr>
                <w:sz w:val="24"/>
              </w:rPr>
            </w:pPr>
            <w:r>
              <w:rPr>
                <w:spacing w:val="-5"/>
                <w:sz w:val="24"/>
              </w:rPr>
              <w:t>75</w:t>
            </w:r>
          </w:p>
        </w:tc>
        <w:tc>
          <w:tcPr>
            <w:tcW w:w="712" w:type="dxa"/>
          </w:tcPr>
          <w:p w14:paraId="2C121C7E" w14:textId="77777777" w:rsidR="00635238" w:rsidRDefault="00635238" w:rsidP="00C85DB9">
            <w:pPr>
              <w:pStyle w:val="TableParagraph"/>
              <w:tabs>
                <w:tab w:val="left" w:pos="993"/>
              </w:tabs>
              <w:spacing w:before="270"/>
              <w:ind w:right="3"/>
              <w:rPr>
                <w:sz w:val="24"/>
              </w:rPr>
            </w:pPr>
          </w:p>
          <w:p w14:paraId="4DDBE8D0" w14:textId="77777777" w:rsidR="00635238" w:rsidRDefault="0080764F" w:rsidP="00C85DB9">
            <w:pPr>
              <w:pStyle w:val="TableParagraph"/>
              <w:tabs>
                <w:tab w:val="left" w:pos="993"/>
              </w:tabs>
              <w:ind w:right="3"/>
              <w:jc w:val="center"/>
              <w:rPr>
                <w:sz w:val="24"/>
              </w:rPr>
            </w:pPr>
            <w:r>
              <w:rPr>
                <w:spacing w:val="-4"/>
                <w:sz w:val="24"/>
              </w:rPr>
              <w:t>10,5</w:t>
            </w:r>
          </w:p>
          <w:p w14:paraId="087F41A4"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0" w:type="dxa"/>
          </w:tcPr>
          <w:p w14:paraId="1505EE66" w14:textId="77777777" w:rsidR="00635238" w:rsidRDefault="00635238" w:rsidP="00C85DB9">
            <w:pPr>
              <w:pStyle w:val="TableParagraph"/>
              <w:tabs>
                <w:tab w:val="left" w:pos="993"/>
              </w:tabs>
              <w:spacing w:before="270"/>
              <w:ind w:right="3"/>
              <w:rPr>
                <w:sz w:val="24"/>
              </w:rPr>
            </w:pPr>
          </w:p>
          <w:p w14:paraId="1F976CEA" w14:textId="77777777" w:rsidR="00635238" w:rsidRDefault="0080764F" w:rsidP="00C85DB9">
            <w:pPr>
              <w:pStyle w:val="TableParagraph"/>
              <w:tabs>
                <w:tab w:val="left" w:pos="993"/>
              </w:tabs>
              <w:ind w:right="3"/>
              <w:rPr>
                <w:sz w:val="24"/>
              </w:rPr>
            </w:pPr>
            <w:r>
              <w:rPr>
                <w:spacing w:val="-4"/>
                <w:sz w:val="24"/>
              </w:rPr>
              <w:t>418,</w:t>
            </w:r>
          </w:p>
          <w:p w14:paraId="0F3A06C8" w14:textId="77777777" w:rsidR="00635238" w:rsidRDefault="0080764F" w:rsidP="00C85DB9">
            <w:pPr>
              <w:pStyle w:val="TableParagraph"/>
              <w:tabs>
                <w:tab w:val="left" w:pos="993"/>
              </w:tabs>
              <w:spacing w:line="261" w:lineRule="exact"/>
              <w:ind w:right="3"/>
              <w:rPr>
                <w:sz w:val="24"/>
              </w:rPr>
            </w:pPr>
            <w:r>
              <w:rPr>
                <w:spacing w:val="-5"/>
                <w:sz w:val="24"/>
              </w:rPr>
              <w:t>50</w:t>
            </w:r>
          </w:p>
        </w:tc>
        <w:tc>
          <w:tcPr>
            <w:tcW w:w="568" w:type="dxa"/>
          </w:tcPr>
          <w:p w14:paraId="4022DBDB" w14:textId="77777777" w:rsidR="00635238" w:rsidRDefault="00635238" w:rsidP="00C85DB9">
            <w:pPr>
              <w:pStyle w:val="TableParagraph"/>
              <w:tabs>
                <w:tab w:val="left" w:pos="993"/>
              </w:tabs>
              <w:spacing w:before="270"/>
              <w:ind w:right="3"/>
              <w:rPr>
                <w:sz w:val="24"/>
              </w:rPr>
            </w:pPr>
          </w:p>
          <w:p w14:paraId="1459390D" w14:textId="77777777" w:rsidR="00635238" w:rsidRDefault="0080764F" w:rsidP="00C85DB9">
            <w:pPr>
              <w:pStyle w:val="TableParagraph"/>
              <w:tabs>
                <w:tab w:val="left" w:pos="993"/>
              </w:tabs>
              <w:ind w:right="3"/>
              <w:rPr>
                <w:sz w:val="24"/>
              </w:rPr>
            </w:pPr>
            <w:r>
              <w:rPr>
                <w:spacing w:val="-5"/>
                <w:sz w:val="24"/>
              </w:rPr>
              <w:t>78,</w:t>
            </w:r>
          </w:p>
          <w:p w14:paraId="3DEE6F0E" w14:textId="77777777" w:rsidR="00635238" w:rsidRDefault="0080764F" w:rsidP="00C85DB9">
            <w:pPr>
              <w:pStyle w:val="TableParagraph"/>
              <w:tabs>
                <w:tab w:val="left" w:pos="993"/>
              </w:tabs>
              <w:spacing w:line="261" w:lineRule="exact"/>
              <w:ind w:right="3"/>
              <w:rPr>
                <w:sz w:val="24"/>
              </w:rPr>
            </w:pPr>
            <w:r>
              <w:rPr>
                <w:spacing w:val="-5"/>
                <w:sz w:val="24"/>
              </w:rPr>
              <w:t>00</w:t>
            </w:r>
          </w:p>
        </w:tc>
        <w:tc>
          <w:tcPr>
            <w:tcW w:w="712" w:type="dxa"/>
          </w:tcPr>
          <w:p w14:paraId="7F2742ED" w14:textId="77777777" w:rsidR="00635238" w:rsidRDefault="0080764F" w:rsidP="00C85DB9">
            <w:pPr>
              <w:pStyle w:val="TableParagraph"/>
              <w:tabs>
                <w:tab w:val="left" w:pos="993"/>
              </w:tabs>
              <w:spacing w:line="270" w:lineRule="exact"/>
              <w:ind w:right="3"/>
              <w:rPr>
                <w:sz w:val="24"/>
              </w:rPr>
            </w:pPr>
            <w:r>
              <w:rPr>
                <w:spacing w:val="-5"/>
                <w:sz w:val="24"/>
              </w:rPr>
              <w:t>165</w:t>
            </w:r>
          </w:p>
          <w:p w14:paraId="203F6BF2" w14:textId="77777777" w:rsidR="00635238" w:rsidRDefault="0080764F" w:rsidP="00C85DB9">
            <w:pPr>
              <w:pStyle w:val="TableParagraph"/>
              <w:tabs>
                <w:tab w:val="left" w:pos="993"/>
              </w:tabs>
              <w:ind w:right="3"/>
              <w:rPr>
                <w:sz w:val="24"/>
              </w:rPr>
            </w:pPr>
            <w:r>
              <w:rPr>
                <w:spacing w:val="-4"/>
                <w:sz w:val="24"/>
              </w:rPr>
              <w:t>6,75</w:t>
            </w:r>
          </w:p>
        </w:tc>
      </w:tr>
      <w:tr w:rsidR="00635238" w14:paraId="41121D0B" w14:textId="77777777" w:rsidTr="00C85DB9">
        <w:trPr>
          <w:trHeight w:val="1103"/>
        </w:trPr>
        <w:tc>
          <w:tcPr>
            <w:tcW w:w="1304" w:type="dxa"/>
          </w:tcPr>
          <w:p w14:paraId="3B02F8DC" w14:textId="77777777" w:rsidR="00635238" w:rsidRDefault="0080764F" w:rsidP="00C85DB9">
            <w:pPr>
              <w:pStyle w:val="TableParagraph"/>
              <w:tabs>
                <w:tab w:val="left" w:pos="993"/>
              </w:tabs>
              <w:ind w:right="3"/>
              <w:rPr>
                <w:sz w:val="24"/>
              </w:rPr>
            </w:pPr>
            <w:r>
              <w:rPr>
                <w:spacing w:val="-2"/>
                <w:sz w:val="24"/>
              </w:rPr>
              <w:t xml:space="preserve">Учаскелі </w:t>
            </w:r>
            <w:r>
              <w:rPr>
                <w:spacing w:val="-10"/>
                <w:sz w:val="24"/>
              </w:rPr>
              <w:t xml:space="preserve">к </w:t>
            </w:r>
            <w:r>
              <w:rPr>
                <w:spacing w:val="-2"/>
                <w:sz w:val="24"/>
              </w:rPr>
              <w:t>медбике</w:t>
            </w:r>
          </w:p>
          <w:p w14:paraId="7C11ED34" w14:textId="77777777" w:rsidR="00635238" w:rsidRDefault="0080764F" w:rsidP="00C85DB9">
            <w:pPr>
              <w:pStyle w:val="TableParagraph"/>
              <w:tabs>
                <w:tab w:val="left" w:pos="993"/>
              </w:tabs>
              <w:spacing w:line="261" w:lineRule="exact"/>
              <w:ind w:right="3"/>
              <w:rPr>
                <w:sz w:val="24"/>
              </w:rPr>
            </w:pPr>
            <w:r>
              <w:rPr>
                <w:spacing w:val="-5"/>
                <w:sz w:val="24"/>
              </w:rPr>
              <w:t>лер</w:t>
            </w:r>
          </w:p>
        </w:tc>
        <w:tc>
          <w:tcPr>
            <w:tcW w:w="665" w:type="dxa"/>
          </w:tcPr>
          <w:p w14:paraId="56C5E990" w14:textId="77777777" w:rsidR="00635238" w:rsidRDefault="00635238" w:rsidP="00C85DB9">
            <w:pPr>
              <w:pStyle w:val="TableParagraph"/>
              <w:tabs>
                <w:tab w:val="left" w:pos="993"/>
              </w:tabs>
              <w:ind w:right="3"/>
              <w:rPr>
                <w:sz w:val="24"/>
              </w:rPr>
            </w:pPr>
          </w:p>
          <w:p w14:paraId="019E14F4" w14:textId="77777777" w:rsidR="00635238" w:rsidRDefault="00635238" w:rsidP="00C85DB9">
            <w:pPr>
              <w:pStyle w:val="TableParagraph"/>
              <w:tabs>
                <w:tab w:val="left" w:pos="993"/>
              </w:tabs>
              <w:spacing w:before="270"/>
              <w:ind w:right="3"/>
              <w:rPr>
                <w:sz w:val="24"/>
              </w:rPr>
            </w:pPr>
          </w:p>
          <w:p w14:paraId="28968DBD" w14:textId="77777777" w:rsidR="00635238" w:rsidRDefault="0080764F" w:rsidP="00C85DB9">
            <w:pPr>
              <w:pStyle w:val="TableParagraph"/>
              <w:tabs>
                <w:tab w:val="left" w:pos="993"/>
              </w:tabs>
              <w:spacing w:line="261" w:lineRule="exact"/>
              <w:ind w:right="3"/>
              <w:jc w:val="center"/>
              <w:rPr>
                <w:sz w:val="24"/>
              </w:rPr>
            </w:pPr>
            <w:r>
              <w:rPr>
                <w:spacing w:val="-4"/>
                <w:sz w:val="24"/>
              </w:rPr>
              <w:t>0,00</w:t>
            </w:r>
          </w:p>
        </w:tc>
        <w:tc>
          <w:tcPr>
            <w:tcW w:w="583" w:type="dxa"/>
          </w:tcPr>
          <w:p w14:paraId="32C84EE0" w14:textId="77777777" w:rsidR="00635238" w:rsidRDefault="00635238" w:rsidP="00C85DB9">
            <w:pPr>
              <w:pStyle w:val="TableParagraph"/>
              <w:tabs>
                <w:tab w:val="left" w:pos="993"/>
              </w:tabs>
              <w:spacing w:before="270"/>
              <w:ind w:right="3"/>
              <w:rPr>
                <w:sz w:val="24"/>
              </w:rPr>
            </w:pPr>
          </w:p>
          <w:p w14:paraId="4986A3BB" w14:textId="77777777" w:rsidR="00635238" w:rsidRDefault="0080764F" w:rsidP="00C85DB9">
            <w:pPr>
              <w:pStyle w:val="TableParagraph"/>
              <w:tabs>
                <w:tab w:val="left" w:pos="993"/>
              </w:tabs>
              <w:ind w:right="3"/>
              <w:rPr>
                <w:sz w:val="24"/>
              </w:rPr>
            </w:pPr>
            <w:r>
              <w:rPr>
                <w:spacing w:val="-5"/>
                <w:sz w:val="24"/>
              </w:rPr>
              <w:t>10,</w:t>
            </w:r>
          </w:p>
          <w:p w14:paraId="4D440F8B" w14:textId="77777777" w:rsidR="00635238" w:rsidRDefault="0080764F" w:rsidP="00C85DB9">
            <w:pPr>
              <w:pStyle w:val="TableParagraph"/>
              <w:tabs>
                <w:tab w:val="left" w:pos="993"/>
              </w:tabs>
              <w:spacing w:line="261" w:lineRule="exact"/>
              <w:ind w:right="3"/>
              <w:rPr>
                <w:sz w:val="24"/>
              </w:rPr>
            </w:pPr>
            <w:r>
              <w:rPr>
                <w:spacing w:val="-5"/>
                <w:sz w:val="24"/>
              </w:rPr>
              <w:t>75</w:t>
            </w:r>
          </w:p>
        </w:tc>
        <w:tc>
          <w:tcPr>
            <w:tcW w:w="566" w:type="dxa"/>
          </w:tcPr>
          <w:p w14:paraId="4715181E" w14:textId="77777777" w:rsidR="00635238" w:rsidRDefault="00635238" w:rsidP="00C85DB9">
            <w:pPr>
              <w:pStyle w:val="TableParagraph"/>
              <w:tabs>
                <w:tab w:val="left" w:pos="993"/>
              </w:tabs>
              <w:spacing w:before="270"/>
              <w:ind w:right="3"/>
              <w:rPr>
                <w:sz w:val="24"/>
              </w:rPr>
            </w:pPr>
          </w:p>
          <w:p w14:paraId="0F4B21D3" w14:textId="77777777" w:rsidR="00635238" w:rsidRDefault="0080764F" w:rsidP="00C85DB9">
            <w:pPr>
              <w:pStyle w:val="TableParagraph"/>
              <w:tabs>
                <w:tab w:val="left" w:pos="993"/>
              </w:tabs>
              <w:ind w:right="3"/>
              <w:jc w:val="center"/>
              <w:rPr>
                <w:sz w:val="24"/>
              </w:rPr>
            </w:pPr>
            <w:r>
              <w:rPr>
                <w:spacing w:val="-5"/>
                <w:sz w:val="24"/>
              </w:rPr>
              <w:t>2,7</w:t>
            </w:r>
          </w:p>
          <w:p w14:paraId="505D56D8" w14:textId="77777777" w:rsidR="00635238" w:rsidRDefault="0080764F" w:rsidP="00C85DB9">
            <w:pPr>
              <w:pStyle w:val="TableParagraph"/>
              <w:tabs>
                <w:tab w:val="left" w:pos="993"/>
              </w:tabs>
              <w:spacing w:line="261" w:lineRule="exact"/>
              <w:ind w:right="3"/>
              <w:jc w:val="center"/>
              <w:rPr>
                <w:sz w:val="24"/>
              </w:rPr>
            </w:pPr>
            <w:r>
              <w:rPr>
                <w:spacing w:val="-10"/>
                <w:sz w:val="24"/>
              </w:rPr>
              <w:t>5</w:t>
            </w:r>
          </w:p>
        </w:tc>
        <w:tc>
          <w:tcPr>
            <w:tcW w:w="711" w:type="dxa"/>
          </w:tcPr>
          <w:p w14:paraId="27D98957" w14:textId="77777777" w:rsidR="00635238" w:rsidRDefault="00635238" w:rsidP="00C85DB9">
            <w:pPr>
              <w:pStyle w:val="TableParagraph"/>
              <w:tabs>
                <w:tab w:val="left" w:pos="993"/>
              </w:tabs>
              <w:ind w:right="3"/>
              <w:rPr>
                <w:sz w:val="24"/>
              </w:rPr>
            </w:pPr>
          </w:p>
          <w:p w14:paraId="5F76A585" w14:textId="77777777" w:rsidR="00635238" w:rsidRDefault="00635238" w:rsidP="00C85DB9">
            <w:pPr>
              <w:pStyle w:val="TableParagraph"/>
              <w:tabs>
                <w:tab w:val="left" w:pos="993"/>
              </w:tabs>
              <w:spacing w:before="270"/>
              <w:ind w:right="3"/>
              <w:rPr>
                <w:sz w:val="24"/>
              </w:rPr>
            </w:pPr>
          </w:p>
          <w:p w14:paraId="65B8D421" w14:textId="77777777" w:rsidR="00635238" w:rsidRDefault="0080764F" w:rsidP="00C85DB9">
            <w:pPr>
              <w:pStyle w:val="TableParagraph"/>
              <w:tabs>
                <w:tab w:val="left" w:pos="993"/>
              </w:tabs>
              <w:spacing w:line="261" w:lineRule="exact"/>
              <w:ind w:right="3"/>
              <w:jc w:val="center"/>
              <w:rPr>
                <w:sz w:val="24"/>
              </w:rPr>
            </w:pPr>
            <w:r>
              <w:rPr>
                <w:spacing w:val="-4"/>
                <w:sz w:val="24"/>
              </w:rPr>
              <w:t>4,50</w:t>
            </w:r>
          </w:p>
        </w:tc>
        <w:tc>
          <w:tcPr>
            <w:tcW w:w="708" w:type="dxa"/>
          </w:tcPr>
          <w:p w14:paraId="7EAED6A4" w14:textId="77777777" w:rsidR="00635238" w:rsidRDefault="00635238" w:rsidP="00C85DB9">
            <w:pPr>
              <w:pStyle w:val="TableParagraph"/>
              <w:tabs>
                <w:tab w:val="left" w:pos="993"/>
              </w:tabs>
              <w:ind w:right="3"/>
              <w:rPr>
                <w:sz w:val="24"/>
              </w:rPr>
            </w:pPr>
          </w:p>
          <w:p w14:paraId="146D5DEC" w14:textId="77777777" w:rsidR="00635238" w:rsidRDefault="00635238" w:rsidP="00C85DB9">
            <w:pPr>
              <w:pStyle w:val="TableParagraph"/>
              <w:tabs>
                <w:tab w:val="left" w:pos="993"/>
              </w:tabs>
              <w:spacing w:before="270"/>
              <w:ind w:right="3"/>
              <w:rPr>
                <w:sz w:val="24"/>
              </w:rPr>
            </w:pPr>
          </w:p>
          <w:p w14:paraId="42B8E274" w14:textId="77777777" w:rsidR="00635238" w:rsidRDefault="0080764F" w:rsidP="00C85DB9">
            <w:pPr>
              <w:pStyle w:val="TableParagraph"/>
              <w:tabs>
                <w:tab w:val="left" w:pos="993"/>
              </w:tabs>
              <w:spacing w:line="261" w:lineRule="exact"/>
              <w:ind w:right="3"/>
              <w:jc w:val="center"/>
              <w:rPr>
                <w:sz w:val="24"/>
              </w:rPr>
            </w:pPr>
            <w:r>
              <w:rPr>
                <w:spacing w:val="-4"/>
                <w:sz w:val="24"/>
              </w:rPr>
              <w:t>2,00</w:t>
            </w:r>
          </w:p>
        </w:tc>
        <w:tc>
          <w:tcPr>
            <w:tcW w:w="569" w:type="dxa"/>
          </w:tcPr>
          <w:p w14:paraId="49D44D10" w14:textId="77777777" w:rsidR="00635238" w:rsidRDefault="00635238" w:rsidP="00C85DB9">
            <w:pPr>
              <w:pStyle w:val="TableParagraph"/>
              <w:tabs>
                <w:tab w:val="left" w:pos="993"/>
              </w:tabs>
              <w:spacing w:before="270"/>
              <w:ind w:right="3"/>
              <w:rPr>
                <w:sz w:val="24"/>
              </w:rPr>
            </w:pPr>
          </w:p>
          <w:p w14:paraId="709D3F3E" w14:textId="77777777" w:rsidR="00635238" w:rsidRDefault="0080764F" w:rsidP="00C85DB9">
            <w:pPr>
              <w:pStyle w:val="TableParagraph"/>
              <w:tabs>
                <w:tab w:val="left" w:pos="993"/>
              </w:tabs>
              <w:ind w:right="3"/>
              <w:jc w:val="center"/>
              <w:rPr>
                <w:sz w:val="24"/>
              </w:rPr>
            </w:pPr>
            <w:r>
              <w:rPr>
                <w:spacing w:val="-5"/>
                <w:sz w:val="24"/>
              </w:rPr>
              <w:t>3,7</w:t>
            </w:r>
          </w:p>
          <w:p w14:paraId="5B9024F5" w14:textId="77777777" w:rsidR="00635238" w:rsidRDefault="0080764F" w:rsidP="00C85DB9">
            <w:pPr>
              <w:pStyle w:val="TableParagraph"/>
              <w:tabs>
                <w:tab w:val="left" w:pos="993"/>
              </w:tabs>
              <w:spacing w:line="261" w:lineRule="exact"/>
              <w:ind w:right="3"/>
              <w:jc w:val="center"/>
              <w:rPr>
                <w:sz w:val="24"/>
              </w:rPr>
            </w:pPr>
            <w:r>
              <w:rPr>
                <w:spacing w:val="-10"/>
                <w:sz w:val="24"/>
              </w:rPr>
              <w:t>5</w:t>
            </w:r>
          </w:p>
        </w:tc>
        <w:tc>
          <w:tcPr>
            <w:tcW w:w="708" w:type="dxa"/>
          </w:tcPr>
          <w:p w14:paraId="43E6B986" w14:textId="77777777" w:rsidR="00635238" w:rsidRDefault="00635238" w:rsidP="00C85DB9">
            <w:pPr>
              <w:pStyle w:val="TableParagraph"/>
              <w:tabs>
                <w:tab w:val="left" w:pos="993"/>
              </w:tabs>
              <w:ind w:right="3"/>
              <w:rPr>
                <w:sz w:val="24"/>
              </w:rPr>
            </w:pPr>
          </w:p>
          <w:p w14:paraId="05682073" w14:textId="77777777" w:rsidR="00635238" w:rsidRDefault="00635238" w:rsidP="00C85DB9">
            <w:pPr>
              <w:pStyle w:val="TableParagraph"/>
              <w:tabs>
                <w:tab w:val="left" w:pos="993"/>
              </w:tabs>
              <w:spacing w:before="270"/>
              <w:ind w:right="3"/>
              <w:rPr>
                <w:sz w:val="24"/>
              </w:rPr>
            </w:pPr>
          </w:p>
          <w:p w14:paraId="06B19C4B" w14:textId="77777777" w:rsidR="00635238" w:rsidRDefault="0080764F" w:rsidP="00C85DB9">
            <w:pPr>
              <w:pStyle w:val="TableParagraph"/>
              <w:tabs>
                <w:tab w:val="left" w:pos="993"/>
              </w:tabs>
              <w:spacing w:line="261" w:lineRule="exact"/>
              <w:ind w:right="3"/>
              <w:jc w:val="center"/>
              <w:rPr>
                <w:sz w:val="24"/>
              </w:rPr>
            </w:pPr>
            <w:r>
              <w:rPr>
                <w:spacing w:val="-4"/>
                <w:sz w:val="24"/>
              </w:rPr>
              <w:t>0,25</w:t>
            </w:r>
          </w:p>
        </w:tc>
        <w:tc>
          <w:tcPr>
            <w:tcW w:w="566" w:type="dxa"/>
          </w:tcPr>
          <w:p w14:paraId="66C5ABC8" w14:textId="77777777" w:rsidR="00635238" w:rsidRDefault="00635238" w:rsidP="00C85DB9">
            <w:pPr>
              <w:pStyle w:val="TableParagraph"/>
              <w:tabs>
                <w:tab w:val="left" w:pos="993"/>
              </w:tabs>
              <w:spacing w:before="270"/>
              <w:ind w:right="3"/>
              <w:rPr>
                <w:sz w:val="24"/>
              </w:rPr>
            </w:pPr>
          </w:p>
          <w:p w14:paraId="485BFCE2" w14:textId="77777777" w:rsidR="00635238" w:rsidRDefault="0080764F" w:rsidP="00C85DB9">
            <w:pPr>
              <w:pStyle w:val="TableParagraph"/>
              <w:tabs>
                <w:tab w:val="left" w:pos="993"/>
              </w:tabs>
              <w:ind w:right="3"/>
              <w:jc w:val="center"/>
              <w:rPr>
                <w:sz w:val="24"/>
              </w:rPr>
            </w:pPr>
            <w:r>
              <w:rPr>
                <w:spacing w:val="-5"/>
                <w:sz w:val="24"/>
              </w:rPr>
              <w:t>0,0</w:t>
            </w:r>
          </w:p>
          <w:p w14:paraId="0C015328"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08" w:type="dxa"/>
          </w:tcPr>
          <w:p w14:paraId="29DFCBF9" w14:textId="77777777" w:rsidR="00635238" w:rsidRDefault="00635238" w:rsidP="00C85DB9">
            <w:pPr>
              <w:pStyle w:val="TableParagraph"/>
              <w:tabs>
                <w:tab w:val="left" w:pos="993"/>
              </w:tabs>
              <w:ind w:right="3"/>
              <w:rPr>
                <w:sz w:val="24"/>
              </w:rPr>
            </w:pPr>
          </w:p>
          <w:p w14:paraId="09A0C9E8" w14:textId="77777777" w:rsidR="00635238" w:rsidRDefault="00635238" w:rsidP="00C85DB9">
            <w:pPr>
              <w:pStyle w:val="TableParagraph"/>
              <w:tabs>
                <w:tab w:val="left" w:pos="993"/>
              </w:tabs>
              <w:spacing w:before="270"/>
              <w:ind w:right="3"/>
              <w:rPr>
                <w:sz w:val="24"/>
              </w:rPr>
            </w:pPr>
          </w:p>
          <w:p w14:paraId="786E7077" w14:textId="77777777" w:rsidR="00635238" w:rsidRDefault="0080764F" w:rsidP="00C85DB9">
            <w:pPr>
              <w:pStyle w:val="TableParagraph"/>
              <w:tabs>
                <w:tab w:val="left" w:pos="993"/>
              </w:tabs>
              <w:spacing w:line="261" w:lineRule="exact"/>
              <w:ind w:right="3"/>
              <w:jc w:val="center"/>
              <w:rPr>
                <w:sz w:val="24"/>
              </w:rPr>
            </w:pPr>
            <w:r>
              <w:rPr>
                <w:spacing w:val="-4"/>
                <w:sz w:val="24"/>
              </w:rPr>
              <w:t>0,00</w:t>
            </w:r>
          </w:p>
        </w:tc>
        <w:tc>
          <w:tcPr>
            <w:tcW w:w="567" w:type="dxa"/>
          </w:tcPr>
          <w:p w14:paraId="3FDD855C" w14:textId="77777777" w:rsidR="00635238" w:rsidRDefault="00635238" w:rsidP="00C85DB9">
            <w:pPr>
              <w:pStyle w:val="TableParagraph"/>
              <w:tabs>
                <w:tab w:val="left" w:pos="993"/>
              </w:tabs>
              <w:spacing w:before="270"/>
              <w:ind w:right="3"/>
              <w:rPr>
                <w:sz w:val="24"/>
              </w:rPr>
            </w:pPr>
          </w:p>
          <w:p w14:paraId="3051E547" w14:textId="77777777" w:rsidR="00635238" w:rsidRDefault="0080764F" w:rsidP="00C85DB9">
            <w:pPr>
              <w:pStyle w:val="TableParagraph"/>
              <w:tabs>
                <w:tab w:val="left" w:pos="993"/>
              </w:tabs>
              <w:ind w:right="3"/>
              <w:jc w:val="center"/>
              <w:rPr>
                <w:sz w:val="24"/>
              </w:rPr>
            </w:pPr>
            <w:r>
              <w:rPr>
                <w:spacing w:val="-5"/>
                <w:sz w:val="24"/>
              </w:rPr>
              <w:t>1,0</w:t>
            </w:r>
          </w:p>
          <w:p w14:paraId="50D599E0"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1" w:type="dxa"/>
          </w:tcPr>
          <w:p w14:paraId="2D7D1259" w14:textId="77777777" w:rsidR="00635238" w:rsidRDefault="00635238" w:rsidP="00C85DB9">
            <w:pPr>
              <w:pStyle w:val="TableParagraph"/>
              <w:tabs>
                <w:tab w:val="left" w:pos="993"/>
              </w:tabs>
              <w:ind w:right="3"/>
              <w:rPr>
                <w:sz w:val="24"/>
              </w:rPr>
            </w:pPr>
          </w:p>
          <w:p w14:paraId="3235B05B" w14:textId="77777777" w:rsidR="00635238" w:rsidRDefault="00635238" w:rsidP="00C85DB9">
            <w:pPr>
              <w:pStyle w:val="TableParagraph"/>
              <w:tabs>
                <w:tab w:val="left" w:pos="993"/>
              </w:tabs>
              <w:spacing w:before="270"/>
              <w:ind w:right="3"/>
              <w:rPr>
                <w:sz w:val="24"/>
              </w:rPr>
            </w:pPr>
          </w:p>
          <w:p w14:paraId="50BB6C99" w14:textId="77777777" w:rsidR="00635238" w:rsidRDefault="0080764F" w:rsidP="00C85DB9">
            <w:pPr>
              <w:pStyle w:val="TableParagraph"/>
              <w:tabs>
                <w:tab w:val="left" w:pos="993"/>
              </w:tabs>
              <w:spacing w:line="261" w:lineRule="exact"/>
              <w:ind w:right="3"/>
              <w:jc w:val="center"/>
              <w:rPr>
                <w:sz w:val="24"/>
              </w:rPr>
            </w:pPr>
            <w:r>
              <w:rPr>
                <w:spacing w:val="-4"/>
                <w:sz w:val="24"/>
              </w:rPr>
              <w:t>7,50</w:t>
            </w:r>
          </w:p>
        </w:tc>
        <w:tc>
          <w:tcPr>
            <w:tcW w:w="567" w:type="dxa"/>
          </w:tcPr>
          <w:p w14:paraId="414205BE" w14:textId="77777777" w:rsidR="00635238" w:rsidRDefault="00635238" w:rsidP="00C85DB9">
            <w:pPr>
              <w:pStyle w:val="TableParagraph"/>
              <w:tabs>
                <w:tab w:val="left" w:pos="993"/>
              </w:tabs>
              <w:spacing w:before="270"/>
              <w:ind w:right="3"/>
              <w:rPr>
                <w:sz w:val="24"/>
              </w:rPr>
            </w:pPr>
          </w:p>
          <w:p w14:paraId="1CE333E6" w14:textId="77777777" w:rsidR="00635238" w:rsidRDefault="0080764F" w:rsidP="00C85DB9">
            <w:pPr>
              <w:pStyle w:val="TableParagraph"/>
              <w:tabs>
                <w:tab w:val="left" w:pos="993"/>
              </w:tabs>
              <w:ind w:right="3"/>
              <w:jc w:val="center"/>
              <w:rPr>
                <w:sz w:val="24"/>
              </w:rPr>
            </w:pPr>
            <w:r>
              <w:rPr>
                <w:spacing w:val="-5"/>
                <w:sz w:val="24"/>
              </w:rPr>
              <w:t>0,0</w:t>
            </w:r>
          </w:p>
          <w:p w14:paraId="534ACB48"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1" w:type="dxa"/>
          </w:tcPr>
          <w:p w14:paraId="776562FE" w14:textId="77777777" w:rsidR="00635238" w:rsidRDefault="00635238" w:rsidP="00C85DB9">
            <w:pPr>
              <w:pStyle w:val="TableParagraph"/>
              <w:tabs>
                <w:tab w:val="left" w:pos="993"/>
              </w:tabs>
              <w:ind w:right="3"/>
              <w:rPr>
                <w:sz w:val="24"/>
              </w:rPr>
            </w:pPr>
          </w:p>
          <w:p w14:paraId="0793A250" w14:textId="77777777" w:rsidR="00635238" w:rsidRDefault="00635238" w:rsidP="00C85DB9">
            <w:pPr>
              <w:pStyle w:val="TableParagraph"/>
              <w:tabs>
                <w:tab w:val="left" w:pos="993"/>
              </w:tabs>
              <w:spacing w:before="270"/>
              <w:ind w:right="3"/>
              <w:rPr>
                <w:sz w:val="24"/>
              </w:rPr>
            </w:pPr>
          </w:p>
          <w:p w14:paraId="45C68A3D" w14:textId="77777777" w:rsidR="00635238" w:rsidRDefault="0080764F" w:rsidP="00C85DB9">
            <w:pPr>
              <w:pStyle w:val="TableParagraph"/>
              <w:tabs>
                <w:tab w:val="left" w:pos="993"/>
              </w:tabs>
              <w:spacing w:line="261" w:lineRule="exact"/>
              <w:ind w:right="3"/>
              <w:jc w:val="center"/>
              <w:rPr>
                <w:sz w:val="24"/>
              </w:rPr>
            </w:pPr>
            <w:r>
              <w:rPr>
                <w:spacing w:val="-4"/>
                <w:sz w:val="24"/>
              </w:rPr>
              <w:t>0,00</w:t>
            </w:r>
          </w:p>
        </w:tc>
        <w:tc>
          <w:tcPr>
            <w:tcW w:w="567" w:type="dxa"/>
          </w:tcPr>
          <w:p w14:paraId="6CB22252" w14:textId="77777777" w:rsidR="00635238" w:rsidRDefault="00635238" w:rsidP="00C85DB9">
            <w:pPr>
              <w:pStyle w:val="TableParagraph"/>
              <w:tabs>
                <w:tab w:val="left" w:pos="993"/>
              </w:tabs>
              <w:spacing w:before="270"/>
              <w:ind w:right="3"/>
              <w:rPr>
                <w:sz w:val="24"/>
              </w:rPr>
            </w:pPr>
          </w:p>
          <w:p w14:paraId="08DB8DAB" w14:textId="77777777" w:rsidR="00635238" w:rsidRDefault="0080764F" w:rsidP="00C85DB9">
            <w:pPr>
              <w:pStyle w:val="TableParagraph"/>
              <w:tabs>
                <w:tab w:val="left" w:pos="993"/>
              </w:tabs>
              <w:ind w:right="3"/>
              <w:jc w:val="center"/>
              <w:rPr>
                <w:sz w:val="24"/>
              </w:rPr>
            </w:pPr>
            <w:r>
              <w:rPr>
                <w:spacing w:val="-5"/>
                <w:sz w:val="24"/>
              </w:rPr>
              <w:t>3,0</w:t>
            </w:r>
          </w:p>
          <w:p w14:paraId="69D67F8F"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09" w:type="dxa"/>
          </w:tcPr>
          <w:p w14:paraId="64E871C1" w14:textId="77777777" w:rsidR="00635238" w:rsidRDefault="00635238" w:rsidP="00C85DB9">
            <w:pPr>
              <w:pStyle w:val="TableParagraph"/>
              <w:tabs>
                <w:tab w:val="left" w:pos="993"/>
              </w:tabs>
              <w:spacing w:before="270"/>
              <w:ind w:right="3"/>
              <w:rPr>
                <w:sz w:val="24"/>
              </w:rPr>
            </w:pPr>
          </w:p>
          <w:p w14:paraId="4460ED07" w14:textId="77777777" w:rsidR="00635238" w:rsidRDefault="0080764F" w:rsidP="00C85DB9">
            <w:pPr>
              <w:pStyle w:val="TableParagraph"/>
              <w:tabs>
                <w:tab w:val="left" w:pos="993"/>
              </w:tabs>
              <w:ind w:right="3"/>
              <w:jc w:val="center"/>
              <w:rPr>
                <w:sz w:val="24"/>
              </w:rPr>
            </w:pPr>
            <w:r>
              <w:rPr>
                <w:spacing w:val="-4"/>
                <w:sz w:val="24"/>
              </w:rPr>
              <w:t>22,5</w:t>
            </w:r>
          </w:p>
          <w:p w14:paraId="5571FF4E"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568" w:type="dxa"/>
          </w:tcPr>
          <w:p w14:paraId="115C4468" w14:textId="77777777" w:rsidR="00635238" w:rsidRDefault="00635238" w:rsidP="00C85DB9">
            <w:pPr>
              <w:pStyle w:val="TableParagraph"/>
              <w:tabs>
                <w:tab w:val="left" w:pos="993"/>
              </w:tabs>
              <w:spacing w:before="270"/>
              <w:ind w:right="3"/>
              <w:rPr>
                <w:sz w:val="24"/>
              </w:rPr>
            </w:pPr>
          </w:p>
          <w:p w14:paraId="1BB900EE" w14:textId="77777777" w:rsidR="00635238" w:rsidRDefault="0080764F" w:rsidP="00C85DB9">
            <w:pPr>
              <w:pStyle w:val="TableParagraph"/>
              <w:tabs>
                <w:tab w:val="left" w:pos="993"/>
              </w:tabs>
              <w:ind w:right="3"/>
              <w:jc w:val="center"/>
              <w:rPr>
                <w:sz w:val="24"/>
              </w:rPr>
            </w:pPr>
            <w:r>
              <w:rPr>
                <w:spacing w:val="-5"/>
                <w:sz w:val="24"/>
              </w:rPr>
              <w:t>0,0</w:t>
            </w:r>
          </w:p>
          <w:p w14:paraId="23657850"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568" w:type="dxa"/>
          </w:tcPr>
          <w:p w14:paraId="06C56457" w14:textId="77777777" w:rsidR="00635238" w:rsidRDefault="00635238" w:rsidP="00C85DB9">
            <w:pPr>
              <w:pStyle w:val="TableParagraph"/>
              <w:tabs>
                <w:tab w:val="left" w:pos="993"/>
              </w:tabs>
              <w:spacing w:before="270"/>
              <w:ind w:right="3"/>
              <w:rPr>
                <w:sz w:val="24"/>
              </w:rPr>
            </w:pPr>
          </w:p>
          <w:p w14:paraId="5DA717D3" w14:textId="77777777" w:rsidR="00635238" w:rsidRDefault="0080764F" w:rsidP="00C85DB9">
            <w:pPr>
              <w:pStyle w:val="TableParagraph"/>
              <w:tabs>
                <w:tab w:val="left" w:pos="993"/>
              </w:tabs>
              <w:ind w:right="3"/>
              <w:jc w:val="center"/>
              <w:rPr>
                <w:sz w:val="24"/>
              </w:rPr>
            </w:pPr>
            <w:r>
              <w:rPr>
                <w:spacing w:val="-5"/>
                <w:sz w:val="24"/>
              </w:rPr>
              <w:t>0,0</w:t>
            </w:r>
          </w:p>
          <w:p w14:paraId="6E49D8A9"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2" w:type="dxa"/>
          </w:tcPr>
          <w:p w14:paraId="2209B186" w14:textId="77777777" w:rsidR="00635238" w:rsidRDefault="00635238" w:rsidP="00C85DB9">
            <w:pPr>
              <w:pStyle w:val="TableParagraph"/>
              <w:tabs>
                <w:tab w:val="left" w:pos="993"/>
              </w:tabs>
              <w:spacing w:before="270"/>
              <w:ind w:right="3"/>
              <w:rPr>
                <w:sz w:val="24"/>
              </w:rPr>
            </w:pPr>
          </w:p>
          <w:p w14:paraId="68EC2B55" w14:textId="77777777" w:rsidR="00635238" w:rsidRDefault="0080764F" w:rsidP="00C85DB9">
            <w:pPr>
              <w:pStyle w:val="TableParagraph"/>
              <w:tabs>
                <w:tab w:val="left" w:pos="993"/>
              </w:tabs>
              <w:ind w:right="3"/>
              <w:jc w:val="center"/>
              <w:rPr>
                <w:sz w:val="24"/>
              </w:rPr>
            </w:pPr>
            <w:r>
              <w:rPr>
                <w:spacing w:val="-4"/>
                <w:sz w:val="24"/>
              </w:rPr>
              <w:t>34,5</w:t>
            </w:r>
          </w:p>
          <w:p w14:paraId="47474AEC" w14:textId="77777777" w:rsidR="00635238" w:rsidRDefault="0080764F" w:rsidP="00C85DB9">
            <w:pPr>
              <w:pStyle w:val="TableParagraph"/>
              <w:tabs>
                <w:tab w:val="left" w:pos="993"/>
              </w:tabs>
              <w:spacing w:line="261" w:lineRule="exact"/>
              <w:ind w:right="3"/>
              <w:jc w:val="center"/>
              <w:rPr>
                <w:sz w:val="24"/>
              </w:rPr>
            </w:pPr>
            <w:r>
              <w:rPr>
                <w:spacing w:val="-10"/>
                <w:sz w:val="24"/>
              </w:rPr>
              <w:t>0</w:t>
            </w:r>
          </w:p>
        </w:tc>
        <w:tc>
          <w:tcPr>
            <w:tcW w:w="710" w:type="dxa"/>
          </w:tcPr>
          <w:p w14:paraId="151220EB" w14:textId="77777777" w:rsidR="00635238" w:rsidRDefault="00635238" w:rsidP="00C85DB9">
            <w:pPr>
              <w:pStyle w:val="TableParagraph"/>
              <w:tabs>
                <w:tab w:val="left" w:pos="993"/>
              </w:tabs>
              <w:spacing w:before="270"/>
              <w:ind w:right="3"/>
              <w:rPr>
                <w:sz w:val="24"/>
              </w:rPr>
            </w:pPr>
          </w:p>
          <w:p w14:paraId="7385A166" w14:textId="77777777" w:rsidR="00635238" w:rsidRDefault="0080764F" w:rsidP="00C85DB9">
            <w:pPr>
              <w:pStyle w:val="TableParagraph"/>
              <w:tabs>
                <w:tab w:val="left" w:pos="993"/>
              </w:tabs>
              <w:ind w:right="3"/>
              <w:jc w:val="center"/>
              <w:rPr>
                <w:sz w:val="24"/>
              </w:rPr>
            </w:pPr>
            <w:r>
              <w:rPr>
                <w:spacing w:val="-4"/>
                <w:sz w:val="24"/>
              </w:rPr>
              <w:t>56,2</w:t>
            </w:r>
          </w:p>
          <w:p w14:paraId="688DB193" w14:textId="77777777" w:rsidR="00635238" w:rsidRDefault="0080764F" w:rsidP="00C85DB9">
            <w:pPr>
              <w:pStyle w:val="TableParagraph"/>
              <w:tabs>
                <w:tab w:val="left" w:pos="993"/>
              </w:tabs>
              <w:spacing w:line="261" w:lineRule="exact"/>
              <w:ind w:right="3"/>
              <w:jc w:val="center"/>
              <w:rPr>
                <w:sz w:val="24"/>
              </w:rPr>
            </w:pPr>
            <w:r>
              <w:rPr>
                <w:spacing w:val="-10"/>
                <w:sz w:val="24"/>
              </w:rPr>
              <w:t>5</w:t>
            </w:r>
          </w:p>
        </w:tc>
        <w:tc>
          <w:tcPr>
            <w:tcW w:w="568" w:type="dxa"/>
          </w:tcPr>
          <w:p w14:paraId="1EE2476B" w14:textId="77777777" w:rsidR="00635238" w:rsidRDefault="00635238" w:rsidP="00C85DB9">
            <w:pPr>
              <w:pStyle w:val="TableParagraph"/>
              <w:tabs>
                <w:tab w:val="left" w:pos="993"/>
              </w:tabs>
              <w:spacing w:before="270"/>
              <w:ind w:right="3"/>
              <w:rPr>
                <w:sz w:val="24"/>
              </w:rPr>
            </w:pPr>
          </w:p>
          <w:p w14:paraId="69DAA6BD" w14:textId="77777777" w:rsidR="00635238" w:rsidRDefault="0080764F" w:rsidP="00C85DB9">
            <w:pPr>
              <w:pStyle w:val="TableParagraph"/>
              <w:tabs>
                <w:tab w:val="left" w:pos="993"/>
              </w:tabs>
              <w:ind w:right="3"/>
              <w:jc w:val="center"/>
              <w:rPr>
                <w:sz w:val="24"/>
              </w:rPr>
            </w:pPr>
            <w:r>
              <w:rPr>
                <w:spacing w:val="-5"/>
                <w:sz w:val="24"/>
              </w:rPr>
              <w:t>4,2</w:t>
            </w:r>
          </w:p>
          <w:p w14:paraId="043B9CD2" w14:textId="77777777" w:rsidR="00635238" w:rsidRDefault="0080764F" w:rsidP="00C85DB9">
            <w:pPr>
              <w:pStyle w:val="TableParagraph"/>
              <w:tabs>
                <w:tab w:val="left" w:pos="993"/>
              </w:tabs>
              <w:spacing w:line="261" w:lineRule="exact"/>
              <w:ind w:right="3"/>
              <w:jc w:val="center"/>
              <w:rPr>
                <w:sz w:val="24"/>
              </w:rPr>
            </w:pPr>
            <w:r>
              <w:rPr>
                <w:spacing w:val="-10"/>
                <w:sz w:val="24"/>
              </w:rPr>
              <w:t>5</w:t>
            </w:r>
          </w:p>
        </w:tc>
        <w:tc>
          <w:tcPr>
            <w:tcW w:w="712" w:type="dxa"/>
          </w:tcPr>
          <w:p w14:paraId="7DFBD6F0" w14:textId="77777777" w:rsidR="00635238" w:rsidRDefault="0080764F" w:rsidP="00C85DB9">
            <w:pPr>
              <w:pStyle w:val="TableParagraph"/>
              <w:tabs>
                <w:tab w:val="left" w:pos="993"/>
              </w:tabs>
              <w:spacing w:line="270" w:lineRule="exact"/>
              <w:ind w:right="3"/>
              <w:rPr>
                <w:sz w:val="24"/>
              </w:rPr>
            </w:pPr>
            <w:r>
              <w:rPr>
                <w:spacing w:val="-4"/>
                <w:sz w:val="24"/>
              </w:rPr>
              <w:t>153,</w:t>
            </w:r>
          </w:p>
          <w:p w14:paraId="4171AD4C" w14:textId="77777777" w:rsidR="00635238" w:rsidRDefault="0080764F" w:rsidP="00C85DB9">
            <w:pPr>
              <w:pStyle w:val="TableParagraph"/>
              <w:tabs>
                <w:tab w:val="left" w:pos="993"/>
              </w:tabs>
              <w:ind w:right="3"/>
              <w:rPr>
                <w:sz w:val="24"/>
              </w:rPr>
            </w:pPr>
            <w:r>
              <w:rPr>
                <w:spacing w:val="-5"/>
                <w:sz w:val="24"/>
              </w:rPr>
              <w:t>00</w:t>
            </w:r>
          </w:p>
        </w:tc>
      </w:tr>
      <w:tr w:rsidR="00635238" w14:paraId="52A9861A" w14:textId="77777777" w:rsidTr="00C85DB9">
        <w:trPr>
          <w:trHeight w:val="2210"/>
        </w:trPr>
        <w:tc>
          <w:tcPr>
            <w:tcW w:w="1304" w:type="dxa"/>
          </w:tcPr>
          <w:p w14:paraId="6EF10011" w14:textId="77777777" w:rsidR="00635238" w:rsidRDefault="0080764F" w:rsidP="00C85DB9">
            <w:pPr>
              <w:pStyle w:val="TableParagraph"/>
              <w:tabs>
                <w:tab w:val="left" w:pos="993"/>
              </w:tabs>
              <w:ind w:right="3"/>
              <w:rPr>
                <w:sz w:val="24"/>
              </w:rPr>
            </w:pPr>
            <w:r>
              <w:rPr>
                <w:spacing w:val="-4"/>
                <w:sz w:val="24"/>
              </w:rPr>
              <w:t xml:space="preserve">оның </w:t>
            </w:r>
            <w:r>
              <w:rPr>
                <w:spacing w:val="-2"/>
                <w:sz w:val="24"/>
              </w:rPr>
              <w:t>ішінде: жалпы тәжірибе дәрігерл ерінің медбике</w:t>
            </w:r>
          </w:p>
          <w:p w14:paraId="2E9C7A8C" w14:textId="77777777" w:rsidR="00635238" w:rsidRDefault="0080764F" w:rsidP="00C85DB9">
            <w:pPr>
              <w:pStyle w:val="TableParagraph"/>
              <w:tabs>
                <w:tab w:val="left" w:pos="993"/>
              </w:tabs>
              <w:spacing w:line="264" w:lineRule="exact"/>
              <w:ind w:right="3"/>
              <w:rPr>
                <w:sz w:val="24"/>
              </w:rPr>
            </w:pPr>
            <w:r>
              <w:rPr>
                <w:spacing w:val="-4"/>
                <w:sz w:val="24"/>
              </w:rPr>
              <w:t>лері</w:t>
            </w:r>
          </w:p>
        </w:tc>
        <w:tc>
          <w:tcPr>
            <w:tcW w:w="665" w:type="dxa"/>
          </w:tcPr>
          <w:p w14:paraId="441615C4" w14:textId="77777777" w:rsidR="00635238" w:rsidRDefault="00635238" w:rsidP="00C85DB9">
            <w:pPr>
              <w:pStyle w:val="TableParagraph"/>
              <w:tabs>
                <w:tab w:val="left" w:pos="993"/>
              </w:tabs>
              <w:ind w:right="3"/>
              <w:rPr>
                <w:sz w:val="24"/>
              </w:rPr>
            </w:pPr>
          </w:p>
          <w:p w14:paraId="1E4DCFEE" w14:textId="77777777" w:rsidR="00635238" w:rsidRDefault="00635238" w:rsidP="00C85DB9">
            <w:pPr>
              <w:pStyle w:val="TableParagraph"/>
              <w:tabs>
                <w:tab w:val="left" w:pos="993"/>
              </w:tabs>
              <w:ind w:right="3"/>
              <w:rPr>
                <w:sz w:val="24"/>
              </w:rPr>
            </w:pPr>
          </w:p>
          <w:p w14:paraId="2A2E9B21" w14:textId="77777777" w:rsidR="00635238" w:rsidRDefault="00635238" w:rsidP="00C85DB9">
            <w:pPr>
              <w:pStyle w:val="TableParagraph"/>
              <w:tabs>
                <w:tab w:val="left" w:pos="993"/>
              </w:tabs>
              <w:ind w:right="3"/>
              <w:rPr>
                <w:sz w:val="24"/>
              </w:rPr>
            </w:pPr>
          </w:p>
          <w:p w14:paraId="59020745" w14:textId="77777777" w:rsidR="00635238" w:rsidRDefault="00635238" w:rsidP="00C85DB9">
            <w:pPr>
              <w:pStyle w:val="TableParagraph"/>
              <w:tabs>
                <w:tab w:val="left" w:pos="993"/>
              </w:tabs>
              <w:ind w:right="3"/>
              <w:rPr>
                <w:sz w:val="24"/>
              </w:rPr>
            </w:pPr>
          </w:p>
          <w:p w14:paraId="3DDDCA71" w14:textId="77777777" w:rsidR="00635238" w:rsidRDefault="00635238" w:rsidP="00C85DB9">
            <w:pPr>
              <w:pStyle w:val="TableParagraph"/>
              <w:tabs>
                <w:tab w:val="left" w:pos="993"/>
              </w:tabs>
              <w:ind w:right="3"/>
              <w:rPr>
                <w:sz w:val="24"/>
              </w:rPr>
            </w:pPr>
          </w:p>
          <w:p w14:paraId="00AC2BDE" w14:textId="77777777" w:rsidR="00635238" w:rsidRDefault="00635238" w:rsidP="00C85DB9">
            <w:pPr>
              <w:pStyle w:val="TableParagraph"/>
              <w:tabs>
                <w:tab w:val="left" w:pos="993"/>
              </w:tabs>
              <w:spacing w:before="270"/>
              <w:ind w:right="3"/>
              <w:rPr>
                <w:sz w:val="24"/>
              </w:rPr>
            </w:pPr>
          </w:p>
          <w:p w14:paraId="681B9CD1" w14:textId="77777777" w:rsidR="00635238" w:rsidRDefault="0080764F" w:rsidP="00C85DB9">
            <w:pPr>
              <w:pStyle w:val="TableParagraph"/>
              <w:tabs>
                <w:tab w:val="left" w:pos="993"/>
              </w:tabs>
              <w:spacing w:line="264" w:lineRule="exact"/>
              <w:ind w:right="3"/>
              <w:jc w:val="center"/>
              <w:rPr>
                <w:sz w:val="24"/>
              </w:rPr>
            </w:pPr>
            <w:r>
              <w:rPr>
                <w:spacing w:val="-4"/>
                <w:sz w:val="24"/>
              </w:rPr>
              <w:t>0,00</w:t>
            </w:r>
          </w:p>
        </w:tc>
        <w:tc>
          <w:tcPr>
            <w:tcW w:w="583" w:type="dxa"/>
          </w:tcPr>
          <w:p w14:paraId="065BEE79" w14:textId="77777777" w:rsidR="00635238" w:rsidRDefault="00635238" w:rsidP="00C85DB9">
            <w:pPr>
              <w:pStyle w:val="TableParagraph"/>
              <w:tabs>
                <w:tab w:val="left" w:pos="993"/>
              </w:tabs>
              <w:ind w:right="3"/>
              <w:rPr>
                <w:sz w:val="24"/>
              </w:rPr>
            </w:pPr>
          </w:p>
          <w:p w14:paraId="0FD85028" w14:textId="77777777" w:rsidR="00635238" w:rsidRDefault="00635238" w:rsidP="00C85DB9">
            <w:pPr>
              <w:pStyle w:val="TableParagraph"/>
              <w:tabs>
                <w:tab w:val="left" w:pos="993"/>
              </w:tabs>
              <w:ind w:right="3"/>
              <w:rPr>
                <w:sz w:val="24"/>
              </w:rPr>
            </w:pPr>
          </w:p>
          <w:p w14:paraId="7887CAD8" w14:textId="77777777" w:rsidR="00635238" w:rsidRDefault="00635238" w:rsidP="00C85DB9">
            <w:pPr>
              <w:pStyle w:val="TableParagraph"/>
              <w:tabs>
                <w:tab w:val="left" w:pos="993"/>
              </w:tabs>
              <w:ind w:right="3"/>
              <w:rPr>
                <w:sz w:val="24"/>
              </w:rPr>
            </w:pPr>
          </w:p>
          <w:p w14:paraId="0C7DC924" w14:textId="77777777" w:rsidR="00635238" w:rsidRDefault="00635238" w:rsidP="00C85DB9">
            <w:pPr>
              <w:pStyle w:val="TableParagraph"/>
              <w:tabs>
                <w:tab w:val="left" w:pos="993"/>
              </w:tabs>
              <w:ind w:right="3"/>
              <w:rPr>
                <w:sz w:val="24"/>
              </w:rPr>
            </w:pPr>
          </w:p>
          <w:p w14:paraId="509A298B" w14:textId="77777777" w:rsidR="00635238" w:rsidRDefault="00635238" w:rsidP="00C85DB9">
            <w:pPr>
              <w:pStyle w:val="TableParagraph"/>
              <w:tabs>
                <w:tab w:val="left" w:pos="993"/>
              </w:tabs>
              <w:spacing w:before="270"/>
              <w:ind w:right="3"/>
              <w:rPr>
                <w:sz w:val="24"/>
              </w:rPr>
            </w:pPr>
          </w:p>
          <w:p w14:paraId="45388D91" w14:textId="77777777" w:rsidR="00635238" w:rsidRDefault="0080764F" w:rsidP="00C85DB9">
            <w:pPr>
              <w:pStyle w:val="TableParagraph"/>
              <w:tabs>
                <w:tab w:val="left" w:pos="993"/>
              </w:tabs>
              <w:ind w:right="3"/>
              <w:jc w:val="center"/>
              <w:rPr>
                <w:sz w:val="24"/>
              </w:rPr>
            </w:pPr>
            <w:r>
              <w:rPr>
                <w:spacing w:val="-5"/>
                <w:sz w:val="24"/>
              </w:rPr>
              <w:t>7,2</w:t>
            </w:r>
          </w:p>
          <w:p w14:paraId="259BC5E0" w14:textId="77777777" w:rsidR="00635238" w:rsidRDefault="0080764F" w:rsidP="00C85DB9">
            <w:pPr>
              <w:pStyle w:val="TableParagraph"/>
              <w:tabs>
                <w:tab w:val="left" w:pos="993"/>
              </w:tabs>
              <w:spacing w:line="264" w:lineRule="exact"/>
              <w:ind w:right="3"/>
              <w:jc w:val="center"/>
              <w:rPr>
                <w:sz w:val="24"/>
              </w:rPr>
            </w:pPr>
            <w:r>
              <w:rPr>
                <w:spacing w:val="-10"/>
                <w:sz w:val="24"/>
              </w:rPr>
              <w:t>5</w:t>
            </w:r>
          </w:p>
        </w:tc>
        <w:tc>
          <w:tcPr>
            <w:tcW w:w="566" w:type="dxa"/>
          </w:tcPr>
          <w:p w14:paraId="6402DFD0" w14:textId="77777777" w:rsidR="00635238" w:rsidRDefault="00635238" w:rsidP="00C85DB9">
            <w:pPr>
              <w:pStyle w:val="TableParagraph"/>
              <w:tabs>
                <w:tab w:val="left" w:pos="993"/>
              </w:tabs>
              <w:ind w:right="3"/>
              <w:rPr>
                <w:sz w:val="24"/>
              </w:rPr>
            </w:pPr>
          </w:p>
          <w:p w14:paraId="5D512CAA" w14:textId="77777777" w:rsidR="00635238" w:rsidRDefault="00635238" w:rsidP="00C85DB9">
            <w:pPr>
              <w:pStyle w:val="TableParagraph"/>
              <w:tabs>
                <w:tab w:val="left" w:pos="993"/>
              </w:tabs>
              <w:ind w:right="3"/>
              <w:rPr>
                <w:sz w:val="24"/>
              </w:rPr>
            </w:pPr>
          </w:p>
          <w:p w14:paraId="0E2B6A80" w14:textId="77777777" w:rsidR="00635238" w:rsidRDefault="00635238" w:rsidP="00C85DB9">
            <w:pPr>
              <w:pStyle w:val="TableParagraph"/>
              <w:tabs>
                <w:tab w:val="left" w:pos="993"/>
              </w:tabs>
              <w:ind w:right="3"/>
              <w:rPr>
                <w:sz w:val="24"/>
              </w:rPr>
            </w:pPr>
          </w:p>
          <w:p w14:paraId="32A163D4" w14:textId="77777777" w:rsidR="00635238" w:rsidRDefault="00635238" w:rsidP="00C85DB9">
            <w:pPr>
              <w:pStyle w:val="TableParagraph"/>
              <w:tabs>
                <w:tab w:val="left" w:pos="993"/>
              </w:tabs>
              <w:ind w:right="3"/>
              <w:rPr>
                <w:sz w:val="24"/>
              </w:rPr>
            </w:pPr>
          </w:p>
          <w:p w14:paraId="747F7FBF" w14:textId="77777777" w:rsidR="00635238" w:rsidRDefault="00635238" w:rsidP="00C85DB9">
            <w:pPr>
              <w:pStyle w:val="TableParagraph"/>
              <w:tabs>
                <w:tab w:val="left" w:pos="993"/>
              </w:tabs>
              <w:spacing w:before="270"/>
              <w:ind w:right="3"/>
              <w:rPr>
                <w:sz w:val="24"/>
              </w:rPr>
            </w:pPr>
          </w:p>
          <w:p w14:paraId="5A54CA61" w14:textId="77777777" w:rsidR="00635238" w:rsidRDefault="0080764F" w:rsidP="00C85DB9">
            <w:pPr>
              <w:pStyle w:val="TableParagraph"/>
              <w:tabs>
                <w:tab w:val="left" w:pos="993"/>
              </w:tabs>
              <w:ind w:right="3"/>
              <w:jc w:val="center"/>
              <w:rPr>
                <w:sz w:val="24"/>
              </w:rPr>
            </w:pPr>
            <w:r>
              <w:rPr>
                <w:spacing w:val="-5"/>
                <w:sz w:val="24"/>
              </w:rPr>
              <w:t>0,0</w:t>
            </w:r>
          </w:p>
          <w:p w14:paraId="01E4DF28" w14:textId="77777777" w:rsidR="00635238" w:rsidRDefault="0080764F" w:rsidP="00C85DB9">
            <w:pPr>
              <w:pStyle w:val="TableParagraph"/>
              <w:tabs>
                <w:tab w:val="left" w:pos="993"/>
              </w:tabs>
              <w:spacing w:line="264" w:lineRule="exact"/>
              <w:ind w:right="3"/>
              <w:jc w:val="center"/>
              <w:rPr>
                <w:sz w:val="24"/>
              </w:rPr>
            </w:pPr>
            <w:r>
              <w:rPr>
                <w:spacing w:val="-10"/>
                <w:sz w:val="24"/>
              </w:rPr>
              <w:t>0</w:t>
            </w:r>
          </w:p>
        </w:tc>
        <w:tc>
          <w:tcPr>
            <w:tcW w:w="711" w:type="dxa"/>
          </w:tcPr>
          <w:p w14:paraId="4451B4EF" w14:textId="77777777" w:rsidR="00635238" w:rsidRDefault="00635238" w:rsidP="00C85DB9">
            <w:pPr>
              <w:pStyle w:val="TableParagraph"/>
              <w:tabs>
                <w:tab w:val="left" w:pos="993"/>
              </w:tabs>
              <w:ind w:right="3"/>
              <w:rPr>
                <w:sz w:val="24"/>
              </w:rPr>
            </w:pPr>
          </w:p>
          <w:p w14:paraId="0D96FF89" w14:textId="77777777" w:rsidR="00635238" w:rsidRDefault="00635238" w:rsidP="00C85DB9">
            <w:pPr>
              <w:pStyle w:val="TableParagraph"/>
              <w:tabs>
                <w:tab w:val="left" w:pos="993"/>
              </w:tabs>
              <w:ind w:right="3"/>
              <w:rPr>
                <w:sz w:val="24"/>
              </w:rPr>
            </w:pPr>
          </w:p>
          <w:p w14:paraId="74D5D28E" w14:textId="77777777" w:rsidR="00635238" w:rsidRDefault="00635238" w:rsidP="00C85DB9">
            <w:pPr>
              <w:pStyle w:val="TableParagraph"/>
              <w:tabs>
                <w:tab w:val="left" w:pos="993"/>
              </w:tabs>
              <w:ind w:right="3"/>
              <w:rPr>
                <w:sz w:val="24"/>
              </w:rPr>
            </w:pPr>
          </w:p>
          <w:p w14:paraId="49FB7CBC" w14:textId="77777777" w:rsidR="00635238" w:rsidRDefault="00635238" w:rsidP="00C85DB9">
            <w:pPr>
              <w:pStyle w:val="TableParagraph"/>
              <w:tabs>
                <w:tab w:val="left" w:pos="993"/>
              </w:tabs>
              <w:ind w:right="3"/>
              <w:rPr>
                <w:sz w:val="24"/>
              </w:rPr>
            </w:pPr>
          </w:p>
          <w:p w14:paraId="4FED088B" w14:textId="77777777" w:rsidR="00635238" w:rsidRDefault="00635238" w:rsidP="00C85DB9">
            <w:pPr>
              <w:pStyle w:val="TableParagraph"/>
              <w:tabs>
                <w:tab w:val="left" w:pos="993"/>
              </w:tabs>
              <w:ind w:right="3"/>
              <w:rPr>
                <w:sz w:val="24"/>
              </w:rPr>
            </w:pPr>
          </w:p>
          <w:p w14:paraId="536DAAF1" w14:textId="77777777" w:rsidR="00635238" w:rsidRDefault="00635238" w:rsidP="00C85DB9">
            <w:pPr>
              <w:pStyle w:val="TableParagraph"/>
              <w:tabs>
                <w:tab w:val="left" w:pos="993"/>
              </w:tabs>
              <w:spacing w:before="270"/>
              <w:ind w:right="3"/>
              <w:rPr>
                <w:sz w:val="24"/>
              </w:rPr>
            </w:pPr>
          </w:p>
          <w:p w14:paraId="3143AF5A" w14:textId="77777777" w:rsidR="00635238" w:rsidRDefault="0080764F" w:rsidP="00C85DB9">
            <w:pPr>
              <w:pStyle w:val="TableParagraph"/>
              <w:tabs>
                <w:tab w:val="left" w:pos="993"/>
              </w:tabs>
              <w:spacing w:line="264" w:lineRule="exact"/>
              <w:ind w:right="3"/>
              <w:jc w:val="center"/>
              <w:rPr>
                <w:sz w:val="24"/>
              </w:rPr>
            </w:pPr>
            <w:r>
              <w:rPr>
                <w:spacing w:val="-4"/>
                <w:sz w:val="24"/>
              </w:rPr>
              <w:t>0,00</w:t>
            </w:r>
          </w:p>
        </w:tc>
        <w:tc>
          <w:tcPr>
            <w:tcW w:w="708" w:type="dxa"/>
          </w:tcPr>
          <w:p w14:paraId="0CAAD455" w14:textId="77777777" w:rsidR="00635238" w:rsidRDefault="00635238" w:rsidP="00C85DB9">
            <w:pPr>
              <w:pStyle w:val="TableParagraph"/>
              <w:tabs>
                <w:tab w:val="left" w:pos="993"/>
              </w:tabs>
              <w:ind w:right="3"/>
              <w:rPr>
                <w:sz w:val="24"/>
              </w:rPr>
            </w:pPr>
          </w:p>
          <w:p w14:paraId="10A0830B" w14:textId="77777777" w:rsidR="00635238" w:rsidRDefault="00635238" w:rsidP="00C85DB9">
            <w:pPr>
              <w:pStyle w:val="TableParagraph"/>
              <w:tabs>
                <w:tab w:val="left" w:pos="993"/>
              </w:tabs>
              <w:ind w:right="3"/>
              <w:rPr>
                <w:sz w:val="24"/>
              </w:rPr>
            </w:pPr>
          </w:p>
          <w:p w14:paraId="78CFFF61" w14:textId="77777777" w:rsidR="00635238" w:rsidRDefault="00635238" w:rsidP="00C85DB9">
            <w:pPr>
              <w:pStyle w:val="TableParagraph"/>
              <w:tabs>
                <w:tab w:val="left" w:pos="993"/>
              </w:tabs>
              <w:ind w:right="3"/>
              <w:rPr>
                <w:sz w:val="24"/>
              </w:rPr>
            </w:pPr>
          </w:p>
          <w:p w14:paraId="5E8529E4" w14:textId="77777777" w:rsidR="00635238" w:rsidRDefault="00635238" w:rsidP="00C85DB9">
            <w:pPr>
              <w:pStyle w:val="TableParagraph"/>
              <w:tabs>
                <w:tab w:val="left" w:pos="993"/>
              </w:tabs>
              <w:ind w:right="3"/>
              <w:rPr>
                <w:sz w:val="24"/>
              </w:rPr>
            </w:pPr>
          </w:p>
          <w:p w14:paraId="35A50132" w14:textId="77777777" w:rsidR="00635238" w:rsidRDefault="00635238" w:rsidP="00C85DB9">
            <w:pPr>
              <w:pStyle w:val="TableParagraph"/>
              <w:tabs>
                <w:tab w:val="left" w:pos="993"/>
              </w:tabs>
              <w:ind w:right="3"/>
              <w:rPr>
                <w:sz w:val="24"/>
              </w:rPr>
            </w:pPr>
          </w:p>
          <w:p w14:paraId="162BAE30" w14:textId="77777777" w:rsidR="00635238" w:rsidRDefault="00635238" w:rsidP="00C85DB9">
            <w:pPr>
              <w:pStyle w:val="TableParagraph"/>
              <w:tabs>
                <w:tab w:val="left" w:pos="993"/>
              </w:tabs>
              <w:spacing w:before="270"/>
              <w:ind w:right="3"/>
              <w:rPr>
                <w:sz w:val="24"/>
              </w:rPr>
            </w:pPr>
          </w:p>
          <w:p w14:paraId="24C624CE" w14:textId="77777777" w:rsidR="00635238" w:rsidRDefault="0080764F" w:rsidP="00C85DB9">
            <w:pPr>
              <w:pStyle w:val="TableParagraph"/>
              <w:tabs>
                <w:tab w:val="left" w:pos="993"/>
              </w:tabs>
              <w:spacing w:line="264" w:lineRule="exact"/>
              <w:ind w:right="3"/>
              <w:jc w:val="center"/>
              <w:rPr>
                <w:sz w:val="24"/>
              </w:rPr>
            </w:pPr>
            <w:r>
              <w:rPr>
                <w:spacing w:val="-4"/>
                <w:sz w:val="24"/>
              </w:rPr>
              <w:t>0,00</w:t>
            </w:r>
          </w:p>
        </w:tc>
        <w:tc>
          <w:tcPr>
            <w:tcW w:w="569" w:type="dxa"/>
          </w:tcPr>
          <w:p w14:paraId="607EC39B" w14:textId="77777777" w:rsidR="00635238" w:rsidRDefault="00635238" w:rsidP="00C85DB9">
            <w:pPr>
              <w:pStyle w:val="TableParagraph"/>
              <w:tabs>
                <w:tab w:val="left" w:pos="993"/>
              </w:tabs>
              <w:ind w:right="3"/>
              <w:rPr>
                <w:sz w:val="24"/>
              </w:rPr>
            </w:pPr>
          </w:p>
          <w:p w14:paraId="7A230A2A" w14:textId="77777777" w:rsidR="00635238" w:rsidRDefault="00635238" w:rsidP="00C85DB9">
            <w:pPr>
              <w:pStyle w:val="TableParagraph"/>
              <w:tabs>
                <w:tab w:val="left" w:pos="993"/>
              </w:tabs>
              <w:ind w:right="3"/>
              <w:rPr>
                <w:sz w:val="24"/>
              </w:rPr>
            </w:pPr>
          </w:p>
          <w:p w14:paraId="2D49ECF0" w14:textId="77777777" w:rsidR="00635238" w:rsidRDefault="00635238" w:rsidP="00C85DB9">
            <w:pPr>
              <w:pStyle w:val="TableParagraph"/>
              <w:tabs>
                <w:tab w:val="left" w:pos="993"/>
              </w:tabs>
              <w:ind w:right="3"/>
              <w:rPr>
                <w:sz w:val="24"/>
              </w:rPr>
            </w:pPr>
          </w:p>
          <w:p w14:paraId="08137A73" w14:textId="77777777" w:rsidR="00635238" w:rsidRDefault="00635238" w:rsidP="00C85DB9">
            <w:pPr>
              <w:pStyle w:val="TableParagraph"/>
              <w:tabs>
                <w:tab w:val="left" w:pos="993"/>
              </w:tabs>
              <w:ind w:right="3"/>
              <w:rPr>
                <w:sz w:val="24"/>
              </w:rPr>
            </w:pPr>
          </w:p>
          <w:p w14:paraId="6E4D3749" w14:textId="77777777" w:rsidR="00635238" w:rsidRDefault="00635238" w:rsidP="00C85DB9">
            <w:pPr>
              <w:pStyle w:val="TableParagraph"/>
              <w:tabs>
                <w:tab w:val="left" w:pos="993"/>
              </w:tabs>
              <w:spacing w:before="270"/>
              <w:ind w:right="3"/>
              <w:rPr>
                <w:sz w:val="24"/>
              </w:rPr>
            </w:pPr>
          </w:p>
          <w:p w14:paraId="234EDD7D" w14:textId="77777777" w:rsidR="00635238" w:rsidRDefault="0080764F" w:rsidP="00C85DB9">
            <w:pPr>
              <w:pStyle w:val="TableParagraph"/>
              <w:tabs>
                <w:tab w:val="left" w:pos="993"/>
              </w:tabs>
              <w:ind w:right="3"/>
              <w:jc w:val="center"/>
              <w:rPr>
                <w:sz w:val="24"/>
              </w:rPr>
            </w:pPr>
            <w:r>
              <w:rPr>
                <w:spacing w:val="-5"/>
                <w:sz w:val="24"/>
              </w:rPr>
              <w:t>0,7</w:t>
            </w:r>
          </w:p>
          <w:p w14:paraId="2393C287" w14:textId="77777777" w:rsidR="00635238" w:rsidRDefault="0080764F" w:rsidP="00C85DB9">
            <w:pPr>
              <w:pStyle w:val="TableParagraph"/>
              <w:tabs>
                <w:tab w:val="left" w:pos="993"/>
              </w:tabs>
              <w:spacing w:line="264" w:lineRule="exact"/>
              <w:ind w:right="3"/>
              <w:jc w:val="center"/>
              <w:rPr>
                <w:sz w:val="24"/>
              </w:rPr>
            </w:pPr>
            <w:r>
              <w:rPr>
                <w:spacing w:val="-10"/>
                <w:sz w:val="24"/>
              </w:rPr>
              <w:t>5</w:t>
            </w:r>
          </w:p>
        </w:tc>
        <w:tc>
          <w:tcPr>
            <w:tcW w:w="708" w:type="dxa"/>
          </w:tcPr>
          <w:p w14:paraId="769A7EC5" w14:textId="77777777" w:rsidR="00635238" w:rsidRDefault="00635238" w:rsidP="00C85DB9">
            <w:pPr>
              <w:pStyle w:val="TableParagraph"/>
              <w:tabs>
                <w:tab w:val="left" w:pos="993"/>
              </w:tabs>
              <w:ind w:right="3"/>
              <w:rPr>
                <w:sz w:val="24"/>
              </w:rPr>
            </w:pPr>
          </w:p>
          <w:p w14:paraId="1FFE4195" w14:textId="77777777" w:rsidR="00635238" w:rsidRDefault="00635238" w:rsidP="00C85DB9">
            <w:pPr>
              <w:pStyle w:val="TableParagraph"/>
              <w:tabs>
                <w:tab w:val="left" w:pos="993"/>
              </w:tabs>
              <w:ind w:right="3"/>
              <w:rPr>
                <w:sz w:val="24"/>
              </w:rPr>
            </w:pPr>
          </w:p>
          <w:p w14:paraId="7826A7E6" w14:textId="77777777" w:rsidR="00635238" w:rsidRDefault="00635238" w:rsidP="00C85DB9">
            <w:pPr>
              <w:pStyle w:val="TableParagraph"/>
              <w:tabs>
                <w:tab w:val="left" w:pos="993"/>
              </w:tabs>
              <w:ind w:right="3"/>
              <w:rPr>
                <w:sz w:val="24"/>
              </w:rPr>
            </w:pPr>
          </w:p>
          <w:p w14:paraId="7E041A49" w14:textId="77777777" w:rsidR="00635238" w:rsidRDefault="00635238" w:rsidP="00C85DB9">
            <w:pPr>
              <w:pStyle w:val="TableParagraph"/>
              <w:tabs>
                <w:tab w:val="left" w:pos="993"/>
              </w:tabs>
              <w:ind w:right="3"/>
              <w:rPr>
                <w:sz w:val="24"/>
              </w:rPr>
            </w:pPr>
          </w:p>
          <w:p w14:paraId="7E716CE9" w14:textId="77777777" w:rsidR="00635238" w:rsidRDefault="00635238" w:rsidP="00C85DB9">
            <w:pPr>
              <w:pStyle w:val="TableParagraph"/>
              <w:tabs>
                <w:tab w:val="left" w:pos="993"/>
              </w:tabs>
              <w:ind w:right="3"/>
              <w:rPr>
                <w:sz w:val="24"/>
              </w:rPr>
            </w:pPr>
          </w:p>
          <w:p w14:paraId="606C135D" w14:textId="77777777" w:rsidR="00635238" w:rsidRDefault="00635238" w:rsidP="00C85DB9">
            <w:pPr>
              <w:pStyle w:val="TableParagraph"/>
              <w:tabs>
                <w:tab w:val="left" w:pos="993"/>
              </w:tabs>
              <w:spacing w:before="270"/>
              <w:ind w:right="3"/>
              <w:rPr>
                <w:sz w:val="24"/>
              </w:rPr>
            </w:pPr>
          </w:p>
          <w:p w14:paraId="2D2FC634" w14:textId="77777777" w:rsidR="00635238" w:rsidRDefault="0080764F" w:rsidP="00C85DB9">
            <w:pPr>
              <w:pStyle w:val="TableParagraph"/>
              <w:tabs>
                <w:tab w:val="left" w:pos="993"/>
              </w:tabs>
              <w:spacing w:line="264" w:lineRule="exact"/>
              <w:ind w:right="3"/>
              <w:jc w:val="center"/>
              <w:rPr>
                <w:sz w:val="24"/>
              </w:rPr>
            </w:pPr>
            <w:r>
              <w:rPr>
                <w:spacing w:val="-4"/>
                <w:sz w:val="24"/>
              </w:rPr>
              <w:t>0,25</w:t>
            </w:r>
          </w:p>
        </w:tc>
        <w:tc>
          <w:tcPr>
            <w:tcW w:w="566" w:type="dxa"/>
          </w:tcPr>
          <w:p w14:paraId="1CD3968E" w14:textId="77777777" w:rsidR="00635238" w:rsidRDefault="00635238" w:rsidP="00C85DB9">
            <w:pPr>
              <w:pStyle w:val="TableParagraph"/>
              <w:tabs>
                <w:tab w:val="left" w:pos="993"/>
              </w:tabs>
              <w:ind w:right="3"/>
              <w:rPr>
                <w:sz w:val="24"/>
              </w:rPr>
            </w:pPr>
          </w:p>
          <w:p w14:paraId="7C437B02" w14:textId="77777777" w:rsidR="00635238" w:rsidRDefault="00635238" w:rsidP="00C85DB9">
            <w:pPr>
              <w:pStyle w:val="TableParagraph"/>
              <w:tabs>
                <w:tab w:val="left" w:pos="993"/>
              </w:tabs>
              <w:ind w:right="3"/>
              <w:rPr>
                <w:sz w:val="24"/>
              </w:rPr>
            </w:pPr>
          </w:p>
          <w:p w14:paraId="43D2E91F" w14:textId="77777777" w:rsidR="00635238" w:rsidRDefault="00635238" w:rsidP="00C85DB9">
            <w:pPr>
              <w:pStyle w:val="TableParagraph"/>
              <w:tabs>
                <w:tab w:val="left" w:pos="993"/>
              </w:tabs>
              <w:ind w:right="3"/>
              <w:rPr>
                <w:sz w:val="24"/>
              </w:rPr>
            </w:pPr>
          </w:p>
          <w:p w14:paraId="0D462B99" w14:textId="77777777" w:rsidR="00635238" w:rsidRDefault="00635238" w:rsidP="00C85DB9">
            <w:pPr>
              <w:pStyle w:val="TableParagraph"/>
              <w:tabs>
                <w:tab w:val="left" w:pos="993"/>
              </w:tabs>
              <w:ind w:right="3"/>
              <w:rPr>
                <w:sz w:val="24"/>
              </w:rPr>
            </w:pPr>
          </w:p>
          <w:p w14:paraId="58033E2F" w14:textId="77777777" w:rsidR="00635238" w:rsidRDefault="00635238" w:rsidP="00C85DB9">
            <w:pPr>
              <w:pStyle w:val="TableParagraph"/>
              <w:tabs>
                <w:tab w:val="left" w:pos="993"/>
              </w:tabs>
              <w:spacing w:before="270"/>
              <w:ind w:right="3"/>
              <w:rPr>
                <w:sz w:val="24"/>
              </w:rPr>
            </w:pPr>
          </w:p>
          <w:p w14:paraId="0F75745C" w14:textId="77777777" w:rsidR="00635238" w:rsidRDefault="0080764F" w:rsidP="00C85DB9">
            <w:pPr>
              <w:pStyle w:val="TableParagraph"/>
              <w:tabs>
                <w:tab w:val="left" w:pos="993"/>
              </w:tabs>
              <w:ind w:right="3"/>
              <w:jc w:val="center"/>
              <w:rPr>
                <w:sz w:val="24"/>
              </w:rPr>
            </w:pPr>
            <w:r>
              <w:rPr>
                <w:spacing w:val="-5"/>
                <w:sz w:val="24"/>
              </w:rPr>
              <w:t>0,0</w:t>
            </w:r>
          </w:p>
          <w:p w14:paraId="27FD9463" w14:textId="77777777" w:rsidR="00635238" w:rsidRDefault="0080764F" w:rsidP="00C85DB9">
            <w:pPr>
              <w:pStyle w:val="TableParagraph"/>
              <w:tabs>
                <w:tab w:val="left" w:pos="993"/>
              </w:tabs>
              <w:spacing w:line="264" w:lineRule="exact"/>
              <w:ind w:right="3"/>
              <w:jc w:val="center"/>
              <w:rPr>
                <w:sz w:val="24"/>
              </w:rPr>
            </w:pPr>
            <w:r>
              <w:rPr>
                <w:spacing w:val="-10"/>
                <w:sz w:val="24"/>
              </w:rPr>
              <w:t>0</w:t>
            </w:r>
          </w:p>
        </w:tc>
        <w:tc>
          <w:tcPr>
            <w:tcW w:w="708" w:type="dxa"/>
          </w:tcPr>
          <w:p w14:paraId="46325ED3" w14:textId="77777777" w:rsidR="00635238" w:rsidRDefault="00635238" w:rsidP="00C85DB9">
            <w:pPr>
              <w:pStyle w:val="TableParagraph"/>
              <w:tabs>
                <w:tab w:val="left" w:pos="993"/>
              </w:tabs>
              <w:ind w:right="3"/>
              <w:rPr>
                <w:sz w:val="24"/>
              </w:rPr>
            </w:pPr>
          </w:p>
          <w:p w14:paraId="156C9BB9" w14:textId="77777777" w:rsidR="00635238" w:rsidRDefault="00635238" w:rsidP="00C85DB9">
            <w:pPr>
              <w:pStyle w:val="TableParagraph"/>
              <w:tabs>
                <w:tab w:val="left" w:pos="993"/>
              </w:tabs>
              <w:ind w:right="3"/>
              <w:rPr>
                <w:sz w:val="24"/>
              </w:rPr>
            </w:pPr>
          </w:p>
          <w:p w14:paraId="029EBE3C" w14:textId="77777777" w:rsidR="00635238" w:rsidRDefault="00635238" w:rsidP="00C85DB9">
            <w:pPr>
              <w:pStyle w:val="TableParagraph"/>
              <w:tabs>
                <w:tab w:val="left" w:pos="993"/>
              </w:tabs>
              <w:ind w:right="3"/>
              <w:rPr>
                <w:sz w:val="24"/>
              </w:rPr>
            </w:pPr>
          </w:p>
          <w:p w14:paraId="1EF4B5DA" w14:textId="77777777" w:rsidR="00635238" w:rsidRDefault="00635238" w:rsidP="00C85DB9">
            <w:pPr>
              <w:pStyle w:val="TableParagraph"/>
              <w:tabs>
                <w:tab w:val="left" w:pos="993"/>
              </w:tabs>
              <w:ind w:right="3"/>
              <w:rPr>
                <w:sz w:val="24"/>
              </w:rPr>
            </w:pPr>
          </w:p>
          <w:p w14:paraId="2CF12C90" w14:textId="77777777" w:rsidR="00635238" w:rsidRDefault="00635238" w:rsidP="00C85DB9">
            <w:pPr>
              <w:pStyle w:val="TableParagraph"/>
              <w:tabs>
                <w:tab w:val="left" w:pos="993"/>
              </w:tabs>
              <w:ind w:right="3"/>
              <w:rPr>
                <w:sz w:val="24"/>
              </w:rPr>
            </w:pPr>
          </w:p>
          <w:p w14:paraId="3B475BEA" w14:textId="77777777" w:rsidR="00635238" w:rsidRDefault="00635238" w:rsidP="00C85DB9">
            <w:pPr>
              <w:pStyle w:val="TableParagraph"/>
              <w:tabs>
                <w:tab w:val="left" w:pos="993"/>
              </w:tabs>
              <w:spacing w:before="270"/>
              <w:ind w:right="3"/>
              <w:rPr>
                <w:sz w:val="24"/>
              </w:rPr>
            </w:pPr>
          </w:p>
          <w:p w14:paraId="3B9E046A" w14:textId="77777777" w:rsidR="00635238" w:rsidRDefault="0080764F" w:rsidP="00C85DB9">
            <w:pPr>
              <w:pStyle w:val="TableParagraph"/>
              <w:tabs>
                <w:tab w:val="left" w:pos="993"/>
              </w:tabs>
              <w:spacing w:line="264" w:lineRule="exact"/>
              <w:ind w:right="3"/>
              <w:jc w:val="center"/>
              <w:rPr>
                <w:sz w:val="24"/>
              </w:rPr>
            </w:pPr>
            <w:r>
              <w:rPr>
                <w:spacing w:val="-4"/>
                <w:sz w:val="24"/>
              </w:rPr>
              <w:t>0,00</w:t>
            </w:r>
          </w:p>
        </w:tc>
        <w:tc>
          <w:tcPr>
            <w:tcW w:w="567" w:type="dxa"/>
          </w:tcPr>
          <w:p w14:paraId="381C1945" w14:textId="77777777" w:rsidR="00635238" w:rsidRDefault="00635238" w:rsidP="00C85DB9">
            <w:pPr>
              <w:pStyle w:val="TableParagraph"/>
              <w:tabs>
                <w:tab w:val="left" w:pos="993"/>
              </w:tabs>
              <w:ind w:right="3"/>
              <w:rPr>
                <w:sz w:val="24"/>
              </w:rPr>
            </w:pPr>
          </w:p>
          <w:p w14:paraId="29023FD7" w14:textId="77777777" w:rsidR="00635238" w:rsidRDefault="00635238" w:rsidP="00C85DB9">
            <w:pPr>
              <w:pStyle w:val="TableParagraph"/>
              <w:tabs>
                <w:tab w:val="left" w:pos="993"/>
              </w:tabs>
              <w:ind w:right="3"/>
              <w:rPr>
                <w:sz w:val="24"/>
              </w:rPr>
            </w:pPr>
          </w:p>
          <w:p w14:paraId="5657D16D" w14:textId="77777777" w:rsidR="00635238" w:rsidRDefault="00635238" w:rsidP="00C85DB9">
            <w:pPr>
              <w:pStyle w:val="TableParagraph"/>
              <w:tabs>
                <w:tab w:val="left" w:pos="993"/>
              </w:tabs>
              <w:ind w:right="3"/>
              <w:rPr>
                <w:sz w:val="24"/>
              </w:rPr>
            </w:pPr>
          </w:p>
          <w:p w14:paraId="020A36E4" w14:textId="77777777" w:rsidR="00635238" w:rsidRDefault="00635238" w:rsidP="00C85DB9">
            <w:pPr>
              <w:pStyle w:val="TableParagraph"/>
              <w:tabs>
                <w:tab w:val="left" w:pos="993"/>
              </w:tabs>
              <w:ind w:right="3"/>
              <w:rPr>
                <w:sz w:val="24"/>
              </w:rPr>
            </w:pPr>
          </w:p>
          <w:p w14:paraId="5CE878B5" w14:textId="77777777" w:rsidR="00635238" w:rsidRDefault="00635238" w:rsidP="00C85DB9">
            <w:pPr>
              <w:pStyle w:val="TableParagraph"/>
              <w:tabs>
                <w:tab w:val="left" w:pos="993"/>
              </w:tabs>
              <w:spacing w:before="270"/>
              <w:ind w:right="3"/>
              <w:rPr>
                <w:sz w:val="24"/>
              </w:rPr>
            </w:pPr>
          </w:p>
          <w:p w14:paraId="5D6B9437" w14:textId="77777777" w:rsidR="00635238" w:rsidRDefault="0080764F" w:rsidP="00C85DB9">
            <w:pPr>
              <w:pStyle w:val="TableParagraph"/>
              <w:tabs>
                <w:tab w:val="left" w:pos="993"/>
              </w:tabs>
              <w:ind w:right="3"/>
              <w:jc w:val="center"/>
              <w:rPr>
                <w:sz w:val="24"/>
              </w:rPr>
            </w:pPr>
            <w:r>
              <w:rPr>
                <w:spacing w:val="-5"/>
                <w:sz w:val="24"/>
              </w:rPr>
              <w:t>0,0</w:t>
            </w:r>
          </w:p>
          <w:p w14:paraId="0321F85F" w14:textId="77777777" w:rsidR="00635238" w:rsidRDefault="0080764F" w:rsidP="00C85DB9">
            <w:pPr>
              <w:pStyle w:val="TableParagraph"/>
              <w:tabs>
                <w:tab w:val="left" w:pos="993"/>
              </w:tabs>
              <w:spacing w:line="264" w:lineRule="exact"/>
              <w:ind w:right="3"/>
              <w:jc w:val="center"/>
              <w:rPr>
                <w:sz w:val="24"/>
              </w:rPr>
            </w:pPr>
            <w:r>
              <w:rPr>
                <w:spacing w:val="-10"/>
                <w:sz w:val="24"/>
              </w:rPr>
              <w:t>0</w:t>
            </w:r>
          </w:p>
        </w:tc>
        <w:tc>
          <w:tcPr>
            <w:tcW w:w="711" w:type="dxa"/>
          </w:tcPr>
          <w:p w14:paraId="494207B0" w14:textId="77777777" w:rsidR="00635238" w:rsidRDefault="00635238" w:rsidP="00C85DB9">
            <w:pPr>
              <w:pStyle w:val="TableParagraph"/>
              <w:tabs>
                <w:tab w:val="left" w:pos="993"/>
              </w:tabs>
              <w:ind w:right="3"/>
              <w:rPr>
                <w:sz w:val="24"/>
              </w:rPr>
            </w:pPr>
          </w:p>
          <w:p w14:paraId="052DC71B" w14:textId="77777777" w:rsidR="00635238" w:rsidRDefault="00635238" w:rsidP="00C85DB9">
            <w:pPr>
              <w:pStyle w:val="TableParagraph"/>
              <w:tabs>
                <w:tab w:val="left" w:pos="993"/>
              </w:tabs>
              <w:ind w:right="3"/>
              <w:rPr>
                <w:sz w:val="24"/>
              </w:rPr>
            </w:pPr>
          </w:p>
          <w:p w14:paraId="483C0AF5" w14:textId="77777777" w:rsidR="00635238" w:rsidRDefault="00635238" w:rsidP="00C85DB9">
            <w:pPr>
              <w:pStyle w:val="TableParagraph"/>
              <w:tabs>
                <w:tab w:val="left" w:pos="993"/>
              </w:tabs>
              <w:ind w:right="3"/>
              <w:rPr>
                <w:sz w:val="24"/>
              </w:rPr>
            </w:pPr>
          </w:p>
          <w:p w14:paraId="427D4307" w14:textId="77777777" w:rsidR="00635238" w:rsidRDefault="00635238" w:rsidP="00C85DB9">
            <w:pPr>
              <w:pStyle w:val="TableParagraph"/>
              <w:tabs>
                <w:tab w:val="left" w:pos="993"/>
              </w:tabs>
              <w:ind w:right="3"/>
              <w:rPr>
                <w:sz w:val="24"/>
              </w:rPr>
            </w:pPr>
          </w:p>
          <w:p w14:paraId="5A813E34" w14:textId="77777777" w:rsidR="00635238" w:rsidRDefault="00635238" w:rsidP="00C85DB9">
            <w:pPr>
              <w:pStyle w:val="TableParagraph"/>
              <w:tabs>
                <w:tab w:val="left" w:pos="993"/>
              </w:tabs>
              <w:ind w:right="3"/>
              <w:rPr>
                <w:sz w:val="24"/>
              </w:rPr>
            </w:pPr>
          </w:p>
          <w:p w14:paraId="2B3C48DA" w14:textId="77777777" w:rsidR="00635238" w:rsidRDefault="00635238" w:rsidP="00C85DB9">
            <w:pPr>
              <w:pStyle w:val="TableParagraph"/>
              <w:tabs>
                <w:tab w:val="left" w:pos="993"/>
              </w:tabs>
              <w:spacing w:before="270"/>
              <w:ind w:right="3"/>
              <w:rPr>
                <w:sz w:val="24"/>
              </w:rPr>
            </w:pPr>
          </w:p>
          <w:p w14:paraId="42C3A59E" w14:textId="77777777" w:rsidR="00635238" w:rsidRDefault="0080764F" w:rsidP="00C85DB9">
            <w:pPr>
              <w:pStyle w:val="TableParagraph"/>
              <w:tabs>
                <w:tab w:val="left" w:pos="993"/>
              </w:tabs>
              <w:spacing w:line="264" w:lineRule="exact"/>
              <w:ind w:right="3"/>
              <w:jc w:val="center"/>
              <w:rPr>
                <w:sz w:val="24"/>
              </w:rPr>
            </w:pPr>
            <w:r>
              <w:rPr>
                <w:spacing w:val="-4"/>
                <w:sz w:val="24"/>
              </w:rPr>
              <w:t>4,50</w:t>
            </w:r>
          </w:p>
        </w:tc>
        <w:tc>
          <w:tcPr>
            <w:tcW w:w="567" w:type="dxa"/>
          </w:tcPr>
          <w:p w14:paraId="66B570BE" w14:textId="77777777" w:rsidR="00635238" w:rsidRDefault="00635238" w:rsidP="00C85DB9">
            <w:pPr>
              <w:pStyle w:val="TableParagraph"/>
              <w:tabs>
                <w:tab w:val="left" w:pos="993"/>
              </w:tabs>
              <w:ind w:right="3"/>
              <w:rPr>
                <w:sz w:val="24"/>
              </w:rPr>
            </w:pPr>
          </w:p>
          <w:p w14:paraId="59B31AC3" w14:textId="77777777" w:rsidR="00635238" w:rsidRDefault="00635238" w:rsidP="00C85DB9">
            <w:pPr>
              <w:pStyle w:val="TableParagraph"/>
              <w:tabs>
                <w:tab w:val="left" w:pos="993"/>
              </w:tabs>
              <w:ind w:right="3"/>
              <w:rPr>
                <w:sz w:val="24"/>
              </w:rPr>
            </w:pPr>
          </w:p>
          <w:p w14:paraId="4716A0B4" w14:textId="77777777" w:rsidR="00635238" w:rsidRDefault="00635238" w:rsidP="00C85DB9">
            <w:pPr>
              <w:pStyle w:val="TableParagraph"/>
              <w:tabs>
                <w:tab w:val="left" w:pos="993"/>
              </w:tabs>
              <w:ind w:right="3"/>
              <w:rPr>
                <w:sz w:val="24"/>
              </w:rPr>
            </w:pPr>
          </w:p>
          <w:p w14:paraId="4A1FE884" w14:textId="77777777" w:rsidR="00635238" w:rsidRDefault="00635238" w:rsidP="00C85DB9">
            <w:pPr>
              <w:pStyle w:val="TableParagraph"/>
              <w:tabs>
                <w:tab w:val="left" w:pos="993"/>
              </w:tabs>
              <w:ind w:right="3"/>
              <w:rPr>
                <w:sz w:val="24"/>
              </w:rPr>
            </w:pPr>
          </w:p>
          <w:p w14:paraId="4527E299" w14:textId="77777777" w:rsidR="00635238" w:rsidRDefault="00635238" w:rsidP="00C85DB9">
            <w:pPr>
              <w:pStyle w:val="TableParagraph"/>
              <w:tabs>
                <w:tab w:val="left" w:pos="993"/>
              </w:tabs>
              <w:spacing w:before="270"/>
              <w:ind w:right="3"/>
              <w:rPr>
                <w:sz w:val="24"/>
              </w:rPr>
            </w:pPr>
          </w:p>
          <w:p w14:paraId="262CEED6" w14:textId="77777777" w:rsidR="00635238" w:rsidRDefault="0080764F" w:rsidP="00C85DB9">
            <w:pPr>
              <w:pStyle w:val="TableParagraph"/>
              <w:tabs>
                <w:tab w:val="left" w:pos="993"/>
              </w:tabs>
              <w:ind w:right="3"/>
              <w:jc w:val="center"/>
              <w:rPr>
                <w:sz w:val="24"/>
              </w:rPr>
            </w:pPr>
            <w:r>
              <w:rPr>
                <w:spacing w:val="-5"/>
                <w:sz w:val="24"/>
              </w:rPr>
              <w:t>0,0</w:t>
            </w:r>
          </w:p>
          <w:p w14:paraId="24D346C2" w14:textId="77777777" w:rsidR="00635238" w:rsidRDefault="0080764F" w:rsidP="00C85DB9">
            <w:pPr>
              <w:pStyle w:val="TableParagraph"/>
              <w:tabs>
                <w:tab w:val="left" w:pos="993"/>
              </w:tabs>
              <w:spacing w:line="264" w:lineRule="exact"/>
              <w:ind w:right="3"/>
              <w:jc w:val="center"/>
              <w:rPr>
                <w:sz w:val="24"/>
              </w:rPr>
            </w:pPr>
            <w:r>
              <w:rPr>
                <w:spacing w:val="-10"/>
                <w:sz w:val="24"/>
              </w:rPr>
              <w:t>0</w:t>
            </w:r>
          </w:p>
        </w:tc>
        <w:tc>
          <w:tcPr>
            <w:tcW w:w="711" w:type="dxa"/>
          </w:tcPr>
          <w:p w14:paraId="584E5119" w14:textId="77777777" w:rsidR="00635238" w:rsidRDefault="00635238" w:rsidP="00C85DB9">
            <w:pPr>
              <w:pStyle w:val="TableParagraph"/>
              <w:tabs>
                <w:tab w:val="left" w:pos="993"/>
              </w:tabs>
              <w:ind w:right="3"/>
              <w:rPr>
                <w:sz w:val="24"/>
              </w:rPr>
            </w:pPr>
          </w:p>
          <w:p w14:paraId="4F8A1701" w14:textId="77777777" w:rsidR="00635238" w:rsidRDefault="00635238" w:rsidP="00C85DB9">
            <w:pPr>
              <w:pStyle w:val="TableParagraph"/>
              <w:tabs>
                <w:tab w:val="left" w:pos="993"/>
              </w:tabs>
              <w:ind w:right="3"/>
              <w:rPr>
                <w:sz w:val="24"/>
              </w:rPr>
            </w:pPr>
          </w:p>
          <w:p w14:paraId="7FA162EB" w14:textId="77777777" w:rsidR="00635238" w:rsidRDefault="00635238" w:rsidP="00C85DB9">
            <w:pPr>
              <w:pStyle w:val="TableParagraph"/>
              <w:tabs>
                <w:tab w:val="left" w:pos="993"/>
              </w:tabs>
              <w:ind w:right="3"/>
              <w:rPr>
                <w:sz w:val="24"/>
              </w:rPr>
            </w:pPr>
          </w:p>
          <w:p w14:paraId="6D5CBE3D" w14:textId="77777777" w:rsidR="00635238" w:rsidRDefault="00635238" w:rsidP="00C85DB9">
            <w:pPr>
              <w:pStyle w:val="TableParagraph"/>
              <w:tabs>
                <w:tab w:val="left" w:pos="993"/>
              </w:tabs>
              <w:ind w:right="3"/>
              <w:rPr>
                <w:sz w:val="24"/>
              </w:rPr>
            </w:pPr>
          </w:p>
          <w:p w14:paraId="19FB2785" w14:textId="77777777" w:rsidR="00635238" w:rsidRDefault="00635238" w:rsidP="00C85DB9">
            <w:pPr>
              <w:pStyle w:val="TableParagraph"/>
              <w:tabs>
                <w:tab w:val="left" w:pos="993"/>
              </w:tabs>
              <w:ind w:right="3"/>
              <w:rPr>
                <w:sz w:val="24"/>
              </w:rPr>
            </w:pPr>
          </w:p>
          <w:p w14:paraId="5327C872" w14:textId="77777777" w:rsidR="00635238" w:rsidRDefault="00635238" w:rsidP="00C85DB9">
            <w:pPr>
              <w:pStyle w:val="TableParagraph"/>
              <w:tabs>
                <w:tab w:val="left" w:pos="993"/>
              </w:tabs>
              <w:spacing w:before="270"/>
              <w:ind w:right="3"/>
              <w:rPr>
                <w:sz w:val="24"/>
              </w:rPr>
            </w:pPr>
          </w:p>
          <w:p w14:paraId="3841A0EB" w14:textId="77777777" w:rsidR="00635238" w:rsidRDefault="0080764F" w:rsidP="00C85DB9">
            <w:pPr>
              <w:pStyle w:val="TableParagraph"/>
              <w:tabs>
                <w:tab w:val="left" w:pos="993"/>
              </w:tabs>
              <w:spacing w:line="264" w:lineRule="exact"/>
              <w:ind w:right="3"/>
              <w:jc w:val="center"/>
              <w:rPr>
                <w:sz w:val="24"/>
              </w:rPr>
            </w:pPr>
            <w:r>
              <w:rPr>
                <w:spacing w:val="-4"/>
                <w:sz w:val="24"/>
              </w:rPr>
              <w:t>0,00</w:t>
            </w:r>
          </w:p>
        </w:tc>
        <w:tc>
          <w:tcPr>
            <w:tcW w:w="567" w:type="dxa"/>
          </w:tcPr>
          <w:p w14:paraId="48C7399A" w14:textId="77777777" w:rsidR="00635238" w:rsidRDefault="00635238" w:rsidP="00C85DB9">
            <w:pPr>
              <w:pStyle w:val="TableParagraph"/>
              <w:tabs>
                <w:tab w:val="left" w:pos="993"/>
              </w:tabs>
              <w:ind w:right="3"/>
              <w:rPr>
                <w:sz w:val="24"/>
              </w:rPr>
            </w:pPr>
          </w:p>
          <w:p w14:paraId="1DF9A7CF" w14:textId="77777777" w:rsidR="00635238" w:rsidRDefault="00635238" w:rsidP="00C85DB9">
            <w:pPr>
              <w:pStyle w:val="TableParagraph"/>
              <w:tabs>
                <w:tab w:val="left" w:pos="993"/>
              </w:tabs>
              <w:ind w:right="3"/>
              <w:rPr>
                <w:sz w:val="24"/>
              </w:rPr>
            </w:pPr>
          </w:p>
          <w:p w14:paraId="0DA76208" w14:textId="77777777" w:rsidR="00635238" w:rsidRDefault="00635238" w:rsidP="00C85DB9">
            <w:pPr>
              <w:pStyle w:val="TableParagraph"/>
              <w:tabs>
                <w:tab w:val="left" w:pos="993"/>
              </w:tabs>
              <w:ind w:right="3"/>
              <w:rPr>
                <w:sz w:val="24"/>
              </w:rPr>
            </w:pPr>
          </w:p>
          <w:p w14:paraId="6968785D" w14:textId="77777777" w:rsidR="00635238" w:rsidRDefault="00635238" w:rsidP="00C85DB9">
            <w:pPr>
              <w:pStyle w:val="TableParagraph"/>
              <w:tabs>
                <w:tab w:val="left" w:pos="993"/>
              </w:tabs>
              <w:ind w:right="3"/>
              <w:rPr>
                <w:sz w:val="24"/>
              </w:rPr>
            </w:pPr>
          </w:p>
          <w:p w14:paraId="67DE6F1C" w14:textId="77777777" w:rsidR="00635238" w:rsidRDefault="00635238" w:rsidP="00C85DB9">
            <w:pPr>
              <w:pStyle w:val="TableParagraph"/>
              <w:tabs>
                <w:tab w:val="left" w:pos="993"/>
              </w:tabs>
              <w:spacing w:before="270"/>
              <w:ind w:right="3"/>
              <w:rPr>
                <w:sz w:val="24"/>
              </w:rPr>
            </w:pPr>
          </w:p>
          <w:p w14:paraId="5B597184" w14:textId="77777777" w:rsidR="00635238" w:rsidRDefault="0080764F" w:rsidP="00C85DB9">
            <w:pPr>
              <w:pStyle w:val="TableParagraph"/>
              <w:tabs>
                <w:tab w:val="left" w:pos="993"/>
              </w:tabs>
              <w:ind w:right="3"/>
              <w:jc w:val="center"/>
              <w:rPr>
                <w:sz w:val="24"/>
              </w:rPr>
            </w:pPr>
            <w:r>
              <w:rPr>
                <w:spacing w:val="-5"/>
                <w:sz w:val="24"/>
              </w:rPr>
              <w:t>2,0</w:t>
            </w:r>
          </w:p>
          <w:p w14:paraId="1164C7D2" w14:textId="77777777" w:rsidR="00635238" w:rsidRDefault="0080764F" w:rsidP="00C85DB9">
            <w:pPr>
              <w:pStyle w:val="TableParagraph"/>
              <w:tabs>
                <w:tab w:val="left" w:pos="993"/>
              </w:tabs>
              <w:spacing w:line="264" w:lineRule="exact"/>
              <w:ind w:right="3"/>
              <w:jc w:val="center"/>
              <w:rPr>
                <w:sz w:val="24"/>
              </w:rPr>
            </w:pPr>
            <w:r>
              <w:rPr>
                <w:spacing w:val="-10"/>
                <w:sz w:val="24"/>
              </w:rPr>
              <w:t>0</w:t>
            </w:r>
          </w:p>
        </w:tc>
        <w:tc>
          <w:tcPr>
            <w:tcW w:w="709" w:type="dxa"/>
          </w:tcPr>
          <w:p w14:paraId="62528839" w14:textId="77777777" w:rsidR="00635238" w:rsidRDefault="00635238" w:rsidP="00C85DB9">
            <w:pPr>
              <w:pStyle w:val="TableParagraph"/>
              <w:tabs>
                <w:tab w:val="left" w:pos="993"/>
              </w:tabs>
              <w:ind w:right="3"/>
              <w:rPr>
                <w:sz w:val="24"/>
              </w:rPr>
            </w:pPr>
          </w:p>
          <w:p w14:paraId="1340D0BF" w14:textId="77777777" w:rsidR="00635238" w:rsidRDefault="00635238" w:rsidP="00C85DB9">
            <w:pPr>
              <w:pStyle w:val="TableParagraph"/>
              <w:tabs>
                <w:tab w:val="left" w:pos="993"/>
              </w:tabs>
              <w:ind w:right="3"/>
              <w:rPr>
                <w:sz w:val="24"/>
              </w:rPr>
            </w:pPr>
          </w:p>
          <w:p w14:paraId="3894E14A" w14:textId="77777777" w:rsidR="00635238" w:rsidRDefault="00635238" w:rsidP="00C85DB9">
            <w:pPr>
              <w:pStyle w:val="TableParagraph"/>
              <w:tabs>
                <w:tab w:val="left" w:pos="993"/>
              </w:tabs>
              <w:ind w:right="3"/>
              <w:rPr>
                <w:sz w:val="24"/>
              </w:rPr>
            </w:pPr>
          </w:p>
          <w:p w14:paraId="4293ACAC" w14:textId="77777777" w:rsidR="00635238" w:rsidRDefault="00635238" w:rsidP="00C85DB9">
            <w:pPr>
              <w:pStyle w:val="TableParagraph"/>
              <w:tabs>
                <w:tab w:val="left" w:pos="993"/>
              </w:tabs>
              <w:ind w:right="3"/>
              <w:rPr>
                <w:sz w:val="24"/>
              </w:rPr>
            </w:pPr>
          </w:p>
          <w:p w14:paraId="365425B1" w14:textId="77777777" w:rsidR="00635238" w:rsidRDefault="00635238" w:rsidP="00C85DB9">
            <w:pPr>
              <w:pStyle w:val="TableParagraph"/>
              <w:tabs>
                <w:tab w:val="left" w:pos="993"/>
              </w:tabs>
              <w:spacing w:before="270"/>
              <w:ind w:right="3"/>
              <w:rPr>
                <w:sz w:val="24"/>
              </w:rPr>
            </w:pPr>
          </w:p>
          <w:p w14:paraId="5536BDA8" w14:textId="77777777" w:rsidR="00635238" w:rsidRDefault="0080764F" w:rsidP="00C85DB9">
            <w:pPr>
              <w:pStyle w:val="TableParagraph"/>
              <w:tabs>
                <w:tab w:val="left" w:pos="993"/>
              </w:tabs>
              <w:ind w:right="3"/>
              <w:jc w:val="center"/>
              <w:rPr>
                <w:sz w:val="24"/>
              </w:rPr>
            </w:pPr>
            <w:r>
              <w:rPr>
                <w:spacing w:val="-4"/>
                <w:sz w:val="24"/>
              </w:rPr>
              <w:t>15,5</w:t>
            </w:r>
          </w:p>
          <w:p w14:paraId="3016C560" w14:textId="77777777" w:rsidR="00635238" w:rsidRDefault="0080764F" w:rsidP="00C85DB9">
            <w:pPr>
              <w:pStyle w:val="TableParagraph"/>
              <w:tabs>
                <w:tab w:val="left" w:pos="993"/>
              </w:tabs>
              <w:spacing w:line="264" w:lineRule="exact"/>
              <w:ind w:right="3"/>
              <w:jc w:val="center"/>
              <w:rPr>
                <w:sz w:val="24"/>
              </w:rPr>
            </w:pPr>
            <w:r>
              <w:rPr>
                <w:spacing w:val="-10"/>
                <w:sz w:val="24"/>
              </w:rPr>
              <w:t>0</w:t>
            </w:r>
          </w:p>
        </w:tc>
        <w:tc>
          <w:tcPr>
            <w:tcW w:w="568" w:type="dxa"/>
          </w:tcPr>
          <w:p w14:paraId="749ECA90" w14:textId="77777777" w:rsidR="00635238" w:rsidRDefault="00635238" w:rsidP="00C85DB9">
            <w:pPr>
              <w:pStyle w:val="TableParagraph"/>
              <w:tabs>
                <w:tab w:val="left" w:pos="993"/>
              </w:tabs>
              <w:ind w:right="3"/>
              <w:rPr>
                <w:sz w:val="24"/>
              </w:rPr>
            </w:pPr>
          </w:p>
          <w:p w14:paraId="0ACDFC96" w14:textId="77777777" w:rsidR="00635238" w:rsidRDefault="00635238" w:rsidP="00C85DB9">
            <w:pPr>
              <w:pStyle w:val="TableParagraph"/>
              <w:tabs>
                <w:tab w:val="left" w:pos="993"/>
              </w:tabs>
              <w:ind w:right="3"/>
              <w:rPr>
                <w:sz w:val="24"/>
              </w:rPr>
            </w:pPr>
          </w:p>
          <w:p w14:paraId="1B5FCD27" w14:textId="77777777" w:rsidR="00635238" w:rsidRDefault="00635238" w:rsidP="00C85DB9">
            <w:pPr>
              <w:pStyle w:val="TableParagraph"/>
              <w:tabs>
                <w:tab w:val="left" w:pos="993"/>
              </w:tabs>
              <w:ind w:right="3"/>
              <w:rPr>
                <w:sz w:val="24"/>
              </w:rPr>
            </w:pPr>
          </w:p>
          <w:p w14:paraId="454E0FA8" w14:textId="77777777" w:rsidR="00635238" w:rsidRDefault="00635238" w:rsidP="00C85DB9">
            <w:pPr>
              <w:pStyle w:val="TableParagraph"/>
              <w:tabs>
                <w:tab w:val="left" w:pos="993"/>
              </w:tabs>
              <w:ind w:right="3"/>
              <w:rPr>
                <w:sz w:val="24"/>
              </w:rPr>
            </w:pPr>
          </w:p>
          <w:p w14:paraId="5EBB8C9A" w14:textId="77777777" w:rsidR="00635238" w:rsidRDefault="00635238" w:rsidP="00C85DB9">
            <w:pPr>
              <w:pStyle w:val="TableParagraph"/>
              <w:tabs>
                <w:tab w:val="left" w:pos="993"/>
              </w:tabs>
              <w:spacing w:before="270"/>
              <w:ind w:right="3"/>
              <w:rPr>
                <w:sz w:val="24"/>
              </w:rPr>
            </w:pPr>
          </w:p>
          <w:p w14:paraId="5C0DD15A" w14:textId="77777777" w:rsidR="00635238" w:rsidRDefault="0080764F" w:rsidP="00C85DB9">
            <w:pPr>
              <w:pStyle w:val="TableParagraph"/>
              <w:tabs>
                <w:tab w:val="left" w:pos="993"/>
              </w:tabs>
              <w:ind w:right="3"/>
              <w:jc w:val="center"/>
              <w:rPr>
                <w:sz w:val="24"/>
              </w:rPr>
            </w:pPr>
            <w:r>
              <w:rPr>
                <w:spacing w:val="-5"/>
                <w:sz w:val="24"/>
              </w:rPr>
              <w:t>0,0</w:t>
            </w:r>
          </w:p>
          <w:p w14:paraId="192548A2" w14:textId="77777777" w:rsidR="00635238" w:rsidRDefault="0080764F" w:rsidP="00C85DB9">
            <w:pPr>
              <w:pStyle w:val="TableParagraph"/>
              <w:tabs>
                <w:tab w:val="left" w:pos="993"/>
              </w:tabs>
              <w:spacing w:line="264" w:lineRule="exact"/>
              <w:ind w:right="3"/>
              <w:jc w:val="center"/>
              <w:rPr>
                <w:sz w:val="24"/>
              </w:rPr>
            </w:pPr>
            <w:r>
              <w:rPr>
                <w:spacing w:val="-10"/>
                <w:sz w:val="24"/>
              </w:rPr>
              <w:t>0</w:t>
            </w:r>
          </w:p>
        </w:tc>
        <w:tc>
          <w:tcPr>
            <w:tcW w:w="568" w:type="dxa"/>
          </w:tcPr>
          <w:p w14:paraId="466027A6" w14:textId="77777777" w:rsidR="00635238" w:rsidRDefault="00635238" w:rsidP="00C85DB9">
            <w:pPr>
              <w:pStyle w:val="TableParagraph"/>
              <w:tabs>
                <w:tab w:val="left" w:pos="993"/>
              </w:tabs>
              <w:ind w:right="3"/>
              <w:rPr>
                <w:sz w:val="24"/>
              </w:rPr>
            </w:pPr>
          </w:p>
          <w:p w14:paraId="71DDD901" w14:textId="77777777" w:rsidR="00635238" w:rsidRDefault="00635238" w:rsidP="00C85DB9">
            <w:pPr>
              <w:pStyle w:val="TableParagraph"/>
              <w:tabs>
                <w:tab w:val="left" w:pos="993"/>
              </w:tabs>
              <w:ind w:right="3"/>
              <w:rPr>
                <w:sz w:val="24"/>
              </w:rPr>
            </w:pPr>
          </w:p>
          <w:p w14:paraId="66DAE310" w14:textId="77777777" w:rsidR="00635238" w:rsidRDefault="00635238" w:rsidP="00C85DB9">
            <w:pPr>
              <w:pStyle w:val="TableParagraph"/>
              <w:tabs>
                <w:tab w:val="left" w:pos="993"/>
              </w:tabs>
              <w:ind w:right="3"/>
              <w:rPr>
                <w:sz w:val="24"/>
              </w:rPr>
            </w:pPr>
          </w:p>
          <w:p w14:paraId="7645C5A2" w14:textId="77777777" w:rsidR="00635238" w:rsidRDefault="00635238" w:rsidP="00C85DB9">
            <w:pPr>
              <w:pStyle w:val="TableParagraph"/>
              <w:tabs>
                <w:tab w:val="left" w:pos="993"/>
              </w:tabs>
              <w:ind w:right="3"/>
              <w:rPr>
                <w:sz w:val="24"/>
              </w:rPr>
            </w:pPr>
          </w:p>
          <w:p w14:paraId="6DBBDC79" w14:textId="77777777" w:rsidR="00635238" w:rsidRDefault="00635238" w:rsidP="00C85DB9">
            <w:pPr>
              <w:pStyle w:val="TableParagraph"/>
              <w:tabs>
                <w:tab w:val="left" w:pos="993"/>
              </w:tabs>
              <w:spacing w:before="270"/>
              <w:ind w:right="3"/>
              <w:rPr>
                <w:sz w:val="24"/>
              </w:rPr>
            </w:pPr>
          </w:p>
          <w:p w14:paraId="5B05FB47" w14:textId="77777777" w:rsidR="00635238" w:rsidRDefault="0080764F" w:rsidP="00C85DB9">
            <w:pPr>
              <w:pStyle w:val="TableParagraph"/>
              <w:tabs>
                <w:tab w:val="left" w:pos="993"/>
              </w:tabs>
              <w:ind w:right="3"/>
              <w:jc w:val="center"/>
              <w:rPr>
                <w:sz w:val="24"/>
              </w:rPr>
            </w:pPr>
            <w:r>
              <w:rPr>
                <w:spacing w:val="-5"/>
                <w:sz w:val="24"/>
              </w:rPr>
              <w:t>0,0</w:t>
            </w:r>
          </w:p>
          <w:p w14:paraId="0F85AD3C" w14:textId="77777777" w:rsidR="00635238" w:rsidRDefault="0080764F" w:rsidP="00C85DB9">
            <w:pPr>
              <w:pStyle w:val="TableParagraph"/>
              <w:tabs>
                <w:tab w:val="left" w:pos="993"/>
              </w:tabs>
              <w:spacing w:line="264" w:lineRule="exact"/>
              <w:ind w:right="3"/>
              <w:jc w:val="center"/>
              <w:rPr>
                <w:sz w:val="24"/>
              </w:rPr>
            </w:pPr>
            <w:r>
              <w:rPr>
                <w:spacing w:val="-10"/>
                <w:sz w:val="24"/>
              </w:rPr>
              <w:t>0</w:t>
            </w:r>
          </w:p>
        </w:tc>
        <w:tc>
          <w:tcPr>
            <w:tcW w:w="712" w:type="dxa"/>
          </w:tcPr>
          <w:p w14:paraId="1653937E" w14:textId="77777777" w:rsidR="00635238" w:rsidRDefault="00635238" w:rsidP="00C85DB9">
            <w:pPr>
              <w:pStyle w:val="TableParagraph"/>
              <w:tabs>
                <w:tab w:val="left" w:pos="993"/>
              </w:tabs>
              <w:ind w:right="3"/>
              <w:rPr>
                <w:sz w:val="24"/>
              </w:rPr>
            </w:pPr>
          </w:p>
          <w:p w14:paraId="1F4E0132" w14:textId="77777777" w:rsidR="00635238" w:rsidRDefault="00635238" w:rsidP="00C85DB9">
            <w:pPr>
              <w:pStyle w:val="TableParagraph"/>
              <w:tabs>
                <w:tab w:val="left" w:pos="993"/>
              </w:tabs>
              <w:ind w:right="3"/>
              <w:rPr>
                <w:sz w:val="24"/>
              </w:rPr>
            </w:pPr>
          </w:p>
          <w:p w14:paraId="0E90AC64" w14:textId="77777777" w:rsidR="00635238" w:rsidRDefault="00635238" w:rsidP="00C85DB9">
            <w:pPr>
              <w:pStyle w:val="TableParagraph"/>
              <w:tabs>
                <w:tab w:val="left" w:pos="993"/>
              </w:tabs>
              <w:ind w:right="3"/>
              <w:rPr>
                <w:sz w:val="24"/>
              </w:rPr>
            </w:pPr>
          </w:p>
          <w:p w14:paraId="5F3227E8" w14:textId="77777777" w:rsidR="00635238" w:rsidRDefault="00635238" w:rsidP="00C85DB9">
            <w:pPr>
              <w:pStyle w:val="TableParagraph"/>
              <w:tabs>
                <w:tab w:val="left" w:pos="993"/>
              </w:tabs>
              <w:ind w:right="3"/>
              <w:rPr>
                <w:sz w:val="24"/>
              </w:rPr>
            </w:pPr>
          </w:p>
          <w:p w14:paraId="2231D63C" w14:textId="77777777" w:rsidR="00635238" w:rsidRDefault="00635238" w:rsidP="00C85DB9">
            <w:pPr>
              <w:pStyle w:val="TableParagraph"/>
              <w:tabs>
                <w:tab w:val="left" w:pos="993"/>
              </w:tabs>
              <w:spacing w:before="270"/>
              <w:ind w:right="3"/>
              <w:rPr>
                <w:sz w:val="24"/>
              </w:rPr>
            </w:pPr>
          </w:p>
          <w:p w14:paraId="6CF4854D" w14:textId="77777777" w:rsidR="00635238" w:rsidRDefault="0080764F" w:rsidP="00C85DB9">
            <w:pPr>
              <w:pStyle w:val="TableParagraph"/>
              <w:tabs>
                <w:tab w:val="left" w:pos="993"/>
              </w:tabs>
              <w:ind w:right="3"/>
              <w:jc w:val="center"/>
              <w:rPr>
                <w:sz w:val="24"/>
              </w:rPr>
            </w:pPr>
            <w:r>
              <w:rPr>
                <w:spacing w:val="-4"/>
                <w:sz w:val="24"/>
              </w:rPr>
              <w:t>22,0</w:t>
            </w:r>
          </w:p>
          <w:p w14:paraId="7BAABC14" w14:textId="77777777" w:rsidR="00635238" w:rsidRDefault="0080764F" w:rsidP="00C85DB9">
            <w:pPr>
              <w:pStyle w:val="TableParagraph"/>
              <w:tabs>
                <w:tab w:val="left" w:pos="993"/>
              </w:tabs>
              <w:spacing w:line="264" w:lineRule="exact"/>
              <w:ind w:right="3"/>
              <w:jc w:val="center"/>
              <w:rPr>
                <w:sz w:val="24"/>
              </w:rPr>
            </w:pPr>
            <w:r>
              <w:rPr>
                <w:spacing w:val="-10"/>
                <w:sz w:val="24"/>
              </w:rPr>
              <w:t>0</w:t>
            </w:r>
          </w:p>
        </w:tc>
        <w:tc>
          <w:tcPr>
            <w:tcW w:w="710" w:type="dxa"/>
          </w:tcPr>
          <w:p w14:paraId="5FFE34B0" w14:textId="77777777" w:rsidR="00635238" w:rsidRDefault="00635238" w:rsidP="00C85DB9">
            <w:pPr>
              <w:pStyle w:val="TableParagraph"/>
              <w:tabs>
                <w:tab w:val="left" w:pos="993"/>
              </w:tabs>
              <w:ind w:right="3"/>
              <w:rPr>
                <w:sz w:val="24"/>
              </w:rPr>
            </w:pPr>
          </w:p>
          <w:p w14:paraId="363833A8" w14:textId="77777777" w:rsidR="00635238" w:rsidRDefault="00635238" w:rsidP="00C85DB9">
            <w:pPr>
              <w:pStyle w:val="TableParagraph"/>
              <w:tabs>
                <w:tab w:val="left" w:pos="993"/>
              </w:tabs>
              <w:ind w:right="3"/>
              <w:rPr>
                <w:sz w:val="24"/>
              </w:rPr>
            </w:pPr>
          </w:p>
          <w:p w14:paraId="25228734" w14:textId="77777777" w:rsidR="00635238" w:rsidRDefault="00635238" w:rsidP="00C85DB9">
            <w:pPr>
              <w:pStyle w:val="TableParagraph"/>
              <w:tabs>
                <w:tab w:val="left" w:pos="993"/>
              </w:tabs>
              <w:ind w:right="3"/>
              <w:rPr>
                <w:sz w:val="24"/>
              </w:rPr>
            </w:pPr>
          </w:p>
          <w:p w14:paraId="38A9A132" w14:textId="77777777" w:rsidR="00635238" w:rsidRDefault="00635238" w:rsidP="00C85DB9">
            <w:pPr>
              <w:pStyle w:val="TableParagraph"/>
              <w:tabs>
                <w:tab w:val="left" w:pos="993"/>
              </w:tabs>
              <w:ind w:right="3"/>
              <w:rPr>
                <w:sz w:val="24"/>
              </w:rPr>
            </w:pPr>
          </w:p>
          <w:p w14:paraId="5E99C3B1" w14:textId="77777777" w:rsidR="00635238" w:rsidRDefault="00635238" w:rsidP="00C85DB9">
            <w:pPr>
              <w:pStyle w:val="TableParagraph"/>
              <w:tabs>
                <w:tab w:val="left" w:pos="993"/>
              </w:tabs>
              <w:spacing w:before="270"/>
              <w:ind w:right="3"/>
              <w:rPr>
                <w:sz w:val="24"/>
              </w:rPr>
            </w:pPr>
          </w:p>
          <w:p w14:paraId="4BF556E9" w14:textId="77777777" w:rsidR="00635238" w:rsidRDefault="0080764F" w:rsidP="00C85DB9">
            <w:pPr>
              <w:pStyle w:val="TableParagraph"/>
              <w:tabs>
                <w:tab w:val="left" w:pos="993"/>
              </w:tabs>
              <w:ind w:right="3"/>
              <w:jc w:val="center"/>
              <w:rPr>
                <w:sz w:val="24"/>
              </w:rPr>
            </w:pPr>
            <w:r>
              <w:rPr>
                <w:spacing w:val="-4"/>
                <w:sz w:val="24"/>
              </w:rPr>
              <w:t>10,0</w:t>
            </w:r>
          </w:p>
          <w:p w14:paraId="1E13FAEB" w14:textId="77777777" w:rsidR="00635238" w:rsidRDefault="0080764F" w:rsidP="00C85DB9">
            <w:pPr>
              <w:pStyle w:val="TableParagraph"/>
              <w:tabs>
                <w:tab w:val="left" w:pos="993"/>
              </w:tabs>
              <w:spacing w:line="264" w:lineRule="exact"/>
              <w:ind w:right="3"/>
              <w:jc w:val="center"/>
              <w:rPr>
                <w:sz w:val="24"/>
              </w:rPr>
            </w:pPr>
            <w:r>
              <w:rPr>
                <w:spacing w:val="-10"/>
                <w:sz w:val="24"/>
              </w:rPr>
              <w:t>0</w:t>
            </w:r>
          </w:p>
        </w:tc>
        <w:tc>
          <w:tcPr>
            <w:tcW w:w="568" w:type="dxa"/>
          </w:tcPr>
          <w:p w14:paraId="7F8DCDC7" w14:textId="77777777" w:rsidR="00635238" w:rsidRDefault="00635238" w:rsidP="00C85DB9">
            <w:pPr>
              <w:pStyle w:val="TableParagraph"/>
              <w:tabs>
                <w:tab w:val="left" w:pos="993"/>
              </w:tabs>
              <w:ind w:right="3"/>
              <w:rPr>
                <w:sz w:val="24"/>
              </w:rPr>
            </w:pPr>
          </w:p>
          <w:p w14:paraId="7E1C4546" w14:textId="77777777" w:rsidR="00635238" w:rsidRDefault="00635238" w:rsidP="00C85DB9">
            <w:pPr>
              <w:pStyle w:val="TableParagraph"/>
              <w:tabs>
                <w:tab w:val="left" w:pos="993"/>
              </w:tabs>
              <w:ind w:right="3"/>
              <w:rPr>
                <w:sz w:val="24"/>
              </w:rPr>
            </w:pPr>
          </w:p>
          <w:p w14:paraId="1D9A838C" w14:textId="77777777" w:rsidR="00635238" w:rsidRDefault="00635238" w:rsidP="00C85DB9">
            <w:pPr>
              <w:pStyle w:val="TableParagraph"/>
              <w:tabs>
                <w:tab w:val="left" w:pos="993"/>
              </w:tabs>
              <w:ind w:right="3"/>
              <w:rPr>
                <w:sz w:val="24"/>
              </w:rPr>
            </w:pPr>
          </w:p>
          <w:p w14:paraId="4BB541BD" w14:textId="77777777" w:rsidR="00635238" w:rsidRDefault="00635238" w:rsidP="00C85DB9">
            <w:pPr>
              <w:pStyle w:val="TableParagraph"/>
              <w:tabs>
                <w:tab w:val="left" w:pos="993"/>
              </w:tabs>
              <w:ind w:right="3"/>
              <w:rPr>
                <w:sz w:val="24"/>
              </w:rPr>
            </w:pPr>
          </w:p>
          <w:p w14:paraId="03A7CC20" w14:textId="77777777" w:rsidR="00635238" w:rsidRDefault="00635238" w:rsidP="00C85DB9">
            <w:pPr>
              <w:pStyle w:val="TableParagraph"/>
              <w:tabs>
                <w:tab w:val="left" w:pos="993"/>
              </w:tabs>
              <w:spacing w:before="270"/>
              <w:ind w:right="3"/>
              <w:rPr>
                <w:sz w:val="24"/>
              </w:rPr>
            </w:pPr>
          </w:p>
          <w:p w14:paraId="574EA0A5" w14:textId="77777777" w:rsidR="00635238" w:rsidRDefault="0080764F" w:rsidP="00C85DB9">
            <w:pPr>
              <w:pStyle w:val="TableParagraph"/>
              <w:tabs>
                <w:tab w:val="left" w:pos="993"/>
              </w:tabs>
              <w:ind w:right="3"/>
              <w:jc w:val="center"/>
              <w:rPr>
                <w:sz w:val="24"/>
              </w:rPr>
            </w:pPr>
            <w:r>
              <w:rPr>
                <w:spacing w:val="-5"/>
                <w:sz w:val="24"/>
              </w:rPr>
              <w:t>0,2</w:t>
            </w:r>
          </w:p>
          <w:p w14:paraId="7E75BC8B" w14:textId="77777777" w:rsidR="00635238" w:rsidRDefault="0080764F" w:rsidP="00C85DB9">
            <w:pPr>
              <w:pStyle w:val="TableParagraph"/>
              <w:tabs>
                <w:tab w:val="left" w:pos="993"/>
              </w:tabs>
              <w:spacing w:line="264" w:lineRule="exact"/>
              <w:ind w:right="3"/>
              <w:jc w:val="center"/>
              <w:rPr>
                <w:sz w:val="24"/>
              </w:rPr>
            </w:pPr>
            <w:r>
              <w:rPr>
                <w:spacing w:val="-10"/>
                <w:sz w:val="24"/>
              </w:rPr>
              <w:t>5</w:t>
            </w:r>
          </w:p>
        </w:tc>
        <w:tc>
          <w:tcPr>
            <w:tcW w:w="712" w:type="dxa"/>
          </w:tcPr>
          <w:p w14:paraId="05CF2233" w14:textId="77777777" w:rsidR="00635238" w:rsidRDefault="0080764F" w:rsidP="00C85DB9">
            <w:pPr>
              <w:pStyle w:val="TableParagraph"/>
              <w:tabs>
                <w:tab w:val="left" w:pos="993"/>
              </w:tabs>
              <w:spacing w:line="270" w:lineRule="exact"/>
              <w:ind w:right="3"/>
              <w:jc w:val="center"/>
              <w:rPr>
                <w:sz w:val="24"/>
              </w:rPr>
            </w:pPr>
            <w:r>
              <w:rPr>
                <w:spacing w:val="-4"/>
                <w:sz w:val="24"/>
              </w:rPr>
              <w:t>62,5</w:t>
            </w:r>
          </w:p>
          <w:p w14:paraId="765FC22F" w14:textId="77777777" w:rsidR="00635238" w:rsidRDefault="0080764F" w:rsidP="00C85DB9">
            <w:pPr>
              <w:pStyle w:val="TableParagraph"/>
              <w:tabs>
                <w:tab w:val="left" w:pos="993"/>
              </w:tabs>
              <w:ind w:right="3"/>
              <w:jc w:val="center"/>
              <w:rPr>
                <w:sz w:val="24"/>
              </w:rPr>
            </w:pPr>
            <w:r>
              <w:rPr>
                <w:spacing w:val="-10"/>
                <w:sz w:val="24"/>
              </w:rPr>
              <w:t>0</w:t>
            </w:r>
          </w:p>
        </w:tc>
      </w:tr>
    </w:tbl>
    <w:p w14:paraId="4C8A6531" w14:textId="77777777" w:rsidR="00635238" w:rsidRDefault="00635238" w:rsidP="006349D7">
      <w:pPr>
        <w:pStyle w:val="TableParagraph"/>
        <w:tabs>
          <w:tab w:val="left" w:pos="993"/>
        </w:tabs>
        <w:ind w:right="3" w:firstLine="567"/>
        <w:jc w:val="center"/>
        <w:rPr>
          <w:sz w:val="24"/>
        </w:rPr>
        <w:sectPr w:rsidR="00635238" w:rsidSect="006349D7">
          <w:type w:val="nextColumn"/>
          <w:pgSz w:w="16840" w:h="11910" w:orient="landscape"/>
          <w:pgMar w:top="1134" w:right="567" w:bottom="1134" w:left="1701" w:header="0" w:footer="1544" w:gutter="0"/>
          <w:paperSrc w:first="256" w:other="256"/>
          <w:cols w:space="720"/>
        </w:sectPr>
      </w:pPr>
    </w:p>
    <w:p w14:paraId="7458E928" w14:textId="77777777" w:rsidR="00635238" w:rsidRDefault="0080764F" w:rsidP="006349D7">
      <w:pPr>
        <w:pStyle w:val="a3"/>
        <w:tabs>
          <w:tab w:val="left" w:pos="993"/>
        </w:tabs>
        <w:spacing w:before="67"/>
        <w:ind w:left="0" w:right="3" w:firstLine="567"/>
      </w:pPr>
      <w:r>
        <w:lastRenderedPageBreak/>
        <w:t>Жалпы тәжірибе дәрігерлері бойынша тапшылықтың ең жоғары көрсеткіштері Астана қаласында (50,5), Түркістан облысында (33,75) және Маңғыстау облысында (24,25) тіркелген. Бұл өңірлерде алғашқы медициналық-санитариялық көмек деңгейіндегі жүктеменің жоғары екенін көрсетеді.</w:t>
      </w:r>
    </w:p>
    <w:p w14:paraId="11F59400" w14:textId="77777777" w:rsidR="00635238" w:rsidRDefault="0080764F" w:rsidP="006349D7">
      <w:pPr>
        <w:pStyle w:val="a3"/>
        <w:tabs>
          <w:tab w:val="left" w:pos="993"/>
        </w:tabs>
        <w:spacing w:before="1"/>
        <w:ind w:left="0" w:right="3" w:firstLine="567"/>
      </w:pPr>
      <w:r>
        <w:t>Мейіргерлер бойынша тапшылық 1656,75 бірлікті құрайды, бұл ұзақ мерзімді бақылау, науқасты оқыту және өзіндік басқаруды дамыту жүйесінің әлсіздігін көрсетеді.</w:t>
      </w:r>
    </w:p>
    <w:p w14:paraId="270F9C38" w14:textId="77777777" w:rsidR="00C85DB9" w:rsidRPr="00C85DB9" w:rsidRDefault="0080764F" w:rsidP="006349D7">
      <w:pPr>
        <w:pStyle w:val="a3"/>
        <w:tabs>
          <w:tab w:val="left" w:pos="993"/>
          <w:tab w:val="left" w:pos="1549"/>
          <w:tab w:val="left" w:pos="2043"/>
          <w:tab w:val="left" w:pos="2116"/>
          <w:tab w:val="left" w:pos="2821"/>
          <w:tab w:val="left" w:pos="3017"/>
          <w:tab w:val="left" w:pos="3752"/>
          <w:tab w:val="left" w:pos="4312"/>
          <w:tab w:val="left" w:pos="4427"/>
          <w:tab w:val="left" w:pos="5303"/>
          <w:tab w:val="left" w:pos="5992"/>
          <w:tab w:val="left" w:pos="6354"/>
          <w:tab w:val="left" w:pos="7000"/>
          <w:tab w:val="left" w:pos="7333"/>
          <w:tab w:val="left" w:pos="8059"/>
          <w:tab w:val="left" w:pos="8480"/>
        </w:tabs>
        <w:spacing w:before="2"/>
        <w:ind w:left="0" w:right="3" w:firstLine="567"/>
        <w:jc w:val="right"/>
        <w:rPr>
          <w:spacing w:val="-2"/>
        </w:rPr>
      </w:pPr>
      <w:r>
        <w:rPr>
          <w:spacing w:val="-2"/>
        </w:rPr>
        <w:t>Қазақстан</w:t>
      </w:r>
      <w:r>
        <w:tab/>
      </w:r>
      <w:r>
        <w:rPr>
          <w:spacing w:val="-2"/>
        </w:rPr>
        <w:t>Республикасында</w:t>
      </w:r>
      <w:r>
        <w:tab/>
      </w:r>
      <w:r>
        <w:tab/>
      </w:r>
      <w:r>
        <w:rPr>
          <w:spacing w:val="-2"/>
        </w:rPr>
        <w:t>пульмонологиялық</w:t>
      </w:r>
      <w:r>
        <w:tab/>
      </w:r>
      <w:r>
        <w:rPr>
          <w:spacing w:val="-2"/>
        </w:rPr>
        <w:t>қызметтің</w:t>
      </w:r>
      <w:r>
        <w:tab/>
      </w:r>
      <w:r>
        <w:rPr>
          <w:spacing w:val="-2"/>
        </w:rPr>
        <w:t>тиімділігі</w:t>
      </w:r>
    </w:p>
    <w:p w14:paraId="153B9034" w14:textId="78513931" w:rsidR="00635238" w:rsidRDefault="0080764F" w:rsidP="00C85DB9">
      <w:pPr>
        <w:pStyle w:val="a3"/>
        <w:tabs>
          <w:tab w:val="left" w:pos="993"/>
          <w:tab w:val="left" w:pos="1549"/>
          <w:tab w:val="left" w:pos="2043"/>
          <w:tab w:val="left" w:pos="2116"/>
          <w:tab w:val="left" w:pos="2821"/>
          <w:tab w:val="left" w:pos="3017"/>
          <w:tab w:val="left" w:pos="3752"/>
          <w:tab w:val="left" w:pos="4312"/>
          <w:tab w:val="left" w:pos="4427"/>
          <w:tab w:val="left" w:pos="5303"/>
          <w:tab w:val="left" w:pos="5992"/>
          <w:tab w:val="left" w:pos="6354"/>
          <w:tab w:val="left" w:pos="7000"/>
          <w:tab w:val="left" w:pos="7333"/>
          <w:tab w:val="left" w:pos="8059"/>
          <w:tab w:val="left" w:pos="8480"/>
        </w:tabs>
        <w:spacing w:before="2"/>
        <w:ind w:left="0" w:right="3"/>
      </w:pPr>
      <w:r>
        <w:t>кадрлық қамтамасыз ету деңгейімен тікелей байланысты. Осыған байланысты 2012-2024</w:t>
      </w:r>
      <w:r>
        <w:rPr>
          <w:spacing w:val="40"/>
        </w:rPr>
        <w:t xml:space="preserve"> </w:t>
      </w:r>
      <w:r>
        <w:t>жылдар</w:t>
      </w:r>
      <w:r>
        <w:rPr>
          <w:spacing w:val="40"/>
        </w:rPr>
        <w:t xml:space="preserve"> </w:t>
      </w:r>
      <w:r>
        <w:t>аралығындағы</w:t>
      </w:r>
      <w:r>
        <w:rPr>
          <w:spacing w:val="40"/>
        </w:rPr>
        <w:t xml:space="preserve"> </w:t>
      </w:r>
      <w:r>
        <w:t>пульмонологиялық</w:t>
      </w:r>
      <w:r>
        <w:rPr>
          <w:spacing w:val="40"/>
        </w:rPr>
        <w:t xml:space="preserve"> </w:t>
      </w:r>
      <w:r>
        <w:t>профильдегі</w:t>
      </w:r>
      <w:r>
        <w:rPr>
          <w:spacing w:val="40"/>
        </w:rPr>
        <w:t xml:space="preserve"> </w:t>
      </w:r>
      <w:r>
        <w:t>мамандар санының</w:t>
      </w:r>
      <w:r>
        <w:rPr>
          <w:spacing w:val="35"/>
        </w:rPr>
        <w:t xml:space="preserve"> </w:t>
      </w:r>
      <w:r>
        <w:t>динамикасы</w:t>
      </w:r>
      <w:r>
        <w:rPr>
          <w:spacing w:val="37"/>
        </w:rPr>
        <w:t xml:space="preserve"> </w:t>
      </w:r>
      <w:r>
        <w:t>және 2030</w:t>
      </w:r>
      <w:r>
        <w:rPr>
          <w:spacing w:val="37"/>
        </w:rPr>
        <w:t xml:space="preserve"> </w:t>
      </w:r>
      <w:r>
        <w:t>жылға</w:t>
      </w:r>
      <w:r>
        <w:rPr>
          <w:spacing w:val="37"/>
        </w:rPr>
        <w:t xml:space="preserve"> </w:t>
      </w:r>
      <w:r>
        <w:t>дейінгі</w:t>
      </w:r>
      <w:r>
        <w:rPr>
          <w:spacing w:val="37"/>
        </w:rPr>
        <w:t xml:space="preserve"> </w:t>
      </w:r>
      <w:r>
        <w:t>қажеттілік</w:t>
      </w:r>
      <w:r>
        <w:rPr>
          <w:spacing w:val="35"/>
        </w:rPr>
        <w:t xml:space="preserve"> </w:t>
      </w:r>
      <w:r>
        <w:t>болжамы</w:t>
      </w:r>
      <w:r>
        <w:rPr>
          <w:spacing w:val="35"/>
        </w:rPr>
        <w:t xml:space="preserve"> </w:t>
      </w:r>
      <w:r>
        <w:t>жасалды. Орта</w:t>
      </w:r>
      <w:r>
        <w:rPr>
          <w:spacing w:val="-10"/>
        </w:rPr>
        <w:t xml:space="preserve"> </w:t>
      </w:r>
      <w:r>
        <w:t>мерзімді</w:t>
      </w:r>
      <w:r>
        <w:rPr>
          <w:spacing w:val="-11"/>
        </w:rPr>
        <w:t xml:space="preserve"> </w:t>
      </w:r>
      <w:r>
        <w:t>болжам</w:t>
      </w:r>
      <w:r>
        <w:rPr>
          <w:spacing w:val="-10"/>
        </w:rPr>
        <w:t xml:space="preserve"> </w:t>
      </w:r>
      <w:r>
        <w:t>корреляциялық-регрессиялық</w:t>
      </w:r>
      <w:r>
        <w:rPr>
          <w:spacing w:val="-9"/>
        </w:rPr>
        <w:t xml:space="preserve"> </w:t>
      </w:r>
      <w:r>
        <w:t>талдау</w:t>
      </w:r>
      <w:r>
        <w:rPr>
          <w:spacing w:val="-13"/>
        </w:rPr>
        <w:t xml:space="preserve"> </w:t>
      </w:r>
      <w:r>
        <w:t>негізінде</w:t>
      </w:r>
      <w:r>
        <w:rPr>
          <w:spacing w:val="-12"/>
        </w:rPr>
        <w:t xml:space="preserve"> </w:t>
      </w:r>
      <w:r>
        <w:t xml:space="preserve">жүргізілді. </w:t>
      </w:r>
      <w:r>
        <w:rPr>
          <w:spacing w:val="-2"/>
        </w:rPr>
        <w:t>Бастапқы</w:t>
      </w:r>
      <w:r>
        <w:tab/>
      </w:r>
      <w:r>
        <w:rPr>
          <w:spacing w:val="-2"/>
        </w:rPr>
        <w:t>деректер</w:t>
      </w:r>
      <w:r>
        <w:tab/>
      </w:r>
      <w:r>
        <w:tab/>
      </w:r>
      <w:r>
        <w:rPr>
          <w:spacing w:val="-2"/>
        </w:rPr>
        <w:t>ретінде</w:t>
      </w:r>
      <w:r>
        <w:tab/>
      </w:r>
      <w:r>
        <w:rPr>
          <w:spacing w:val="-2"/>
        </w:rPr>
        <w:t>2015</w:t>
      </w:r>
      <w:r w:rsidR="00C85DB9" w:rsidRPr="00C85DB9">
        <w:rPr>
          <w:spacing w:val="-2"/>
        </w:rPr>
        <w:t xml:space="preserve">  </w:t>
      </w:r>
      <w:r>
        <w:rPr>
          <w:spacing w:val="-2"/>
        </w:rPr>
        <w:t>–</w:t>
      </w:r>
      <w:r w:rsidR="00C85DB9" w:rsidRPr="00C85DB9">
        <w:rPr>
          <w:spacing w:val="-2"/>
        </w:rPr>
        <w:t xml:space="preserve">  </w:t>
      </w:r>
      <w:r>
        <w:rPr>
          <w:spacing w:val="-2"/>
        </w:rPr>
        <w:t>2024</w:t>
      </w:r>
      <w:r>
        <w:tab/>
      </w:r>
      <w:r w:rsidR="00C85DB9" w:rsidRPr="00C85DB9">
        <w:t xml:space="preserve">   </w:t>
      </w:r>
      <w:r>
        <w:rPr>
          <w:spacing w:val="-2"/>
        </w:rPr>
        <w:t>жылдар</w:t>
      </w:r>
      <w:r>
        <w:tab/>
      </w:r>
      <w:r w:rsidR="00C85DB9" w:rsidRPr="00C85DB9">
        <w:t xml:space="preserve">        </w:t>
      </w:r>
      <w:r>
        <w:rPr>
          <w:spacing w:val="-2"/>
        </w:rPr>
        <w:t>аралығындағы</w:t>
      </w:r>
      <w:r w:rsidR="00C85DB9" w:rsidRPr="00C85DB9">
        <w:rPr>
          <w:spacing w:val="-2"/>
        </w:rPr>
        <w:t xml:space="preserve"> </w:t>
      </w:r>
      <w:r>
        <w:t>пульмонологиялық</w:t>
      </w:r>
      <w:r>
        <w:rPr>
          <w:spacing w:val="40"/>
        </w:rPr>
        <w:t xml:space="preserve"> </w:t>
      </w:r>
      <w:r>
        <w:t>профильдегі</w:t>
      </w:r>
      <w:r>
        <w:rPr>
          <w:spacing w:val="40"/>
        </w:rPr>
        <w:t xml:space="preserve"> </w:t>
      </w:r>
      <w:r>
        <w:t>дәрігерлерге</w:t>
      </w:r>
      <w:r>
        <w:rPr>
          <w:spacing w:val="40"/>
        </w:rPr>
        <w:t xml:space="preserve"> </w:t>
      </w:r>
      <w:r>
        <w:t>деген</w:t>
      </w:r>
      <w:r>
        <w:rPr>
          <w:spacing w:val="40"/>
        </w:rPr>
        <w:t xml:space="preserve"> </w:t>
      </w:r>
      <w:r>
        <w:t>қажеттіліктің</w:t>
      </w:r>
      <w:r>
        <w:rPr>
          <w:spacing w:val="40"/>
        </w:rPr>
        <w:t xml:space="preserve"> </w:t>
      </w:r>
      <w:r>
        <w:t xml:space="preserve">динамикасы </w:t>
      </w:r>
      <w:r>
        <w:rPr>
          <w:spacing w:val="-2"/>
        </w:rPr>
        <w:t>пайдаланылды,</w:t>
      </w:r>
      <w:r>
        <w:tab/>
      </w:r>
      <w:r>
        <w:tab/>
      </w:r>
      <w:r>
        <w:rPr>
          <w:spacing w:val="-5"/>
        </w:rPr>
        <w:t>бұл</w:t>
      </w:r>
      <w:r>
        <w:tab/>
      </w:r>
      <w:r>
        <w:rPr>
          <w:spacing w:val="-4"/>
        </w:rPr>
        <w:t>кезең</w:t>
      </w:r>
      <w:r>
        <w:tab/>
      </w:r>
      <w:r>
        <w:rPr>
          <w:spacing w:val="-2"/>
        </w:rPr>
        <w:t>денсаулық</w:t>
      </w:r>
      <w:r>
        <w:tab/>
      </w:r>
      <w:r>
        <w:rPr>
          <w:spacing w:val="-2"/>
        </w:rPr>
        <w:t>сақтау</w:t>
      </w:r>
      <w:r>
        <w:tab/>
      </w:r>
      <w:r>
        <w:rPr>
          <w:spacing w:val="-2"/>
        </w:rPr>
        <w:t>жүйесіндегі</w:t>
      </w:r>
      <w:r>
        <w:tab/>
      </w:r>
      <w:r>
        <w:rPr>
          <w:spacing w:val="-2"/>
        </w:rPr>
        <w:t>құрылымдық</w:t>
      </w:r>
    </w:p>
    <w:p w14:paraId="2917EA51" w14:textId="77777777" w:rsidR="00635238" w:rsidRDefault="0080764F" w:rsidP="00C85DB9">
      <w:pPr>
        <w:pStyle w:val="a3"/>
        <w:tabs>
          <w:tab w:val="left" w:pos="993"/>
        </w:tabs>
        <w:spacing w:line="322" w:lineRule="exact"/>
        <w:ind w:left="0" w:right="3"/>
      </w:pPr>
      <w:r>
        <w:t>өзгерістерді</w:t>
      </w:r>
      <w:r>
        <w:rPr>
          <w:spacing w:val="-10"/>
        </w:rPr>
        <w:t xml:space="preserve"> </w:t>
      </w:r>
      <w:r>
        <w:t>және</w:t>
      </w:r>
      <w:r>
        <w:rPr>
          <w:spacing w:val="-6"/>
        </w:rPr>
        <w:t xml:space="preserve"> </w:t>
      </w:r>
      <w:r>
        <w:t>сұраныстың</w:t>
      </w:r>
      <w:r>
        <w:rPr>
          <w:spacing w:val="-6"/>
        </w:rPr>
        <w:t xml:space="preserve"> </w:t>
      </w:r>
      <w:r>
        <w:t>эволюциясын</w:t>
      </w:r>
      <w:r>
        <w:rPr>
          <w:spacing w:val="-9"/>
        </w:rPr>
        <w:t xml:space="preserve"> </w:t>
      </w:r>
      <w:r>
        <w:t>көрсетуге</w:t>
      </w:r>
      <w:r>
        <w:rPr>
          <w:spacing w:val="-6"/>
        </w:rPr>
        <w:t xml:space="preserve"> </w:t>
      </w:r>
      <w:r>
        <w:t>мүмкіндік</w:t>
      </w:r>
      <w:r>
        <w:rPr>
          <w:spacing w:val="-5"/>
        </w:rPr>
        <w:t xml:space="preserve"> </w:t>
      </w:r>
      <w:r>
        <w:rPr>
          <w:spacing w:val="-2"/>
        </w:rPr>
        <w:t>береді.</w:t>
      </w:r>
    </w:p>
    <w:p w14:paraId="1584ED96" w14:textId="77777777" w:rsidR="00635238" w:rsidRDefault="0080764F" w:rsidP="006349D7">
      <w:pPr>
        <w:pStyle w:val="a3"/>
        <w:tabs>
          <w:tab w:val="left" w:pos="993"/>
        </w:tabs>
        <w:ind w:left="0" w:right="3" w:firstLine="567"/>
      </w:pPr>
      <w:r>
        <w:t>Алдын ала талдау нәтижелері уақыттық қатардың біркелкі емес екенін көрсетті: 2015–2018 жылдары көрсеткіштердің салыстырмалы тұрақтылығы байқалса, 2019 жылдан бастап айқын өсу тренді қалыптасқан. Бұл өзгеріс COVID-19 пандемиясымен, тыныс алу жүйесі ауруларының маңыздылығының артуымен және медициналық қызметтерге жүгіну жиілігінің өсуімен байланысты құрылымдық ығысу ретінде қарастырылды. Осыған байланысты болжау кезінде бүкіл қатарды емес, қазіргі тенденцияларды нақтырақ сипаттайтын 2019-2024 жылдар аралығындағы деректер негізге алынды.</w:t>
      </w:r>
    </w:p>
    <w:p w14:paraId="279B43E6" w14:textId="77777777" w:rsidR="00635238" w:rsidRDefault="0080764F" w:rsidP="006349D7">
      <w:pPr>
        <w:pStyle w:val="a3"/>
        <w:tabs>
          <w:tab w:val="left" w:pos="993"/>
        </w:tabs>
        <w:ind w:left="0" w:right="3" w:firstLine="567"/>
      </w:pPr>
      <w:r>
        <w:t>Таңдалған әдіс – уақыт бойынша сызықтық трендті бағалауға негізделген қарапайым регрессиялық модель, ол келесі түрде ұсынылады:</w:t>
      </w:r>
    </w:p>
    <w:p w14:paraId="0A888F12" w14:textId="77777777" w:rsidR="00635238" w:rsidRDefault="00635238" w:rsidP="006349D7">
      <w:pPr>
        <w:pStyle w:val="a3"/>
        <w:tabs>
          <w:tab w:val="left" w:pos="993"/>
        </w:tabs>
        <w:ind w:left="0" w:right="3" w:firstLine="567"/>
        <w:jc w:val="left"/>
      </w:pPr>
    </w:p>
    <w:p w14:paraId="33E56814" w14:textId="77777777" w:rsidR="00635238" w:rsidRDefault="0080764F" w:rsidP="006349D7">
      <w:pPr>
        <w:pStyle w:val="a3"/>
        <w:tabs>
          <w:tab w:val="left" w:pos="993"/>
          <w:tab w:val="left" w:pos="5040"/>
        </w:tabs>
        <w:spacing w:before="1"/>
        <w:ind w:left="0" w:right="3" w:firstLine="567"/>
        <w:jc w:val="right"/>
      </w:pPr>
      <w:r>
        <w:t>Y</w:t>
      </w:r>
      <w:r>
        <w:rPr>
          <w:vertAlign w:val="subscript"/>
        </w:rPr>
        <w:t>t</w:t>
      </w:r>
      <w:r>
        <w:rPr>
          <w:spacing w:val="-1"/>
        </w:rPr>
        <w:t xml:space="preserve"> </w:t>
      </w:r>
      <w:r>
        <w:t>= a</w:t>
      </w:r>
      <w:r>
        <w:rPr>
          <w:spacing w:val="-2"/>
        </w:rPr>
        <w:t xml:space="preserve"> </w:t>
      </w:r>
      <w:r>
        <w:t xml:space="preserve">+ </w:t>
      </w:r>
      <w:r>
        <w:rPr>
          <w:spacing w:val="-5"/>
        </w:rPr>
        <w:t>bt</w:t>
      </w:r>
      <w:r>
        <w:tab/>
      </w:r>
      <w:r>
        <w:rPr>
          <w:spacing w:val="-5"/>
        </w:rPr>
        <w:t>(4)</w:t>
      </w:r>
    </w:p>
    <w:p w14:paraId="02D68622" w14:textId="77777777" w:rsidR="00635238" w:rsidRDefault="0080764F" w:rsidP="006349D7">
      <w:pPr>
        <w:pStyle w:val="a3"/>
        <w:tabs>
          <w:tab w:val="left" w:pos="993"/>
        </w:tabs>
        <w:spacing w:before="321" w:line="322" w:lineRule="exact"/>
        <w:ind w:left="0" w:right="3" w:firstLine="567"/>
      </w:pPr>
      <w:r>
        <w:t>мұнда</w:t>
      </w:r>
      <w:r>
        <w:rPr>
          <w:spacing w:val="3"/>
        </w:rPr>
        <w:t xml:space="preserve"> </w:t>
      </w:r>
      <w:r>
        <w:t>Y</w:t>
      </w:r>
      <w:r>
        <w:rPr>
          <w:vertAlign w:val="subscript"/>
        </w:rPr>
        <w:t>t</w:t>
      </w:r>
      <w:r>
        <w:rPr>
          <w:spacing w:val="6"/>
        </w:rPr>
        <w:t xml:space="preserve"> </w:t>
      </w:r>
      <w:r>
        <w:t>–</w:t>
      </w:r>
      <w:r>
        <w:rPr>
          <w:spacing w:val="5"/>
        </w:rPr>
        <w:t xml:space="preserve"> </w:t>
      </w:r>
      <w:r>
        <w:t>белгілі</w:t>
      </w:r>
      <w:r>
        <w:rPr>
          <w:spacing w:val="7"/>
        </w:rPr>
        <w:t xml:space="preserve"> </w:t>
      </w:r>
      <w:r>
        <w:t>бір</w:t>
      </w:r>
      <w:r>
        <w:rPr>
          <w:spacing w:val="6"/>
        </w:rPr>
        <w:t xml:space="preserve"> </w:t>
      </w:r>
      <w:r>
        <w:t>жылдағы</w:t>
      </w:r>
      <w:r>
        <w:rPr>
          <w:spacing w:val="6"/>
        </w:rPr>
        <w:t xml:space="preserve"> </w:t>
      </w:r>
      <w:r>
        <w:t>кадрларға</w:t>
      </w:r>
      <w:r>
        <w:rPr>
          <w:spacing w:val="6"/>
        </w:rPr>
        <w:t xml:space="preserve"> </w:t>
      </w:r>
      <w:r>
        <w:t>қажеттілік,</w:t>
      </w:r>
      <w:r>
        <w:rPr>
          <w:spacing w:val="11"/>
        </w:rPr>
        <w:t xml:space="preserve"> </w:t>
      </w:r>
      <w:r>
        <w:rPr>
          <w:rFonts w:ascii="Calibri" w:hAnsi="Calibri"/>
          <w:sz w:val="22"/>
        </w:rPr>
        <w:t>t</w:t>
      </w:r>
      <w:r>
        <w:rPr>
          <w:rFonts w:ascii="Calibri" w:hAnsi="Calibri"/>
          <w:spacing w:val="24"/>
          <w:sz w:val="22"/>
        </w:rPr>
        <w:t xml:space="preserve"> </w:t>
      </w:r>
      <w:r>
        <w:t>–</w:t>
      </w:r>
      <w:r>
        <w:rPr>
          <w:spacing w:val="7"/>
        </w:rPr>
        <w:t xml:space="preserve"> </w:t>
      </w:r>
      <w:r>
        <w:t>уақыт</w:t>
      </w:r>
      <w:r>
        <w:rPr>
          <w:spacing w:val="6"/>
        </w:rPr>
        <w:t xml:space="preserve"> </w:t>
      </w:r>
      <w:r>
        <w:rPr>
          <w:spacing w:val="-2"/>
        </w:rPr>
        <w:t>көрсеткіші,</w:t>
      </w:r>
    </w:p>
    <w:p w14:paraId="7AE48909" w14:textId="77777777" w:rsidR="00635238" w:rsidRDefault="0080764F" w:rsidP="006349D7">
      <w:pPr>
        <w:pStyle w:val="a3"/>
        <w:tabs>
          <w:tab w:val="left" w:pos="993"/>
        </w:tabs>
        <w:spacing w:line="322" w:lineRule="exact"/>
        <w:ind w:left="0" w:right="3" w:firstLine="567"/>
      </w:pPr>
      <w:r>
        <w:rPr>
          <w:rFonts w:ascii="Calibri" w:hAnsi="Calibri"/>
          <w:sz w:val="22"/>
        </w:rPr>
        <w:t>a</w:t>
      </w:r>
      <w:r>
        <w:rPr>
          <w:rFonts w:ascii="Calibri" w:hAnsi="Calibri"/>
          <w:spacing w:val="15"/>
          <w:sz w:val="22"/>
        </w:rPr>
        <w:t xml:space="preserve"> </w:t>
      </w:r>
      <w:r>
        <w:t>–</w:t>
      </w:r>
      <w:r>
        <w:rPr>
          <w:spacing w:val="-2"/>
        </w:rPr>
        <w:t xml:space="preserve"> </w:t>
      </w:r>
      <w:r>
        <w:t>тұрақты</w:t>
      </w:r>
      <w:r>
        <w:rPr>
          <w:spacing w:val="-2"/>
        </w:rPr>
        <w:t xml:space="preserve"> </w:t>
      </w:r>
      <w:r>
        <w:t>шама,</w:t>
      </w:r>
      <w:r>
        <w:rPr>
          <w:spacing w:val="-2"/>
        </w:rPr>
        <w:t xml:space="preserve"> </w:t>
      </w:r>
      <w:r>
        <w:rPr>
          <w:rFonts w:ascii="Calibri" w:hAnsi="Calibri"/>
          <w:sz w:val="22"/>
        </w:rPr>
        <w:t>b</w:t>
      </w:r>
      <w:r>
        <w:rPr>
          <w:rFonts w:ascii="Calibri" w:hAnsi="Calibri"/>
          <w:spacing w:val="14"/>
          <w:sz w:val="22"/>
        </w:rPr>
        <w:t xml:space="preserve"> </w:t>
      </w:r>
      <w:r>
        <w:t>–</w:t>
      </w:r>
      <w:r>
        <w:rPr>
          <w:spacing w:val="-2"/>
        </w:rPr>
        <w:t xml:space="preserve"> </w:t>
      </w:r>
      <w:r>
        <w:t>жыл</w:t>
      </w:r>
      <w:r>
        <w:rPr>
          <w:spacing w:val="-2"/>
        </w:rPr>
        <w:t xml:space="preserve"> </w:t>
      </w:r>
      <w:r>
        <w:t>сайынғы</w:t>
      </w:r>
      <w:r>
        <w:rPr>
          <w:spacing w:val="-2"/>
        </w:rPr>
        <w:t xml:space="preserve"> </w:t>
      </w:r>
      <w:r>
        <w:t>өсім</w:t>
      </w:r>
      <w:r>
        <w:rPr>
          <w:spacing w:val="-4"/>
        </w:rPr>
        <w:t xml:space="preserve"> </w:t>
      </w:r>
      <w:r>
        <w:rPr>
          <w:spacing w:val="-2"/>
        </w:rPr>
        <w:t>коэффициенті.</w:t>
      </w:r>
    </w:p>
    <w:p w14:paraId="2C6A1170" w14:textId="77777777" w:rsidR="00635238" w:rsidRDefault="0080764F" w:rsidP="006349D7">
      <w:pPr>
        <w:pStyle w:val="a3"/>
        <w:tabs>
          <w:tab w:val="left" w:pos="993"/>
        </w:tabs>
        <w:ind w:left="0" w:right="3" w:firstLine="567"/>
      </w:pPr>
      <w:r>
        <w:rPr>
          <w:noProof/>
          <w:lang w:val="en-US"/>
        </w:rPr>
        <w:drawing>
          <wp:anchor distT="0" distB="0" distL="0" distR="0" simplePos="0" relativeHeight="251638272" behindDoc="0" locked="0" layoutInCell="1" allowOverlap="1" wp14:anchorId="21348F61" wp14:editId="786D49A3">
            <wp:simplePos x="0" y="0"/>
            <wp:positionH relativeFrom="page">
              <wp:posOffset>3401796</wp:posOffset>
            </wp:positionH>
            <wp:positionV relativeFrom="paragraph">
              <wp:posOffset>920613</wp:posOffset>
            </wp:positionV>
            <wp:extent cx="1770334" cy="401347"/>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7" cstate="print"/>
                    <a:stretch>
                      <a:fillRect/>
                    </a:stretch>
                  </pic:blipFill>
                  <pic:spPr>
                    <a:xfrm>
                      <a:off x="0" y="0"/>
                      <a:ext cx="1770334" cy="401347"/>
                    </a:xfrm>
                    <a:prstGeom prst="rect">
                      <a:avLst/>
                    </a:prstGeom>
                  </pic:spPr>
                </pic:pic>
              </a:graphicData>
            </a:graphic>
          </wp:anchor>
        </w:drawing>
      </w:r>
      <w:r>
        <w:t>2019-2024 жылдар аралығындағы нақты деректерді талдау нәтижесінде кадрларға деген қажеттіліктің 145-тен 241-ге дейін өскені анықталды. Осы кезеңдегі орташа жылдық өсім қарқыны келесі формула бойынша есептелді:</w:t>
      </w:r>
    </w:p>
    <w:p w14:paraId="7C2BC722" w14:textId="77777777" w:rsidR="00635238" w:rsidRDefault="00635238" w:rsidP="006349D7">
      <w:pPr>
        <w:pStyle w:val="a3"/>
        <w:tabs>
          <w:tab w:val="left" w:pos="993"/>
        </w:tabs>
        <w:ind w:left="0" w:right="3" w:firstLine="567"/>
        <w:jc w:val="left"/>
      </w:pPr>
    </w:p>
    <w:p w14:paraId="36834E33" w14:textId="77777777" w:rsidR="00635238" w:rsidRDefault="00635238" w:rsidP="006349D7">
      <w:pPr>
        <w:pStyle w:val="a3"/>
        <w:tabs>
          <w:tab w:val="left" w:pos="993"/>
        </w:tabs>
        <w:ind w:left="0" w:right="3" w:firstLine="567"/>
        <w:jc w:val="left"/>
      </w:pPr>
    </w:p>
    <w:p w14:paraId="665BD543" w14:textId="77777777" w:rsidR="00635238" w:rsidRDefault="00635238" w:rsidP="006349D7">
      <w:pPr>
        <w:pStyle w:val="a3"/>
        <w:tabs>
          <w:tab w:val="left" w:pos="993"/>
        </w:tabs>
        <w:spacing w:before="7"/>
        <w:ind w:left="0" w:right="3" w:firstLine="567"/>
        <w:jc w:val="left"/>
      </w:pPr>
    </w:p>
    <w:p w14:paraId="6C116A44" w14:textId="77777777" w:rsidR="00635238" w:rsidRDefault="0080764F" w:rsidP="006349D7">
      <w:pPr>
        <w:pStyle w:val="a3"/>
        <w:tabs>
          <w:tab w:val="left" w:pos="993"/>
        </w:tabs>
        <w:spacing w:before="1"/>
        <w:ind w:left="0" w:right="3" w:firstLine="567"/>
        <w:jc w:val="right"/>
      </w:pPr>
      <w:r>
        <w:rPr>
          <w:spacing w:val="-5"/>
        </w:rPr>
        <w:t>(5)</w:t>
      </w:r>
    </w:p>
    <w:p w14:paraId="7326A75D" w14:textId="77777777" w:rsidR="00635238" w:rsidRDefault="0080764F" w:rsidP="006349D7">
      <w:pPr>
        <w:pStyle w:val="a3"/>
        <w:tabs>
          <w:tab w:val="left" w:pos="993"/>
        </w:tabs>
        <w:spacing w:before="321"/>
        <w:ind w:left="0" w:right="3" w:firstLine="567"/>
      </w:pPr>
      <w:r>
        <w:t xml:space="preserve">Бұл көрсеткіш жыл сайын шамамен 19,2 маманға өсімді сипаттайды. Есептеулерде әдіснамалық дәлдікті сақтау мақсатында осы мән алынды (сурет </w:t>
      </w:r>
      <w:r>
        <w:rPr>
          <w:spacing w:val="-4"/>
        </w:rPr>
        <w:t>5).</w:t>
      </w:r>
    </w:p>
    <w:p w14:paraId="2CEF93F2" w14:textId="77777777" w:rsidR="00635238" w:rsidRDefault="00635238" w:rsidP="006349D7">
      <w:pPr>
        <w:pStyle w:val="a3"/>
        <w:tabs>
          <w:tab w:val="left" w:pos="993"/>
        </w:tabs>
        <w:ind w:left="0" w:right="3" w:firstLine="567"/>
        <w:sectPr w:rsidR="00635238" w:rsidSect="006349D7">
          <w:footerReference w:type="default" r:id="rId30"/>
          <w:type w:val="nextColumn"/>
          <w:pgSz w:w="11910" w:h="16840"/>
          <w:pgMar w:top="1134" w:right="567" w:bottom="1134" w:left="1701" w:header="0" w:footer="1544" w:gutter="0"/>
          <w:paperSrc w:first="256" w:other="256"/>
          <w:cols w:space="720"/>
        </w:sectPr>
      </w:pPr>
    </w:p>
    <w:p w14:paraId="7E0B79CF" w14:textId="77777777" w:rsidR="00635238" w:rsidRDefault="0080764F" w:rsidP="006349D7">
      <w:pPr>
        <w:tabs>
          <w:tab w:val="left" w:pos="993"/>
        </w:tabs>
        <w:ind w:right="3" w:firstLine="567"/>
        <w:rPr>
          <w:sz w:val="20"/>
        </w:rPr>
      </w:pPr>
      <w:r>
        <w:rPr>
          <w:noProof/>
          <w:sz w:val="20"/>
          <w:lang w:val="en-US"/>
        </w:rPr>
        <w:lastRenderedPageBreak/>
        <w:drawing>
          <wp:inline distT="0" distB="0" distL="0" distR="0" wp14:anchorId="13AEE469" wp14:editId="377D3CBA">
            <wp:extent cx="5891123" cy="3431381"/>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1" cstate="print"/>
                    <a:stretch>
                      <a:fillRect/>
                    </a:stretch>
                  </pic:blipFill>
                  <pic:spPr>
                    <a:xfrm>
                      <a:off x="0" y="0"/>
                      <a:ext cx="5891123" cy="3431381"/>
                    </a:xfrm>
                    <a:prstGeom prst="rect">
                      <a:avLst/>
                    </a:prstGeom>
                  </pic:spPr>
                </pic:pic>
              </a:graphicData>
            </a:graphic>
          </wp:inline>
        </w:drawing>
      </w:r>
    </w:p>
    <w:p w14:paraId="194D04AB" w14:textId="77777777" w:rsidR="00635238" w:rsidRDefault="00635238" w:rsidP="006349D7">
      <w:pPr>
        <w:pStyle w:val="a3"/>
        <w:tabs>
          <w:tab w:val="left" w:pos="993"/>
        </w:tabs>
        <w:spacing w:before="13"/>
        <w:ind w:left="0" w:right="3" w:firstLine="567"/>
        <w:jc w:val="left"/>
      </w:pPr>
    </w:p>
    <w:p w14:paraId="3AB8E15F" w14:textId="77777777" w:rsidR="00635238" w:rsidRDefault="0080764F" w:rsidP="00C85DB9">
      <w:pPr>
        <w:pStyle w:val="a3"/>
        <w:tabs>
          <w:tab w:val="left" w:pos="993"/>
        </w:tabs>
        <w:spacing w:line="242" w:lineRule="auto"/>
        <w:ind w:left="0" w:right="3"/>
        <w:jc w:val="center"/>
      </w:pPr>
      <w:r>
        <w:t>Cурет</w:t>
      </w:r>
      <w:r>
        <w:rPr>
          <w:spacing w:val="-5"/>
        </w:rPr>
        <w:t xml:space="preserve"> </w:t>
      </w:r>
      <w:r>
        <w:t>5</w:t>
      </w:r>
      <w:r>
        <w:rPr>
          <w:spacing w:val="-4"/>
        </w:rPr>
        <w:t xml:space="preserve"> </w:t>
      </w:r>
      <w:r>
        <w:t>–</w:t>
      </w:r>
      <w:r>
        <w:rPr>
          <w:spacing w:val="-4"/>
        </w:rPr>
        <w:t xml:space="preserve"> </w:t>
      </w:r>
      <w:r>
        <w:t>Қазақстан</w:t>
      </w:r>
      <w:r>
        <w:rPr>
          <w:spacing w:val="-6"/>
        </w:rPr>
        <w:t xml:space="preserve"> </w:t>
      </w:r>
      <w:r>
        <w:t>Республикасында</w:t>
      </w:r>
      <w:r>
        <w:rPr>
          <w:spacing w:val="-7"/>
        </w:rPr>
        <w:t xml:space="preserve"> </w:t>
      </w:r>
      <w:r>
        <w:t>пульмонологтарға</w:t>
      </w:r>
      <w:r>
        <w:rPr>
          <w:spacing w:val="-4"/>
        </w:rPr>
        <w:t xml:space="preserve"> </w:t>
      </w:r>
      <w:r>
        <w:t>қажеттіліктің</w:t>
      </w:r>
      <w:r>
        <w:rPr>
          <w:spacing w:val="-7"/>
        </w:rPr>
        <w:t xml:space="preserve"> </w:t>
      </w:r>
      <w:r>
        <w:t>2030 жылға дейінгі орта мерзімді болжамы</w:t>
      </w:r>
    </w:p>
    <w:p w14:paraId="61AADDC4" w14:textId="77777777" w:rsidR="00635238" w:rsidRDefault="0080764F" w:rsidP="006349D7">
      <w:pPr>
        <w:pStyle w:val="a3"/>
        <w:tabs>
          <w:tab w:val="left" w:pos="993"/>
        </w:tabs>
        <w:spacing w:before="317"/>
        <w:ind w:left="0" w:right="3" w:firstLine="567"/>
      </w:pPr>
      <w:r>
        <w:t>Яғни, 5-суретте көрсетілгендей, 2030 жылға қарай пульмонологтарға деген қажеттілік</w:t>
      </w:r>
      <w:r>
        <w:rPr>
          <w:spacing w:val="-16"/>
        </w:rPr>
        <w:t xml:space="preserve"> </w:t>
      </w:r>
      <w:r>
        <w:t>309</w:t>
      </w:r>
      <w:r>
        <w:rPr>
          <w:spacing w:val="-15"/>
        </w:rPr>
        <w:t xml:space="preserve"> </w:t>
      </w:r>
      <w:r>
        <w:t>маманға</w:t>
      </w:r>
      <w:r>
        <w:rPr>
          <w:spacing w:val="-16"/>
        </w:rPr>
        <w:t xml:space="preserve"> </w:t>
      </w:r>
      <w:r>
        <w:t>жетуі</w:t>
      </w:r>
      <w:r>
        <w:rPr>
          <w:spacing w:val="-15"/>
        </w:rPr>
        <w:t xml:space="preserve"> </w:t>
      </w:r>
      <w:r>
        <w:t>мүмкін,</w:t>
      </w:r>
      <w:r>
        <w:rPr>
          <w:spacing w:val="-16"/>
        </w:rPr>
        <w:t xml:space="preserve"> </w:t>
      </w:r>
      <w:r>
        <w:t>бұл</w:t>
      </w:r>
      <w:r>
        <w:rPr>
          <w:spacing w:val="-17"/>
        </w:rPr>
        <w:t xml:space="preserve"> </w:t>
      </w:r>
      <w:r>
        <w:t>2019</w:t>
      </w:r>
      <w:r>
        <w:rPr>
          <w:spacing w:val="-15"/>
        </w:rPr>
        <w:t xml:space="preserve"> </w:t>
      </w:r>
      <w:r>
        <w:t>жылмен</w:t>
      </w:r>
      <w:r>
        <w:rPr>
          <w:spacing w:val="-10"/>
        </w:rPr>
        <w:t xml:space="preserve"> </w:t>
      </w:r>
      <w:r>
        <w:t>салыстырғанда</w:t>
      </w:r>
      <w:r>
        <w:rPr>
          <w:spacing w:val="-16"/>
        </w:rPr>
        <w:t xml:space="preserve"> </w:t>
      </w:r>
      <w:r>
        <w:t>шамамен 2,9 есеге жоғары. Бұл көрсеткіш пульмонологиялық көмектің денсаулық сақтау жүйесіндегі рөлінің артып келе жатқанын көрсетеді.</w:t>
      </w:r>
    </w:p>
    <w:p w14:paraId="730A8363" w14:textId="77777777" w:rsidR="00635238" w:rsidRDefault="0080764F" w:rsidP="006349D7">
      <w:pPr>
        <w:pStyle w:val="a3"/>
        <w:tabs>
          <w:tab w:val="left" w:pos="993"/>
        </w:tabs>
        <w:spacing w:line="321" w:lineRule="exact"/>
        <w:ind w:left="0" w:right="3" w:firstLine="567"/>
      </w:pPr>
      <w:r>
        <w:t>Қажеттіліктің</w:t>
      </w:r>
      <w:r>
        <w:rPr>
          <w:spacing w:val="-15"/>
        </w:rPr>
        <w:t xml:space="preserve"> </w:t>
      </w:r>
      <w:r>
        <w:t>өсуі</w:t>
      </w:r>
      <w:r>
        <w:rPr>
          <w:spacing w:val="-11"/>
        </w:rPr>
        <w:t xml:space="preserve"> </w:t>
      </w:r>
      <w:r>
        <w:t>тек</w:t>
      </w:r>
      <w:r>
        <w:rPr>
          <w:spacing w:val="-12"/>
        </w:rPr>
        <w:t xml:space="preserve"> </w:t>
      </w:r>
      <w:r>
        <w:t>аурушаңдықтың</w:t>
      </w:r>
      <w:r>
        <w:rPr>
          <w:spacing w:val="-13"/>
        </w:rPr>
        <w:t xml:space="preserve"> </w:t>
      </w:r>
      <w:r>
        <w:t>артуымен</w:t>
      </w:r>
      <w:r>
        <w:rPr>
          <w:spacing w:val="-14"/>
        </w:rPr>
        <w:t xml:space="preserve"> </w:t>
      </w:r>
      <w:r>
        <w:t>ғана</w:t>
      </w:r>
      <w:r>
        <w:rPr>
          <w:spacing w:val="-11"/>
        </w:rPr>
        <w:t xml:space="preserve"> </w:t>
      </w:r>
      <w:r>
        <w:t>емес,</w:t>
      </w:r>
      <w:r>
        <w:rPr>
          <w:spacing w:val="-12"/>
        </w:rPr>
        <w:t xml:space="preserve"> </w:t>
      </w:r>
      <w:r>
        <w:t>сонымен</w:t>
      </w:r>
      <w:r>
        <w:rPr>
          <w:spacing w:val="-12"/>
        </w:rPr>
        <w:t xml:space="preserve"> </w:t>
      </w:r>
      <w:r>
        <w:rPr>
          <w:spacing w:val="-2"/>
        </w:rPr>
        <w:t>қатар:</w:t>
      </w:r>
    </w:p>
    <w:p w14:paraId="755F6F56" w14:textId="77777777" w:rsidR="00635238" w:rsidRDefault="0080764F" w:rsidP="006349D7">
      <w:pPr>
        <w:pStyle w:val="a4"/>
        <w:numPr>
          <w:ilvl w:val="0"/>
          <w:numId w:val="10"/>
        </w:numPr>
        <w:tabs>
          <w:tab w:val="left" w:pos="721"/>
          <w:tab w:val="left" w:pos="993"/>
        </w:tabs>
        <w:spacing w:before="1"/>
        <w:ind w:left="0" w:right="3" w:firstLine="567"/>
        <w:rPr>
          <w:sz w:val="28"/>
        </w:rPr>
      </w:pPr>
      <w:r>
        <w:rPr>
          <w:sz w:val="28"/>
        </w:rPr>
        <w:t>ерте</w:t>
      </w:r>
      <w:r>
        <w:rPr>
          <w:spacing w:val="-12"/>
          <w:sz w:val="28"/>
        </w:rPr>
        <w:t xml:space="preserve"> </w:t>
      </w:r>
      <w:r>
        <w:rPr>
          <w:sz w:val="28"/>
        </w:rPr>
        <w:t>диагностика</w:t>
      </w:r>
      <w:r>
        <w:rPr>
          <w:spacing w:val="-9"/>
          <w:sz w:val="28"/>
        </w:rPr>
        <w:t xml:space="preserve"> </w:t>
      </w:r>
      <w:r>
        <w:rPr>
          <w:sz w:val="28"/>
        </w:rPr>
        <w:t>бағдарламаларының</w:t>
      </w:r>
      <w:r>
        <w:rPr>
          <w:spacing w:val="-8"/>
          <w:sz w:val="28"/>
        </w:rPr>
        <w:t xml:space="preserve"> </w:t>
      </w:r>
      <w:r>
        <w:rPr>
          <w:spacing w:val="-2"/>
          <w:sz w:val="28"/>
        </w:rPr>
        <w:t>кеңеюімен;</w:t>
      </w:r>
    </w:p>
    <w:p w14:paraId="693F388A" w14:textId="77777777" w:rsidR="00635238" w:rsidRDefault="0080764F" w:rsidP="006349D7">
      <w:pPr>
        <w:pStyle w:val="a4"/>
        <w:numPr>
          <w:ilvl w:val="0"/>
          <w:numId w:val="10"/>
        </w:numPr>
        <w:tabs>
          <w:tab w:val="left" w:pos="721"/>
          <w:tab w:val="left" w:pos="993"/>
        </w:tabs>
        <w:spacing w:before="1"/>
        <w:ind w:left="0" w:right="3" w:firstLine="567"/>
        <w:rPr>
          <w:sz w:val="28"/>
        </w:rPr>
      </w:pPr>
      <w:r>
        <w:rPr>
          <w:sz w:val="28"/>
        </w:rPr>
        <w:t>ӨСОА</w:t>
      </w:r>
      <w:r>
        <w:rPr>
          <w:spacing w:val="-9"/>
          <w:sz w:val="28"/>
        </w:rPr>
        <w:t xml:space="preserve"> </w:t>
      </w:r>
      <w:r>
        <w:rPr>
          <w:sz w:val="28"/>
        </w:rPr>
        <w:t>мен</w:t>
      </w:r>
      <w:r>
        <w:rPr>
          <w:spacing w:val="-5"/>
          <w:sz w:val="28"/>
        </w:rPr>
        <w:t xml:space="preserve"> </w:t>
      </w:r>
      <w:r>
        <w:rPr>
          <w:sz w:val="28"/>
        </w:rPr>
        <w:t>бронхиалды</w:t>
      </w:r>
      <w:r>
        <w:rPr>
          <w:spacing w:val="-6"/>
          <w:sz w:val="28"/>
        </w:rPr>
        <w:t xml:space="preserve"> </w:t>
      </w:r>
      <w:r>
        <w:rPr>
          <w:sz w:val="28"/>
        </w:rPr>
        <w:t>демікпені</w:t>
      </w:r>
      <w:r>
        <w:rPr>
          <w:spacing w:val="-4"/>
          <w:sz w:val="28"/>
        </w:rPr>
        <w:t xml:space="preserve"> </w:t>
      </w:r>
      <w:r>
        <w:rPr>
          <w:sz w:val="28"/>
        </w:rPr>
        <w:t>ұзақ</w:t>
      </w:r>
      <w:r>
        <w:rPr>
          <w:spacing w:val="-6"/>
          <w:sz w:val="28"/>
        </w:rPr>
        <w:t xml:space="preserve"> </w:t>
      </w:r>
      <w:r>
        <w:rPr>
          <w:sz w:val="28"/>
        </w:rPr>
        <w:t>мерзімді</w:t>
      </w:r>
      <w:r>
        <w:rPr>
          <w:spacing w:val="-4"/>
          <w:sz w:val="28"/>
        </w:rPr>
        <w:t xml:space="preserve"> </w:t>
      </w:r>
      <w:r>
        <w:rPr>
          <w:sz w:val="28"/>
        </w:rPr>
        <w:t>бақылау</w:t>
      </w:r>
      <w:r>
        <w:rPr>
          <w:spacing w:val="-9"/>
          <w:sz w:val="28"/>
        </w:rPr>
        <w:t xml:space="preserve"> </w:t>
      </w:r>
      <w:r>
        <w:rPr>
          <w:spacing w:val="-2"/>
          <w:sz w:val="28"/>
        </w:rPr>
        <w:t>қажеттілігімен;</w:t>
      </w:r>
    </w:p>
    <w:p w14:paraId="3969018A" w14:textId="77777777" w:rsidR="00635238" w:rsidRDefault="0080764F" w:rsidP="006349D7">
      <w:pPr>
        <w:pStyle w:val="a4"/>
        <w:numPr>
          <w:ilvl w:val="0"/>
          <w:numId w:val="10"/>
        </w:numPr>
        <w:tabs>
          <w:tab w:val="left" w:pos="721"/>
          <w:tab w:val="left" w:pos="993"/>
        </w:tabs>
        <w:spacing w:before="1" w:line="322" w:lineRule="exact"/>
        <w:ind w:left="0" w:right="3" w:firstLine="567"/>
        <w:rPr>
          <w:sz w:val="28"/>
        </w:rPr>
      </w:pPr>
      <w:r>
        <w:rPr>
          <w:sz w:val="28"/>
        </w:rPr>
        <w:t>халықтың</w:t>
      </w:r>
      <w:r>
        <w:rPr>
          <w:spacing w:val="-11"/>
          <w:sz w:val="28"/>
        </w:rPr>
        <w:t xml:space="preserve"> </w:t>
      </w:r>
      <w:r>
        <w:rPr>
          <w:sz w:val="28"/>
        </w:rPr>
        <w:t>медициналық</w:t>
      </w:r>
      <w:r>
        <w:rPr>
          <w:spacing w:val="-11"/>
          <w:sz w:val="28"/>
        </w:rPr>
        <w:t xml:space="preserve"> </w:t>
      </w:r>
      <w:r>
        <w:rPr>
          <w:sz w:val="28"/>
        </w:rPr>
        <w:t>сауаттылығының</w:t>
      </w:r>
      <w:r>
        <w:rPr>
          <w:spacing w:val="-11"/>
          <w:sz w:val="28"/>
        </w:rPr>
        <w:t xml:space="preserve"> </w:t>
      </w:r>
      <w:r>
        <w:rPr>
          <w:spacing w:val="-2"/>
          <w:sz w:val="28"/>
        </w:rPr>
        <w:t>артуымен;</w:t>
      </w:r>
    </w:p>
    <w:p w14:paraId="0C6CEB32" w14:textId="77777777" w:rsidR="00635238" w:rsidRDefault="0080764F" w:rsidP="006349D7">
      <w:pPr>
        <w:pStyle w:val="a4"/>
        <w:numPr>
          <w:ilvl w:val="0"/>
          <w:numId w:val="10"/>
        </w:numPr>
        <w:tabs>
          <w:tab w:val="left" w:pos="721"/>
          <w:tab w:val="left" w:pos="993"/>
        </w:tabs>
        <w:spacing w:line="322" w:lineRule="exact"/>
        <w:ind w:left="0" w:right="3" w:firstLine="567"/>
        <w:rPr>
          <w:sz w:val="28"/>
        </w:rPr>
      </w:pPr>
      <w:r>
        <w:rPr>
          <w:sz w:val="28"/>
        </w:rPr>
        <w:t>өмір</w:t>
      </w:r>
      <w:r>
        <w:rPr>
          <w:spacing w:val="-4"/>
          <w:sz w:val="28"/>
        </w:rPr>
        <w:t xml:space="preserve"> </w:t>
      </w:r>
      <w:r>
        <w:rPr>
          <w:sz w:val="28"/>
        </w:rPr>
        <w:t>сүру</w:t>
      </w:r>
      <w:r>
        <w:rPr>
          <w:spacing w:val="-7"/>
          <w:sz w:val="28"/>
        </w:rPr>
        <w:t xml:space="preserve"> </w:t>
      </w:r>
      <w:r>
        <w:rPr>
          <w:sz w:val="28"/>
        </w:rPr>
        <w:t>ұзақтығының</w:t>
      </w:r>
      <w:r>
        <w:rPr>
          <w:spacing w:val="-4"/>
          <w:sz w:val="28"/>
        </w:rPr>
        <w:t xml:space="preserve"> </w:t>
      </w:r>
      <w:r>
        <w:rPr>
          <w:spacing w:val="-2"/>
          <w:sz w:val="28"/>
        </w:rPr>
        <w:t>өсуімен;</w:t>
      </w:r>
    </w:p>
    <w:p w14:paraId="49878B65" w14:textId="77777777" w:rsidR="00635238" w:rsidRDefault="0080764F" w:rsidP="006349D7">
      <w:pPr>
        <w:pStyle w:val="a4"/>
        <w:numPr>
          <w:ilvl w:val="0"/>
          <w:numId w:val="10"/>
        </w:numPr>
        <w:tabs>
          <w:tab w:val="left" w:pos="721"/>
          <w:tab w:val="left" w:pos="993"/>
        </w:tabs>
        <w:ind w:left="0" w:right="3" w:firstLine="567"/>
        <w:rPr>
          <w:sz w:val="28"/>
        </w:rPr>
      </w:pPr>
      <w:r>
        <w:rPr>
          <w:sz w:val="28"/>
        </w:rPr>
        <w:t xml:space="preserve">экологиялық және өндірістік факторлардың әсерімен байланысты болуы </w:t>
      </w:r>
      <w:r>
        <w:rPr>
          <w:spacing w:val="-2"/>
          <w:sz w:val="28"/>
        </w:rPr>
        <w:t>мүмкін.</w:t>
      </w:r>
    </w:p>
    <w:p w14:paraId="6FFB7E4D" w14:textId="77777777" w:rsidR="00635238" w:rsidRDefault="0080764F" w:rsidP="006349D7">
      <w:pPr>
        <w:pStyle w:val="a3"/>
        <w:tabs>
          <w:tab w:val="left" w:pos="993"/>
        </w:tabs>
        <w:ind w:left="0" w:right="3" w:firstLine="567"/>
      </w:pPr>
      <w:r>
        <w:t xml:space="preserve">Сонымен, пульмонологиялық қызметтің кадрлық әлеуеті өсім көрсеткенімен, оның құрылымы теңгерімсіз болып отыр. Пульмонологтардың үлесінің төмендігі және терапевттердің жүктемесінің жоғары болуы пульмонологиялық көмекті ұйымдастыруда интеграцияланған тәсілді қажет </w:t>
      </w:r>
      <w:r>
        <w:rPr>
          <w:spacing w:val="-2"/>
        </w:rPr>
        <w:t>етеді.</w:t>
      </w:r>
    </w:p>
    <w:p w14:paraId="1E293D4C" w14:textId="77777777" w:rsidR="00635238" w:rsidRDefault="0080764F" w:rsidP="006349D7">
      <w:pPr>
        <w:pStyle w:val="a3"/>
        <w:tabs>
          <w:tab w:val="left" w:pos="993"/>
        </w:tabs>
        <w:spacing w:before="1"/>
        <w:ind w:left="0" w:right="3" w:firstLine="567"/>
      </w:pPr>
      <w:r>
        <w:t>Осылайша, жүргізілген талдау Қазақстан Республикасында пульмонологиялық қызметтің кадрлық қамтамасыз етілуі соңғы жылдары оң динамика көрсеткенімен, тыныс алу ағзалары ауруларының жоғары эпидемиологиялық жүктемесі жағдайында қазіргі кадрлық ресурстардың жеткіліксіз</w:t>
      </w:r>
      <w:r>
        <w:rPr>
          <w:spacing w:val="-12"/>
        </w:rPr>
        <w:t xml:space="preserve"> </w:t>
      </w:r>
      <w:r>
        <w:t>екенін</w:t>
      </w:r>
      <w:r>
        <w:rPr>
          <w:spacing w:val="-11"/>
        </w:rPr>
        <w:t xml:space="preserve"> </w:t>
      </w:r>
      <w:r>
        <w:t>көрсетті.</w:t>
      </w:r>
      <w:r>
        <w:rPr>
          <w:spacing w:val="-12"/>
        </w:rPr>
        <w:t xml:space="preserve"> </w:t>
      </w:r>
      <w:r>
        <w:t>Созылмалы</w:t>
      </w:r>
      <w:r>
        <w:rPr>
          <w:spacing w:val="-14"/>
        </w:rPr>
        <w:t xml:space="preserve"> </w:t>
      </w:r>
      <w:r>
        <w:t>респираторлық</w:t>
      </w:r>
      <w:r>
        <w:rPr>
          <w:spacing w:val="-11"/>
        </w:rPr>
        <w:t xml:space="preserve"> </w:t>
      </w:r>
      <w:r>
        <w:t>аурулардың</w:t>
      </w:r>
      <w:r>
        <w:rPr>
          <w:spacing w:val="-11"/>
        </w:rPr>
        <w:t xml:space="preserve"> </w:t>
      </w:r>
      <w:r>
        <w:t>таралуының өсуі,</w:t>
      </w:r>
      <w:r>
        <w:rPr>
          <w:spacing w:val="66"/>
        </w:rPr>
        <w:t xml:space="preserve"> </w:t>
      </w:r>
      <w:r>
        <w:t>пандемиядан</w:t>
      </w:r>
      <w:r>
        <w:rPr>
          <w:spacing w:val="65"/>
        </w:rPr>
        <w:t xml:space="preserve"> </w:t>
      </w:r>
      <w:r>
        <w:t>кейінгі</w:t>
      </w:r>
      <w:r>
        <w:rPr>
          <w:spacing w:val="65"/>
        </w:rPr>
        <w:t xml:space="preserve"> </w:t>
      </w:r>
      <w:r>
        <w:t>асқынулар</w:t>
      </w:r>
      <w:r>
        <w:rPr>
          <w:spacing w:val="66"/>
        </w:rPr>
        <w:t xml:space="preserve"> </w:t>
      </w:r>
      <w:r>
        <w:t>санының</w:t>
      </w:r>
      <w:r>
        <w:rPr>
          <w:spacing w:val="65"/>
        </w:rPr>
        <w:t xml:space="preserve"> </w:t>
      </w:r>
      <w:r>
        <w:t>артуы,</w:t>
      </w:r>
      <w:r>
        <w:rPr>
          <w:spacing w:val="66"/>
        </w:rPr>
        <w:t xml:space="preserve"> </w:t>
      </w:r>
      <w:r>
        <w:t>ерте</w:t>
      </w:r>
      <w:r>
        <w:rPr>
          <w:spacing w:val="67"/>
        </w:rPr>
        <w:t xml:space="preserve"> </w:t>
      </w:r>
      <w:r>
        <w:t>диагностика</w:t>
      </w:r>
      <w:r>
        <w:rPr>
          <w:spacing w:val="67"/>
        </w:rPr>
        <w:t xml:space="preserve"> </w:t>
      </w:r>
      <w:r>
        <w:t>мен</w:t>
      </w:r>
    </w:p>
    <w:p w14:paraId="2F2140B0"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544" w:gutter="0"/>
          <w:paperSrc w:first="256" w:other="256"/>
          <w:cols w:space="720"/>
        </w:sectPr>
      </w:pPr>
    </w:p>
    <w:p w14:paraId="29BB5CA2" w14:textId="77777777" w:rsidR="00635238" w:rsidRDefault="0080764F" w:rsidP="00C85DB9">
      <w:pPr>
        <w:pStyle w:val="a3"/>
        <w:tabs>
          <w:tab w:val="left" w:pos="993"/>
        </w:tabs>
        <w:spacing w:before="67"/>
        <w:ind w:left="0" w:right="3"/>
      </w:pPr>
      <w:r>
        <w:lastRenderedPageBreak/>
        <w:t>диспансерлік бақылау көлемінің кеңеюі пульмонолог мамандарына деген қажеттіліктің</w:t>
      </w:r>
      <w:r>
        <w:rPr>
          <w:spacing w:val="-18"/>
        </w:rPr>
        <w:t xml:space="preserve"> </w:t>
      </w:r>
      <w:r>
        <w:t>тұрақты</w:t>
      </w:r>
      <w:r>
        <w:rPr>
          <w:spacing w:val="-17"/>
        </w:rPr>
        <w:t xml:space="preserve"> </w:t>
      </w:r>
      <w:r>
        <w:t>артуына</w:t>
      </w:r>
      <w:r>
        <w:rPr>
          <w:spacing w:val="-18"/>
        </w:rPr>
        <w:t xml:space="preserve"> </w:t>
      </w:r>
      <w:r>
        <w:t>ықпал</w:t>
      </w:r>
      <w:r>
        <w:rPr>
          <w:spacing w:val="-17"/>
        </w:rPr>
        <w:t xml:space="preserve"> </w:t>
      </w:r>
      <w:r>
        <w:t>етуде.</w:t>
      </w:r>
      <w:r>
        <w:rPr>
          <w:spacing w:val="-18"/>
        </w:rPr>
        <w:t xml:space="preserve"> </w:t>
      </w:r>
      <w:r>
        <w:t>Жүргізілген</w:t>
      </w:r>
      <w:r>
        <w:rPr>
          <w:spacing w:val="-17"/>
        </w:rPr>
        <w:t xml:space="preserve"> </w:t>
      </w:r>
      <w:r>
        <w:t>болжамдық</w:t>
      </w:r>
      <w:r>
        <w:rPr>
          <w:spacing w:val="-18"/>
        </w:rPr>
        <w:t xml:space="preserve"> </w:t>
      </w:r>
      <w:r>
        <w:t>талдау</w:t>
      </w:r>
      <w:r>
        <w:rPr>
          <w:spacing w:val="-17"/>
        </w:rPr>
        <w:t xml:space="preserve"> </w:t>
      </w:r>
      <w:r>
        <w:t>2030 жылға қарай пульмонологиялық көмекті кадрлық қамтамасыз ету мәселесінің өзектілігі күшейетінін көрсетті. Бұл өз кезегінде пульмонологиялық қызметті ұйымдастыруды</w:t>
      </w:r>
      <w:r>
        <w:rPr>
          <w:spacing w:val="-9"/>
        </w:rPr>
        <w:t xml:space="preserve"> </w:t>
      </w:r>
      <w:r>
        <w:t>жетілдіруді,</w:t>
      </w:r>
      <w:r>
        <w:rPr>
          <w:spacing w:val="-10"/>
        </w:rPr>
        <w:t xml:space="preserve"> </w:t>
      </w:r>
      <w:r>
        <w:t>өңірлік</w:t>
      </w:r>
      <w:r>
        <w:rPr>
          <w:spacing w:val="-9"/>
        </w:rPr>
        <w:t xml:space="preserve"> </w:t>
      </w:r>
      <w:r>
        <w:t>кадрлық</w:t>
      </w:r>
      <w:r>
        <w:rPr>
          <w:spacing w:val="-9"/>
        </w:rPr>
        <w:t xml:space="preserve"> </w:t>
      </w:r>
      <w:r>
        <w:t>теңсіздікті</w:t>
      </w:r>
      <w:r>
        <w:rPr>
          <w:spacing w:val="-9"/>
        </w:rPr>
        <w:t xml:space="preserve"> </w:t>
      </w:r>
      <w:r>
        <w:t>төмендетуді,</w:t>
      </w:r>
      <w:r>
        <w:rPr>
          <w:spacing w:val="-10"/>
        </w:rPr>
        <w:t xml:space="preserve"> </w:t>
      </w:r>
      <w:r>
        <w:t>мамандар даярлау көлемін арттыруды және цифрлық денсаулық сақтау технологияларын енгізу арқылы пульмонологиялық көмектің қолжетімділігі мен тиімділігін арттыру қажеттілігін негіздейді.</w:t>
      </w:r>
    </w:p>
    <w:p w14:paraId="13DD6B47" w14:textId="77777777" w:rsidR="00635238" w:rsidRDefault="00635238" w:rsidP="006349D7">
      <w:pPr>
        <w:pStyle w:val="a3"/>
        <w:tabs>
          <w:tab w:val="left" w:pos="993"/>
        </w:tabs>
        <w:spacing w:before="2"/>
        <w:ind w:left="0" w:right="3" w:firstLine="567"/>
        <w:jc w:val="left"/>
      </w:pPr>
    </w:p>
    <w:p w14:paraId="30692DA7" w14:textId="77777777" w:rsidR="00635238" w:rsidRDefault="0080764F" w:rsidP="006349D7">
      <w:pPr>
        <w:pStyle w:val="a4"/>
        <w:numPr>
          <w:ilvl w:val="2"/>
          <w:numId w:val="13"/>
        </w:numPr>
        <w:tabs>
          <w:tab w:val="left" w:pos="993"/>
          <w:tab w:val="left" w:pos="1304"/>
        </w:tabs>
        <w:ind w:left="0" w:right="3" w:firstLine="567"/>
        <w:jc w:val="both"/>
        <w:rPr>
          <w:sz w:val="28"/>
        </w:rPr>
      </w:pPr>
      <w:r>
        <w:rPr>
          <w:sz w:val="28"/>
        </w:rPr>
        <w:t>Халыққа арналған пульмолоногиялық қызмет жүйесіндегі төсек-орындарды пайдалану көрсеткіштерін талдау</w:t>
      </w:r>
    </w:p>
    <w:p w14:paraId="4E09359C" w14:textId="77777777" w:rsidR="00635238" w:rsidRDefault="0080764F" w:rsidP="006349D7">
      <w:pPr>
        <w:pStyle w:val="a3"/>
        <w:tabs>
          <w:tab w:val="left" w:pos="993"/>
        </w:tabs>
        <w:ind w:left="0" w:right="3" w:firstLine="567"/>
      </w:pPr>
      <w:r>
        <w:t xml:space="preserve">Қазақстан Республикасында пульмонологиялық профиль бойынша мамандандырылған медициналық көмек көп деңгейлі жүйе негізінде ұйымдастырылған және мемлекеттік, аймақтық және жекеменшік медициналық ұйымдар арқылы көрсетіледі. Бұл жүйе жоғары технологиялық диагностиканы, мамандандырылған емдеуді және науқастарды ұзақ мерзімді бақылауды </w:t>
      </w:r>
      <w:r>
        <w:rPr>
          <w:spacing w:val="-2"/>
        </w:rPr>
        <w:t>қамтиды.</w:t>
      </w:r>
    </w:p>
    <w:p w14:paraId="525A889F" w14:textId="77777777" w:rsidR="00635238" w:rsidRDefault="0080764F" w:rsidP="006349D7">
      <w:pPr>
        <w:pStyle w:val="a3"/>
        <w:tabs>
          <w:tab w:val="left" w:pos="993"/>
          <w:tab w:val="left" w:pos="4573"/>
          <w:tab w:val="left" w:pos="8454"/>
        </w:tabs>
        <w:ind w:left="0" w:right="3" w:firstLine="567"/>
      </w:pPr>
      <w:r>
        <w:t>Елімізде пульмонологиялық көмекті көрсететін жетекші ұйымдарға республикалық</w:t>
      </w:r>
      <w:r>
        <w:rPr>
          <w:spacing w:val="80"/>
          <w:w w:val="150"/>
        </w:rPr>
        <w:t xml:space="preserve">   </w:t>
      </w:r>
      <w:r>
        <w:t>деңгейдегі</w:t>
      </w:r>
      <w:r>
        <w:tab/>
        <w:t>ғылыми</w:t>
      </w:r>
      <w:r>
        <w:rPr>
          <w:spacing w:val="80"/>
          <w:w w:val="150"/>
        </w:rPr>
        <w:t xml:space="preserve">   </w:t>
      </w:r>
      <w:r>
        <w:t>орталықтар,</w:t>
      </w:r>
      <w:r>
        <w:tab/>
      </w:r>
      <w:r>
        <w:rPr>
          <w:spacing w:val="-2"/>
        </w:rPr>
        <w:t xml:space="preserve">облыстық </w:t>
      </w:r>
      <w:r>
        <w:t>фтизиопульмонология орталықтары және көпсалалы жеке клиникалар жатады. Аталған ұйымдарда бронх демікпесі, созылмалы обструктивті өкпе ауруы, интерстициалды пульмонологиялық аурулары және басқа да респираторлық патологиялар бойынша кешенді диагностикалық және емдік қызметтер көрсетіледі. Сонымен қатар көпсалалы қалалық және облыстық ауруханалар деңгейінде де көрсетіледі. Бұл пульмонологиялық көмектің елдегі көпдеңгейлі ұйымдастырушылық құрылымын көрсетеді.</w:t>
      </w:r>
    </w:p>
    <w:p w14:paraId="76382BA0" w14:textId="77777777" w:rsidR="00635238" w:rsidRDefault="0080764F" w:rsidP="006349D7">
      <w:pPr>
        <w:pStyle w:val="a3"/>
        <w:tabs>
          <w:tab w:val="left" w:pos="993"/>
        </w:tabs>
        <w:spacing w:before="2"/>
        <w:ind w:left="0" w:right="3" w:firstLine="567"/>
      </w:pPr>
      <w:r>
        <w:t>Республикалық деңгейде негізгі орталықтардың бірі – Астана қаласындағы Қазақстан</w:t>
      </w:r>
      <w:r>
        <w:rPr>
          <w:spacing w:val="-4"/>
        </w:rPr>
        <w:t xml:space="preserve"> </w:t>
      </w:r>
      <w:r>
        <w:t>Республикасы</w:t>
      </w:r>
      <w:r>
        <w:rPr>
          <w:spacing w:val="-4"/>
        </w:rPr>
        <w:t xml:space="preserve"> </w:t>
      </w:r>
      <w:r>
        <w:t>Президенті</w:t>
      </w:r>
      <w:r>
        <w:rPr>
          <w:spacing w:val="-4"/>
        </w:rPr>
        <w:t xml:space="preserve"> </w:t>
      </w:r>
      <w:r>
        <w:t>Іс</w:t>
      </w:r>
      <w:r>
        <w:rPr>
          <w:spacing w:val="-7"/>
        </w:rPr>
        <w:t xml:space="preserve"> </w:t>
      </w:r>
      <w:r>
        <w:t>басқармасы</w:t>
      </w:r>
      <w:r>
        <w:rPr>
          <w:spacing w:val="-4"/>
        </w:rPr>
        <w:t xml:space="preserve"> </w:t>
      </w:r>
      <w:r>
        <w:t>Медициналық</w:t>
      </w:r>
      <w:r>
        <w:rPr>
          <w:spacing w:val="-7"/>
        </w:rPr>
        <w:t xml:space="preserve"> </w:t>
      </w:r>
      <w:r>
        <w:t>орталығының базасында</w:t>
      </w:r>
      <w:r>
        <w:rPr>
          <w:spacing w:val="-11"/>
        </w:rPr>
        <w:t xml:space="preserve"> </w:t>
      </w:r>
      <w:r>
        <w:t>орналасқан</w:t>
      </w:r>
      <w:r>
        <w:rPr>
          <w:spacing w:val="-8"/>
        </w:rPr>
        <w:t xml:space="preserve"> </w:t>
      </w:r>
      <w:r>
        <w:t>Респираторлық</w:t>
      </w:r>
      <w:r>
        <w:rPr>
          <w:spacing w:val="-11"/>
        </w:rPr>
        <w:t xml:space="preserve"> </w:t>
      </w:r>
      <w:r>
        <w:t>медицина</w:t>
      </w:r>
      <w:r>
        <w:rPr>
          <w:spacing w:val="-11"/>
        </w:rPr>
        <w:t xml:space="preserve"> </w:t>
      </w:r>
      <w:r>
        <w:t>орталығы</w:t>
      </w:r>
      <w:r>
        <w:rPr>
          <w:spacing w:val="-11"/>
        </w:rPr>
        <w:t xml:space="preserve"> </w:t>
      </w:r>
      <w:r>
        <w:t>болып</w:t>
      </w:r>
      <w:r>
        <w:rPr>
          <w:spacing w:val="-8"/>
        </w:rPr>
        <w:t xml:space="preserve"> </w:t>
      </w:r>
      <w:r>
        <w:t>табылады.</w:t>
      </w:r>
      <w:r>
        <w:rPr>
          <w:spacing w:val="-9"/>
        </w:rPr>
        <w:t xml:space="preserve"> </w:t>
      </w:r>
      <w:r>
        <w:t>Бұл орталықта өкпенің диффузиялық қабілетін анықтау (DLco), бодиплетизмография, эндобронхиалды ультрадыбыстық бақылаумен биопсия (EBUS) сияқты жоғары технологиялық зерттеу әдістері қолданылады. Сонымен қатар, орталықта интерстициалды пульмонологиялық аурулары бойынша республикалық эксперттік комиссия жұмыс істейді, бұл күрделі клиникалық жағдайларды басқарудың жоғары деңгейін қамтамасыз етеді.</w:t>
      </w:r>
    </w:p>
    <w:p w14:paraId="63EEA098" w14:textId="77777777" w:rsidR="00635238" w:rsidRDefault="0080764F" w:rsidP="006349D7">
      <w:pPr>
        <w:pStyle w:val="a3"/>
        <w:tabs>
          <w:tab w:val="left" w:pos="993"/>
        </w:tabs>
        <w:ind w:left="0" w:right="3" w:firstLine="567"/>
      </w:pPr>
      <w:r>
        <w:t xml:space="preserve">АО «Ұлттық ғылыми медициналық орталығы» (Астана қ.) күрделі және сирек кездесетін респираторлық ауруларды диагностикалау және емдеу </w:t>
      </w:r>
      <w:r>
        <w:rPr>
          <w:spacing w:val="-2"/>
        </w:rPr>
        <w:t>бойынша</w:t>
      </w:r>
      <w:r>
        <w:rPr>
          <w:spacing w:val="-6"/>
        </w:rPr>
        <w:t xml:space="preserve"> </w:t>
      </w:r>
      <w:r>
        <w:rPr>
          <w:spacing w:val="-2"/>
        </w:rPr>
        <w:t>мамандандырылған</w:t>
      </w:r>
      <w:r>
        <w:rPr>
          <w:spacing w:val="-5"/>
        </w:rPr>
        <w:t xml:space="preserve"> </w:t>
      </w:r>
      <w:r>
        <w:rPr>
          <w:spacing w:val="-2"/>
        </w:rPr>
        <w:t>көмек көрсетеді.</w:t>
      </w:r>
      <w:r>
        <w:rPr>
          <w:spacing w:val="-4"/>
        </w:rPr>
        <w:t xml:space="preserve"> </w:t>
      </w:r>
      <w:r>
        <w:rPr>
          <w:spacing w:val="-2"/>
        </w:rPr>
        <w:t>Бұл</w:t>
      </w:r>
      <w:r>
        <w:rPr>
          <w:spacing w:val="-6"/>
        </w:rPr>
        <w:t xml:space="preserve"> </w:t>
      </w:r>
      <w:r>
        <w:rPr>
          <w:spacing w:val="-2"/>
        </w:rPr>
        <w:t>ұйым</w:t>
      </w:r>
      <w:r>
        <w:rPr>
          <w:spacing w:val="-4"/>
        </w:rPr>
        <w:t xml:space="preserve"> </w:t>
      </w:r>
      <w:r>
        <w:rPr>
          <w:spacing w:val="-2"/>
        </w:rPr>
        <w:t xml:space="preserve">клиникалық тәжірибеде </w:t>
      </w:r>
      <w:r>
        <w:t xml:space="preserve">заманауи технологиялар мен дәлелді медицина принциптерін кеңінен </w:t>
      </w:r>
      <w:r>
        <w:rPr>
          <w:spacing w:val="-2"/>
        </w:rPr>
        <w:t>қолданады.</w:t>
      </w:r>
    </w:p>
    <w:p w14:paraId="5493D0A4" w14:textId="77777777" w:rsidR="00635238" w:rsidRDefault="0080764F" w:rsidP="006349D7">
      <w:pPr>
        <w:pStyle w:val="a3"/>
        <w:tabs>
          <w:tab w:val="left" w:pos="993"/>
        </w:tabs>
        <w:ind w:left="0" w:right="3" w:firstLine="567"/>
      </w:pPr>
      <w:r>
        <w:t>Аймақтық деңгейде пульмонологиялық көмек облыстық фтизиопульмонология орталықтары арқылы жүзеге асырылады, олар Қазақстан Республикасының</w:t>
      </w:r>
      <w:r>
        <w:rPr>
          <w:spacing w:val="62"/>
          <w:w w:val="150"/>
        </w:rPr>
        <w:t xml:space="preserve"> </w:t>
      </w:r>
      <w:r>
        <w:t>барлық</w:t>
      </w:r>
      <w:r>
        <w:rPr>
          <w:spacing w:val="64"/>
          <w:w w:val="150"/>
        </w:rPr>
        <w:t xml:space="preserve"> </w:t>
      </w:r>
      <w:r>
        <w:t>өңірлерінде</w:t>
      </w:r>
      <w:r>
        <w:rPr>
          <w:spacing w:val="62"/>
          <w:w w:val="150"/>
        </w:rPr>
        <w:t xml:space="preserve"> </w:t>
      </w:r>
      <w:r>
        <w:t>қызмет</w:t>
      </w:r>
      <w:r>
        <w:rPr>
          <w:spacing w:val="63"/>
          <w:w w:val="150"/>
        </w:rPr>
        <w:t xml:space="preserve"> </w:t>
      </w:r>
      <w:r>
        <w:t>атқарады.</w:t>
      </w:r>
      <w:r>
        <w:rPr>
          <w:spacing w:val="61"/>
          <w:w w:val="150"/>
        </w:rPr>
        <w:t xml:space="preserve"> </w:t>
      </w:r>
      <w:r>
        <w:t>Бұл</w:t>
      </w:r>
      <w:r>
        <w:rPr>
          <w:spacing w:val="64"/>
          <w:w w:val="150"/>
        </w:rPr>
        <w:t xml:space="preserve"> </w:t>
      </w:r>
      <w:r>
        <w:rPr>
          <w:spacing w:val="-2"/>
        </w:rPr>
        <w:t>орталықтарда</w:t>
      </w:r>
    </w:p>
    <w:p w14:paraId="45B81339"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544" w:gutter="0"/>
          <w:paperSrc w:first="256" w:other="256"/>
          <w:cols w:space="720"/>
        </w:sectPr>
      </w:pPr>
    </w:p>
    <w:p w14:paraId="41C63DE9" w14:textId="77777777" w:rsidR="00635238" w:rsidRDefault="0080764F" w:rsidP="00C85DB9">
      <w:pPr>
        <w:pStyle w:val="a3"/>
        <w:tabs>
          <w:tab w:val="left" w:pos="993"/>
        </w:tabs>
        <w:ind w:left="0" w:right="3"/>
      </w:pPr>
      <w:r>
        <w:lastRenderedPageBreak/>
        <w:t>терапиялық және хирургиялық емдеу, оның ішінде өкпе патологияларының күрделі түрлерін басқару қамтамасыз етіледі. Сонымен қатар, ірі қалаларда пульмонологиялық бөлімшелері бар көпсалалы ауруханалар жұмыс істейді. Мысалы, Алматы қаласындағы №1 қалалық клиникалық ауруханада пульмонологиялық бөлімше ұйымдастырылған және ол қала тұрғындарына мамандандырылған көмек көрсетеді. №1 қалалық клиникалық аурухананың пульмонология</w:t>
      </w:r>
      <w:r>
        <w:rPr>
          <w:spacing w:val="-2"/>
        </w:rPr>
        <w:t xml:space="preserve"> </w:t>
      </w:r>
      <w:r>
        <w:t>бөлімшесі</w:t>
      </w:r>
      <w:r>
        <w:rPr>
          <w:spacing w:val="-2"/>
        </w:rPr>
        <w:t xml:space="preserve"> </w:t>
      </w:r>
      <w:r>
        <w:t>33</w:t>
      </w:r>
      <w:r>
        <w:rPr>
          <w:spacing w:val="-2"/>
        </w:rPr>
        <w:t xml:space="preserve"> </w:t>
      </w:r>
      <w:r>
        <w:t>төсекке</w:t>
      </w:r>
      <w:r>
        <w:rPr>
          <w:spacing w:val="-3"/>
        </w:rPr>
        <w:t xml:space="preserve"> </w:t>
      </w:r>
      <w:r>
        <w:t>арналған</w:t>
      </w:r>
      <w:r>
        <w:rPr>
          <w:spacing w:val="-2"/>
        </w:rPr>
        <w:t xml:space="preserve"> </w:t>
      </w:r>
      <w:r>
        <w:t>және</w:t>
      </w:r>
      <w:r>
        <w:rPr>
          <w:spacing w:val="-3"/>
        </w:rPr>
        <w:t xml:space="preserve"> </w:t>
      </w:r>
      <w:r>
        <w:t>Алматы</w:t>
      </w:r>
      <w:r>
        <w:rPr>
          <w:spacing w:val="-2"/>
        </w:rPr>
        <w:t xml:space="preserve"> </w:t>
      </w:r>
      <w:r>
        <w:t>қаласының</w:t>
      </w:r>
      <w:r>
        <w:rPr>
          <w:spacing w:val="-2"/>
        </w:rPr>
        <w:t xml:space="preserve"> </w:t>
      </w:r>
      <w:r>
        <w:t>барлық аудандарынан жоспарлы және шұғыл түрде науқастарды қабылдайды.</w:t>
      </w:r>
    </w:p>
    <w:p w14:paraId="6D41E311" w14:textId="77777777" w:rsidR="00635238" w:rsidRDefault="0080764F" w:rsidP="006349D7">
      <w:pPr>
        <w:pStyle w:val="a3"/>
        <w:tabs>
          <w:tab w:val="left" w:pos="993"/>
        </w:tabs>
        <w:spacing w:before="2"/>
        <w:ind w:left="0" w:right="3" w:firstLine="567"/>
      </w:pPr>
      <w:r>
        <w:t xml:space="preserve">Балаларға арналған пульмонологиялық көмек Көкшетау қаласындағы көпсалалы қалалық балалар ауруханасында арнайы ашылған 2–18 жас аралығындағы науқастарға арналған бронх-өкпе патологиясы бөлімшесі жұмыс </w:t>
      </w:r>
      <w:r>
        <w:rPr>
          <w:spacing w:val="-2"/>
        </w:rPr>
        <w:t>істейді.</w:t>
      </w:r>
    </w:p>
    <w:p w14:paraId="13B0F1B3" w14:textId="77777777" w:rsidR="00635238" w:rsidRDefault="0080764F" w:rsidP="006349D7">
      <w:pPr>
        <w:pStyle w:val="a3"/>
        <w:tabs>
          <w:tab w:val="left" w:pos="993"/>
        </w:tabs>
        <w:ind w:left="0" w:right="3" w:firstLine="567"/>
      </w:pPr>
      <w:r>
        <w:t xml:space="preserve">Пульмонологиялық төсек-орын қорының динамикасын бағалау арқылы денсаулық сақтау жүйесіндегі стационарлық көмектің қолжетімділігі мен жеткіліктілігін анықтау мақсатында 2012-2024 жылдардағы деректерді талдау </w:t>
      </w:r>
      <w:r>
        <w:rPr>
          <w:spacing w:val="-2"/>
        </w:rPr>
        <w:t>жүргізілді.</w:t>
      </w:r>
    </w:p>
    <w:p w14:paraId="06351083" w14:textId="77777777" w:rsidR="00635238" w:rsidRDefault="0080764F" w:rsidP="006349D7">
      <w:pPr>
        <w:pStyle w:val="a3"/>
        <w:tabs>
          <w:tab w:val="left" w:pos="993"/>
        </w:tabs>
        <w:ind w:left="0" w:right="3" w:firstLine="567"/>
      </w:pPr>
      <w:r>
        <w:t>Деректер пульмонологиялық төсек-орын қоры мен оны пайдалану тиімділігінде айқын құрылымдық өзгерістер болғанын көрсетеді.</w:t>
      </w:r>
    </w:p>
    <w:p w14:paraId="3CC712B5" w14:textId="77777777" w:rsidR="00635238" w:rsidRDefault="0080764F" w:rsidP="006349D7">
      <w:pPr>
        <w:pStyle w:val="a3"/>
        <w:tabs>
          <w:tab w:val="left" w:pos="993"/>
        </w:tabs>
        <w:ind w:left="0" w:right="3" w:firstLine="567"/>
      </w:pPr>
      <w:r>
        <w:t>Пульмонологиялық төсек-орындар саны айтарлықтай өзгерген. 2012 жылы 1091</w:t>
      </w:r>
      <w:r>
        <w:rPr>
          <w:spacing w:val="-7"/>
        </w:rPr>
        <w:t xml:space="preserve"> </w:t>
      </w:r>
      <w:r>
        <w:t>төсек-орын</w:t>
      </w:r>
      <w:r>
        <w:rPr>
          <w:spacing w:val="-10"/>
        </w:rPr>
        <w:t xml:space="preserve"> </w:t>
      </w:r>
      <w:r>
        <w:t>болса,</w:t>
      </w:r>
      <w:r>
        <w:rPr>
          <w:spacing w:val="-8"/>
        </w:rPr>
        <w:t xml:space="preserve"> </w:t>
      </w:r>
      <w:r>
        <w:t>2024</w:t>
      </w:r>
      <w:r>
        <w:rPr>
          <w:spacing w:val="-9"/>
        </w:rPr>
        <w:t xml:space="preserve"> </w:t>
      </w:r>
      <w:r>
        <w:t>жылы</w:t>
      </w:r>
      <w:r>
        <w:rPr>
          <w:spacing w:val="-10"/>
        </w:rPr>
        <w:t xml:space="preserve"> </w:t>
      </w:r>
      <w:r>
        <w:t>бұл</w:t>
      </w:r>
      <w:r>
        <w:rPr>
          <w:spacing w:val="-11"/>
        </w:rPr>
        <w:t xml:space="preserve"> </w:t>
      </w:r>
      <w:r>
        <w:t>көрсеткіш</w:t>
      </w:r>
      <w:r>
        <w:rPr>
          <w:spacing w:val="-10"/>
        </w:rPr>
        <w:t xml:space="preserve"> </w:t>
      </w:r>
      <w:r>
        <w:t>1971-ге</w:t>
      </w:r>
      <w:r>
        <w:rPr>
          <w:spacing w:val="-8"/>
        </w:rPr>
        <w:t xml:space="preserve"> </w:t>
      </w:r>
      <w:r>
        <w:t>жетіп,</w:t>
      </w:r>
      <w:r>
        <w:rPr>
          <w:spacing w:val="-11"/>
        </w:rPr>
        <w:t xml:space="preserve"> </w:t>
      </w:r>
      <w:r>
        <w:t>80,7%-ға</w:t>
      </w:r>
      <w:r>
        <w:rPr>
          <w:spacing w:val="-10"/>
        </w:rPr>
        <w:t xml:space="preserve"> </w:t>
      </w:r>
      <w:r>
        <w:t>өскен. 10 000 адамға шаққандағы қамтамасыз етілу көрсеткіші 0,6-дан 1,0-ге дейін артқан. Әсіресе 2024 жылы төсек-орын санының күрт өсуі байқалады, бұл пульмонологиялық көмектің инфрақұрылымын кеңейтуге бағытталған ұйымдастырушылық шаралардың күшейгенін көрсетеді. Алайда</w:t>
      </w:r>
      <w:r>
        <w:rPr>
          <w:spacing w:val="-1"/>
        </w:rPr>
        <w:t xml:space="preserve"> </w:t>
      </w:r>
      <w:r>
        <w:t>төсек</w:t>
      </w:r>
      <w:r>
        <w:rPr>
          <w:spacing w:val="-1"/>
        </w:rPr>
        <w:t xml:space="preserve"> </w:t>
      </w:r>
      <w:r>
        <w:t xml:space="preserve">санының өсуімен қатар төсек айналымының да артуы тыныс алу аурулары бойынша стационарлық көмекке сұраныстың жоғары деңгейде сақталып отырғанын </w:t>
      </w:r>
      <w:r>
        <w:rPr>
          <w:spacing w:val="-2"/>
        </w:rPr>
        <w:t>дәлелдейді.</w:t>
      </w:r>
    </w:p>
    <w:p w14:paraId="3C258E88" w14:textId="77777777" w:rsidR="00635238" w:rsidRDefault="0080764F" w:rsidP="006349D7">
      <w:pPr>
        <w:pStyle w:val="a3"/>
        <w:tabs>
          <w:tab w:val="left" w:pos="993"/>
        </w:tabs>
        <w:spacing w:before="1"/>
        <w:ind w:left="0" w:right="3" w:firstLine="567"/>
      </w:pPr>
      <w:r>
        <w:t>Ересектерге арналған пульмонологиялық төсек-орын айналымы 2012 жылғы 31-ден 2024</w:t>
      </w:r>
      <w:r>
        <w:rPr>
          <w:spacing w:val="-1"/>
        </w:rPr>
        <w:t xml:space="preserve"> </w:t>
      </w:r>
      <w:r>
        <w:t>жылы</w:t>
      </w:r>
      <w:r>
        <w:rPr>
          <w:spacing w:val="-2"/>
        </w:rPr>
        <w:t xml:space="preserve"> </w:t>
      </w:r>
      <w:r>
        <w:t>41-ге</w:t>
      </w:r>
      <w:r>
        <w:rPr>
          <w:spacing w:val="-1"/>
        </w:rPr>
        <w:t xml:space="preserve"> </w:t>
      </w:r>
      <w:r>
        <w:t>дейін өсіп,</w:t>
      </w:r>
      <w:r>
        <w:rPr>
          <w:spacing w:val="-1"/>
        </w:rPr>
        <w:t xml:space="preserve"> </w:t>
      </w:r>
      <w:r>
        <w:t>шамамен</w:t>
      </w:r>
      <w:r>
        <w:rPr>
          <w:spacing w:val="-2"/>
        </w:rPr>
        <w:t xml:space="preserve"> </w:t>
      </w:r>
      <w:r>
        <w:t>32,3%-ға</w:t>
      </w:r>
      <w:r>
        <w:rPr>
          <w:spacing w:val="-1"/>
        </w:rPr>
        <w:t xml:space="preserve"> </w:t>
      </w:r>
      <w:r>
        <w:t>артқан.</w:t>
      </w:r>
      <w:r>
        <w:rPr>
          <w:spacing w:val="-1"/>
        </w:rPr>
        <w:t xml:space="preserve"> </w:t>
      </w:r>
      <w:r>
        <w:t>Балаларға арналған</w:t>
      </w:r>
      <w:r>
        <w:rPr>
          <w:spacing w:val="-2"/>
        </w:rPr>
        <w:t xml:space="preserve"> </w:t>
      </w:r>
      <w:r>
        <w:t>төсек-орын</w:t>
      </w:r>
      <w:r>
        <w:rPr>
          <w:spacing w:val="-2"/>
        </w:rPr>
        <w:t xml:space="preserve"> </w:t>
      </w:r>
      <w:r>
        <w:t>айналымы</w:t>
      </w:r>
      <w:r>
        <w:rPr>
          <w:spacing w:val="-5"/>
        </w:rPr>
        <w:t xml:space="preserve"> </w:t>
      </w:r>
      <w:r>
        <w:t>бұдан</w:t>
      </w:r>
      <w:r>
        <w:rPr>
          <w:spacing w:val="-3"/>
        </w:rPr>
        <w:t xml:space="preserve"> </w:t>
      </w:r>
      <w:r>
        <w:t>да</w:t>
      </w:r>
      <w:r>
        <w:rPr>
          <w:spacing w:val="-3"/>
        </w:rPr>
        <w:t xml:space="preserve"> </w:t>
      </w:r>
      <w:r>
        <w:t>жоғары</w:t>
      </w:r>
      <w:r>
        <w:rPr>
          <w:spacing w:val="-2"/>
        </w:rPr>
        <w:t xml:space="preserve"> </w:t>
      </w:r>
      <w:r>
        <w:t>қарқынмен</w:t>
      </w:r>
      <w:r>
        <w:rPr>
          <w:spacing w:val="-2"/>
        </w:rPr>
        <w:t xml:space="preserve"> </w:t>
      </w:r>
      <w:r>
        <w:t>өскен:</w:t>
      </w:r>
      <w:r>
        <w:rPr>
          <w:spacing w:val="-3"/>
        </w:rPr>
        <w:t xml:space="preserve"> </w:t>
      </w:r>
      <w:r>
        <w:t>35-тен</w:t>
      </w:r>
      <w:r>
        <w:rPr>
          <w:spacing w:val="-2"/>
        </w:rPr>
        <w:t xml:space="preserve"> </w:t>
      </w:r>
      <w:r>
        <w:t>57-ге дейін, яғни 62,9%-ға артқан. Бұл пульмонологиялық төсектердің жүктемесі артқанын және бір төсек-орынның жыл ішінде көбірек науқасқа қызмет көрсеткенін білдіреді. Сонымен қатар сырқаттың төсек-орында өткізген орташа күн</w:t>
      </w:r>
      <w:r>
        <w:rPr>
          <w:spacing w:val="-12"/>
        </w:rPr>
        <w:t xml:space="preserve"> </w:t>
      </w:r>
      <w:r>
        <w:t>саны</w:t>
      </w:r>
      <w:r>
        <w:rPr>
          <w:spacing w:val="-14"/>
        </w:rPr>
        <w:t xml:space="preserve"> </w:t>
      </w:r>
      <w:r>
        <w:t>ересектерде</w:t>
      </w:r>
      <w:r>
        <w:rPr>
          <w:spacing w:val="-12"/>
        </w:rPr>
        <w:t xml:space="preserve"> </w:t>
      </w:r>
      <w:r>
        <w:t>10,4</w:t>
      </w:r>
      <w:r>
        <w:rPr>
          <w:spacing w:val="-14"/>
        </w:rPr>
        <w:t xml:space="preserve"> </w:t>
      </w:r>
      <w:r>
        <w:t>күннен</w:t>
      </w:r>
      <w:r>
        <w:rPr>
          <w:spacing w:val="-14"/>
        </w:rPr>
        <w:t xml:space="preserve"> </w:t>
      </w:r>
      <w:r>
        <w:t>8,4</w:t>
      </w:r>
      <w:r>
        <w:rPr>
          <w:spacing w:val="-12"/>
        </w:rPr>
        <w:t xml:space="preserve"> </w:t>
      </w:r>
      <w:r>
        <w:t>күнге,</w:t>
      </w:r>
      <w:r>
        <w:rPr>
          <w:spacing w:val="-15"/>
        </w:rPr>
        <w:t xml:space="preserve"> </w:t>
      </w:r>
      <w:r>
        <w:t>балаларда</w:t>
      </w:r>
      <w:r>
        <w:rPr>
          <w:spacing w:val="-15"/>
        </w:rPr>
        <w:t xml:space="preserve"> </w:t>
      </w:r>
      <w:r>
        <w:t>9,3</w:t>
      </w:r>
      <w:r>
        <w:rPr>
          <w:spacing w:val="-12"/>
        </w:rPr>
        <w:t xml:space="preserve"> </w:t>
      </w:r>
      <w:r>
        <w:t>күннен</w:t>
      </w:r>
      <w:r>
        <w:rPr>
          <w:spacing w:val="-12"/>
        </w:rPr>
        <w:t xml:space="preserve"> </w:t>
      </w:r>
      <w:r>
        <w:t>8,4</w:t>
      </w:r>
      <w:r>
        <w:rPr>
          <w:spacing w:val="-12"/>
        </w:rPr>
        <w:t xml:space="preserve"> </w:t>
      </w:r>
      <w:r>
        <w:t>күнге</w:t>
      </w:r>
      <w:r>
        <w:rPr>
          <w:spacing w:val="-15"/>
        </w:rPr>
        <w:t xml:space="preserve"> </w:t>
      </w:r>
      <w:r>
        <w:t>дейін қысқарған. Бұл стационарлық көмектің қарқындылығы артқанын, емдеу мерзімдерінің оңтайландырылғанын және төсек қорын пайдалану тиімділігі жоғарылағанын көрсетеді (кесте 12).</w:t>
      </w:r>
    </w:p>
    <w:p w14:paraId="07D9DD03"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544" w:gutter="0"/>
          <w:paperSrc w:first="256" w:other="256"/>
          <w:cols w:space="720"/>
        </w:sectPr>
      </w:pPr>
    </w:p>
    <w:p w14:paraId="4C007B41" w14:textId="77777777" w:rsidR="00635238" w:rsidRDefault="0080764F" w:rsidP="00C85DB9">
      <w:pPr>
        <w:pStyle w:val="a3"/>
        <w:tabs>
          <w:tab w:val="left" w:pos="993"/>
        </w:tabs>
        <w:spacing w:before="59" w:line="242" w:lineRule="auto"/>
        <w:ind w:left="0" w:right="3"/>
      </w:pPr>
      <w:r>
        <w:lastRenderedPageBreak/>
        <w:t>Кесте</w:t>
      </w:r>
      <w:r>
        <w:rPr>
          <w:spacing w:val="37"/>
        </w:rPr>
        <w:t xml:space="preserve"> </w:t>
      </w:r>
      <w:r>
        <w:t>12</w:t>
      </w:r>
      <w:r>
        <w:rPr>
          <w:spacing w:val="38"/>
        </w:rPr>
        <w:t xml:space="preserve"> </w:t>
      </w:r>
      <w:r>
        <w:t>–</w:t>
      </w:r>
      <w:r>
        <w:rPr>
          <w:spacing w:val="38"/>
        </w:rPr>
        <w:t xml:space="preserve"> </w:t>
      </w:r>
      <w:r>
        <w:t>2012–2024</w:t>
      </w:r>
      <w:r>
        <w:rPr>
          <w:spacing w:val="37"/>
        </w:rPr>
        <w:t xml:space="preserve"> </w:t>
      </w:r>
      <w:r>
        <w:t>жылдар</w:t>
      </w:r>
      <w:r>
        <w:rPr>
          <w:spacing w:val="40"/>
        </w:rPr>
        <w:t xml:space="preserve"> </w:t>
      </w:r>
      <w:r>
        <w:t>аралығында</w:t>
      </w:r>
      <w:r>
        <w:rPr>
          <w:spacing w:val="37"/>
        </w:rPr>
        <w:t xml:space="preserve"> </w:t>
      </w:r>
      <w:r>
        <w:t>пульмонологиялық</w:t>
      </w:r>
      <w:r>
        <w:rPr>
          <w:spacing w:val="37"/>
        </w:rPr>
        <w:t xml:space="preserve"> </w:t>
      </w:r>
      <w:r>
        <w:t>бейіндегі</w:t>
      </w:r>
      <w:r>
        <w:rPr>
          <w:spacing w:val="40"/>
        </w:rPr>
        <w:t xml:space="preserve"> </w:t>
      </w:r>
      <w:r>
        <w:t>стационарлық</w:t>
      </w:r>
      <w:r>
        <w:rPr>
          <w:spacing w:val="37"/>
        </w:rPr>
        <w:t xml:space="preserve"> </w:t>
      </w:r>
      <w:r>
        <w:t>көмектің</w:t>
      </w:r>
      <w:r>
        <w:rPr>
          <w:spacing w:val="35"/>
        </w:rPr>
        <w:t xml:space="preserve"> </w:t>
      </w:r>
      <w:r>
        <w:t>негізгі</w:t>
      </w:r>
      <w:r>
        <w:rPr>
          <w:spacing w:val="37"/>
        </w:rPr>
        <w:t xml:space="preserve"> </w:t>
      </w:r>
      <w:r>
        <w:t>көрсеткіштері (төсек-орын айналымы, орташа төсек-күн, төсек қоры және өлім-жітім деңгейі)</w:t>
      </w:r>
    </w:p>
    <w:p w14:paraId="49854B2C" w14:textId="77777777" w:rsidR="00635238" w:rsidRDefault="00635238" w:rsidP="006349D7">
      <w:pPr>
        <w:pStyle w:val="a3"/>
        <w:tabs>
          <w:tab w:val="left" w:pos="993"/>
        </w:tabs>
        <w:spacing w:before="94"/>
        <w:ind w:left="0" w:right="3" w:firstLine="567"/>
        <w:jc w:val="left"/>
        <w:rPr>
          <w:sz w:val="20"/>
        </w:rPr>
      </w:pPr>
    </w:p>
    <w:tbl>
      <w:tblPr>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3"/>
        <w:gridCol w:w="1056"/>
        <w:gridCol w:w="1515"/>
        <w:gridCol w:w="1661"/>
        <w:gridCol w:w="1251"/>
        <w:gridCol w:w="1460"/>
        <w:gridCol w:w="1191"/>
        <w:gridCol w:w="1434"/>
        <w:gridCol w:w="1137"/>
        <w:gridCol w:w="1420"/>
        <w:gridCol w:w="1279"/>
      </w:tblGrid>
      <w:tr w:rsidR="00635238" w14:paraId="1070A58D" w14:textId="77777777">
        <w:trPr>
          <w:trHeight w:val="609"/>
        </w:trPr>
        <w:tc>
          <w:tcPr>
            <w:tcW w:w="1203" w:type="dxa"/>
            <w:vMerge w:val="restart"/>
          </w:tcPr>
          <w:p w14:paraId="19A1B9AB" w14:textId="77777777" w:rsidR="00635238" w:rsidRDefault="00635238" w:rsidP="00C85DB9">
            <w:pPr>
              <w:pStyle w:val="TableParagraph"/>
              <w:tabs>
                <w:tab w:val="left" w:pos="993"/>
              </w:tabs>
              <w:ind w:right="3"/>
              <w:rPr>
                <w:sz w:val="24"/>
              </w:rPr>
            </w:pPr>
          </w:p>
          <w:p w14:paraId="6C5C9110" w14:textId="77777777" w:rsidR="00635238" w:rsidRDefault="00635238" w:rsidP="00C85DB9">
            <w:pPr>
              <w:pStyle w:val="TableParagraph"/>
              <w:tabs>
                <w:tab w:val="left" w:pos="993"/>
              </w:tabs>
              <w:ind w:right="3"/>
              <w:rPr>
                <w:sz w:val="24"/>
              </w:rPr>
            </w:pPr>
          </w:p>
          <w:p w14:paraId="3635F8A4" w14:textId="77777777" w:rsidR="00635238" w:rsidRDefault="00635238" w:rsidP="00C85DB9">
            <w:pPr>
              <w:pStyle w:val="TableParagraph"/>
              <w:tabs>
                <w:tab w:val="left" w:pos="993"/>
              </w:tabs>
              <w:ind w:right="3"/>
              <w:rPr>
                <w:sz w:val="24"/>
              </w:rPr>
            </w:pPr>
          </w:p>
          <w:p w14:paraId="4F907FB9" w14:textId="77777777" w:rsidR="00635238" w:rsidRDefault="00635238" w:rsidP="00C85DB9">
            <w:pPr>
              <w:pStyle w:val="TableParagraph"/>
              <w:tabs>
                <w:tab w:val="left" w:pos="993"/>
              </w:tabs>
              <w:spacing w:before="234"/>
              <w:ind w:right="3"/>
              <w:rPr>
                <w:sz w:val="24"/>
              </w:rPr>
            </w:pPr>
          </w:p>
          <w:p w14:paraId="7580B55E" w14:textId="77777777" w:rsidR="00635238" w:rsidRDefault="0080764F" w:rsidP="00C85DB9">
            <w:pPr>
              <w:pStyle w:val="TableParagraph"/>
              <w:tabs>
                <w:tab w:val="left" w:pos="993"/>
              </w:tabs>
              <w:ind w:right="3"/>
              <w:rPr>
                <w:sz w:val="24"/>
              </w:rPr>
            </w:pPr>
            <w:r>
              <w:rPr>
                <w:spacing w:val="-2"/>
                <w:sz w:val="24"/>
              </w:rPr>
              <w:t>Жылдар</w:t>
            </w:r>
          </w:p>
        </w:tc>
        <w:tc>
          <w:tcPr>
            <w:tcW w:w="2571" w:type="dxa"/>
            <w:gridSpan w:val="2"/>
          </w:tcPr>
          <w:p w14:paraId="65BADD31" w14:textId="77777777" w:rsidR="00635238" w:rsidRDefault="0080764F" w:rsidP="00C85DB9">
            <w:pPr>
              <w:pStyle w:val="TableParagraph"/>
              <w:tabs>
                <w:tab w:val="left" w:pos="993"/>
              </w:tabs>
              <w:ind w:right="3"/>
              <w:rPr>
                <w:sz w:val="24"/>
              </w:rPr>
            </w:pPr>
            <w:r>
              <w:rPr>
                <w:spacing w:val="-2"/>
                <w:sz w:val="24"/>
              </w:rPr>
              <w:t xml:space="preserve">Пульмонологиялық </w:t>
            </w:r>
            <w:r>
              <w:rPr>
                <w:sz w:val="24"/>
              </w:rPr>
              <w:t>төсек-орындар</w:t>
            </w:r>
            <w:r>
              <w:rPr>
                <w:spacing w:val="-9"/>
                <w:sz w:val="24"/>
              </w:rPr>
              <w:t xml:space="preserve"> </w:t>
            </w:r>
            <w:r>
              <w:rPr>
                <w:spacing w:val="-4"/>
                <w:sz w:val="24"/>
              </w:rPr>
              <w:t>саны</w:t>
            </w:r>
          </w:p>
        </w:tc>
        <w:tc>
          <w:tcPr>
            <w:tcW w:w="2912" w:type="dxa"/>
            <w:gridSpan w:val="2"/>
          </w:tcPr>
          <w:p w14:paraId="4CC49F5B" w14:textId="77777777" w:rsidR="00635238" w:rsidRDefault="0080764F" w:rsidP="00C85DB9">
            <w:pPr>
              <w:pStyle w:val="TableParagraph"/>
              <w:tabs>
                <w:tab w:val="left" w:pos="993"/>
              </w:tabs>
              <w:spacing w:before="51"/>
              <w:ind w:right="3"/>
              <w:rPr>
                <w:sz w:val="24"/>
              </w:rPr>
            </w:pPr>
            <w:r>
              <w:rPr>
                <w:spacing w:val="-2"/>
                <w:sz w:val="24"/>
              </w:rPr>
              <w:t>Ересектер</w:t>
            </w:r>
          </w:p>
        </w:tc>
        <w:tc>
          <w:tcPr>
            <w:tcW w:w="2651" w:type="dxa"/>
            <w:gridSpan w:val="2"/>
          </w:tcPr>
          <w:p w14:paraId="2E2237E2" w14:textId="77777777" w:rsidR="00635238" w:rsidRDefault="0080764F" w:rsidP="00C85DB9">
            <w:pPr>
              <w:pStyle w:val="TableParagraph"/>
              <w:tabs>
                <w:tab w:val="left" w:pos="993"/>
              </w:tabs>
              <w:spacing w:before="51"/>
              <w:ind w:right="3"/>
              <w:jc w:val="center"/>
              <w:rPr>
                <w:sz w:val="24"/>
              </w:rPr>
            </w:pPr>
            <w:r>
              <w:rPr>
                <w:spacing w:val="-2"/>
                <w:sz w:val="24"/>
              </w:rPr>
              <w:t>Балалар</w:t>
            </w:r>
          </w:p>
        </w:tc>
        <w:tc>
          <w:tcPr>
            <w:tcW w:w="2571" w:type="dxa"/>
            <w:gridSpan w:val="2"/>
          </w:tcPr>
          <w:p w14:paraId="71C69A10" w14:textId="77777777" w:rsidR="00635238" w:rsidRDefault="0080764F" w:rsidP="00C85DB9">
            <w:pPr>
              <w:pStyle w:val="TableParagraph"/>
              <w:tabs>
                <w:tab w:val="left" w:pos="993"/>
              </w:tabs>
              <w:spacing w:before="51"/>
              <w:ind w:right="3"/>
              <w:rPr>
                <w:sz w:val="24"/>
              </w:rPr>
            </w:pPr>
            <w:r>
              <w:rPr>
                <w:spacing w:val="-2"/>
                <w:sz w:val="24"/>
              </w:rPr>
              <w:t>Пневмония</w:t>
            </w:r>
          </w:p>
        </w:tc>
        <w:tc>
          <w:tcPr>
            <w:tcW w:w="2699" w:type="dxa"/>
            <w:gridSpan w:val="2"/>
          </w:tcPr>
          <w:p w14:paraId="6B114428" w14:textId="77777777" w:rsidR="00635238" w:rsidRDefault="0080764F" w:rsidP="00C85DB9">
            <w:pPr>
              <w:pStyle w:val="TableParagraph"/>
              <w:tabs>
                <w:tab w:val="left" w:pos="993"/>
              </w:tabs>
              <w:spacing w:before="51"/>
              <w:ind w:right="3"/>
              <w:jc w:val="center"/>
              <w:rPr>
                <w:sz w:val="24"/>
              </w:rPr>
            </w:pPr>
            <w:r>
              <w:rPr>
                <w:spacing w:val="-2"/>
                <w:sz w:val="24"/>
              </w:rPr>
              <w:t>Демікпе</w:t>
            </w:r>
          </w:p>
        </w:tc>
      </w:tr>
      <w:tr w:rsidR="00635238" w14:paraId="45FC1F74" w14:textId="77777777">
        <w:trPr>
          <w:trHeight w:val="2104"/>
        </w:trPr>
        <w:tc>
          <w:tcPr>
            <w:tcW w:w="1203" w:type="dxa"/>
            <w:vMerge/>
            <w:tcBorders>
              <w:top w:val="nil"/>
            </w:tcBorders>
          </w:tcPr>
          <w:p w14:paraId="4C8BBECE" w14:textId="77777777" w:rsidR="00635238" w:rsidRDefault="00635238" w:rsidP="00C85DB9">
            <w:pPr>
              <w:tabs>
                <w:tab w:val="left" w:pos="993"/>
              </w:tabs>
              <w:ind w:right="3"/>
              <w:rPr>
                <w:sz w:val="2"/>
                <w:szCs w:val="2"/>
              </w:rPr>
            </w:pPr>
          </w:p>
        </w:tc>
        <w:tc>
          <w:tcPr>
            <w:tcW w:w="1056" w:type="dxa"/>
          </w:tcPr>
          <w:p w14:paraId="2823C199" w14:textId="77777777" w:rsidR="00635238" w:rsidRDefault="00635238" w:rsidP="00C85DB9">
            <w:pPr>
              <w:pStyle w:val="TableParagraph"/>
              <w:tabs>
                <w:tab w:val="left" w:pos="993"/>
              </w:tabs>
              <w:spacing w:before="166"/>
              <w:ind w:right="3"/>
              <w:rPr>
                <w:sz w:val="24"/>
              </w:rPr>
            </w:pPr>
          </w:p>
          <w:p w14:paraId="7EC6DF79" w14:textId="77777777" w:rsidR="00635238" w:rsidRDefault="0080764F" w:rsidP="00C85DB9">
            <w:pPr>
              <w:pStyle w:val="TableParagraph"/>
              <w:tabs>
                <w:tab w:val="left" w:pos="993"/>
              </w:tabs>
              <w:spacing w:before="1"/>
              <w:ind w:right="3"/>
              <w:rPr>
                <w:sz w:val="24"/>
              </w:rPr>
            </w:pPr>
            <w:r>
              <w:rPr>
                <w:spacing w:val="-4"/>
                <w:sz w:val="24"/>
              </w:rPr>
              <w:t>Абс. Саны</w:t>
            </w:r>
          </w:p>
        </w:tc>
        <w:tc>
          <w:tcPr>
            <w:tcW w:w="1515" w:type="dxa"/>
          </w:tcPr>
          <w:p w14:paraId="2E781D71" w14:textId="77777777" w:rsidR="00635238" w:rsidRDefault="0080764F" w:rsidP="00C85DB9">
            <w:pPr>
              <w:pStyle w:val="TableParagraph"/>
              <w:tabs>
                <w:tab w:val="left" w:pos="993"/>
              </w:tabs>
              <w:spacing w:before="219"/>
              <w:ind w:right="3"/>
              <w:rPr>
                <w:sz w:val="24"/>
              </w:rPr>
            </w:pPr>
            <w:r>
              <w:rPr>
                <w:sz w:val="24"/>
              </w:rPr>
              <w:t xml:space="preserve">10 </w:t>
            </w:r>
            <w:r>
              <w:rPr>
                <w:spacing w:val="-5"/>
                <w:sz w:val="24"/>
              </w:rPr>
              <w:t>000</w:t>
            </w:r>
          </w:p>
          <w:p w14:paraId="510E54E3" w14:textId="77777777" w:rsidR="00635238" w:rsidRDefault="0080764F" w:rsidP="00C85DB9">
            <w:pPr>
              <w:pStyle w:val="TableParagraph"/>
              <w:tabs>
                <w:tab w:val="left" w:pos="993"/>
              </w:tabs>
              <w:ind w:right="3"/>
              <w:rPr>
                <w:sz w:val="24"/>
              </w:rPr>
            </w:pPr>
            <w:r>
              <w:rPr>
                <w:spacing w:val="-2"/>
                <w:sz w:val="24"/>
              </w:rPr>
              <w:t>адамға шаққанда</w:t>
            </w:r>
          </w:p>
        </w:tc>
        <w:tc>
          <w:tcPr>
            <w:tcW w:w="1661" w:type="dxa"/>
          </w:tcPr>
          <w:p w14:paraId="2DDB6454" w14:textId="77777777" w:rsidR="00635238" w:rsidRDefault="00635238" w:rsidP="00C85DB9">
            <w:pPr>
              <w:pStyle w:val="TableParagraph"/>
              <w:tabs>
                <w:tab w:val="left" w:pos="993"/>
              </w:tabs>
              <w:spacing w:before="166"/>
              <w:ind w:right="3"/>
              <w:rPr>
                <w:sz w:val="24"/>
              </w:rPr>
            </w:pPr>
          </w:p>
          <w:p w14:paraId="54A4B884" w14:textId="77777777" w:rsidR="00635238" w:rsidRDefault="0080764F" w:rsidP="00C85DB9">
            <w:pPr>
              <w:pStyle w:val="TableParagraph"/>
              <w:tabs>
                <w:tab w:val="left" w:pos="993"/>
              </w:tabs>
              <w:spacing w:before="1"/>
              <w:ind w:right="3"/>
              <w:jc w:val="center"/>
              <w:rPr>
                <w:sz w:val="24"/>
              </w:rPr>
            </w:pPr>
            <w:r>
              <w:rPr>
                <w:spacing w:val="-2"/>
                <w:sz w:val="24"/>
              </w:rPr>
              <w:t>Ересектерге арналған төсек-орын айналымы</w:t>
            </w:r>
          </w:p>
        </w:tc>
        <w:tc>
          <w:tcPr>
            <w:tcW w:w="1251" w:type="dxa"/>
          </w:tcPr>
          <w:p w14:paraId="4E477D2A" w14:textId="77777777" w:rsidR="00635238" w:rsidRDefault="00635238" w:rsidP="00C85DB9">
            <w:pPr>
              <w:pStyle w:val="TableParagraph"/>
              <w:tabs>
                <w:tab w:val="left" w:pos="993"/>
              </w:tabs>
              <w:ind w:right="3"/>
              <w:rPr>
                <w:sz w:val="24"/>
              </w:rPr>
            </w:pPr>
          </w:p>
          <w:p w14:paraId="27998C9A" w14:textId="77777777" w:rsidR="00635238" w:rsidRDefault="00635238" w:rsidP="00C85DB9">
            <w:pPr>
              <w:pStyle w:val="TableParagraph"/>
              <w:tabs>
                <w:tab w:val="left" w:pos="993"/>
              </w:tabs>
              <w:spacing w:before="166"/>
              <w:ind w:right="3"/>
              <w:rPr>
                <w:sz w:val="24"/>
              </w:rPr>
            </w:pPr>
          </w:p>
          <w:p w14:paraId="48B3A957" w14:textId="77777777" w:rsidR="00635238" w:rsidRDefault="0080764F" w:rsidP="00C85DB9">
            <w:pPr>
              <w:pStyle w:val="TableParagraph"/>
              <w:tabs>
                <w:tab w:val="left" w:pos="993"/>
              </w:tabs>
              <w:spacing w:before="1"/>
              <w:ind w:right="3"/>
              <w:jc w:val="both"/>
              <w:rPr>
                <w:sz w:val="24"/>
              </w:rPr>
            </w:pPr>
            <w:r>
              <w:rPr>
                <w:sz w:val="24"/>
              </w:rPr>
              <w:t>Төсек-</w:t>
            </w:r>
            <w:r>
              <w:rPr>
                <w:spacing w:val="-2"/>
                <w:sz w:val="24"/>
              </w:rPr>
              <w:t>орында өткізген</w:t>
            </w:r>
          </w:p>
          <w:p w14:paraId="2F744DB1" w14:textId="77777777" w:rsidR="00635238" w:rsidRDefault="0080764F" w:rsidP="00C85DB9">
            <w:pPr>
              <w:pStyle w:val="TableParagraph"/>
              <w:tabs>
                <w:tab w:val="left" w:pos="993"/>
              </w:tabs>
              <w:spacing w:line="270" w:lineRule="atLeast"/>
              <w:ind w:right="3"/>
              <w:jc w:val="both"/>
              <w:rPr>
                <w:sz w:val="24"/>
              </w:rPr>
            </w:pPr>
            <w:r>
              <w:rPr>
                <w:spacing w:val="-2"/>
                <w:sz w:val="24"/>
              </w:rPr>
              <w:t xml:space="preserve">орташа </w:t>
            </w:r>
            <w:r>
              <w:rPr>
                <w:sz w:val="24"/>
              </w:rPr>
              <w:t>күн</w:t>
            </w:r>
            <w:r>
              <w:rPr>
                <w:spacing w:val="-3"/>
                <w:sz w:val="24"/>
              </w:rPr>
              <w:t xml:space="preserve"> </w:t>
            </w:r>
            <w:r>
              <w:rPr>
                <w:spacing w:val="-4"/>
                <w:sz w:val="24"/>
              </w:rPr>
              <w:t>саны</w:t>
            </w:r>
          </w:p>
        </w:tc>
        <w:tc>
          <w:tcPr>
            <w:tcW w:w="1460" w:type="dxa"/>
          </w:tcPr>
          <w:p w14:paraId="1BD54609" w14:textId="77777777" w:rsidR="00635238" w:rsidRDefault="00635238" w:rsidP="00C85DB9">
            <w:pPr>
              <w:pStyle w:val="TableParagraph"/>
              <w:tabs>
                <w:tab w:val="left" w:pos="993"/>
              </w:tabs>
              <w:ind w:right="3"/>
              <w:rPr>
                <w:sz w:val="24"/>
              </w:rPr>
            </w:pPr>
          </w:p>
          <w:p w14:paraId="5FEC8CBA" w14:textId="77777777" w:rsidR="00635238" w:rsidRDefault="00635238" w:rsidP="00C85DB9">
            <w:pPr>
              <w:pStyle w:val="TableParagraph"/>
              <w:tabs>
                <w:tab w:val="left" w:pos="993"/>
              </w:tabs>
              <w:spacing w:before="166"/>
              <w:ind w:right="3"/>
              <w:rPr>
                <w:sz w:val="24"/>
              </w:rPr>
            </w:pPr>
          </w:p>
          <w:p w14:paraId="10DFA406" w14:textId="77777777" w:rsidR="00635238" w:rsidRDefault="0080764F" w:rsidP="00C85DB9">
            <w:pPr>
              <w:pStyle w:val="TableParagraph"/>
              <w:tabs>
                <w:tab w:val="left" w:pos="993"/>
              </w:tabs>
              <w:spacing w:before="1"/>
              <w:ind w:right="3"/>
              <w:jc w:val="center"/>
              <w:rPr>
                <w:sz w:val="24"/>
              </w:rPr>
            </w:pPr>
            <w:r>
              <w:rPr>
                <w:spacing w:val="-2"/>
                <w:sz w:val="24"/>
              </w:rPr>
              <w:t>Балаларға арналған төсек-орын айналымы</w:t>
            </w:r>
          </w:p>
        </w:tc>
        <w:tc>
          <w:tcPr>
            <w:tcW w:w="1191" w:type="dxa"/>
          </w:tcPr>
          <w:p w14:paraId="6EA43598" w14:textId="77777777" w:rsidR="00635238" w:rsidRDefault="00635238" w:rsidP="00C85DB9">
            <w:pPr>
              <w:pStyle w:val="TableParagraph"/>
              <w:tabs>
                <w:tab w:val="left" w:pos="993"/>
              </w:tabs>
              <w:ind w:right="3"/>
              <w:rPr>
                <w:sz w:val="24"/>
              </w:rPr>
            </w:pPr>
          </w:p>
          <w:p w14:paraId="2CA909FF" w14:textId="77777777" w:rsidR="00635238" w:rsidRDefault="00635238" w:rsidP="00C85DB9">
            <w:pPr>
              <w:pStyle w:val="TableParagraph"/>
              <w:tabs>
                <w:tab w:val="left" w:pos="993"/>
              </w:tabs>
              <w:spacing w:before="166"/>
              <w:ind w:right="3"/>
              <w:rPr>
                <w:sz w:val="24"/>
              </w:rPr>
            </w:pPr>
          </w:p>
          <w:p w14:paraId="6BF14630" w14:textId="77777777" w:rsidR="00635238" w:rsidRDefault="0080764F" w:rsidP="00C85DB9">
            <w:pPr>
              <w:pStyle w:val="TableParagraph"/>
              <w:tabs>
                <w:tab w:val="left" w:pos="993"/>
              </w:tabs>
              <w:spacing w:before="1"/>
              <w:ind w:right="3"/>
              <w:jc w:val="both"/>
              <w:rPr>
                <w:sz w:val="24"/>
              </w:rPr>
            </w:pPr>
            <w:r>
              <w:rPr>
                <w:sz w:val="24"/>
              </w:rPr>
              <w:t>Төсек-</w:t>
            </w:r>
            <w:r>
              <w:rPr>
                <w:spacing w:val="-2"/>
                <w:sz w:val="24"/>
              </w:rPr>
              <w:t>орында өткізген</w:t>
            </w:r>
          </w:p>
          <w:p w14:paraId="221E9560" w14:textId="77777777" w:rsidR="00635238" w:rsidRDefault="0080764F" w:rsidP="00C85DB9">
            <w:pPr>
              <w:pStyle w:val="TableParagraph"/>
              <w:tabs>
                <w:tab w:val="left" w:pos="993"/>
              </w:tabs>
              <w:spacing w:line="270" w:lineRule="atLeast"/>
              <w:ind w:right="3"/>
              <w:jc w:val="both"/>
              <w:rPr>
                <w:sz w:val="24"/>
              </w:rPr>
            </w:pPr>
            <w:r>
              <w:rPr>
                <w:spacing w:val="-2"/>
                <w:sz w:val="24"/>
              </w:rPr>
              <w:t xml:space="preserve">орташа </w:t>
            </w:r>
            <w:r>
              <w:rPr>
                <w:sz w:val="24"/>
              </w:rPr>
              <w:t>күн</w:t>
            </w:r>
            <w:r>
              <w:rPr>
                <w:spacing w:val="-3"/>
                <w:sz w:val="24"/>
              </w:rPr>
              <w:t xml:space="preserve"> </w:t>
            </w:r>
            <w:r>
              <w:rPr>
                <w:spacing w:val="-4"/>
                <w:sz w:val="24"/>
              </w:rPr>
              <w:t>саны</w:t>
            </w:r>
          </w:p>
        </w:tc>
        <w:tc>
          <w:tcPr>
            <w:tcW w:w="1434" w:type="dxa"/>
          </w:tcPr>
          <w:p w14:paraId="0A555A1F" w14:textId="77777777" w:rsidR="00635238" w:rsidRDefault="00635238" w:rsidP="00C85DB9">
            <w:pPr>
              <w:pStyle w:val="TableParagraph"/>
              <w:tabs>
                <w:tab w:val="left" w:pos="993"/>
              </w:tabs>
              <w:spacing w:before="166"/>
              <w:ind w:right="3"/>
              <w:rPr>
                <w:sz w:val="24"/>
              </w:rPr>
            </w:pPr>
          </w:p>
          <w:p w14:paraId="076F0D5D" w14:textId="77777777" w:rsidR="00635238" w:rsidRDefault="0080764F" w:rsidP="00C85DB9">
            <w:pPr>
              <w:pStyle w:val="TableParagraph"/>
              <w:tabs>
                <w:tab w:val="left" w:pos="993"/>
              </w:tabs>
              <w:spacing w:before="1"/>
              <w:ind w:right="3"/>
              <w:jc w:val="center"/>
              <w:rPr>
                <w:sz w:val="24"/>
              </w:rPr>
            </w:pPr>
            <w:r>
              <w:rPr>
                <w:sz w:val="24"/>
              </w:rPr>
              <w:t>Төсек-</w:t>
            </w:r>
            <w:r>
              <w:rPr>
                <w:spacing w:val="-2"/>
                <w:sz w:val="24"/>
              </w:rPr>
              <w:t xml:space="preserve">орында өткізген </w:t>
            </w:r>
            <w:r>
              <w:rPr>
                <w:sz w:val="24"/>
              </w:rPr>
              <w:t>орташа</w:t>
            </w:r>
            <w:r>
              <w:rPr>
                <w:spacing w:val="-15"/>
                <w:sz w:val="24"/>
              </w:rPr>
              <w:t xml:space="preserve"> </w:t>
            </w:r>
            <w:r>
              <w:rPr>
                <w:sz w:val="24"/>
              </w:rPr>
              <w:t xml:space="preserve">күн </w:t>
            </w:r>
            <w:r>
              <w:rPr>
                <w:spacing w:val="-4"/>
                <w:sz w:val="24"/>
              </w:rPr>
              <w:t>саны</w:t>
            </w:r>
          </w:p>
        </w:tc>
        <w:tc>
          <w:tcPr>
            <w:tcW w:w="1137" w:type="dxa"/>
          </w:tcPr>
          <w:p w14:paraId="4A6061CE" w14:textId="77777777" w:rsidR="00635238" w:rsidRDefault="00635238" w:rsidP="00C85DB9">
            <w:pPr>
              <w:pStyle w:val="TableParagraph"/>
              <w:tabs>
                <w:tab w:val="left" w:pos="993"/>
              </w:tabs>
              <w:spacing w:before="166"/>
              <w:ind w:right="3"/>
              <w:rPr>
                <w:sz w:val="24"/>
              </w:rPr>
            </w:pPr>
          </w:p>
          <w:p w14:paraId="6E94FE70" w14:textId="77777777" w:rsidR="00635238" w:rsidRDefault="0080764F" w:rsidP="00C85DB9">
            <w:pPr>
              <w:pStyle w:val="TableParagraph"/>
              <w:tabs>
                <w:tab w:val="left" w:pos="993"/>
              </w:tabs>
              <w:spacing w:before="1"/>
              <w:ind w:right="3"/>
              <w:jc w:val="center"/>
              <w:rPr>
                <w:sz w:val="24"/>
              </w:rPr>
            </w:pPr>
            <w:r>
              <w:rPr>
                <w:spacing w:val="-4"/>
                <w:sz w:val="24"/>
              </w:rPr>
              <w:t xml:space="preserve">Өлім </w:t>
            </w:r>
            <w:r>
              <w:rPr>
                <w:spacing w:val="-2"/>
                <w:sz w:val="24"/>
              </w:rPr>
              <w:t xml:space="preserve">жітім көрсеткі </w:t>
            </w:r>
            <w:r>
              <w:rPr>
                <w:sz w:val="24"/>
              </w:rPr>
              <w:t>ші %</w:t>
            </w:r>
          </w:p>
        </w:tc>
        <w:tc>
          <w:tcPr>
            <w:tcW w:w="1420" w:type="dxa"/>
          </w:tcPr>
          <w:p w14:paraId="64F21063" w14:textId="77777777" w:rsidR="00635238" w:rsidRDefault="00635238" w:rsidP="00C85DB9">
            <w:pPr>
              <w:pStyle w:val="TableParagraph"/>
              <w:tabs>
                <w:tab w:val="left" w:pos="993"/>
              </w:tabs>
              <w:spacing w:before="166"/>
              <w:ind w:right="3"/>
              <w:rPr>
                <w:sz w:val="24"/>
              </w:rPr>
            </w:pPr>
          </w:p>
          <w:p w14:paraId="356B8FFD" w14:textId="77777777" w:rsidR="00635238" w:rsidRDefault="0080764F" w:rsidP="00C85DB9">
            <w:pPr>
              <w:pStyle w:val="TableParagraph"/>
              <w:tabs>
                <w:tab w:val="left" w:pos="993"/>
              </w:tabs>
              <w:spacing w:before="1"/>
              <w:ind w:right="3"/>
              <w:jc w:val="center"/>
              <w:rPr>
                <w:sz w:val="24"/>
              </w:rPr>
            </w:pPr>
            <w:r>
              <w:rPr>
                <w:sz w:val="24"/>
              </w:rPr>
              <w:t>Төсек-</w:t>
            </w:r>
            <w:r>
              <w:rPr>
                <w:spacing w:val="-2"/>
                <w:sz w:val="24"/>
              </w:rPr>
              <w:t xml:space="preserve">орында өткізген </w:t>
            </w:r>
            <w:r>
              <w:rPr>
                <w:sz w:val="24"/>
              </w:rPr>
              <w:t>орташа</w:t>
            </w:r>
            <w:r>
              <w:rPr>
                <w:spacing w:val="-15"/>
                <w:sz w:val="24"/>
              </w:rPr>
              <w:t xml:space="preserve"> </w:t>
            </w:r>
            <w:r>
              <w:rPr>
                <w:sz w:val="24"/>
              </w:rPr>
              <w:t xml:space="preserve">күн </w:t>
            </w:r>
            <w:r>
              <w:rPr>
                <w:spacing w:val="-4"/>
                <w:sz w:val="24"/>
              </w:rPr>
              <w:t>саны</w:t>
            </w:r>
          </w:p>
        </w:tc>
        <w:tc>
          <w:tcPr>
            <w:tcW w:w="1279" w:type="dxa"/>
          </w:tcPr>
          <w:p w14:paraId="7A7FB792" w14:textId="77777777" w:rsidR="00635238" w:rsidRDefault="00635238" w:rsidP="00C85DB9">
            <w:pPr>
              <w:pStyle w:val="TableParagraph"/>
              <w:tabs>
                <w:tab w:val="left" w:pos="993"/>
              </w:tabs>
              <w:spacing w:before="166"/>
              <w:ind w:right="3"/>
              <w:rPr>
                <w:sz w:val="24"/>
              </w:rPr>
            </w:pPr>
          </w:p>
          <w:p w14:paraId="10B25401" w14:textId="77777777" w:rsidR="00635238" w:rsidRDefault="0080764F" w:rsidP="00C85DB9">
            <w:pPr>
              <w:pStyle w:val="TableParagraph"/>
              <w:tabs>
                <w:tab w:val="left" w:pos="993"/>
              </w:tabs>
              <w:spacing w:before="1"/>
              <w:ind w:right="3"/>
              <w:jc w:val="center"/>
              <w:rPr>
                <w:sz w:val="24"/>
              </w:rPr>
            </w:pPr>
            <w:r>
              <w:rPr>
                <w:spacing w:val="-4"/>
                <w:sz w:val="24"/>
              </w:rPr>
              <w:t xml:space="preserve">Өлім </w:t>
            </w:r>
            <w:r>
              <w:rPr>
                <w:spacing w:val="-2"/>
                <w:sz w:val="24"/>
              </w:rPr>
              <w:t>жітім көрсетк.</w:t>
            </w:r>
          </w:p>
          <w:p w14:paraId="244D5680" w14:textId="77777777" w:rsidR="00635238" w:rsidRDefault="0080764F" w:rsidP="00C85DB9">
            <w:pPr>
              <w:pStyle w:val="TableParagraph"/>
              <w:tabs>
                <w:tab w:val="left" w:pos="993"/>
              </w:tabs>
              <w:ind w:right="3"/>
              <w:jc w:val="center"/>
              <w:rPr>
                <w:sz w:val="24"/>
              </w:rPr>
            </w:pPr>
            <w:r>
              <w:rPr>
                <w:spacing w:val="-10"/>
                <w:sz w:val="24"/>
              </w:rPr>
              <w:t>%</w:t>
            </w:r>
          </w:p>
        </w:tc>
      </w:tr>
      <w:tr w:rsidR="00635238" w14:paraId="596F0141" w14:textId="77777777">
        <w:trPr>
          <w:trHeight w:val="290"/>
        </w:trPr>
        <w:tc>
          <w:tcPr>
            <w:tcW w:w="1203" w:type="dxa"/>
          </w:tcPr>
          <w:p w14:paraId="744F6C65" w14:textId="77777777" w:rsidR="00635238" w:rsidRDefault="0080764F" w:rsidP="00C85DB9">
            <w:pPr>
              <w:pStyle w:val="TableParagraph"/>
              <w:tabs>
                <w:tab w:val="left" w:pos="993"/>
              </w:tabs>
              <w:spacing w:before="8" w:line="261" w:lineRule="exact"/>
              <w:ind w:right="3"/>
              <w:rPr>
                <w:sz w:val="24"/>
              </w:rPr>
            </w:pPr>
            <w:r>
              <w:rPr>
                <w:spacing w:val="-4"/>
                <w:sz w:val="24"/>
              </w:rPr>
              <w:t>2012</w:t>
            </w:r>
          </w:p>
        </w:tc>
        <w:tc>
          <w:tcPr>
            <w:tcW w:w="1056" w:type="dxa"/>
          </w:tcPr>
          <w:p w14:paraId="25FE54EE" w14:textId="77777777" w:rsidR="00635238" w:rsidRDefault="0080764F" w:rsidP="00C85DB9">
            <w:pPr>
              <w:pStyle w:val="TableParagraph"/>
              <w:tabs>
                <w:tab w:val="left" w:pos="993"/>
              </w:tabs>
              <w:spacing w:before="8" w:line="261" w:lineRule="exact"/>
              <w:ind w:right="3"/>
              <w:jc w:val="center"/>
              <w:rPr>
                <w:sz w:val="24"/>
              </w:rPr>
            </w:pPr>
            <w:r>
              <w:rPr>
                <w:spacing w:val="-4"/>
                <w:sz w:val="24"/>
              </w:rPr>
              <w:t>1091</w:t>
            </w:r>
          </w:p>
        </w:tc>
        <w:tc>
          <w:tcPr>
            <w:tcW w:w="1515" w:type="dxa"/>
          </w:tcPr>
          <w:p w14:paraId="290CFA37" w14:textId="77777777" w:rsidR="00635238" w:rsidRDefault="0080764F" w:rsidP="00C85DB9">
            <w:pPr>
              <w:pStyle w:val="TableParagraph"/>
              <w:tabs>
                <w:tab w:val="left" w:pos="993"/>
              </w:tabs>
              <w:spacing w:line="270" w:lineRule="exact"/>
              <w:ind w:right="3"/>
              <w:jc w:val="center"/>
              <w:rPr>
                <w:sz w:val="24"/>
              </w:rPr>
            </w:pPr>
            <w:r>
              <w:rPr>
                <w:spacing w:val="-5"/>
                <w:sz w:val="24"/>
              </w:rPr>
              <w:t>0,6</w:t>
            </w:r>
          </w:p>
        </w:tc>
        <w:tc>
          <w:tcPr>
            <w:tcW w:w="1661" w:type="dxa"/>
          </w:tcPr>
          <w:p w14:paraId="71E7DBF4" w14:textId="77777777" w:rsidR="00635238" w:rsidRDefault="0080764F" w:rsidP="00C85DB9">
            <w:pPr>
              <w:pStyle w:val="TableParagraph"/>
              <w:tabs>
                <w:tab w:val="left" w:pos="993"/>
              </w:tabs>
              <w:spacing w:before="8" w:line="261" w:lineRule="exact"/>
              <w:ind w:right="3"/>
              <w:jc w:val="center"/>
              <w:rPr>
                <w:sz w:val="24"/>
              </w:rPr>
            </w:pPr>
            <w:r>
              <w:rPr>
                <w:spacing w:val="-5"/>
                <w:sz w:val="24"/>
              </w:rPr>
              <w:t>31</w:t>
            </w:r>
          </w:p>
        </w:tc>
        <w:tc>
          <w:tcPr>
            <w:tcW w:w="1251" w:type="dxa"/>
          </w:tcPr>
          <w:p w14:paraId="66EE26E2" w14:textId="77777777" w:rsidR="00635238" w:rsidRDefault="0080764F" w:rsidP="00C85DB9">
            <w:pPr>
              <w:pStyle w:val="TableParagraph"/>
              <w:tabs>
                <w:tab w:val="left" w:pos="993"/>
              </w:tabs>
              <w:spacing w:before="8" w:line="261" w:lineRule="exact"/>
              <w:ind w:right="3"/>
              <w:jc w:val="center"/>
              <w:rPr>
                <w:sz w:val="24"/>
              </w:rPr>
            </w:pPr>
            <w:r>
              <w:rPr>
                <w:spacing w:val="-4"/>
                <w:sz w:val="24"/>
              </w:rPr>
              <w:t>10,4</w:t>
            </w:r>
          </w:p>
        </w:tc>
        <w:tc>
          <w:tcPr>
            <w:tcW w:w="1460" w:type="dxa"/>
          </w:tcPr>
          <w:p w14:paraId="5956A70F" w14:textId="77777777" w:rsidR="00635238" w:rsidRDefault="0080764F" w:rsidP="00C85DB9">
            <w:pPr>
              <w:pStyle w:val="TableParagraph"/>
              <w:tabs>
                <w:tab w:val="left" w:pos="993"/>
              </w:tabs>
              <w:spacing w:before="8" w:line="261" w:lineRule="exact"/>
              <w:ind w:right="3"/>
              <w:jc w:val="center"/>
              <w:rPr>
                <w:sz w:val="24"/>
              </w:rPr>
            </w:pPr>
            <w:r>
              <w:rPr>
                <w:spacing w:val="-5"/>
                <w:sz w:val="24"/>
              </w:rPr>
              <w:t>35</w:t>
            </w:r>
          </w:p>
        </w:tc>
        <w:tc>
          <w:tcPr>
            <w:tcW w:w="1191" w:type="dxa"/>
          </w:tcPr>
          <w:p w14:paraId="6C53C70F" w14:textId="77777777" w:rsidR="00635238" w:rsidRDefault="0080764F" w:rsidP="00C85DB9">
            <w:pPr>
              <w:pStyle w:val="TableParagraph"/>
              <w:tabs>
                <w:tab w:val="left" w:pos="993"/>
              </w:tabs>
              <w:spacing w:before="8" w:line="261" w:lineRule="exact"/>
              <w:ind w:right="3"/>
              <w:jc w:val="center"/>
              <w:rPr>
                <w:sz w:val="24"/>
              </w:rPr>
            </w:pPr>
            <w:r>
              <w:rPr>
                <w:spacing w:val="-5"/>
                <w:sz w:val="24"/>
              </w:rPr>
              <w:t>9,3</w:t>
            </w:r>
          </w:p>
        </w:tc>
        <w:tc>
          <w:tcPr>
            <w:tcW w:w="1434" w:type="dxa"/>
          </w:tcPr>
          <w:p w14:paraId="650877C5" w14:textId="77777777" w:rsidR="00635238" w:rsidRDefault="0080764F" w:rsidP="00C85DB9">
            <w:pPr>
              <w:pStyle w:val="TableParagraph"/>
              <w:tabs>
                <w:tab w:val="left" w:pos="993"/>
              </w:tabs>
              <w:spacing w:before="8" w:line="261" w:lineRule="exact"/>
              <w:ind w:right="3"/>
              <w:jc w:val="center"/>
              <w:rPr>
                <w:sz w:val="24"/>
              </w:rPr>
            </w:pPr>
            <w:r>
              <w:rPr>
                <w:spacing w:val="-4"/>
                <w:sz w:val="24"/>
              </w:rPr>
              <w:t>11,1</w:t>
            </w:r>
          </w:p>
        </w:tc>
        <w:tc>
          <w:tcPr>
            <w:tcW w:w="1137" w:type="dxa"/>
          </w:tcPr>
          <w:p w14:paraId="10E79B02" w14:textId="77777777" w:rsidR="00635238" w:rsidRDefault="0080764F" w:rsidP="00C85DB9">
            <w:pPr>
              <w:pStyle w:val="TableParagraph"/>
              <w:tabs>
                <w:tab w:val="left" w:pos="993"/>
              </w:tabs>
              <w:spacing w:before="8" w:line="261" w:lineRule="exact"/>
              <w:ind w:right="3"/>
              <w:jc w:val="center"/>
              <w:rPr>
                <w:sz w:val="24"/>
              </w:rPr>
            </w:pPr>
            <w:r>
              <w:rPr>
                <w:spacing w:val="-5"/>
                <w:sz w:val="24"/>
              </w:rPr>
              <w:t>2,1</w:t>
            </w:r>
          </w:p>
        </w:tc>
        <w:tc>
          <w:tcPr>
            <w:tcW w:w="1420" w:type="dxa"/>
          </w:tcPr>
          <w:p w14:paraId="2032586C" w14:textId="77777777" w:rsidR="00635238" w:rsidRDefault="0080764F" w:rsidP="00C85DB9">
            <w:pPr>
              <w:pStyle w:val="TableParagraph"/>
              <w:tabs>
                <w:tab w:val="left" w:pos="993"/>
              </w:tabs>
              <w:spacing w:before="8" w:line="261" w:lineRule="exact"/>
              <w:ind w:right="3"/>
              <w:jc w:val="center"/>
              <w:rPr>
                <w:sz w:val="24"/>
              </w:rPr>
            </w:pPr>
            <w:r>
              <w:rPr>
                <w:spacing w:val="-4"/>
                <w:sz w:val="24"/>
              </w:rPr>
              <w:t>10,0</w:t>
            </w:r>
          </w:p>
        </w:tc>
        <w:tc>
          <w:tcPr>
            <w:tcW w:w="1279" w:type="dxa"/>
          </w:tcPr>
          <w:p w14:paraId="4676DFA8" w14:textId="77777777" w:rsidR="00635238" w:rsidRDefault="0080764F" w:rsidP="00C85DB9">
            <w:pPr>
              <w:pStyle w:val="TableParagraph"/>
              <w:tabs>
                <w:tab w:val="left" w:pos="993"/>
              </w:tabs>
              <w:spacing w:before="8" w:line="261" w:lineRule="exact"/>
              <w:ind w:right="3"/>
              <w:jc w:val="center"/>
              <w:rPr>
                <w:sz w:val="24"/>
              </w:rPr>
            </w:pPr>
            <w:r>
              <w:rPr>
                <w:spacing w:val="-5"/>
                <w:sz w:val="24"/>
              </w:rPr>
              <w:t>0,5</w:t>
            </w:r>
          </w:p>
        </w:tc>
      </w:tr>
      <w:tr w:rsidR="00635238" w14:paraId="24AF45E7" w14:textId="77777777">
        <w:trPr>
          <w:trHeight w:val="290"/>
        </w:trPr>
        <w:tc>
          <w:tcPr>
            <w:tcW w:w="1203" w:type="dxa"/>
          </w:tcPr>
          <w:p w14:paraId="128FF08F" w14:textId="77777777" w:rsidR="00635238" w:rsidRDefault="0080764F" w:rsidP="00C85DB9">
            <w:pPr>
              <w:pStyle w:val="TableParagraph"/>
              <w:tabs>
                <w:tab w:val="left" w:pos="993"/>
              </w:tabs>
              <w:spacing w:before="8" w:line="261" w:lineRule="exact"/>
              <w:ind w:right="3"/>
              <w:rPr>
                <w:sz w:val="24"/>
              </w:rPr>
            </w:pPr>
            <w:r>
              <w:rPr>
                <w:spacing w:val="-4"/>
                <w:sz w:val="24"/>
              </w:rPr>
              <w:t>2013</w:t>
            </w:r>
          </w:p>
        </w:tc>
        <w:tc>
          <w:tcPr>
            <w:tcW w:w="1056" w:type="dxa"/>
          </w:tcPr>
          <w:p w14:paraId="370C5E8A" w14:textId="77777777" w:rsidR="00635238" w:rsidRDefault="0080764F" w:rsidP="00C85DB9">
            <w:pPr>
              <w:pStyle w:val="TableParagraph"/>
              <w:tabs>
                <w:tab w:val="left" w:pos="993"/>
              </w:tabs>
              <w:spacing w:before="8" w:line="261" w:lineRule="exact"/>
              <w:ind w:right="3"/>
              <w:jc w:val="center"/>
              <w:rPr>
                <w:sz w:val="24"/>
              </w:rPr>
            </w:pPr>
            <w:r>
              <w:rPr>
                <w:spacing w:val="-5"/>
                <w:sz w:val="24"/>
              </w:rPr>
              <w:t>991</w:t>
            </w:r>
          </w:p>
        </w:tc>
        <w:tc>
          <w:tcPr>
            <w:tcW w:w="1515" w:type="dxa"/>
          </w:tcPr>
          <w:p w14:paraId="70939DA3" w14:textId="77777777" w:rsidR="00635238" w:rsidRDefault="0080764F" w:rsidP="00C85DB9">
            <w:pPr>
              <w:pStyle w:val="TableParagraph"/>
              <w:tabs>
                <w:tab w:val="left" w:pos="993"/>
              </w:tabs>
              <w:spacing w:line="270" w:lineRule="exact"/>
              <w:ind w:right="3"/>
              <w:jc w:val="center"/>
              <w:rPr>
                <w:sz w:val="24"/>
              </w:rPr>
            </w:pPr>
            <w:r>
              <w:rPr>
                <w:spacing w:val="-5"/>
                <w:sz w:val="24"/>
              </w:rPr>
              <w:t>0,6</w:t>
            </w:r>
          </w:p>
        </w:tc>
        <w:tc>
          <w:tcPr>
            <w:tcW w:w="1661" w:type="dxa"/>
          </w:tcPr>
          <w:p w14:paraId="6A135752" w14:textId="77777777" w:rsidR="00635238" w:rsidRDefault="0080764F" w:rsidP="00C85DB9">
            <w:pPr>
              <w:pStyle w:val="TableParagraph"/>
              <w:tabs>
                <w:tab w:val="left" w:pos="993"/>
              </w:tabs>
              <w:spacing w:before="8" w:line="261" w:lineRule="exact"/>
              <w:ind w:right="3"/>
              <w:jc w:val="center"/>
              <w:rPr>
                <w:sz w:val="24"/>
              </w:rPr>
            </w:pPr>
            <w:r>
              <w:rPr>
                <w:spacing w:val="-5"/>
                <w:sz w:val="24"/>
              </w:rPr>
              <w:t>30</w:t>
            </w:r>
          </w:p>
        </w:tc>
        <w:tc>
          <w:tcPr>
            <w:tcW w:w="1251" w:type="dxa"/>
          </w:tcPr>
          <w:p w14:paraId="0309CE38" w14:textId="77777777" w:rsidR="00635238" w:rsidRDefault="0080764F" w:rsidP="00C85DB9">
            <w:pPr>
              <w:pStyle w:val="TableParagraph"/>
              <w:tabs>
                <w:tab w:val="left" w:pos="993"/>
              </w:tabs>
              <w:spacing w:before="8" w:line="261" w:lineRule="exact"/>
              <w:ind w:right="3"/>
              <w:jc w:val="center"/>
              <w:rPr>
                <w:sz w:val="24"/>
              </w:rPr>
            </w:pPr>
            <w:r>
              <w:rPr>
                <w:spacing w:val="-4"/>
                <w:sz w:val="24"/>
              </w:rPr>
              <w:t>10,4</w:t>
            </w:r>
          </w:p>
        </w:tc>
        <w:tc>
          <w:tcPr>
            <w:tcW w:w="1460" w:type="dxa"/>
          </w:tcPr>
          <w:p w14:paraId="2A38DD43" w14:textId="77777777" w:rsidR="00635238" w:rsidRDefault="0080764F" w:rsidP="00C85DB9">
            <w:pPr>
              <w:pStyle w:val="TableParagraph"/>
              <w:tabs>
                <w:tab w:val="left" w:pos="993"/>
              </w:tabs>
              <w:spacing w:before="8" w:line="261" w:lineRule="exact"/>
              <w:ind w:right="3"/>
              <w:jc w:val="center"/>
              <w:rPr>
                <w:sz w:val="24"/>
              </w:rPr>
            </w:pPr>
            <w:r>
              <w:rPr>
                <w:spacing w:val="-5"/>
                <w:sz w:val="24"/>
              </w:rPr>
              <w:t>39</w:t>
            </w:r>
          </w:p>
        </w:tc>
        <w:tc>
          <w:tcPr>
            <w:tcW w:w="1191" w:type="dxa"/>
          </w:tcPr>
          <w:p w14:paraId="628D1F8B" w14:textId="77777777" w:rsidR="00635238" w:rsidRDefault="0080764F" w:rsidP="00C85DB9">
            <w:pPr>
              <w:pStyle w:val="TableParagraph"/>
              <w:tabs>
                <w:tab w:val="left" w:pos="993"/>
              </w:tabs>
              <w:spacing w:before="8" w:line="261" w:lineRule="exact"/>
              <w:ind w:right="3"/>
              <w:jc w:val="center"/>
              <w:rPr>
                <w:sz w:val="24"/>
              </w:rPr>
            </w:pPr>
            <w:r>
              <w:rPr>
                <w:spacing w:val="-5"/>
                <w:sz w:val="24"/>
              </w:rPr>
              <w:t>8,2</w:t>
            </w:r>
          </w:p>
        </w:tc>
        <w:tc>
          <w:tcPr>
            <w:tcW w:w="1434" w:type="dxa"/>
          </w:tcPr>
          <w:p w14:paraId="5AFFFDEC" w14:textId="77777777" w:rsidR="00635238" w:rsidRDefault="0080764F" w:rsidP="00C85DB9">
            <w:pPr>
              <w:pStyle w:val="TableParagraph"/>
              <w:tabs>
                <w:tab w:val="left" w:pos="993"/>
              </w:tabs>
              <w:spacing w:before="8" w:line="261" w:lineRule="exact"/>
              <w:ind w:right="3"/>
              <w:jc w:val="center"/>
              <w:rPr>
                <w:sz w:val="24"/>
              </w:rPr>
            </w:pPr>
            <w:r>
              <w:rPr>
                <w:spacing w:val="-4"/>
                <w:sz w:val="24"/>
              </w:rPr>
              <w:t>11,1</w:t>
            </w:r>
          </w:p>
        </w:tc>
        <w:tc>
          <w:tcPr>
            <w:tcW w:w="1137" w:type="dxa"/>
          </w:tcPr>
          <w:p w14:paraId="29BD2C30" w14:textId="77777777" w:rsidR="00635238" w:rsidRDefault="0080764F" w:rsidP="00C85DB9">
            <w:pPr>
              <w:pStyle w:val="TableParagraph"/>
              <w:tabs>
                <w:tab w:val="left" w:pos="993"/>
              </w:tabs>
              <w:spacing w:before="8" w:line="261" w:lineRule="exact"/>
              <w:ind w:right="3"/>
              <w:jc w:val="center"/>
              <w:rPr>
                <w:sz w:val="24"/>
              </w:rPr>
            </w:pPr>
            <w:r>
              <w:rPr>
                <w:spacing w:val="-5"/>
                <w:sz w:val="24"/>
              </w:rPr>
              <w:t>2,5</w:t>
            </w:r>
          </w:p>
        </w:tc>
        <w:tc>
          <w:tcPr>
            <w:tcW w:w="1420" w:type="dxa"/>
          </w:tcPr>
          <w:p w14:paraId="59550507" w14:textId="77777777" w:rsidR="00635238" w:rsidRDefault="0080764F" w:rsidP="00C85DB9">
            <w:pPr>
              <w:pStyle w:val="TableParagraph"/>
              <w:tabs>
                <w:tab w:val="left" w:pos="993"/>
              </w:tabs>
              <w:spacing w:before="8" w:line="261" w:lineRule="exact"/>
              <w:ind w:right="3"/>
              <w:jc w:val="center"/>
              <w:rPr>
                <w:sz w:val="24"/>
              </w:rPr>
            </w:pPr>
            <w:r>
              <w:rPr>
                <w:spacing w:val="-4"/>
                <w:sz w:val="24"/>
              </w:rPr>
              <w:t>10,1</w:t>
            </w:r>
          </w:p>
        </w:tc>
        <w:tc>
          <w:tcPr>
            <w:tcW w:w="1279" w:type="dxa"/>
          </w:tcPr>
          <w:p w14:paraId="2DAEC459" w14:textId="77777777" w:rsidR="00635238" w:rsidRDefault="0080764F" w:rsidP="00C85DB9">
            <w:pPr>
              <w:pStyle w:val="TableParagraph"/>
              <w:tabs>
                <w:tab w:val="left" w:pos="993"/>
              </w:tabs>
              <w:spacing w:before="8" w:line="261" w:lineRule="exact"/>
              <w:ind w:right="3"/>
              <w:jc w:val="center"/>
              <w:rPr>
                <w:sz w:val="24"/>
              </w:rPr>
            </w:pPr>
            <w:r>
              <w:rPr>
                <w:spacing w:val="-5"/>
                <w:sz w:val="24"/>
              </w:rPr>
              <w:t>0,3</w:t>
            </w:r>
          </w:p>
        </w:tc>
      </w:tr>
      <w:tr w:rsidR="00635238" w14:paraId="3FD1F1FD" w14:textId="77777777">
        <w:trPr>
          <w:trHeight w:val="290"/>
        </w:trPr>
        <w:tc>
          <w:tcPr>
            <w:tcW w:w="1203" w:type="dxa"/>
          </w:tcPr>
          <w:p w14:paraId="731971E7" w14:textId="77777777" w:rsidR="00635238" w:rsidRDefault="0080764F" w:rsidP="00C85DB9">
            <w:pPr>
              <w:pStyle w:val="TableParagraph"/>
              <w:tabs>
                <w:tab w:val="left" w:pos="993"/>
              </w:tabs>
              <w:spacing w:before="8" w:line="261" w:lineRule="exact"/>
              <w:ind w:right="3"/>
              <w:rPr>
                <w:sz w:val="24"/>
              </w:rPr>
            </w:pPr>
            <w:r>
              <w:rPr>
                <w:spacing w:val="-4"/>
                <w:sz w:val="24"/>
              </w:rPr>
              <w:t>2014</w:t>
            </w:r>
          </w:p>
        </w:tc>
        <w:tc>
          <w:tcPr>
            <w:tcW w:w="1056" w:type="dxa"/>
          </w:tcPr>
          <w:p w14:paraId="32339398" w14:textId="77777777" w:rsidR="00635238" w:rsidRDefault="0080764F" w:rsidP="00C85DB9">
            <w:pPr>
              <w:pStyle w:val="TableParagraph"/>
              <w:tabs>
                <w:tab w:val="left" w:pos="993"/>
              </w:tabs>
              <w:spacing w:before="8" w:line="261" w:lineRule="exact"/>
              <w:ind w:right="3"/>
              <w:jc w:val="center"/>
              <w:rPr>
                <w:sz w:val="24"/>
              </w:rPr>
            </w:pPr>
            <w:r>
              <w:rPr>
                <w:spacing w:val="-4"/>
                <w:sz w:val="24"/>
              </w:rPr>
              <w:t>1012</w:t>
            </w:r>
          </w:p>
        </w:tc>
        <w:tc>
          <w:tcPr>
            <w:tcW w:w="1515" w:type="dxa"/>
          </w:tcPr>
          <w:p w14:paraId="7FB1FE9D" w14:textId="77777777" w:rsidR="00635238" w:rsidRDefault="0080764F" w:rsidP="00C85DB9">
            <w:pPr>
              <w:pStyle w:val="TableParagraph"/>
              <w:tabs>
                <w:tab w:val="left" w:pos="993"/>
              </w:tabs>
              <w:spacing w:line="270" w:lineRule="exact"/>
              <w:ind w:right="3"/>
              <w:jc w:val="center"/>
              <w:rPr>
                <w:sz w:val="24"/>
              </w:rPr>
            </w:pPr>
            <w:r>
              <w:rPr>
                <w:spacing w:val="-5"/>
                <w:sz w:val="24"/>
              </w:rPr>
              <w:t>0,6</w:t>
            </w:r>
          </w:p>
        </w:tc>
        <w:tc>
          <w:tcPr>
            <w:tcW w:w="1661" w:type="dxa"/>
          </w:tcPr>
          <w:p w14:paraId="6A81C96A" w14:textId="77777777" w:rsidR="00635238" w:rsidRDefault="0080764F" w:rsidP="00C85DB9">
            <w:pPr>
              <w:pStyle w:val="TableParagraph"/>
              <w:tabs>
                <w:tab w:val="left" w:pos="993"/>
              </w:tabs>
              <w:spacing w:before="8" w:line="261" w:lineRule="exact"/>
              <w:ind w:right="3"/>
              <w:jc w:val="center"/>
              <w:rPr>
                <w:sz w:val="24"/>
              </w:rPr>
            </w:pPr>
            <w:r>
              <w:rPr>
                <w:spacing w:val="-5"/>
                <w:sz w:val="24"/>
              </w:rPr>
              <w:t>36</w:t>
            </w:r>
          </w:p>
        </w:tc>
        <w:tc>
          <w:tcPr>
            <w:tcW w:w="1251" w:type="dxa"/>
          </w:tcPr>
          <w:p w14:paraId="1018D56E" w14:textId="77777777" w:rsidR="00635238" w:rsidRDefault="0080764F" w:rsidP="00C85DB9">
            <w:pPr>
              <w:pStyle w:val="TableParagraph"/>
              <w:tabs>
                <w:tab w:val="left" w:pos="993"/>
              </w:tabs>
              <w:spacing w:before="8" w:line="261" w:lineRule="exact"/>
              <w:ind w:right="3"/>
              <w:jc w:val="center"/>
              <w:rPr>
                <w:sz w:val="24"/>
              </w:rPr>
            </w:pPr>
            <w:r>
              <w:rPr>
                <w:spacing w:val="-5"/>
                <w:sz w:val="24"/>
              </w:rPr>
              <w:t>10</w:t>
            </w:r>
          </w:p>
        </w:tc>
        <w:tc>
          <w:tcPr>
            <w:tcW w:w="1460" w:type="dxa"/>
          </w:tcPr>
          <w:p w14:paraId="23C0A259" w14:textId="77777777" w:rsidR="00635238" w:rsidRDefault="0080764F" w:rsidP="00C85DB9">
            <w:pPr>
              <w:pStyle w:val="TableParagraph"/>
              <w:tabs>
                <w:tab w:val="left" w:pos="993"/>
              </w:tabs>
              <w:spacing w:before="8" w:line="261" w:lineRule="exact"/>
              <w:ind w:right="3"/>
              <w:jc w:val="center"/>
              <w:rPr>
                <w:sz w:val="24"/>
              </w:rPr>
            </w:pPr>
            <w:r>
              <w:rPr>
                <w:spacing w:val="-5"/>
                <w:sz w:val="24"/>
              </w:rPr>
              <w:t>40</w:t>
            </w:r>
          </w:p>
        </w:tc>
        <w:tc>
          <w:tcPr>
            <w:tcW w:w="1191" w:type="dxa"/>
          </w:tcPr>
          <w:p w14:paraId="3020EB74" w14:textId="77777777" w:rsidR="00635238" w:rsidRDefault="0080764F" w:rsidP="00C85DB9">
            <w:pPr>
              <w:pStyle w:val="TableParagraph"/>
              <w:tabs>
                <w:tab w:val="left" w:pos="993"/>
              </w:tabs>
              <w:spacing w:before="8" w:line="261" w:lineRule="exact"/>
              <w:ind w:right="3"/>
              <w:jc w:val="center"/>
              <w:rPr>
                <w:sz w:val="24"/>
              </w:rPr>
            </w:pPr>
            <w:r>
              <w:rPr>
                <w:spacing w:val="-5"/>
                <w:sz w:val="24"/>
              </w:rPr>
              <w:t>8,4</w:t>
            </w:r>
          </w:p>
        </w:tc>
        <w:tc>
          <w:tcPr>
            <w:tcW w:w="1434" w:type="dxa"/>
          </w:tcPr>
          <w:p w14:paraId="79F580AD" w14:textId="77777777" w:rsidR="00635238" w:rsidRDefault="0080764F" w:rsidP="00C85DB9">
            <w:pPr>
              <w:pStyle w:val="TableParagraph"/>
              <w:tabs>
                <w:tab w:val="left" w:pos="993"/>
              </w:tabs>
              <w:spacing w:before="8" w:line="261" w:lineRule="exact"/>
              <w:ind w:right="3"/>
              <w:jc w:val="center"/>
              <w:rPr>
                <w:sz w:val="24"/>
              </w:rPr>
            </w:pPr>
            <w:r>
              <w:rPr>
                <w:spacing w:val="-4"/>
                <w:sz w:val="24"/>
              </w:rPr>
              <w:t>10,4</w:t>
            </w:r>
          </w:p>
        </w:tc>
        <w:tc>
          <w:tcPr>
            <w:tcW w:w="1137" w:type="dxa"/>
          </w:tcPr>
          <w:p w14:paraId="5A566E3F" w14:textId="77777777" w:rsidR="00635238" w:rsidRDefault="0080764F" w:rsidP="00C85DB9">
            <w:pPr>
              <w:pStyle w:val="TableParagraph"/>
              <w:tabs>
                <w:tab w:val="left" w:pos="993"/>
              </w:tabs>
              <w:spacing w:before="8" w:line="261" w:lineRule="exact"/>
              <w:ind w:right="3"/>
              <w:jc w:val="center"/>
              <w:rPr>
                <w:sz w:val="24"/>
              </w:rPr>
            </w:pPr>
            <w:r>
              <w:rPr>
                <w:spacing w:val="-5"/>
                <w:sz w:val="24"/>
              </w:rPr>
              <w:t>2,6</w:t>
            </w:r>
          </w:p>
        </w:tc>
        <w:tc>
          <w:tcPr>
            <w:tcW w:w="1420" w:type="dxa"/>
          </w:tcPr>
          <w:p w14:paraId="40D05B67" w14:textId="77777777" w:rsidR="00635238" w:rsidRDefault="0080764F" w:rsidP="00C85DB9">
            <w:pPr>
              <w:pStyle w:val="TableParagraph"/>
              <w:tabs>
                <w:tab w:val="left" w:pos="993"/>
              </w:tabs>
              <w:spacing w:before="8" w:line="261" w:lineRule="exact"/>
              <w:ind w:right="3"/>
              <w:jc w:val="center"/>
              <w:rPr>
                <w:sz w:val="24"/>
              </w:rPr>
            </w:pPr>
            <w:r>
              <w:rPr>
                <w:spacing w:val="-5"/>
                <w:sz w:val="24"/>
              </w:rPr>
              <w:t>9,6</w:t>
            </w:r>
          </w:p>
        </w:tc>
        <w:tc>
          <w:tcPr>
            <w:tcW w:w="1279" w:type="dxa"/>
          </w:tcPr>
          <w:p w14:paraId="144F4335" w14:textId="77777777" w:rsidR="00635238" w:rsidRDefault="0080764F" w:rsidP="00C85DB9">
            <w:pPr>
              <w:pStyle w:val="TableParagraph"/>
              <w:tabs>
                <w:tab w:val="left" w:pos="993"/>
              </w:tabs>
              <w:spacing w:before="8" w:line="261" w:lineRule="exact"/>
              <w:ind w:right="3"/>
              <w:jc w:val="center"/>
              <w:rPr>
                <w:sz w:val="24"/>
              </w:rPr>
            </w:pPr>
            <w:r>
              <w:rPr>
                <w:spacing w:val="-5"/>
                <w:sz w:val="24"/>
              </w:rPr>
              <w:t>0,6</w:t>
            </w:r>
          </w:p>
        </w:tc>
      </w:tr>
      <w:tr w:rsidR="00635238" w14:paraId="2F09F69D" w14:textId="77777777">
        <w:trPr>
          <w:trHeight w:val="290"/>
        </w:trPr>
        <w:tc>
          <w:tcPr>
            <w:tcW w:w="1203" w:type="dxa"/>
          </w:tcPr>
          <w:p w14:paraId="743D576A" w14:textId="77777777" w:rsidR="00635238" w:rsidRDefault="0080764F" w:rsidP="00C85DB9">
            <w:pPr>
              <w:pStyle w:val="TableParagraph"/>
              <w:tabs>
                <w:tab w:val="left" w:pos="993"/>
              </w:tabs>
              <w:spacing w:before="8" w:line="261" w:lineRule="exact"/>
              <w:ind w:right="3"/>
              <w:rPr>
                <w:sz w:val="24"/>
              </w:rPr>
            </w:pPr>
            <w:r>
              <w:rPr>
                <w:spacing w:val="-4"/>
                <w:sz w:val="24"/>
              </w:rPr>
              <w:t>2015</w:t>
            </w:r>
          </w:p>
        </w:tc>
        <w:tc>
          <w:tcPr>
            <w:tcW w:w="1056" w:type="dxa"/>
          </w:tcPr>
          <w:p w14:paraId="704F7BE9" w14:textId="77777777" w:rsidR="00635238" w:rsidRDefault="0080764F" w:rsidP="00C85DB9">
            <w:pPr>
              <w:pStyle w:val="TableParagraph"/>
              <w:tabs>
                <w:tab w:val="left" w:pos="993"/>
              </w:tabs>
              <w:spacing w:before="8" w:line="261" w:lineRule="exact"/>
              <w:ind w:right="3"/>
              <w:jc w:val="center"/>
              <w:rPr>
                <w:sz w:val="24"/>
              </w:rPr>
            </w:pPr>
            <w:r>
              <w:rPr>
                <w:spacing w:val="-4"/>
                <w:sz w:val="24"/>
              </w:rPr>
              <w:t>1021</w:t>
            </w:r>
          </w:p>
        </w:tc>
        <w:tc>
          <w:tcPr>
            <w:tcW w:w="1515" w:type="dxa"/>
          </w:tcPr>
          <w:p w14:paraId="345183F8" w14:textId="77777777" w:rsidR="00635238" w:rsidRDefault="0080764F" w:rsidP="00C85DB9">
            <w:pPr>
              <w:pStyle w:val="TableParagraph"/>
              <w:tabs>
                <w:tab w:val="left" w:pos="993"/>
              </w:tabs>
              <w:spacing w:before="8" w:line="261" w:lineRule="exact"/>
              <w:ind w:right="3"/>
              <w:jc w:val="center"/>
              <w:rPr>
                <w:sz w:val="24"/>
              </w:rPr>
            </w:pPr>
            <w:r>
              <w:rPr>
                <w:spacing w:val="-5"/>
                <w:sz w:val="24"/>
              </w:rPr>
              <w:t>0,6</w:t>
            </w:r>
          </w:p>
        </w:tc>
        <w:tc>
          <w:tcPr>
            <w:tcW w:w="1661" w:type="dxa"/>
          </w:tcPr>
          <w:p w14:paraId="36409158" w14:textId="77777777" w:rsidR="00635238" w:rsidRDefault="0080764F" w:rsidP="00C85DB9">
            <w:pPr>
              <w:pStyle w:val="TableParagraph"/>
              <w:tabs>
                <w:tab w:val="left" w:pos="993"/>
              </w:tabs>
              <w:spacing w:before="8" w:line="261" w:lineRule="exact"/>
              <w:ind w:right="3"/>
              <w:jc w:val="center"/>
              <w:rPr>
                <w:sz w:val="24"/>
              </w:rPr>
            </w:pPr>
            <w:r>
              <w:rPr>
                <w:spacing w:val="-5"/>
                <w:sz w:val="24"/>
              </w:rPr>
              <w:t>32</w:t>
            </w:r>
          </w:p>
        </w:tc>
        <w:tc>
          <w:tcPr>
            <w:tcW w:w="1251" w:type="dxa"/>
          </w:tcPr>
          <w:p w14:paraId="6614A50C" w14:textId="77777777" w:rsidR="00635238" w:rsidRDefault="0080764F" w:rsidP="00C85DB9">
            <w:pPr>
              <w:pStyle w:val="TableParagraph"/>
              <w:tabs>
                <w:tab w:val="left" w:pos="993"/>
              </w:tabs>
              <w:spacing w:before="8" w:line="261" w:lineRule="exact"/>
              <w:ind w:right="3"/>
              <w:jc w:val="center"/>
              <w:rPr>
                <w:sz w:val="24"/>
              </w:rPr>
            </w:pPr>
            <w:r>
              <w:rPr>
                <w:spacing w:val="-4"/>
                <w:sz w:val="24"/>
              </w:rPr>
              <w:t>10,2</w:t>
            </w:r>
          </w:p>
        </w:tc>
        <w:tc>
          <w:tcPr>
            <w:tcW w:w="1460" w:type="dxa"/>
          </w:tcPr>
          <w:p w14:paraId="410CB386" w14:textId="77777777" w:rsidR="00635238" w:rsidRDefault="0080764F" w:rsidP="00C85DB9">
            <w:pPr>
              <w:pStyle w:val="TableParagraph"/>
              <w:tabs>
                <w:tab w:val="left" w:pos="993"/>
              </w:tabs>
              <w:spacing w:before="8" w:line="261" w:lineRule="exact"/>
              <w:ind w:right="3"/>
              <w:jc w:val="center"/>
              <w:rPr>
                <w:sz w:val="24"/>
              </w:rPr>
            </w:pPr>
            <w:r>
              <w:rPr>
                <w:spacing w:val="-5"/>
                <w:sz w:val="24"/>
              </w:rPr>
              <w:t>41</w:t>
            </w:r>
          </w:p>
        </w:tc>
        <w:tc>
          <w:tcPr>
            <w:tcW w:w="1191" w:type="dxa"/>
          </w:tcPr>
          <w:p w14:paraId="1F4FE051" w14:textId="77777777" w:rsidR="00635238" w:rsidRDefault="0080764F" w:rsidP="00C85DB9">
            <w:pPr>
              <w:pStyle w:val="TableParagraph"/>
              <w:tabs>
                <w:tab w:val="left" w:pos="993"/>
              </w:tabs>
              <w:spacing w:before="8" w:line="261" w:lineRule="exact"/>
              <w:ind w:right="3"/>
              <w:jc w:val="center"/>
              <w:rPr>
                <w:sz w:val="24"/>
              </w:rPr>
            </w:pPr>
            <w:r>
              <w:rPr>
                <w:spacing w:val="-5"/>
                <w:sz w:val="24"/>
              </w:rPr>
              <w:t>8,6</w:t>
            </w:r>
          </w:p>
        </w:tc>
        <w:tc>
          <w:tcPr>
            <w:tcW w:w="1434" w:type="dxa"/>
          </w:tcPr>
          <w:p w14:paraId="565D4596" w14:textId="77777777" w:rsidR="00635238" w:rsidRDefault="0080764F" w:rsidP="00C85DB9">
            <w:pPr>
              <w:pStyle w:val="TableParagraph"/>
              <w:tabs>
                <w:tab w:val="left" w:pos="993"/>
              </w:tabs>
              <w:spacing w:before="8" w:line="261" w:lineRule="exact"/>
              <w:ind w:right="3"/>
              <w:jc w:val="center"/>
              <w:rPr>
                <w:sz w:val="24"/>
              </w:rPr>
            </w:pPr>
            <w:r>
              <w:rPr>
                <w:spacing w:val="-4"/>
                <w:sz w:val="24"/>
              </w:rPr>
              <w:t>10,6</w:t>
            </w:r>
          </w:p>
        </w:tc>
        <w:tc>
          <w:tcPr>
            <w:tcW w:w="1137" w:type="dxa"/>
          </w:tcPr>
          <w:p w14:paraId="5343743E" w14:textId="77777777" w:rsidR="00635238" w:rsidRDefault="0080764F" w:rsidP="00C85DB9">
            <w:pPr>
              <w:pStyle w:val="TableParagraph"/>
              <w:tabs>
                <w:tab w:val="left" w:pos="993"/>
              </w:tabs>
              <w:spacing w:before="8" w:line="261" w:lineRule="exact"/>
              <w:ind w:right="3"/>
              <w:jc w:val="center"/>
              <w:rPr>
                <w:sz w:val="24"/>
              </w:rPr>
            </w:pPr>
            <w:r>
              <w:rPr>
                <w:spacing w:val="-5"/>
                <w:sz w:val="24"/>
              </w:rPr>
              <w:t>2,9</w:t>
            </w:r>
          </w:p>
        </w:tc>
        <w:tc>
          <w:tcPr>
            <w:tcW w:w="1420" w:type="dxa"/>
          </w:tcPr>
          <w:p w14:paraId="5DCF45D0" w14:textId="77777777" w:rsidR="00635238" w:rsidRDefault="0080764F" w:rsidP="00C85DB9">
            <w:pPr>
              <w:pStyle w:val="TableParagraph"/>
              <w:tabs>
                <w:tab w:val="left" w:pos="993"/>
              </w:tabs>
              <w:spacing w:before="8" w:line="261" w:lineRule="exact"/>
              <w:ind w:right="3"/>
              <w:jc w:val="center"/>
              <w:rPr>
                <w:sz w:val="24"/>
              </w:rPr>
            </w:pPr>
            <w:r>
              <w:rPr>
                <w:spacing w:val="-5"/>
                <w:sz w:val="24"/>
              </w:rPr>
              <w:t>9,6</w:t>
            </w:r>
          </w:p>
        </w:tc>
        <w:tc>
          <w:tcPr>
            <w:tcW w:w="1279" w:type="dxa"/>
          </w:tcPr>
          <w:p w14:paraId="73B62DDA" w14:textId="77777777" w:rsidR="00635238" w:rsidRDefault="0080764F" w:rsidP="00C85DB9">
            <w:pPr>
              <w:pStyle w:val="TableParagraph"/>
              <w:tabs>
                <w:tab w:val="left" w:pos="993"/>
              </w:tabs>
              <w:spacing w:before="8" w:line="261" w:lineRule="exact"/>
              <w:ind w:right="3"/>
              <w:jc w:val="center"/>
              <w:rPr>
                <w:sz w:val="24"/>
              </w:rPr>
            </w:pPr>
            <w:r>
              <w:rPr>
                <w:spacing w:val="-5"/>
                <w:sz w:val="24"/>
              </w:rPr>
              <w:t>0,4</w:t>
            </w:r>
          </w:p>
        </w:tc>
      </w:tr>
      <w:tr w:rsidR="00635238" w14:paraId="29451EEF" w14:textId="77777777">
        <w:trPr>
          <w:trHeight w:val="290"/>
        </w:trPr>
        <w:tc>
          <w:tcPr>
            <w:tcW w:w="1203" w:type="dxa"/>
          </w:tcPr>
          <w:p w14:paraId="2C46A699" w14:textId="77777777" w:rsidR="00635238" w:rsidRDefault="0080764F" w:rsidP="00C85DB9">
            <w:pPr>
              <w:pStyle w:val="TableParagraph"/>
              <w:tabs>
                <w:tab w:val="left" w:pos="993"/>
              </w:tabs>
              <w:spacing w:before="8" w:line="262" w:lineRule="exact"/>
              <w:ind w:right="3"/>
              <w:rPr>
                <w:sz w:val="24"/>
              </w:rPr>
            </w:pPr>
            <w:r>
              <w:rPr>
                <w:spacing w:val="-4"/>
                <w:sz w:val="24"/>
              </w:rPr>
              <w:t>2016</w:t>
            </w:r>
          </w:p>
        </w:tc>
        <w:tc>
          <w:tcPr>
            <w:tcW w:w="1056" w:type="dxa"/>
          </w:tcPr>
          <w:p w14:paraId="2D7212F3" w14:textId="77777777" w:rsidR="00635238" w:rsidRDefault="0080764F" w:rsidP="00C85DB9">
            <w:pPr>
              <w:pStyle w:val="TableParagraph"/>
              <w:tabs>
                <w:tab w:val="left" w:pos="993"/>
              </w:tabs>
              <w:spacing w:before="8" w:line="262" w:lineRule="exact"/>
              <w:ind w:right="3"/>
              <w:jc w:val="center"/>
              <w:rPr>
                <w:sz w:val="24"/>
              </w:rPr>
            </w:pPr>
            <w:r>
              <w:rPr>
                <w:spacing w:val="-4"/>
                <w:sz w:val="24"/>
              </w:rPr>
              <w:t>1009</w:t>
            </w:r>
          </w:p>
        </w:tc>
        <w:tc>
          <w:tcPr>
            <w:tcW w:w="1515" w:type="dxa"/>
          </w:tcPr>
          <w:p w14:paraId="0C4DC62D" w14:textId="77777777" w:rsidR="00635238" w:rsidRDefault="0080764F" w:rsidP="00C85DB9">
            <w:pPr>
              <w:pStyle w:val="TableParagraph"/>
              <w:tabs>
                <w:tab w:val="left" w:pos="993"/>
              </w:tabs>
              <w:spacing w:before="8" w:line="262" w:lineRule="exact"/>
              <w:ind w:right="3"/>
              <w:jc w:val="center"/>
              <w:rPr>
                <w:sz w:val="24"/>
              </w:rPr>
            </w:pPr>
            <w:r>
              <w:rPr>
                <w:spacing w:val="-5"/>
                <w:sz w:val="24"/>
              </w:rPr>
              <w:t>0,6</w:t>
            </w:r>
          </w:p>
        </w:tc>
        <w:tc>
          <w:tcPr>
            <w:tcW w:w="1661" w:type="dxa"/>
          </w:tcPr>
          <w:p w14:paraId="1EB87448" w14:textId="77777777" w:rsidR="00635238" w:rsidRDefault="0080764F" w:rsidP="00C85DB9">
            <w:pPr>
              <w:pStyle w:val="TableParagraph"/>
              <w:tabs>
                <w:tab w:val="left" w:pos="993"/>
              </w:tabs>
              <w:spacing w:before="8" w:line="262" w:lineRule="exact"/>
              <w:ind w:right="3"/>
              <w:jc w:val="center"/>
              <w:rPr>
                <w:sz w:val="24"/>
              </w:rPr>
            </w:pPr>
            <w:r>
              <w:rPr>
                <w:spacing w:val="-5"/>
                <w:sz w:val="24"/>
              </w:rPr>
              <w:t>39</w:t>
            </w:r>
          </w:p>
        </w:tc>
        <w:tc>
          <w:tcPr>
            <w:tcW w:w="1251" w:type="dxa"/>
          </w:tcPr>
          <w:p w14:paraId="2551B005" w14:textId="77777777" w:rsidR="00635238" w:rsidRDefault="0080764F" w:rsidP="00C85DB9">
            <w:pPr>
              <w:pStyle w:val="TableParagraph"/>
              <w:tabs>
                <w:tab w:val="left" w:pos="993"/>
              </w:tabs>
              <w:spacing w:before="8" w:line="262" w:lineRule="exact"/>
              <w:ind w:right="3"/>
              <w:jc w:val="center"/>
              <w:rPr>
                <w:sz w:val="24"/>
              </w:rPr>
            </w:pPr>
            <w:r>
              <w:rPr>
                <w:spacing w:val="-5"/>
                <w:sz w:val="24"/>
              </w:rPr>
              <w:t>9,6</w:t>
            </w:r>
          </w:p>
        </w:tc>
        <w:tc>
          <w:tcPr>
            <w:tcW w:w="1460" w:type="dxa"/>
          </w:tcPr>
          <w:p w14:paraId="49DA7CB1" w14:textId="77777777" w:rsidR="00635238" w:rsidRDefault="0080764F" w:rsidP="00C85DB9">
            <w:pPr>
              <w:pStyle w:val="TableParagraph"/>
              <w:tabs>
                <w:tab w:val="left" w:pos="993"/>
              </w:tabs>
              <w:spacing w:before="8" w:line="262" w:lineRule="exact"/>
              <w:ind w:right="3"/>
              <w:jc w:val="center"/>
              <w:rPr>
                <w:sz w:val="24"/>
              </w:rPr>
            </w:pPr>
            <w:r>
              <w:rPr>
                <w:spacing w:val="-5"/>
                <w:sz w:val="24"/>
              </w:rPr>
              <w:t>49</w:t>
            </w:r>
          </w:p>
        </w:tc>
        <w:tc>
          <w:tcPr>
            <w:tcW w:w="1191" w:type="dxa"/>
          </w:tcPr>
          <w:p w14:paraId="5DEE7A13" w14:textId="77777777" w:rsidR="00635238" w:rsidRDefault="0080764F" w:rsidP="00C85DB9">
            <w:pPr>
              <w:pStyle w:val="TableParagraph"/>
              <w:tabs>
                <w:tab w:val="left" w:pos="993"/>
              </w:tabs>
              <w:spacing w:before="8" w:line="262" w:lineRule="exact"/>
              <w:ind w:right="3"/>
              <w:jc w:val="center"/>
              <w:rPr>
                <w:sz w:val="24"/>
              </w:rPr>
            </w:pPr>
            <w:r>
              <w:rPr>
                <w:spacing w:val="-5"/>
                <w:sz w:val="24"/>
              </w:rPr>
              <w:t>8,7</w:t>
            </w:r>
          </w:p>
        </w:tc>
        <w:tc>
          <w:tcPr>
            <w:tcW w:w="1434" w:type="dxa"/>
          </w:tcPr>
          <w:p w14:paraId="20CE1AB3" w14:textId="77777777" w:rsidR="00635238" w:rsidRDefault="0080764F" w:rsidP="00C85DB9">
            <w:pPr>
              <w:pStyle w:val="TableParagraph"/>
              <w:tabs>
                <w:tab w:val="left" w:pos="993"/>
              </w:tabs>
              <w:spacing w:before="8" w:line="262" w:lineRule="exact"/>
              <w:ind w:right="3"/>
              <w:jc w:val="center"/>
              <w:rPr>
                <w:sz w:val="24"/>
              </w:rPr>
            </w:pPr>
            <w:r>
              <w:rPr>
                <w:spacing w:val="-4"/>
                <w:sz w:val="24"/>
              </w:rPr>
              <w:t>10,1</w:t>
            </w:r>
          </w:p>
        </w:tc>
        <w:tc>
          <w:tcPr>
            <w:tcW w:w="1137" w:type="dxa"/>
          </w:tcPr>
          <w:p w14:paraId="1DE2F8CE" w14:textId="77777777" w:rsidR="00635238" w:rsidRDefault="0080764F" w:rsidP="00C85DB9">
            <w:pPr>
              <w:pStyle w:val="TableParagraph"/>
              <w:tabs>
                <w:tab w:val="left" w:pos="993"/>
              </w:tabs>
              <w:spacing w:before="8" w:line="262" w:lineRule="exact"/>
              <w:ind w:right="3"/>
              <w:jc w:val="center"/>
              <w:rPr>
                <w:sz w:val="24"/>
              </w:rPr>
            </w:pPr>
            <w:r>
              <w:rPr>
                <w:spacing w:val="-5"/>
                <w:sz w:val="24"/>
              </w:rPr>
              <w:t>2,6</w:t>
            </w:r>
          </w:p>
        </w:tc>
        <w:tc>
          <w:tcPr>
            <w:tcW w:w="1420" w:type="dxa"/>
          </w:tcPr>
          <w:p w14:paraId="276FBE05" w14:textId="77777777" w:rsidR="00635238" w:rsidRDefault="0080764F" w:rsidP="00C85DB9">
            <w:pPr>
              <w:pStyle w:val="TableParagraph"/>
              <w:tabs>
                <w:tab w:val="left" w:pos="993"/>
              </w:tabs>
              <w:spacing w:before="8" w:line="262" w:lineRule="exact"/>
              <w:ind w:right="3"/>
              <w:jc w:val="center"/>
              <w:rPr>
                <w:sz w:val="24"/>
              </w:rPr>
            </w:pPr>
            <w:r>
              <w:rPr>
                <w:spacing w:val="-5"/>
                <w:sz w:val="24"/>
              </w:rPr>
              <w:t>9,2</w:t>
            </w:r>
          </w:p>
        </w:tc>
        <w:tc>
          <w:tcPr>
            <w:tcW w:w="1279" w:type="dxa"/>
          </w:tcPr>
          <w:p w14:paraId="04D98EBA" w14:textId="77777777" w:rsidR="00635238" w:rsidRDefault="0080764F" w:rsidP="00C85DB9">
            <w:pPr>
              <w:pStyle w:val="TableParagraph"/>
              <w:tabs>
                <w:tab w:val="left" w:pos="993"/>
              </w:tabs>
              <w:spacing w:before="8" w:line="262" w:lineRule="exact"/>
              <w:ind w:right="3"/>
              <w:jc w:val="center"/>
              <w:rPr>
                <w:sz w:val="24"/>
              </w:rPr>
            </w:pPr>
            <w:r>
              <w:rPr>
                <w:spacing w:val="-5"/>
                <w:sz w:val="24"/>
              </w:rPr>
              <w:t>0,3</w:t>
            </w:r>
          </w:p>
        </w:tc>
      </w:tr>
      <w:tr w:rsidR="00635238" w14:paraId="4D26A403" w14:textId="77777777">
        <w:trPr>
          <w:trHeight w:val="290"/>
        </w:trPr>
        <w:tc>
          <w:tcPr>
            <w:tcW w:w="1203" w:type="dxa"/>
          </w:tcPr>
          <w:p w14:paraId="5BC0747D" w14:textId="77777777" w:rsidR="00635238" w:rsidRDefault="0080764F" w:rsidP="00C85DB9">
            <w:pPr>
              <w:pStyle w:val="TableParagraph"/>
              <w:tabs>
                <w:tab w:val="left" w:pos="993"/>
              </w:tabs>
              <w:spacing w:before="8" w:line="261" w:lineRule="exact"/>
              <w:ind w:right="3"/>
              <w:rPr>
                <w:sz w:val="24"/>
              </w:rPr>
            </w:pPr>
            <w:r>
              <w:rPr>
                <w:spacing w:val="-4"/>
                <w:sz w:val="24"/>
              </w:rPr>
              <w:t>2017</w:t>
            </w:r>
          </w:p>
        </w:tc>
        <w:tc>
          <w:tcPr>
            <w:tcW w:w="1056" w:type="dxa"/>
          </w:tcPr>
          <w:p w14:paraId="0141CC0F" w14:textId="77777777" w:rsidR="00635238" w:rsidRDefault="0080764F" w:rsidP="00C85DB9">
            <w:pPr>
              <w:pStyle w:val="TableParagraph"/>
              <w:tabs>
                <w:tab w:val="left" w:pos="993"/>
              </w:tabs>
              <w:spacing w:before="8" w:line="261" w:lineRule="exact"/>
              <w:ind w:right="3"/>
              <w:jc w:val="center"/>
              <w:rPr>
                <w:sz w:val="24"/>
              </w:rPr>
            </w:pPr>
            <w:r>
              <w:rPr>
                <w:spacing w:val="-4"/>
                <w:sz w:val="24"/>
              </w:rPr>
              <w:t>1028</w:t>
            </w:r>
          </w:p>
        </w:tc>
        <w:tc>
          <w:tcPr>
            <w:tcW w:w="1515" w:type="dxa"/>
          </w:tcPr>
          <w:p w14:paraId="543E1D76" w14:textId="77777777" w:rsidR="00635238" w:rsidRDefault="0080764F" w:rsidP="00C85DB9">
            <w:pPr>
              <w:pStyle w:val="TableParagraph"/>
              <w:tabs>
                <w:tab w:val="left" w:pos="993"/>
              </w:tabs>
              <w:spacing w:before="8" w:line="261" w:lineRule="exact"/>
              <w:ind w:right="3"/>
              <w:jc w:val="center"/>
              <w:rPr>
                <w:sz w:val="24"/>
              </w:rPr>
            </w:pPr>
            <w:r>
              <w:rPr>
                <w:spacing w:val="-5"/>
                <w:sz w:val="24"/>
              </w:rPr>
              <w:t>0,6</w:t>
            </w:r>
          </w:p>
        </w:tc>
        <w:tc>
          <w:tcPr>
            <w:tcW w:w="1661" w:type="dxa"/>
          </w:tcPr>
          <w:p w14:paraId="6DFD12AE" w14:textId="77777777" w:rsidR="00635238" w:rsidRDefault="0080764F" w:rsidP="00C85DB9">
            <w:pPr>
              <w:pStyle w:val="TableParagraph"/>
              <w:tabs>
                <w:tab w:val="left" w:pos="993"/>
              </w:tabs>
              <w:spacing w:before="8" w:line="261" w:lineRule="exact"/>
              <w:ind w:right="3"/>
              <w:jc w:val="center"/>
              <w:rPr>
                <w:sz w:val="24"/>
              </w:rPr>
            </w:pPr>
            <w:r>
              <w:rPr>
                <w:spacing w:val="-5"/>
                <w:sz w:val="24"/>
              </w:rPr>
              <w:t>38</w:t>
            </w:r>
          </w:p>
        </w:tc>
        <w:tc>
          <w:tcPr>
            <w:tcW w:w="1251" w:type="dxa"/>
          </w:tcPr>
          <w:p w14:paraId="20C28836" w14:textId="77777777" w:rsidR="00635238" w:rsidRDefault="0080764F" w:rsidP="00C85DB9">
            <w:pPr>
              <w:pStyle w:val="TableParagraph"/>
              <w:tabs>
                <w:tab w:val="left" w:pos="993"/>
              </w:tabs>
              <w:spacing w:before="8" w:line="261" w:lineRule="exact"/>
              <w:ind w:right="3"/>
              <w:jc w:val="center"/>
              <w:rPr>
                <w:sz w:val="24"/>
              </w:rPr>
            </w:pPr>
            <w:r>
              <w:rPr>
                <w:spacing w:val="-5"/>
                <w:sz w:val="24"/>
              </w:rPr>
              <w:t>9,5</w:t>
            </w:r>
          </w:p>
        </w:tc>
        <w:tc>
          <w:tcPr>
            <w:tcW w:w="1460" w:type="dxa"/>
          </w:tcPr>
          <w:p w14:paraId="61F041C7" w14:textId="77777777" w:rsidR="00635238" w:rsidRDefault="0080764F" w:rsidP="00C85DB9">
            <w:pPr>
              <w:pStyle w:val="TableParagraph"/>
              <w:tabs>
                <w:tab w:val="left" w:pos="993"/>
              </w:tabs>
              <w:spacing w:before="8" w:line="261" w:lineRule="exact"/>
              <w:ind w:right="3"/>
              <w:jc w:val="center"/>
              <w:rPr>
                <w:sz w:val="24"/>
              </w:rPr>
            </w:pPr>
            <w:r>
              <w:rPr>
                <w:spacing w:val="-5"/>
                <w:sz w:val="24"/>
              </w:rPr>
              <w:t>49</w:t>
            </w:r>
          </w:p>
        </w:tc>
        <w:tc>
          <w:tcPr>
            <w:tcW w:w="1191" w:type="dxa"/>
          </w:tcPr>
          <w:p w14:paraId="5918580B" w14:textId="77777777" w:rsidR="00635238" w:rsidRDefault="0080764F" w:rsidP="00C85DB9">
            <w:pPr>
              <w:pStyle w:val="TableParagraph"/>
              <w:tabs>
                <w:tab w:val="left" w:pos="993"/>
              </w:tabs>
              <w:spacing w:before="8" w:line="261" w:lineRule="exact"/>
              <w:ind w:right="3"/>
              <w:jc w:val="center"/>
              <w:rPr>
                <w:sz w:val="24"/>
              </w:rPr>
            </w:pPr>
            <w:r>
              <w:rPr>
                <w:spacing w:val="-10"/>
                <w:sz w:val="24"/>
              </w:rPr>
              <w:t>8</w:t>
            </w:r>
          </w:p>
        </w:tc>
        <w:tc>
          <w:tcPr>
            <w:tcW w:w="1434" w:type="dxa"/>
          </w:tcPr>
          <w:p w14:paraId="15F6754A" w14:textId="77777777" w:rsidR="00635238" w:rsidRDefault="0080764F" w:rsidP="00C85DB9">
            <w:pPr>
              <w:pStyle w:val="TableParagraph"/>
              <w:tabs>
                <w:tab w:val="left" w:pos="993"/>
              </w:tabs>
              <w:spacing w:before="8" w:line="261" w:lineRule="exact"/>
              <w:ind w:right="3"/>
              <w:jc w:val="center"/>
              <w:rPr>
                <w:sz w:val="24"/>
              </w:rPr>
            </w:pPr>
            <w:r>
              <w:rPr>
                <w:spacing w:val="-4"/>
                <w:sz w:val="24"/>
              </w:rPr>
              <w:t>10,1</w:t>
            </w:r>
          </w:p>
        </w:tc>
        <w:tc>
          <w:tcPr>
            <w:tcW w:w="1137" w:type="dxa"/>
          </w:tcPr>
          <w:p w14:paraId="2AFE62D0" w14:textId="77777777" w:rsidR="00635238" w:rsidRDefault="0080764F" w:rsidP="00C85DB9">
            <w:pPr>
              <w:pStyle w:val="TableParagraph"/>
              <w:tabs>
                <w:tab w:val="left" w:pos="993"/>
              </w:tabs>
              <w:spacing w:before="8" w:line="261" w:lineRule="exact"/>
              <w:ind w:right="3"/>
              <w:jc w:val="center"/>
              <w:rPr>
                <w:sz w:val="24"/>
              </w:rPr>
            </w:pPr>
            <w:r>
              <w:rPr>
                <w:spacing w:val="-5"/>
                <w:sz w:val="24"/>
              </w:rPr>
              <w:t>2,7</w:t>
            </w:r>
          </w:p>
        </w:tc>
        <w:tc>
          <w:tcPr>
            <w:tcW w:w="1420" w:type="dxa"/>
          </w:tcPr>
          <w:p w14:paraId="7C21919D" w14:textId="77777777" w:rsidR="00635238" w:rsidRDefault="0080764F" w:rsidP="00C85DB9">
            <w:pPr>
              <w:pStyle w:val="TableParagraph"/>
              <w:tabs>
                <w:tab w:val="left" w:pos="993"/>
              </w:tabs>
              <w:spacing w:before="8" w:line="261" w:lineRule="exact"/>
              <w:ind w:right="3"/>
              <w:jc w:val="center"/>
              <w:rPr>
                <w:sz w:val="24"/>
              </w:rPr>
            </w:pPr>
            <w:r>
              <w:rPr>
                <w:spacing w:val="-5"/>
                <w:sz w:val="24"/>
              </w:rPr>
              <w:t>9,2</w:t>
            </w:r>
          </w:p>
        </w:tc>
        <w:tc>
          <w:tcPr>
            <w:tcW w:w="1279" w:type="dxa"/>
          </w:tcPr>
          <w:p w14:paraId="2EDC1BE3" w14:textId="77777777" w:rsidR="00635238" w:rsidRDefault="0080764F" w:rsidP="00C85DB9">
            <w:pPr>
              <w:pStyle w:val="TableParagraph"/>
              <w:tabs>
                <w:tab w:val="left" w:pos="993"/>
              </w:tabs>
              <w:spacing w:before="8" w:line="261" w:lineRule="exact"/>
              <w:ind w:right="3"/>
              <w:jc w:val="center"/>
              <w:rPr>
                <w:sz w:val="24"/>
              </w:rPr>
            </w:pPr>
            <w:r>
              <w:rPr>
                <w:spacing w:val="-5"/>
                <w:sz w:val="24"/>
              </w:rPr>
              <w:t>0,4</w:t>
            </w:r>
          </w:p>
        </w:tc>
      </w:tr>
      <w:tr w:rsidR="00635238" w14:paraId="5DCDD865" w14:textId="77777777">
        <w:trPr>
          <w:trHeight w:val="289"/>
        </w:trPr>
        <w:tc>
          <w:tcPr>
            <w:tcW w:w="1203" w:type="dxa"/>
          </w:tcPr>
          <w:p w14:paraId="5E6EEB0B" w14:textId="77777777" w:rsidR="00635238" w:rsidRDefault="0080764F" w:rsidP="00C85DB9">
            <w:pPr>
              <w:pStyle w:val="TableParagraph"/>
              <w:tabs>
                <w:tab w:val="left" w:pos="993"/>
              </w:tabs>
              <w:spacing w:before="8" w:line="261" w:lineRule="exact"/>
              <w:ind w:right="3"/>
              <w:rPr>
                <w:sz w:val="24"/>
              </w:rPr>
            </w:pPr>
            <w:r>
              <w:rPr>
                <w:spacing w:val="-4"/>
                <w:sz w:val="24"/>
              </w:rPr>
              <w:t>2018</w:t>
            </w:r>
          </w:p>
        </w:tc>
        <w:tc>
          <w:tcPr>
            <w:tcW w:w="1056" w:type="dxa"/>
          </w:tcPr>
          <w:p w14:paraId="603BEAAC" w14:textId="77777777" w:rsidR="00635238" w:rsidRDefault="0080764F" w:rsidP="00C85DB9">
            <w:pPr>
              <w:pStyle w:val="TableParagraph"/>
              <w:tabs>
                <w:tab w:val="left" w:pos="993"/>
              </w:tabs>
              <w:spacing w:before="8" w:line="261" w:lineRule="exact"/>
              <w:ind w:right="3"/>
              <w:jc w:val="center"/>
              <w:rPr>
                <w:sz w:val="24"/>
              </w:rPr>
            </w:pPr>
            <w:r>
              <w:rPr>
                <w:spacing w:val="-4"/>
                <w:sz w:val="24"/>
              </w:rPr>
              <w:t>1104</w:t>
            </w:r>
          </w:p>
        </w:tc>
        <w:tc>
          <w:tcPr>
            <w:tcW w:w="1515" w:type="dxa"/>
          </w:tcPr>
          <w:p w14:paraId="75A6B4FA" w14:textId="77777777" w:rsidR="00635238" w:rsidRDefault="0080764F" w:rsidP="00C85DB9">
            <w:pPr>
              <w:pStyle w:val="TableParagraph"/>
              <w:tabs>
                <w:tab w:val="left" w:pos="993"/>
              </w:tabs>
              <w:spacing w:before="8" w:line="261" w:lineRule="exact"/>
              <w:ind w:right="3"/>
              <w:jc w:val="center"/>
              <w:rPr>
                <w:sz w:val="24"/>
              </w:rPr>
            </w:pPr>
            <w:r>
              <w:rPr>
                <w:spacing w:val="-5"/>
                <w:sz w:val="24"/>
              </w:rPr>
              <w:t>0,6</w:t>
            </w:r>
          </w:p>
        </w:tc>
        <w:tc>
          <w:tcPr>
            <w:tcW w:w="1661" w:type="dxa"/>
          </w:tcPr>
          <w:p w14:paraId="1779DBA0" w14:textId="77777777" w:rsidR="00635238" w:rsidRDefault="0080764F" w:rsidP="00C85DB9">
            <w:pPr>
              <w:pStyle w:val="TableParagraph"/>
              <w:tabs>
                <w:tab w:val="left" w:pos="993"/>
              </w:tabs>
              <w:spacing w:before="8" w:line="261" w:lineRule="exact"/>
              <w:ind w:right="3"/>
              <w:jc w:val="center"/>
              <w:rPr>
                <w:sz w:val="24"/>
              </w:rPr>
            </w:pPr>
            <w:r>
              <w:rPr>
                <w:spacing w:val="-5"/>
                <w:sz w:val="24"/>
              </w:rPr>
              <w:t>38</w:t>
            </w:r>
          </w:p>
        </w:tc>
        <w:tc>
          <w:tcPr>
            <w:tcW w:w="1251" w:type="dxa"/>
          </w:tcPr>
          <w:p w14:paraId="38EB45E5" w14:textId="77777777" w:rsidR="00635238" w:rsidRDefault="0080764F" w:rsidP="00C85DB9">
            <w:pPr>
              <w:pStyle w:val="TableParagraph"/>
              <w:tabs>
                <w:tab w:val="left" w:pos="993"/>
              </w:tabs>
              <w:spacing w:before="8" w:line="261" w:lineRule="exact"/>
              <w:ind w:right="3"/>
              <w:jc w:val="center"/>
              <w:rPr>
                <w:sz w:val="24"/>
              </w:rPr>
            </w:pPr>
            <w:r>
              <w:rPr>
                <w:spacing w:val="-5"/>
                <w:sz w:val="24"/>
              </w:rPr>
              <w:t>9,3</w:t>
            </w:r>
          </w:p>
        </w:tc>
        <w:tc>
          <w:tcPr>
            <w:tcW w:w="1460" w:type="dxa"/>
          </w:tcPr>
          <w:p w14:paraId="34E52195" w14:textId="77777777" w:rsidR="00635238" w:rsidRDefault="0080764F" w:rsidP="00C85DB9">
            <w:pPr>
              <w:pStyle w:val="TableParagraph"/>
              <w:tabs>
                <w:tab w:val="left" w:pos="993"/>
              </w:tabs>
              <w:spacing w:before="8" w:line="261" w:lineRule="exact"/>
              <w:ind w:right="3"/>
              <w:jc w:val="center"/>
              <w:rPr>
                <w:sz w:val="24"/>
              </w:rPr>
            </w:pPr>
            <w:r>
              <w:rPr>
                <w:spacing w:val="-5"/>
                <w:sz w:val="24"/>
              </w:rPr>
              <w:t>48</w:t>
            </w:r>
          </w:p>
        </w:tc>
        <w:tc>
          <w:tcPr>
            <w:tcW w:w="1191" w:type="dxa"/>
          </w:tcPr>
          <w:p w14:paraId="55461E3B" w14:textId="77777777" w:rsidR="00635238" w:rsidRDefault="0080764F" w:rsidP="00C85DB9">
            <w:pPr>
              <w:pStyle w:val="TableParagraph"/>
              <w:tabs>
                <w:tab w:val="left" w:pos="993"/>
              </w:tabs>
              <w:spacing w:before="8" w:line="261" w:lineRule="exact"/>
              <w:ind w:right="3"/>
              <w:jc w:val="center"/>
              <w:rPr>
                <w:sz w:val="24"/>
              </w:rPr>
            </w:pPr>
            <w:r>
              <w:rPr>
                <w:spacing w:val="-5"/>
                <w:sz w:val="24"/>
              </w:rPr>
              <w:t>8,1</w:t>
            </w:r>
          </w:p>
        </w:tc>
        <w:tc>
          <w:tcPr>
            <w:tcW w:w="1434" w:type="dxa"/>
          </w:tcPr>
          <w:p w14:paraId="7E0293BF" w14:textId="77777777" w:rsidR="00635238" w:rsidRDefault="0080764F" w:rsidP="00C85DB9">
            <w:pPr>
              <w:pStyle w:val="TableParagraph"/>
              <w:tabs>
                <w:tab w:val="left" w:pos="993"/>
              </w:tabs>
              <w:spacing w:before="8" w:line="261" w:lineRule="exact"/>
              <w:ind w:right="3"/>
              <w:jc w:val="center"/>
              <w:rPr>
                <w:sz w:val="24"/>
              </w:rPr>
            </w:pPr>
            <w:r>
              <w:rPr>
                <w:spacing w:val="-5"/>
                <w:sz w:val="24"/>
              </w:rPr>
              <w:t>9,8</w:t>
            </w:r>
          </w:p>
        </w:tc>
        <w:tc>
          <w:tcPr>
            <w:tcW w:w="1137" w:type="dxa"/>
          </w:tcPr>
          <w:p w14:paraId="43EB102E" w14:textId="77777777" w:rsidR="00635238" w:rsidRDefault="0080764F" w:rsidP="00C85DB9">
            <w:pPr>
              <w:pStyle w:val="TableParagraph"/>
              <w:tabs>
                <w:tab w:val="left" w:pos="993"/>
              </w:tabs>
              <w:spacing w:before="8" w:line="261" w:lineRule="exact"/>
              <w:ind w:right="3"/>
              <w:jc w:val="center"/>
              <w:rPr>
                <w:sz w:val="24"/>
              </w:rPr>
            </w:pPr>
            <w:r>
              <w:rPr>
                <w:spacing w:val="-5"/>
                <w:sz w:val="24"/>
              </w:rPr>
              <w:t>2,8</w:t>
            </w:r>
          </w:p>
        </w:tc>
        <w:tc>
          <w:tcPr>
            <w:tcW w:w="1420" w:type="dxa"/>
          </w:tcPr>
          <w:p w14:paraId="2BD8900D" w14:textId="77777777" w:rsidR="00635238" w:rsidRDefault="0080764F" w:rsidP="00C85DB9">
            <w:pPr>
              <w:pStyle w:val="TableParagraph"/>
              <w:tabs>
                <w:tab w:val="left" w:pos="993"/>
              </w:tabs>
              <w:spacing w:before="8" w:line="261" w:lineRule="exact"/>
              <w:ind w:right="3"/>
              <w:jc w:val="center"/>
              <w:rPr>
                <w:sz w:val="24"/>
              </w:rPr>
            </w:pPr>
            <w:r>
              <w:rPr>
                <w:spacing w:val="-5"/>
                <w:sz w:val="24"/>
              </w:rPr>
              <w:t>8,9</w:t>
            </w:r>
          </w:p>
        </w:tc>
        <w:tc>
          <w:tcPr>
            <w:tcW w:w="1279" w:type="dxa"/>
          </w:tcPr>
          <w:p w14:paraId="2E1B064F" w14:textId="77777777" w:rsidR="00635238" w:rsidRDefault="0080764F" w:rsidP="00C85DB9">
            <w:pPr>
              <w:pStyle w:val="TableParagraph"/>
              <w:tabs>
                <w:tab w:val="left" w:pos="993"/>
              </w:tabs>
              <w:spacing w:before="8" w:line="261" w:lineRule="exact"/>
              <w:ind w:right="3"/>
              <w:jc w:val="center"/>
              <w:rPr>
                <w:sz w:val="24"/>
              </w:rPr>
            </w:pPr>
            <w:r>
              <w:rPr>
                <w:spacing w:val="-5"/>
                <w:sz w:val="24"/>
              </w:rPr>
              <w:t>0,1</w:t>
            </w:r>
          </w:p>
        </w:tc>
      </w:tr>
      <w:tr w:rsidR="00635238" w14:paraId="34644D8A" w14:textId="77777777">
        <w:trPr>
          <w:trHeight w:val="290"/>
        </w:trPr>
        <w:tc>
          <w:tcPr>
            <w:tcW w:w="1203" w:type="dxa"/>
          </w:tcPr>
          <w:p w14:paraId="3CF37069" w14:textId="77777777" w:rsidR="00635238" w:rsidRDefault="0080764F" w:rsidP="00C85DB9">
            <w:pPr>
              <w:pStyle w:val="TableParagraph"/>
              <w:tabs>
                <w:tab w:val="left" w:pos="993"/>
              </w:tabs>
              <w:spacing w:before="8" w:line="261" w:lineRule="exact"/>
              <w:ind w:right="3"/>
              <w:rPr>
                <w:sz w:val="24"/>
              </w:rPr>
            </w:pPr>
            <w:r>
              <w:rPr>
                <w:spacing w:val="-4"/>
                <w:sz w:val="24"/>
              </w:rPr>
              <w:t>2019</w:t>
            </w:r>
          </w:p>
        </w:tc>
        <w:tc>
          <w:tcPr>
            <w:tcW w:w="1056" w:type="dxa"/>
          </w:tcPr>
          <w:p w14:paraId="622C3E30" w14:textId="77777777" w:rsidR="00635238" w:rsidRDefault="0080764F" w:rsidP="00C85DB9">
            <w:pPr>
              <w:pStyle w:val="TableParagraph"/>
              <w:tabs>
                <w:tab w:val="left" w:pos="993"/>
              </w:tabs>
              <w:spacing w:before="8" w:line="261" w:lineRule="exact"/>
              <w:ind w:right="3"/>
              <w:jc w:val="center"/>
              <w:rPr>
                <w:sz w:val="24"/>
              </w:rPr>
            </w:pPr>
            <w:r>
              <w:rPr>
                <w:spacing w:val="-4"/>
                <w:sz w:val="24"/>
              </w:rPr>
              <w:t>1165</w:t>
            </w:r>
          </w:p>
        </w:tc>
        <w:tc>
          <w:tcPr>
            <w:tcW w:w="1515" w:type="dxa"/>
          </w:tcPr>
          <w:p w14:paraId="565AB3AB" w14:textId="77777777" w:rsidR="00635238" w:rsidRDefault="0080764F" w:rsidP="00C85DB9">
            <w:pPr>
              <w:pStyle w:val="TableParagraph"/>
              <w:tabs>
                <w:tab w:val="left" w:pos="993"/>
              </w:tabs>
              <w:spacing w:line="270" w:lineRule="exact"/>
              <w:ind w:right="3"/>
              <w:jc w:val="center"/>
              <w:rPr>
                <w:sz w:val="24"/>
              </w:rPr>
            </w:pPr>
            <w:r>
              <w:rPr>
                <w:spacing w:val="-5"/>
                <w:sz w:val="24"/>
              </w:rPr>
              <w:t>0,6</w:t>
            </w:r>
          </w:p>
        </w:tc>
        <w:tc>
          <w:tcPr>
            <w:tcW w:w="1661" w:type="dxa"/>
          </w:tcPr>
          <w:p w14:paraId="70AB871A" w14:textId="77777777" w:rsidR="00635238" w:rsidRDefault="0080764F" w:rsidP="00C85DB9">
            <w:pPr>
              <w:pStyle w:val="TableParagraph"/>
              <w:tabs>
                <w:tab w:val="left" w:pos="993"/>
              </w:tabs>
              <w:spacing w:before="8" w:line="261" w:lineRule="exact"/>
              <w:ind w:right="3"/>
              <w:jc w:val="center"/>
              <w:rPr>
                <w:sz w:val="24"/>
              </w:rPr>
            </w:pPr>
            <w:r>
              <w:rPr>
                <w:spacing w:val="-5"/>
                <w:sz w:val="24"/>
              </w:rPr>
              <w:t>40</w:t>
            </w:r>
          </w:p>
        </w:tc>
        <w:tc>
          <w:tcPr>
            <w:tcW w:w="1251" w:type="dxa"/>
          </w:tcPr>
          <w:p w14:paraId="7F6AE46E" w14:textId="77777777" w:rsidR="00635238" w:rsidRDefault="0080764F" w:rsidP="00C85DB9">
            <w:pPr>
              <w:pStyle w:val="TableParagraph"/>
              <w:tabs>
                <w:tab w:val="left" w:pos="993"/>
              </w:tabs>
              <w:spacing w:before="8" w:line="261" w:lineRule="exact"/>
              <w:ind w:right="3"/>
              <w:jc w:val="center"/>
              <w:rPr>
                <w:sz w:val="24"/>
              </w:rPr>
            </w:pPr>
            <w:r>
              <w:rPr>
                <w:spacing w:val="-5"/>
                <w:sz w:val="24"/>
              </w:rPr>
              <w:t>9,1</w:t>
            </w:r>
          </w:p>
        </w:tc>
        <w:tc>
          <w:tcPr>
            <w:tcW w:w="1460" w:type="dxa"/>
          </w:tcPr>
          <w:p w14:paraId="42CA570F" w14:textId="77777777" w:rsidR="00635238" w:rsidRDefault="0080764F" w:rsidP="00C85DB9">
            <w:pPr>
              <w:pStyle w:val="TableParagraph"/>
              <w:tabs>
                <w:tab w:val="left" w:pos="993"/>
              </w:tabs>
              <w:spacing w:before="8" w:line="261" w:lineRule="exact"/>
              <w:ind w:right="3"/>
              <w:jc w:val="center"/>
              <w:rPr>
                <w:sz w:val="24"/>
              </w:rPr>
            </w:pPr>
            <w:r>
              <w:rPr>
                <w:spacing w:val="-5"/>
                <w:sz w:val="24"/>
              </w:rPr>
              <w:t>47</w:t>
            </w:r>
          </w:p>
        </w:tc>
        <w:tc>
          <w:tcPr>
            <w:tcW w:w="1191" w:type="dxa"/>
          </w:tcPr>
          <w:p w14:paraId="677AA11B" w14:textId="77777777" w:rsidR="00635238" w:rsidRDefault="0080764F" w:rsidP="00C85DB9">
            <w:pPr>
              <w:pStyle w:val="TableParagraph"/>
              <w:tabs>
                <w:tab w:val="left" w:pos="993"/>
              </w:tabs>
              <w:spacing w:before="8" w:line="261" w:lineRule="exact"/>
              <w:ind w:right="3"/>
              <w:jc w:val="center"/>
              <w:rPr>
                <w:sz w:val="24"/>
              </w:rPr>
            </w:pPr>
            <w:r>
              <w:rPr>
                <w:spacing w:val="-5"/>
                <w:sz w:val="24"/>
              </w:rPr>
              <w:t>7,9</w:t>
            </w:r>
          </w:p>
        </w:tc>
        <w:tc>
          <w:tcPr>
            <w:tcW w:w="1434" w:type="dxa"/>
          </w:tcPr>
          <w:p w14:paraId="66836DA9" w14:textId="77777777" w:rsidR="00635238" w:rsidRDefault="0080764F" w:rsidP="00C85DB9">
            <w:pPr>
              <w:pStyle w:val="TableParagraph"/>
              <w:tabs>
                <w:tab w:val="left" w:pos="993"/>
              </w:tabs>
              <w:spacing w:before="8" w:line="261" w:lineRule="exact"/>
              <w:ind w:right="3"/>
              <w:jc w:val="center"/>
              <w:rPr>
                <w:sz w:val="24"/>
              </w:rPr>
            </w:pPr>
            <w:r>
              <w:rPr>
                <w:spacing w:val="-5"/>
                <w:sz w:val="24"/>
              </w:rPr>
              <w:t>9,6</w:t>
            </w:r>
          </w:p>
        </w:tc>
        <w:tc>
          <w:tcPr>
            <w:tcW w:w="1137" w:type="dxa"/>
          </w:tcPr>
          <w:p w14:paraId="5B12D8F7" w14:textId="77777777" w:rsidR="00635238" w:rsidRDefault="0080764F" w:rsidP="00C85DB9">
            <w:pPr>
              <w:pStyle w:val="TableParagraph"/>
              <w:tabs>
                <w:tab w:val="left" w:pos="993"/>
              </w:tabs>
              <w:spacing w:before="8" w:line="261" w:lineRule="exact"/>
              <w:ind w:right="3"/>
              <w:jc w:val="center"/>
              <w:rPr>
                <w:sz w:val="24"/>
              </w:rPr>
            </w:pPr>
            <w:r>
              <w:rPr>
                <w:spacing w:val="-5"/>
                <w:sz w:val="24"/>
              </w:rPr>
              <w:t>3,3</w:t>
            </w:r>
          </w:p>
        </w:tc>
        <w:tc>
          <w:tcPr>
            <w:tcW w:w="1420" w:type="dxa"/>
          </w:tcPr>
          <w:p w14:paraId="7D1A5D22" w14:textId="77777777" w:rsidR="00635238" w:rsidRDefault="0080764F" w:rsidP="00C85DB9">
            <w:pPr>
              <w:pStyle w:val="TableParagraph"/>
              <w:tabs>
                <w:tab w:val="left" w:pos="993"/>
              </w:tabs>
              <w:spacing w:before="8" w:line="261" w:lineRule="exact"/>
              <w:ind w:right="3"/>
              <w:jc w:val="center"/>
              <w:rPr>
                <w:sz w:val="24"/>
              </w:rPr>
            </w:pPr>
            <w:r>
              <w:rPr>
                <w:spacing w:val="-5"/>
                <w:sz w:val="24"/>
              </w:rPr>
              <w:t>8,5</w:t>
            </w:r>
          </w:p>
        </w:tc>
        <w:tc>
          <w:tcPr>
            <w:tcW w:w="1279" w:type="dxa"/>
          </w:tcPr>
          <w:p w14:paraId="7773E6A5" w14:textId="77777777" w:rsidR="00635238" w:rsidRDefault="0080764F" w:rsidP="00C85DB9">
            <w:pPr>
              <w:pStyle w:val="TableParagraph"/>
              <w:tabs>
                <w:tab w:val="left" w:pos="993"/>
              </w:tabs>
              <w:spacing w:before="8" w:line="261" w:lineRule="exact"/>
              <w:ind w:right="3"/>
              <w:jc w:val="center"/>
              <w:rPr>
                <w:sz w:val="24"/>
              </w:rPr>
            </w:pPr>
            <w:r>
              <w:rPr>
                <w:spacing w:val="-5"/>
                <w:sz w:val="24"/>
              </w:rPr>
              <w:t>0.3</w:t>
            </w:r>
          </w:p>
        </w:tc>
      </w:tr>
      <w:tr w:rsidR="00635238" w14:paraId="39388895" w14:textId="77777777">
        <w:trPr>
          <w:trHeight w:val="290"/>
        </w:trPr>
        <w:tc>
          <w:tcPr>
            <w:tcW w:w="1203" w:type="dxa"/>
          </w:tcPr>
          <w:p w14:paraId="06FF7BE1" w14:textId="77777777" w:rsidR="00635238" w:rsidRDefault="0080764F" w:rsidP="00C85DB9">
            <w:pPr>
              <w:pStyle w:val="TableParagraph"/>
              <w:tabs>
                <w:tab w:val="left" w:pos="993"/>
              </w:tabs>
              <w:spacing w:before="8" w:line="261" w:lineRule="exact"/>
              <w:ind w:right="3"/>
              <w:rPr>
                <w:sz w:val="24"/>
              </w:rPr>
            </w:pPr>
            <w:r>
              <w:rPr>
                <w:spacing w:val="-4"/>
                <w:sz w:val="24"/>
              </w:rPr>
              <w:t>2020</w:t>
            </w:r>
          </w:p>
        </w:tc>
        <w:tc>
          <w:tcPr>
            <w:tcW w:w="1056" w:type="dxa"/>
          </w:tcPr>
          <w:p w14:paraId="12402AED" w14:textId="77777777" w:rsidR="00635238" w:rsidRDefault="0080764F" w:rsidP="00C85DB9">
            <w:pPr>
              <w:pStyle w:val="TableParagraph"/>
              <w:tabs>
                <w:tab w:val="left" w:pos="993"/>
              </w:tabs>
              <w:spacing w:before="8" w:line="261" w:lineRule="exact"/>
              <w:ind w:right="3"/>
              <w:jc w:val="center"/>
              <w:rPr>
                <w:sz w:val="24"/>
              </w:rPr>
            </w:pPr>
            <w:r>
              <w:rPr>
                <w:spacing w:val="-4"/>
                <w:sz w:val="24"/>
              </w:rPr>
              <w:t>1174</w:t>
            </w:r>
          </w:p>
        </w:tc>
        <w:tc>
          <w:tcPr>
            <w:tcW w:w="1515" w:type="dxa"/>
          </w:tcPr>
          <w:p w14:paraId="42BB84D0" w14:textId="77777777" w:rsidR="00635238" w:rsidRDefault="0080764F" w:rsidP="00C85DB9">
            <w:pPr>
              <w:pStyle w:val="TableParagraph"/>
              <w:tabs>
                <w:tab w:val="left" w:pos="993"/>
              </w:tabs>
              <w:spacing w:line="270" w:lineRule="exact"/>
              <w:ind w:right="3"/>
              <w:jc w:val="center"/>
              <w:rPr>
                <w:sz w:val="24"/>
              </w:rPr>
            </w:pPr>
            <w:r>
              <w:rPr>
                <w:spacing w:val="-5"/>
                <w:sz w:val="24"/>
              </w:rPr>
              <w:t>0,6</w:t>
            </w:r>
          </w:p>
        </w:tc>
        <w:tc>
          <w:tcPr>
            <w:tcW w:w="1661" w:type="dxa"/>
          </w:tcPr>
          <w:p w14:paraId="2EE2FAAD" w14:textId="77777777" w:rsidR="00635238" w:rsidRDefault="0080764F" w:rsidP="00C85DB9">
            <w:pPr>
              <w:pStyle w:val="TableParagraph"/>
              <w:tabs>
                <w:tab w:val="left" w:pos="993"/>
              </w:tabs>
              <w:spacing w:before="8" w:line="261" w:lineRule="exact"/>
              <w:ind w:right="3"/>
              <w:jc w:val="center"/>
              <w:rPr>
                <w:sz w:val="24"/>
              </w:rPr>
            </w:pPr>
            <w:r>
              <w:rPr>
                <w:spacing w:val="-5"/>
                <w:sz w:val="24"/>
              </w:rPr>
              <w:t>31</w:t>
            </w:r>
          </w:p>
        </w:tc>
        <w:tc>
          <w:tcPr>
            <w:tcW w:w="1251" w:type="dxa"/>
          </w:tcPr>
          <w:p w14:paraId="54B793E4" w14:textId="77777777" w:rsidR="00635238" w:rsidRDefault="0080764F" w:rsidP="00C85DB9">
            <w:pPr>
              <w:pStyle w:val="TableParagraph"/>
              <w:tabs>
                <w:tab w:val="left" w:pos="993"/>
              </w:tabs>
              <w:spacing w:before="8" w:line="261" w:lineRule="exact"/>
              <w:ind w:right="3"/>
              <w:jc w:val="center"/>
              <w:rPr>
                <w:sz w:val="24"/>
              </w:rPr>
            </w:pPr>
            <w:r>
              <w:rPr>
                <w:spacing w:val="-5"/>
                <w:sz w:val="24"/>
              </w:rPr>
              <w:t>8,3</w:t>
            </w:r>
          </w:p>
        </w:tc>
        <w:tc>
          <w:tcPr>
            <w:tcW w:w="1460" w:type="dxa"/>
          </w:tcPr>
          <w:p w14:paraId="21B171E3" w14:textId="77777777" w:rsidR="00635238" w:rsidRDefault="0080764F" w:rsidP="00C85DB9">
            <w:pPr>
              <w:pStyle w:val="TableParagraph"/>
              <w:tabs>
                <w:tab w:val="left" w:pos="993"/>
              </w:tabs>
              <w:spacing w:before="8" w:line="261" w:lineRule="exact"/>
              <w:ind w:right="3"/>
              <w:jc w:val="center"/>
              <w:rPr>
                <w:sz w:val="24"/>
              </w:rPr>
            </w:pPr>
            <w:r>
              <w:rPr>
                <w:spacing w:val="-5"/>
                <w:sz w:val="24"/>
              </w:rPr>
              <w:t>35</w:t>
            </w:r>
          </w:p>
        </w:tc>
        <w:tc>
          <w:tcPr>
            <w:tcW w:w="1191" w:type="dxa"/>
          </w:tcPr>
          <w:p w14:paraId="2F6AE60F" w14:textId="77777777" w:rsidR="00635238" w:rsidRDefault="0080764F" w:rsidP="00C85DB9">
            <w:pPr>
              <w:pStyle w:val="TableParagraph"/>
              <w:tabs>
                <w:tab w:val="left" w:pos="993"/>
              </w:tabs>
              <w:spacing w:before="8" w:line="261" w:lineRule="exact"/>
              <w:ind w:right="3"/>
              <w:jc w:val="center"/>
              <w:rPr>
                <w:sz w:val="24"/>
              </w:rPr>
            </w:pPr>
            <w:r>
              <w:rPr>
                <w:spacing w:val="-5"/>
                <w:sz w:val="24"/>
              </w:rPr>
              <w:t>7,4</w:t>
            </w:r>
          </w:p>
        </w:tc>
        <w:tc>
          <w:tcPr>
            <w:tcW w:w="1434" w:type="dxa"/>
          </w:tcPr>
          <w:p w14:paraId="3308AA10" w14:textId="77777777" w:rsidR="00635238" w:rsidRDefault="0080764F" w:rsidP="00C85DB9">
            <w:pPr>
              <w:pStyle w:val="TableParagraph"/>
              <w:tabs>
                <w:tab w:val="left" w:pos="993"/>
              </w:tabs>
              <w:spacing w:before="8" w:line="261" w:lineRule="exact"/>
              <w:ind w:right="3"/>
              <w:jc w:val="center"/>
              <w:rPr>
                <w:sz w:val="24"/>
              </w:rPr>
            </w:pPr>
            <w:r>
              <w:rPr>
                <w:spacing w:val="-5"/>
                <w:sz w:val="24"/>
              </w:rPr>
              <w:t>8,3</w:t>
            </w:r>
          </w:p>
        </w:tc>
        <w:tc>
          <w:tcPr>
            <w:tcW w:w="1137" w:type="dxa"/>
          </w:tcPr>
          <w:p w14:paraId="6E70EEC4" w14:textId="77777777" w:rsidR="00635238" w:rsidRDefault="0080764F" w:rsidP="00C85DB9">
            <w:pPr>
              <w:pStyle w:val="TableParagraph"/>
              <w:tabs>
                <w:tab w:val="left" w:pos="993"/>
              </w:tabs>
              <w:spacing w:before="8" w:line="261" w:lineRule="exact"/>
              <w:ind w:right="3"/>
              <w:jc w:val="center"/>
              <w:rPr>
                <w:sz w:val="24"/>
              </w:rPr>
            </w:pPr>
            <w:r>
              <w:rPr>
                <w:spacing w:val="-5"/>
                <w:sz w:val="24"/>
              </w:rPr>
              <w:t>7,4</w:t>
            </w:r>
          </w:p>
        </w:tc>
        <w:tc>
          <w:tcPr>
            <w:tcW w:w="1420" w:type="dxa"/>
          </w:tcPr>
          <w:p w14:paraId="7D84D5ED" w14:textId="77777777" w:rsidR="00635238" w:rsidRDefault="0080764F" w:rsidP="00C85DB9">
            <w:pPr>
              <w:pStyle w:val="TableParagraph"/>
              <w:tabs>
                <w:tab w:val="left" w:pos="993"/>
              </w:tabs>
              <w:spacing w:before="8" w:line="261" w:lineRule="exact"/>
              <w:ind w:right="3"/>
              <w:jc w:val="center"/>
              <w:rPr>
                <w:sz w:val="24"/>
              </w:rPr>
            </w:pPr>
            <w:r>
              <w:rPr>
                <w:spacing w:val="-5"/>
                <w:sz w:val="24"/>
              </w:rPr>
              <w:t>8,2</w:t>
            </w:r>
          </w:p>
        </w:tc>
        <w:tc>
          <w:tcPr>
            <w:tcW w:w="1279" w:type="dxa"/>
          </w:tcPr>
          <w:p w14:paraId="6C0FE7B2" w14:textId="77777777" w:rsidR="00635238" w:rsidRDefault="0080764F" w:rsidP="00C85DB9">
            <w:pPr>
              <w:pStyle w:val="TableParagraph"/>
              <w:tabs>
                <w:tab w:val="left" w:pos="993"/>
              </w:tabs>
              <w:spacing w:before="8" w:line="261" w:lineRule="exact"/>
              <w:ind w:right="3"/>
              <w:jc w:val="center"/>
              <w:rPr>
                <w:sz w:val="24"/>
              </w:rPr>
            </w:pPr>
            <w:r>
              <w:rPr>
                <w:spacing w:val="-5"/>
                <w:sz w:val="24"/>
              </w:rPr>
              <w:t>0.6</w:t>
            </w:r>
          </w:p>
        </w:tc>
      </w:tr>
      <w:tr w:rsidR="00635238" w14:paraId="5DD9350B" w14:textId="77777777">
        <w:trPr>
          <w:trHeight w:val="290"/>
        </w:trPr>
        <w:tc>
          <w:tcPr>
            <w:tcW w:w="1203" w:type="dxa"/>
          </w:tcPr>
          <w:p w14:paraId="48DC8BC7" w14:textId="77777777" w:rsidR="00635238" w:rsidRDefault="0080764F" w:rsidP="00C85DB9">
            <w:pPr>
              <w:pStyle w:val="TableParagraph"/>
              <w:tabs>
                <w:tab w:val="left" w:pos="993"/>
              </w:tabs>
              <w:spacing w:before="8" w:line="261" w:lineRule="exact"/>
              <w:ind w:right="3"/>
              <w:rPr>
                <w:sz w:val="24"/>
              </w:rPr>
            </w:pPr>
            <w:r>
              <w:rPr>
                <w:spacing w:val="-4"/>
                <w:sz w:val="24"/>
              </w:rPr>
              <w:t>2021</w:t>
            </w:r>
          </w:p>
        </w:tc>
        <w:tc>
          <w:tcPr>
            <w:tcW w:w="1056" w:type="dxa"/>
          </w:tcPr>
          <w:p w14:paraId="4FEB2E5A" w14:textId="77777777" w:rsidR="00635238" w:rsidRDefault="0080764F" w:rsidP="00C85DB9">
            <w:pPr>
              <w:pStyle w:val="TableParagraph"/>
              <w:tabs>
                <w:tab w:val="left" w:pos="993"/>
              </w:tabs>
              <w:spacing w:before="8" w:line="261" w:lineRule="exact"/>
              <w:ind w:right="3"/>
              <w:jc w:val="center"/>
              <w:rPr>
                <w:sz w:val="24"/>
              </w:rPr>
            </w:pPr>
            <w:r>
              <w:rPr>
                <w:sz w:val="24"/>
              </w:rPr>
              <w:t xml:space="preserve">1 </w:t>
            </w:r>
            <w:r>
              <w:rPr>
                <w:spacing w:val="-5"/>
                <w:sz w:val="24"/>
              </w:rPr>
              <w:t>363</w:t>
            </w:r>
          </w:p>
        </w:tc>
        <w:tc>
          <w:tcPr>
            <w:tcW w:w="1515" w:type="dxa"/>
          </w:tcPr>
          <w:p w14:paraId="0C5E2377" w14:textId="77777777" w:rsidR="00635238" w:rsidRDefault="0080764F" w:rsidP="00C85DB9">
            <w:pPr>
              <w:pStyle w:val="TableParagraph"/>
              <w:tabs>
                <w:tab w:val="left" w:pos="993"/>
              </w:tabs>
              <w:spacing w:before="8" w:line="261" w:lineRule="exact"/>
              <w:ind w:right="3"/>
              <w:jc w:val="center"/>
              <w:rPr>
                <w:sz w:val="24"/>
              </w:rPr>
            </w:pPr>
            <w:r>
              <w:rPr>
                <w:spacing w:val="-5"/>
                <w:sz w:val="24"/>
              </w:rPr>
              <w:t>0,7</w:t>
            </w:r>
          </w:p>
        </w:tc>
        <w:tc>
          <w:tcPr>
            <w:tcW w:w="1661" w:type="dxa"/>
          </w:tcPr>
          <w:p w14:paraId="12834DDF" w14:textId="77777777" w:rsidR="00635238" w:rsidRDefault="0080764F" w:rsidP="00C85DB9">
            <w:pPr>
              <w:pStyle w:val="TableParagraph"/>
              <w:tabs>
                <w:tab w:val="left" w:pos="993"/>
              </w:tabs>
              <w:spacing w:before="8" w:line="261" w:lineRule="exact"/>
              <w:ind w:right="3"/>
              <w:jc w:val="center"/>
              <w:rPr>
                <w:sz w:val="24"/>
              </w:rPr>
            </w:pPr>
            <w:r>
              <w:rPr>
                <w:spacing w:val="-5"/>
                <w:sz w:val="24"/>
              </w:rPr>
              <w:t>27</w:t>
            </w:r>
          </w:p>
        </w:tc>
        <w:tc>
          <w:tcPr>
            <w:tcW w:w="1251" w:type="dxa"/>
          </w:tcPr>
          <w:p w14:paraId="524F1BFB" w14:textId="77777777" w:rsidR="00635238" w:rsidRDefault="0080764F" w:rsidP="00C85DB9">
            <w:pPr>
              <w:pStyle w:val="TableParagraph"/>
              <w:tabs>
                <w:tab w:val="left" w:pos="993"/>
              </w:tabs>
              <w:spacing w:before="8" w:line="261" w:lineRule="exact"/>
              <w:ind w:right="3"/>
              <w:jc w:val="center"/>
              <w:rPr>
                <w:sz w:val="24"/>
              </w:rPr>
            </w:pPr>
            <w:r>
              <w:rPr>
                <w:spacing w:val="-5"/>
                <w:sz w:val="24"/>
              </w:rPr>
              <w:t>8,2</w:t>
            </w:r>
          </w:p>
        </w:tc>
        <w:tc>
          <w:tcPr>
            <w:tcW w:w="1460" w:type="dxa"/>
          </w:tcPr>
          <w:p w14:paraId="3FF16053" w14:textId="77777777" w:rsidR="00635238" w:rsidRDefault="0080764F" w:rsidP="00C85DB9">
            <w:pPr>
              <w:pStyle w:val="TableParagraph"/>
              <w:tabs>
                <w:tab w:val="left" w:pos="993"/>
              </w:tabs>
              <w:spacing w:before="8" w:line="261" w:lineRule="exact"/>
              <w:ind w:right="3"/>
              <w:jc w:val="center"/>
              <w:rPr>
                <w:sz w:val="24"/>
              </w:rPr>
            </w:pPr>
            <w:r>
              <w:rPr>
                <w:spacing w:val="-5"/>
                <w:sz w:val="24"/>
              </w:rPr>
              <w:t>47</w:t>
            </w:r>
          </w:p>
        </w:tc>
        <w:tc>
          <w:tcPr>
            <w:tcW w:w="1191" w:type="dxa"/>
          </w:tcPr>
          <w:p w14:paraId="2A091876" w14:textId="77777777" w:rsidR="00635238" w:rsidRDefault="0080764F" w:rsidP="00C85DB9">
            <w:pPr>
              <w:pStyle w:val="TableParagraph"/>
              <w:tabs>
                <w:tab w:val="left" w:pos="993"/>
              </w:tabs>
              <w:spacing w:before="8" w:line="261" w:lineRule="exact"/>
              <w:ind w:right="3"/>
              <w:jc w:val="center"/>
              <w:rPr>
                <w:sz w:val="24"/>
              </w:rPr>
            </w:pPr>
            <w:r>
              <w:rPr>
                <w:spacing w:val="-5"/>
                <w:sz w:val="24"/>
              </w:rPr>
              <w:t>6,6</w:t>
            </w:r>
          </w:p>
        </w:tc>
        <w:tc>
          <w:tcPr>
            <w:tcW w:w="1434" w:type="dxa"/>
          </w:tcPr>
          <w:p w14:paraId="39FC2535" w14:textId="77777777" w:rsidR="00635238" w:rsidRDefault="0080764F" w:rsidP="00C85DB9">
            <w:pPr>
              <w:pStyle w:val="TableParagraph"/>
              <w:tabs>
                <w:tab w:val="left" w:pos="993"/>
              </w:tabs>
              <w:spacing w:before="8" w:line="261" w:lineRule="exact"/>
              <w:ind w:right="3"/>
              <w:jc w:val="center"/>
              <w:rPr>
                <w:sz w:val="24"/>
              </w:rPr>
            </w:pPr>
            <w:r>
              <w:rPr>
                <w:spacing w:val="-5"/>
                <w:sz w:val="24"/>
              </w:rPr>
              <w:t>8,3</w:t>
            </w:r>
          </w:p>
        </w:tc>
        <w:tc>
          <w:tcPr>
            <w:tcW w:w="1137" w:type="dxa"/>
          </w:tcPr>
          <w:p w14:paraId="192C40E4" w14:textId="77777777" w:rsidR="00635238" w:rsidRDefault="0080764F" w:rsidP="00C85DB9">
            <w:pPr>
              <w:pStyle w:val="TableParagraph"/>
              <w:tabs>
                <w:tab w:val="left" w:pos="993"/>
              </w:tabs>
              <w:spacing w:before="8" w:line="261" w:lineRule="exact"/>
              <w:ind w:right="3"/>
              <w:jc w:val="center"/>
              <w:rPr>
                <w:sz w:val="24"/>
              </w:rPr>
            </w:pPr>
            <w:r>
              <w:rPr>
                <w:spacing w:val="-4"/>
                <w:sz w:val="24"/>
              </w:rPr>
              <w:t>12,2</w:t>
            </w:r>
          </w:p>
        </w:tc>
        <w:tc>
          <w:tcPr>
            <w:tcW w:w="1420" w:type="dxa"/>
          </w:tcPr>
          <w:p w14:paraId="51C22E1D" w14:textId="77777777" w:rsidR="00635238" w:rsidRDefault="0080764F" w:rsidP="00C85DB9">
            <w:pPr>
              <w:pStyle w:val="TableParagraph"/>
              <w:tabs>
                <w:tab w:val="left" w:pos="993"/>
              </w:tabs>
              <w:spacing w:before="8" w:line="261" w:lineRule="exact"/>
              <w:ind w:right="3"/>
              <w:jc w:val="center"/>
              <w:rPr>
                <w:sz w:val="24"/>
              </w:rPr>
            </w:pPr>
            <w:r>
              <w:rPr>
                <w:spacing w:val="-5"/>
                <w:sz w:val="24"/>
              </w:rPr>
              <w:t>7,9</w:t>
            </w:r>
          </w:p>
        </w:tc>
        <w:tc>
          <w:tcPr>
            <w:tcW w:w="1279" w:type="dxa"/>
          </w:tcPr>
          <w:p w14:paraId="216FECB9" w14:textId="77777777" w:rsidR="00635238" w:rsidRDefault="0080764F" w:rsidP="00C85DB9">
            <w:pPr>
              <w:pStyle w:val="TableParagraph"/>
              <w:tabs>
                <w:tab w:val="left" w:pos="993"/>
              </w:tabs>
              <w:spacing w:before="8" w:line="261" w:lineRule="exact"/>
              <w:ind w:right="3"/>
              <w:jc w:val="center"/>
              <w:rPr>
                <w:sz w:val="24"/>
              </w:rPr>
            </w:pPr>
            <w:r>
              <w:rPr>
                <w:spacing w:val="-5"/>
                <w:sz w:val="24"/>
              </w:rPr>
              <w:t>1,2</w:t>
            </w:r>
          </w:p>
        </w:tc>
      </w:tr>
      <w:tr w:rsidR="00635238" w14:paraId="2CD10C55" w14:textId="77777777">
        <w:trPr>
          <w:trHeight w:val="290"/>
        </w:trPr>
        <w:tc>
          <w:tcPr>
            <w:tcW w:w="1203" w:type="dxa"/>
          </w:tcPr>
          <w:p w14:paraId="70D4DDE8" w14:textId="77777777" w:rsidR="00635238" w:rsidRDefault="0080764F" w:rsidP="00C85DB9">
            <w:pPr>
              <w:pStyle w:val="TableParagraph"/>
              <w:tabs>
                <w:tab w:val="left" w:pos="993"/>
              </w:tabs>
              <w:spacing w:before="8" w:line="261" w:lineRule="exact"/>
              <w:ind w:right="3"/>
              <w:rPr>
                <w:sz w:val="24"/>
              </w:rPr>
            </w:pPr>
            <w:r>
              <w:rPr>
                <w:spacing w:val="-4"/>
                <w:sz w:val="24"/>
              </w:rPr>
              <w:t>2022</w:t>
            </w:r>
          </w:p>
        </w:tc>
        <w:tc>
          <w:tcPr>
            <w:tcW w:w="1056" w:type="dxa"/>
          </w:tcPr>
          <w:p w14:paraId="3151F13D" w14:textId="77777777" w:rsidR="00635238" w:rsidRDefault="0080764F" w:rsidP="00C85DB9">
            <w:pPr>
              <w:pStyle w:val="TableParagraph"/>
              <w:tabs>
                <w:tab w:val="left" w:pos="993"/>
              </w:tabs>
              <w:spacing w:before="8" w:line="261" w:lineRule="exact"/>
              <w:ind w:right="3"/>
              <w:jc w:val="center"/>
              <w:rPr>
                <w:sz w:val="24"/>
              </w:rPr>
            </w:pPr>
            <w:r>
              <w:rPr>
                <w:spacing w:val="-4"/>
                <w:sz w:val="24"/>
              </w:rPr>
              <w:t>1426</w:t>
            </w:r>
          </w:p>
        </w:tc>
        <w:tc>
          <w:tcPr>
            <w:tcW w:w="1515" w:type="dxa"/>
          </w:tcPr>
          <w:p w14:paraId="2FA070A0" w14:textId="77777777" w:rsidR="00635238" w:rsidRDefault="0080764F" w:rsidP="00C85DB9">
            <w:pPr>
              <w:pStyle w:val="TableParagraph"/>
              <w:tabs>
                <w:tab w:val="left" w:pos="993"/>
              </w:tabs>
              <w:spacing w:before="8" w:line="261" w:lineRule="exact"/>
              <w:ind w:right="3"/>
              <w:jc w:val="center"/>
              <w:rPr>
                <w:sz w:val="24"/>
              </w:rPr>
            </w:pPr>
            <w:r>
              <w:rPr>
                <w:spacing w:val="-5"/>
                <w:sz w:val="24"/>
              </w:rPr>
              <w:t>0,7</w:t>
            </w:r>
          </w:p>
        </w:tc>
        <w:tc>
          <w:tcPr>
            <w:tcW w:w="1661" w:type="dxa"/>
          </w:tcPr>
          <w:p w14:paraId="390D7E32" w14:textId="77777777" w:rsidR="00635238" w:rsidRDefault="0080764F" w:rsidP="00C85DB9">
            <w:pPr>
              <w:pStyle w:val="TableParagraph"/>
              <w:tabs>
                <w:tab w:val="left" w:pos="993"/>
              </w:tabs>
              <w:spacing w:before="8" w:line="261" w:lineRule="exact"/>
              <w:ind w:right="3"/>
              <w:jc w:val="center"/>
              <w:rPr>
                <w:sz w:val="24"/>
              </w:rPr>
            </w:pPr>
            <w:r>
              <w:rPr>
                <w:spacing w:val="-4"/>
                <w:sz w:val="24"/>
              </w:rPr>
              <w:t>29,4</w:t>
            </w:r>
          </w:p>
        </w:tc>
        <w:tc>
          <w:tcPr>
            <w:tcW w:w="1251" w:type="dxa"/>
          </w:tcPr>
          <w:p w14:paraId="55AF165C" w14:textId="77777777" w:rsidR="00635238" w:rsidRDefault="0080764F" w:rsidP="00C85DB9">
            <w:pPr>
              <w:pStyle w:val="TableParagraph"/>
              <w:tabs>
                <w:tab w:val="left" w:pos="993"/>
              </w:tabs>
              <w:spacing w:before="8" w:line="261" w:lineRule="exact"/>
              <w:ind w:right="3"/>
              <w:jc w:val="center"/>
              <w:rPr>
                <w:sz w:val="24"/>
              </w:rPr>
            </w:pPr>
            <w:r>
              <w:rPr>
                <w:spacing w:val="-5"/>
                <w:sz w:val="24"/>
              </w:rPr>
              <w:t>8,8</w:t>
            </w:r>
          </w:p>
        </w:tc>
        <w:tc>
          <w:tcPr>
            <w:tcW w:w="1460" w:type="dxa"/>
          </w:tcPr>
          <w:p w14:paraId="38F9AB3A" w14:textId="77777777" w:rsidR="00635238" w:rsidRDefault="0080764F" w:rsidP="00C85DB9">
            <w:pPr>
              <w:pStyle w:val="TableParagraph"/>
              <w:tabs>
                <w:tab w:val="left" w:pos="993"/>
              </w:tabs>
              <w:spacing w:before="8" w:line="261" w:lineRule="exact"/>
              <w:ind w:right="3"/>
              <w:jc w:val="center"/>
              <w:rPr>
                <w:sz w:val="24"/>
              </w:rPr>
            </w:pPr>
            <w:r>
              <w:rPr>
                <w:spacing w:val="-4"/>
                <w:sz w:val="24"/>
              </w:rPr>
              <w:t>44,4</w:t>
            </w:r>
          </w:p>
        </w:tc>
        <w:tc>
          <w:tcPr>
            <w:tcW w:w="1191" w:type="dxa"/>
          </w:tcPr>
          <w:p w14:paraId="5D2AA7CF" w14:textId="77777777" w:rsidR="00635238" w:rsidRDefault="0080764F" w:rsidP="00C85DB9">
            <w:pPr>
              <w:pStyle w:val="TableParagraph"/>
              <w:tabs>
                <w:tab w:val="left" w:pos="993"/>
              </w:tabs>
              <w:spacing w:before="8" w:line="261" w:lineRule="exact"/>
              <w:ind w:right="3"/>
              <w:jc w:val="center"/>
              <w:rPr>
                <w:sz w:val="24"/>
              </w:rPr>
            </w:pPr>
            <w:r>
              <w:rPr>
                <w:spacing w:val="-5"/>
                <w:sz w:val="24"/>
              </w:rPr>
              <w:t>6,7</w:t>
            </w:r>
          </w:p>
        </w:tc>
        <w:tc>
          <w:tcPr>
            <w:tcW w:w="1434" w:type="dxa"/>
          </w:tcPr>
          <w:p w14:paraId="4874A4F0" w14:textId="77777777" w:rsidR="00635238" w:rsidRDefault="0080764F" w:rsidP="00C85DB9">
            <w:pPr>
              <w:pStyle w:val="TableParagraph"/>
              <w:tabs>
                <w:tab w:val="left" w:pos="993"/>
              </w:tabs>
              <w:spacing w:before="8" w:line="261" w:lineRule="exact"/>
              <w:ind w:right="3"/>
              <w:jc w:val="center"/>
              <w:rPr>
                <w:sz w:val="24"/>
              </w:rPr>
            </w:pPr>
            <w:r>
              <w:rPr>
                <w:spacing w:val="-5"/>
                <w:sz w:val="24"/>
              </w:rPr>
              <w:t>8,6</w:t>
            </w:r>
          </w:p>
        </w:tc>
        <w:tc>
          <w:tcPr>
            <w:tcW w:w="1137" w:type="dxa"/>
          </w:tcPr>
          <w:p w14:paraId="3DE864E1" w14:textId="77777777" w:rsidR="00635238" w:rsidRDefault="0080764F" w:rsidP="00C85DB9">
            <w:pPr>
              <w:pStyle w:val="TableParagraph"/>
              <w:tabs>
                <w:tab w:val="left" w:pos="993"/>
              </w:tabs>
              <w:spacing w:before="8" w:line="261" w:lineRule="exact"/>
              <w:ind w:right="3"/>
              <w:jc w:val="center"/>
              <w:rPr>
                <w:sz w:val="24"/>
              </w:rPr>
            </w:pPr>
            <w:r>
              <w:rPr>
                <w:spacing w:val="-10"/>
                <w:sz w:val="24"/>
              </w:rPr>
              <w:t>6</w:t>
            </w:r>
          </w:p>
        </w:tc>
        <w:tc>
          <w:tcPr>
            <w:tcW w:w="1420" w:type="dxa"/>
          </w:tcPr>
          <w:p w14:paraId="1772CF7A" w14:textId="77777777" w:rsidR="00635238" w:rsidRDefault="0080764F" w:rsidP="00C85DB9">
            <w:pPr>
              <w:pStyle w:val="TableParagraph"/>
              <w:tabs>
                <w:tab w:val="left" w:pos="993"/>
              </w:tabs>
              <w:spacing w:before="8" w:line="261" w:lineRule="exact"/>
              <w:ind w:right="3"/>
              <w:jc w:val="center"/>
              <w:rPr>
                <w:sz w:val="24"/>
              </w:rPr>
            </w:pPr>
            <w:r>
              <w:rPr>
                <w:spacing w:val="-5"/>
                <w:sz w:val="24"/>
              </w:rPr>
              <w:t>7,9</w:t>
            </w:r>
          </w:p>
        </w:tc>
        <w:tc>
          <w:tcPr>
            <w:tcW w:w="1279" w:type="dxa"/>
          </w:tcPr>
          <w:p w14:paraId="2A8E3697" w14:textId="77777777" w:rsidR="00635238" w:rsidRDefault="0080764F" w:rsidP="00C85DB9">
            <w:pPr>
              <w:pStyle w:val="TableParagraph"/>
              <w:tabs>
                <w:tab w:val="left" w:pos="993"/>
              </w:tabs>
              <w:spacing w:before="8" w:line="261" w:lineRule="exact"/>
              <w:ind w:right="3"/>
              <w:jc w:val="center"/>
              <w:rPr>
                <w:sz w:val="24"/>
              </w:rPr>
            </w:pPr>
            <w:r>
              <w:rPr>
                <w:spacing w:val="-5"/>
                <w:sz w:val="24"/>
              </w:rPr>
              <w:t>0,3</w:t>
            </w:r>
          </w:p>
        </w:tc>
      </w:tr>
      <w:tr w:rsidR="00635238" w14:paraId="51AB1E03" w14:textId="77777777">
        <w:trPr>
          <w:trHeight w:val="290"/>
        </w:trPr>
        <w:tc>
          <w:tcPr>
            <w:tcW w:w="1203" w:type="dxa"/>
          </w:tcPr>
          <w:p w14:paraId="6AD2EBAC" w14:textId="77777777" w:rsidR="00635238" w:rsidRDefault="0080764F" w:rsidP="00C85DB9">
            <w:pPr>
              <w:pStyle w:val="TableParagraph"/>
              <w:tabs>
                <w:tab w:val="left" w:pos="993"/>
              </w:tabs>
              <w:spacing w:before="8" w:line="261" w:lineRule="exact"/>
              <w:ind w:right="3"/>
              <w:rPr>
                <w:sz w:val="24"/>
              </w:rPr>
            </w:pPr>
            <w:r>
              <w:rPr>
                <w:spacing w:val="-4"/>
                <w:sz w:val="24"/>
              </w:rPr>
              <w:t>2023</w:t>
            </w:r>
          </w:p>
        </w:tc>
        <w:tc>
          <w:tcPr>
            <w:tcW w:w="1056" w:type="dxa"/>
          </w:tcPr>
          <w:p w14:paraId="38A81AAC" w14:textId="77777777" w:rsidR="00635238" w:rsidRDefault="0080764F" w:rsidP="00C85DB9">
            <w:pPr>
              <w:pStyle w:val="TableParagraph"/>
              <w:tabs>
                <w:tab w:val="left" w:pos="993"/>
              </w:tabs>
              <w:spacing w:before="8" w:line="261" w:lineRule="exact"/>
              <w:ind w:right="3"/>
              <w:jc w:val="center"/>
              <w:rPr>
                <w:sz w:val="24"/>
              </w:rPr>
            </w:pPr>
            <w:r>
              <w:rPr>
                <w:spacing w:val="-4"/>
                <w:sz w:val="24"/>
              </w:rPr>
              <w:t>1396</w:t>
            </w:r>
          </w:p>
        </w:tc>
        <w:tc>
          <w:tcPr>
            <w:tcW w:w="1515" w:type="dxa"/>
          </w:tcPr>
          <w:p w14:paraId="2414159F" w14:textId="77777777" w:rsidR="00635238" w:rsidRDefault="0080764F" w:rsidP="00C85DB9">
            <w:pPr>
              <w:pStyle w:val="TableParagraph"/>
              <w:tabs>
                <w:tab w:val="left" w:pos="993"/>
              </w:tabs>
              <w:spacing w:before="8" w:line="261" w:lineRule="exact"/>
              <w:ind w:right="3"/>
              <w:jc w:val="center"/>
              <w:rPr>
                <w:sz w:val="24"/>
              </w:rPr>
            </w:pPr>
            <w:r>
              <w:rPr>
                <w:spacing w:val="-5"/>
                <w:sz w:val="24"/>
              </w:rPr>
              <w:t>0,7</w:t>
            </w:r>
          </w:p>
        </w:tc>
        <w:tc>
          <w:tcPr>
            <w:tcW w:w="1661" w:type="dxa"/>
          </w:tcPr>
          <w:p w14:paraId="318E4623" w14:textId="77777777" w:rsidR="00635238" w:rsidRDefault="0080764F" w:rsidP="00C85DB9">
            <w:pPr>
              <w:pStyle w:val="TableParagraph"/>
              <w:tabs>
                <w:tab w:val="left" w:pos="993"/>
              </w:tabs>
              <w:spacing w:before="8" w:line="261" w:lineRule="exact"/>
              <w:ind w:right="3"/>
              <w:jc w:val="center"/>
              <w:rPr>
                <w:sz w:val="24"/>
              </w:rPr>
            </w:pPr>
            <w:r>
              <w:rPr>
                <w:spacing w:val="-4"/>
                <w:sz w:val="24"/>
              </w:rPr>
              <w:t>36,7</w:t>
            </w:r>
          </w:p>
        </w:tc>
        <w:tc>
          <w:tcPr>
            <w:tcW w:w="1251" w:type="dxa"/>
          </w:tcPr>
          <w:p w14:paraId="3A256A3B" w14:textId="77777777" w:rsidR="00635238" w:rsidRDefault="0080764F" w:rsidP="00C85DB9">
            <w:pPr>
              <w:pStyle w:val="TableParagraph"/>
              <w:tabs>
                <w:tab w:val="left" w:pos="993"/>
              </w:tabs>
              <w:spacing w:before="8" w:line="261" w:lineRule="exact"/>
              <w:ind w:right="3"/>
              <w:jc w:val="center"/>
              <w:rPr>
                <w:sz w:val="24"/>
              </w:rPr>
            </w:pPr>
            <w:r>
              <w:rPr>
                <w:spacing w:val="-5"/>
                <w:sz w:val="24"/>
              </w:rPr>
              <w:t>8,7</w:t>
            </w:r>
          </w:p>
        </w:tc>
        <w:tc>
          <w:tcPr>
            <w:tcW w:w="1460" w:type="dxa"/>
          </w:tcPr>
          <w:p w14:paraId="48693825" w14:textId="77777777" w:rsidR="00635238" w:rsidRDefault="0080764F" w:rsidP="00C85DB9">
            <w:pPr>
              <w:pStyle w:val="TableParagraph"/>
              <w:tabs>
                <w:tab w:val="left" w:pos="993"/>
              </w:tabs>
              <w:spacing w:before="8" w:line="261" w:lineRule="exact"/>
              <w:ind w:right="3"/>
              <w:jc w:val="center"/>
              <w:rPr>
                <w:sz w:val="24"/>
              </w:rPr>
            </w:pPr>
            <w:r>
              <w:rPr>
                <w:spacing w:val="-4"/>
                <w:sz w:val="24"/>
              </w:rPr>
              <w:t>48.2</w:t>
            </w:r>
          </w:p>
        </w:tc>
        <w:tc>
          <w:tcPr>
            <w:tcW w:w="1191" w:type="dxa"/>
          </w:tcPr>
          <w:p w14:paraId="079BADB3" w14:textId="77777777" w:rsidR="00635238" w:rsidRDefault="0080764F" w:rsidP="00C85DB9">
            <w:pPr>
              <w:pStyle w:val="TableParagraph"/>
              <w:tabs>
                <w:tab w:val="left" w:pos="993"/>
              </w:tabs>
              <w:spacing w:before="8" w:line="261" w:lineRule="exact"/>
              <w:ind w:right="3"/>
              <w:jc w:val="center"/>
              <w:rPr>
                <w:sz w:val="24"/>
              </w:rPr>
            </w:pPr>
            <w:r>
              <w:rPr>
                <w:spacing w:val="-5"/>
                <w:sz w:val="24"/>
              </w:rPr>
              <w:t>8,7</w:t>
            </w:r>
          </w:p>
        </w:tc>
        <w:tc>
          <w:tcPr>
            <w:tcW w:w="1434" w:type="dxa"/>
          </w:tcPr>
          <w:p w14:paraId="7A635FBA" w14:textId="77777777" w:rsidR="00635238" w:rsidRDefault="0080764F" w:rsidP="00C85DB9">
            <w:pPr>
              <w:pStyle w:val="TableParagraph"/>
              <w:tabs>
                <w:tab w:val="left" w:pos="993"/>
              </w:tabs>
              <w:spacing w:before="8" w:line="261" w:lineRule="exact"/>
              <w:ind w:right="3"/>
              <w:jc w:val="center"/>
              <w:rPr>
                <w:sz w:val="24"/>
              </w:rPr>
            </w:pPr>
            <w:r>
              <w:rPr>
                <w:spacing w:val="-10"/>
                <w:sz w:val="24"/>
              </w:rPr>
              <w:t>9</w:t>
            </w:r>
          </w:p>
        </w:tc>
        <w:tc>
          <w:tcPr>
            <w:tcW w:w="1137" w:type="dxa"/>
          </w:tcPr>
          <w:p w14:paraId="515C4925" w14:textId="77777777" w:rsidR="00635238" w:rsidRDefault="0080764F" w:rsidP="00C85DB9">
            <w:pPr>
              <w:pStyle w:val="TableParagraph"/>
              <w:tabs>
                <w:tab w:val="left" w:pos="993"/>
              </w:tabs>
              <w:spacing w:before="8" w:line="261" w:lineRule="exact"/>
              <w:ind w:right="3"/>
              <w:jc w:val="center"/>
              <w:rPr>
                <w:sz w:val="24"/>
              </w:rPr>
            </w:pPr>
            <w:r>
              <w:rPr>
                <w:spacing w:val="-5"/>
                <w:sz w:val="24"/>
              </w:rPr>
              <w:t>4,3</w:t>
            </w:r>
          </w:p>
        </w:tc>
        <w:tc>
          <w:tcPr>
            <w:tcW w:w="1420" w:type="dxa"/>
          </w:tcPr>
          <w:p w14:paraId="5C6F03E8" w14:textId="77777777" w:rsidR="00635238" w:rsidRDefault="0080764F" w:rsidP="00C85DB9">
            <w:pPr>
              <w:pStyle w:val="TableParagraph"/>
              <w:tabs>
                <w:tab w:val="left" w:pos="993"/>
              </w:tabs>
              <w:spacing w:before="8" w:line="261" w:lineRule="exact"/>
              <w:ind w:right="3"/>
              <w:jc w:val="center"/>
              <w:rPr>
                <w:sz w:val="24"/>
              </w:rPr>
            </w:pPr>
            <w:r>
              <w:rPr>
                <w:spacing w:val="-10"/>
                <w:sz w:val="24"/>
              </w:rPr>
              <w:t>9</w:t>
            </w:r>
          </w:p>
        </w:tc>
        <w:tc>
          <w:tcPr>
            <w:tcW w:w="1279" w:type="dxa"/>
          </w:tcPr>
          <w:p w14:paraId="29F5B19A" w14:textId="77777777" w:rsidR="00635238" w:rsidRDefault="0080764F" w:rsidP="00C85DB9">
            <w:pPr>
              <w:pStyle w:val="TableParagraph"/>
              <w:tabs>
                <w:tab w:val="left" w:pos="993"/>
              </w:tabs>
              <w:spacing w:before="8" w:line="261" w:lineRule="exact"/>
              <w:ind w:right="3"/>
              <w:jc w:val="center"/>
              <w:rPr>
                <w:sz w:val="24"/>
              </w:rPr>
            </w:pPr>
            <w:r>
              <w:rPr>
                <w:spacing w:val="-5"/>
                <w:sz w:val="24"/>
              </w:rPr>
              <w:t>4,3</w:t>
            </w:r>
          </w:p>
        </w:tc>
      </w:tr>
      <w:tr w:rsidR="00635238" w14:paraId="744C968E" w14:textId="77777777">
        <w:trPr>
          <w:trHeight w:val="290"/>
        </w:trPr>
        <w:tc>
          <w:tcPr>
            <w:tcW w:w="1203" w:type="dxa"/>
          </w:tcPr>
          <w:p w14:paraId="2CAB345B" w14:textId="77777777" w:rsidR="00635238" w:rsidRDefault="0080764F" w:rsidP="00C85DB9">
            <w:pPr>
              <w:pStyle w:val="TableParagraph"/>
              <w:tabs>
                <w:tab w:val="left" w:pos="993"/>
              </w:tabs>
              <w:spacing w:before="8" w:line="261" w:lineRule="exact"/>
              <w:ind w:right="3"/>
              <w:rPr>
                <w:sz w:val="24"/>
              </w:rPr>
            </w:pPr>
            <w:r>
              <w:rPr>
                <w:spacing w:val="-4"/>
                <w:sz w:val="24"/>
              </w:rPr>
              <w:t>2024</w:t>
            </w:r>
          </w:p>
        </w:tc>
        <w:tc>
          <w:tcPr>
            <w:tcW w:w="1056" w:type="dxa"/>
          </w:tcPr>
          <w:p w14:paraId="3F0443AD" w14:textId="77777777" w:rsidR="00635238" w:rsidRDefault="0080764F" w:rsidP="00C85DB9">
            <w:pPr>
              <w:pStyle w:val="TableParagraph"/>
              <w:tabs>
                <w:tab w:val="left" w:pos="993"/>
              </w:tabs>
              <w:spacing w:before="8" w:line="261" w:lineRule="exact"/>
              <w:ind w:right="3"/>
              <w:jc w:val="center"/>
              <w:rPr>
                <w:sz w:val="24"/>
              </w:rPr>
            </w:pPr>
            <w:r>
              <w:rPr>
                <w:spacing w:val="-4"/>
                <w:sz w:val="24"/>
              </w:rPr>
              <w:t>1971</w:t>
            </w:r>
          </w:p>
        </w:tc>
        <w:tc>
          <w:tcPr>
            <w:tcW w:w="1515" w:type="dxa"/>
          </w:tcPr>
          <w:p w14:paraId="21A51BAA" w14:textId="77777777" w:rsidR="00635238" w:rsidRDefault="0080764F" w:rsidP="00C85DB9">
            <w:pPr>
              <w:pStyle w:val="TableParagraph"/>
              <w:tabs>
                <w:tab w:val="left" w:pos="993"/>
              </w:tabs>
              <w:spacing w:before="8" w:line="261" w:lineRule="exact"/>
              <w:ind w:right="3"/>
              <w:jc w:val="center"/>
              <w:rPr>
                <w:sz w:val="24"/>
              </w:rPr>
            </w:pPr>
            <w:r>
              <w:rPr>
                <w:spacing w:val="-5"/>
                <w:sz w:val="24"/>
              </w:rPr>
              <w:t>1,0</w:t>
            </w:r>
          </w:p>
        </w:tc>
        <w:tc>
          <w:tcPr>
            <w:tcW w:w="1661" w:type="dxa"/>
          </w:tcPr>
          <w:p w14:paraId="56231E1A" w14:textId="77777777" w:rsidR="00635238" w:rsidRDefault="0080764F" w:rsidP="00C85DB9">
            <w:pPr>
              <w:pStyle w:val="TableParagraph"/>
              <w:tabs>
                <w:tab w:val="left" w:pos="993"/>
              </w:tabs>
              <w:spacing w:before="8" w:line="261" w:lineRule="exact"/>
              <w:ind w:right="3"/>
              <w:jc w:val="center"/>
              <w:rPr>
                <w:sz w:val="24"/>
              </w:rPr>
            </w:pPr>
            <w:r>
              <w:rPr>
                <w:spacing w:val="-4"/>
                <w:sz w:val="24"/>
              </w:rPr>
              <w:t>41,0</w:t>
            </w:r>
          </w:p>
        </w:tc>
        <w:tc>
          <w:tcPr>
            <w:tcW w:w="1251" w:type="dxa"/>
          </w:tcPr>
          <w:p w14:paraId="1C46A104" w14:textId="77777777" w:rsidR="00635238" w:rsidRDefault="0080764F" w:rsidP="00C85DB9">
            <w:pPr>
              <w:pStyle w:val="TableParagraph"/>
              <w:tabs>
                <w:tab w:val="left" w:pos="993"/>
              </w:tabs>
              <w:spacing w:before="8" w:line="261" w:lineRule="exact"/>
              <w:ind w:right="3"/>
              <w:jc w:val="center"/>
              <w:rPr>
                <w:sz w:val="24"/>
              </w:rPr>
            </w:pPr>
            <w:r>
              <w:rPr>
                <w:spacing w:val="-5"/>
                <w:sz w:val="24"/>
              </w:rPr>
              <w:t>8,4</w:t>
            </w:r>
          </w:p>
        </w:tc>
        <w:tc>
          <w:tcPr>
            <w:tcW w:w="1460" w:type="dxa"/>
          </w:tcPr>
          <w:p w14:paraId="5C9BDA90" w14:textId="77777777" w:rsidR="00635238" w:rsidRDefault="0080764F" w:rsidP="00C85DB9">
            <w:pPr>
              <w:pStyle w:val="TableParagraph"/>
              <w:tabs>
                <w:tab w:val="left" w:pos="993"/>
              </w:tabs>
              <w:spacing w:before="8" w:line="261" w:lineRule="exact"/>
              <w:ind w:right="3"/>
              <w:jc w:val="center"/>
              <w:rPr>
                <w:sz w:val="24"/>
              </w:rPr>
            </w:pPr>
            <w:r>
              <w:rPr>
                <w:spacing w:val="-4"/>
                <w:sz w:val="24"/>
              </w:rPr>
              <w:t>57.0</w:t>
            </w:r>
          </w:p>
        </w:tc>
        <w:tc>
          <w:tcPr>
            <w:tcW w:w="1191" w:type="dxa"/>
          </w:tcPr>
          <w:p w14:paraId="621CA46C" w14:textId="77777777" w:rsidR="00635238" w:rsidRDefault="0080764F" w:rsidP="00C85DB9">
            <w:pPr>
              <w:pStyle w:val="TableParagraph"/>
              <w:tabs>
                <w:tab w:val="left" w:pos="993"/>
              </w:tabs>
              <w:spacing w:before="8" w:line="261" w:lineRule="exact"/>
              <w:ind w:right="3"/>
              <w:jc w:val="center"/>
              <w:rPr>
                <w:sz w:val="24"/>
              </w:rPr>
            </w:pPr>
            <w:r>
              <w:rPr>
                <w:spacing w:val="-5"/>
                <w:sz w:val="24"/>
              </w:rPr>
              <w:t>8,4</w:t>
            </w:r>
          </w:p>
        </w:tc>
        <w:tc>
          <w:tcPr>
            <w:tcW w:w="1434" w:type="dxa"/>
          </w:tcPr>
          <w:p w14:paraId="7FDCA277" w14:textId="77777777" w:rsidR="00635238" w:rsidRDefault="0080764F" w:rsidP="00C85DB9">
            <w:pPr>
              <w:pStyle w:val="TableParagraph"/>
              <w:tabs>
                <w:tab w:val="left" w:pos="993"/>
              </w:tabs>
              <w:spacing w:before="8" w:line="261" w:lineRule="exact"/>
              <w:ind w:right="3"/>
              <w:jc w:val="center"/>
              <w:rPr>
                <w:sz w:val="24"/>
              </w:rPr>
            </w:pPr>
            <w:r>
              <w:rPr>
                <w:spacing w:val="-5"/>
                <w:sz w:val="24"/>
              </w:rPr>
              <w:t>8,8</w:t>
            </w:r>
          </w:p>
        </w:tc>
        <w:tc>
          <w:tcPr>
            <w:tcW w:w="1137" w:type="dxa"/>
          </w:tcPr>
          <w:p w14:paraId="4E51AA43" w14:textId="77777777" w:rsidR="00635238" w:rsidRDefault="0080764F" w:rsidP="00C85DB9">
            <w:pPr>
              <w:pStyle w:val="TableParagraph"/>
              <w:tabs>
                <w:tab w:val="left" w:pos="993"/>
              </w:tabs>
              <w:spacing w:before="8" w:line="261" w:lineRule="exact"/>
              <w:ind w:right="3"/>
              <w:jc w:val="center"/>
              <w:rPr>
                <w:sz w:val="24"/>
              </w:rPr>
            </w:pPr>
            <w:r>
              <w:rPr>
                <w:spacing w:val="-5"/>
                <w:sz w:val="24"/>
              </w:rPr>
              <w:t>3,3</w:t>
            </w:r>
          </w:p>
        </w:tc>
        <w:tc>
          <w:tcPr>
            <w:tcW w:w="1420" w:type="dxa"/>
          </w:tcPr>
          <w:p w14:paraId="2DFDB012" w14:textId="77777777" w:rsidR="00635238" w:rsidRDefault="0080764F" w:rsidP="00C85DB9">
            <w:pPr>
              <w:pStyle w:val="TableParagraph"/>
              <w:tabs>
                <w:tab w:val="left" w:pos="993"/>
              </w:tabs>
              <w:spacing w:before="8" w:line="261" w:lineRule="exact"/>
              <w:ind w:right="3"/>
              <w:jc w:val="center"/>
              <w:rPr>
                <w:sz w:val="24"/>
              </w:rPr>
            </w:pPr>
            <w:r>
              <w:rPr>
                <w:spacing w:val="-5"/>
                <w:sz w:val="24"/>
              </w:rPr>
              <w:t>8,8</w:t>
            </w:r>
          </w:p>
        </w:tc>
        <w:tc>
          <w:tcPr>
            <w:tcW w:w="1279" w:type="dxa"/>
          </w:tcPr>
          <w:p w14:paraId="7858734F" w14:textId="77777777" w:rsidR="00635238" w:rsidRDefault="0080764F" w:rsidP="00C85DB9">
            <w:pPr>
              <w:pStyle w:val="TableParagraph"/>
              <w:tabs>
                <w:tab w:val="left" w:pos="993"/>
              </w:tabs>
              <w:spacing w:before="8" w:line="261" w:lineRule="exact"/>
              <w:ind w:right="3"/>
              <w:jc w:val="center"/>
              <w:rPr>
                <w:sz w:val="24"/>
              </w:rPr>
            </w:pPr>
            <w:r>
              <w:rPr>
                <w:spacing w:val="-5"/>
                <w:sz w:val="24"/>
              </w:rPr>
              <w:t>3,3</w:t>
            </w:r>
          </w:p>
        </w:tc>
      </w:tr>
    </w:tbl>
    <w:p w14:paraId="3938C557" w14:textId="77777777" w:rsidR="00635238" w:rsidRDefault="00635238" w:rsidP="006349D7">
      <w:pPr>
        <w:pStyle w:val="TableParagraph"/>
        <w:tabs>
          <w:tab w:val="left" w:pos="993"/>
        </w:tabs>
        <w:spacing w:line="261" w:lineRule="exact"/>
        <w:ind w:right="3" w:firstLine="567"/>
        <w:jc w:val="center"/>
        <w:rPr>
          <w:sz w:val="24"/>
        </w:rPr>
        <w:sectPr w:rsidR="00635238" w:rsidSect="006349D7">
          <w:footerReference w:type="default" r:id="rId32"/>
          <w:type w:val="nextColumn"/>
          <w:pgSz w:w="16840" w:h="11910" w:orient="landscape"/>
          <w:pgMar w:top="1134" w:right="567" w:bottom="1134" w:left="1701" w:header="0" w:footer="1544" w:gutter="0"/>
          <w:paperSrc w:first="256" w:other="256"/>
          <w:cols w:space="720"/>
        </w:sectPr>
      </w:pPr>
    </w:p>
    <w:p w14:paraId="51F768E8" w14:textId="77777777" w:rsidR="00635238" w:rsidRDefault="0080764F" w:rsidP="006349D7">
      <w:pPr>
        <w:pStyle w:val="a3"/>
        <w:tabs>
          <w:tab w:val="left" w:pos="993"/>
        </w:tabs>
        <w:spacing w:before="67"/>
        <w:ind w:left="0" w:right="3" w:firstLine="567"/>
      </w:pPr>
      <w:r>
        <w:lastRenderedPageBreak/>
        <w:t>Пневмония бойынша стационарда болу ұзақтығы 2013 жылғы 11,1 күннен 2024 жылы 8,8 күнге дейін қысқарған, яғни 20,7%-ға төмендеген. Бұл емдеу тактикасының тиімдірек болуын және стационарлық емнің қысқаруын көрсетуі мүмкін. Дегенмен пневмония бойынша өлім-жітім көрсеткіштері біркелкі емес: 2013–2019</w:t>
      </w:r>
      <w:r>
        <w:rPr>
          <w:spacing w:val="-18"/>
        </w:rPr>
        <w:t xml:space="preserve"> </w:t>
      </w:r>
      <w:r>
        <w:t>жылдары</w:t>
      </w:r>
      <w:r>
        <w:rPr>
          <w:spacing w:val="-17"/>
        </w:rPr>
        <w:t xml:space="preserve"> </w:t>
      </w:r>
      <w:r>
        <w:t>2,5–3,3%</w:t>
      </w:r>
      <w:r>
        <w:rPr>
          <w:spacing w:val="-18"/>
        </w:rPr>
        <w:t xml:space="preserve"> </w:t>
      </w:r>
      <w:r>
        <w:t>аралығында</w:t>
      </w:r>
      <w:r>
        <w:rPr>
          <w:spacing w:val="-17"/>
        </w:rPr>
        <w:t xml:space="preserve"> </w:t>
      </w:r>
      <w:r>
        <w:t>болса,</w:t>
      </w:r>
      <w:r>
        <w:rPr>
          <w:spacing w:val="-18"/>
        </w:rPr>
        <w:t xml:space="preserve"> </w:t>
      </w:r>
      <w:r>
        <w:t>2020</w:t>
      </w:r>
      <w:r>
        <w:rPr>
          <w:spacing w:val="-17"/>
        </w:rPr>
        <w:t xml:space="preserve"> </w:t>
      </w:r>
      <w:r>
        <w:t>жылы</w:t>
      </w:r>
      <w:r>
        <w:rPr>
          <w:spacing w:val="-18"/>
        </w:rPr>
        <w:t xml:space="preserve"> </w:t>
      </w:r>
      <w:r>
        <w:t>7,4%-ға,</w:t>
      </w:r>
      <w:r>
        <w:rPr>
          <w:spacing w:val="-17"/>
        </w:rPr>
        <w:t xml:space="preserve"> </w:t>
      </w:r>
      <w:r>
        <w:t>2021</w:t>
      </w:r>
      <w:r>
        <w:rPr>
          <w:spacing w:val="-18"/>
        </w:rPr>
        <w:t xml:space="preserve"> </w:t>
      </w:r>
      <w:r>
        <w:t>жылы 12,2%-ға дейін күрт өскен. Бұл COVID-19 пандемиясы кезеңіндегі ауыр пневмония жағдайларының көбеюімен және стационарға ауыр науқастардың түсуімен байланысты. 2022–2024 жылдары көрсеткіш төмендегенімен, 2024 жылы 3,3% деңгейінде сақталып, пандемияға дейінгі деңгейге толық тұрақтанбағанын көрсетеді.</w:t>
      </w:r>
    </w:p>
    <w:p w14:paraId="1B805F01" w14:textId="77777777" w:rsidR="00635238" w:rsidRDefault="0080764F" w:rsidP="006349D7">
      <w:pPr>
        <w:pStyle w:val="a3"/>
        <w:tabs>
          <w:tab w:val="left" w:pos="993"/>
        </w:tabs>
        <w:spacing w:before="2"/>
        <w:ind w:left="0" w:right="3" w:firstLine="567"/>
      </w:pPr>
      <w:r>
        <w:t>Бронх демікпесі бойынша орташа төсек-күн саны 2013 жылғы 10,1 күннен 2024 жылы 8,8 күнге дейін төмендеген. Бұл демікпені стационарда емдеу ұзақтығының қысқарғанын көрсетеді. Алайда демікпе бойынша стационарлық өлім-жітім</w:t>
      </w:r>
      <w:r>
        <w:rPr>
          <w:spacing w:val="-18"/>
        </w:rPr>
        <w:t xml:space="preserve"> </w:t>
      </w:r>
      <w:r>
        <w:t>көрсеткіштері</w:t>
      </w:r>
      <w:r>
        <w:rPr>
          <w:spacing w:val="-17"/>
        </w:rPr>
        <w:t xml:space="preserve"> </w:t>
      </w:r>
      <w:r>
        <w:t>ерекше</w:t>
      </w:r>
      <w:r>
        <w:rPr>
          <w:spacing w:val="-18"/>
        </w:rPr>
        <w:t xml:space="preserve"> </w:t>
      </w:r>
      <w:r>
        <w:t>назар</w:t>
      </w:r>
      <w:r>
        <w:rPr>
          <w:spacing w:val="-17"/>
        </w:rPr>
        <w:t xml:space="preserve"> </w:t>
      </w:r>
      <w:r>
        <w:t>аудартады:</w:t>
      </w:r>
      <w:r>
        <w:rPr>
          <w:spacing w:val="-18"/>
        </w:rPr>
        <w:t xml:space="preserve"> </w:t>
      </w:r>
      <w:r>
        <w:t>2013–2022</w:t>
      </w:r>
      <w:r>
        <w:rPr>
          <w:spacing w:val="-17"/>
        </w:rPr>
        <w:t xml:space="preserve"> </w:t>
      </w:r>
      <w:r>
        <w:t>жылдары</w:t>
      </w:r>
      <w:r>
        <w:rPr>
          <w:spacing w:val="-18"/>
        </w:rPr>
        <w:t xml:space="preserve"> </w:t>
      </w:r>
      <w:r>
        <w:t>негізінен төмен деңгейде болса, 2023 жылы 4,3%, 2024 жылы 3,3% деңгейіне дейін күрт жоғарылаған. Мұндай өсім деректерді қосымша тексеруді қажет етеді, себебі бронх демікпесі бойынша өлім-жітімнің мұндай деңгейі клиникалық және статистикалық</w:t>
      </w:r>
      <w:r>
        <w:rPr>
          <w:spacing w:val="-18"/>
        </w:rPr>
        <w:t xml:space="preserve"> </w:t>
      </w:r>
      <w:r>
        <w:t>тұрғыдан</w:t>
      </w:r>
      <w:r>
        <w:rPr>
          <w:spacing w:val="-17"/>
        </w:rPr>
        <w:t xml:space="preserve"> </w:t>
      </w:r>
      <w:r>
        <w:t>ерекше</w:t>
      </w:r>
      <w:r>
        <w:rPr>
          <w:spacing w:val="-18"/>
        </w:rPr>
        <w:t xml:space="preserve"> </w:t>
      </w:r>
      <w:r>
        <w:t>жағдай</w:t>
      </w:r>
      <w:r>
        <w:rPr>
          <w:spacing w:val="-17"/>
        </w:rPr>
        <w:t xml:space="preserve"> </w:t>
      </w:r>
      <w:r>
        <w:t>ретінде</w:t>
      </w:r>
      <w:r>
        <w:rPr>
          <w:spacing w:val="-18"/>
        </w:rPr>
        <w:t xml:space="preserve"> </w:t>
      </w:r>
      <w:r>
        <w:t>қарастырылуы</w:t>
      </w:r>
      <w:r>
        <w:rPr>
          <w:spacing w:val="-17"/>
        </w:rPr>
        <w:t xml:space="preserve"> </w:t>
      </w:r>
      <w:r>
        <w:t>мүмкін.</w:t>
      </w:r>
      <w:r>
        <w:rPr>
          <w:spacing w:val="-18"/>
        </w:rPr>
        <w:t xml:space="preserve"> </w:t>
      </w:r>
      <w:r>
        <w:t>Бұл</w:t>
      </w:r>
      <w:r>
        <w:rPr>
          <w:spacing w:val="-17"/>
        </w:rPr>
        <w:t xml:space="preserve"> </w:t>
      </w:r>
      <w:r>
        <w:t>ауыр асқынулардың</w:t>
      </w:r>
      <w:r>
        <w:rPr>
          <w:spacing w:val="-15"/>
        </w:rPr>
        <w:t xml:space="preserve"> </w:t>
      </w:r>
      <w:r>
        <w:t>көбеюін,</w:t>
      </w:r>
      <w:r>
        <w:rPr>
          <w:spacing w:val="-16"/>
        </w:rPr>
        <w:t xml:space="preserve"> </w:t>
      </w:r>
      <w:r>
        <w:t>коморбидті</w:t>
      </w:r>
      <w:r>
        <w:rPr>
          <w:spacing w:val="-15"/>
        </w:rPr>
        <w:t xml:space="preserve"> </w:t>
      </w:r>
      <w:r>
        <w:t>жағдайларды,</w:t>
      </w:r>
      <w:r>
        <w:rPr>
          <w:spacing w:val="-18"/>
        </w:rPr>
        <w:t xml:space="preserve"> </w:t>
      </w:r>
      <w:r>
        <w:t>кодтау</w:t>
      </w:r>
      <w:r>
        <w:rPr>
          <w:spacing w:val="-17"/>
        </w:rPr>
        <w:t xml:space="preserve"> </w:t>
      </w:r>
      <w:r>
        <w:t>ерекшеліктерін</w:t>
      </w:r>
      <w:r>
        <w:rPr>
          <w:spacing w:val="-15"/>
        </w:rPr>
        <w:t xml:space="preserve"> </w:t>
      </w:r>
      <w:r>
        <w:t>немесе есепке алу әдістемесінің өзгеруін көрсетуі ықтимал.</w:t>
      </w:r>
    </w:p>
    <w:p w14:paraId="26C97139" w14:textId="77777777" w:rsidR="00635238" w:rsidRDefault="0080764F" w:rsidP="006349D7">
      <w:pPr>
        <w:pStyle w:val="a3"/>
        <w:tabs>
          <w:tab w:val="left" w:pos="993"/>
        </w:tabs>
        <w:spacing w:before="1"/>
        <w:ind w:left="0" w:right="3" w:firstLine="567"/>
      </w:pPr>
      <w:r>
        <w:t>Жалпы алғанда, кесте пульмонологиялық стационарлық көмектің соңғы онжылдықта қарқындылығы артқанын, төсек-орын қоры кеңейгенін және орташа емдеу ұзақтығы қысқарғанын көрсетеді. Сонымен бірге пневмония мен бронх демікпесі бойынша өлім-жітім көрсеткіштеріндегі күрт өзгерістер стационарлық</w:t>
      </w:r>
      <w:r>
        <w:rPr>
          <w:spacing w:val="-8"/>
        </w:rPr>
        <w:t xml:space="preserve"> </w:t>
      </w:r>
      <w:r>
        <w:t>көмектің</w:t>
      </w:r>
      <w:r>
        <w:rPr>
          <w:spacing w:val="-8"/>
        </w:rPr>
        <w:t xml:space="preserve"> </w:t>
      </w:r>
      <w:r>
        <w:t>сапасын,</w:t>
      </w:r>
      <w:r>
        <w:rPr>
          <w:spacing w:val="-6"/>
        </w:rPr>
        <w:t xml:space="preserve"> </w:t>
      </w:r>
      <w:r>
        <w:t>науқас</w:t>
      </w:r>
      <w:r>
        <w:rPr>
          <w:spacing w:val="-6"/>
        </w:rPr>
        <w:t xml:space="preserve"> </w:t>
      </w:r>
      <w:r>
        <w:t>маршрутын,</w:t>
      </w:r>
      <w:r>
        <w:rPr>
          <w:spacing w:val="-9"/>
        </w:rPr>
        <w:t xml:space="preserve"> </w:t>
      </w:r>
      <w:r>
        <w:t>ерте</w:t>
      </w:r>
      <w:r>
        <w:rPr>
          <w:spacing w:val="-9"/>
        </w:rPr>
        <w:t xml:space="preserve"> </w:t>
      </w:r>
      <w:r>
        <w:t>диагностика</w:t>
      </w:r>
      <w:r>
        <w:rPr>
          <w:spacing w:val="-8"/>
        </w:rPr>
        <w:t xml:space="preserve"> </w:t>
      </w:r>
      <w:r>
        <w:t>мен</w:t>
      </w:r>
      <w:r>
        <w:rPr>
          <w:spacing w:val="-7"/>
        </w:rPr>
        <w:t xml:space="preserve"> </w:t>
      </w:r>
      <w:r>
        <w:t>ауыр науқастарды басқару жүйесін терең талдау қажеттігін негіздейді. Бұл деректер пульмонологиялық көмекті жоспарлау, төсек қорын тиімді бөлу және стационарға</w:t>
      </w:r>
      <w:r>
        <w:rPr>
          <w:spacing w:val="-3"/>
        </w:rPr>
        <w:t xml:space="preserve"> </w:t>
      </w:r>
      <w:r>
        <w:t>дейінгі</w:t>
      </w:r>
      <w:r>
        <w:rPr>
          <w:spacing w:val="-5"/>
        </w:rPr>
        <w:t xml:space="preserve"> </w:t>
      </w:r>
      <w:r>
        <w:t>кезеңде</w:t>
      </w:r>
      <w:r>
        <w:rPr>
          <w:spacing w:val="-3"/>
        </w:rPr>
        <w:t xml:space="preserve"> </w:t>
      </w:r>
      <w:r>
        <w:t>ауруларды</w:t>
      </w:r>
      <w:r>
        <w:rPr>
          <w:spacing w:val="-3"/>
        </w:rPr>
        <w:t xml:space="preserve"> </w:t>
      </w:r>
      <w:r>
        <w:t>ерте</w:t>
      </w:r>
      <w:r>
        <w:rPr>
          <w:spacing w:val="-3"/>
        </w:rPr>
        <w:t xml:space="preserve"> </w:t>
      </w:r>
      <w:r>
        <w:t>анықтау</w:t>
      </w:r>
      <w:r>
        <w:rPr>
          <w:spacing w:val="-6"/>
        </w:rPr>
        <w:t xml:space="preserve"> </w:t>
      </w:r>
      <w:r>
        <w:t>шараларын</w:t>
      </w:r>
      <w:r>
        <w:rPr>
          <w:spacing w:val="-3"/>
        </w:rPr>
        <w:t xml:space="preserve"> </w:t>
      </w:r>
      <w:r>
        <w:t>жетілдіру</w:t>
      </w:r>
      <w:r>
        <w:rPr>
          <w:spacing w:val="-6"/>
        </w:rPr>
        <w:t xml:space="preserve"> </w:t>
      </w:r>
      <w:r>
        <w:t>үшін маңызды аналитикалық негіз болып табылады.</w:t>
      </w:r>
    </w:p>
    <w:p w14:paraId="1909529A" w14:textId="141BB0A7" w:rsidR="00635238" w:rsidRDefault="0080764F" w:rsidP="006349D7">
      <w:pPr>
        <w:pStyle w:val="a3"/>
        <w:tabs>
          <w:tab w:val="left" w:pos="993"/>
          <w:tab w:val="left" w:pos="2710"/>
          <w:tab w:val="left" w:pos="5617"/>
          <w:tab w:val="left" w:pos="8713"/>
        </w:tabs>
        <w:ind w:left="0" w:right="3" w:firstLine="567"/>
      </w:pPr>
      <w:r>
        <w:rPr>
          <w:spacing w:val="-2"/>
        </w:rPr>
        <w:t>Қазақстан</w:t>
      </w:r>
      <w:r>
        <w:tab/>
      </w:r>
      <w:r>
        <w:rPr>
          <w:spacing w:val="-2"/>
        </w:rPr>
        <w:t>Республикасында</w:t>
      </w:r>
      <w:r>
        <w:tab/>
      </w:r>
      <w:r>
        <w:rPr>
          <w:spacing w:val="-2"/>
        </w:rPr>
        <w:t>пульмонологиялық</w:t>
      </w:r>
      <w:r w:rsidR="00C85DB9" w:rsidRPr="00C85DB9">
        <w:t xml:space="preserve"> </w:t>
      </w:r>
      <w:r>
        <w:rPr>
          <w:spacing w:val="-2"/>
        </w:rPr>
        <w:t xml:space="preserve">көмектің </w:t>
      </w:r>
      <w:r>
        <w:t xml:space="preserve">инфрақұрылымдық қамтамасыз етілу деңгейін бағалау мақсатында 2023–2024 жылдар аралығында пульмонологиялық төсек-орын қорының өңірлер бойынша бөлінісіне талдау жүргізілді. Зерттеу барысында төсек-орындардың абсолюттік саны мен халық санына шаққандағы қамтамасыз етілу көрсеткіштері салыстырмалы түрде қарастырылып, аймақтар арасындағы айырмашылықтар анықталды. 13-кестеде Қазақстан Республикасында пульмонологиялық төсек-орын қорының өңірлік айырмашылықтары және қамтамасыз етілу деңгейі </w:t>
      </w:r>
      <w:r>
        <w:rPr>
          <w:spacing w:val="-2"/>
        </w:rPr>
        <w:t>берілген.</w:t>
      </w:r>
    </w:p>
    <w:p w14:paraId="15B2AEF2" w14:textId="77777777" w:rsidR="00635238" w:rsidRDefault="00635238" w:rsidP="006349D7">
      <w:pPr>
        <w:pStyle w:val="a3"/>
        <w:tabs>
          <w:tab w:val="left" w:pos="993"/>
        </w:tabs>
        <w:ind w:left="0" w:right="3" w:firstLine="567"/>
        <w:sectPr w:rsidR="00635238" w:rsidSect="006349D7">
          <w:footerReference w:type="default" r:id="rId33"/>
          <w:type w:val="nextColumn"/>
          <w:pgSz w:w="11910" w:h="16840"/>
          <w:pgMar w:top="1134" w:right="567" w:bottom="1134" w:left="1701" w:header="0" w:footer="1486" w:gutter="0"/>
          <w:paperSrc w:first="256" w:other="256"/>
          <w:pgNumType w:start="70"/>
          <w:cols w:space="720"/>
        </w:sectPr>
      </w:pPr>
    </w:p>
    <w:p w14:paraId="02EE3AF5" w14:textId="77777777" w:rsidR="00635238" w:rsidRDefault="0080764F" w:rsidP="00C85DB9">
      <w:pPr>
        <w:pStyle w:val="a3"/>
        <w:tabs>
          <w:tab w:val="left" w:pos="993"/>
        </w:tabs>
        <w:spacing w:before="67" w:line="242" w:lineRule="auto"/>
        <w:ind w:left="0" w:right="3"/>
      </w:pPr>
      <w:r>
        <w:lastRenderedPageBreak/>
        <w:t>Кесте</w:t>
      </w:r>
      <w:r>
        <w:rPr>
          <w:spacing w:val="-10"/>
        </w:rPr>
        <w:t xml:space="preserve"> </w:t>
      </w:r>
      <w:r>
        <w:t>13</w:t>
      </w:r>
      <w:r>
        <w:rPr>
          <w:spacing w:val="-8"/>
        </w:rPr>
        <w:t xml:space="preserve"> </w:t>
      </w:r>
      <w:r>
        <w:t>–</w:t>
      </w:r>
      <w:r>
        <w:rPr>
          <w:spacing w:val="-8"/>
        </w:rPr>
        <w:t xml:space="preserve"> </w:t>
      </w:r>
      <w:r>
        <w:t>Қазақстан</w:t>
      </w:r>
      <w:r>
        <w:rPr>
          <w:spacing w:val="-7"/>
        </w:rPr>
        <w:t xml:space="preserve"> </w:t>
      </w:r>
      <w:r>
        <w:t>Республикасында</w:t>
      </w:r>
      <w:r>
        <w:rPr>
          <w:spacing w:val="-12"/>
        </w:rPr>
        <w:t xml:space="preserve"> </w:t>
      </w:r>
      <w:r>
        <w:t>пульмонологиялық</w:t>
      </w:r>
      <w:r>
        <w:rPr>
          <w:spacing w:val="-9"/>
        </w:rPr>
        <w:t xml:space="preserve"> </w:t>
      </w:r>
      <w:r>
        <w:t>төсек-орын</w:t>
      </w:r>
      <w:r>
        <w:rPr>
          <w:spacing w:val="-9"/>
        </w:rPr>
        <w:t xml:space="preserve"> </w:t>
      </w:r>
      <w:r>
        <w:t>қорының өңірлік айырмашылықтары және қамтамасыз етілу деңгейі, 2023–2024 жж.</w:t>
      </w:r>
    </w:p>
    <w:p w14:paraId="08586F99" w14:textId="77777777" w:rsidR="00635238" w:rsidRDefault="00635238" w:rsidP="006349D7">
      <w:pPr>
        <w:pStyle w:val="a3"/>
        <w:tabs>
          <w:tab w:val="left" w:pos="993"/>
        </w:tabs>
        <w:spacing w:before="94"/>
        <w:ind w:left="0" w:right="3" w:firstLine="567"/>
        <w:jc w:val="left"/>
        <w:rPr>
          <w:sz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5"/>
        <w:gridCol w:w="1942"/>
        <w:gridCol w:w="1217"/>
        <w:gridCol w:w="1453"/>
        <w:gridCol w:w="1762"/>
      </w:tblGrid>
      <w:tr w:rsidR="00635238" w14:paraId="006292FB" w14:textId="77777777" w:rsidTr="004C0104">
        <w:trPr>
          <w:trHeight w:val="551"/>
        </w:trPr>
        <w:tc>
          <w:tcPr>
            <w:tcW w:w="3265" w:type="dxa"/>
            <w:vMerge w:val="restart"/>
          </w:tcPr>
          <w:p w14:paraId="43BDE29A" w14:textId="77777777" w:rsidR="00635238" w:rsidRDefault="00635238" w:rsidP="004C0104">
            <w:pPr>
              <w:pStyle w:val="TableParagraph"/>
              <w:tabs>
                <w:tab w:val="left" w:pos="993"/>
              </w:tabs>
              <w:spacing w:before="10"/>
              <w:ind w:right="3" w:firstLine="142"/>
              <w:rPr>
                <w:sz w:val="24"/>
              </w:rPr>
            </w:pPr>
          </w:p>
          <w:p w14:paraId="66AB0A3F" w14:textId="77777777" w:rsidR="00635238" w:rsidRDefault="0080764F" w:rsidP="004C0104">
            <w:pPr>
              <w:pStyle w:val="TableParagraph"/>
              <w:tabs>
                <w:tab w:val="left" w:pos="993"/>
              </w:tabs>
              <w:spacing w:before="1"/>
              <w:ind w:right="3" w:firstLine="142"/>
              <w:jc w:val="center"/>
              <w:rPr>
                <w:sz w:val="24"/>
              </w:rPr>
            </w:pPr>
            <w:r>
              <w:rPr>
                <w:spacing w:val="-4"/>
                <w:sz w:val="24"/>
              </w:rPr>
              <w:t>Өңір</w:t>
            </w:r>
          </w:p>
        </w:tc>
        <w:tc>
          <w:tcPr>
            <w:tcW w:w="3159" w:type="dxa"/>
            <w:gridSpan w:val="2"/>
          </w:tcPr>
          <w:p w14:paraId="4AB4FB69" w14:textId="77777777" w:rsidR="00635238" w:rsidRDefault="0080764F" w:rsidP="004C0104">
            <w:pPr>
              <w:pStyle w:val="TableParagraph"/>
              <w:tabs>
                <w:tab w:val="left" w:pos="993"/>
              </w:tabs>
              <w:spacing w:line="270" w:lineRule="exact"/>
              <w:ind w:right="3" w:firstLine="142"/>
              <w:jc w:val="center"/>
              <w:rPr>
                <w:sz w:val="24"/>
              </w:rPr>
            </w:pPr>
            <w:r>
              <w:rPr>
                <w:spacing w:val="-2"/>
                <w:sz w:val="24"/>
              </w:rPr>
              <w:t>Пульмонологиялық</w:t>
            </w:r>
          </w:p>
          <w:p w14:paraId="1C1DD3E6" w14:textId="77777777" w:rsidR="00635238" w:rsidRDefault="0080764F" w:rsidP="004C0104">
            <w:pPr>
              <w:pStyle w:val="TableParagraph"/>
              <w:tabs>
                <w:tab w:val="left" w:pos="993"/>
              </w:tabs>
              <w:spacing w:line="261" w:lineRule="exact"/>
              <w:ind w:right="3" w:firstLine="142"/>
              <w:jc w:val="center"/>
              <w:rPr>
                <w:sz w:val="24"/>
              </w:rPr>
            </w:pPr>
            <w:r>
              <w:rPr>
                <w:sz w:val="24"/>
              </w:rPr>
              <w:t>төсектер</w:t>
            </w:r>
            <w:r>
              <w:rPr>
                <w:spacing w:val="-3"/>
                <w:sz w:val="24"/>
              </w:rPr>
              <w:t xml:space="preserve"> </w:t>
            </w:r>
            <w:r>
              <w:rPr>
                <w:sz w:val="24"/>
              </w:rPr>
              <w:t>абсолюттік</w:t>
            </w:r>
            <w:r>
              <w:rPr>
                <w:spacing w:val="-2"/>
                <w:sz w:val="24"/>
              </w:rPr>
              <w:t xml:space="preserve"> </w:t>
            </w:r>
            <w:r>
              <w:rPr>
                <w:spacing w:val="-4"/>
                <w:sz w:val="24"/>
              </w:rPr>
              <w:t>саны</w:t>
            </w:r>
          </w:p>
        </w:tc>
        <w:tc>
          <w:tcPr>
            <w:tcW w:w="3215" w:type="dxa"/>
            <w:gridSpan w:val="2"/>
          </w:tcPr>
          <w:p w14:paraId="3F56CF7C" w14:textId="77777777" w:rsidR="00635238" w:rsidRDefault="0080764F" w:rsidP="004C0104">
            <w:pPr>
              <w:pStyle w:val="TableParagraph"/>
              <w:tabs>
                <w:tab w:val="left" w:pos="993"/>
              </w:tabs>
              <w:spacing w:before="133"/>
              <w:ind w:right="3" w:firstLine="142"/>
              <w:rPr>
                <w:sz w:val="24"/>
              </w:rPr>
            </w:pPr>
            <w:r>
              <w:rPr>
                <w:sz w:val="24"/>
              </w:rPr>
              <w:t>10</w:t>
            </w:r>
            <w:r>
              <w:rPr>
                <w:spacing w:val="-1"/>
                <w:sz w:val="24"/>
              </w:rPr>
              <w:t xml:space="preserve"> </w:t>
            </w:r>
            <w:r>
              <w:rPr>
                <w:sz w:val="24"/>
              </w:rPr>
              <w:t>000</w:t>
            </w:r>
            <w:r>
              <w:rPr>
                <w:spacing w:val="-2"/>
                <w:sz w:val="24"/>
              </w:rPr>
              <w:t xml:space="preserve"> </w:t>
            </w:r>
            <w:r>
              <w:rPr>
                <w:sz w:val="24"/>
              </w:rPr>
              <w:t>адамға</w:t>
            </w:r>
            <w:r>
              <w:rPr>
                <w:spacing w:val="-1"/>
                <w:sz w:val="24"/>
              </w:rPr>
              <w:t xml:space="preserve"> </w:t>
            </w:r>
            <w:r>
              <w:rPr>
                <w:spacing w:val="-2"/>
                <w:sz w:val="24"/>
              </w:rPr>
              <w:t>шаққанда</w:t>
            </w:r>
          </w:p>
        </w:tc>
      </w:tr>
      <w:tr w:rsidR="00635238" w14:paraId="124D7980" w14:textId="77777777" w:rsidTr="004C0104">
        <w:trPr>
          <w:trHeight w:val="299"/>
        </w:trPr>
        <w:tc>
          <w:tcPr>
            <w:tcW w:w="3265" w:type="dxa"/>
            <w:vMerge/>
            <w:tcBorders>
              <w:top w:val="nil"/>
            </w:tcBorders>
          </w:tcPr>
          <w:p w14:paraId="60AD4CDF" w14:textId="77777777" w:rsidR="00635238" w:rsidRDefault="00635238" w:rsidP="004C0104">
            <w:pPr>
              <w:tabs>
                <w:tab w:val="left" w:pos="993"/>
              </w:tabs>
              <w:ind w:right="3" w:firstLine="142"/>
              <w:rPr>
                <w:sz w:val="2"/>
                <w:szCs w:val="2"/>
              </w:rPr>
            </w:pPr>
          </w:p>
        </w:tc>
        <w:tc>
          <w:tcPr>
            <w:tcW w:w="1942" w:type="dxa"/>
          </w:tcPr>
          <w:p w14:paraId="736AEEDC" w14:textId="77777777" w:rsidR="00635238" w:rsidRDefault="0080764F" w:rsidP="004C0104">
            <w:pPr>
              <w:pStyle w:val="TableParagraph"/>
              <w:tabs>
                <w:tab w:val="left" w:pos="993"/>
              </w:tabs>
              <w:spacing w:before="6" w:line="273" w:lineRule="exact"/>
              <w:ind w:right="3" w:firstLine="142"/>
              <w:jc w:val="center"/>
              <w:rPr>
                <w:sz w:val="24"/>
              </w:rPr>
            </w:pPr>
            <w:r>
              <w:rPr>
                <w:spacing w:val="-4"/>
                <w:sz w:val="24"/>
              </w:rPr>
              <w:t>2023</w:t>
            </w:r>
          </w:p>
        </w:tc>
        <w:tc>
          <w:tcPr>
            <w:tcW w:w="1217" w:type="dxa"/>
          </w:tcPr>
          <w:p w14:paraId="685A7311" w14:textId="77777777" w:rsidR="00635238" w:rsidRDefault="0080764F" w:rsidP="004C0104">
            <w:pPr>
              <w:pStyle w:val="TableParagraph"/>
              <w:tabs>
                <w:tab w:val="left" w:pos="993"/>
              </w:tabs>
              <w:spacing w:before="6" w:line="273" w:lineRule="exact"/>
              <w:ind w:right="3" w:firstLine="142"/>
              <w:jc w:val="center"/>
              <w:rPr>
                <w:sz w:val="24"/>
              </w:rPr>
            </w:pPr>
            <w:r>
              <w:rPr>
                <w:spacing w:val="-4"/>
                <w:sz w:val="24"/>
              </w:rPr>
              <w:t>2024</w:t>
            </w:r>
          </w:p>
        </w:tc>
        <w:tc>
          <w:tcPr>
            <w:tcW w:w="1453" w:type="dxa"/>
          </w:tcPr>
          <w:p w14:paraId="70FD4AD5" w14:textId="77777777" w:rsidR="00635238" w:rsidRDefault="0080764F" w:rsidP="004C0104">
            <w:pPr>
              <w:pStyle w:val="TableParagraph"/>
              <w:tabs>
                <w:tab w:val="left" w:pos="993"/>
              </w:tabs>
              <w:spacing w:before="6" w:line="273" w:lineRule="exact"/>
              <w:ind w:right="3" w:firstLine="142"/>
              <w:jc w:val="center"/>
              <w:rPr>
                <w:sz w:val="24"/>
              </w:rPr>
            </w:pPr>
            <w:r>
              <w:rPr>
                <w:spacing w:val="-4"/>
                <w:sz w:val="24"/>
              </w:rPr>
              <w:t>2023</w:t>
            </w:r>
          </w:p>
        </w:tc>
        <w:tc>
          <w:tcPr>
            <w:tcW w:w="1762" w:type="dxa"/>
          </w:tcPr>
          <w:p w14:paraId="402CD0A7" w14:textId="77777777" w:rsidR="00635238" w:rsidRDefault="0080764F" w:rsidP="004C0104">
            <w:pPr>
              <w:pStyle w:val="TableParagraph"/>
              <w:tabs>
                <w:tab w:val="left" w:pos="993"/>
              </w:tabs>
              <w:spacing w:before="6" w:line="273" w:lineRule="exact"/>
              <w:ind w:right="3" w:firstLine="142"/>
              <w:jc w:val="center"/>
              <w:rPr>
                <w:sz w:val="24"/>
              </w:rPr>
            </w:pPr>
            <w:r>
              <w:rPr>
                <w:spacing w:val="-4"/>
                <w:sz w:val="24"/>
              </w:rPr>
              <w:t>2024</w:t>
            </w:r>
          </w:p>
        </w:tc>
      </w:tr>
      <w:tr w:rsidR="00635238" w14:paraId="1E10B77A" w14:textId="77777777" w:rsidTr="004C0104">
        <w:trPr>
          <w:trHeight w:val="275"/>
        </w:trPr>
        <w:tc>
          <w:tcPr>
            <w:tcW w:w="3265" w:type="dxa"/>
          </w:tcPr>
          <w:p w14:paraId="413AED61" w14:textId="77777777" w:rsidR="00635238" w:rsidRDefault="0080764F" w:rsidP="004C0104">
            <w:pPr>
              <w:pStyle w:val="TableParagraph"/>
              <w:tabs>
                <w:tab w:val="left" w:pos="993"/>
              </w:tabs>
              <w:spacing w:line="256" w:lineRule="exact"/>
              <w:ind w:right="3" w:firstLine="142"/>
              <w:rPr>
                <w:sz w:val="24"/>
              </w:rPr>
            </w:pPr>
            <w:r>
              <w:rPr>
                <w:sz w:val="24"/>
              </w:rPr>
              <w:t>Қазақстан</w:t>
            </w:r>
            <w:r>
              <w:rPr>
                <w:spacing w:val="-5"/>
                <w:sz w:val="24"/>
              </w:rPr>
              <w:t xml:space="preserve"> </w:t>
            </w:r>
            <w:r>
              <w:rPr>
                <w:spacing w:val="-2"/>
                <w:sz w:val="24"/>
              </w:rPr>
              <w:t>Республикасы</w:t>
            </w:r>
          </w:p>
        </w:tc>
        <w:tc>
          <w:tcPr>
            <w:tcW w:w="1942" w:type="dxa"/>
          </w:tcPr>
          <w:p w14:paraId="0CB17FD4"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1 </w:t>
            </w:r>
            <w:r>
              <w:rPr>
                <w:spacing w:val="-5"/>
                <w:sz w:val="24"/>
              </w:rPr>
              <w:t>396</w:t>
            </w:r>
          </w:p>
        </w:tc>
        <w:tc>
          <w:tcPr>
            <w:tcW w:w="1217" w:type="dxa"/>
          </w:tcPr>
          <w:p w14:paraId="10819679"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1 </w:t>
            </w:r>
            <w:r>
              <w:rPr>
                <w:spacing w:val="-5"/>
                <w:sz w:val="24"/>
              </w:rPr>
              <w:t>971</w:t>
            </w:r>
          </w:p>
        </w:tc>
        <w:tc>
          <w:tcPr>
            <w:tcW w:w="1453" w:type="dxa"/>
          </w:tcPr>
          <w:p w14:paraId="56766B1C"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0.7</w:t>
            </w:r>
          </w:p>
        </w:tc>
        <w:tc>
          <w:tcPr>
            <w:tcW w:w="1762" w:type="dxa"/>
          </w:tcPr>
          <w:p w14:paraId="17F7F222" w14:textId="77777777" w:rsidR="00635238" w:rsidRDefault="0080764F" w:rsidP="004C0104">
            <w:pPr>
              <w:pStyle w:val="TableParagraph"/>
              <w:tabs>
                <w:tab w:val="left" w:pos="993"/>
              </w:tabs>
              <w:spacing w:line="256" w:lineRule="exact"/>
              <w:ind w:right="3" w:firstLine="142"/>
              <w:jc w:val="center"/>
              <w:rPr>
                <w:sz w:val="24"/>
              </w:rPr>
            </w:pPr>
            <w:r>
              <w:rPr>
                <w:spacing w:val="-5"/>
                <w:sz w:val="24"/>
              </w:rPr>
              <w:t>1.0</w:t>
            </w:r>
          </w:p>
        </w:tc>
      </w:tr>
      <w:tr w:rsidR="00635238" w14:paraId="688E89DA" w14:textId="77777777" w:rsidTr="004C0104">
        <w:trPr>
          <w:trHeight w:val="278"/>
        </w:trPr>
        <w:tc>
          <w:tcPr>
            <w:tcW w:w="3265" w:type="dxa"/>
          </w:tcPr>
          <w:p w14:paraId="025B94D9" w14:textId="77777777" w:rsidR="00635238" w:rsidRDefault="0080764F" w:rsidP="004C0104">
            <w:pPr>
              <w:pStyle w:val="TableParagraph"/>
              <w:tabs>
                <w:tab w:val="left" w:pos="993"/>
              </w:tabs>
              <w:spacing w:line="258" w:lineRule="exact"/>
              <w:ind w:right="3" w:firstLine="142"/>
              <w:rPr>
                <w:sz w:val="24"/>
              </w:rPr>
            </w:pPr>
            <w:r>
              <w:rPr>
                <w:spacing w:val="-4"/>
                <w:sz w:val="24"/>
              </w:rPr>
              <w:t>Абай</w:t>
            </w:r>
          </w:p>
        </w:tc>
        <w:tc>
          <w:tcPr>
            <w:tcW w:w="1942" w:type="dxa"/>
          </w:tcPr>
          <w:p w14:paraId="0E69EDED" w14:textId="77777777" w:rsidR="00635238" w:rsidRDefault="0080764F" w:rsidP="004C0104">
            <w:pPr>
              <w:pStyle w:val="TableParagraph"/>
              <w:tabs>
                <w:tab w:val="left" w:pos="993"/>
              </w:tabs>
              <w:spacing w:line="258" w:lineRule="exact"/>
              <w:ind w:right="3" w:firstLine="142"/>
              <w:jc w:val="center"/>
              <w:rPr>
                <w:sz w:val="24"/>
              </w:rPr>
            </w:pPr>
            <w:r>
              <w:rPr>
                <w:spacing w:val="-5"/>
                <w:sz w:val="24"/>
              </w:rPr>
              <w:t>50</w:t>
            </w:r>
          </w:p>
        </w:tc>
        <w:tc>
          <w:tcPr>
            <w:tcW w:w="1217" w:type="dxa"/>
          </w:tcPr>
          <w:p w14:paraId="10D94D35" w14:textId="77777777" w:rsidR="00635238" w:rsidRDefault="0080764F" w:rsidP="004C0104">
            <w:pPr>
              <w:pStyle w:val="TableParagraph"/>
              <w:tabs>
                <w:tab w:val="left" w:pos="993"/>
              </w:tabs>
              <w:spacing w:line="258" w:lineRule="exact"/>
              <w:ind w:right="3" w:firstLine="142"/>
              <w:jc w:val="center"/>
              <w:rPr>
                <w:sz w:val="24"/>
              </w:rPr>
            </w:pPr>
            <w:r>
              <w:rPr>
                <w:spacing w:val="-5"/>
                <w:sz w:val="24"/>
              </w:rPr>
              <w:t>77</w:t>
            </w:r>
          </w:p>
        </w:tc>
        <w:tc>
          <w:tcPr>
            <w:tcW w:w="1453" w:type="dxa"/>
          </w:tcPr>
          <w:p w14:paraId="7B73A5E5" w14:textId="77777777" w:rsidR="00635238" w:rsidRDefault="0080764F" w:rsidP="004C0104">
            <w:pPr>
              <w:pStyle w:val="TableParagraph"/>
              <w:tabs>
                <w:tab w:val="left" w:pos="993"/>
              </w:tabs>
              <w:spacing w:line="258" w:lineRule="exact"/>
              <w:ind w:right="3" w:firstLine="142"/>
              <w:jc w:val="center"/>
              <w:rPr>
                <w:sz w:val="24"/>
              </w:rPr>
            </w:pPr>
            <w:r>
              <w:rPr>
                <w:spacing w:val="-5"/>
                <w:sz w:val="24"/>
              </w:rPr>
              <w:t>0.8</w:t>
            </w:r>
          </w:p>
        </w:tc>
        <w:tc>
          <w:tcPr>
            <w:tcW w:w="1762" w:type="dxa"/>
          </w:tcPr>
          <w:p w14:paraId="1EB03283" w14:textId="77777777" w:rsidR="00635238" w:rsidRDefault="0080764F" w:rsidP="004C0104">
            <w:pPr>
              <w:pStyle w:val="TableParagraph"/>
              <w:tabs>
                <w:tab w:val="left" w:pos="993"/>
              </w:tabs>
              <w:spacing w:line="258" w:lineRule="exact"/>
              <w:ind w:right="3" w:firstLine="142"/>
              <w:jc w:val="center"/>
              <w:rPr>
                <w:sz w:val="24"/>
              </w:rPr>
            </w:pPr>
            <w:r>
              <w:rPr>
                <w:spacing w:val="-4"/>
                <w:sz w:val="24"/>
              </w:rPr>
              <w:t>1,30</w:t>
            </w:r>
          </w:p>
        </w:tc>
      </w:tr>
      <w:tr w:rsidR="00635238" w14:paraId="747C5725" w14:textId="77777777" w:rsidTr="004C0104">
        <w:trPr>
          <w:trHeight w:val="275"/>
        </w:trPr>
        <w:tc>
          <w:tcPr>
            <w:tcW w:w="3265" w:type="dxa"/>
          </w:tcPr>
          <w:p w14:paraId="3F4B6E3A" w14:textId="77777777" w:rsidR="00635238" w:rsidRDefault="0080764F" w:rsidP="004C0104">
            <w:pPr>
              <w:pStyle w:val="TableParagraph"/>
              <w:tabs>
                <w:tab w:val="left" w:pos="993"/>
              </w:tabs>
              <w:spacing w:line="256" w:lineRule="exact"/>
              <w:ind w:right="3" w:firstLine="142"/>
              <w:rPr>
                <w:sz w:val="24"/>
              </w:rPr>
            </w:pPr>
            <w:r>
              <w:rPr>
                <w:spacing w:val="-2"/>
                <w:sz w:val="24"/>
              </w:rPr>
              <w:t>Ақмола</w:t>
            </w:r>
          </w:p>
        </w:tc>
        <w:tc>
          <w:tcPr>
            <w:tcW w:w="1942" w:type="dxa"/>
          </w:tcPr>
          <w:p w14:paraId="4BD06E7A" w14:textId="77777777" w:rsidR="00635238" w:rsidRDefault="0080764F" w:rsidP="004C0104">
            <w:pPr>
              <w:pStyle w:val="TableParagraph"/>
              <w:tabs>
                <w:tab w:val="left" w:pos="993"/>
              </w:tabs>
              <w:spacing w:line="256" w:lineRule="exact"/>
              <w:ind w:right="3" w:firstLine="142"/>
              <w:jc w:val="center"/>
              <w:rPr>
                <w:sz w:val="24"/>
              </w:rPr>
            </w:pPr>
            <w:r>
              <w:rPr>
                <w:spacing w:val="-5"/>
                <w:sz w:val="24"/>
              </w:rPr>
              <w:t>73</w:t>
            </w:r>
          </w:p>
        </w:tc>
        <w:tc>
          <w:tcPr>
            <w:tcW w:w="1217" w:type="dxa"/>
          </w:tcPr>
          <w:p w14:paraId="162B1C22" w14:textId="77777777" w:rsidR="00635238" w:rsidRDefault="0080764F" w:rsidP="004C0104">
            <w:pPr>
              <w:pStyle w:val="TableParagraph"/>
              <w:tabs>
                <w:tab w:val="left" w:pos="993"/>
              </w:tabs>
              <w:spacing w:line="256" w:lineRule="exact"/>
              <w:ind w:right="3" w:firstLine="142"/>
              <w:jc w:val="center"/>
              <w:rPr>
                <w:sz w:val="24"/>
              </w:rPr>
            </w:pPr>
            <w:r>
              <w:rPr>
                <w:spacing w:val="-5"/>
                <w:sz w:val="24"/>
              </w:rPr>
              <w:t>93</w:t>
            </w:r>
          </w:p>
        </w:tc>
        <w:tc>
          <w:tcPr>
            <w:tcW w:w="1453" w:type="dxa"/>
          </w:tcPr>
          <w:p w14:paraId="0EE307B7"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0.9</w:t>
            </w:r>
          </w:p>
        </w:tc>
        <w:tc>
          <w:tcPr>
            <w:tcW w:w="1762" w:type="dxa"/>
          </w:tcPr>
          <w:p w14:paraId="36ABB645" w14:textId="77777777" w:rsidR="00635238" w:rsidRDefault="0080764F" w:rsidP="004C0104">
            <w:pPr>
              <w:pStyle w:val="TableParagraph"/>
              <w:tabs>
                <w:tab w:val="left" w:pos="993"/>
              </w:tabs>
              <w:spacing w:line="256" w:lineRule="exact"/>
              <w:ind w:right="3" w:firstLine="142"/>
              <w:jc w:val="center"/>
              <w:rPr>
                <w:sz w:val="24"/>
              </w:rPr>
            </w:pPr>
            <w:r>
              <w:rPr>
                <w:spacing w:val="-4"/>
                <w:sz w:val="24"/>
              </w:rPr>
              <w:t>1,20</w:t>
            </w:r>
          </w:p>
        </w:tc>
      </w:tr>
      <w:tr w:rsidR="00635238" w14:paraId="4D85CDE4" w14:textId="77777777" w:rsidTr="004C0104">
        <w:trPr>
          <w:trHeight w:val="275"/>
        </w:trPr>
        <w:tc>
          <w:tcPr>
            <w:tcW w:w="3265" w:type="dxa"/>
          </w:tcPr>
          <w:p w14:paraId="61281DBA" w14:textId="77777777" w:rsidR="00635238" w:rsidRDefault="0080764F" w:rsidP="004C0104">
            <w:pPr>
              <w:pStyle w:val="TableParagraph"/>
              <w:tabs>
                <w:tab w:val="left" w:pos="993"/>
              </w:tabs>
              <w:spacing w:line="256" w:lineRule="exact"/>
              <w:ind w:right="3" w:firstLine="142"/>
              <w:rPr>
                <w:sz w:val="24"/>
              </w:rPr>
            </w:pPr>
            <w:r>
              <w:rPr>
                <w:spacing w:val="-2"/>
                <w:sz w:val="24"/>
              </w:rPr>
              <w:t>Ақтөбе</w:t>
            </w:r>
          </w:p>
        </w:tc>
        <w:tc>
          <w:tcPr>
            <w:tcW w:w="1942" w:type="dxa"/>
          </w:tcPr>
          <w:p w14:paraId="5B094900" w14:textId="77777777" w:rsidR="00635238" w:rsidRDefault="0080764F" w:rsidP="004C0104">
            <w:pPr>
              <w:pStyle w:val="TableParagraph"/>
              <w:tabs>
                <w:tab w:val="left" w:pos="993"/>
              </w:tabs>
              <w:spacing w:line="256" w:lineRule="exact"/>
              <w:ind w:right="3" w:firstLine="142"/>
              <w:jc w:val="center"/>
              <w:rPr>
                <w:sz w:val="24"/>
              </w:rPr>
            </w:pPr>
            <w:r>
              <w:rPr>
                <w:spacing w:val="-5"/>
                <w:sz w:val="24"/>
              </w:rPr>
              <w:t>48</w:t>
            </w:r>
          </w:p>
        </w:tc>
        <w:tc>
          <w:tcPr>
            <w:tcW w:w="1217" w:type="dxa"/>
          </w:tcPr>
          <w:p w14:paraId="0E427C70" w14:textId="77777777" w:rsidR="00635238" w:rsidRDefault="0080764F" w:rsidP="004C0104">
            <w:pPr>
              <w:pStyle w:val="TableParagraph"/>
              <w:tabs>
                <w:tab w:val="left" w:pos="993"/>
              </w:tabs>
              <w:spacing w:line="256" w:lineRule="exact"/>
              <w:ind w:right="3" w:firstLine="142"/>
              <w:jc w:val="center"/>
              <w:rPr>
                <w:sz w:val="24"/>
              </w:rPr>
            </w:pPr>
            <w:r>
              <w:rPr>
                <w:spacing w:val="-5"/>
                <w:sz w:val="24"/>
              </w:rPr>
              <w:t>48</w:t>
            </w:r>
          </w:p>
        </w:tc>
        <w:tc>
          <w:tcPr>
            <w:tcW w:w="1453" w:type="dxa"/>
          </w:tcPr>
          <w:p w14:paraId="27AC9CB2"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0.5</w:t>
            </w:r>
          </w:p>
        </w:tc>
        <w:tc>
          <w:tcPr>
            <w:tcW w:w="1762" w:type="dxa"/>
          </w:tcPr>
          <w:p w14:paraId="2404217F"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0.5</w:t>
            </w:r>
          </w:p>
        </w:tc>
      </w:tr>
      <w:tr w:rsidR="00635238" w14:paraId="7477D914" w14:textId="77777777" w:rsidTr="004C0104">
        <w:trPr>
          <w:trHeight w:val="275"/>
        </w:trPr>
        <w:tc>
          <w:tcPr>
            <w:tcW w:w="3265" w:type="dxa"/>
          </w:tcPr>
          <w:p w14:paraId="21388BFB" w14:textId="77777777" w:rsidR="00635238" w:rsidRDefault="0080764F" w:rsidP="004C0104">
            <w:pPr>
              <w:pStyle w:val="TableParagraph"/>
              <w:tabs>
                <w:tab w:val="left" w:pos="993"/>
              </w:tabs>
              <w:spacing w:line="256" w:lineRule="exact"/>
              <w:ind w:right="3" w:firstLine="142"/>
              <w:rPr>
                <w:sz w:val="24"/>
              </w:rPr>
            </w:pPr>
            <w:r>
              <w:rPr>
                <w:spacing w:val="-2"/>
                <w:sz w:val="24"/>
              </w:rPr>
              <w:t>Алматы</w:t>
            </w:r>
          </w:p>
        </w:tc>
        <w:tc>
          <w:tcPr>
            <w:tcW w:w="1942" w:type="dxa"/>
          </w:tcPr>
          <w:p w14:paraId="115EE218" w14:textId="77777777" w:rsidR="00635238" w:rsidRDefault="0080764F" w:rsidP="004C0104">
            <w:pPr>
              <w:pStyle w:val="TableParagraph"/>
              <w:tabs>
                <w:tab w:val="left" w:pos="993"/>
              </w:tabs>
              <w:spacing w:line="256" w:lineRule="exact"/>
              <w:ind w:right="3" w:firstLine="142"/>
              <w:jc w:val="center"/>
              <w:rPr>
                <w:sz w:val="24"/>
              </w:rPr>
            </w:pPr>
            <w:r>
              <w:rPr>
                <w:spacing w:val="-10"/>
                <w:sz w:val="24"/>
              </w:rPr>
              <w:t>9</w:t>
            </w:r>
          </w:p>
        </w:tc>
        <w:tc>
          <w:tcPr>
            <w:tcW w:w="1217" w:type="dxa"/>
          </w:tcPr>
          <w:p w14:paraId="00147842" w14:textId="77777777" w:rsidR="00635238" w:rsidRDefault="0080764F" w:rsidP="004C0104">
            <w:pPr>
              <w:pStyle w:val="TableParagraph"/>
              <w:tabs>
                <w:tab w:val="left" w:pos="993"/>
              </w:tabs>
              <w:spacing w:line="256" w:lineRule="exact"/>
              <w:ind w:right="3" w:firstLine="142"/>
              <w:jc w:val="center"/>
              <w:rPr>
                <w:sz w:val="24"/>
              </w:rPr>
            </w:pPr>
            <w:r>
              <w:rPr>
                <w:spacing w:val="-5"/>
                <w:sz w:val="24"/>
              </w:rPr>
              <w:t>61</w:t>
            </w:r>
          </w:p>
        </w:tc>
        <w:tc>
          <w:tcPr>
            <w:tcW w:w="1453" w:type="dxa"/>
          </w:tcPr>
          <w:p w14:paraId="2C561EAB"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0.1</w:t>
            </w:r>
          </w:p>
        </w:tc>
        <w:tc>
          <w:tcPr>
            <w:tcW w:w="1762" w:type="dxa"/>
          </w:tcPr>
          <w:p w14:paraId="7EE363C8"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0.4</w:t>
            </w:r>
          </w:p>
        </w:tc>
      </w:tr>
      <w:tr w:rsidR="00635238" w14:paraId="121B200E" w14:textId="77777777" w:rsidTr="004C0104">
        <w:trPr>
          <w:trHeight w:val="275"/>
        </w:trPr>
        <w:tc>
          <w:tcPr>
            <w:tcW w:w="3265" w:type="dxa"/>
          </w:tcPr>
          <w:p w14:paraId="34CFC3FC" w14:textId="77777777" w:rsidR="00635238" w:rsidRDefault="0080764F" w:rsidP="004C0104">
            <w:pPr>
              <w:pStyle w:val="TableParagraph"/>
              <w:tabs>
                <w:tab w:val="left" w:pos="993"/>
              </w:tabs>
              <w:spacing w:line="256" w:lineRule="exact"/>
              <w:ind w:right="3" w:firstLine="142"/>
              <w:rPr>
                <w:sz w:val="24"/>
              </w:rPr>
            </w:pPr>
            <w:r>
              <w:rPr>
                <w:spacing w:val="-2"/>
                <w:sz w:val="24"/>
              </w:rPr>
              <w:t>Атырау</w:t>
            </w:r>
          </w:p>
        </w:tc>
        <w:tc>
          <w:tcPr>
            <w:tcW w:w="1942" w:type="dxa"/>
          </w:tcPr>
          <w:p w14:paraId="219E6DCB" w14:textId="77777777" w:rsidR="00635238" w:rsidRDefault="0080764F" w:rsidP="004C0104">
            <w:pPr>
              <w:pStyle w:val="TableParagraph"/>
              <w:tabs>
                <w:tab w:val="left" w:pos="993"/>
              </w:tabs>
              <w:spacing w:line="256" w:lineRule="exact"/>
              <w:ind w:right="3" w:firstLine="142"/>
              <w:jc w:val="center"/>
              <w:rPr>
                <w:sz w:val="24"/>
              </w:rPr>
            </w:pPr>
            <w:r>
              <w:rPr>
                <w:spacing w:val="-5"/>
                <w:sz w:val="24"/>
              </w:rPr>
              <w:t>42</w:t>
            </w:r>
          </w:p>
        </w:tc>
        <w:tc>
          <w:tcPr>
            <w:tcW w:w="1217" w:type="dxa"/>
          </w:tcPr>
          <w:p w14:paraId="55E6D704" w14:textId="77777777" w:rsidR="00635238" w:rsidRDefault="0080764F" w:rsidP="004C0104">
            <w:pPr>
              <w:pStyle w:val="TableParagraph"/>
              <w:tabs>
                <w:tab w:val="left" w:pos="993"/>
              </w:tabs>
              <w:spacing w:line="256" w:lineRule="exact"/>
              <w:ind w:right="3" w:firstLine="142"/>
              <w:jc w:val="center"/>
              <w:rPr>
                <w:sz w:val="24"/>
              </w:rPr>
            </w:pPr>
            <w:r>
              <w:rPr>
                <w:spacing w:val="-5"/>
                <w:sz w:val="24"/>
              </w:rPr>
              <w:t>22</w:t>
            </w:r>
          </w:p>
        </w:tc>
        <w:tc>
          <w:tcPr>
            <w:tcW w:w="1453" w:type="dxa"/>
          </w:tcPr>
          <w:p w14:paraId="13D39F3B"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0.6</w:t>
            </w:r>
          </w:p>
        </w:tc>
        <w:tc>
          <w:tcPr>
            <w:tcW w:w="1762" w:type="dxa"/>
          </w:tcPr>
          <w:p w14:paraId="389047B1"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0.3</w:t>
            </w:r>
          </w:p>
        </w:tc>
      </w:tr>
      <w:tr w:rsidR="00635238" w14:paraId="753C67E6" w14:textId="77777777" w:rsidTr="004C0104">
        <w:trPr>
          <w:trHeight w:val="275"/>
        </w:trPr>
        <w:tc>
          <w:tcPr>
            <w:tcW w:w="3265" w:type="dxa"/>
          </w:tcPr>
          <w:p w14:paraId="35A968E4" w14:textId="77777777" w:rsidR="00635238" w:rsidRDefault="0080764F" w:rsidP="004C0104">
            <w:pPr>
              <w:pStyle w:val="TableParagraph"/>
              <w:tabs>
                <w:tab w:val="left" w:pos="993"/>
              </w:tabs>
              <w:spacing w:line="256" w:lineRule="exact"/>
              <w:ind w:right="3" w:firstLine="142"/>
              <w:rPr>
                <w:sz w:val="24"/>
              </w:rPr>
            </w:pPr>
            <w:r>
              <w:rPr>
                <w:spacing w:val="-2"/>
                <w:sz w:val="24"/>
              </w:rPr>
              <w:t>Б.Қазақстан</w:t>
            </w:r>
          </w:p>
        </w:tc>
        <w:tc>
          <w:tcPr>
            <w:tcW w:w="1942" w:type="dxa"/>
          </w:tcPr>
          <w:p w14:paraId="3F29C852" w14:textId="77777777" w:rsidR="00635238" w:rsidRDefault="0080764F" w:rsidP="004C0104">
            <w:pPr>
              <w:pStyle w:val="TableParagraph"/>
              <w:tabs>
                <w:tab w:val="left" w:pos="993"/>
              </w:tabs>
              <w:spacing w:line="256" w:lineRule="exact"/>
              <w:ind w:right="3" w:firstLine="142"/>
              <w:jc w:val="center"/>
              <w:rPr>
                <w:sz w:val="24"/>
              </w:rPr>
            </w:pPr>
            <w:r>
              <w:rPr>
                <w:spacing w:val="-5"/>
                <w:sz w:val="24"/>
              </w:rPr>
              <w:t>22</w:t>
            </w:r>
          </w:p>
        </w:tc>
        <w:tc>
          <w:tcPr>
            <w:tcW w:w="1217" w:type="dxa"/>
          </w:tcPr>
          <w:p w14:paraId="40F6D54B" w14:textId="77777777" w:rsidR="00635238" w:rsidRDefault="0080764F" w:rsidP="004C0104">
            <w:pPr>
              <w:pStyle w:val="TableParagraph"/>
              <w:tabs>
                <w:tab w:val="left" w:pos="993"/>
              </w:tabs>
              <w:spacing w:line="256" w:lineRule="exact"/>
              <w:ind w:right="3" w:firstLine="142"/>
              <w:jc w:val="center"/>
              <w:rPr>
                <w:sz w:val="24"/>
              </w:rPr>
            </w:pPr>
            <w:r>
              <w:rPr>
                <w:spacing w:val="-5"/>
                <w:sz w:val="24"/>
              </w:rPr>
              <w:t>52</w:t>
            </w:r>
          </w:p>
        </w:tc>
        <w:tc>
          <w:tcPr>
            <w:tcW w:w="1453" w:type="dxa"/>
          </w:tcPr>
          <w:p w14:paraId="5861807A"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0.3</w:t>
            </w:r>
          </w:p>
        </w:tc>
        <w:tc>
          <w:tcPr>
            <w:tcW w:w="1762" w:type="dxa"/>
          </w:tcPr>
          <w:p w14:paraId="2F8AA72E"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0.7</w:t>
            </w:r>
          </w:p>
        </w:tc>
      </w:tr>
      <w:tr w:rsidR="00635238" w14:paraId="52F4639E" w14:textId="77777777" w:rsidTr="004C0104">
        <w:trPr>
          <w:trHeight w:val="277"/>
        </w:trPr>
        <w:tc>
          <w:tcPr>
            <w:tcW w:w="3265" w:type="dxa"/>
          </w:tcPr>
          <w:p w14:paraId="296ADABE" w14:textId="77777777" w:rsidR="00635238" w:rsidRDefault="0080764F" w:rsidP="004C0104">
            <w:pPr>
              <w:pStyle w:val="TableParagraph"/>
              <w:tabs>
                <w:tab w:val="left" w:pos="993"/>
              </w:tabs>
              <w:spacing w:line="258" w:lineRule="exact"/>
              <w:ind w:right="3" w:firstLine="142"/>
              <w:rPr>
                <w:sz w:val="24"/>
              </w:rPr>
            </w:pPr>
            <w:r>
              <w:rPr>
                <w:spacing w:val="-2"/>
                <w:sz w:val="24"/>
              </w:rPr>
              <w:t>Жамбыл</w:t>
            </w:r>
          </w:p>
        </w:tc>
        <w:tc>
          <w:tcPr>
            <w:tcW w:w="1942" w:type="dxa"/>
          </w:tcPr>
          <w:p w14:paraId="03566BFE" w14:textId="77777777" w:rsidR="00635238" w:rsidRDefault="0080764F" w:rsidP="004C0104">
            <w:pPr>
              <w:pStyle w:val="TableParagraph"/>
              <w:tabs>
                <w:tab w:val="left" w:pos="993"/>
              </w:tabs>
              <w:spacing w:line="258" w:lineRule="exact"/>
              <w:ind w:right="3" w:firstLine="142"/>
              <w:jc w:val="center"/>
              <w:rPr>
                <w:sz w:val="24"/>
              </w:rPr>
            </w:pPr>
            <w:r>
              <w:rPr>
                <w:spacing w:val="-5"/>
                <w:sz w:val="24"/>
              </w:rPr>
              <w:t>75</w:t>
            </w:r>
          </w:p>
        </w:tc>
        <w:tc>
          <w:tcPr>
            <w:tcW w:w="1217" w:type="dxa"/>
          </w:tcPr>
          <w:p w14:paraId="25798EE5" w14:textId="77777777" w:rsidR="00635238" w:rsidRDefault="0080764F" w:rsidP="004C0104">
            <w:pPr>
              <w:pStyle w:val="TableParagraph"/>
              <w:tabs>
                <w:tab w:val="left" w:pos="993"/>
              </w:tabs>
              <w:spacing w:line="258" w:lineRule="exact"/>
              <w:ind w:right="3" w:firstLine="142"/>
              <w:jc w:val="center"/>
              <w:rPr>
                <w:sz w:val="24"/>
              </w:rPr>
            </w:pPr>
            <w:r>
              <w:rPr>
                <w:spacing w:val="-5"/>
                <w:sz w:val="24"/>
              </w:rPr>
              <w:t>165</w:t>
            </w:r>
          </w:p>
        </w:tc>
        <w:tc>
          <w:tcPr>
            <w:tcW w:w="1453" w:type="dxa"/>
          </w:tcPr>
          <w:p w14:paraId="436BB3B1" w14:textId="77777777" w:rsidR="00635238" w:rsidRDefault="0080764F" w:rsidP="004C0104">
            <w:pPr>
              <w:pStyle w:val="TableParagraph"/>
              <w:tabs>
                <w:tab w:val="left" w:pos="993"/>
              </w:tabs>
              <w:spacing w:line="258" w:lineRule="exact"/>
              <w:ind w:right="3" w:firstLine="142"/>
              <w:jc w:val="center"/>
              <w:rPr>
                <w:sz w:val="24"/>
              </w:rPr>
            </w:pPr>
            <w:r>
              <w:rPr>
                <w:spacing w:val="-5"/>
                <w:sz w:val="24"/>
              </w:rPr>
              <w:t>0.6</w:t>
            </w:r>
          </w:p>
        </w:tc>
        <w:tc>
          <w:tcPr>
            <w:tcW w:w="1762" w:type="dxa"/>
          </w:tcPr>
          <w:p w14:paraId="15D9789A" w14:textId="77777777" w:rsidR="00635238" w:rsidRDefault="0080764F" w:rsidP="004C0104">
            <w:pPr>
              <w:pStyle w:val="TableParagraph"/>
              <w:tabs>
                <w:tab w:val="left" w:pos="993"/>
              </w:tabs>
              <w:spacing w:line="258" w:lineRule="exact"/>
              <w:ind w:right="3" w:firstLine="142"/>
              <w:jc w:val="center"/>
              <w:rPr>
                <w:sz w:val="24"/>
              </w:rPr>
            </w:pPr>
            <w:r>
              <w:rPr>
                <w:spacing w:val="-4"/>
                <w:sz w:val="24"/>
              </w:rPr>
              <w:t>1,30</w:t>
            </w:r>
          </w:p>
        </w:tc>
      </w:tr>
      <w:tr w:rsidR="00635238" w14:paraId="62DE2271" w14:textId="77777777" w:rsidTr="004C0104">
        <w:trPr>
          <w:trHeight w:val="276"/>
        </w:trPr>
        <w:tc>
          <w:tcPr>
            <w:tcW w:w="3265" w:type="dxa"/>
          </w:tcPr>
          <w:p w14:paraId="049E7CAB" w14:textId="77777777" w:rsidR="00635238" w:rsidRDefault="0080764F" w:rsidP="004C0104">
            <w:pPr>
              <w:pStyle w:val="TableParagraph"/>
              <w:tabs>
                <w:tab w:val="left" w:pos="993"/>
              </w:tabs>
              <w:spacing w:line="256" w:lineRule="exact"/>
              <w:ind w:right="3" w:firstLine="142"/>
              <w:rPr>
                <w:sz w:val="24"/>
              </w:rPr>
            </w:pPr>
            <w:r>
              <w:rPr>
                <w:spacing w:val="-2"/>
                <w:sz w:val="24"/>
              </w:rPr>
              <w:t>Жетiсу</w:t>
            </w:r>
          </w:p>
        </w:tc>
        <w:tc>
          <w:tcPr>
            <w:tcW w:w="1942" w:type="dxa"/>
          </w:tcPr>
          <w:p w14:paraId="4F215E8C" w14:textId="77777777" w:rsidR="00635238" w:rsidRDefault="0080764F" w:rsidP="004C0104">
            <w:pPr>
              <w:pStyle w:val="TableParagraph"/>
              <w:tabs>
                <w:tab w:val="left" w:pos="993"/>
              </w:tabs>
              <w:spacing w:line="256" w:lineRule="exact"/>
              <w:ind w:right="3" w:firstLine="142"/>
              <w:jc w:val="center"/>
              <w:rPr>
                <w:sz w:val="24"/>
              </w:rPr>
            </w:pPr>
            <w:r>
              <w:rPr>
                <w:spacing w:val="-5"/>
                <w:sz w:val="24"/>
              </w:rPr>
              <w:t>60</w:t>
            </w:r>
          </w:p>
        </w:tc>
        <w:tc>
          <w:tcPr>
            <w:tcW w:w="1217" w:type="dxa"/>
          </w:tcPr>
          <w:p w14:paraId="4E350410" w14:textId="77777777" w:rsidR="00635238" w:rsidRDefault="0080764F" w:rsidP="004C0104">
            <w:pPr>
              <w:pStyle w:val="TableParagraph"/>
              <w:tabs>
                <w:tab w:val="left" w:pos="993"/>
              </w:tabs>
              <w:spacing w:line="256" w:lineRule="exact"/>
              <w:ind w:right="3" w:firstLine="142"/>
              <w:jc w:val="center"/>
              <w:rPr>
                <w:sz w:val="24"/>
              </w:rPr>
            </w:pPr>
            <w:r>
              <w:rPr>
                <w:spacing w:val="-5"/>
                <w:sz w:val="24"/>
              </w:rPr>
              <w:t>113</w:t>
            </w:r>
          </w:p>
        </w:tc>
        <w:tc>
          <w:tcPr>
            <w:tcW w:w="1453" w:type="dxa"/>
          </w:tcPr>
          <w:p w14:paraId="62E9C688"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0.9</w:t>
            </w:r>
          </w:p>
        </w:tc>
        <w:tc>
          <w:tcPr>
            <w:tcW w:w="1762" w:type="dxa"/>
          </w:tcPr>
          <w:p w14:paraId="3D723EC0" w14:textId="77777777" w:rsidR="00635238" w:rsidRDefault="0080764F" w:rsidP="004C0104">
            <w:pPr>
              <w:pStyle w:val="TableParagraph"/>
              <w:tabs>
                <w:tab w:val="left" w:pos="993"/>
              </w:tabs>
              <w:spacing w:line="256" w:lineRule="exact"/>
              <w:ind w:right="3" w:firstLine="142"/>
              <w:jc w:val="center"/>
              <w:rPr>
                <w:sz w:val="24"/>
              </w:rPr>
            </w:pPr>
            <w:r>
              <w:rPr>
                <w:spacing w:val="-4"/>
                <w:sz w:val="24"/>
              </w:rPr>
              <w:t>1,60</w:t>
            </w:r>
          </w:p>
        </w:tc>
      </w:tr>
      <w:tr w:rsidR="00635238" w14:paraId="7F672DB4" w14:textId="77777777" w:rsidTr="004C0104">
        <w:trPr>
          <w:trHeight w:val="275"/>
        </w:trPr>
        <w:tc>
          <w:tcPr>
            <w:tcW w:w="3265" w:type="dxa"/>
          </w:tcPr>
          <w:p w14:paraId="7EDC28F5" w14:textId="77777777" w:rsidR="00635238" w:rsidRDefault="0080764F" w:rsidP="004C0104">
            <w:pPr>
              <w:pStyle w:val="TableParagraph"/>
              <w:tabs>
                <w:tab w:val="left" w:pos="993"/>
              </w:tabs>
              <w:spacing w:line="256" w:lineRule="exact"/>
              <w:ind w:right="3" w:firstLine="142"/>
              <w:rPr>
                <w:sz w:val="24"/>
              </w:rPr>
            </w:pPr>
            <w:r>
              <w:rPr>
                <w:spacing w:val="-2"/>
                <w:sz w:val="24"/>
              </w:rPr>
              <w:t>Қарағанды</w:t>
            </w:r>
          </w:p>
        </w:tc>
        <w:tc>
          <w:tcPr>
            <w:tcW w:w="1942" w:type="dxa"/>
          </w:tcPr>
          <w:p w14:paraId="5F1C2C06" w14:textId="77777777" w:rsidR="00635238" w:rsidRDefault="0080764F" w:rsidP="004C0104">
            <w:pPr>
              <w:pStyle w:val="TableParagraph"/>
              <w:tabs>
                <w:tab w:val="left" w:pos="993"/>
              </w:tabs>
              <w:spacing w:line="256" w:lineRule="exact"/>
              <w:ind w:right="3" w:firstLine="142"/>
              <w:jc w:val="center"/>
              <w:rPr>
                <w:sz w:val="24"/>
              </w:rPr>
            </w:pPr>
            <w:r>
              <w:rPr>
                <w:spacing w:val="-5"/>
                <w:sz w:val="24"/>
              </w:rPr>
              <w:t>98</w:t>
            </w:r>
          </w:p>
        </w:tc>
        <w:tc>
          <w:tcPr>
            <w:tcW w:w="1217" w:type="dxa"/>
          </w:tcPr>
          <w:p w14:paraId="56D1C71B" w14:textId="77777777" w:rsidR="00635238" w:rsidRDefault="0080764F" w:rsidP="004C0104">
            <w:pPr>
              <w:pStyle w:val="TableParagraph"/>
              <w:tabs>
                <w:tab w:val="left" w:pos="993"/>
              </w:tabs>
              <w:spacing w:line="256" w:lineRule="exact"/>
              <w:ind w:right="3" w:firstLine="142"/>
              <w:jc w:val="center"/>
              <w:rPr>
                <w:sz w:val="24"/>
              </w:rPr>
            </w:pPr>
            <w:r>
              <w:rPr>
                <w:spacing w:val="-5"/>
                <w:sz w:val="24"/>
              </w:rPr>
              <w:t>102</w:t>
            </w:r>
          </w:p>
        </w:tc>
        <w:tc>
          <w:tcPr>
            <w:tcW w:w="1453" w:type="dxa"/>
          </w:tcPr>
          <w:p w14:paraId="48D04A59"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0.9</w:t>
            </w:r>
          </w:p>
        </w:tc>
        <w:tc>
          <w:tcPr>
            <w:tcW w:w="1762" w:type="dxa"/>
          </w:tcPr>
          <w:p w14:paraId="79C1159D"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0.9</w:t>
            </w:r>
          </w:p>
        </w:tc>
      </w:tr>
      <w:tr w:rsidR="00635238" w14:paraId="10D428DA" w14:textId="77777777" w:rsidTr="004C0104">
        <w:trPr>
          <w:trHeight w:val="275"/>
        </w:trPr>
        <w:tc>
          <w:tcPr>
            <w:tcW w:w="3265" w:type="dxa"/>
          </w:tcPr>
          <w:p w14:paraId="34515464" w14:textId="77777777" w:rsidR="00635238" w:rsidRDefault="0080764F" w:rsidP="004C0104">
            <w:pPr>
              <w:pStyle w:val="TableParagraph"/>
              <w:tabs>
                <w:tab w:val="left" w:pos="993"/>
              </w:tabs>
              <w:spacing w:line="256" w:lineRule="exact"/>
              <w:ind w:right="3" w:firstLine="142"/>
              <w:rPr>
                <w:sz w:val="24"/>
              </w:rPr>
            </w:pPr>
            <w:r>
              <w:rPr>
                <w:spacing w:val="-2"/>
                <w:sz w:val="24"/>
              </w:rPr>
              <w:t>Қостанай</w:t>
            </w:r>
          </w:p>
        </w:tc>
        <w:tc>
          <w:tcPr>
            <w:tcW w:w="1942" w:type="dxa"/>
          </w:tcPr>
          <w:p w14:paraId="2F1F5FDD" w14:textId="77777777" w:rsidR="00635238" w:rsidRDefault="0080764F" w:rsidP="004C0104">
            <w:pPr>
              <w:pStyle w:val="TableParagraph"/>
              <w:tabs>
                <w:tab w:val="left" w:pos="993"/>
              </w:tabs>
              <w:spacing w:line="256" w:lineRule="exact"/>
              <w:ind w:right="3" w:firstLine="142"/>
              <w:jc w:val="center"/>
              <w:rPr>
                <w:sz w:val="24"/>
              </w:rPr>
            </w:pPr>
            <w:r>
              <w:rPr>
                <w:spacing w:val="-5"/>
                <w:sz w:val="24"/>
              </w:rPr>
              <w:t>27</w:t>
            </w:r>
          </w:p>
        </w:tc>
        <w:tc>
          <w:tcPr>
            <w:tcW w:w="1217" w:type="dxa"/>
          </w:tcPr>
          <w:p w14:paraId="61AD6B76" w14:textId="77777777" w:rsidR="00635238" w:rsidRDefault="0080764F" w:rsidP="004C0104">
            <w:pPr>
              <w:pStyle w:val="TableParagraph"/>
              <w:tabs>
                <w:tab w:val="left" w:pos="993"/>
              </w:tabs>
              <w:spacing w:line="256" w:lineRule="exact"/>
              <w:ind w:right="3" w:firstLine="142"/>
              <w:jc w:val="center"/>
              <w:rPr>
                <w:sz w:val="24"/>
              </w:rPr>
            </w:pPr>
            <w:r>
              <w:rPr>
                <w:spacing w:val="-5"/>
                <w:sz w:val="24"/>
              </w:rPr>
              <w:t>31</w:t>
            </w:r>
          </w:p>
        </w:tc>
        <w:tc>
          <w:tcPr>
            <w:tcW w:w="1453" w:type="dxa"/>
          </w:tcPr>
          <w:p w14:paraId="55008753"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0.3</w:t>
            </w:r>
          </w:p>
        </w:tc>
        <w:tc>
          <w:tcPr>
            <w:tcW w:w="1762" w:type="dxa"/>
          </w:tcPr>
          <w:p w14:paraId="105465DA"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0.4</w:t>
            </w:r>
          </w:p>
        </w:tc>
      </w:tr>
      <w:tr w:rsidR="00635238" w14:paraId="5CDC83F0" w14:textId="77777777" w:rsidTr="004C0104">
        <w:trPr>
          <w:trHeight w:val="275"/>
        </w:trPr>
        <w:tc>
          <w:tcPr>
            <w:tcW w:w="3265" w:type="dxa"/>
          </w:tcPr>
          <w:p w14:paraId="362FDFB4" w14:textId="77777777" w:rsidR="00635238" w:rsidRDefault="0080764F" w:rsidP="004C0104">
            <w:pPr>
              <w:pStyle w:val="TableParagraph"/>
              <w:tabs>
                <w:tab w:val="left" w:pos="993"/>
              </w:tabs>
              <w:spacing w:line="256" w:lineRule="exact"/>
              <w:ind w:right="3" w:firstLine="142"/>
              <w:rPr>
                <w:sz w:val="24"/>
              </w:rPr>
            </w:pPr>
            <w:r>
              <w:rPr>
                <w:spacing w:val="-2"/>
                <w:sz w:val="24"/>
              </w:rPr>
              <w:t>Қызылорда</w:t>
            </w:r>
          </w:p>
        </w:tc>
        <w:tc>
          <w:tcPr>
            <w:tcW w:w="1942" w:type="dxa"/>
          </w:tcPr>
          <w:p w14:paraId="65A5D22E" w14:textId="77777777" w:rsidR="00635238" w:rsidRDefault="0080764F" w:rsidP="004C0104">
            <w:pPr>
              <w:pStyle w:val="TableParagraph"/>
              <w:tabs>
                <w:tab w:val="left" w:pos="993"/>
              </w:tabs>
              <w:spacing w:line="256" w:lineRule="exact"/>
              <w:ind w:right="3" w:firstLine="142"/>
              <w:jc w:val="center"/>
              <w:rPr>
                <w:sz w:val="24"/>
              </w:rPr>
            </w:pPr>
            <w:r>
              <w:rPr>
                <w:spacing w:val="-5"/>
                <w:sz w:val="24"/>
              </w:rPr>
              <w:t>155</w:t>
            </w:r>
          </w:p>
        </w:tc>
        <w:tc>
          <w:tcPr>
            <w:tcW w:w="1217" w:type="dxa"/>
          </w:tcPr>
          <w:p w14:paraId="257D2E17" w14:textId="77777777" w:rsidR="00635238" w:rsidRDefault="0080764F" w:rsidP="004C0104">
            <w:pPr>
              <w:pStyle w:val="TableParagraph"/>
              <w:tabs>
                <w:tab w:val="left" w:pos="993"/>
              </w:tabs>
              <w:spacing w:line="256" w:lineRule="exact"/>
              <w:ind w:right="3" w:firstLine="142"/>
              <w:jc w:val="center"/>
              <w:rPr>
                <w:sz w:val="24"/>
              </w:rPr>
            </w:pPr>
            <w:r>
              <w:rPr>
                <w:spacing w:val="-5"/>
                <w:sz w:val="24"/>
              </w:rPr>
              <w:t>153</w:t>
            </w:r>
          </w:p>
        </w:tc>
        <w:tc>
          <w:tcPr>
            <w:tcW w:w="1453" w:type="dxa"/>
          </w:tcPr>
          <w:p w14:paraId="4E5DFA1A" w14:textId="77777777" w:rsidR="00635238" w:rsidRDefault="0080764F" w:rsidP="004C0104">
            <w:pPr>
              <w:pStyle w:val="TableParagraph"/>
              <w:tabs>
                <w:tab w:val="left" w:pos="993"/>
              </w:tabs>
              <w:spacing w:line="256" w:lineRule="exact"/>
              <w:ind w:right="3" w:firstLine="142"/>
              <w:jc w:val="center"/>
              <w:rPr>
                <w:sz w:val="24"/>
              </w:rPr>
            </w:pPr>
            <w:r>
              <w:rPr>
                <w:spacing w:val="-4"/>
                <w:sz w:val="24"/>
              </w:rPr>
              <w:t>1,80</w:t>
            </w:r>
          </w:p>
        </w:tc>
        <w:tc>
          <w:tcPr>
            <w:tcW w:w="1762" w:type="dxa"/>
          </w:tcPr>
          <w:p w14:paraId="065097CF" w14:textId="77777777" w:rsidR="00635238" w:rsidRDefault="0080764F" w:rsidP="004C0104">
            <w:pPr>
              <w:pStyle w:val="TableParagraph"/>
              <w:tabs>
                <w:tab w:val="left" w:pos="993"/>
              </w:tabs>
              <w:spacing w:line="256" w:lineRule="exact"/>
              <w:ind w:right="3" w:firstLine="142"/>
              <w:jc w:val="center"/>
              <w:rPr>
                <w:sz w:val="24"/>
              </w:rPr>
            </w:pPr>
            <w:r>
              <w:rPr>
                <w:spacing w:val="-4"/>
                <w:sz w:val="24"/>
              </w:rPr>
              <w:t>1,80</w:t>
            </w:r>
          </w:p>
        </w:tc>
      </w:tr>
      <w:tr w:rsidR="00635238" w14:paraId="133563B5" w14:textId="77777777" w:rsidTr="004C0104">
        <w:trPr>
          <w:trHeight w:val="275"/>
        </w:trPr>
        <w:tc>
          <w:tcPr>
            <w:tcW w:w="3265" w:type="dxa"/>
          </w:tcPr>
          <w:p w14:paraId="12BE80AE" w14:textId="77777777" w:rsidR="00635238" w:rsidRDefault="0080764F" w:rsidP="004C0104">
            <w:pPr>
              <w:pStyle w:val="TableParagraph"/>
              <w:tabs>
                <w:tab w:val="left" w:pos="993"/>
              </w:tabs>
              <w:spacing w:line="256" w:lineRule="exact"/>
              <w:ind w:right="3" w:firstLine="142"/>
              <w:rPr>
                <w:sz w:val="24"/>
              </w:rPr>
            </w:pPr>
            <w:r>
              <w:rPr>
                <w:spacing w:val="-2"/>
                <w:sz w:val="24"/>
              </w:rPr>
              <w:t>Маңғыстау</w:t>
            </w:r>
          </w:p>
        </w:tc>
        <w:tc>
          <w:tcPr>
            <w:tcW w:w="1942" w:type="dxa"/>
          </w:tcPr>
          <w:p w14:paraId="315B5BAB" w14:textId="77777777" w:rsidR="00635238" w:rsidRDefault="0080764F" w:rsidP="004C0104">
            <w:pPr>
              <w:pStyle w:val="TableParagraph"/>
              <w:tabs>
                <w:tab w:val="left" w:pos="993"/>
              </w:tabs>
              <w:spacing w:line="256" w:lineRule="exact"/>
              <w:ind w:right="3" w:firstLine="142"/>
              <w:jc w:val="center"/>
              <w:rPr>
                <w:sz w:val="24"/>
              </w:rPr>
            </w:pPr>
            <w:r>
              <w:rPr>
                <w:spacing w:val="-5"/>
                <w:sz w:val="24"/>
              </w:rPr>
              <w:t>13</w:t>
            </w:r>
          </w:p>
        </w:tc>
        <w:tc>
          <w:tcPr>
            <w:tcW w:w="1217" w:type="dxa"/>
          </w:tcPr>
          <w:p w14:paraId="18D87B67" w14:textId="77777777" w:rsidR="00635238" w:rsidRDefault="0080764F" w:rsidP="004C0104">
            <w:pPr>
              <w:pStyle w:val="TableParagraph"/>
              <w:tabs>
                <w:tab w:val="left" w:pos="993"/>
              </w:tabs>
              <w:spacing w:line="256" w:lineRule="exact"/>
              <w:ind w:right="3" w:firstLine="142"/>
              <w:jc w:val="center"/>
              <w:rPr>
                <w:sz w:val="24"/>
              </w:rPr>
            </w:pPr>
            <w:r>
              <w:rPr>
                <w:spacing w:val="-5"/>
                <w:sz w:val="24"/>
              </w:rPr>
              <w:t>13</w:t>
            </w:r>
          </w:p>
        </w:tc>
        <w:tc>
          <w:tcPr>
            <w:tcW w:w="1453" w:type="dxa"/>
          </w:tcPr>
          <w:p w14:paraId="4402CE72"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0.2</w:t>
            </w:r>
          </w:p>
        </w:tc>
        <w:tc>
          <w:tcPr>
            <w:tcW w:w="1762" w:type="dxa"/>
          </w:tcPr>
          <w:p w14:paraId="3AB6D5D0"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0.2</w:t>
            </w:r>
          </w:p>
        </w:tc>
      </w:tr>
      <w:tr w:rsidR="00635238" w14:paraId="2646AF2E" w14:textId="77777777" w:rsidTr="004C0104">
        <w:trPr>
          <w:trHeight w:val="275"/>
        </w:trPr>
        <w:tc>
          <w:tcPr>
            <w:tcW w:w="3265" w:type="dxa"/>
          </w:tcPr>
          <w:p w14:paraId="023ED3C0" w14:textId="77777777" w:rsidR="00635238" w:rsidRDefault="0080764F" w:rsidP="004C0104">
            <w:pPr>
              <w:pStyle w:val="TableParagraph"/>
              <w:tabs>
                <w:tab w:val="left" w:pos="993"/>
              </w:tabs>
              <w:spacing w:line="256" w:lineRule="exact"/>
              <w:ind w:right="3" w:firstLine="142"/>
              <w:rPr>
                <w:sz w:val="24"/>
              </w:rPr>
            </w:pPr>
            <w:r>
              <w:rPr>
                <w:spacing w:val="-2"/>
                <w:sz w:val="24"/>
              </w:rPr>
              <w:t>Павлодар</w:t>
            </w:r>
          </w:p>
        </w:tc>
        <w:tc>
          <w:tcPr>
            <w:tcW w:w="1942" w:type="dxa"/>
          </w:tcPr>
          <w:p w14:paraId="3F4E1AAE" w14:textId="77777777" w:rsidR="00635238" w:rsidRDefault="0080764F" w:rsidP="004C0104">
            <w:pPr>
              <w:pStyle w:val="TableParagraph"/>
              <w:tabs>
                <w:tab w:val="left" w:pos="993"/>
              </w:tabs>
              <w:spacing w:line="256" w:lineRule="exact"/>
              <w:ind w:right="3" w:firstLine="142"/>
              <w:jc w:val="center"/>
              <w:rPr>
                <w:sz w:val="24"/>
              </w:rPr>
            </w:pPr>
            <w:r>
              <w:rPr>
                <w:spacing w:val="-5"/>
                <w:sz w:val="24"/>
              </w:rPr>
              <w:t>57</w:t>
            </w:r>
          </w:p>
        </w:tc>
        <w:tc>
          <w:tcPr>
            <w:tcW w:w="1217" w:type="dxa"/>
          </w:tcPr>
          <w:p w14:paraId="32626C51" w14:textId="77777777" w:rsidR="00635238" w:rsidRDefault="0080764F" w:rsidP="004C0104">
            <w:pPr>
              <w:pStyle w:val="TableParagraph"/>
              <w:tabs>
                <w:tab w:val="left" w:pos="993"/>
              </w:tabs>
              <w:spacing w:line="256" w:lineRule="exact"/>
              <w:ind w:right="3" w:firstLine="142"/>
              <w:jc w:val="center"/>
              <w:rPr>
                <w:sz w:val="24"/>
              </w:rPr>
            </w:pPr>
            <w:r>
              <w:rPr>
                <w:spacing w:val="-5"/>
                <w:sz w:val="24"/>
              </w:rPr>
              <w:t>52</w:t>
            </w:r>
          </w:p>
        </w:tc>
        <w:tc>
          <w:tcPr>
            <w:tcW w:w="1453" w:type="dxa"/>
          </w:tcPr>
          <w:p w14:paraId="04E22783"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0.8</w:t>
            </w:r>
          </w:p>
        </w:tc>
        <w:tc>
          <w:tcPr>
            <w:tcW w:w="1762" w:type="dxa"/>
          </w:tcPr>
          <w:p w14:paraId="73127606"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0.7</w:t>
            </w:r>
          </w:p>
        </w:tc>
      </w:tr>
      <w:tr w:rsidR="00635238" w14:paraId="167DE870" w14:textId="77777777" w:rsidTr="004C0104">
        <w:trPr>
          <w:trHeight w:val="278"/>
        </w:trPr>
        <w:tc>
          <w:tcPr>
            <w:tcW w:w="3265" w:type="dxa"/>
          </w:tcPr>
          <w:p w14:paraId="00BB39E0" w14:textId="77777777" w:rsidR="00635238" w:rsidRDefault="0080764F" w:rsidP="004C0104">
            <w:pPr>
              <w:pStyle w:val="TableParagraph"/>
              <w:tabs>
                <w:tab w:val="left" w:pos="993"/>
              </w:tabs>
              <w:spacing w:line="258" w:lineRule="exact"/>
              <w:ind w:right="3" w:firstLine="142"/>
              <w:rPr>
                <w:sz w:val="24"/>
              </w:rPr>
            </w:pPr>
            <w:r>
              <w:rPr>
                <w:spacing w:val="-2"/>
                <w:sz w:val="24"/>
              </w:rPr>
              <w:t>С.Қазақстан</w:t>
            </w:r>
          </w:p>
        </w:tc>
        <w:tc>
          <w:tcPr>
            <w:tcW w:w="1942" w:type="dxa"/>
          </w:tcPr>
          <w:p w14:paraId="29A808C3" w14:textId="77777777" w:rsidR="00635238" w:rsidRDefault="0080764F" w:rsidP="004C0104">
            <w:pPr>
              <w:pStyle w:val="TableParagraph"/>
              <w:tabs>
                <w:tab w:val="left" w:pos="993"/>
              </w:tabs>
              <w:spacing w:line="258" w:lineRule="exact"/>
              <w:ind w:right="3" w:firstLine="142"/>
              <w:jc w:val="center"/>
              <w:rPr>
                <w:sz w:val="24"/>
              </w:rPr>
            </w:pPr>
            <w:r>
              <w:rPr>
                <w:spacing w:val="-5"/>
                <w:sz w:val="24"/>
              </w:rPr>
              <w:t>47</w:t>
            </w:r>
          </w:p>
        </w:tc>
        <w:tc>
          <w:tcPr>
            <w:tcW w:w="1217" w:type="dxa"/>
          </w:tcPr>
          <w:p w14:paraId="2E64F822" w14:textId="77777777" w:rsidR="00635238" w:rsidRDefault="0080764F" w:rsidP="004C0104">
            <w:pPr>
              <w:pStyle w:val="TableParagraph"/>
              <w:tabs>
                <w:tab w:val="left" w:pos="993"/>
              </w:tabs>
              <w:spacing w:line="258" w:lineRule="exact"/>
              <w:ind w:right="3" w:firstLine="142"/>
              <w:jc w:val="center"/>
              <w:rPr>
                <w:sz w:val="24"/>
              </w:rPr>
            </w:pPr>
            <w:r>
              <w:rPr>
                <w:spacing w:val="-5"/>
                <w:sz w:val="24"/>
              </w:rPr>
              <w:t>59</w:t>
            </w:r>
          </w:p>
        </w:tc>
        <w:tc>
          <w:tcPr>
            <w:tcW w:w="1453" w:type="dxa"/>
          </w:tcPr>
          <w:p w14:paraId="729006C7" w14:textId="77777777" w:rsidR="00635238" w:rsidRDefault="0080764F" w:rsidP="004C0104">
            <w:pPr>
              <w:pStyle w:val="TableParagraph"/>
              <w:tabs>
                <w:tab w:val="left" w:pos="993"/>
              </w:tabs>
              <w:spacing w:line="258" w:lineRule="exact"/>
              <w:ind w:right="3" w:firstLine="142"/>
              <w:jc w:val="center"/>
              <w:rPr>
                <w:sz w:val="24"/>
              </w:rPr>
            </w:pPr>
            <w:r>
              <w:rPr>
                <w:spacing w:val="-5"/>
                <w:sz w:val="24"/>
              </w:rPr>
              <w:t>0.9</w:t>
            </w:r>
          </w:p>
        </w:tc>
        <w:tc>
          <w:tcPr>
            <w:tcW w:w="1762" w:type="dxa"/>
          </w:tcPr>
          <w:p w14:paraId="1A61015C" w14:textId="77777777" w:rsidR="00635238" w:rsidRDefault="0080764F" w:rsidP="004C0104">
            <w:pPr>
              <w:pStyle w:val="TableParagraph"/>
              <w:tabs>
                <w:tab w:val="left" w:pos="993"/>
              </w:tabs>
              <w:spacing w:line="258" w:lineRule="exact"/>
              <w:ind w:right="3" w:firstLine="142"/>
              <w:jc w:val="center"/>
              <w:rPr>
                <w:sz w:val="24"/>
              </w:rPr>
            </w:pPr>
            <w:r>
              <w:rPr>
                <w:spacing w:val="-4"/>
                <w:sz w:val="24"/>
              </w:rPr>
              <w:t>1,10</w:t>
            </w:r>
          </w:p>
        </w:tc>
      </w:tr>
      <w:tr w:rsidR="00635238" w14:paraId="64B1DD9D" w14:textId="77777777" w:rsidTr="004C0104">
        <w:trPr>
          <w:trHeight w:val="275"/>
        </w:trPr>
        <w:tc>
          <w:tcPr>
            <w:tcW w:w="3265" w:type="dxa"/>
          </w:tcPr>
          <w:p w14:paraId="774AC522" w14:textId="77777777" w:rsidR="00635238" w:rsidRDefault="0080764F" w:rsidP="004C0104">
            <w:pPr>
              <w:pStyle w:val="TableParagraph"/>
              <w:tabs>
                <w:tab w:val="left" w:pos="993"/>
              </w:tabs>
              <w:spacing w:line="256" w:lineRule="exact"/>
              <w:ind w:right="3" w:firstLine="142"/>
              <w:rPr>
                <w:sz w:val="24"/>
              </w:rPr>
            </w:pPr>
            <w:r>
              <w:rPr>
                <w:spacing w:val="-2"/>
                <w:sz w:val="24"/>
              </w:rPr>
              <w:t>Түркiстан</w:t>
            </w:r>
          </w:p>
        </w:tc>
        <w:tc>
          <w:tcPr>
            <w:tcW w:w="1942" w:type="dxa"/>
          </w:tcPr>
          <w:p w14:paraId="0A79AF41" w14:textId="77777777" w:rsidR="00635238" w:rsidRDefault="0080764F" w:rsidP="004C0104">
            <w:pPr>
              <w:pStyle w:val="TableParagraph"/>
              <w:tabs>
                <w:tab w:val="left" w:pos="993"/>
              </w:tabs>
              <w:spacing w:line="256" w:lineRule="exact"/>
              <w:ind w:right="3" w:firstLine="142"/>
              <w:jc w:val="center"/>
              <w:rPr>
                <w:sz w:val="24"/>
              </w:rPr>
            </w:pPr>
            <w:r>
              <w:rPr>
                <w:spacing w:val="-5"/>
                <w:sz w:val="24"/>
              </w:rPr>
              <w:t>145</w:t>
            </w:r>
          </w:p>
        </w:tc>
        <w:tc>
          <w:tcPr>
            <w:tcW w:w="1217" w:type="dxa"/>
          </w:tcPr>
          <w:p w14:paraId="7944F480" w14:textId="77777777" w:rsidR="00635238" w:rsidRDefault="0080764F" w:rsidP="004C0104">
            <w:pPr>
              <w:pStyle w:val="TableParagraph"/>
              <w:tabs>
                <w:tab w:val="left" w:pos="993"/>
              </w:tabs>
              <w:spacing w:line="256" w:lineRule="exact"/>
              <w:ind w:right="3" w:firstLine="142"/>
              <w:jc w:val="center"/>
              <w:rPr>
                <w:sz w:val="24"/>
              </w:rPr>
            </w:pPr>
            <w:r>
              <w:rPr>
                <w:spacing w:val="-5"/>
                <w:sz w:val="24"/>
              </w:rPr>
              <w:t>277</w:t>
            </w:r>
          </w:p>
        </w:tc>
        <w:tc>
          <w:tcPr>
            <w:tcW w:w="1453" w:type="dxa"/>
          </w:tcPr>
          <w:p w14:paraId="6564D2ED"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0.7</w:t>
            </w:r>
          </w:p>
        </w:tc>
        <w:tc>
          <w:tcPr>
            <w:tcW w:w="1762" w:type="dxa"/>
          </w:tcPr>
          <w:p w14:paraId="67FCB4D2" w14:textId="77777777" w:rsidR="00635238" w:rsidRDefault="0080764F" w:rsidP="004C0104">
            <w:pPr>
              <w:pStyle w:val="TableParagraph"/>
              <w:tabs>
                <w:tab w:val="left" w:pos="993"/>
              </w:tabs>
              <w:spacing w:line="256" w:lineRule="exact"/>
              <w:ind w:right="3" w:firstLine="142"/>
              <w:jc w:val="center"/>
              <w:rPr>
                <w:sz w:val="24"/>
              </w:rPr>
            </w:pPr>
            <w:r>
              <w:rPr>
                <w:spacing w:val="-4"/>
                <w:sz w:val="24"/>
              </w:rPr>
              <w:t>1,30</w:t>
            </w:r>
          </w:p>
        </w:tc>
      </w:tr>
      <w:tr w:rsidR="00635238" w14:paraId="300532DE" w14:textId="77777777" w:rsidTr="004C0104">
        <w:trPr>
          <w:trHeight w:val="275"/>
        </w:trPr>
        <w:tc>
          <w:tcPr>
            <w:tcW w:w="3265" w:type="dxa"/>
          </w:tcPr>
          <w:p w14:paraId="168FBD82" w14:textId="77777777" w:rsidR="00635238" w:rsidRDefault="0080764F" w:rsidP="004C0104">
            <w:pPr>
              <w:pStyle w:val="TableParagraph"/>
              <w:tabs>
                <w:tab w:val="left" w:pos="993"/>
              </w:tabs>
              <w:spacing w:line="256" w:lineRule="exact"/>
              <w:ind w:right="3" w:firstLine="142"/>
              <w:rPr>
                <w:sz w:val="24"/>
              </w:rPr>
            </w:pPr>
            <w:r>
              <w:rPr>
                <w:spacing w:val="-2"/>
                <w:sz w:val="24"/>
              </w:rPr>
              <w:t>Ұлытау</w:t>
            </w:r>
          </w:p>
        </w:tc>
        <w:tc>
          <w:tcPr>
            <w:tcW w:w="1942" w:type="dxa"/>
          </w:tcPr>
          <w:p w14:paraId="2365E62A" w14:textId="77777777" w:rsidR="00635238" w:rsidRDefault="0080764F" w:rsidP="004C0104">
            <w:pPr>
              <w:pStyle w:val="TableParagraph"/>
              <w:tabs>
                <w:tab w:val="left" w:pos="993"/>
              </w:tabs>
              <w:spacing w:line="256" w:lineRule="exact"/>
              <w:ind w:right="3" w:firstLine="142"/>
              <w:jc w:val="center"/>
              <w:rPr>
                <w:sz w:val="24"/>
              </w:rPr>
            </w:pPr>
            <w:r>
              <w:rPr>
                <w:spacing w:val="-5"/>
                <w:sz w:val="24"/>
              </w:rPr>
              <w:t>15</w:t>
            </w:r>
          </w:p>
        </w:tc>
        <w:tc>
          <w:tcPr>
            <w:tcW w:w="1217" w:type="dxa"/>
          </w:tcPr>
          <w:p w14:paraId="173BAD1B" w14:textId="77777777" w:rsidR="00635238" w:rsidRDefault="0080764F" w:rsidP="004C0104">
            <w:pPr>
              <w:pStyle w:val="TableParagraph"/>
              <w:tabs>
                <w:tab w:val="left" w:pos="993"/>
              </w:tabs>
              <w:spacing w:line="256" w:lineRule="exact"/>
              <w:ind w:right="3" w:firstLine="142"/>
              <w:jc w:val="center"/>
              <w:rPr>
                <w:sz w:val="24"/>
              </w:rPr>
            </w:pPr>
            <w:r>
              <w:rPr>
                <w:spacing w:val="-5"/>
                <w:sz w:val="24"/>
              </w:rPr>
              <w:t>15</w:t>
            </w:r>
          </w:p>
        </w:tc>
        <w:tc>
          <w:tcPr>
            <w:tcW w:w="1453" w:type="dxa"/>
          </w:tcPr>
          <w:p w14:paraId="676CA219"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0.7</w:t>
            </w:r>
          </w:p>
        </w:tc>
        <w:tc>
          <w:tcPr>
            <w:tcW w:w="1762" w:type="dxa"/>
          </w:tcPr>
          <w:p w14:paraId="4D938940"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0.7</w:t>
            </w:r>
          </w:p>
        </w:tc>
      </w:tr>
      <w:tr w:rsidR="00635238" w14:paraId="59BEB9D9" w14:textId="77777777" w:rsidTr="004C0104">
        <w:trPr>
          <w:trHeight w:val="275"/>
        </w:trPr>
        <w:tc>
          <w:tcPr>
            <w:tcW w:w="3265" w:type="dxa"/>
          </w:tcPr>
          <w:p w14:paraId="527D4796" w14:textId="77777777" w:rsidR="00635238" w:rsidRDefault="0080764F" w:rsidP="004C0104">
            <w:pPr>
              <w:pStyle w:val="TableParagraph"/>
              <w:tabs>
                <w:tab w:val="left" w:pos="993"/>
              </w:tabs>
              <w:spacing w:line="256" w:lineRule="exact"/>
              <w:ind w:right="3" w:firstLine="142"/>
              <w:rPr>
                <w:sz w:val="24"/>
              </w:rPr>
            </w:pPr>
            <w:r>
              <w:rPr>
                <w:spacing w:val="-2"/>
                <w:sz w:val="24"/>
              </w:rPr>
              <w:t>Ш.Қазақстан</w:t>
            </w:r>
          </w:p>
        </w:tc>
        <w:tc>
          <w:tcPr>
            <w:tcW w:w="1942" w:type="dxa"/>
          </w:tcPr>
          <w:p w14:paraId="2B3036A3" w14:textId="77777777" w:rsidR="00635238" w:rsidRDefault="0080764F" w:rsidP="004C0104">
            <w:pPr>
              <w:pStyle w:val="TableParagraph"/>
              <w:tabs>
                <w:tab w:val="left" w:pos="993"/>
              </w:tabs>
              <w:spacing w:line="256" w:lineRule="exact"/>
              <w:ind w:right="3" w:firstLine="142"/>
              <w:jc w:val="center"/>
              <w:rPr>
                <w:sz w:val="24"/>
              </w:rPr>
            </w:pPr>
            <w:r>
              <w:rPr>
                <w:spacing w:val="-5"/>
                <w:sz w:val="24"/>
              </w:rPr>
              <w:t>44</w:t>
            </w:r>
          </w:p>
        </w:tc>
        <w:tc>
          <w:tcPr>
            <w:tcW w:w="1217" w:type="dxa"/>
          </w:tcPr>
          <w:p w14:paraId="73ACC954" w14:textId="77777777" w:rsidR="00635238" w:rsidRDefault="0080764F" w:rsidP="004C0104">
            <w:pPr>
              <w:pStyle w:val="TableParagraph"/>
              <w:tabs>
                <w:tab w:val="left" w:pos="993"/>
              </w:tabs>
              <w:spacing w:line="256" w:lineRule="exact"/>
              <w:ind w:right="3" w:firstLine="142"/>
              <w:jc w:val="center"/>
              <w:rPr>
                <w:sz w:val="24"/>
              </w:rPr>
            </w:pPr>
            <w:r>
              <w:rPr>
                <w:spacing w:val="-5"/>
                <w:sz w:val="24"/>
              </w:rPr>
              <w:t>75</w:t>
            </w:r>
          </w:p>
        </w:tc>
        <w:tc>
          <w:tcPr>
            <w:tcW w:w="1453" w:type="dxa"/>
          </w:tcPr>
          <w:p w14:paraId="46B48B9C"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0.6</w:t>
            </w:r>
          </w:p>
        </w:tc>
        <w:tc>
          <w:tcPr>
            <w:tcW w:w="1762" w:type="dxa"/>
          </w:tcPr>
          <w:p w14:paraId="175CAF53" w14:textId="77777777" w:rsidR="00635238" w:rsidRDefault="0080764F" w:rsidP="004C0104">
            <w:pPr>
              <w:pStyle w:val="TableParagraph"/>
              <w:tabs>
                <w:tab w:val="left" w:pos="993"/>
              </w:tabs>
              <w:spacing w:line="256" w:lineRule="exact"/>
              <w:ind w:right="3" w:firstLine="142"/>
              <w:jc w:val="center"/>
              <w:rPr>
                <w:sz w:val="24"/>
              </w:rPr>
            </w:pPr>
            <w:r>
              <w:rPr>
                <w:spacing w:val="-5"/>
                <w:sz w:val="24"/>
              </w:rPr>
              <w:t>1.0</w:t>
            </w:r>
          </w:p>
        </w:tc>
      </w:tr>
      <w:tr w:rsidR="00635238" w14:paraId="3DF6F4AF" w14:textId="77777777" w:rsidTr="004C0104">
        <w:trPr>
          <w:trHeight w:val="275"/>
        </w:trPr>
        <w:tc>
          <w:tcPr>
            <w:tcW w:w="3265" w:type="dxa"/>
          </w:tcPr>
          <w:p w14:paraId="04ECAA9A" w14:textId="77777777" w:rsidR="00635238" w:rsidRDefault="0080764F" w:rsidP="004C0104">
            <w:pPr>
              <w:pStyle w:val="TableParagraph"/>
              <w:tabs>
                <w:tab w:val="left" w:pos="993"/>
              </w:tabs>
              <w:spacing w:line="256" w:lineRule="exact"/>
              <w:ind w:right="3" w:firstLine="142"/>
              <w:rPr>
                <w:sz w:val="24"/>
              </w:rPr>
            </w:pPr>
            <w:r>
              <w:rPr>
                <w:sz w:val="24"/>
              </w:rPr>
              <w:t>Астана</w:t>
            </w:r>
            <w:r>
              <w:rPr>
                <w:spacing w:val="-7"/>
                <w:sz w:val="24"/>
              </w:rPr>
              <w:t xml:space="preserve"> </w:t>
            </w:r>
            <w:r>
              <w:rPr>
                <w:spacing w:val="-4"/>
                <w:sz w:val="24"/>
              </w:rPr>
              <w:t>қ.ә.</w:t>
            </w:r>
          </w:p>
        </w:tc>
        <w:tc>
          <w:tcPr>
            <w:tcW w:w="1942" w:type="dxa"/>
          </w:tcPr>
          <w:p w14:paraId="06599796" w14:textId="77777777" w:rsidR="00635238" w:rsidRDefault="0080764F" w:rsidP="004C0104">
            <w:pPr>
              <w:pStyle w:val="TableParagraph"/>
              <w:tabs>
                <w:tab w:val="left" w:pos="993"/>
              </w:tabs>
              <w:spacing w:line="256" w:lineRule="exact"/>
              <w:ind w:right="3" w:firstLine="142"/>
              <w:jc w:val="center"/>
              <w:rPr>
                <w:sz w:val="24"/>
              </w:rPr>
            </w:pPr>
            <w:r>
              <w:rPr>
                <w:spacing w:val="-5"/>
                <w:sz w:val="24"/>
              </w:rPr>
              <w:t>196</w:t>
            </w:r>
          </w:p>
        </w:tc>
        <w:tc>
          <w:tcPr>
            <w:tcW w:w="1217" w:type="dxa"/>
          </w:tcPr>
          <w:p w14:paraId="36190D77" w14:textId="77777777" w:rsidR="00635238" w:rsidRDefault="0080764F" w:rsidP="004C0104">
            <w:pPr>
              <w:pStyle w:val="TableParagraph"/>
              <w:tabs>
                <w:tab w:val="left" w:pos="993"/>
              </w:tabs>
              <w:spacing w:line="256" w:lineRule="exact"/>
              <w:ind w:right="3" w:firstLine="142"/>
              <w:jc w:val="center"/>
              <w:rPr>
                <w:sz w:val="24"/>
              </w:rPr>
            </w:pPr>
            <w:r>
              <w:rPr>
                <w:spacing w:val="-5"/>
                <w:sz w:val="24"/>
              </w:rPr>
              <w:t>250</w:t>
            </w:r>
          </w:p>
        </w:tc>
        <w:tc>
          <w:tcPr>
            <w:tcW w:w="1453" w:type="dxa"/>
          </w:tcPr>
          <w:p w14:paraId="7A265C01" w14:textId="77777777" w:rsidR="00635238" w:rsidRDefault="0080764F" w:rsidP="004C0104">
            <w:pPr>
              <w:pStyle w:val="TableParagraph"/>
              <w:tabs>
                <w:tab w:val="left" w:pos="993"/>
              </w:tabs>
              <w:spacing w:line="256" w:lineRule="exact"/>
              <w:ind w:right="3" w:firstLine="142"/>
              <w:jc w:val="center"/>
              <w:rPr>
                <w:sz w:val="24"/>
              </w:rPr>
            </w:pPr>
            <w:r>
              <w:rPr>
                <w:spacing w:val="-4"/>
                <w:sz w:val="24"/>
              </w:rPr>
              <w:t>1,40</w:t>
            </w:r>
          </w:p>
        </w:tc>
        <w:tc>
          <w:tcPr>
            <w:tcW w:w="1762" w:type="dxa"/>
          </w:tcPr>
          <w:p w14:paraId="2CA48109" w14:textId="77777777" w:rsidR="00635238" w:rsidRDefault="0080764F" w:rsidP="004C0104">
            <w:pPr>
              <w:pStyle w:val="TableParagraph"/>
              <w:tabs>
                <w:tab w:val="left" w:pos="993"/>
              </w:tabs>
              <w:spacing w:line="256" w:lineRule="exact"/>
              <w:ind w:right="3" w:firstLine="142"/>
              <w:jc w:val="center"/>
              <w:rPr>
                <w:sz w:val="24"/>
              </w:rPr>
            </w:pPr>
            <w:r>
              <w:rPr>
                <w:spacing w:val="-4"/>
                <w:sz w:val="24"/>
              </w:rPr>
              <w:t>1,60</w:t>
            </w:r>
          </w:p>
        </w:tc>
      </w:tr>
      <w:tr w:rsidR="00635238" w14:paraId="2CEE8252" w14:textId="77777777" w:rsidTr="004C0104">
        <w:trPr>
          <w:trHeight w:val="275"/>
        </w:trPr>
        <w:tc>
          <w:tcPr>
            <w:tcW w:w="3265" w:type="dxa"/>
          </w:tcPr>
          <w:p w14:paraId="4615C32D" w14:textId="77777777" w:rsidR="00635238" w:rsidRDefault="0080764F" w:rsidP="004C0104">
            <w:pPr>
              <w:pStyle w:val="TableParagraph"/>
              <w:tabs>
                <w:tab w:val="left" w:pos="993"/>
              </w:tabs>
              <w:spacing w:line="256" w:lineRule="exact"/>
              <w:ind w:right="3" w:firstLine="142"/>
              <w:rPr>
                <w:sz w:val="24"/>
              </w:rPr>
            </w:pPr>
            <w:r>
              <w:rPr>
                <w:sz w:val="24"/>
              </w:rPr>
              <w:t>Алматы</w:t>
            </w:r>
            <w:r>
              <w:rPr>
                <w:spacing w:val="-4"/>
                <w:sz w:val="24"/>
              </w:rPr>
              <w:t xml:space="preserve"> қ.ә.</w:t>
            </w:r>
          </w:p>
        </w:tc>
        <w:tc>
          <w:tcPr>
            <w:tcW w:w="1942" w:type="dxa"/>
          </w:tcPr>
          <w:p w14:paraId="4BED7AE0" w14:textId="77777777" w:rsidR="00635238" w:rsidRDefault="0080764F" w:rsidP="004C0104">
            <w:pPr>
              <w:pStyle w:val="TableParagraph"/>
              <w:tabs>
                <w:tab w:val="left" w:pos="993"/>
              </w:tabs>
              <w:spacing w:line="256" w:lineRule="exact"/>
              <w:ind w:right="3" w:firstLine="142"/>
              <w:jc w:val="center"/>
              <w:rPr>
                <w:sz w:val="24"/>
              </w:rPr>
            </w:pPr>
            <w:r>
              <w:rPr>
                <w:spacing w:val="-5"/>
                <w:sz w:val="24"/>
              </w:rPr>
              <w:t>123</w:t>
            </w:r>
          </w:p>
        </w:tc>
        <w:tc>
          <w:tcPr>
            <w:tcW w:w="1217" w:type="dxa"/>
          </w:tcPr>
          <w:p w14:paraId="708FC1EF" w14:textId="77777777" w:rsidR="00635238" w:rsidRDefault="0080764F" w:rsidP="004C0104">
            <w:pPr>
              <w:pStyle w:val="TableParagraph"/>
              <w:tabs>
                <w:tab w:val="left" w:pos="993"/>
              </w:tabs>
              <w:spacing w:line="256" w:lineRule="exact"/>
              <w:ind w:right="3" w:firstLine="142"/>
              <w:jc w:val="center"/>
              <w:rPr>
                <w:sz w:val="24"/>
              </w:rPr>
            </w:pPr>
            <w:r>
              <w:rPr>
                <w:spacing w:val="-5"/>
                <w:sz w:val="24"/>
              </w:rPr>
              <w:t>157</w:t>
            </w:r>
          </w:p>
        </w:tc>
        <w:tc>
          <w:tcPr>
            <w:tcW w:w="1453" w:type="dxa"/>
          </w:tcPr>
          <w:p w14:paraId="560FD081"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0.6</w:t>
            </w:r>
          </w:p>
        </w:tc>
        <w:tc>
          <w:tcPr>
            <w:tcW w:w="1762" w:type="dxa"/>
          </w:tcPr>
          <w:p w14:paraId="37BEC73F" w14:textId="77777777" w:rsidR="00635238" w:rsidRDefault="0080764F" w:rsidP="004C0104">
            <w:pPr>
              <w:pStyle w:val="TableParagraph"/>
              <w:tabs>
                <w:tab w:val="left" w:pos="993"/>
              </w:tabs>
              <w:spacing w:line="256" w:lineRule="exact"/>
              <w:ind w:right="3" w:firstLine="142"/>
              <w:jc w:val="center"/>
              <w:rPr>
                <w:sz w:val="24"/>
              </w:rPr>
            </w:pPr>
            <w:r>
              <w:rPr>
                <w:spacing w:val="-5"/>
                <w:sz w:val="24"/>
              </w:rPr>
              <w:t>0.7</w:t>
            </w:r>
          </w:p>
        </w:tc>
      </w:tr>
      <w:tr w:rsidR="00635238" w14:paraId="646A5F67" w14:textId="77777777" w:rsidTr="004C0104">
        <w:trPr>
          <w:trHeight w:val="278"/>
        </w:trPr>
        <w:tc>
          <w:tcPr>
            <w:tcW w:w="3265" w:type="dxa"/>
          </w:tcPr>
          <w:p w14:paraId="550A53BD" w14:textId="77777777" w:rsidR="00635238" w:rsidRDefault="0080764F" w:rsidP="004C0104">
            <w:pPr>
              <w:pStyle w:val="TableParagraph"/>
              <w:tabs>
                <w:tab w:val="left" w:pos="993"/>
              </w:tabs>
              <w:spacing w:line="258" w:lineRule="exact"/>
              <w:ind w:right="3" w:firstLine="142"/>
              <w:rPr>
                <w:sz w:val="24"/>
              </w:rPr>
            </w:pPr>
            <w:r>
              <w:rPr>
                <w:sz w:val="24"/>
              </w:rPr>
              <w:t>Шымкент</w:t>
            </w:r>
            <w:r>
              <w:rPr>
                <w:spacing w:val="-2"/>
                <w:sz w:val="24"/>
              </w:rPr>
              <w:t xml:space="preserve"> </w:t>
            </w:r>
            <w:r>
              <w:rPr>
                <w:spacing w:val="-4"/>
                <w:sz w:val="24"/>
              </w:rPr>
              <w:t>қ.ә.</w:t>
            </w:r>
          </w:p>
        </w:tc>
        <w:tc>
          <w:tcPr>
            <w:tcW w:w="1942" w:type="dxa"/>
          </w:tcPr>
          <w:p w14:paraId="083B4C3C" w14:textId="77777777" w:rsidR="00635238" w:rsidRDefault="0080764F" w:rsidP="004C0104">
            <w:pPr>
              <w:pStyle w:val="TableParagraph"/>
              <w:tabs>
                <w:tab w:val="left" w:pos="993"/>
              </w:tabs>
              <w:spacing w:line="258" w:lineRule="exact"/>
              <w:ind w:right="3" w:firstLine="142"/>
              <w:jc w:val="center"/>
              <w:rPr>
                <w:sz w:val="24"/>
              </w:rPr>
            </w:pPr>
            <w:r>
              <w:rPr>
                <w:spacing w:val="-5"/>
                <w:sz w:val="24"/>
              </w:rPr>
              <w:t>97</w:t>
            </w:r>
          </w:p>
        </w:tc>
        <w:tc>
          <w:tcPr>
            <w:tcW w:w="1217" w:type="dxa"/>
          </w:tcPr>
          <w:p w14:paraId="65E853B7" w14:textId="77777777" w:rsidR="00635238" w:rsidRDefault="0080764F" w:rsidP="004C0104">
            <w:pPr>
              <w:pStyle w:val="TableParagraph"/>
              <w:tabs>
                <w:tab w:val="left" w:pos="993"/>
              </w:tabs>
              <w:spacing w:line="258" w:lineRule="exact"/>
              <w:ind w:right="3" w:firstLine="142"/>
              <w:jc w:val="center"/>
              <w:rPr>
                <w:sz w:val="24"/>
              </w:rPr>
            </w:pPr>
            <w:r>
              <w:rPr>
                <w:spacing w:val="-5"/>
                <w:sz w:val="24"/>
              </w:rPr>
              <w:t>156</w:t>
            </w:r>
          </w:p>
        </w:tc>
        <w:tc>
          <w:tcPr>
            <w:tcW w:w="1453" w:type="dxa"/>
          </w:tcPr>
          <w:p w14:paraId="1CE07CFB" w14:textId="77777777" w:rsidR="00635238" w:rsidRDefault="0080764F" w:rsidP="004C0104">
            <w:pPr>
              <w:pStyle w:val="TableParagraph"/>
              <w:tabs>
                <w:tab w:val="left" w:pos="993"/>
              </w:tabs>
              <w:spacing w:line="258" w:lineRule="exact"/>
              <w:ind w:right="3" w:firstLine="142"/>
              <w:jc w:val="center"/>
              <w:rPr>
                <w:sz w:val="24"/>
              </w:rPr>
            </w:pPr>
            <w:r>
              <w:rPr>
                <w:spacing w:val="-5"/>
                <w:sz w:val="24"/>
              </w:rPr>
              <w:t>0.8</w:t>
            </w:r>
          </w:p>
        </w:tc>
        <w:tc>
          <w:tcPr>
            <w:tcW w:w="1762" w:type="dxa"/>
          </w:tcPr>
          <w:p w14:paraId="6B27796E" w14:textId="77777777" w:rsidR="00635238" w:rsidRDefault="0080764F" w:rsidP="004C0104">
            <w:pPr>
              <w:pStyle w:val="TableParagraph"/>
              <w:tabs>
                <w:tab w:val="left" w:pos="993"/>
              </w:tabs>
              <w:spacing w:line="258" w:lineRule="exact"/>
              <w:ind w:right="3" w:firstLine="142"/>
              <w:jc w:val="center"/>
              <w:rPr>
                <w:sz w:val="24"/>
              </w:rPr>
            </w:pPr>
            <w:r>
              <w:rPr>
                <w:spacing w:val="-4"/>
                <w:sz w:val="24"/>
              </w:rPr>
              <w:t>1,20</w:t>
            </w:r>
          </w:p>
        </w:tc>
      </w:tr>
    </w:tbl>
    <w:p w14:paraId="5FDAE8BA" w14:textId="77777777" w:rsidR="00635238" w:rsidRDefault="00635238" w:rsidP="004C0104">
      <w:pPr>
        <w:pStyle w:val="a3"/>
        <w:tabs>
          <w:tab w:val="left" w:pos="993"/>
        </w:tabs>
        <w:spacing w:before="4"/>
        <w:ind w:left="0" w:right="3" w:firstLine="142"/>
        <w:jc w:val="left"/>
      </w:pPr>
    </w:p>
    <w:p w14:paraId="6C1F2081" w14:textId="77777777" w:rsidR="00635238" w:rsidRDefault="0080764F" w:rsidP="006349D7">
      <w:pPr>
        <w:pStyle w:val="a3"/>
        <w:tabs>
          <w:tab w:val="left" w:pos="993"/>
        </w:tabs>
        <w:ind w:left="0" w:right="3" w:firstLine="567"/>
      </w:pPr>
      <w:r>
        <w:t>Берілген деректер 2023–2024 жылдар аралығында Қазақстан Республикасында пульмонологиялық төсек-орын қорының айтарлықтай артқанын көрсетеді. Жалпы республика бойынша төсек-орын саны 1 396-дан 1 971-ге дейін өсіп, 41,2%-ға артқан, ал 10 000 халыққа шаққандағы қамтамасыз етілу деңгейі 0,7-ден 1,0-ге дейін көтерілген. Бұл пульмонологиялық көмекті дамытуға бағытталған жүйелік шаралардың күшейгенін және стационарлық көмектің қолжетімділігін арттыруға назар аударылғанын көрсетеді (сурет 6).</w:t>
      </w:r>
    </w:p>
    <w:p w14:paraId="012ED526"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486" w:gutter="0"/>
          <w:paperSrc w:first="256" w:other="256"/>
          <w:cols w:space="720"/>
        </w:sectPr>
      </w:pPr>
    </w:p>
    <w:p w14:paraId="7CB3D603" w14:textId="77777777" w:rsidR="00635238" w:rsidRDefault="0080764F" w:rsidP="004C0104">
      <w:pPr>
        <w:tabs>
          <w:tab w:val="left" w:pos="993"/>
        </w:tabs>
        <w:ind w:right="3"/>
        <w:jc w:val="center"/>
        <w:rPr>
          <w:sz w:val="20"/>
        </w:rPr>
      </w:pPr>
      <w:r>
        <w:rPr>
          <w:noProof/>
          <w:sz w:val="20"/>
          <w:lang w:val="en-US"/>
        </w:rPr>
        <w:lastRenderedPageBreak/>
        <w:drawing>
          <wp:inline distT="0" distB="0" distL="0" distR="0" wp14:anchorId="5A8F8855" wp14:editId="4F6DF9C6">
            <wp:extent cx="5817567" cy="4299966"/>
            <wp:effectExtent l="0" t="0" r="0" b="0"/>
            <wp:docPr id="22" name="Image 22" descr="C:\Users\ainur\Downloads\outpu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C:\Users\ainur\Downloads\output.png"/>
                    <pic:cNvPicPr/>
                  </pic:nvPicPr>
                  <pic:blipFill>
                    <a:blip r:embed="rId34" cstate="print"/>
                    <a:stretch>
                      <a:fillRect/>
                    </a:stretch>
                  </pic:blipFill>
                  <pic:spPr>
                    <a:xfrm>
                      <a:off x="0" y="0"/>
                      <a:ext cx="5817567" cy="4299966"/>
                    </a:xfrm>
                    <a:prstGeom prst="rect">
                      <a:avLst/>
                    </a:prstGeom>
                  </pic:spPr>
                </pic:pic>
              </a:graphicData>
            </a:graphic>
          </wp:inline>
        </w:drawing>
      </w:r>
    </w:p>
    <w:p w14:paraId="1A262EAC" w14:textId="77777777" w:rsidR="00635238" w:rsidRDefault="00635238" w:rsidP="006349D7">
      <w:pPr>
        <w:pStyle w:val="a3"/>
        <w:tabs>
          <w:tab w:val="left" w:pos="993"/>
        </w:tabs>
        <w:spacing w:before="130"/>
        <w:ind w:left="0" w:right="3" w:firstLine="567"/>
        <w:jc w:val="left"/>
      </w:pPr>
    </w:p>
    <w:p w14:paraId="45D94BFC" w14:textId="77777777" w:rsidR="00635238" w:rsidRDefault="0080764F" w:rsidP="004C0104">
      <w:pPr>
        <w:pStyle w:val="a3"/>
        <w:tabs>
          <w:tab w:val="left" w:pos="993"/>
        </w:tabs>
        <w:ind w:left="0" w:right="3"/>
        <w:jc w:val="center"/>
      </w:pPr>
      <w:r>
        <w:t>Сурет</w:t>
      </w:r>
      <w:r>
        <w:rPr>
          <w:spacing w:val="-4"/>
        </w:rPr>
        <w:t xml:space="preserve"> </w:t>
      </w:r>
      <w:r>
        <w:t>6</w:t>
      </w:r>
      <w:r>
        <w:rPr>
          <w:spacing w:val="-4"/>
        </w:rPr>
        <w:t xml:space="preserve"> </w:t>
      </w:r>
      <w:r>
        <w:t>–</w:t>
      </w:r>
      <w:r>
        <w:rPr>
          <w:spacing w:val="-4"/>
        </w:rPr>
        <w:t xml:space="preserve"> </w:t>
      </w:r>
      <w:r>
        <w:t>Қазақстан</w:t>
      </w:r>
      <w:r>
        <w:rPr>
          <w:spacing w:val="-6"/>
        </w:rPr>
        <w:t xml:space="preserve"> </w:t>
      </w:r>
      <w:r>
        <w:t>өңірлері</w:t>
      </w:r>
      <w:r>
        <w:rPr>
          <w:spacing w:val="-3"/>
        </w:rPr>
        <w:t xml:space="preserve"> </w:t>
      </w:r>
      <w:r>
        <w:t>бойынша</w:t>
      </w:r>
      <w:r>
        <w:rPr>
          <w:spacing w:val="-7"/>
        </w:rPr>
        <w:t xml:space="preserve"> </w:t>
      </w:r>
      <w:r>
        <w:t>пульмонологиялық</w:t>
      </w:r>
      <w:r>
        <w:rPr>
          <w:spacing w:val="-7"/>
        </w:rPr>
        <w:t xml:space="preserve"> </w:t>
      </w:r>
      <w:r>
        <w:t>төсек-орынмен қамтамасыз етілу картасы (2024ж.)</w:t>
      </w:r>
    </w:p>
    <w:p w14:paraId="3C44D1AC" w14:textId="77777777" w:rsidR="00635238" w:rsidRDefault="0080764F" w:rsidP="006349D7">
      <w:pPr>
        <w:pStyle w:val="a3"/>
        <w:tabs>
          <w:tab w:val="left" w:pos="993"/>
        </w:tabs>
        <w:spacing w:before="321"/>
        <w:ind w:left="0" w:right="3" w:firstLine="567"/>
      </w:pPr>
      <w:r>
        <w:t>Аймақтық талдау көрсеткендей, төсек-орын қорының өсуі біркелкі емес және өңірлер арасында айқын айырмашылықтар байқалады. Ең жоғары өсім Түркістан (145-тен 277-ге дейін), Жамбыл (75-тен 165-ке дейін), Жетісу (60-тан 113-ке дейін) және Астана қаласында (196-дан 250-ге дейін) тіркелген. Бұл өңірлерде халық санының өсуі, сұраныстың артуы немесе пульмонологиялық қызметтің белсенді дамуы ықтимал. Сонымен қатар Алматы облысында өте төмен базадан (9-дан 61-ге дейін) күрт өсім байқалады, бұл инфрақұрылымның бұрын жеткіліксіз болғанын көрсетеді.</w:t>
      </w:r>
    </w:p>
    <w:p w14:paraId="372C8622" w14:textId="77777777" w:rsidR="00635238" w:rsidRDefault="0080764F" w:rsidP="006349D7">
      <w:pPr>
        <w:pStyle w:val="a3"/>
        <w:tabs>
          <w:tab w:val="left" w:pos="993"/>
        </w:tabs>
        <w:ind w:left="0" w:right="3" w:firstLine="567"/>
      </w:pPr>
      <w:r>
        <w:t>Кейбір өңірлерде керісінше төмендеу немесе өзгеріссіз қалу байқалады. Атырау облысында төсек саны 42-ден 22-ге дейін азайған, Павлодарда (57-ден 52-ге дейін) және Қызылордада (155-тен 153-ке дейін) әлсіз ғана төмендеу тіркелген. Маңғыстау мен Ұлытау облыстарында өзгеріс байқалмайды, бұл ресурстық қайта бөлудің немесе сұраныстың төмен болуын көрсетуі мүмкін.</w:t>
      </w:r>
    </w:p>
    <w:p w14:paraId="4222873D" w14:textId="77777777" w:rsidR="00635238" w:rsidRDefault="0080764F" w:rsidP="006349D7">
      <w:pPr>
        <w:pStyle w:val="a3"/>
        <w:tabs>
          <w:tab w:val="left" w:pos="993"/>
        </w:tabs>
        <w:spacing w:before="1"/>
        <w:ind w:left="0" w:right="3" w:firstLine="567"/>
      </w:pPr>
      <w:r>
        <w:t>Халық санына шаққандағы көрсеткіштер де аймақтар арасындағы теңсіздікті</w:t>
      </w:r>
      <w:r>
        <w:rPr>
          <w:spacing w:val="-18"/>
        </w:rPr>
        <w:t xml:space="preserve"> </w:t>
      </w:r>
      <w:r>
        <w:t>дәлелдейді.</w:t>
      </w:r>
      <w:r>
        <w:rPr>
          <w:spacing w:val="-17"/>
        </w:rPr>
        <w:t xml:space="preserve"> </w:t>
      </w:r>
      <w:r>
        <w:t>Ең</w:t>
      </w:r>
      <w:r>
        <w:rPr>
          <w:spacing w:val="-18"/>
        </w:rPr>
        <w:t xml:space="preserve"> </w:t>
      </w:r>
      <w:r>
        <w:t>жоғары</w:t>
      </w:r>
      <w:r>
        <w:rPr>
          <w:spacing w:val="-17"/>
        </w:rPr>
        <w:t xml:space="preserve"> </w:t>
      </w:r>
      <w:r>
        <w:t>қамтамасыз</w:t>
      </w:r>
      <w:r>
        <w:rPr>
          <w:spacing w:val="-18"/>
        </w:rPr>
        <w:t xml:space="preserve"> </w:t>
      </w:r>
      <w:r>
        <w:t>етілу</w:t>
      </w:r>
      <w:r>
        <w:rPr>
          <w:spacing w:val="-17"/>
        </w:rPr>
        <w:t xml:space="preserve"> </w:t>
      </w:r>
      <w:r>
        <w:t>Қызылорда</w:t>
      </w:r>
      <w:r>
        <w:rPr>
          <w:spacing w:val="-18"/>
        </w:rPr>
        <w:t xml:space="preserve"> </w:t>
      </w:r>
      <w:r>
        <w:t>облысында</w:t>
      </w:r>
      <w:r>
        <w:rPr>
          <w:spacing w:val="-17"/>
        </w:rPr>
        <w:t xml:space="preserve"> </w:t>
      </w:r>
      <w:r>
        <w:t>(1,8), Жетісу (1,6),</w:t>
      </w:r>
      <w:r>
        <w:rPr>
          <w:spacing w:val="6"/>
        </w:rPr>
        <w:t xml:space="preserve"> </w:t>
      </w:r>
      <w:r>
        <w:t>Астана</w:t>
      </w:r>
      <w:r>
        <w:rPr>
          <w:spacing w:val="4"/>
        </w:rPr>
        <w:t xml:space="preserve"> </w:t>
      </w:r>
      <w:r>
        <w:t>қаласында</w:t>
      </w:r>
      <w:r>
        <w:rPr>
          <w:spacing w:val="7"/>
        </w:rPr>
        <w:t xml:space="preserve"> </w:t>
      </w:r>
      <w:r>
        <w:t>(1,6),</w:t>
      </w:r>
      <w:r>
        <w:rPr>
          <w:spacing w:val="6"/>
        </w:rPr>
        <w:t xml:space="preserve"> </w:t>
      </w:r>
      <w:r>
        <w:t>ал</w:t>
      </w:r>
      <w:r>
        <w:rPr>
          <w:spacing w:val="5"/>
        </w:rPr>
        <w:t xml:space="preserve"> </w:t>
      </w:r>
      <w:r>
        <w:t>ең</w:t>
      </w:r>
      <w:r>
        <w:rPr>
          <w:spacing w:val="7"/>
        </w:rPr>
        <w:t xml:space="preserve"> </w:t>
      </w:r>
      <w:r>
        <w:t>төмен</w:t>
      </w:r>
      <w:r>
        <w:rPr>
          <w:spacing w:val="7"/>
        </w:rPr>
        <w:t xml:space="preserve"> </w:t>
      </w:r>
      <w:r>
        <w:t>көрсеткіш</w:t>
      </w:r>
      <w:r>
        <w:rPr>
          <w:spacing w:val="4"/>
        </w:rPr>
        <w:t xml:space="preserve"> </w:t>
      </w:r>
      <w:r>
        <w:t>Маңғыстауда</w:t>
      </w:r>
      <w:r>
        <w:rPr>
          <w:spacing w:val="6"/>
        </w:rPr>
        <w:t xml:space="preserve"> </w:t>
      </w:r>
      <w:r>
        <w:rPr>
          <w:spacing w:val="-2"/>
        </w:rPr>
        <w:t>(0,2),</w:t>
      </w:r>
    </w:p>
    <w:p w14:paraId="41AB148A"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486" w:gutter="0"/>
          <w:paperSrc w:first="256" w:other="256"/>
          <w:cols w:space="720"/>
        </w:sectPr>
      </w:pPr>
    </w:p>
    <w:p w14:paraId="019BCEDA" w14:textId="7C23CF9F" w:rsidR="004C0104" w:rsidRPr="004C0104" w:rsidRDefault="0080764F" w:rsidP="004C0104">
      <w:pPr>
        <w:pStyle w:val="a3"/>
        <w:tabs>
          <w:tab w:val="left" w:pos="993"/>
          <w:tab w:val="left" w:pos="1680"/>
          <w:tab w:val="left" w:pos="2378"/>
          <w:tab w:val="left" w:pos="2718"/>
          <w:tab w:val="left" w:pos="3538"/>
          <w:tab w:val="left" w:pos="4214"/>
          <w:tab w:val="left" w:pos="4505"/>
          <w:tab w:val="left" w:pos="5591"/>
          <w:tab w:val="left" w:pos="5992"/>
          <w:tab w:val="left" w:pos="7007"/>
          <w:tab w:val="left" w:pos="7372"/>
          <w:tab w:val="left" w:pos="8600"/>
        </w:tabs>
        <w:ind w:left="0" w:firstLine="567"/>
      </w:pPr>
      <w:r>
        <w:lastRenderedPageBreak/>
        <w:t>Алматы</w:t>
      </w:r>
      <w:r>
        <w:rPr>
          <w:spacing w:val="-15"/>
        </w:rPr>
        <w:t xml:space="preserve"> </w:t>
      </w:r>
      <w:r>
        <w:t>облысында</w:t>
      </w:r>
      <w:r>
        <w:rPr>
          <w:spacing w:val="-18"/>
        </w:rPr>
        <w:t xml:space="preserve"> </w:t>
      </w:r>
      <w:r>
        <w:t>(0,4)</w:t>
      </w:r>
      <w:r>
        <w:rPr>
          <w:spacing w:val="-17"/>
        </w:rPr>
        <w:t xml:space="preserve"> </w:t>
      </w:r>
      <w:r>
        <w:t>және</w:t>
      </w:r>
      <w:r>
        <w:rPr>
          <w:spacing w:val="-16"/>
        </w:rPr>
        <w:t xml:space="preserve"> </w:t>
      </w:r>
      <w:r>
        <w:t>Ақтөбеде</w:t>
      </w:r>
      <w:r>
        <w:rPr>
          <w:spacing w:val="-18"/>
        </w:rPr>
        <w:t xml:space="preserve"> </w:t>
      </w:r>
      <w:r>
        <w:t>(0,5)</w:t>
      </w:r>
      <w:r>
        <w:rPr>
          <w:spacing w:val="-17"/>
        </w:rPr>
        <w:t xml:space="preserve"> </w:t>
      </w:r>
      <w:r>
        <w:t>байқалады.</w:t>
      </w:r>
      <w:r>
        <w:rPr>
          <w:spacing w:val="-16"/>
        </w:rPr>
        <w:t xml:space="preserve"> </w:t>
      </w:r>
      <w:r>
        <w:t>Бұл</w:t>
      </w:r>
      <w:r>
        <w:rPr>
          <w:spacing w:val="-14"/>
        </w:rPr>
        <w:t xml:space="preserve"> </w:t>
      </w:r>
      <w:r>
        <w:t>пульмонологиялық көмектің</w:t>
      </w:r>
      <w:r>
        <w:rPr>
          <w:spacing w:val="-11"/>
        </w:rPr>
        <w:t xml:space="preserve"> </w:t>
      </w:r>
      <w:r>
        <w:t>аумақтық</w:t>
      </w:r>
      <w:r>
        <w:rPr>
          <w:spacing w:val="-11"/>
        </w:rPr>
        <w:t xml:space="preserve"> </w:t>
      </w:r>
      <w:r>
        <w:t>қолжетімділігінде</w:t>
      </w:r>
      <w:r>
        <w:rPr>
          <w:spacing w:val="-11"/>
        </w:rPr>
        <w:t xml:space="preserve"> </w:t>
      </w:r>
      <w:r>
        <w:t>айқын</w:t>
      </w:r>
      <w:r>
        <w:rPr>
          <w:spacing w:val="-11"/>
        </w:rPr>
        <w:t xml:space="preserve"> </w:t>
      </w:r>
      <w:r>
        <w:t>диспропорция</w:t>
      </w:r>
      <w:r>
        <w:rPr>
          <w:spacing w:val="-13"/>
        </w:rPr>
        <w:t xml:space="preserve"> </w:t>
      </w:r>
      <w:r>
        <w:t>бар</w:t>
      </w:r>
      <w:r>
        <w:rPr>
          <w:spacing w:val="-10"/>
        </w:rPr>
        <w:t xml:space="preserve"> </w:t>
      </w:r>
      <w:r>
        <w:t>екенін</w:t>
      </w:r>
      <w:r>
        <w:rPr>
          <w:spacing w:val="-11"/>
        </w:rPr>
        <w:t xml:space="preserve"> </w:t>
      </w:r>
      <w:r>
        <w:t>көрсетеді. Жалпы алғанда, талдау нәтижелері пульмонологиялық төсек-орын қорының өсуіне</w:t>
      </w:r>
      <w:r>
        <w:rPr>
          <w:spacing w:val="40"/>
        </w:rPr>
        <w:t xml:space="preserve"> </w:t>
      </w:r>
      <w:r>
        <w:t>қарамастан,</w:t>
      </w:r>
      <w:r>
        <w:rPr>
          <w:spacing w:val="40"/>
        </w:rPr>
        <w:t xml:space="preserve"> </w:t>
      </w:r>
      <w:r>
        <w:t>оның</w:t>
      </w:r>
      <w:r>
        <w:rPr>
          <w:spacing w:val="40"/>
        </w:rPr>
        <w:t xml:space="preserve"> </w:t>
      </w:r>
      <w:r>
        <w:t>өңірлер</w:t>
      </w:r>
      <w:r>
        <w:rPr>
          <w:spacing w:val="40"/>
        </w:rPr>
        <w:t xml:space="preserve"> </w:t>
      </w:r>
      <w:r>
        <w:t>бойынша</w:t>
      </w:r>
      <w:r>
        <w:rPr>
          <w:spacing w:val="40"/>
        </w:rPr>
        <w:t xml:space="preserve"> </w:t>
      </w:r>
      <w:r>
        <w:t>теңсіз</w:t>
      </w:r>
      <w:r>
        <w:rPr>
          <w:spacing w:val="40"/>
        </w:rPr>
        <w:t xml:space="preserve"> </w:t>
      </w:r>
      <w:r>
        <w:t>бөлінгенін</w:t>
      </w:r>
      <w:r>
        <w:rPr>
          <w:spacing w:val="40"/>
        </w:rPr>
        <w:t xml:space="preserve"> </w:t>
      </w:r>
      <w:r>
        <w:t>көрсетеді.Бұл</w:t>
      </w:r>
      <w:r>
        <w:rPr>
          <w:spacing w:val="80"/>
        </w:rPr>
        <w:t xml:space="preserve"> </w:t>
      </w:r>
      <w:r>
        <w:rPr>
          <w:spacing w:val="-2"/>
        </w:rPr>
        <w:t>денсаулық</w:t>
      </w:r>
      <w:r>
        <w:tab/>
      </w:r>
      <w:r>
        <w:rPr>
          <w:spacing w:val="-2"/>
        </w:rPr>
        <w:t>сақтау</w:t>
      </w:r>
      <w:r>
        <w:tab/>
      </w:r>
      <w:r>
        <w:rPr>
          <w:spacing w:val="-2"/>
        </w:rPr>
        <w:t>жүйесінде</w:t>
      </w:r>
      <w:r w:rsidR="004C0104" w:rsidRPr="004C0104">
        <w:t xml:space="preserve"> </w:t>
      </w:r>
      <w:r>
        <w:rPr>
          <w:spacing w:val="-2"/>
        </w:rPr>
        <w:t>ресурстарды</w:t>
      </w:r>
      <w:r>
        <w:tab/>
      </w:r>
      <w:r w:rsidR="004C0104" w:rsidRPr="004C0104">
        <w:t xml:space="preserve">    </w:t>
      </w:r>
      <w:r>
        <w:rPr>
          <w:spacing w:val="-2"/>
        </w:rPr>
        <w:t>тиімді</w:t>
      </w:r>
    </w:p>
    <w:p w14:paraId="421955D2" w14:textId="77777777" w:rsidR="004C0104" w:rsidRPr="004C0104" w:rsidRDefault="0080764F" w:rsidP="004C0104">
      <w:pPr>
        <w:pStyle w:val="a3"/>
        <w:tabs>
          <w:tab w:val="left" w:pos="993"/>
          <w:tab w:val="left" w:pos="1680"/>
          <w:tab w:val="left" w:pos="2378"/>
          <w:tab w:val="left" w:pos="2718"/>
          <w:tab w:val="left" w:pos="3538"/>
          <w:tab w:val="left" w:pos="4214"/>
          <w:tab w:val="left" w:pos="4505"/>
          <w:tab w:val="left" w:pos="5591"/>
          <w:tab w:val="left" w:pos="5992"/>
          <w:tab w:val="left" w:pos="7007"/>
          <w:tab w:val="left" w:pos="7372"/>
          <w:tab w:val="left" w:pos="8600"/>
        </w:tabs>
        <w:ind w:left="0"/>
      </w:pPr>
      <w:r>
        <w:rPr>
          <w:spacing w:val="-2"/>
        </w:rPr>
        <w:t>жоспарлау,</w:t>
      </w:r>
      <w:r>
        <w:t xml:space="preserve">аймақтық </w:t>
      </w:r>
      <w:r>
        <w:rPr>
          <w:spacing w:val="-2"/>
        </w:rPr>
        <w:t>қажеттіліктерді</w:t>
      </w:r>
      <w:r>
        <w:tab/>
      </w:r>
      <w:r>
        <w:rPr>
          <w:spacing w:val="-2"/>
        </w:rPr>
        <w:t>ескеру</w:t>
      </w:r>
      <w:r>
        <w:tab/>
      </w:r>
      <w:r>
        <w:rPr>
          <w:spacing w:val="-4"/>
        </w:rPr>
        <w:t>және</w:t>
      </w:r>
      <w:r w:rsidR="004C0104" w:rsidRPr="004C0104">
        <w:t xml:space="preserve"> </w:t>
      </w:r>
      <w:r>
        <w:rPr>
          <w:spacing w:val="-4"/>
        </w:rPr>
        <w:t>төмен</w:t>
      </w:r>
      <w:r>
        <w:tab/>
      </w:r>
      <w:r>
        <w:rPr>
          <w:spacing w:val="-2"/>
        </w:rPr>
        <w:t>қамтамасыз</w:t>
      </w:r>
      <w:r>
        <w:tab/>
      </w:r>
      <w:r>
        <w:tab/>
      </w:r>
      <w:r>
        <w:rPr>
          <w:spacing w:val="-2"/>
        </w:rPr>
        <w:t>етілген</w:t>
      </w:r>
    </w:p>
    <w:p w14:paraId="381F5109" w14:textId="3F4E838C" w:rsidR="00635238" w:rsidRDefault="0080764F" w:rsidP="004C0104">
      <w:pPr>
        <w:pStyle w:val="a3"/>
        <w:tabs>
          <w:tab w:val="left" w:pos="993"/>
          <w:tab w:val="left" w:pos="1680"/>
          <w:tab w:val="left" w:pos="2378"/>
          <w:tab w:val="left" w:pos="2718"/>
          <w:tab w:val="left" w:pos="3538"/>
          <w:tab w:val="left" w:pos="4214"/>
          <w:tab w:val="left" w:pos="4505"/>
          <w:tab w:val="left" w:pos="5591"/>
          <w:tab w:val="left" w:pos="5992"/>
          <w:tab w:val="left" w:pos="7007"/>
          <w:tab w:val="left" w:pos="7372"/>
          <w:tab w:val="left" w:pos="8600"/>
        </w:tabs>
        <w:ind w:left="0"/>
      </w:pPr>
      <w:r>
        <w:rPr>
          <w:spacing w:val="-2"/>
        </w:rPr>
        <w:t>өңірлерде</w:t>
      </w:r>
      <w:r w:rsidR="004C0104" w:rsidRPr="004C0104">
        <w:t xml:space="preserve"> </w:t>
      </w:r>
      <w:r>
        <w:t>пульмонологиялық</w:t>
      </w:r>
      <w:r>
        <w:rPr>
          <w:spacing w:val="-12"/>
        </w:rPr>
        <w:t xml:space="preserve"> </w:t>
      </w:r>
      <w:r>
        <w:t>көмекті</w:t>
      </w:r>
      <w:r>
        <w:rPr>
          <w:spacing w:val="-6"/>
        </w:rPr>
        <w:t xml:space="preserve"> </w:t>
      </w:r>
      <w:r>
        <w:t>күшейту</w:t>
      </w:r>
      <w:r>
        <w:rPr>
          <w:spacing w:val="-10"/>
        </w:rPr>
        <w:t xml:space="preserve"> </w:t>
      </w:r>
      <w:r>
        <w:t>қажеттілігін</w:t>
      </w:r>
      <w:r>
        <w:rPr>
          <w:spacing w:val="-7"/>
        </w:rPr>
        <w:t xml:space="preserve"> </w:t>
      </w:r>
      <w:r>
        <w:t>ғылыми</w:t>
      </w:r>
      <w:r>
        <w:rPr>
          <w:spacing w:val="-6"/>
        </w:rPr>
        <w:t xml:space="preserve"> </w:t>
      </w:r>
      <w:r>
        <w:rPr>
          <w:spacing w:val="-2"/>
        </w:rPr>
        <w:t>негіздейді.</w:t>
      </w:r>
    </w:p>
    <w:p w14:paraId="2474A7D4" w14:textId="77777777" w:rsidR="00635238" w:rsidRDefault="0080764F" w:rsidP="004C0104">
      <w:pPr>
        <w:pStyle w:val="a3"/>
        <w:tabs>
          <w:tab w:val="left" w:pos="993"/>
        </w:tabs>
        <w:ind w:left="0" w:firstLine="567"/>
      </w:pPr>
      <w:r>
        <w:t>Пульмонологиялық көмектің хирургиялық құрамдас бөлігінің даму деңгейін, оның құрылымдық өзгерістерін және медициналық көмектің сапасы мен қолжетімділігіне әсерін бағалау мақсатында пульмонологиялық бейіндегі операциялар динамикасын талдау жүргізілді. Бұл денсаулық сақтау жүйесінде жоғары</w:t>
      </w:r>
      <w:r>
        <w:rPr>
          <w:spacing w:val="-14"/>
        </w:rPr>
        <w:t xml:space="preserve"> </w:t>
      </w:r>
      <w:r>
        <w:t>технологиялық</w:t>
      </w:r>
      <w:r>
        <w:rPr>
          <w:spacing w:val="-14"/>
        </w:rPr>
        <w:t xml:space="preserve"> </w:t>
      </w:r>
      <w:r>
        <w:t>көмекті</w:t>
      </w:r>
      <w:r>
        <w:rPr>
          <w:spacing w:val="-16"/>
        </w:rPr>
        <w:t xml:space="preserve"> </w:t>
      </w:r>
      <w:r>
        <w:t>жоспарлау,</w:t>
      </w:r>
      <w:r>
        <w:rPr>
          <w:spacing w:val="-15"/>
        </w:rPr>
        <w:t xml:space="preserve"> </w:t>
      </w:r>
      <w:r>
        <w:t>кадрлық</w:t>
      </w:r>
      <w:r>
        <w:rPr>
          <w:spacing w:val="-16"/>
        </w:rPr>
        <w:t xml:space="preserve"> </w:t>
      </w:r>
      <w:r>
        <w:t>және</w:t>
      </w:r>
      <w:r>
        <w:rPr>
          <w:spacing w:val="-17"/>
        </w:rPr>
        <w:t xml:space="preserve"> </w:t>
      </w:r>
      <w:r>
        <w:t>ресурстық</w:t>
      </w:r>
      <w:r>
        <w:rPr>
          <w:spacing w:val="-14"/>
        </w:rPr>
        <w:t xml:space="preserve"> </w:t>
      </w:r>
      <w:r>
        <w:t>қамтамасыз етуді оңтайландыру, сондай-ақ ауруларды ерте кезеңде анықтау тиімділігін бағалау үшін, сондай ақ, пульмонологиялық қызметті жетілдіру және клиникалық практикаға заманауи, органсақтаушы технологияларды енгізу қажеттілігін ғылыми тұрғыдан негіздеу үшін орындалды (кесте 14).</w:t>
      </w:r>
    </w:p>
    <w:p w14:paraId="2A573686" w14:textId="77777777" w:rsidR="00635238" w:rsidRDefault="0080764F" w:rsidP="004C0104">
      <w:pPr>
        <w:pStyle w:val="a3"/>
        <w:tabs>
          <w:tab w:val="left" w:pos="993"/>
        </w:tabs>
        <w:spacing w:before="321"/>
        <w:ind w:left="0" w:right="3"/>
      </w:pPr>
      <w:r>
        <w:t>Кесте 14 – 2012–2024 жылдар аралығында пульмонологиялық хирургиялық операциялардың құрылымы мен динамикасы</w:t>
      </w:r>
    </w:p>
    <w:p w14:paraId="6ED38998" w14:textId="77777777" w:rsidR="00635238" w:rsidRDefault="00635238" w:rsidP="006349D7">
      <w:pPr>
        <w:pStyle w:val="a3"/>
        <w:tabs>
          <w:tab w:val="left" w:pos="993"/>
        </w:tabs>
        <w:spacing w:before="100"/>
        <w:ind w:left="0" w:right="3" w:firstLine="567"/>
        <w:jc w:val="left"/>
        <w:rPr>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4"/>
        <w:gridCol w:w="2411"/>
        <w:gridCol w:w="1561"/>
        <w:gridCol w:w="2024"/>
        <w:gridCol w:w="2089"/>
      </w:tblGrid>
      <w:tr w:rsidR="00635238" w14:paraId="24386295" w14:textId="77777777" w:rsidTr="004C0104">
        <w:trPr>
          <w:trHeight w:val="827"/>
        </w:trPr>
        <w:tc>
          <w:tcPr>
            <w:tcW w:w="1554" w:type="dxa"/>
          </w:tcPr>
          <w:p w14:paraId="44528108" w14:textId="77777777" w:rsidR="00635238" w:rsidRDefault="0080764F" w:rsidP="004C0104">
            <w:pPr>
              <w:pStyle w:val="TableParagraph"/>
              <w:tabs>
                <w:tab w:val="left" w:pos="993"/>
              </w:tabs>
              <w:spacing w:before="270"/>
              <w:ind w:right="3" w:firstLine="7"/>
              <w:rPr>
                <w:sz w:val="24"/>
              </w:rPr>
            </w:pPr>
            <w:r>
              <w:rPr>
                <w:spacing w:val="-2"/>
                <w:sz w:val="24"/>
              </w:rPr>
              <w:t>Жылдар</w:t>
            </w:r>
          </w:p>
        </w:tc>
        <w:tc>
          <w:tcPr>
            <w:tcW w:w="2411" w:type="dxa"/>
          </w:tcPr>
          <w:p w14:paraId="2C2CF0A4" w14:textId="77777777" w:rsidR="00635238" w:rsidRDefault="0080764F" w:rsidP="004C0104">
            <w:pPr>
              <w:pStyle w:val="TableParagraph"/>
              <w:tabs>
                <w:tab w:val="left" w:pos="993"/>
              </w:tabs>
              <w:spacing w:before="255" w:line="270" w:lineRule="atLeast"/>
              <w:ind w:right="3" w:firstLine="7"/>
              <w:rPr>
                <w:sz w:val="24"/>
              </w:rPr>
            </w:pPr>
            <w:r>
              <w:rPr>
                <w:spacing w:val="-2"/>
                <w:sz w:val="24"/>
              </w:rPr>
              <w:t xml:space="preserve">Жасалған </w:t>
            </w:r>
            <w:r>
              <w:rPr>
                <w:sz w:val="24"/>
              </w:rPr>
              <w:t>операциялар</w:t>
            </w:r>
            <w:r>
              <w:rPr>
                <w:spacing w:val="-15"/>
                <w:sz w:val="24"/>
              </w:rPr>
              <w:t xml:space="preserve"> </w:t>
            </w:r>
            <w:r>
              <w:rPr>
                <w:sz w:val="24"/>
              </w:rPr>
              <w:t>саны</w:t>
            </w:r>
          </w:p>
        </w:tc>
        <w:tc>
          <w:tcPr>
            <w:tcW w:w="1561" w:type="dxa"/>
          </w:tcPr>
          <w:p w14:paraId="53188A29" w14:textId="77777777" w:rsidR="00635238" w:rsidRDefault="0080764F" w:rsidP="004C0104">
            <w:pPr>
              <w:pStyle w:val="TableParagraph"/>
              <w:tabs>
                <w:tab w:val="left" w:pos="993"/>
              </w:tabs>
              <w:ind w:right="3" w:firstLine="7"/>
              <w:rPr>
                <w:sz w:val="24"/>
              </w:rPr>
            </w:pPr>
            <w:r>
              <w:rPr>
                <w:sz w:val="24"/>
              </w:rPr>
              <w:t>Пульмоно-</w:t>
            </w:r>
            <w:r>
              <w:rPr>
                <w:spacing w:val="-2"/>
                <w:sz w:val="24"/>
              </w:rPr>
              <w:t>эктомиялар</w:t>
            </w:r>
          </w:p>
        </w:tc>
        <w:tc>
          <w:tcPr>
            <w:tcW w:w="2024" w:type="dxa"/>
          </w:tcPr>
          <w:p w14:paraId="6F7924C7" w14:textId="77777777" w:rsidR="00635238" w:rsidRDefault="0080764F" w:rsidP="004C0104">
            <w:pPr>
              <w:pStyle w:val="TableParagraph"/>
              <w:tabs>
                <w:tab w:val="left" w:pos="993"/>
              </w:tabs>
              <w:spacing w:before="255" w:line="270" w:lineRule="atLeast"/>
              <w:ind w:right="3" w:firstLine="7"/>
              <w:rPr>
                <w:sz w:val="24"/>
              </w:rPr>
            </w:pPr>
            <w:r>
              <w:rPr>
                <w:sz w:val="24"/>
              </w:rPr>
              <w:t>Өкпе мүшесінің бөлігін</w:t>
            </w:r>
            <w:r>
              <w:rPr>
                <w:spacing w:val="-4"/>
                <w:sz w:val="24"/>
              </w:rPr>
              <w:t xml:space="preserve"> </w:t>
            </w:r>
            <w:r>
              <w:rPr>
                <w:sz w:val="24"/>
              </w:rPr>
              <w:t>кесіп</w:t>
            </w:r>
            <w:r>
              <w:rPr>
                <w:spacing w:val="-1"/>
                <w:sz w:val="24"/>
              </w:rPr>
              <w:t xml:space="preserve"> </w:t>
            </w:r>
            <w:r>
              <w:rPr>
                <w:spacing w:val="-5"/>
                <w:sz w:val="24"/>
              </w:rPr>
              <w:t>алу</w:t>
            </w:r>
          </w:p>
        </w:tc>
        <w:tc>
          <w:tcPr>
            <w:tcW w:w="2089" w:type="dxa"/>
          </w:tcPr>
          <w:p w14:paraId="1584D6FD" w14:textId="77777777" w:rsidR="00635238" w:rsidRDefault="0080764F" w:rsidP="004C0104">
            <w:pPr>
              <w:pStyle w:val="TableParagraph"/>
              <w:tabs>
                <w:tab w:val="left" w:pos="993"/>
              </w:tabs>
              <w:spacing w:before="255" w:line="270" w:lineRule="atLeast"/>
              <w:ind w:right="3" w:firstLine="7"/>
              <w:rPr>
                <w:sz w:val="24"/>
              </w:rPr>
            </w:pPr>
            <w:r>
              <w:rPr>
                <w:sz w:val="24"/>
              </w:rPr>
              <w:t>Өкпе мүшесінің сегментін</w:t>
            </w:r>
            <w:r>
              <w:rPr>
                <w:spacing w:val="-15"/>
                <w:sz w:val="24"/>
              </w:rPr>
              <w:t xml:space="preserve"> </w:t>
            </w:r>
            <w:r>
              <w:rPr>
                <w:sz w:val="24"/>
              </w:rPr>
              <w:t>кесіп</w:t>
            </w:r>
            <w:r>
              <w:rPr>
                <w:spacing w:val="-15"/>
                <w:sz w:val="24"/>
              </w:rPr>
              <w:t xml:space="preserve"> </w:t>
            </w:r>
            <w:r>
              <w:rPr>
                <w:sz w:val="24"/>
              </w:rPr>
              <w:t>алу</w:t>
            </w:r>
          </w:p>
        </w:tc>
      </w:tr>
      <w:tr w:rsidR="00635238" w14:paraId="05CB73BF" w14:textId="77777777" w:rsidTr="004C0104">
        <w:trPr>
          <w:trHeight w:val="290"/>
        </w:trPr>
        <w:tc>
          <w:tcPr>
            <w:tcW w:w="1554" w:type="dxa"/>
          </w:tcPr>
          <w:p w14:paraId="222AAA39" w14:textId="77777777" w:rsidR="00635238" w:rsidRDefault="0080764F" w:rsidP="004C0104">
            <w:pPr>
              <w:pStyle w:val="TableParagraph"/>
              <w:tabs>
                <w:tab w:val="left" w:pos="993"/>
              </w:tabs>
              <w:spacing w:before="8" w:line="261" w:lineRule="exact"/>
              <w:ind w:right="3" w:firstLine="7"/>
              <w:rPr>
                <w:sz w:val="24"/>
              </w:rPr>
            </w:pPr>
            <w:r>
              <w:rPr>
                <w:spacing w:val="-4"/>
                <w:sz w:val="24"/>
              </w:rPr>
              <w:t>2012</w:t>
            </w:r>
          </w:p>
        </w:tc>
        <w:tc>
          <w:tcPr>
            <w:tcW w:w="2411" w:type="dxa"/>
          </w:tcPr>
          <w:p w14:paraId="59D11A1B" w14:textId="77777777" w:rsidR="00635238" w:rsidRDefault="0080764F" w:rsidP="004C0104">
            <w:pPr>
              <w:pStyle w:val="TableParagraph"/>
              <w:tabs>
                <w:tab w:val="left" w:pos="993"/>
              </w:tabs>
              <w:spacing w:before="8" w:line="261" w:lineRule="exact"/>
              <w:ind w:right="3" w:firstLine="7"/>
              <w:jc w:val="center"/>
              <w:rPr>
                <w:sz w:val="24"/>
              </w:rPr>
            </w:pPr>
            <w:r>
              <w:rPr>
                <w:spacing w:val="-2"/>
                <w:sz w:val="24"/>
              </w:rPr>
              <w:t>12802</w:t>
            </w:r>
          </w:p>
        </w:tc>
        <w:tc>
          <w:tcPr>
            <w:tcW w:w="1561" w:type="dxa"/>
          </w:tcPr>
          <w:p w14:paraId="45E37000"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147</w:t>
            </w:r>
          </w:p>
        </w:tc>
        <w:tc>
          <w:tcPr>
            <w:tcW w:w="2024" w:type="dxa"/>
          </w:tcPr>
          <w:p w14:paraId="414C82F2"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518</w:t>
            </w:r>
          </w:p>
        </w:tc>
        <w:tc>
          <w:tcPr>
            <w:tcW w:w="2089" w:type="dxa"/>
          </w:tcPr>
          <w:p w14:paraId="2F485AAD"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982</w:t>
            </w:r>
          </w:p>
        </w:tc>
      </w:tr>
      <w:tr w:rsidR="00635238" w14:paraId="46D7473D" w14:textId="77777777" w:rsidTr="004C0104">
        <w:trPr>
          <w:trHeight w:val="290"/>
        </w:trPr>
        <w:tc>
          <w:tcPr>
            <w:tcW w:w="1554" w:type="dxa"/>
          </w:tcPr>
          <w:p w14:paraId="69241225" w14:textId="77777777" w:rsidR="00635238" w:rsidRDefault="0080764F" w:rsidP="004C0104">
            <w:pPr>
              <w:pStyle w:val="TableParagraph"/>
              <w:tabs>
                <w:tab w:val="left" w:pos="993"/>
              </w:tabs>
              <w:spacing w:before="9" w:line="261" w:lineRule="exact"/>
              <w:ind w:right="3" w:firstLine="7"/>
              <w:rPr>
                <w:sz w:val="24"/>
              </w:rPr>
            </w:pPr>
            <w:r>
              <w:rPr>
                <w:spacing w:val="-4"/>
                <w:sz w:val="24"/>
              </w:rPr>
              <w:t>2013</w:t>
            </w:r>
          </w:p>
        </w:tc>
        <w:tc>
          <w:tcPr>
            <w:tcW w:w="2411" w:type="dxa"/>
          </w:tcPr>
          <w:p w14:paraId="27D8F248" w14:textId="77777777" w:rsidR="00635238" w:rsidRDefault="0080764F" w:rsidP="004C0104">
            <w:pPr>
              <w:pStyle w:val="TableParagraph"/>
              <w:tabs>
                <w:tab w:val="left" w:pos="993"/>
              </w:tabs>
              <w:spacing w:before="9" w:line="261" w:lineRule="exact"/>
              <w:ind w:right="3" w:firstLine="7"/>
              <w:jc w:val="center"/>
              <w:rPr>
                <w:sz w:val="24"/>
              </w:rPr>
            </w:pPr>
            <w:r>
              <w:rPr>
                <w:spacing w:val="-2"/>
                <w:sz w:val="24"/>
              </w:rPr>
              <w:t>12870</w:t>
            </w:r>
          </w:p>
        </w:tc>
        <w:tc>
          <w:tcPr>
            <w:tcW w:w="1561" w:type="dxa"/>
          </w:tcPr>
          <w:p w14:paraId="48D369A8" w14:textId="77777777" w:rsidR="00635238" w:rsidRDefault="0080764F" w:rsidP="004C0104">
            <w:pPr>
              <w:pStyle w:val="TableParagraph"/>
              <w:tabs>
                <w:tab w:val="left" w:pos="993"/>
              </w:tabs>
              <w:spacing w:before="9" w:line="261" w:lineRule="exact"/>
              <w:ind w:right="3" w:firstLine="7"/>
              <w:jc w:val="center"/>
              <w:rPr>
                <w:sz w:val="24"/>
              </w:rPr>
            </w:pPr>
            <w:r>
              <w:rPr>
                <w:spacing w:val="-5"/>
                <w:sz w:val="24"/>
              </w:rPr>
              <w:t>157</w:t>
            </w:r>
          </w:p>
        </w:tc>
        <w:tc>
          <w:tcPr>
            <w:tcW w:w="2024" w:type="dxa"/>
          </w:tcPr>
          <w:p w14:paraId="71892007" w14:textId="77777777" w:rsidR="00635238" w:rsidRDefault="0080764F" w:rsidP="004C0104">
            <w:pPr>
              <w:pStyle w:val="TableParagraph"/>
              <w:tabs>
                <w:tab w:val="left" w:pos="993"/>
              </w:tabs>
              <w:spacing w:before="9" w:line="261" w:lineRule="exact"/>
              <w:ind w:right="3" w:firstLine="7"/>
              <w:jc w:val="center"/>
              <w:rPr>
                <w:sz w:val="24"/>
              </w:rPr>
            </w:pPr>
            <w:r>
              <w:rPr>
                <w:spacing w:val="-5"/>
                <w:sz w:val="24"/>
              </w:rPr>
              <w:t>662</w:t>
            </w:r>
          </w:p>
        </w:tc>
        <w:tc>
          <w:tcPr>
            <w:tcW w:w="2089" w:type="dxa"/>
          </w:tcPr>
          <w:p w14:paraId="349EB01E" w14:textId="77777777" w:rsidR="00635238" w:rsidRDefault="0080764F" w:rsidP="004C0104">
            <w:pPr>
              <w:pStyle w:val="TableParagraph"/>
              <w:tabs>
                <w:tab w:val="left" w:pos="993"/>
              </w:tabs>
              <w:spacing w:before="9" w:line="261" w:lineRule="exact"/>
              <w:ind w:right="3" w:firstLine="7"/>
              <w:jc w:val="center"/>
              <w:rPr>
                <w:sz w:val="24"/>
              </w:rPr>
            </w:pPr>
            <w:r>
              <w:rPr>
                <w:spacing w:val="-5"/>
                <w:sz w:val="24"/>
              </w:rPr>
              <w:t>974</w:t>
            </w:r>
          </w:p>
        </w:tc>
      </w:tr>
      <w:tr w:rsidR="00635238" w14:paraId="4A878F7C" w14:textId="77777777" w:rsidTr="004C0104">
        <w:trPr>
          <w:trHeight w:val="290"/>
        </w:trPr>
        <w:tc>
          <w:tcPr>
            <w:tcW w:w="1554" w:type="dxa"/>
          </w:tcPr>
          <w:p w14:paraId="4BD4CEEB" w14:textId="77777777" w:rsidR="00635238" w:rsidRDefault="0080764F" w:rsidP="004C0104">
            <w:pPr>
              <w:pStyle w:val="TableParagraph"/>
              <w:tabs>
                <w:tab w:val="left" w:pos="993"/>
              </w:tabs>
              <w:spacing w:before="8" w:line="261" w:lineRule="exact"/>
              <w:ind w:right="3" w:firstLine="7"/>
              <w:rPr>
                <w:sz w:val="24"/>
              </w:rPr>
            </w:pPr>
            <w:r>
              <w:rPr>
                <w:spacing w:val="-4"/>
                <w:sz w:val="24"/>
              </w:rPr>
              <w:t>2014</w:t>
            </w:r>
          </w:p>
        </w:tc>
        <w:tc>
          <w:tcPr>
            <w:tcW w:w="2411" w:type="dxa"/>
          </w:tcPr>
          <w:p w14:paraId="3E12EC75" w14:textId="77777777" w:rsidR="00635238" w:rsidRDefault="0080764F" w:rsidP="004C0104">
            <w:pPr>
              <w:pStyle w:val="TableParagraph"/>
              <w:tabs>
                <w:tab w:val="left" w:pos="993"/>
              </w:tabs>
              <w:spacing w:before="8" w:line="261" w:lineRule="exact"/>
              <w:ind w:right="3" w:firstLine="7"/>
              <w:jc w:val="center"/>
              <w:rPr>
                <w:sz w:val="24"/>
              </w:rPr>
            </w:pPr>
            <w:r>
              <w:rPr>
                <w:spacing w:val="-2"/>
                <w:sz w:val="24"/>
              </w:rPr>
              <w:t>13148</w:t>
            </w:r>
          </w:p>
        </w:tc>
        <w:tc>
          <w:tcPr>
            <w:tcW w:w="1561" w:type="dxa"/>
          </w:tcPr>
          <w:p w14:paraId="77060B3C"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98</w:t>
            </w:r>
          </w:p>
        </w:tc>
        <w:tc>
          <w:tcPr>
            <w:tcW w:w="2024" w:type="dxa"/>
          </w:tcPr>
          <w:p w14:paraId="3DE9E89F"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625</w:t>
            </w:r>
          </w:p>
        </w:tc>
        <w:tc>
          <w:tcPr>
            <w:tcW w:w="2089" w:type="dxa"/>
          </w:tcPr>
          <w:p w14:paraId="518DDDEC"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888</w:t>
            </w:r>
          </w:p>
        </w:tc>
      </w:tr>
      <w:tr w:rsidR="00635238" w14:paraId="29066557" w14:textId="77777777" w:rsidTr="004C0104">
        <w:trPr>
          <w:trHeight w:val="290"/>
        </w:trPr>
        <w:tc>
          <w:tcPr>
            <w:tcW w:w="1554" w:type="dxa"/>
          </w:tcPr>
          <w:p w14:paraId="4D985F56" w14:textId="77777777" w:rsidR="00635238" w:rsidRDefault="0080764F" w:rsidP="004C0104">
            <w:pPr>
              <w:pStyle w:val="TableParagraph"/>
              <w:tabs>
                <w:tab w:val="left" w:pos="993"/>
              </w:tabs>
              <w:spacing w:before="8" w:line="261" w:lineRule="exact"/>
              <w:ind w:right="3" w:firstLine="7"/>
              <w:rPr>
                <w:sz w:val="24"/>
              </w:rPr>
            </w:pPr>
            <w:r>
              <w:rPr>
                <w:spacing w:val="-4"/>
                <w:sz w:val="24"/>
              </w:rPr>
              <w:t>2015</w:t>
            </w:r>
          </w:p>
        </w:tc>
        <w:tc>
          <w:tcPr>
            <w:tcW w:w="2411" w:type="dxa"/>
          </w:tcPr>
          <w:p w14:paraId="698E5788" w14:textId="77777777" w:rsidR="00635238" w:rsidRDefault="0080764F" w:rsidP="004C0104">
            <w:pPr>
              <w:pStyle w:val="TableParagraph"/>
              <w:tabs>
                <w:tab w:val="left" w:pos="993"/>
              </w:tabs>
              <w:spacing w:before="8" w:line="261" w:lineRule="exact"/>
              <w:ind w:right="3" w:firstLine="7"/>
              <w:jc w:val="center"/>
              <w:rPr>
                <w:sz w:val="24"/>
              </w:rPr>
            </w:pPr>
            <w:r>
              <w:rPr>
                <w:spacing w:val="-2"/>
                <w:sz w:val="24"/>
              </w:rPr>
              <w:t>12982</w:t>
            </w:r>
          </w:p>
        </w:tc>
        <w:tc>
          <w:tcPr>
            <w:tcW w:w="1561" w:type="dxa"/>
          </w:tcPr>
          <w:p w14:paraId="14C0EED3"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118</w:t>
            </w:r>
          </w:p>
        </w:tc>
        <w:tc>
          <w:tcPr>
            <w:tcW w:w="2024" w:type="dxa"/>
          </w:tcPr>
          <w:p w14:paraId="4896D624"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737</w:t>
            </w:r>
          </w:p>
        </w:tc>
        <w:tc>
          <w:tcPr>
            <w:tcW w:w="2089" w:type="dxa"/>
          </w:tcPr>
          <w:p w14:paraId="5DA1F37A"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950</w:t>
            </w:r>
          </w:p>
        </w:tc>
      </w:tr>
      <w:tr w:rsidR="00635238" w14:paraId="32A7F5DB" w14:textId="77777777" w:rsidTr="004C0104">
        <w:trPr>
          <w:trHeight w:val="290"/>
        </w:trPr>
        <w:tc>
          <w:tcPr>
            <w:tcW w:w="1554" w:type="dxa"/>
          </w:tcPr>
          <w:p w14:paraId="756A8229" w14:textId="77777777" w:rsidR="00635238" w:rsidRDefault="0080764F" w:rsidP="004C0104">
            <w:pPr>
              <w:pStyle w:val="TableParagraph"/>
              <w:tabs>
                <w:tab w:val="left" w:pos="993"/>
              </w:tabs>
              <w:spacing w:before="8" w:line="261" w:lineRule="exact"/>
              <w:ind w:right="3" w:firstLine="7"/>
              <w:rPr>
                <w:sz w:val="24"/>
              </w:rPr>
            </w:pPr>
            <w:r>
              <w:rPr>
                <w:spacing w:val="-4"/>
                <w:sz w:val="24"/>
              </w:rPr>
              <w:t>2016</w:t>
            </w:r>
          </w:p>
        </w:tc>
        <w:tc>
          <w:tcPr>
            <w:tcW w:w="2411" w:type="dxa"/>
          </w:tcPr>
          <w:p w14:paraId="12104AA5" w14:textId="77777777" w:rsidR="00635238" w:rsidRDefault="0080764F" w:rsidP="004C0104">
            <w:pPr>
              <w:pStyle w:val="TableParagraph"/>
              <w:tabs>
                <w:tab w:val="left" w:pos="993"/>
              </w:tabs>
              <w:spacing w:before="8" w:line="261" w:lineRule="exact"/>
              <w:ind w:right="3" w:firstLine="7"/>
              <w:jc w:val="center"/>
              <w:rPr>
                <w:sz w:val="24"/>
              </w:rPr>
            </w:pPr>
            <w:r>
              <w:rPr>
                <w:spacing w:val="-2"/>
                <w:sz w:val="24"/>
              </w:rPr>
              <w:t>12531</w:t>
            </w:r>
          </w:p>
        </w:tc>
        <w:tc>
          <w:tcPr>
            <w:tcW w:w="1561" w:type="dxa"/>
          </w:tcPr>
          <w:p w14:paraId="160C5736"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116</w:t>
            </w:r>
          </w:p>
        </w:tc>
        <w:tc>
          <w:tcPr>
            <w:tcW w:w="2024" w:type="dxa"/>
          </w:tcPr>
          <w:p w14:paraId="727A8017"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695</w:t>
            </w:r>
          </w:p>
        </w:tc>
        <w:tc>
          <w:tcPr>
            <w:tcW w:w="2089" w:type="dxa"/>
          </w:tcPr>
          <w:p w14:paraId="6090EB83"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938</w:t>
            </w:r>
          </w:p>
        </w:tc>
      </w:tr>
      <w:tr w:rsidR="00635238" w14:paraId="1DCDC5B9" w14:textId="77777777" w:rsidTr="004C0104">
        <w:trPr>
          <w:trHeight w:val="290"/>
        </w:trPr>
        <w:tc>
          <w:tcPr>
            <w:tcW w:w="1554" w:type="dxa"/>
          </w:tcPr>
          <w:p w14:paraId="708F904C" w14:textId="77777777" w:rsidR="00635238" w:rsidRDefault="0080764F" w:rsidP="004C0104">
            <w:pPr>
              <w:pStyle w:val="TableParagraph"/>
              <w:tabs>
                <w:tab w:val="left" w:pos="993"/>
              </w:tabs>
              <w:spacing w:before="8" w:line="261" w:lineRule="exact"/>
              <w:ind w:right="3" w:firstLine="7"/>
              <w:rPr>
                <w:sz w:val="24"/>
              </w:rPr>
            </w:pPr>
            <w:r>
              <w:rPr>
                <w:spacing w:val="-4"/>
                <w:sz w:val="24"/>
              </w:rPr>
              <w:t>2017</w:t>
            </w:r>
          </w:p>
        </w:tc>
        <w:tc>
          <w:tcPr>
            <w:tcW w:w="2411" w:type="dxa"/>
          </w:tcPr>
          <w:p w14:paraId="4E9FA739" w14:textId="77777777" w:rsidR="00635238" w:rsidRDefault="0080764F" w:rsidP="004C0104">
            <w:pPr>
              <w:pStyle w:val="TableParagraph"/>
              <w:tabs>
                <w:tab w:val="left" w:pos="993"/>
              </w:tabs>
              <w:spacing w:before="8" w:line="261" w:lineRule="exact"/>
              <w:ind w:right="3" w:firstLine="7"/>
              <w:jc w:val="center"/>
              <w:rPr>
                <w:sz w:val="24"/>
              </w:rPr>
            </w:pPr>
            <w:r>
              <w:rPr>
                <w:spacing w:val="-2"/>
                <w:sz w:val="24"/>
              </w:rPr>
              <w:t>13072</w:t>
            </w:r>
          </w:p>
        </w:tc>
        <w:tc>
          <w:tcPr>
            <w:tcW w:w="1561" w:type="dxa"/>
          </w:tcPr>
          <w:p w14:paraId="5DDF1A09"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390</w:t>
            </w:r>
          </w:p>
        </w:tc>
        <w:tc>
          <w:tcPr>
            <w:tcW w:w="2024" w:type="dxa"/>
          </w:tcPr>
          <w:p w14:paraId="52F6AD6D"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669</w:t>
            </w:r>
          </w:p>
        </w:tc>
        <w:tc>
          <w:tcPr>
            <w:tcW w:w="2089" w:type="dxa"/>
          </w:tcPr>
          <w:p w14:paraId="5C68067D"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712</w:t>
            </w:r>
          </w:p>
        </w:tc>
      </w:tr>
      <w:tr w:rsidR="00635238" w14:paraId="18147F00" w14:textId="77777777" w:rsidTr="004C0104">
        <w:trPr>
          <w:trHeight w:val="290"/>
        </w:trPr>
        <w:tc>
          <w:tcPr>
            <w:tcW w:w="1554" w:type="dxa"/>
          </w:tcPr>
          <w:p w14:paraId="7A271BA7" w14:textId="77777777" w:rsidR="00635238" w:rsidRDefault="0080764F" w:rsidP="004C0104">
            <w:pPr>
              <w:pStyle w:val="TableParagraph"/>
              <w:tabs>
                <w:tab w:val="left" w:pos="993"/>
              </w:tabs>
              <w:spacing w:before="8" w:line="261" w:lineRule="exact"/>
              <w:ind w:right="3" w:firstLine="7"/>
              <w:rPr>
                <w:sz w:val="24"/>
              </w:rPr>
            </w:pPr>
            <w:r>
              <w:rPr>
                <w:spacing w:val="-4"/>
                <w:sz w:val="24"/>
              </w:rPr>
              <w:t>2018</w:t>
            </w:r>
          </w:p>
        </w:tc>
        <w:tc>
          <w:tcPr>
            <w:tcW w:w="2411" w:type="dxa"/>
          </w:tcPr>
          <w:p w14:paraId="495CC084" w14:textId="77777777" w:rsidR="00635238" w:rsidRDefault="0080764F" w:rsidP="004C0104">
            <w:pPr>
              <w:pStyle w:val="TableParagraph"/>
              <w:tabs>
                <w:tab w:val="left" w:pos="993"/>
              </w:tabs>
              <w:spacing w:before="8" w:line="261" w:lineRule="exact"/>
              <w:ind w:right="3" w:firstLine="7"/>
              <w:jc w:val="center"/>
              <w:rPr>
                <w:sz w:val="24"/>
              </w:rPr>
            </w:pPr>
            <w:r>
              <w:rPr>
                <w:spacing w:val="-2"/>
                <w:sz w:val="24"/>
              </w:rPr>
              <w:t>13188</w:t>
            </w:r>
          </w:p>
        </w:tc>
        <w:tc>
          <w:tcPr>
            <w:tcW w:w="1561" w:type="dxa"/>
          </w:tcPr>
          <w:p w14:paraId="065262B2"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580</w:t>
            </w:r>
          </w:p>
        </w:tc>
        <w:tc>
          <w:tcPr>
            <w:tcW w:w="2024" w:type="dxa"/>
          </w:tcPr>
          <w:p w14:paraId="21A0F8DE"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599</w:t>
            </w:r>
          </w:p>
        </w:tc>
        <w:tc>
          <w:tcPr>
            <w:tcW w:w="2089" w:type="dxa"/>
          </w:tcPr>
          <w:p w14:paraId="37782AF3"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754</w:t>
            </w:r>
          </w:p>
        </w:tc>
      </w:tr>
      <w:tr w:rsidR="00635238" w14:paraId="1BAF3281" w14:textId="77777777" w:rsidTr="004C0104">
        <w:trPr>
          <w:trHeight w:val="290"/>
        </w:trPr>
        <w:tc>
          <w:tcPr>
            <w:tcW w:w="1554" w:type="dxa"/>
          </w:tcPr>
          <w:p w14:paraId="6558EADB" w14:textId="77777777" w:rsidR="00635238" w:rsidRDefault="0080764F" w:rsidP="004C0104">
            <w:pPr>
              <w:pStyle w:val="TableParagraph"/>
              <w:tabs>
                <w:tab w:val="left" w:pos="993"/>
              </w:tabs>
              <w:spacing w:before="8" w:line="261" w:lineRule="exact"/>
              <w:ind w:right="3" w:firstLine="7"/>
              <w:rPr>
                <w:sz w:val="24"/>
              </w:rPr>
            </w:pPr>
            <w:r>
              <w:rPr>
                <w:spacing w:val="-4"/>
                <w:sz w:val="24"/>
              </w:rPr>
              <w:t>2019</w:t>
            </w:r>
          </w:p>
        </w:tc>
        <w:tc>
          <w:tcPr>
            <w:tcW w:w="2411" w:type="dxa"/>
          </w:tcPr>
          <w:p w14:paraId="1F36B4D1" w14:textId="77777777" w:rsidR="00635238" w:rsidRDefault="0080764F" w:rsidP="004C0104">
            <w:pPr>
              <w:pStyle w:val="TableParagraph"/>
              <w:tabs>
                <w:tab w:val="left" w:pos="993"/>
              </w:tabs>
              <w:spacing w:before="8" w:line="261" w:lineRule="exact"/>
              <w:ind w:right="3" w:firstLine="7"/>
              <w:jc w:val="center"/>
              <w:rPr>
                <w:sz w:val="24"/>
              </w:rPr>
            </w:pPr>
            <w:r>
              <w:rPr>
                <w:spacing w:val="-2"/>
                <w:sz w:val="24"/>
              </w:rPr>
              <w:t>13911</w:t>
            </w:r>
          </w:p>
        </w:tc>
        <w:tc>
          <w:tcPr>
            <w:tcW w:w="1561" w:type="dxa"/>
          </w:tcPr>
          <w:p w14:paraId="10C386ED"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91</w:t>
            </w:r>
          </w:p>
        </w:tc>
        <w:tc>
          <w:tcPr>
            <w:tcW w:w="2024" w:type="dxa"/>
          </w:tcPr>
          <w:p w14:paraId="381BF323"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626</w:t>
            </w:r>
          </w:p>
        </w:tc>
        <w:tc>
          <w:tcPr>
            <w:tcW w:w="2089" w:type="dxa"/>
          </w:tcPr>
          <w:p w14:paraId="234B52AB"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649</w:t>
            </w:r>
          </w:p>
        </w:tc>
      </w:tr>
      <w:tr w:rsidR="00635238" w14:paraId="1813A749" w14:textId="77777777" w:rsidTr="004C0104">
        <w:trPr>
          <w:trHeight w:val="290"/>
        </w:trPr>
        <w:tc>
          <w:tcPr>
            <w:tcW w:w="1554" w:type="dxa"/>
          </w:tcPr>
          <w:p w14:paraId="2B31442C" w14:textId="77777777" w:rsidR="00635238" w:rsidRDefault="0080764F" w:rsidP="004C0104">
            <w:pPr>
              <w:pStyle w:val="TableParagraph"/>
              <w:tabs>
                <w:tab w:val="left" w:pos="993"/>
              </w:tabs>
              <w:spacing w:before="8" w:line="261" w:lineRule="exact"/>
              <w:ind w:right="3" w:firstLine="7"/>
              <w:rPr>
                <w:sz w:val="24"/>
              </w:rPr>
            </w:pPr>
            <w:r>
              <w:rPr>
                <w:spacing w:val="-4"/>
                <w:sz w:val="24"/>
              </w:rPr>
              <w:t>2020</w:t>
            </w:r>
          </w:p>
        </w:tc>
        <w:tc>
          <w:tcPr>
            <w:tcW w:w="2411" w:type="dxa"/>
          </w:tcPr>
          <w:p w14:paraId="1C112680" w14:textId="77777777" w:rsidR="00635238" w:rsidRDefault="0080764F" w:rsidP="004C0104">
            <w:pPr>
              <w:pStyle w:val="TableParagraph"/>
              <w:tabs>
                <w:tab w:val="left" w:pos="993"/>
              </w:tabs>
              <w:spacing w:before="8" w:line="261" w:lineRule="exact"/>
              <w:ind w:right="3" w:firstLine="7"/>
              <w:jc w:val="center"/>
              <w:rPr>
                <w:sz w:val="24"/>
              </w:rPr>
            </w:pPr>
            <w:r>
              <w:rPr>
                <w:spacing w:val="-2"/>
                <w:sz w:val="24"/>
              </w:rPr>
              <w:t>11972</w:t>
            </w:r>
          </w:p>
        </w:tc>
        <w:tc>
          <w:tcPr>
            <w:tcW w:w="1561" w:type="dxa"/>
          </w:tcPr>
          <w:p w14:paraId="58FEC029"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83</w:t>
            </w:r>
          </w:p>
        </w:tc>
        <w:tc>
          <w:tcPr>
            <w:tcW w:w="2024" w:type="dxa"/>
          </w:tcPr>
          <w:p w14:paraId="401EBF8F"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522</w:t>
            </w:r>
          </w:p>
        </w:tc>
        <w:tc>
          <w:tcPr>
            <w:tcW w:w="2089" w:type="dxa"/>
          </w:tcPr>
          <w:p w14:paraId="76A7A28B"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447</w:t>
            </w:r>
          </w:p>
        </w:tc>
      </w:tr>
      <w:tr w:rsidR="00635238" w14:paraId="3FEFA253" w14:textId="77777777" w:rsidTr="004C0104">
        <w:trPr>
          <w:trHeight w:val="290"/>
        </w:trPr>
        <w:tc>
          <w:tcPr>
            <w:tcW w:w="1554" w:type="dxa"/>
          </w:tcPr>
          <w:p w14:paraId="45054781" w14:textId="77777777" w:rsidR="00635238" w:rsidRDefault="0080764F" w:rsidP="004C0104">
            <w:pPr>
              <w:pStyle w:val="TableParagraph"/>
              <w:tabs>
                <w:tab w:val="left" w:pos="993"/>
              </w:tabs>
              <w:spacing w:before="8" w:line="261" w:lineRule="exact"/>
              <w:ind w:right="3" w:firstLine="7"/>
              <w:rPr>
                <w:sz w:val="24"/>
              </w:rPr>
            </w:pPr>
            <w:r>
              <w:rPr>
                <w:spacing w:val="-4"/>
                <w:sz w:val="24"/>
              </w:rPr>
              <w:t>2021</w:t>
            </w:r>
          </w:p>
        </w:tc>
        <w:tc>
          <w:tcPr>
            <w:tcW w:w="2411" w:type="dxa"/>
          </w:tcPr>
          <w:p w14:paraId="7694EB3D" w14:textId="77777777" w:rsidR="00635238" w:rsidRDefault="0080764F" w:rsidP="004C0104">
            <w:pPr>
              <w:pStyle w:val="TableParagraph"/>
              <w:tabs>
                <w:tab w:val="left" w:pos="993"/>
              </w:tabs>
              <w:spacing w:before="8" w:line="261" w:lineRule="exact"/>
              <w:ind w:right="3" w:firstLine="7"/>
              <w:jc w:val="center"/>
              <w:rPr>
                <w:sz w:val="24"/>
              </w:rPr>
            </w:pPr>
            <w:r>
              <w:rPr>
                <w:spacing w:val="-2"/>
                <w:sz w:val="24"/>
              </w:rPr>
              <w:t>13504</w:t>
            </w:r>
          </w:p>
        </w:tc>
        <w:tc>
          <w:tcPr>
            <w:tcW w:w="1561" w:type="dxa"/>
          </w:tcPr>
          <w:p w14:paraId="4A117906"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69</w:t>
            </w:r>
          </w:p>
        </w:tc>
        <w:tc>
          <w:tcPr>
            <w:tcW w:w="2024" w:type="dxa"/>
          </w:tcPr>
          <w:p w14:paraId="1B5CAA62"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643</w:t>
            </w:r>
          </w:p>
        </w:tc>
        <w:tc>
          <w:tcPr>
            <w:tcW w:w="2089" w:type="dxa"/>
          </w:tcPr>
          <w:p w14:paraId="4D0124DA"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534</w:t>
            </w:r>
          </w:p>
        </w:tc>
      </w:tr>
      <w:tr w:rsidR="00635238" w14:paraId="624D3D39" w14:textId="77777777" w:rsidTr="004C0104">
        <w:trPr>
          <w:trHeight w:val="290"/>
        </w:trPr>
        <w:tc>
          <w:tcPr>
            <w:tcW w:w="1554" w:type="dxa"/>
          </w:tcPr>
          <w:p w14:paraId="67332FE7" w14:textId="77777777" w:rsidR="00635238" w:rsidRDefault="0080764F" w:rsidP="004C0104">
            <w:pPr>
              <w:pStyle w:val="TableParagraph"/>
              <w:tabs>
                <w:tab w:val="left" w:pos="993"/>
              </w:tabs>
              <w:spacing w:before="8" w:line="261" w:lineRule="exact"/>
              <w:ind w:right="3" w:firstLine="7"/>
              <w:rPr>
                <w:sz w:val="24"/>
              </w:rPr>
            </w:pPr>
            <w:r>
              <w:rPr>
                <w:spacing w:val="-4"/>
                <w:sz w:val="24"/>
              </w:rPr>
              <w:t>2022</w:t>
            </w:r>
          </w:p>
        </w:tc>
        <w:tc>
          <w:tcPr>
            <w:tcW w:w="2411" w:type="dxa"/>
          </w:tcPr>
          <w:p w14:paraId="31C1A462" w14:textId="77777777" w:rsidR="00635238" w:rsidRDefault="0080764F" w:rsidP="004C0104">
            <w:pPr>
              <w:pStyle w:val="TableParagraph"/>
              <w:tabs>
                <w:tab w:val="left" w:pos="993"/>
              </w:tabs>
              <w:spacing w:before="8" w:line="261" w:lineRule="exact"/>
              <w:ind w:right="3" w:firstLine="7"/>
              <w:jc w:val="center"/>
              <w:rPr>
                <w:sz w:val="24"/>
              </w:rPr>
            </w:pPr>
            <w:r>
              <w:rPr>
                <w:spacing w:val="-2"/>
                <w:sz w:val="24"/>
              </w:rPr>
              <w:t>14938</w:t>
            </w:r>
          </w:p>
        </w:tc>
        <w:tc>
          <w:tcPr>
            <w:tcW w:w="1561" w:type="dxa"/>
          </w:tcPr>
          <w:p w14:paraId="6CCC19EB"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84</w:t>
            </w:r>
          </w:p>
        </w:tc>
        <w:tc>
          <w:tcPr>
            <w:tcW w:w="2024" w:type="dxa"/>
          </w:tcPr>
          <w:p w14:paraId="6D0B2FCC"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674</w:t>
            </w:r>
          </w:p>
        </w:tc>
        <w:tc>
          <w:tcPr>
            <w:tcW w:w="2089" w:type="dxa"/>
          </w:tcPr>
          <w:p w14:paraId="6135A6CF"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616</w:t>
            </w:r>
          </w:p>
        </w:tc>
      </w:tr>
      <w:tr w:rsidR="00635238" w14:paraId="31AB8F75" w14:textId="77777777" w:rsidTr="004C0104">
        <w:trPr>
          <w:trHeight w:val="290"/>
        </w:trPr>
        <w:tc>
          <w:tcPr>
            <w:tcW w:w="1554" w:type="dxa"/>
          </w:tcPr>
          <w:p w14:paraId="48328E5F" w14:textId="77777777" w:rsidR="00635238" w:rsidRDefault="0080764F" w:rsidP="004C0104">
            <w:pPr>
              <w:pStyle w:val="TableParagraph"/>
              <w:tabs>
                <w:tab w:val="left" w:pos="993"/>
              </w:tabs>
              <w:spacing w:before="8" w:line="261" w:lineRule="exact"/>
              <w:ind w:right="3" w:firstLine="7"/>
              <w:rPr>
                <w:sz w:val="24"/>
              </w:rPr>
            </w:pPr>
            <w:r>
              <w:rPr>
                <w:spacing w:val="-4"/>
                <w:sz w:val="24"/>
              </w:rPr>
              <w:t>2023</w:t>
            </w:r>
          </w:p>
        </w:tc>
        <w:tc>
          <w:tcPr>
            <w:tcW w:w="2411" w:type="dxa"/>
          </w:tcPr>
          <w:p w14:paraId="568CA41C" w14:textId="77777777" w:rsidR="00635238" w:rsidRDefault="0080764F" w:rsidP="004C0104">
            <w:pPr>
              <w:pStyle w:val="TableParagraph"/>
              <w:tabs>
                <w:tab w:val="left" w:pos="993"/>
              </w:tabs>
              <w:spacing w:before="8" w:line="261" w:lineRule="exact"/>
              <w:ind w:right="3" w:firstLine="7"/>
              <w:jc w:val="center"/>
              <w:rPr>
                <w:sz w:val="24"/>
              </w:rPr>
            </w:pPr>
            <w:r>
              <w:rPr>
                <w:sz w:val="24"/>
              </w:rPr>
              <w:t xml:space="preserve">16 </w:t>
            </w:r>
            <w:r>
              <w:rPr>
                <w:spacing w:val="-5"/>
                <w:sz w:val="24"/>
              </w:rPr>
              <w:t>371</w:t>
            </w:r>
          </w:p>
        </w:tc>
        <w:tc>
          <w:tcPr>
            <w:tcW w:w="1561" w:type="dxa"/>
          </w:tcPr>
          <w:p w14:paraId="6C809897"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73</w:t>
            </w:r>
          </w:p>
        </w:tc>
        <w:tc>
          <w:tcPr>
            <w:tcW w:w="2024" w:type="dxa"/>
          </w:tcPr>
          <w:p w14:paraId="1C6AD191"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613</w:t>
            </w:r>
          </w:p>
        </w:tc>
        <w:tc>
          <w:tcPr>
            <w:tcW w:w="2089" w:type="dxa"/>
          </w:tcPr>
          <w:p w14:paraId="48F67321"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575</w:t>
            </w:r>
          </w:p>
        </w:tc>
      </w:tr>
      <w:tr w:rsidR="00635238" w14:paraId="025ED801" w14:textId="77777777" w:rsidTr="004C0104">
        <w:trPr>
          <w:trHeight w:val="290"/>
        </w:trPr>
        <w:tc>
          <w:tcPr>
            <w:tcW w:w="1554" w:type="dxa"/>
          </w:tcPr>
          <w:p w14:paraId="1DAB4682" w14:textId="77777777" w:rsidR="00635238" w:rsidRDefault="0080764F" w:rsidP="004C0104">
            <w:pPr>
              <w:pStyle w:val="TableParagraph"/>
              <w:tabs>
                <w:tab w:val="left" w:pos="993"/>
              </w:tabs>
              <w:spacing w:before="8" w:line="261" w:lineRule="exact"/>
              <w:ind w:right="3" w:firstLine="7"/>
              <w:rPr>
                <w:sz w:val="24"/>
              </w:rPr>
            </w:pPr>
            <w:r>
              <w:rPr>
                <w:spacing w:val="-4"/>
                <w:sz w:val="24"/>
              </w:rPr>
              <w:t>2024</w:t>
            </w:r>
          </w:p>
        </w:tc>
        <w:tc>
          <w:tcPr>
            <w:tcW w:w="2411" w:type="dxa"/>
          </w:tcPr>
          <w:p w14:paraId="4EBCBC3F" w14:textId="77777777" w:rsidR="00635238" w:rsidRDefault="0080764F" w:rsidP="004C0104">
            <w:pPr>
              <w:pStyle w:val="TableParagraph"/>
              <w:tabs>
                <w:tab w:val="left" w:pos="993"/>
              </w:tabs>
              <w:spacing w:before="8" w:line="261" w:lineRule="exact"/>
              <w:ind w:right="3" w:firstLine="7"/>
              <w:jc w:val="center"/>
              <w:rPr>
                <w:sz w:val="24"/>
              </w:rPr>
            </w:pPr>
            <w:r>
              <w:rPr>
                <w:sz w:val="24"/>
              </w:rPr>
              <w:t xml:space="preserve">16 </w:t>
            </w:r>
            <w:r>
              <w:rPr>
                <w:spacing w:val="-5"/>
                <w:sz w:val="24"/>
              </w:rPr>
              <w:t>875</w:t>
            </w:r>
          </w:p>
        </w:tc>
        <w:tc>
          <w:tcPr>
            <w:tcW w:w="1561" w:type="dxa"/>
          </w:tcPr>
          <w:p w14:paraId="398EA09E"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66</w:t>
            </w:r>
          </w:p>
        </w:tc>
        <w:tc>
          <w:tcPr>
            <w:tcW w:w="2024" w:type="dxa"/>
          </w:tcPr>
          <w:p w14:paraId="2FB49E2C"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569</w:t>
            </w:r>
          </w:p>
        </w:tc>
        <w:tc>
          <w:tcPr>
            <w:tcW w:w="2089" w:type="dxa"/>
          </w:tcPr>
          <w:p w14:paraId="3F24D07B" w14:textId="77777777" w:rsidR="00635238" w:rsidRDefault="0080764F" w:rsidP="004C0104">
            <w:pPr>
              <w:pStyle w:val="TableParagraph"/>
              <w:tabs>
                <w:tab w:val="left" w:pos="993"/>
              </w:tabs>
              <w:spacing w:before="8" w:line="261" w:lineRule="exact"/>
              <w:ind w:right="3" w:firstLine="7"/>
              <w:jc w:val="center"/>
              <w:rPr>
                <w:sz w:val="24"/>
              </w:rPr>
            </w:pPr>
            <w:r>
              <w:rPr>
                <w:spacing w:val="-5"/>
                <w:sz w:val="24"/>
              </w:rPr>
              <w:t>750</w:t>
            </w:r>
          </w:p>
        </w:tc>
      </w:tr>
    </w:tbl>
    <w:p w14:paraId="0B913F43" w14:textId="77777777" w:rsidR="00635238" w:rsidRDefault="0080764F" w:rsidP="006349D7">
      <w:pPr>
        <w:pStyle w:val="a3"/>
        <w:tabs>
          <w:tab w:val="left" w:pos="993"/>
        </w:tabs>
        <w:spacing w:before="315"/>
        <w:ind w:left="0" w:right="3" w:firstLine="567"/>
      </w:pPr>
      <w:r>
        <w:t>2012–2024 жылдар аралығында пульмонологиялық хирургиялық араласулардың динамикасын талдау операциялық белсенділіктің жалпы өсім тенденциясын</w:t>
      </w:r>
      <w:r>
        <w:rPr>
          <w:spacing w:val="-6"/>
        </w:rPr>
        <w:t xml:space="preserve"> </w:t>
      </w:r>
      <w:r>
        <w:t>көрсетеді.</w:t>
      </w:r>
      <w:r>
        <w:rPr>
          <w:spacing w:val="-7"/>
        </w:rPr>
        <w:t xml:space="preserve"> </w:t>
      </w:r>
      <w:r>
        <w:t>Жасалған</w:t>
      </w:r>
      <w:r>
        <w:rPr>
          <w:spacing w:val="-6"/>
        </w:rPr>
        <w:t xml:space="preserve"> </w:t>
      </w:r>
      <w:r>
        <w:t>операциялардың</w:t>
      </w:r>
      <w:r>
        <w:rPr>
          <w:spacing w:val="-6"/>
        </w:rPr>
        <w:t xml:space="preserve"> </w:t>
      </w:r>
      <w:r>
        <w:t>жалпы</w:t>
      </w:r>
      <w:r>
        <w:rPr>
          <w:spacing w:val="-8"/>
        </w:rPr>
        <w:t xml:space="preserve"> </w:t>
      </w:r>
      <w:r>
        <w:t>саны</w:t>
      </w:r>
      <w:r>
        <w:rPr>
          <w:spacing w:val="-6"/>
        </w:rPr>
        <w:t xml:space="preserve"> </w:t>
      </w:r>
      <w:r>
        <w:t>2012</w:t>
      </w:r>
      <w:r>
        <w:rPr>
          <w:spacing w:val="-6"/>
        </w:rPr>
        <w:t xml:space="preserve"> </w:t>
      </w:r>
      <w:r>
        <w:t>жылғы</w:t>
      </w:r>
      <w:r>
        <w:rPr>
          <w:spacing w:val="-8"/>
        </w:rPr>
        <w:t xml:space="preserve"> </w:t>
      </w:r>
      <w:r>
        <w:t>12 802-ден 2024 жылы 16 875-ке дейін өсіп, шамамен 31,8%-ға артқан. Бұл пульмонологиялық хирургияның дамуын, диагностиканың жақсаруын және хирургиялық емге көрсеткіштердің кеңеюін көрсетеді. 2020 жылы операция санының</w:t>
      </w:r>
      <w:r>
        <w:rPr>
          <w:spacing w:val="76"/>
        </w:rPr>
        <w:t xml:space="preserve"> </w:t>
      </w:r>
      <w:r>
        <w:t>11</w:t>
      </w:r>
      <w:r>
        <w:rPr>
          <w:spacing w:val="78"/>
        </w:rPr>
        <w:t xml:space="preserve"> </w:t>
      </w:r>
      <w:r>
        <w:t>972-ге</w:t>
      </w:r>
      <w:r>
        <w:rPr>
          <w:spacing w:val="75"/>
        </w:rPr>
        <w:t xml:space="preserve"> </w:t>
      </w:r>
      <w:r>
        <w:t>дейін</w:t>
      </w:r>
      <w:r>
        <w:rPr>
          <w:spacing w:val="78"/>
        </w:rPr>
        <w:t xml:space="preserve"> </w:t>
      </w:r>
      <w:r>
        <w:t>төмендеуі</w:t>
      </w:r>
      <w:r>
        <w:rPr>
          <w:spacing w:val="78"/>
        </w:rPr>
        <w:t xml:space="preserve"> </w:t>
      </w:r>
      <w:r>
        <w:t>COVID-19</w:t>
      </w:r>
      <w:r>
        <w:rPr>
          <w:spacing w:val="78"/>
        </w:rPr>
        <w:t xml:space="preserve"> </w:t>
      </w:r>
      <w:r>
        <w:t>пандемиясымен</w:t>
      </w:r>
      <w:r>
        <w:rPr>
          <w:spacing w:val="78"/>
        </w:rPr>
        <w:t xml:space="preserve"> </w:t>
      </w:r>
      <w:r>
        <w:t>байланысты</w:t>
      </w:r>
    </w:p>
    <w:p w14:paraId="5E3496DA"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486" w:gutter="0"/>
          <w:paperSrc w:first="256" w:other="256"/>
          <w:cols w:space="720"/>
        </w:sectPr>
      </w:pPr>
    </w:p>
    <w:p w14:paraId="228C0BCB" w14:textId="77777777" w:rsidR="00635238" w:rsidRDefault="0080764F" w:rsidP="004C0104">
      <w:pPr>
        <w:pStyle w:val="a3"/>
        <w:tabs>
          <w:tab w:val="left" w:pos="993"/>
        </w:tabs>
        <w:spacing w:before="67"/>
        <w:ind w:left="0" w:right="3"/>
      </w:pPr>
      <w:r>
        <w:lastRenderedPageBreak/>
        <w:t>жоспарлы</w:t>
      </w:r>
      <w:r>
        <w:rPr>
          <w:spacing w:val="-10"/>
        </w:rPr>
        <w:t xml:space="preserve"> </w:t>
      </w:r>
      <w:r>
        <w:t>хирургиялық</w:t>
      </w:r>
      <w:r>
        <w:rPr>
          <w:spacing w:val="-10"/>
        </w:rPr>
        <w:t xml:space="preserve"> </w:t>
      </w:r>
      <w:r>
        <w:t>көмектің</w:t>
      </w:r>
      <w:r>
        <w:rPr>
          <w:spacing w:val="-10"/>
        </w:rPr>
        <w:t xml:space="preserve"> </w:t>
      </w:r>
      <w:r>
        <w:t>шектелуімен</w:t>
      </w:r>
      <w:r>
        <w:rPr>
          <w:spacing w:val="-10"/>
        </w:rPr>
        <w:t xml:space="preserve"> </w:t>
      </w:r>
      <w:r>
        <w:t>түсіндіріледі,</w:t>
      </w:r>
      <w:r>
        <w:rPr>
          <w:spacing w:val="-10"/>
        </w:rPr>
        <w:t xml:space="preserve"> </w:t>
      </w:r>
      <w:r>
        <w:t>ал</w:t>
      </w:r>
      <w:r>
        <w:rPr>
          <w:spacing w:val="-10"/>
        </w:rPr>
        <w:t xml:space="preserve"> </w:t>
      </w:r>
      <w:r>
        <w:t>кейінгі</w:t>
      </w:r>
      <w:r>
        <w:rPr>
          <w:spacing w:val="-10"/>
        </w:rPr>
        <w:t xml:space="preserve"> </w:t>
      </w:r>
      <w:r>
        <w:t>жылдары (2021–2024) көрсеткіштердің тез қалпына келуі және өсуі кейінге қалдырылған хирургиялық көмектің қайта жандануын білдіреді.</w:t>
      </w:r>
    </w:p>
    <w:p w14:paraId="71AD36CC" w14:textId="77777777" w:rsidR="00635238" w:rsidRDefault="0080764F" w:rsidP="006349D7">
      <w:pPr>
        <w:pStyle w:val="a3"/>
        <w:tabs>
          <w:tab w:val="left" w:pos="993"/>
        </w:tabs>
        <w:spacing w:before="2"/>
        <w:ind w:left="0" w:right="3" w:firstLine="567"/>
      </w:pPr>
      <w:r>
        <w:t>Пульмоноэктомия (өкпені толық алып тастау) бойынша айтарлықтай ауытқулар байқалады. 2012–2016 жылдары көрсеткіштер салыстырмалы тұрақты (98–157 аралығында) болса, 2017–2018 жылдары күрт өсіп (390 және 580), кейін қайтадан төмен деңгейге түскен (2024 жылы 66). Бұл өзгерістер онкологиялық ауруларды анықтау жиілігінің уақытша артуымен немесе хирургиялық тактиканың өзгеруімен (органсақтаушы операцияларға көшу) байланысты болуы мүмкін. Соңғы жылдары пульмоноэктомия санының азаюы өкпе тінін сақтау принциптерінің басым бола бастағанын көрсетеді.</w:t>
      </w:r>
    </w:p>
    <w:p w14:paraId="1D1C17F6" w14:textId="77777777" w:rsidR="00635238" w:rsidRDefault="0080764F" w:rsidP="006349D7">
      <w:pPr>
        <w:pStyle w:val="a3"/>
        <w:tabs>
          <w:tab w:val="left" w:pos="993"/>
        </w:tabs>
        <w:ind w:left="0" w:right="3" w:firstLine="567"/>
      </w:pPr>
      <w:r>
        <w:t>Өкпе</w:t>
      </w:r>
      <w:r>
        <w:rPr>
          <w:spacing w:val="-13"/>
        </w:rPr>
        <w:t xml:space="preserve"> </w:t>
      </w:r>
      <w:r>
        <w:t>бөлігін</w:t>
      </w:r>
      <w:r>
        <w:rPr>
          <w:spacing w:val="-13"/>
        </w:rPr>
        <w:t xml:space="preserve"> </w:t>
      </w:r>
      <w:r>
        <w:t>резекциялау</w:t>
      </w:r>
      <w:r>
        <w:rPr>
          <w:spacing w:val="-15"/>
        </w:rPr>
        <w:t xml:space="preserve"> </w:t>
      </w:r>
      <w:r>
        <w:t>(лобэктомия)</w:t>
      </w:r>
      <w:r>
        <w:rPr>
          <w:spacing w:val="-13"/>
        </w:rPr>
        <w:t xml:space="preserve"> </w:t>
      </w:r>
      <w:r>
        <w:t>динамикасы</w:t>
      </w:r>
      <w:r>
        <w:rPr>
          <w:spacing w:val="-13"/>
        </w:rPr>
        <w:t xml:space="preserve"> </w:t>
      </w:r>
      <w:r>
        <w:t>біршама</w:t>
      </w:r>
      <w:r>
        <w:rPr>
          <w:spacing w:val="-11"/>
        </w:rPr>
        <w:t xml:space="preserve"> </w:t>
      </w:r>
      <w:r>
        <w:t>тұрақты,</w:t>
      </w:r>
      <w:r>
        <w:rPr>
          <w:spacing w:val="-14"/>
        </w:rPr>
        <w:t xml:space="preserve"> </w:t>
      </w:r>
      <w:r>
        <w:t>бірақ 2015–2016 жылдары өсім (737 және 695), ал 2020 жылы төмендеу (522) байқалады.</w:t>
      </w:r>
      <w:r>
        <w:rPr>
          <w:spacing w:val="-14"/>
        </w:rPr>
        <w:t xml:space="preserve"> </w:t>
      </w:r>
      <w:r>
        <w:t>Кейінгі</w:t>
      </w:r>
      <w:r>
        <w:rPr>
          <w:spacing w:val="-15"/>
        </w:rPr>
        <w:t xml:space="preserve"> </w:t>
      </w:r>
      <w:r>
        <w:t>жылдары</w:t>
      </w:r>
      <w:r>
        <w:rPr>
          <w:spacing w:val="-13"/>
        </w:rPr>
        <w:t xml:space="preserve"> </w:t>
      </w:r>
      <w:r>
        <w:t>қайтадан</w:t>
      </w:r>
      <w:r>
        <w:rPr>
          <w:spacing w:val="-15"/>
        </w:rPr>
        <w:t xml:space="preserve"> </w:t>
      </w:r>
      <w:r>
        <w:t>өсіп,</w:t>
      </w:r>
      <w:r>
        <w:rPr>
          <w:spacing w:val="-16"/>
        </w:rPr>
        <w:t xml:space="preserve"> </w:t>
      </w:r>
      <w:r>
        <w:t>2022</w:t>
      </w:r>
      <w:r>
        <w:rPr>
          <w:spacing w:val="-15"/>
        </w:rPr>
        <w:t xml:space="preserve"> </w:t>
      </w:r>
      <w:r>
        <w:t>жылы</w:t>
      </w:r>
      <w:r>
        <w:rPr>
          <w:spacing w:val="-15"/>
        </w:rPr>
        <w:t xml:space="preserve"> </w:t>
      </w:r>
      <w:r>
        <w:t>674-ке</w:t>
      </w:r>
      <w:r>
        <w:rPr>
          <w:spacing w:val="-13"/>
        </w:rPr>
        <w:t xml:space="preserve"> </w:t>
      </w:r>
      <w:r>
        <w:t>жетіп,</w:t>
      </w:r>
      <w:r>
        <w:rPr>
          <w:spacing w:val="-14"/>
        </w:rPr>
        <w:t xml:space="preserve"> </w:t>
      </w:r>
      <w:r>
        <w:t>кейін</w:t>
      </w:r>
      <w:r>
        <w:rPr>
          <w:spacing w:val="-13"/>
        </w:rPr>
        <w:t xml:space="preserve"> </w:t>
      </w:r>
      <w:r>
        <w:t>аздап төмендеген. Бұл операция түрі клиникалық тәжірибеде кеңінен қолданылатын стандартты әдіс болып қала береді.</w:t>
      </w:r>
    </w:p>
    <w:p w14:paraId="59D008EA" w14:textId="77777777" w:rsidR="00635238" w:rsidRDefault="0080764F" w:rsidP="006349D7">
      <w:pPr>
        <w:pStyle w:val="a3"/>
        <w:tabs>
          <w:tab w:val="left" w:pos="993"/>
        </w:tabs>
        <w:ind w:left="0" w:right="3" w:firstLine="567"/>
      </w:pPr>
      <w:r>
        <w:t>Сегментэктомия</w:t>
      </w:r>
      <w:r>
        <w:rPr>
          <w:spacing w:val="-18"/>
        </w:rPr>
        <w:t xml:space="preserve"> </w:t>
      </w:r>
      <w:r>
        <w:t>(өкпенің</w:t>
      </w:r>
      <w:r>
        <w:rPr>
          <w:spacing w:val="-17"/>
        </w:rPr>
        <w:t xml:space="preserve"> </w:t>
      </w:r>
      <w:r>
        <w:t>сегментін</w:t>
      </w:r>
      <w:r>
        <w:rPr>
          <w:spacing w:val="-18"/>
        </w:rPr>
        <w:t xml:space="preserve"> </w:t>
      </w:r>
      <w:r>
        <w:t>кесіп</w:t>
      </w:r>
      <w:r>
        <w:rPr>
          <w:spacing w:val="-17"/>
        </w:rPr>
        <w:t xml:space="preserve"> </w:t>
      </w:r>
      <w:r>
        <w:t>алу)</w:t>
      </w:r>
      <w:r>
        <w:rPr>
          <w:spacing w:val="-18"/>
        </w:rPr>
        <w:t xml:space="preserve"> </w:t>
      </w:r>
      <w:r>
        <w:t>бойынша</w:t>
      </w:r>
      <w:r>
        <w:rPr>
          <w:spacing w:val="-17"/>
        </w:rPr>
        <w:t xml:space="preserve"> </w:t>
      </w:r>
      <w:r>
        <w:t>көрсеткіштер</w:t>
      </w:r>
      <w:r>
        <w:rPr>
          <w:spacing w:val="-18"/>
        </w:rPr>
        <w:t xml:space="preserve"> </w:t>
      </w:r>
      <w:r>
        <w:t>2012–2016</w:t>
      </w:r>
      <w:r>
        <w:rPr>
          <w:spacing w:val="-16"/>
        </w:rPr>
        <w:t xml:space="preserve"> </w:t>
      </w:r>
      <w:r>
        <w:t>жылдары</w:t>
      </w:r>
      <w:r>
        <w:rPr>
          <w:spacing w:val="-16"/>
        </w:rPr>
        <w:t xml:space="preserve"> </w:t>
      </w:r>
      <w:r>
        <w:t>салыстырмалы</w:t>
      </w:r>
      <w:r>
        <w:rPr>
          <w:spacing w:val="-16"/>
        </w:rPr>
        <w:t xml:space="preserve"> </w:t>
      </w:r>
      <w:r>
        <w:t>тұрақты</w:t>
      </w:r>
      <w:r>
        <w:rPr>
          <w:spacing w:val="-16"/>
        </w:rPr>
        <w:t xml:space="preserve"> </w:t>
      </w:r>
      <w:r>
        <w:t>(938–982),</w:t>
      </w:r>
      <w:r>
        <w:rPr>
          <w:spacing w:val="-17"/>
        </w:rPr>
        <w:t xml:space="preserve"> </w:t>
      </w:r>
      <w:r>
        <w:t>бірақ</w:t>
      </w:r>
      <w:r>
        <w:rPr>
          <w:spacing w:val="-17"/>
        </w:rPr>
        <w:t xml:space="preserve"> </w:t>
      </w:r>
      <w:r>
        <w:t>кейін</w:t>
      </w:r>
      <w:r>
        <w:rPr>
          <w:spacing w:val="-16"/>
        </w:rPr>
        <w:t xml:space="preserve"> </w:t>
      </w:r>
      <w:r>
        <w:t>біртіндеп</w:t>
      </w:r>
      <w:r>
        <w:rPr>
          <w:spacing w:val="-16"/>
        </w:rPr>
        <w:t xml:space="preserve"> </w:t>
      </w:r>
      <w:r>
        <w:t>төмендеу байқалып, 2020 жылы ең төмен деңгейге</w:t>
      </w:r>
      <w:r>
        <w:rPr>
          <w:spacing w:val="-1"/>
        </w:rPr>
        <w:t xml:space="preserve"> </w:t>
      </w:r>
      <w:r>
        <w:t>(447) жеткен. 2024 жылы көрсеткіштің қайта өсуі (750) органсақтаушы хирургияның маңыздылығының артқанын көрсетеді. Бұл ерте диагностикамен және кіші көлемді хирургиялық араласулардың кеңінен қолданылуымен байланысты болуы мүмкін.</w:t>
      </w:r>
    </w:p>
    <w:p w14:paraId="1CF2DCF7" w14:textId="77777777" w:rsidR="00635238" w:rsidRDefault="0080764F" w:rsidP="006349D7">
      <w:pPr>
        <w:pStyle w:val="a3"/>
        <w:tabs>
          <w:tab w:val="left" w:pos="993"/>
        </w:tabs>
        <w:ind w:left="0" w:right="3" w:firstLine="567"/>
      </w:pPr>
      <w:r>
        <w:t>Жалпы алғанда, операциялық құрылымда біртіндеп инвазивтілігі төмен және органсақтаушы хирургиялық әдістердің үлесінің артуы байқалады. Пульмоноэктомия санының азаюы және сегментэктомияның салыстырмалы тұрақтануы қазіргі пульмонологиялық хирургиядағы халықаралық трендтерге сәйкес келеді.Жалпы айтқанда, жүргізілген талдау нәтижелері Қазақстан Республикасында пульмонологиялық стационарлық көмектің соңғы онжылдықта айтарлықтай құрылымдық өзгерістерге ұшырағанын көрсетті. Пульмонологиялық төсек-орын қоры 2012-2024 жылдар аралығында өсіп, 80,7%-ға</w:t>
      </w:r>
      <w:r>
        <w:rPr>
          <w:spacing w:val="-2"/>
        </w:rPr>
        <w:t xml:space="preserve"> </w:t>
      </w:r>
      <w:r>
        <w:t>артқан,</w:t>
      </w:r>
      <w:r>
        <w:rPr>
          <w:spacing w:val="-2"/>
        </w:rPr>
        <w:t xml:space="preserve"> </w:t>
      </w:r>
      <w:r>
        <w:t>ал</w:t>
      </w:r>
      <w:r>
        <w:rPr>
          <w:spacing w:val="-2"/>
        </w:rPr>
        <w:t xml:space="preserve"> </w:t>
      </w:r>
      <w:r>
        <w:t>халық</w:t>
      </w:r>
      <w:r>
        <w:rPr>
          <w:spacing w:val="-1"/>
        </w:rPr>
        <w:t xml:space="preserve"> </w:t>
      </w:r>
      <w:r>
        <w:t>санына</w:t>
      </w:r>
      <w:r>
        <w:rPr>
          <w:spacing w:val="-2"/>
        </w:rPr>
        <w:t xml:space="preserve"> </w:t>
      </w:r>
      <w:r>
        <w:t>шаққандағы</w:t>
      </w:r>
      <w:r>
        <w:rPr>
          <w:spacing w:val="-2"/>
        </w:rPr>
        <w:t xml:space="preserve"> </w:t>
      </w:r>
      <w:r>
        <w:t>қамтамасыз</w:t>
      </w:r>
      <w:r>
        <w:rPr>
          <w:spacing w:val="-4"/>
        </w:rPr>
        <w:t xml:space="preserve"> </w:t>
      </w:r>
      <w:r>
        <w:t>етілу деңгейі</w:t>
      </w:r>
      <w:r>
        <w:rPr>
          <w:spacing w:val="-2"/>
        </w:rPr>
        <w:t xml:space="preserve"> </w:t>
      </w:r>
      <w:r>
        <w:t>0,6-дан 1,0-ге дейін жоғарылаған. Бұл пульмонологиялық көмектің инфрақұрылымдық қолжетімділігін арттыруға бағытталған жүйелі шаралардың жүзеге асырылғанын көрсетеді. Сонымен қатар төсек-орын айналымының өсуі (ересектерде</w:t>
      </w:r>
      <w:r>
        <w:rPr>
          <w:spacing w:val="-8"/>
        </w:rPr>
        <w:t xml:space="preserve"> </w:t>
      </w:r>
      <w:r>
        <w:t>31-ден</w:t>
      </w:r>
      <w:r>
        <w:rPr>
          <w:spacing w:val="-7"/>
        </w:rPr>
        <w:t xml:space="preserve"> </w:t>
      </w:r>
      <w:r>
        <w:t>41-ге</w:t>
      </w:r>
      <w:r>
        <w:rPr>
          <w:spacing w:val="-8"/>
        </w:rPr>
        <w:t xml:space="preserve"> </w:t>
      </w:r>
      <w:r>
        <w:t>дейін,</w:t>
      </w:r>
      <w:r>
        <w:rPr>
          <w:spacing w:val="-8"/>
        </w:rPr>
        <w:t xml:space="preserve"> </w:t>
      </w:r>
      <w:r>
        <w:t>балаларда</w:t>
      </w:r>
      <w:r>
        <w:rPr>
          <w:spacing w:val="-8"/>
        </w:rPr>
        <w:t xml:space="preserve"> </w:t>
      </w:r>
      <w:r>
        <w:t>35-тен</w:t>
      </w:r>
      <w:r>
        <w:rPr>
          <w:spacing w:val="-7"/>
        </w:rPr>
        <w:t xml:space="preserve"> </w:t>
      </w:r>
      <w:r>
        <w:t>57-ге</w:t>
      </w:r>
      <w:r>
        <w:rPr>
          <w:spacing w:val="-8"/>
        </w:rPr>
        <w:t xml:space="preserve"> </w:t>
      </w:r>
      <w:r>
        <w:t>дейін)</w:t>
      </w:r>
      <w:r>
        <w:rPr>
          <w:spacing w:val="-8"/>
        </w:rPr>
        <w:t xml:space="preserve"> </w:t>
      </w:r>
      <w:r>
        <w:t>және</w:t>
      </w:r>
      <w:r>
        <w:rPr>
          <w:spacing w:val="-8"/>
        </w:rPr>
        <w:t xml:space="preserve"> </w:t>
      </w:r>
      <w:r>
        <w:t>стационарда болу ұзақтығының қысқаруы стационарлық көмектің қарқындылығы артқанын және төсек қорын пайдалану тиімділігінің жақсарғанын дәлелдейді.</w:t>
      </w:r>
    </w:p>
    <w:p w14:paraId="2C13AF0C" w14:textId="77777777" w:rsidR="00635238" w:rsidRDefault="0080764F" w:rsidP="006349D7">
      <w:pPr>
        <w:pStyle w:val="a3"/>
        <w:tabs>
          <w:tab w:val="left" w:pos="993"/>
        </w:tabs>
        <w:spacing w:before="1"/>
        <w:ind w:left="0" w:right="3" w:firstLine="567"/>
      </w:pPr>
      <w:r>
        <w:t>Алынған нәтижелер пульмонологиялық стационарлық көмектің инфрақұрылымы мен тиімділігінің артқанын көрсете отырып, сонымен қатар жүйеде бірқатар маңызды проблемалардың сақталғанын көрсетеді. Атап айтқанда, өңірлік талдау пульмонологиялық төсек-орын қорының айқын теңсіз бөлінгенін</w:t>
      </w:r>
      <w:r>
        <w:rPr>
          <w:spacing w:val="-18"/>
        </w:rPr>
        <w:t xml:space="preserve"> </w:t>
      </w:r>
      <w:r>
        <w:t>көрсетті.</w:t>
      </w:r>
      <w:r>
        <w:rPr>
          <w:spacing w:val="-17"/>
        </w:rPr>
        <w:t xml:space="preserve"> </w:t>
      </w:r>
      <w:r>
        <w:t>Қамтамасыз</w:t>
      </w:r>
      <w:r>
        <w:rPr>
          <w:spacing w:val="-18"/>
        </w:rPr>
        <w:t xml:space="preserve"> </w:t>
      </w:r>
      <w:r>
        <w:t>етілу</w:t>
      </w:r>
      <w:r>
        <w:rPr>
          <w:spacing w:val="-17"/>
        </w:rPr>
        <w:t xml:space="preserve"> </w:t>
      </w:r>
      <w:r>
        <w:t>деңгейі</w:t>
      </w:r>
      <w:r>
        <w:rPr>
          <w:spacing w:val="-18"/>
        </w:rPr>
        <w:t xml:space="preserve"> </w:t>
      </w:r>
      <w:r>
        <w:t>0,2-ден</w:t>
      </w:r>
      <w:r>
        <w:rPr>
          <w:spacing w:val="-17"/>
        </w:rPr>
        <w:t xml:space="preserve"> </w:t>
      </w:r>
      <w:r>
        <w:t>1,8-ге</w:t>
      </w:r>
      <w:r>
        <w:rPr>
          <w:spacing w:val="-18"/>
        </w:rPr>
        <w:t xml:space="preserve"> </w:t>
      </w:r>
      <w:r>
        <w:t>дейін</w:t>
      </w:r>
      <w:r>
        <w:rPr>
          <w:spacing w:val="-17"/>
        </w:rPr>
        <w:t xml:space="preserve"> </w:t>
      </w:r>
      <w:r>
        <w:t>ауытқиды,</w:t>
      </w:r>
      <w:r>
        <w:rPr>
          <w:spacing w:val="-18"/>
        </w:rPr>
        <w:t xml:space="preserve"> </w:t>
      </w:r>
      <w:r>
        <w:t>бұл аумақтық қолжетімділіктің біркелкі еместігін дәлелдейді.</w:t>
      </w:r>
    </w:p>
    <w:p w14:paraId="0A2F257F"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486" w:gutter="0"/>
          <w:paperSrc w:first="256" w:other="256"/>
          <w:cols w:space="720"/>
        </w:sectPr>
      </w:pPr>
    </w:p>
    <w:p w14:paraId="4DBE2D36" w14:textId="3C588F0D" w:rsidR="00635238" w:rsidRDefault="0080764F" w:rsidP="006349D7">
      <w:pPr>
        <w:pStyle w:val="1"/>
        <w:numPr>
          <w:ilvl w:val="0"/>
          <w:numId w:val="13"/>
        </w:numPr>
        <w:tabs>
          <w:tab w:val="left" w:pos="993"/>
          <w:tab w:val="left" w:pos="3325"/>
          <w:tab w:val="left" w:pos="6335"/>
        </w:tabs>
        <w:ind w:left="0" w:right="3" w:firstLine="567"/>
        <w:jc w:val="both"/>
      </w:pPr>
      <w:r>
        <w:rPr>
          <w:spacing w:val="-2"/>
        </w:rPr>
        <w:lastRenderedPageBreak/>
        <w:t>ХАЛЫҚҚА</w:t>
      </w:r>
      <w:r>
        <w:tab/>
      </w:r>
      <w:r>
        <w:rPr>
          <w:spacing w:val="-2"/>
        </w:rPr>
        <w:t>КӨРСЕТІЛЕТІН</w:t>
      </w:r>
      <w:r w:rsidR="004C0104" w:rsidRPr="004C0104">
        <w:t xml:space="preserve"> </w:t>
      </w:r>
      <w:r>
        <w:rPr>
          <w:spacing w:val="-2"/>
        </w:rPr>
        <w:t xml:space="preserve">ПУЛЬМОНОЛОГИЯЛЫҚ </w:t>
      </w:r>
      <w:r>
        <w:t>ҚЫЗМЕТТІҢ ҰЙЫМДАСТЫРЫЛУЫН ЖӘНЕ ҚОЛЖЕТІМДІЛІГІН КЕШЕНДІ БАҒАЛАУ</w:t>
      </w:r>
    </w:p>
    <w:p w14:paraId="13D953AD" w14:textId="77777777" w:rsidR="00635238" w:rsidRDefault="00635238" w:rsidP="006349D7">
      <w:pPr>
        <w:pStyle w:val="a3"/>
        <w:tabs>
          <w:tab w:val="left" w:pos="993"/>
        </w:tabs>
        <w:spacing w:before="1"/>
        <w:ind w:left="0" w:right="3" w:firstLine="567"/>
        <w:jc w:val="left"/>
        <w:rPr>
          <w:b/>
        </w:rPr>
      </w:pPr>
    </w:p>
    <w:p w14:paraId="136BCC46" w14:textId="77777777" w:rsidR="00635238" w:rsidRDefault="0080764F" w:rsidP="006349D7">
      <w:pPr>
        <w:pStyle w:val="2"/>
        <w:numPr>
          <w:ilvl w:val="1"/>
          <w:numId w:val="13"/>
        </w:numPr>
        <w:tabs>
          <w:tab w:val="left" w:pos="993"/>
          <w:tab w:val="left" w:pos="1706"/>
        </w:tabs>
        <w:ind w:left="0" w:right="3" w:firstLine="567"/>
        <w:jc w:val="both"/>
      </w:pPr>
      <w:r>
        <w:t>Науқастарға көрсетілетін медициналық көмектің ұйымдастырылуын медициналық құжаттама негізінде бағалау</w:t>
      </w:r>
    </w:p>
    <w:p w14:paraId="2988444A" w14:textId="77777777" w:rsidR="00635238" w:rsidRDefault="0080764F" w:rsidP="006349D7">
      <w:pPr>
        <w:pStyle w:val="a3"/>
        <w:tabs>
          <w:tab w:val="left" w:pos="993"/>
        </w:tabs>
        <w:ind w:left="0" w:right="3" w:firstLine="567"/>
      </w:pPr>
      <w:r>
        <w:t>Пульмонологиялық аурулары бар науқастарға көрсетілетін медициналық көмектің ұйымдастырылуы мен қолжетімділігін бағалау мақсатында Алматы қаласы</w:t>
      </w:r>
      <w:r>
        <w:rPr>
          <w:spacing w:val="-5"/>
        </w:rPr>
        <w:t xml:space="preserve"> </w:t>
      </w:r>
      <w:r>
        <w:t>мен</w:t>
      </w:r>
      <w:r>
        <w:rPr>
          <w:spacing w:val="-1"/>
        </w:rPr>
        <w:t xml:space="preserve"> </w:t>
      </w:r>
      <w:r>
        <w:t>Алматы</w:t>
      </w:r>
      <w:r>
        <w:rPr>
          <w:spacing w:val="-6"/>
        </w:rPr>
        <w:t xml:space="preserve"> </w:t>
      </w:r>
      <w:r>
        <w:t>облысының</w:t>
      </w:r>
      <w:r>
        <w:rPr>
          <w:spacing w:val="-4"/>
        </w:rPr>
        <w:t xml:space="preserve"> </w:t>
      </w:r>
      <w:r>
        <w:t>медициналық</w:t>
      </w:r>
      <w:r>
        <w:rPr>
          <w:spacing w:val="-5"/>
        </w:rPr>
        <w:t xml:space="preserve"> </w:t>
      </w:r>
      <w:r>
        <w:t>ұйымдарында</w:t>
      </w:r>
      <w:r>
        <w:rPr>
          <w:spacing w:val="-3"/>
        </w:rPr>
        <w:t xml:space="preserve"> </w:t>
      </w:r>
      <w:r>
        <w:t>2021–2022</w:t>
      </w:r>
      <w:r>
        <w:rPr>
          <w:spacing w:val="-4"/>
        </w:rPr>
        <w:t xml:space="preserve"> </w:t>
      </w:r>
      <w:r>
        <w:t>жылдар аралығында ретроспективті құжаттық зерттеу жүргізілді.</w:t>
      </w:r>
    </w:p>
    <w:p w14:paraId="6BB0A0D3" w14:textId="77777777" w:rsidR="00635238" w:rsidRDefault="0080764F" w:rsidP="006349D7">
      <w:pPr>
        <w:pStyle w:val="a3"/>
        <w:tabs>
          <w:tab w:val="left" w:pos="993"/>
        </w:tabs>
        <w:ind w:left="0" w:right="3" w:firstLine="567"/>
      </w:pPr>
      <w:r>
        <w:t>Зерттеу</w:t>
      </w:r>
      <w:r>
        <w:rPr>
          <w:spacing w:val="-18"/>
        </w:rPr>
        <w:t xml:space="preserve"> </w:t>
      </w:r>
      <w:r>
        <w:t>барысында</w:t>
      </w:r>
      <w:r>
        <w:rPr>
          <w:spacing w:val="-17"/>
        </w:rPr>
        <w:t xml:space="preserve"> </w:t>
      </w:r>
      <w:r>
        <w:t>өкпенің</w:t>
      </w:r>
      <w:r>
        <w:rPr>
          <w:spacing w:val="-18"/>
        </w:rPr>
        <w:t xml:space="preserve"> </w:t>
      </w:r>
      <w:r>
        <w:t>созылмалы</w:t>
      </w:r>
      <w:r>
        <w:rPr>
          <w:spacing w:val="-17"/>
        </w:rPr>
        <w:t xml:space="preserve"> </w:t>
      </w:r>
      <w:r>
        <w:t>обструктивті</w:t>
      </w:r>
      <w:r>
        <w:rPr>
          <w:spacing w:val="-18"/>
        </w:rPr>
        <w:t xml:space="preserve"> </w:t>
      </w:r>
      <w:r>
        <w:t>ауруы,</w:t>
      </w:r>
      <w:r>
        <w:rPr>
          <w:spacing w:val="-17"/>
        </w:rPr>
        <w:t xml:space="preserve"> </w:t>
      </w:r>
      <w:r>
        <w:t>бронх</w:t>
      </w:r>
      <w:r>
        <w:rPr>
          <w:spacing w:val="-18"/>
        </w:rPr>
        <w:t xml:space="preserve"> </w:t>
      </w:r>
      <w:r>
        <w:t>демікпесі және созылмалы бронхит диагноздары қойылған науқастардың 1014 медициналық</w:t>
      </w:r>
      <w:r>
        <w:rPr>
          <w:spacing w:val="-3"/>
        </w:rPr>
        <w:t xml:space="preserve"> </w:t>
      </w:r>
      <w:r>
        <w:t>құжаты</w:t>
      </w:r>
      <w:r>
        <w:rPr>
          <w:spacing w:val="-3"/>
        </w:rPr>
        <w:t xml:space="preserve"> </w:t>
      </w:r>
      <w:r>
        <w:t>талданды.</w:t>
      </w:r>
      <w:r>
        <w:rPr>
          <w:spacing w:val="-4"/>
        </w:rPr>
        <w:t xml:space="preserve"> </w:t>
      </w:r>
      <w:r>
        <w:t>Оның</w:t>
      </w:r>
      <w:r>
        <w:rPr>
          <w:spacing w:val="-6"/>
        </w:rPr>
        <w:t xml:space="preserve"> </w:t>
      </w:r>
      <w:r>
        <w:t>ішінде</w:t>
      </w:r>
      <w:r>
        <w:rPr>
          <w:spacing w:val="-6"/>
        </w:rPr>
        <w:t xml:space="preserve"> </w:t>
      </w:r>
      <w:r>
        <w:t>603</w:t>
      </w:r>
      <w:r>
        <w:rPr>
          <w:spacing w:val="-2"/>
        </w:rPr>
        <w:t xml:space="preserve"> </w:t>
      </w:r>
      <w:r>
        <w:t>амбулаторлық</w:t>
      </w:r>
      <w:r>
        <w:rPr>
          <w:spacing w:val="-6"/>
        </w:rPr>
        <w:t xml:space="preserve"> </w:t>
      </w:r>
      <w:r>
        <w:t>карта</w:t>
      </w:r>
      <w:r>
        <w:rPr>
          <w:spacing w:val="-3"/>
        </w:rPr>
        <w:t xml:space="preserve"> </w:t>
      </w:r>
      <w:r>
        <w:t>және</w:t>
      </w:r>
      <w:r>
        <w:rPr>
          <w:spacing w:val="-6"/>
        </w:rPr>
        <w:t xml:space="preserve"> </w:t>
      </w:r>
      <w:r>
        <w:t>411 стационарлық шығару эпикризінен көшірме зерттеуге енгізілді.</w:t>
      </w:r>
    </w:p>
    <w:p w14:paraId="7216A59A" w14:textId="77777777" w:rsidR="00635238" w:rsidRDefault="0080764F" w:rsidP="006349D7">
      <w:pPr>
        <w:pStyle w:val="a3"/>
        <w:tabs>
          <w:tab w:val="left" w:pos="993"/>
        </w:tabs>
        <w:ind w:left="0" w:right="3" w:firstLine="567"/>
      </w:pPr>
      <w:r>
        <w:t>Оның ішінде 603 амбулаторлық карта және 411 стационарлық шығару эпикризі зерттеуге енгізілді. Медициналық құжаттар №1 Қалалық клиникалық ауруханадан (n=228), Қарасай аудандық орталық ауруханасынан (n=183), Қарасай аудандық орталық ауруханасының емханасынан (n=197), Алматы қалалық №6 емханадан (n=211) және №8 емханадан (n=195) алынды. Құжаттарды іріктеу кезінде 2021–2022 жылдар аралығында амбулаторлық немесе стационарлық деңгейде пульмонологиялық көмек алған жағдайлар есепке алынды.</w:t>
      </w:r>
    </w:p>
    <w:p w14:paraId="69DBF4F6" w14:textId="77777777" w:rsidR="00635238" w:rsidRDefault="0080764F" w:rsidP="006349D7">
      <w:pPr>
        <w:pStyle w:val="a3"/>
        <w:tabs>
          <w:tab w:val="left" w:pos="993"/>
        </w:tabs>
        <w:ind w:left="0" w:right="3" w:firstLine="567"/>
      </w:pPr>
      <w:r>
        <w:t>Медициналық құжаттаманы талдау барысында науқастардың демографиялық сипаттамалары, негізгі және қосалқы диагноздары, медициналық көмекті ұйымдастыру көрсеткіштері, диагностикалық зерттеулердің орындалуы, мамандандырылған консультациялардың қолжетімділігі, емдеу тактикасы, диспансерлік бақылау және стационардан кейінгі сабақтастық мәселелері бағаланды.</w:t>
      </w:r>
    </w:p>
    <w:p w14:paraId="3651707D" w14:textId="77777777" w:rsidR="00635238" w:rsidRDefault="0080764F" w:rsidP="006349D7">
      <w:pPr>
        <w:pStyle w:val="a3"/>
        <w:tabs>
          <w:tab w:val="left" w:pos="993"/>
        </w:tabs>
        <w:ind w:left="0" w:right="3" w:firstLine="567"/>
      </w:pPr>
      <w:r>
        <w:t>Қатысушылардың орташа жасы</w:t>
      </w:r>
      <w:r>
        <w:rPr>
          <w:spacing w:val="-1"/>
        </w:rPr>
        <w:t xml:space="preserve"> </w:t>
      </w:r>
      <w:r>
        <w:t>50,2±13,1 жылды құрады. Жас құрылымын талдау нәтижесінде респонденттердің ең үлкен үлесін 45–54 жас аралығындағы тұлғалар</w:t>
      </w:r>
      <w:r>
        <w:rPr>
          <w:spacing w:val="-8"/>
        </w:rPr>
        <w:t xml:space="preserve"> </w:t>
      </w:r>
      <w:r>
        <w:t>құрағаны</w:t>
      </w:r>
      <w:r>
        <w:rPr>
          <w:spacing w:val="-8"/>
        </w:rPr>
        <w:t xml:space="preserve"> </w:t>
      </w:r>
      <w:r>
        <w:t>анықталды</w:t>
      </w:r>
      <w:r>
        <w:rPr>
          <w:spacing w:val="-6"/>
        </w:rPr>
        <w:t xml:space="preserve"> </w:t>
      </w:r>
      <w:r>
        <w:t>–</w:t>
      </w:r>
      <w:r>
        <w:rPr>
          <w:spacing w:val="-7"/>
        </w:rPr>
        <w:t xml:space="preserve"> </w:t>
      </w:r>
      <w:r>
        <w:t>328</w:t>
      </w:r>
      <w:r>
        <w:rPr>
          <w:spacing w:val="-8"/>
        </w:rPr>
        <w:t xml:space="preserve"> </w:t>
      </w:r>
      <w:r>
        <w:t>адам</w:t>
      </w:r>
      <w:r>
        <w:rPr>
          <w:spacing w:val="-9"/>
        </w:rPr>
        <w:t xml:space="preserve"> </w:t>
      </w:r>
      <w:r>
        <w:t>(32,3%).</w:t>
      </w:r>
      <w:r>
        <w:rPr>
          <w:spacing w:val="-9"/>
        </w:rPr>
        <w:t xml:space="preserve"> </w:t>
      </w:r>
      <w:r>
        <w:t>Одан</w:t>
      </w:r>
      <w:r>
        <w:rPr>
          <w:spacing w:val="-8"/>
        </w:rPr>
        <w:t xml:space="preserve"> </w:t>
      </w:r>
      <w:r>
        <w:t>кейінгі</w:t>
      </w:r>
      <w:r>
        <w:rPr>
          <w:spacing w:val="-8"/>
        </w:rPr>
        <w:t xml:space="preserve"> </w:t>
      </w:r>
      <w:r>
        <w:t>орындарда</w:t>
      </w:r>
      <w:r>
        <w:rPr>
          <w:spacing w:val="-6"/>
        </w:rPr>
        <w:t xml:space="preserve"> </w:t>
      </w:r>
      <w:r>
        <w:t>55-64 жас</w:t>
      </w:r>
      <w:r>
        <w:rPr>
          <w:spacing w:val="38"/>
        </w:rPr>
        <w:t xml:space="preserve"> </w:t>
      </w:r>
      <w:r>
        <w:t>тобы</w:t>
      </w:r>
      <w:r>
        <w:rPr>
          <w:spacing w:val="41"/>
        </w:rPr>
        <w:t xml:space="preserve"> </w:t>
      </w:r>
      <w:r>
        <w:t>–</w:t>
      </w:r>
      <w:r>
        <w:rPr>
          <w:spacing w:val="38"/>
        </w:rPr>
        <w:t xml:space="preserve"> </w:t>
      </w:r>
      <w:r>
        <w:t>221</w:t>
      </w:r>
      <w:r>
        <w:rPr>
          <w:spacing w:val="41"/>
        </w:rPr>
        <w:t xml:space="preserve"> </w:t>
      </w:r>
      <w:r>
        <w:t>адам</w:t>
      </w:r>
      <w:r>
        <w:rPr>
          <w:spacing w:val="39"/>
        </w:rPr>
        <w:t xml:space="preserve"> </w:t>
      </w:r>
      <w:r>
        <w:t>(21,8%),</w:t>
      </w:r>
      <w:r>
        <w:rPr>
          <w:spacing w:val="39"/>
        </w:rPr>
        <w:t xml:space="preserve"> </w:t>
      </w:r>
      <w:r>
        <w:t>35-44</w:t>
      </w:r>
      <w:r>
        <w:rPr>
          <w:spacing w:val="40"/>
        </w:rPr>
        <w:t xml:space="preserve"> </w:t>
      </w:r>
      <w:r>
        <w:t>жас</w:t>
      </w:r>
      <w:r>
        <w:rPr>
          <w:spacing w:val="40"/>
        </w:rPr>
        <w:t xml:space="preserve"> </w:t>
      </w:r>
      <w:r>
        <w:t>тобы</w:t>
      </w:r>
      <w:r>
        <w:rPr>
          <w:spacing w:val="40"/>
        </w:rPr>
        <w:t xml:space="preserve"> </w:t>
      </w:r>
      <w:r>
        <w:t>–</w:t>
      </w:r>
      <w:r>
        <w:rPr>
          <w:spacing w:val="38"/>
        </w:rPr>
        <w:t xml:space="preserve"> </w:t>
      </w:r>
      <w:r>
        <w:t>201</w:t>
      </w:r>
      <w:r>
        <w:rPr>
          <w:spacing w:val="41"/>
        </w:rPr>
        <w:t xml:space="preserve"> </w:t>
      </w:r>
      <w:r>
        <w:t>адам</w:t>
      </w:r>
      <w:r>
        <w:rPr>
          <w:spacing w:val="37"/>
        </w:rPr>
        <w:t xml:space="preserve"> </w:t>
      </w:r>
      <w:r>
        <w:t>(19,8%),</w:t>
      </w:r>
      <w:r>
        <w:rPr>
          <w:spacing w:val="40"/>
        </w:rPr>
        <w:t xml:space="preserve"> </w:t>
      </w:r>
      <w:r>
        <w:t>65</w:t>
      </w:r>
      <w:r>
        <w:rPr>
          <w:spacing w:val="41"/>
        </w:rPr>
        <w:t xml:space="preserve"> </w:t>
      </w:r>
      <w:r>
        <w:rPr>
          <w:spacing w:val="-2"/>
        </w:rPr>
        <w:t>жастан</w:t>
      </w:r>
    </w:p>
    <w:p w14:paraId="6D552D32" w14:textId="77777777" w:rsidR="00635238" w:rsidRDefault="0080764F" w:rsidP="004C0104">
      <w:pPr>
        <w:pStyle w:val="a3"/>
        <w:tabs>
          <w:tab w:val="left" w:pos="993"/>
        </w:tabs>
        <w:spacing w:line="320" w:lineRule="exact"/>
        <w:ind w:left="0" w:right="3"/>
      </w:pPr>
      <w:r>
        <w:t>жоғары</w:t>
      </w:r>
      <w:r>
        <w:rPr>
          <w:spacing w:val="6"/>
        </w:rPr>
        <w:t xml:space="preserve"> </w:t>
      </w:r>
      <w:r>
        <w:t>–</w:t>
      </w:r>
      <w:r>
        <w:rPr>
          <w:spacing w:val="7"/>
        </w:rPr>
        <w:t xml:space="preserve"> </w:t>
      </w:r>
      <w:r>
        <w:t>159</w:t>
      </w:r>
      <w:r>
        <w:rPr>
          <w:spacing w:val="6"/>
        </w:rPr>
        <w:t xml:space="preserve"> </w:t>
      </w:r>
      <w:r>
        <w:t>адам</w:t>
      </w:r>
      <w:r>
        <w:rPr>
          <w:spacing w:val="4"/>
        </w:rPr>
        <w:t xml:space="preserve"> </w:t>
      </w:r>
      <w:r>
        <w:t>(15,7%)</w:t>
      </w:r>
      <w:r>
        <w:rPr>
          <w:spacing w:val="5"/>
        </w:rPr>
        <w:t xml:space="preserve"> </w:t>
      </w:r>
      <w:r>
        <w:t>және</w:t>
      </w:r>
      <w:r>
        <w:rPr>
          <w:spacing w:val="5"/>
        </w:rPr>
        <w:t xml:space="preserve"> </w:t>
      </w:r>
      <w:r>
        <w:t>18-34</w:t>
      </w:r>
      <w:r>
        <w:rPr>
          <w:spacing w:val="4"/>
        </w:rPr>
        <w:t xml:space="preserve"> </w:t>
      </w:r>
      <w:r>
        <w:t>жас</w:t>
      </w:r>
      <w:r>
        <w:rPr>
          <w:spacing w:val="6"/>
        </w:rPr>
        <w:t xml:space="preserve"> </w:t>
      </w:r>
      <w:r>
        <w:t>аралығындағы</w:t>
      </w:r>
      <w:r>
        <w:rPr>
          <w:spacing w:val="6"/>
        </w:rPr>
        <w:t xml:space="preserve"> </w:t>
      </w:r>
      <w:r>
        <w:t>науқастар</w:t>
      </w:r>
      <w:r>
        <w:rPr>
          <w:spacing w:val="8"/>
        </w:rPr>
        <w:t xml:space="preserve"> </w:t>
      </w:r>
      <w:r>
        <w:t>–</w:t>
      </w:r>
      <w:r>
        <w:rPr>
          <w:spacing w:val="5"/>
        </w:rPr>
        <w:t xml:space="preserve"> </w:t>
      </w:r>
      <w:r>
        <w:t>105</w:t>
      </w:r>
      <w:r>
        <w:rPr>
          <w:spacing w:val="6"/>
        </w:rPr>
        <w:t xml:space="preserve"> </w:t>
      </w:r>
      <w:r>
        <w:rPr>
          <w:spacing w:val="-4"/>
        </w:rPr>
        <w:t>адам</w:t>
      </w:r>
    </w:p>
    <w:p w14:paraId="77B3C36F" w14:textId="77777777" w:rsidR="00635238" w:rsidRDefault="0080764F" w:rsidP="004C0104">
      <w:pPr>
        <w:pStyle w:val="a3"/>
        <w:tabs>
          <w:tab w:val="left" w:pos="993"/>
        </w:tabs>
        <w:spacing w:line="322" w:lineRule="exact"/>
        <w:ind w:left="0" w:right="3"/>
      </w:pPr>
      <w:r>
        <w:t>(10,4%)</w:t>
      </w:r>
      <w:r>
        <w:rPr>
          <w:spacing w:val="-5"/>
        </w:rPr>
        <w:t xml:space="preserve"> </w:t>
      </w:r>
      <w:r>
        <w:rPr>
          <w:spacing w:val="-2"/>
        </w:rPr>
        <w:t>болды.</w:t>
      </w:r>
    </w:p>
    <w:p w14:paraId="465D654C" w14:textId="77777777" w:rsidR="00635238" w:rsidRDefault="0080764F" w:rsidP="006349D7">
      <w:pPr>
        <w:pStyle w:val="a3"/>
        <w:tabs>
          <w:tab w:val="left" w:pos="993"/>
        </w:tabs>
        <w:ind w:left="0" w:right="3" w:firstLine="567"/>
      </w:pPr>
      <w:r>
        <w:t>Жыныстық</w:t>
      </w:r>
      <w:r>
        <w:rPr>
          <w:spacing w:val="-1"/>
        </w:rPr>
        <w:t xml:space="preserve"> </w:t>
      </w:r>
      <w:r>
        <w:t>құрамы</w:t>
      </w:r>
      <w:r>
        <w:rPr>
          <w:spacing w:val="-1"/>
        </w:rPr>
        <w:t xml:space="preserve"> </w:t>
      </w:r>
      <w:r>
        <w:t>бойынша</w:t>
      </w:r>
      <w:r>
        <w:rPr>
          <w:spacing w:val="-2"/>
        </w:rPr>
        <w:t xml:space="preserve"> </w:t>
      </w:r>
      <w:r>
        <w:t>ер адамдардың</w:t>
      </w:r>
      <w:r>
        <w:rPr>
          <w:spacing w:val="-1"/>
        </w:rPr>
        <w:t xml:space="preserve"> </w:t>
      </w:r>
      <w:r>
        <w:t>үлесі</w:t>
      </w:r>
      <w:r>
        <w:rPr>
          <w:spacing w:val="-1"/>
        </w:rPr>
        <w:t xml:space="preserve"> </w:t>
      </w:r>
      <w:r>
        <w:t>басым болды – 570 адам (56,2%),</w:t>
      </w:r>
      <w:r>
        <w:rPr>
          <w:spacing w:val="-6"/>
        </w:rPr>
        <w:t xml:space="preserve"> </w:t>
      </w:r>
      <w:r>
        <w:t>ал</w:t>
      </w:r>
      <w:r>
        <w:rPr>
          <w:spacing w:val="-6"/>
        </w:rPr>
        <w:t xml:space="preserve"> </w:t>
      </w:r>
      <w:r>
        <w:t>әйелдер</w:t>
      </w:r>
      <w:r>
        <w:rPr>
          <w:spacing w:val="-4"/>
        </w:rPr>
        <w:t xml:space="preserve"> </w:t>
      </w:r>
      <w:r>
        <w:t>саны</w:t>
      </w:r>
      <w:r>
        <w:rPr>
          <w:spacing w:val="-5"/>
        </w:rPr>
        <w:t xml:space="preserve"> </w:t>
      </w:r>
      <w:r>
        <w:t>444</w:t>
      </w:r>
      <w:r>
        <w:rPr>
          <w:spacing w:val="-5"/>
        </w:rPr>
        <w:t xml:space="preserve"> </w:t>
      </w:r>
      <w:r>
        <w:t>адамды</w:t>
      </w:r>
      <w:r>
        <w:rPr>
          <w:spacing w:val="-5"/>
        </w:rPr>
        <w:t xml:space="preserve"> </w:t>
      </w:r>
      <w:r>
        <w:t>(43,8%)</w:t>
      </w:r>
      <w:r>
        <w:rPr>
          <w:spacing w:val="-6"/>
        </w:rPr>
        <w:t xml:space="preserve"> </w:t>
      </w:r>
      <w:r>
        <w:t>құрады.</w:t>
      </w:r>
      <w:r>
        <w:rPr>
          <w:spacing w:val="-6"/>
        </w:rPr>
        <w:t xml:space="preserve"> </w:t>
      </w:r>
      <w:r>
        <w:t>Тұрғылықты</w:t>
      </w:r>
      <w:r>
        <w:rPr>
          <w:spacing w:val="-5"/>
        </w:rPr>
        <w:t xml:space="preserve"> </w:t>
      </w:r>
      <w:r>
        <w:t>жеріне</w:t>
      </w:r>
      <w:r>
        <w:rPr>
          <w:spacing w:val="-5"/>
        </w:rPr>
        <w:t xml:space="preserve"> </w:t>
      </w:r>
      <w:r>
        <w:t>қарай қатысушылардың көпшілігі қалалық жерлерден болды – 634 адам (62,5%), ал облыстық және ауылдық өңірлердің тұрғындары 380 адамды (37,5%) құрады. Медициналық көмекті алу деңгейі бойынша науқастадың басым бөлігі емханалық деңгейде бақыланған – 603 адам (59,5%), стационарлық көмек алғандар саны 411 адамды (40,5%) құрады. Зерттеуге енгізілген науқастардың демографиялық сипаттамасы 15-кестеде келтірілген.</w:t>
      </w:r>
    </w:p>
    <w:p w14:paraId="0803E4B6"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486" w:gutter="0"/>
          <w:paperSrc w:first="256" w:other="256"/>
          <w:cols w:space="720"/>
        </w:sectPr>
      </w:pPr>
    </w:p>
    <w:p w14:paraId="1869D444" w14:textId="77777777" w:rsidR="00635238" w:rsidRDefault="0080764F" w:rsidP="004C0104">
      <w:pPr>
        <w:pStyle w:val="a3"/>
        <w:tabs>
          <w:tab w:val="left" w:pos="993"/>
        </w:tabs>
        <w:spacing w:before="67" w:line="242" w:lineRule="auto"/>
        <w:ind w:left="0" w:right="3"/>
      </w:pPr>
      <w:r>
        <w:lastRenderedPageBreak/>
        <w:t>Кесте</w:t>
      </w:r>
      <w:r>
        <w:rPr>
          <w:spacing w:val="40"/>
        </w:rPr>
        <w:t xml:space="preserve"> </w:t>
      </w:r>
      <w:r>
        <w:t>15</w:t>
      </w:r>
      <w:r>
        <w:rPr>
          <w:spacing w:val="40"/>
        </w:rPr>
        <w:t xml:space="preserve"> </w:t>
      </w:r>
      <w:r>
        <w:t>–</w:t>
      </w:r>
      <w:r>
        <w:rPr>
          <w:spacing w:val="40"/>
        </w:rPr>
        <w:t xml:space="preserve"> </w:t>
      </w:r>
      <w:r>
        <w:t>Зерттеуге</w:t>
      </w:r>
      <w:r>
        <w:rPr>
          <w:spacing w:val="40"/>
        </w:rPr>
        <w:t xml:space="preserve"> </w:t>
      </w:r>
      <w:r>
        <w:t>енгізілген</w:t>
      </w:r>
      <w:r>
        <w:rPr>
          <w:spacing w:val="40"/>
        </w:rPr>
        <w:t xml:space="preserve"> </w:t>
      </w:r>
      <w:r>
        <w:t>науқастардың</w:t>
      </w:r>
      <w:r>
        <w:rPr>
          <w:spacing w:val="40"/>
        </w:rPr>
        <w:t xml:space="preserve"> </w:t>
      </w:r>
      <w:r>
        <w:t>демографиялық</w:t>
      </w:r>
      <w:r>
        <w:rPr>
          <w:spacing w:val="40"/>
        </w:rPr>
        <w:t xml:space="preserve"> </w:t>
      </w:r>
      <w:r>
        <w:t>сипаттамасы</w:t>
      </w:r>
      <w:r>
        <w:rPr>
          <w:spacing w:val="80"/>
          <w:w w:val="150"/>
        </w:rPr>
        <w:t xml:space="preserve"> </w:t>
      </w:r>
      <w:r>
        <w:rPr>
          <w:spacing w:val="-2"/>
        </w:rPr>
        <w:t>(n=1014)</w:t>
      </w:r>
    </w:p>
    <w:p w14:paraId="2F00E662" w14:textId="77777777" w:rsidR="00635238" w:rsidRDefault="00635238" w:rsidP="006349D7">
      <w:pPr>
        <w:pStyle w:val="a3"/>
        <w:tabs>
          <w:tab w:val="left" w:pos="993"/>
        </w:tabs>
        <w:spacing w:before="94"/>
        <w:ind w:left="0" w:right="3" w:firstLine="567"/>
        <w:jc w:val="left"/>
        <w:rPr>
          <w:sz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15"/>
        <w:gridCol w:w="2124"/>
        <w:gridCol w:w="1700"/>
      </w:tblGrid>
      <w:tr w:rsidR="00635238" w14:paraId="2B282D66" w14:textId="77777777" w:rsidTr="004C0104">
        <w:trPr>
          <w:trHeight w:val="275"/>
        </w:trPr>
        <w:tc>
          <w:tcPr>
            <w:tcW w:w="5815" w:type="dxa"/>
          </w:tcPr>
          <w:p w14:paraId="5093017C" w14:textId="77777777" w:rsidR="00635238" w:rsidRDefault="0080764F" w:rsidP="004C0104">
            <w:pPr>
              <w:pStyle w:val="TableParagraph"/>
              <w:tabs>
                <w:tab w:val="left" w:pos="993"/>
              </w:tabs>
              <w:spacing w:line="256" w:lineRule="exact"/>
              <w:ind w:right="3" w:firstLine="142"/>
              <w:jc w:val="center"/>
              <w:rPr>
                <w:sz w:val="24"/>
              </w:rPr>
            </w:pPr>
            <w:r>
              <w:rPr>
                <w:spacing w:val="-2"/>
                <w:sz w:val="24"/>
              </w:rPr>
              <w:t>Көрсеткіш</w:t>
            </w:r>
          </w:p>
        </w:tc>
        <w:tc>
          <w:tcPr>
            <w:tcW w:w="2124" w:type="dxa"/>
          </w:tcPr>
          <w:p w14:paraId="32ACE19E" w14:textId="77777777" w:rsidR="00635238" w:rsidRDefault="0080764F" w:rsidP="004C0104">
            <w:pPr>
              <w:pStyle w:val="TableParagraph"/>
              <w:tabs>
                <w:tab w:val="left" w:pos="993"/>
              </w:tabs>
              <w:spacing w:line="256" w:lineRule="exact"/>
              <w:ind w:right="3" w:firstLine="142"/>
              <w:jc w:val="center"/>
              <w:rPr>
                <w:sz w:val="24"/>
              </w:rPr>
            </w:pPr>
            <w:r>
              <w:rPr>
                <w:spacing w:val="-10"/>
                <w:sz w:val="24"/>
              </w:rPr>
              <w:t>n</w:t>
            </w:r>
          </w:p>
        </w:tc>
        <w:tc>
          <w:tcPr>
            <w:tcW w:w="1700" w:type="dxa"/>
          </w:tcPr>
          <w:p w14:paraId="2D582FA2" w14:textId="77777777" w:rsidR="00635238" w:rsidRDefault="0080764F" w:rsidP="004C0104">
            <w:pPr>
              <w:pStyle w:val="TableParagraph"/>
              <w:tabs>
                <w:tab w:val="left" w:pos="993"/>
              </w:tabs>
              <w:spacing w:line="256" w:lineRule="exact"/>
              <w:ind w:right="3" w:firstLine="142"/>
              <w:jc w:val="center"/>
              <w:rPr>
                <w:sz w:val="24"/>
              </w:rPr>
            </w:pPr>
            <w:r>
              <w:rPr>
                <w:spacing w:val="-10"/>
                <w:sz w:val="24"/>
              </w:rPr>
              <w:t>%</w:t>
            </w:r>
          </w:p>
        </w:tc>
      </w:tr>
      <w:tr w:rsidR="00635238" w14:paraId="42CC0E35" w14:textId="77777777" w:rsidTr="004C0104">
        <w:trPr>
          <w:trHeight w:val="275"/>
        </w:trPr>
        <w:tc>
          <w:tcPr>
            <w:tcW w:w="5815" w:type="dxa"/>
          </w:tcPr>
          <w:p w14:paraId="3F6269D6" w14:textId="77777777" w:rsidR="00635238" w:rsidRDefault="0080764F" w:rsidP="004C0104">
            <w:pPr>
              <w:pStyle w:val="TableParagraph"/>
              <w:tabs>
                <w:tab w:val="left" w:pos="993"/>
              </w:tabs>
              <w:spacing w:line="256" w:lineRule="exact"/>
              <w:ind w:right="3" w:firstLine="142"/>
              <w:rPr>
                <w:sz w:val="24"/>
              </w:rPr>
            </w:pPr>
            <w:r>
              <w:rPr>
                <w:sz w:val="24"/>
              </w:rPr>
              <w:t>Орташа</w:t>
            </w:r>
            <w:r>
              <w:rPr>
                <w:spacing w:val="-3"/>
                <w:sz w:val="24"/>
              </w:rPr>
              <w:t xml:space="preserve"> </w:t>
            </w:r>
            <w:r>
              <w:rPr>
                <w:sz w:val="24"/>
              </w:rPr>
              <w:t>жас</w:t>
            </w:r>
            <w:r>
              <w:rPr>
                <w:spacing w:val="-1"/>
                <w:sz w:val="24"/>
              </w:rPr>
              <w:t xml:space="preserve"> </w:t>
            </w:r>
            <w:r>
              <w:rPr>
                <w:spacing w:val="-2"/>
                <w:sz w:val="24"/>
              </w:rPr>
              <w:t>(M±SD)</w:t>
            </w:r>
          </w:p>
        </w:tc>
        <w:tc>
          <w:tcPr>
            <w:tcW w:w="2124" w:type="dxa"/>
          </w:tcPr>
          <w:p w14:paraId="3D831108"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50,2 ± </w:t>
            </w:r>
            <w:r>
              <w:rPr>
                <w:spacing w:val="-4"/>
                <w:sz w:val="24"/>
              </w:rPr>
              <w:t>13,1</w:t>
            </w:r>
          </w:p>
        </w:tc>
        <w:tc>
          <w:tcPr>
            <w:tcW w:w="1700" w:type="dxa"/>
          </w:tcPr>
          <w:p w14:paraId="68313506" w14:textId="77777777" w:rsidR="00635238" w:rsidRDefault="00635238" w:rsidP="004C0104">
            <w:pPr>
              <w:pStyle w:val="TableParagraph"/>
              <w:tabs>
                <w:tab w:val="left" w:pos="993"/>
              </w:tabs>
              <w:ind w:right="3" w:firstLine="142"/>
              <w:rPr>
                <w:sz w:val="20"/>
              </w:rPr>
            </w:pPr>
          </w:p>
        </w:tc>
      </w:tr>
      <w:tr w:rsidR="00635238" w14:paraId="66FE37B9" w14:textId="77777777" w:rsidTr="004C0104">
        <w:trPr>
          <w:trHeight w:val="275"/>
        </w:trPr>
        <w:tc>
          <w:tcPr>
            <w:tcW w:w="5815" w:type="dxa"/>
          </w:tcPr>
          <w:p w14:paraId="2949D7BB" w14:textId="77777777" w:rsidR="00635238" w:rsidRDefault="0080764F" w:rsidP="004C0104">
            <w:pPr>
              <w:pStyle w:val="TableParagraph"/>
              <w:tabs>
                <w:tab w:val="left" w:pos="993"/>
              </w:tabs>
              <w:spacing w:line="256" w:lineRule="exact"/>
              <w:ind w:right="3" w:firstLine="142"/>
              <w:rPr>
                <w:sz w:val="24"/>
              </w:rPr>
            </w:pPr>
            <w:r>
              <w:rPr>
                <w:sz w:val="24"/>
              </w:rPr>
              <w:t>Жасы</w:t>
            </w:r>
            <w:r>
              <w:rPr>
                <w:spacing w:val="-6"/>
                <w:sz w:val="24"/>
              </w:rPr>
              <w:t xml:space="preserve"> </w:t>
            </w:r>
            <w:r>
              <w:rPr>
                <w:spacing w:val="-2"/>
                <w:sz w:val="24"/>
              </w:rPr>
              <w:t>(жыл)</w:t>
            </w:r>
          </w:p>
        </w:tc>
        <w:tc>
          <w:tcPr>
            <w:tcW w:w="2124" w:type="dxa"/>
          </w:tcPr>
          <w:p w14:paraId="10E5D78F" w14:textId="77777777" w:rsidR="00635238" w:rsidRDefault="00635238" w:rsidP="004C0104">
            <w:pPr>
              <w:pStyle w:val="TableParagraph"/>
              <w:tabs>
                <w:tab w:val="left" w:pos="993"/>
              </w:tabs>
              <w:ind w:right="3" w:firstLine="142"/>
              <w:rPr>
                <w:sz w:val="20"/>
              </w:rPr>
            </w:pPr>
          </w:p>
        </w:tc>
        <w:tc>
          <w:tcPr>
            <w:tcW w:w="1700" w:type="dxa"/>
          </w:tcPr>
          <w:p w14:paraId="5C8B4C62" w14:textId="77777777" w:rsidR="00635238" w:rsidRDefault="00635238" w:rsidP="004C0104">
            <w:pPr>
              <w:pStyle w:val="TableParagraph"/>
              <w:tabs>
                <w:tab w:val="left" w:pos="993"/>
              </w:tabs>
              <w:ind w:right="3" w:firstLine="142"/>
              <w:rPr>
                <w:sz w:val="20"/>
              </w:rPr>
            </w:pPr>
          </w:p>
        </w:tc>
      </w:tr>
      <w:tr w:rsidR="00635238" w14:paraId="46CE9CFD" w14:textId="77777777" w:rsidTr="004C0104">
        <w:trPr>
          <w:trHeight w:val="278"/>
        </w:trPr>
        <w:tc>
          <w:tcPr>
            <w:tcW w:w="5815" w:type="dxa"/>
          </w:tcPr>
          <w:p w14:paraId="41AC922B" w14:textId="77777777" w:rsidR="00635238" w:rsidRDefault="0080764F" w:rsidP="004C0104">
            <w:pPr>
              <w:pStyle w:val="TableParagraph"/>
              <w:tabs>
                <w:tab w:val="left" w:pos="993"/>
              </w:tabs>
              <w:spacing w:line="258" w:lineRule="exact"/>
              <w:ind w:right="3" w:firstLine="142"/>
              <w:rPr>
                <w:sz w:val="24"/>
              </w:rPr>
            </w:pPr>
            <w:r>
              <w:rPr>
                <w:sz w:val="24"/>
              </w:rPr>
              <w:t>18–</w:t>
            </w:r>
            <w:r>
              <w:rPr>
                <w:spacing w:val="-5"/>
                <w:sz w:val="24"/>
              </w:rPr>
              <w:t>34</w:t>
            </w:r>
          </w:p>
        </w:tc>
        <w:tc>
          <w:tcPr>
            <w:tcW w:w="2124" w:type="dxa"/>
          </w:tcPr>
          <w:p w14:paraId="14704CEC" w14:textId="77777777" w:rsidR="00635238" w:rsidRDefault="0080764F" w:rsidP="004C0104">
            <w:pPr>
              <w:pStyle w:val="TableParagraph"/>
              <w:tabs>
                <w:tab w:val="left" w:pos="993"/>
              </w:tabs>
              <w:spacing w:line="258" w:lineRule="exact"/>
              <w:ind w:right="3" w:firstLine="142"/>
              <w:jc w:val="center"/>
              <w:rPr>
                <w:sz w:val="24"/>
              </w:rPr>
            </w:pPr>
            <w:r>
              <w:rPr>
                <w:spacing w:val="-5"/>
                <w:sz w:val="24"/>
              </w:rPr>
              <w:t>105</w:t>
            </w:r>
          </w:p>
        </w:tc>
        <w:tc>
          <w:tcPr>
            <w:tcW w:w="1700" w:type="dxa"/>
          </w:tcPr>
          <w:p w14:paraId="3343B049" w14:textId="77777777" w:rsidR="00635238" w:rsidRDefault="0080764F" w:rsidP="004C0104">
            <w:pPr>
              <w:pStyle w:val="TableParagraph"/>
              <w:tabs>
                <w:tab w:val="left" w:pos="993"/>
              </w:tabs>
              <w:spacing w:line="258" w:lineRule="exact"/>
              <w:ind w:right="3" w:firstLine="142"/>
              <w:jc w:val="center"/>
              <w:rPr>
                <w:sz w:val="24"/>
              </w:rPr>
            </w:pPr>
            <w:r>
              <w:rPr>
                <w:spacing w:val="-4"/>
                <w:sz w:val="24"/>
              </w:rPr>
              <w:t>10,4</w:t>
            </w:r>
          </w:p>
        </w:tc>
      </w:tr>
      <w:tr w:rsidR="00635238" w14:paraId="0F4E8F09" w14:textId="77777777" w:rsidTr="004C0104">
        <w:trPr>
          <w:trHeight w:val="275"/>
        </w:trPr>
        <w:tc>
          <w:tcPr>
            <w:tcW w:w="5815" w:type="dxa"/>
          </w:tcPr>
          <w:p w14:paraId="7F695FC9" w14:textId="77777777" w:rsidR="00635238" w:rsidRDefault="0080764F" w:rsidP="004C0104">
            <w:pPr>
              <w:pStyle w:val="TableParagraph"/>
              <w:tabs>
                <w:tab w:val="left" w:pos="993"/>
              </w:tabs>
              <w:spacing w:line="256" w:lineRule="exact"/>
              <w:ind w:right="3" w:firstLine="142"/>
              <w:rPr>
                <w:sz w:val="24"/>
              </w:rPr>
            </w:pPr>
            <w:r>
              <w:rPr>
                <w:sz w:val="24"/>
              </w:rPr>
              <w:t>35–</w:t>
            </w:r>
            <w:r>
              <w:rPr>
                <w:spacing w:val="-5"/>
                <w:sz w:val="24"/>
              </w:rPr>
              <w:t>44</w:t>
            </w:r>
          </w:p>
        </w:tc>
        <w:tc>
          <w:tcPr>
            <w:tcW w:w="2124" w:type="dxa"/>
          </w:tcPr>
          <w:p w14:paraId="088CA5F9" w14:textId="77777777" w:rsidR="00635238" w:rsidRDefault="0080764F" w:rsidP="004C0104">
            <w:pPr>
              <w:pStyle w:val="TableParagraph"/>
              <w:tabs>
                <w:tab w:val="left" w:pos="993"/>
              </w:tabs>
              <w:spacing w:line="256" w:lineRule="exact"/>
              <w:ind w:right="3" w:firstLine="142"/>
              <w:jc w:val="center"/>
              <w:rPr>
                <w:sz w:val="24"/>
              </w:rPr>
            </w:pPr>
            <w:r>
              <w:rPr>
                <w:spacing w:val="-5"/>
                <w:sz w:val="24"/>
              </w:rPr>
              <w:t>201</w:t>
            </w:r>
          </w:p>
        </w:tc>
        <w:tc>
          <w:tcPr>
            <w:tcW w:w="1700" w:type="dxa"/>
          </w:tcPr>
          <w:p w14:paraId="16C7EFFE" w14:textId="77777777" w:rsidR="00635238" w:rsidRDefault="0080764F" w:rsidP="004C0104">
            <w:pPr>
              <w:pStyle w:val="TableParagraph"/>
              <w:tabs>
                <w:tab w:val="left" w:pos="993"/>
              </w:tabs>
              <w:spacing w:line="256" w:lineRule="exact"/>
              <w:ind w:right="3" w:firstLine="142"/>
              <w:jc w:val="center"/>
              <w:rPr>
                <w:sz w:val="24"/>
              </w:rPr>
            </w:pPr>
            <w:r>
              <w:rPr>
                <w:spacing w:val="-4"/>
                <w:sz w:val="24"/>
              </w:rPr>
              <w:t>19,8</w:t>
            </w:r>
          </w:p>
        </w:tc>
      </w:tr>
      <w:tr w:rsidR="00635238" w14:paraId="4B6DFA71" w14:textId="77777777" w:rsidTr="004C0104">
        <w:trPr>
          <w:trHeight w:val="275"/>
        </w:trPr>
        <w:tc>
          <w:tcPr>
            <w:tcW w:w="5815" w:type="dxa"/>
          </w:tcPr>
          <w:p w14:paraId="53D202BE" w14:textId="77777777" w:rsidR="00635238" w:rsidRDefault="0080764F" w:rsidP="004C0104">
            <w:pPr>
              <w:pStyle w:val="TableParagraph"/>
              <w:tabs>
                <w:tab w:val="left" w:pos="993"/>
              </w:tabs>
              <w:spacing w:line="256" w:lineRule="exact"/>
              <w:ind w:right="3" w:firstLine="142"/>
              <w:rPr>
                <w:sz w:val="24"/>
              </w:rPr>
            </w:pPr>
            <w:r>
              <w:rPr>
                <w:sz w:val="24"/>
              </w:rPr>
              <w:t>45–</w:t>
            </w:r>
            <w:r>
              <w:rPr>
                <w:spacing w:val="-5"/>
                <w:sz w:val="24"/>
              </w:rPr>
              <w:t>54</w:t>
            </w:r>
          </w:p>
        </w:tc>
        <w:tc>
          <w:tcPr>
            <w:tcW w:w="2124" w:type="dxa"/>
          </w:tcPr>
          <w:p w14:paraId="3AC00EE3" w14:textId="77777777" w:rsidR="00635238" w:rsidRDefault="0080764F" w:rsidP="004C0104">
            <w:pPr>
              <w:pStyle w:val="TableParagraph"/>
              <w:tabs>
                <w:tab w:val="left" w:pos="993"/>
              </w:tabs>
              <w:spacing w:line="256" w:lineRule="exact"/>
              <w:ind w:right="3" w:firstLine="142"/>
              <w:jc w:val="center"/>
              <w:rPr>
                <w:sz w:val="24"/>
              </w:rPr>
            </w:pPr>
            <w:r>
              <w:rPr>
                <w:spacing w:val="-5"/>
                <w:sz w:val="24"/>
              </w:rPr>
              <w:t>328</w:t>
            </w:r>
          </w:p>
        </w:tc>
        <w:tc>
          <w:tcPr>
            <w:tcW w:w="1700" w:type="dxa"/>
          </w:tcPr>
          <w:p w14:paraId="7507E876" w14:textId="77777777" w:rsidR="00635238" w:rsidRDefault="0080764F" w:rsidP="004C0104">
            <w:pPr>
              <w:pStyle w:val="TableParagraph"/>
              <w:tabs>
                <w:tab w:val="left" w:pos="993"/>
              </w:tabs>
              <w:spacing w:line="256" w:lineRule="exact"/>
              <w:ind w:right="3" w:firstLine="142"/>
              <w:jc w:val="center"/>
              <w:rPr>
                <w:sz w:val="24"/>
              </w:rPr>
            </w:pPr>
            <w:r>
              <w:rPr>
                <w:spacing w:val="-4"/>
                <w:sz w:val="24"/>
              </w:rPr>
              <w:t>32,3</w:t>
            </w:r>
          </w:p>
        </w:tc>
      </w:tr>
      <w:tr w:rsidR="00635238" w14:paraId="39091E00" w14:textId="77777777" w:rsidTr="004C0104">
        <w:trPr>
          <w:trHeight w:val="275"/>
        </w:trPr>
        <w:tc>
          <w:tcPr>
            <w:tcW w:w="5815" w:type="dxa"/>
          </w:tcPr>
          <w:p w14:paraId="552D9964" w14:textId="77777777" w:rsidR="00635238" w:rsidRDefault="0080764F" w:rsidP="004C0104">
            <w:pPr>
              <w:pStyle w:val="TableParagraph"/>
              <w:tabs>
                <w:tab w:val="left" w:pos="993"/>
              </w:tabs>
              <w:spacing w:line="256" w:lineRule="exact"/>
              <w:ind w:right="3" w:firstLine="142"/>
              <w:rPr>
                <w:sz w:val="24"/>
              </w:rPr>
            </w:pPr>
            <w:r>
              <w:rPr>
                <w:sz w:val="24"/>
              </w:rPr>
              <w:t>55–</w:t>
            </w:r>
            <w:r>
              <w:rPr>
                <w:spacing w:val="-5"/>
                <w:sz w:val="24"/>
              </w:rPr>
              <w:t>64</w:t>
            </w:r>
          </w:p>
        </w:tc>
        <w:tc>
          <w:tcPr>
            <w:tcW w:w="2124" w:type="dxa"/>
          </w:tcPr>
          <w:p w14:paraId="51627116" w14:textId="77777777" w:rsidR="00635238" w:rsidRDefault="0080764F" w:rsidP="004C0104">
            <w:pPr>
              <w:pStyle w:val="TableParagraph"/>
              <w:tabs>
                <w:tab w:val="left" w:pos="993"/>
              </w:tabs>
              <w:spacing w:line="256" w:lineRule="exact"/>
              <w:ind w:right="3" w:firstLine="142"/>
              <w:jc w:val="center"/>
              <w:rPr>
                <w:sz w:val="24"/>
              </w:rPr>
            </w:pPr>
            <w:r>
              <w:rPr>
                <w:spacing w:val="-5"/>
                <w:sz w:val="24"/>
              </w:rPr>
              <w:t>221</w:t>
            </w:r>
          </w:p>
        </w:tc>
        <w:tc>
          <w:tcPr>
            <w:tcW w:w="1700" w:type="dxa"/>
          </w:tcPr>
          <w:p w14:paraId="48993813" w14:textId="77777777" w:rsidR="00635238" w:rsidRDefault="0080764F" w:rsidP="004C0104">
            <w:pPr>
              <w:pStyle w:val="TableParagraph"/>
              <w:tabs>
                <w:tab w:val="left" w:pos="993"/>
              </w:tabs>
              <w:spacing w:line="256" w:lineRule="exact"/>
              <w:ind w:right="3" w:firstLine="142"/>
              <w:jc w:val="center"/>
              <w:rPr>
                <w:sz w:val="24"/>
              </w:rPr>
            </w:pPr>
            <w:r>
              <w:rPr>
                <w:spacing w:val="-4"/>
                <w:sz w:val="24"/>
              </w:rPr>
              <w:t>21,8</w:t>
            </w:r>
          </w:p>
        </w:tc>
      </w:tr>
      <w:tr w:rsidR="00635238" w14:paraId="0240BBA7" w14:textId="77777777" w:rsidTr="004C0104">
        <w:trPr>
          <w:trHeight w:val="275"/>
        </w:trPr>
        <w:tc>
          <w:tcPr>
            <w:tcW w:w="5815" w:type="dxa"/>
          </w:tcPr>
          <w:p w14:paraId="2DD0AB76" w14:textId="77777777" w:rsidR="00635238" w:rsidRDefault="0080764F" w:rsidP="004C0104">
            <w:pPr>
              <w:pStyle w:val="TableParagraph"/>
              <w:tabs>
                <w:tab w:val="left" w:pos="993"/>
              </w:tabs>
              <w:spacing w:line="256" w:lineRule="exact"/>
              <w:ind w:right="3" w:firstLine="142"/>
              <w:rPr>
                <w:sz w:val="24"/>
              </w:rPr>
            </w:pPr>
            <w:r>
              <w:rPr>
                <w:spacing w:val="-5"/>
                <w:sz w:val="24"/>
              </w:rPr>
              <w:t>≥65</w:t>
            </w:r>
          </w:p>
        </w:tc>
        <w:tc>
          <w:tcPr>
            <w:tcW w:w="2124" w:type="dxa"/>
          </w:tcPr>
          <w:p w14:paraId="394E8FF4" w14:textId="77777777" w:rsidR="00635238" w:rsidRDefault="0080764F" w:rsidP="004C0104">
            <w:pPr>
              <w:pStyle w:val="TableParagraph"/>
              <w:tabs>
                <w:tab w:val="left" w:pos="993"/>
              </w:tabs>
              <w:spacing w:line="256" w:lineRule="exact"/>
              <w:ind w:right="3" w:firstLine="142"/>
              <w:jc w:val="center"/>
              <w:rPr>
                <w:sz w:val="24"/>
              </w:rPr>
            </w:pPr>
            <w:r>
              <w:rPr>
                <w:spacing w:val="-5"/>
                <w:sz w:val="24"/>
              </w:rPr>
              <w:t>159</w:t>
            </w:r>
          </w:p>
        </w:tc>
        <w:tc>
          <w:tcPr>
            <w:tcW w:w="1700" w:type="dxa"/>
          </w:tcPr>
          <w:p w14:paraId="15F5656D" w14:textId="77777777" w:rsidR="00635238" w:rsidRDefault="0080764F" w:rsidP="004C0104">
            <w:pPr>
              <w:pStyle w:val="TableParagraph"/>
              <w:tabs>
                <w:tab w:val="left" w:pos="993"/>
              </w:tabs>
              <w:spacing w:line="256" w:lineRule="exact"/>
              <w:ind w:right="3" w:firstLine="142"/>
              <w:jc w:val="center"/>
              <w:rPr>
                <w:sz w:val="24"/>
              </w:rPr>
            </w:pPr>
            <w:r>
              <w:rPr>
                <w:spacing w:val="-4"/>
                <w:sz w:val="24"/>
              </w:rPr>
              <w:t>15,7</w:t>
            </w:r>
          </w:p>
        </w:tc>
      </w:tr>
      <w:tr w:rsidR="00635238" w14:paraId="248DA448" w14:textId="77777777" w:rsidTr="004C0104">
        <w:trPr>
          <w:trHeight w:val="275"/>
        </w:trPr>
        <w:tc>
          <w:tcPr>
            <w:tcW w:w="5815" w:type="dxa"/>
          </w:tcPr>
          <w:p w14:paraId="086B99DD" w14:textId="77777777" w:rsidR="00635238" w:rsidRDefault="0080764F" w:rsidP="004C0104">
            <w:pPr>
              <w:pStyle w:val="TableParagraph"/>
              <w:tabs>
                <w:tab w:val="left" w:pos="993"/>
              </w:tabs>
              <w:spacing w:line="256" w:lineRule="exact"/>
              <w:ind w:right="3" w:firstLine="142"/>
              <w:rPr>
                <w:sz w:val="24"/>
              </w:rPr>
            </w:pPr>
            <w:r>
              <w:rPr>
                <w:spacing w:val="-2"/>
                <w:sz w:val="24"/>
              </w:rPr>
              <w:t>Жынысы</w:t>
            </w:r>
          </w:p>
        </w:tc>
        <w:tc>
          <w:tcPr>
            <w:tcW w:w="2124" w:type="dxa"/>
          </w:tcPr>
          <w:p w14:paraId="22FA5C80" w14:textId="77777777" w:rsidR="00635238" w:rsidRDefault="00635238" w:rsidP="004C0104">
            <w:pPr>
              <w:pStyle w:val="TableParagraph"/>
              <w:tabs>
                <w:tab w:val="left" w:pos="993"/>
              </w:tabs>
              <w:ind w:right="3" w:firstLine="142"/>
              <w:rPr>
                <w:sz w:val="20"/>
              </w:rPr>
            </w:pPr>
          </w:p>
        </w:tc>
        <w:tc>
          <w:tcPr>
            <w:tcW w:w="1700" w:type="dxa"/>
          </w:tcPr>
          <w:p w14:paraId="79BB6138" w14:textId="77777777" w:rsidR="00635238" w:rsidRDefault="00635238" w:rsidP="004C0104">
            <w:pPr>
              <w:pStyle w:val="TableParagraph"/>
              <w:tabs>
                <w:tab w:val="left" w:pos="993"/>
              </w:tabs>
              <w:ind w:right="3" w:firstLine="142"/>
              <w:rPr>
                <w:sz w:val="20"/>
              </w:rPr>
            </w:pPr>
          </w:p>
        </w:tc>
      </w:tr>
      <w:tr w:rsidR="00635238" w14:paraId="3F096311" w14:textId="77777777" w:rsidTr="004C0104">
        <w:trPr>
          <w:trHeight w:val="277"/>
        </w:trPr>
        <w:tc>
          <w:tcPr>
            <w:tcW w:w="5815" w:type="dxa"/>
          </w:tcPr>
          <w:p w14:paraId="68E434D9" w14:textId="77777777" w:rsidR="00635238" w:rsidRDefault="0080764F" w:rsidP="004C0104">
            <w:pPr>
              <w:pStyle w:val="TableParagraph"/>
              <w:tabs>
                <w:tab w:val="left" w:pos="993"/>
              </w:tabs>
              <w:spacing w:line="258" w:lineRule="exact"/>
              <w:ind w:right="3" w:firstLine="142"/>
              <w:rPr>
                <w:sz w:val="24"/>
              </w:rPr>
            </w:pPr>
            <w:r>
              <w:rPr>
                <w:spacing w:val="-2"/>
                <w:sz w:val="24"/>
              </w:rPr>
              <w:t>Ерлер</w:t>
            </w:r>
          </w:p>
        </w:tc>
        <w:tc>
          <w:tcPr>
            <w:tcW w:w="2124" w:type="dxa"/>
          </w:tcPr>
          <w:p w14:paraId="15CC48BE" w14:textId="77777777" w:rsidR="00635238" w:rsidRDefault="0080764F" w:rsidP="004C0104">
            <w:pPr>
              <w:pStyle w:val="TableParagraph"/>
              <w:tabs>
                <w:tab w:val="left" w:pos="993"/>
              </w:tabs>
              <w:spacing w:line="258" w:lineRule="exact"/>
              <w:ind w:right="3" w:firstLine="142"/>
              <w:jc w:val="center"/>
              <w:rPr>
                <w:sz w:val="24"/>
              </w:rPr>
            </w:pPr>
            <w:r>
              <w:rPr>
                <w:spacing w:val="-5"/>
                <w:sz w:val="24"/>
              </w:rPr>
              <w:t>570</w:t>
            </w:r>
          </w:p>
        </w:tc>
        <w:tc>
          <w:tcPr>
            <w:tcW w:w="1700" w:type="dxa"/>
          </w:tcPr>
          <w:p w14:paraId="590F67AE" w14:textId="77777777" w:rsidR="00635238" w:rsidRDefault="0080764F" w:rsidP="004C0104">
            <w:pPr>
              <w:pStyle w:val="TableParagraph"/>
              <w:tabs>
                <w:tab w:val="left" w:pos="993"/>
              </w:tabs>
              <w:spacing w:line="258" w:lineRule="exact"/>
              <w:ind w:right="3" w:firstLine="142"/>
              <w:jc w:val="center"/>
              <w:rPr>
                <w:sz w:val="24"/>
              </w:rPr>
            </w:pPr>
            <w:r>
              <w:rPr>
                <w:spacing w:val="-4"/>
                <w:sz w:val="24"/>
              </w:rPr>
              <w:t>56,2</w:t>
            </w:r>
          </w:p>
        </w:tc>
      </w:tr>
      <w:tr w:rsidR="00635238" w14:paraId="67DE17A0" w14:textId="77777777" w:rsidTr="004C0104">
        <w:trPr>
          <w:trHeight w:val="275"/>
        </w:trPr>
        <w:tc>
          <w:tcPr>
            <w:tcW w:w="5815" w:type="dxa"/>
          </w:tcPr>
          <w:p w14:paraId="662A4962" w14:textId="77777777" w:rsidR="00635238" w:rsidRDefault="0080764F" w:rsidP="004C0104">
            <w:pPr>
              <w:pStyle w:val="TableParagraph"/>
              <w:tabs>
                <w:tab w:val="left" w:pos="993"/>
              </w:tabs>
              <w:spacing w:line="256" w:lineRule="exact"/>
              <w:ind w:right="3" w:firstLine="142"/>
              <w:rPr>
                <w:sz w:val="24"/>
              </w:rPr>
            </w:pPr>
            <w:r>
              <w:rPr>
                <w:spacing w:val="-2"/>
                <w:sz w:val="24"/>
              </w:rPr>
              <w:t>Әйелдер</w:t>
            </w:r>
          </w:p>
        </w:tc>
        <w:tc>
          <w:tcPr>
            <w:tcW w:w="2124" w:type="dxa"/>
          </w:tcPr>
          <w:p w14:paraId="7F4E1601" w14:textId="77777777" w:rsidR="00635238" w:rsidRDefault="0080764F" w:rsidP="004C0104">
            <w:pPr>
              <w:pStyle w:val="TableParagraph"/>
              <w:tabs>
                <w:tab w:val="left" w:pos="993"/>
              </w:tabs>
              <w:spacing w:line="256" w:lineRule="exact"/>
              <w:ind w:right="3" w:firstLine="142"/>
              <w:jc w:val="center"/>
              <w:rPr>
                <w:sz w:val="24"/>
              </w:rPr>
            </w:pPr>
            <w:r>
              <w:rPr>
                <w:spacing w:val="-5"/>
                <w:sz w:val="24"/>
              </w:rPr>
              <w:t>444</w:t>
            </w:r>
          </w:p>
        </w:tc>
        <w:tc>
          <w:tcPr>
            <w:tcW w:w="1700" w:type="dxa"/>
          </w:tcPr>
          <w:p w14:paraId="71AF29A8" w14:textId="77777777" w:rsidR="00635238" w:rsidRDefault="0080764F" w:rsidP="004C0104">
            <w:pPr>
              <w:pStyle w:val="TableParagraph"/>
              <w:tabs>
                <w:tab w:val="left" w:pos="993"/>
              </w:tabs>
              <w:spacing w:line="256" w:lineRule="exact"/>
              <w:ind w:right="3" w:firstLine="142"/>
              <w:jc w:val="center"/>
              <w:rPr>
                <w:sz w:val="24"/>
              </w:rPr>
            </w:pPr>
            <w:r>
              <w:rPr>
                <w:spacing w:val="-4"/>
                <w:sz w:val="24"/>
              </w:rPr>
              <w:t>43,8</w:t>
            </w:r>
          </w:p>
        </w:tc>
      </w:tr>
      <w:tr w:rsidR="00635238" w14:paraId="2C003874" w14:textId="77777777" w:rsidTr="004C0104">
        <w:trPr>
          <w:trHeight w:val="276"/>
        </w:trPr>
        <w:tc>
          <w:tcPr>
            <w:tcW w:w="5815" w:type="dxa"/>
          </w:tcPr>
          <w:p w14:paraId="4E3D503B" w14:textId="77777777" w:rsidR="00635238" w:rsidRDefault="0080764F" w:rsidP="004C0104">
            <w:pPr>
              <w:pStyle w:val="TableParagraph"/>
              <w:tabs>
                <w:tab w:val="left" w:pos="993"/>
              </w:tabs>
              <w:spacing w:line="256" w:lineRule="exact"/>
              <w:ind w:right="3" w:firstLine="142"/>
              <w:rPr>
                <w:sz w:val="24"/>
              </w:rPr>
            </w:pPr>
            <w:r>
              <w:rPr>
                <w:spacing w:val="-2"/>
                <w:sz w:val="24"/>
              </w:rPr>
              <w:t>Аймақ</w:t>
            </w:r>
          </w:p>
        </w:tc>
        <w:tc>
          <w:tcPr>
            <w:tcW w:w="2124" w:type="dxa"/>
          </w:tcPr>
          <w:p w14:paraId="213BD1FC" w14:textId="77777777" w:rsidR="00635238" w:rsidRDefault="00635238" w:rsidP="004C0104">
            <w:pPr>
              <w:pStyle w:val="TableParagraph"/>
              <w:tabs>
                <w:tab w:val="left" w:pos="993"/>
              </w:tabs>
              <w:ind w:right="3" w:firstLine="142"/>
              <w:rPr>
                <w:sz w:val="20"/>
              </w:rPr>
            </w:pPr>
          </w:p>
        </w:tc>
        <w:tc>
          <w:tcPr>
            <w:tcW w:w="1700" w:type="dxa"/>
          </w:tcPr>
          <w:p w14:paraId="0EF36F44" w14:textId="77777777" w:rsidR="00635238" w:rsidRDefault="00635238" w:rsidP="004C0104">
            <w:pPr>
              <w:pStyle w:val="TableParagraph"/>
              <w:tabs>
                <w:tab w:val="left" w:pos="993"/>
              </w:tabs>
              <w:ind w:right="3" w:firstLine="142"/>
              <w:rPr>
                <w:sz w:val="20"/>
              </w:rPr>
            </w:pPr>
          </w:p>
        </w:tc>
      </w:tr>
      <w:tr w:rsidR="00635238" w14:paraId="60232A99" w14:textId="77777777" w:rsidTr="004C0104">
        <w:trPr>
          <w:trHeight w:val="275"/>
        </w:trPr>
        <w:tc>
          <w:tcPr>
            <w:tcW w:w="5815" w:type="dxa"/>
          </w:tcPr>
          <w:p w14:paraId="1F828F30" w14:textId="77777777" w:rsidR="00635238" w:rsidRDefault="0080764F" w:rsidP="004C0104">
            <w:pPr>
              <w:pStyle w:val="TableParagraph"/>
              <w:tabs>
                <w:tab w:val="left" w:pos="993"/>
              </w:tabs>
              <w:spacing w:line="256" w:lineRule="exact"/>
              <w:ind w:right="3" w:firstLine="142"/>
              <w:rPr>
                <w:sz w:val="24"/>
              </w:rPr>
            </w:pPr>
            <w:r>
              <w:rPr>
                <w:spacing w:val="-4"/>
                <w:sz w:val="24"/>
              </w:rPr>
              <w:t>Қала</w:t>
            </w:r>
          </w:p>
        </w:tc>
        <w:tc>
          <w:tcPr>
            <w:tcW w:w="2124" w:type="dxa"/>
          </w:tcPr>
          <w:p w14:paraId="6EBBDE21" w14:textId="77777777" w:rsidR="00635238" w:rsidRDefault="0080764F" w:rsidP="004C0104">
            <w:pPr>
              <w:pStyle w:val="TableParagraph"/>
              <w:tabs>
                <w:tab w:val="left" w:pos="993"/>
              </w:tabs>
              <w:spacing w:line="256" w:lineRule="exact"/>
              <w:ind w:right="3" w:firstLine="142"/>
              <w:jc w:val="center"/>
              <w:rPr>
                <w:sz w:val="24"/>
              </w:rPr>
            </w:pPr>
            <w:r>
              <w:rPr>
                <w:spacing w:val="-5"/>
                <w:sz w:val="24"/>
              </w:rPr>
              <w:t>634</w:t>
            </w:r>
          </w:p>
        </w:tc>
        <w:tc>
          <w:tcPr>
            <w:tcW w:w="1700" w:type="dxa"/>
          </w:tcPr>
          <w:p w14:paraId="384592F2" w14:textId="77777777" w:rsidR="00635238" w:rsidRDefault="0080764F" w:rsidP="004C0104">
            <w:pPr>
              <w:pStyle w:val="TableParagraph"/>
              <w:tabs>
                <w:tab w:val="left" w:pos="993"/>
              </w:tabs>
              <w:spacing w:line="256" w:lineRule="exact"/>
              <w:ind w:right="3" w:firstLine="142"/>
              <w:jc w:val="center"/>
              <w:rPr>
                <w:sz w:val="24"/>
              </w:rPr>
            </w:pPr>
            <w:r>
              <w:rPr>
                <w:spacing w:val="-4"/>
                <w:sz w:val="24"/>
              </w:rPr>
              <w:t>62,5</w:t>
            </w:r>
          </w:p>
        </w:tc>
      </w:tr>
      <w:tr w:rsidR="00635238" w14:paraId="2E86624A" w14:textId="77777777" w:rsidTr="004C0104">
        <w:trPr>
          <w:trHeight w:val="275"/>
        </w:trPr>
        <w:tc>
          <w:tcPr>
            <w:tcW w:w="5815" w:type="dxa"/>
          </w:tcPr>
          <w:p w14:paraId="402623DF" w14:textId="77777777" w:rsidR="00635238" w:rsidRDefault="0080764F" w:rsidP="004C0104">
            <w:pPr>
              <w:pStyle w:val="TableParagraph"/>
              <w:tabs>
                <w:tab w:val="left" w:pos="993"/>
              </w:tabs>
              <w:spacing w:line="256" w:lineRule="exact"/>
              <w:ind w:right="3" w:firstLine="142"/>
              <w:rPr>
                <w:sz w:val="24"/>
              </w:rPr>
            </w:pPr>
            <w:r>
              <w:rPr>
                <w:spacing w:val="-2"/>
                <w:sz w:val="24"/>
              </w:rPr>
              <w:t>Облыс</w:t>
            </w:r>
          </w:p>
        </w:tc>
        <w:tc>
          <w:tcPr>
            <w:tcW w:w="2124" w:type="dxa"/>
          </w:tcPr>
          <w:p w14:paraId="123AF842" w14:textId="77777777" w:rsidR="00635238" w:rsidRDefault="0080764F" w:rsidP="004C0104">
            <w:pPr>
              <w:pStyle w:val="TableParagraph"/>
              <w:tabs>
                <w:tab w:val="left" w:pos="993"/>
              </w:tabs>
              <w:spacing w:line="256" w:lineRule="exact"/>
              <w:ind w:right="3" w:firstLine="142"/>
              <w:jc w:val="center"/>
              <w:rPr>
                <w:sz w:val="24"/>
              </w:rPr>
            </w:pPr>
            <w:r>
              <w:rPr>
                <w:spacing w:val="-5"/>
                <w:sz w:val="24"/>
              </w:rPr>
              <w:t>380</w:t>
            </w:r>
          </w:p>
        </w:tc>
        <w:tc>
          <w:tcPr>
            <w:tcW w:w="1700" w:type="dxa"/>
          </w:tcPr>
          <w:p w14:paraId="7B52B212" w14:textId="77777777" w:rsidR="00635238" w:rsidRDefault="0080764F" w:rsidP="004C0104">
            <w:pPr>
              <w:pStyle w:val="TableParagraph"/>
              <w:tabs>
                <w:tab w:val="left" w:pos="993"/>
              </w:tabs>
              <w:spacing w:line="256" w:lineRule="exact"/>
              <w:ind w:right="3" w:firstLine="142"/>
              <w:jc w:val="center"/>
              <w:rPr>
                <w:sz w:val="24"/>
              </w:rPr>
            </w:pPr>
            <w:r>
              <w:rPr>
                <w:spacing w:val="-4"/>
                <w:sz w:val="24"/>
              </w:rPr>
              <w:t>37,5</w:t>
            </w:r>
          </w:p>
        </w:tc>
      </w:tr>
      <w:tr w:rsidR="00635238" w14:paraId="5FE10952" w14:textId="77777777" w:rsidTr="004C0104">
        <w:trPr>
          <w:trHeight w:val="275"/>
        </w:trPr>
        <w:tc>
          <w:tcPr>
            <w:tcW w:w="5815" w:type="dxa"/>
          </w:tcPr>
          <w:p w14:paraId="74756D32" w14:textId="77777777" w:rsidR="00635238" w:rsidRDefault="0080764F" w:rsidP="004C0104">
            <w:pPr>
              <w:pStyle w:val="TableParagraph"/>
              <w:tabs>
                <w:tab w:val="left" w:pos="993"/>
              </w:tabs>
              <w:spacing w:line="256" w:lineRule="exact"/>
              <w:ind w:right="3" w:firstLine="142"/>
              <w:rPr>
                <w:sz w:val="24"/>
              </w:rPr>
            </w:pPr>
            <w:r>
              <w:rPr>
                <w:sz w:val="24"/>
              </w:rPr>
              <w:t>Көмек</w:t>
            </w:r>
            <w:r>
              <w:rPr>
                <w:spacing w:val="-2"/>
                <w:sz w:val="24"/>
              </w:rPr>
              <w:t xml:space="preserve"> деңгейі</w:t>
            </w:r>
          </w:p>
        </w:tc>
        <w:tc>
          <w:tcPr>
            <w:tcW w:w="2124" w:type="dxa"/>
          </w:tcPr>
          <w:p w14:paraId="57EB1FD5" w14:textId="77777777" w:rsidR="00635238" w:rsidRDefault="00635238" w:rsidP="004C0104">
            <w:pPr>
              <w:pStyle w:val="TableParagraph"/>
              <w:tabs>
                <w:tab w:val="left" w:pos="993"/>
              </w:tabs>
              <w:ind w:right="3" w:firstLine="142"/>
              <w:rPr>
                <w:sz w:val="20"/>
              </w:rPr>
            </w:pPr>
          </w:p>
        </w:tc>
        <w:tc>
          <w:tcPr>
            <w:tcW w:w="1700" w:type="dxa"/>
          </w:tcPr>
          <w:p w14:paraId="72311434" w14:textId="77777777" w:rsidR="00635238" w:rsidRDefault="00635238" w:rsidP="004C0104">
            <w:pPr>
              <w:pStyle w:val="TableParagraph"/>
              <w:tabs>
                <w:tab w:val="left" w:pos="993"/>
              </w:tabs>
              <w:ind w:right="3" w:firstLine="142"/>
              <w:rPr>
                <w:sz w:val="20"/>
              </w:rPr>
            </w:pPr>
          </w:p>
        </w:tc>
      </w:tr>
      <w:tr w:rsidR="00635238" w14:paraId="2B5C2249" w14:textId="77777777" w:rsidTr="004C0104">
        <w:trPr>
          <w:trHeight w:val="275"/>
        </w:trPr>
        <w:tc>
          <w:tcPr>
            <w:tcW w:w="5815" w:type="dxa"/>
          </w:tcPr>
          <w:p w14:paraId="572F877F" w14:textId="77777777" w:rsidR="00635238" w:rsidRDefault="0080764F" w:rsidP="004C0104">
            <w:pPr>
              <w:pStyle w:val="TableParagraph"/>
              <w:tabs>
                <w:tab w:val="left" w:pos="993"/>
              </w:tabs>
              <w:spacing w:line="256" w:lineRule="exact"/>
              <w:ind w:right="3" w:firstLine="142"/>
              <w:rPr>
                <w:sz w:val="24"/>
              </w:rPr>
            </w:pPr>
            <w:r>
              <w:rPr>
                <w:spacing w:val="-2"/>
                <w:sz w:val="24"/>
              </w:rPr>
              <w:t>Стационар</w:t>
            </w:r>
          </w:p>
        </w:tc>
        <w:tc>
          <w:tcPr>
            <w:tcW w:w="2124" w:type="dxa"/>
          </w:tcPr>
          <w:p w14:paraId="556E04E0" w14:textId="77777777" w:rsidR="00635238" w:rsidRDefault="0080764F" w:rsidP="004C0104">
            <w:pPr>
              <w:pStyle w:val="TableParagraph"/>
              <w:tabs>
                <w:tab w:val="left" w:pos="993"/>
              </w:tabs>
              <w:spacing w:line="256" w:lineRule="exact"/>
              <w:ind w:right="3" w:firstLine="142"/>
              <w:jc w:val="center"/>
              <w:rPr>
                <w:sz w:val="24"/>
              </w:rPr>
            </w:pPr>
            <w:r>
              <w:rPr>
                <w:spacing w:val="-5"/>
                <w:sz w:val="24"/>
              </w:rPr>
              <w:t>411</w:t>
            </w:r>
          </w:p>
        </w:tc>
        <w:tc>
          <w:tcPr>
            <w:tcW w:w="1700" w:type="dxa"/>
          </w:tcPr>
          <w:p w14:paraId="78BDFB3C" w14:textId="77777777" w:rsidR="00635238" w:rsidRDefault="0080764F" w:rsidP="004C0104">
            <w:pPr>
              <w:pStyle w:val="TableParagraph"/>
              <w:tabs>
                <w:tab w:val="left" w:pos="993"/>
              </w:tabs>
              <w:spacing w:line="256" w:lineRule="exact"/>
              <w:ind w:right="3" w:firstLine="142"/>
              <w:jc w:val="center"/>
              <w:rPr>
                <w:sz w:val="24"/>
              </w:rPr>
            </w:pPr>
            <w:r>
              <w:rPr>
                <w:spacing w:val="-4"/>
                <w:sz w:val="24"/>
              </w:rPr>
              <w:t>40,5</w:t>
            </w:r>
          </w:p>
        </w:tc>
      </w:tr>
      <w:tr w:rsidR="00635238" w14:paraId="08D7BDEF" w14:textId="77777777" w:rsidTr="004C0104">
        <w:trPr>
          <w:trHeight w:val="278"/>
        </w:trPr>
        <w:tc>
          <w:tcPr>
            <w:tcW w:w="5815" w:type="dxa"/>
          </w:tcPr>
          <w:p w14:paraId="089C1D2B" w14:textId="77777777" w:rsidR="00635238" w:rsidRDefault="0080764F" w:rsidP="004C0104">
            <w:pPr>
              <w:pStyle w:val="TableParagraph"/>
              <w:tabs>
                <w:tab w:val="left" w:pos="993"/>
              </w:tabs>
              <w:spacing w:line="258" w:lineRule="exact"/>
              <w:ind w:right="3" w:firstLine="142"/>
              <w:rPr>
                <w:sz w:val="24"/>
              </w:rPr>
            </w:pPr>
            <w:r>
              <w:rPr>
                <w:spacing w:val="-2"/>
                <w:sz w:val="24"/>
              </w:rPr>
              <w:t>Емхана</w:t>
            </w:r>
          </w:p>
        </w:tc>
        <w:tc>
          <w:tcPr>
            <w:tcW w:w="2124" w:type="dxa"/>
          </w:tcPr>
          <w:p w14:paraId="6817BB82" w14:textId="77777777" w:rsidR="00635238" w:rsidRDefault="0080764F" w:rsidP="004C0104">
            <w:pPr>
              <w:pStyle w:val="TableParagraph"/>
              <w:tabs>
                <w:tab w:val="left" w:pos="993"/>
              </w:tabs>
              <w:spacing w:line="258" w:lineRule="exact"/>
              <w:ind w:right="3" w:firstLine="142"/>
              <w:jc w:val="center"/>
              <w:rPr>
                <w:sz w:val="24"/>
              </w:rPr>
            </w:pPr>
            <w:r>
              <w:rPr>
                <w:spacing w:val="-5"/>
                <w:sz w:val="24"/>
              </w:rPr>
              <w:t>603</w:t>
            </w:r>
          </w:p>
        </w:tc>
        <w:tc>
          <w:tcPr>
            <w:tcW w:w="1700" w:type="dxa"/>
          </w:tcPr>
          <w:p w14:paraId="71814F9A" w14:textId="77777777" w:rsidR="00635238" w:rsidRDefault="0080764F" w:rsidP="004C0104">
            <w:pPr>
              <w:pStyle w:val="TableParagraph"/>
              <w:tabs>
                <w:tab w:val="left" w:pos="993"/>
              </w:tabs>
              <w:spacing w:line="258" w:lineRule="exact"/>
              <w:ind w:right="3" w:firstLine="142"/>
              <w:jc w:val="center"/>
              <w:rPr>
                <w:sz w:val="24"/>
              </w:rPr>
            </w:pPr>
            <w:r>
              <w:rPr>
                <w:spacing w:val="-4"/>
                <w:sz w:val="24"/>
              </w:rPr>
              <w:t>59,5</w:t>
            </w:r>
          </w:p>
        </w:tc>
      </w:tr>
      <w:tr w:rsidR="00635238" w14:paraId="0216B46A" w14:textId="77777777" w:rsidTr="004C0104">
        <w:trPr>
          <w:trHeight w:val="275"/>
        </w:trPr>
        <w:tc>
          <w:tcPr>
            <w:tcW w:w="5815" w:type="dxa"/>
          </w:tcPr>
          <w:p w14:paraId="579E3E62" w14:textId="77777777" w:rsidR="00635238" w:rsidRDefault="0080764F" w:rsidP="004C0104">
            <w:pPr>
              <w:pStyle w:val="TableParagraph"/>
              <w:tabs>
                <w:tab w:val="left" w:pos="993"/>
              </w:tabs>
              <w:spacing w:line="256" w:lineRule="exact"/>
              <w:ind w:right="3" w:firstLine="142"/>
              <w:rPr>
                <w:sz w:val="24"/>
              </w:rPr>
            </w:pPr>
            <w:r>
              <w:rPr>
                <w:spacing w:val="-2"/>
                <w:sz w:val="24"/>
              </w:rPr>
              <w:t>Диагноз</w:t>
            </w:r>
          </w:p>
        </w:tc>
        <w:tc>
          <w:tcPr>
            <w:tcW w:w="2124" w:type="dxa"/>
          </w:tcPr>
          <w:p w14:paraId="6CCC1728" w14:textId="77777777" w:rsidR="00635238" w:rsidRDefault="00635238" w:rsidP="004C0104">
            <w:pPr>
              <w:pStyle w:val="TableParagraph"/>
              <w:tabs>
                <w:tab w:val="left" w:pos="993"/>
              </w:tabs>
              <w:ind w:right="3" w:firstLine="142"/>
              <w:rPr>
                <w:sz w:val="20"/>
              </w:rPr>
            </w:pPr>
          </w:p>
        </w:tc>
        <w:tc>
          <w:tcPr>
            <w:tcW w:w="1700" w:type="dxa"/>
          </w:tcPr>
          <w:p w14:paraId="6CA14666" w14:textId="77777777" w:rsidR="00635238" w:rsidRDefault="00635238" w:rsidP="004C0104">
            <w:pPr>
              <w:pStyle w:val="TableParagraph"/>
              <w:tabs>
                <w:tab w:val="left" w:pos="993"/>
              </w:tabs>
              <w:ind w:right="3" w:firstLine="142"/>
              <w:rPr>
                <w:sz w:val="20"/>
              </w:rPr>
            </w:pPr>
          </w:p>
        </w:tc>
      </w:tr>
      <w:tr w:rsidR="00635238" w14:paraId="3CBA4A0F" w14:textId="77777777" w:rsidTr="004C0104">
        <w:trPr>
          <w:trHeight w:val="275"/>
        </w:trPr>
        <w:tc>
          <w:tcPr>
            <w:tcW w:w="5815" w:type="dxa"/>
          </w:tcPr>
          <w:p w14:paraId="3C13F5A3" w14:textId="77777777" w:rsidR="00635238" w:rsidRDefault="0080764F" w:rsidP="004C0104">
            <w:pPr>
              <w:pStyle w:val="TableParagraph"/>
              <w:tabs>
                <w:tab w:val="left" w:pos="993"/>
              </w:tabs>
              <w:spacing w:line="256" w:lineRule="exact"/>
              <w:ind w:right="3" w:firstLine="142"/>
              <w:rPr>
                <w:sz w:val="24"/>
              </w:rPr>
            </w:pPr>
            <w:r>
              <w:rPr>
                <w:spacing w:val="-2"/>
                <w:sz w:val="24"/>
              </w:rPr>
              <w:t>Демікпе</w:t>
            </w:r>
          </w:p>
        </w:tc>
        <w:tc>
          <w:tcPr>
            <w:tcW w:w="2124" w:type="dxa"/>
          </w:tcPr>
          <w:p w14:paraId="64C351B8" w14:textId="77777777" w:rsidR="00635238" w:rsidRDefault="0080764F" w:rsidP="004C0104">
            <w:pPr>
              <w:pStyle w:val="TableParagraph"/>
              <w:tabs>
                <w:tab w:val="left" w:pos="993"/>
              </w:tabs>
              <w:spacing w:line="256" w:lineRule="exact"/>
              <w:ind w:right="3" w:firstLine="142"/>
              <w:jc w:val="center"/>
              <w:rPr>
                <w:sz w:val="24"/>
              </w:rPr>
            </w:pPr>
            <w:r>
              <w:rPr>
                <w:spacing w:val="-5"/>
                <w:sz w:val="24"/>
              </w:rPr>
              <w:t>454</w:t>
            </w:r>
          </w:p>
        </w:tc>
        <w:tc>
          <w:tcPr>
            <w:tcW w:w="1700" w:type="dxa"/>
          </w:tcPr>
          <w:p w14:paraId="3422F914" w14:textId="77777777" w:rsidR="00635238" w:rsidRDefault="0080764F" w:rsidP="004C0104">
            <w:pPr>
              <w:pStyle w:val="TableParagraph"/>
              <w:tabs>
                <w:tab w:val="left" w:pos="993"/>
              </w:tabs>
              <w:spacing w:line="256" w:lineRule="exact"/>
              <w:ind w:right="3" w:firstLine="142"/>
              <w:jc w:val="center"/>
              <w:rPr>
                <w:sz w:val="24"/>
              </w:rPr>
            </w:pPr>
            <w:r>
              <w:rPr>
                <w:spacing w:val="-4"/>
                <w:sz w:val="24"/>
              </w:rPr>
              <w:t>44,8</w:t>
            </w:r>
          </w:p>
        </w:tc>
      </w:tr>
      <w:tr w:rsidR="00635238" w14:paraId="1CCD81D1" w14:textId="77777777" w:rsidTr="004C0104">
        <w:trPr>
          <w:trHeight w:val="275"/>
        </w:trPr>
        <w:tc>
          <w:tcPr>
            <w:tcW w:w="5815" w:type="dxa"/>
          </w:tcPr>
          <w:p w14:paraId="51B7FA77" w14:textId="77777777" w:rsidR="00635238" w:rsidRDefault="0080764F" w:rsidP="004C0104">
            <w:pPr>
              <w:pStyle w:val="TableParagraph"/>
              <w:tabs>
                <w:tab w:val="left" w:pos="993"/>
              </w:tabs>
              <w:spacing w:line="256" w:lineRule="exact"/>
              <w:ind w:right="3" w:firstLine="142"/>
              <w:rPr>
                <w:sz w:val="24"/>
              </w:rPr>
            </w:pPr>
            <w:r>
              <w:rPr>
                <w:spacing w:val="-4"/>
                <w:sz w:val="24"/>
              </w:rPr>
              <w:t>ӨСОА</w:t>
            </w:r>
          </w:p>
        </w:tc>
        <w:tc>
          <w:tcPr>
            <w:tcW w:w="2124" w:type="dxa"/>
          </w:tcPr>
          <w:p w14:paraId="1A1078FB" w14:textId="77777777" w:rsidR="00635238" w:rsidRDefault="0080764F" w:rsidP="004C0104">
            <w:pPr>
              <w:pStyle w:val="TableParagraph"/>
              <w:tabs>
                <w:tab w:val="left" w:pos="993"/>
              </w:tabs>
              <w:spacing w:line="256" w:lineRule="exact"/>
              <w:ind w:right="3" w:firstLine="142"/>
              <w:jc w:val="center"/>
              <w:rPr>
                <w:sz w:val="24"/>
              </w:rPr>
            </w:pPr>
            <w:r>
              <w:rPr>
                <w:spacing w:val="-5"/>
                <w:sz w:val="24"/>
              </w:rPr>
              <w:t>560</w:t>
            </w:r>
          </w:p>
        </w:tc>
        <w:tc>
          <w:tcPr>
            <w:tcW w:w="1700" w:type="dxa"/>
          </w:tcPr>
          <w:p w14:paraId="04FDEF2F" w14:textId="77777777" w:rsidR="00635238" w:rsidRDefault="0080764F" w:rsidP="004C0104">
            <w:pPr>
              <w:pStyle w:val="TableParagraph"/>
              <w:tabs>
                <w:tab w:val="left" w:pos="993"/>
              </w:tabs>
              <w:spacing w:line="256" w:lineRule="exact"/>
              <w:ind w:right="3" w:firstLine="142"/>
              <w:jc w:val="center"/>
              <w:rPr>
                <w:sz w:val="24"/>
              </w:rPr>
            </w:pPr>
            <w:r>
              <w:rPr>
                <w:spacing w:val="-4"/>
                <w:sz w:val="24"/>
              </w:rPr>
              <w:t>55,2</w:t>
            </w:r>
          </w:p>
        </w:tc>
      </w:tr>
      <w:tr w:rsidR="00635238" w14:paraId="19E73253" w14:textId="77777777" w:rsidTr="004C0104">
        <w:trPr>
          <w:trHeight w:val="275"/>
        </w:trPr>
        <w:tc>
          <w:tcPr>
            <w:tcW w:w="5815" w:type="dxa"/>
          </w:tcPr>
          <w:p w14:paraId="12F9FB0E" w14:textId="77777777" w:rsidR="00635238" w:rsidRDefault="0080764F" w:rsidP="004C0104">
            <w:pPr>
              <w:pStyle w:val="TableParagraph"/>
              <w:tabs>
                <w:tab w:val="left" w:pos="993"/>
              </w:tabs>
              <w:spacing w:line="256" w:lineRule="exact"/>
              <w:ind w:right="3" w:firstLine="142"/>
              <w:rPr>
                <w:sz w:val="24"/>
              </w:rPr>
            </w:pPr>
            <w:r>
              <w:rPr>
                <w:sz w:val="24"/>
              </w:rPr>
              <w:t>Созылмалы</w:t>
            </w:r>
            <w:r>
              <w:rPr>
                <w:spacing w:val="-3"/>
                <w:sz w:val="24"/>
              </w:rPr>
              <w:t xml:space="preserve"> </w:t>
            </w:r>
            <w:r>
              <w:rPr>
                <w:spacing w:val="-2"/>
                <w:sz w:val="24"/>
              </w:rPr>
              <w:t>бронхит</w:t>
            </w:r>
          </w:p>
        </w:tc>
        <w:tc>
          <w:tcPr>
            <w:tcW w:w="2124" w:type="dxa"/>
          </w:tcPr>
          <w:p w14:paraId="1B21108B" w14:textId="77777777" w:rsidR="00635238" w:rsidRDefault="0080764F" w:rsidP="004C0104">
            <w:pPr>
              <w:pStyle w:val="TableParagraph"/>
              <w:tabs>
                <w:tab w:val="left" w:pos="993"/>
              </w:tabs>
              <w:spacing w:line="256" w:lineRule="exact"/>
              <w:ind w:right="3" w:firstLine="142"/>
              <w:jc w:val="center"/>
              <w:rPr>
                <w:sz w:val="24"/>
              </w:rPr>
            </w:pPr>
            <w:r>
              <w:rPr>
                <w:spacing w:val="-5"/>
                <w:sz w:val="24"/>
              </w:rPr>
              <w:t>421</w:t>
            </w:r>
          </w:p>
        </w:tc>
        <w:tc>
          <w:tcPr>
            <w:tcW w:w="1700" w:type="dxa"/>
          </w:tcPr>
          <w:p w14:paraId="5E8470C6" w14:textId="77777777" w:rsidR="00635238" w:rsidRDefault="0080764F" w:rsidP="004C0104">
            <w:pPr>
              <w:pStyle w:val="TableParagraph"/>
              <w:tabs>
                <w:tab w:val="left" w:pos="993"/>
              </w:tabs>
              <w:spacing w:line="256" w:lineRule="exact"/>
              <w:ind w:right="3" w:firstLine="142"/>
              <w:jc w:val="center"/>
              <w:rPr>
                <w:sz w:val="24"/>
              </w:rPr>
            </w:pPr>
            <w:r>
              <w:rPr>
                <w:spacing w:val="-4"/>
                <w:sz w:val="24"/>
              </w:rPr>
              <w:t>41,5</w:t>
            </w:r>
          </w:p>
        </w:tc>
      </w:tr>
    </w:tbl>
    <w:p w14:paraId="55825E30" w14:textId="77777777" w:rsidR="00635238" w:rsidRDefault="00635238" w:rsidP="006349D7">
      <w:pPr>
        <w:pStyle w:val="a3"/>
        <w:tabs>
          <w:tab w:val="left" w:pos="993"/>
        </w:tabs>
        <w:spacing w:before="6"/>
        <w:ind w:left="0" w:right="3" w:firstLine="567"/>
        <w:jc w:val="left"/>
      </w:pPr>
    </w:p>
    <w:p w14:paraId="05642E95" w14:textId="77777777" w:rsidR="00635238" w:rsidRDefault="0080764F" w:rsidP="006349D7">
      <w:pPr>
        <w:pStyle w:val="a3"/>
        <w:tabs>
          <w:tab w:val="left" w:pos="993"/>
        </w:tabs>
        <w:ind w:left="0" w:right="3" w:firstLine="567"/>
      </w:pPr>
      <w:r>
        <w:t>Клиникалық диагноздар құрылымында өкпенің созылмалы обструктивті ауруы (ӨСОА) ең жиі кездескен диагноз болды – 560 пациент (55,2%). Демікпе диагнозы 454 науқаста (44,8%), ал созылмалы бронхит 421 пациентте (41,5%) тіркелді.</w:t>
      </w:r>
      <w:r>
        <w:rPr>
          <w:spacing w:val="-8"/>
        </w:rPr>
        <w:t xml:space="preserve"> </w:t>
      </w:r>
      <w:r>
        <w:t>Диагноздар</w:t>
      </w:r>
      <w:r>
        <w:rPr>
          <w:spacing w:val="-8"/>
        </w:rPr>
        <w:t xml:space="preserve"> </w:t>
      </w:r>
      <w:r>
        <w:t>бойынша</w:t>
      </w:r>
      <w:r>
        <w:rPr>
          <w:spacing w:val="-10"/>
        </w:rPr>
        <w:t xml:space="preserve"> </w:t>
      </w:r>
      <w:r>
        <w:t>пайыздық</w:t>
      </w:r>
      <w:r>
        <w:rPr>
          <w:spacing w:val="-8"/>
        </w:rPr>
        <w:t xml:space="preserve"> </w:t>
      </w:r>
      <w:r>
        <w:t>көрсеткіштердің</w:t>
      </w:r>
      <w:r>
        <w:rPr>
          <w:spacing w:val="-8"/>
        </w:rPr>
        <w:t xml:space="preserve"> </w:t>
      </w:r>
      <w:r>
        <w:t>қосындысы</w:t>
      </w:r>
      <w:r>
        <w:rPr>
          <w:spacing w:val="-9"/>
        </w:rPr>
        <w:t xml:space="preserve"> </w:t>
      </w:r>
      <w:r>
        <w:t>100%-дан асуы кейбір науқастарде бірнеше созылмалы респираторлық аурулардың қатар кездесуімен түсіндіріледі.</w:t>
      </w:r>
    </w:p>
    <w:p w14:paraId="6F5BC71E" w14:textId="77777777" w:rsidR="00635238" w:rsidRDefault="0080764F" w:rsidP="006349D7">
      <w:pPr>
        <w:pStyle w:val="a3"/>
        <w:tabs>
          <w:tab w:val="left" w:pos="993"/>
        </w:tabs>
        <w:ind w:left="0" w:right="3" w:firstLine="567"/>
      </w:pPr>
      <w:r>
        <w:t>Талдау барысында диагностикалық және емдік іс-шаралардың орындалу жиілігі,</w:t>
      </w:r>
      <w:r>
        <w:rPr>
          <w:spacing w:val="-14"/>
        </w:rPr>
        <w:t xml:space="preserve"> </w:t>
      </w:r>
      <w:r>
        <w:t>консультациялық</w:t>
      </w:r>
      <w:r>
        <w:rPr>
          <w:spacing w:val="-13"/>
        </w:rPr>
        <w:t xml:space="preserve"> </w:t>
      </w:r>
      <w:r>
        <w:t>көмектің</w:t>
      </w:r>
      <w:r>
        <w:rPr>
          <w:spacing w:val="-13"/>
        </w:rPr>
        <w:t xml:space="preserve"> </w:t>
      </w:r>
      <w:r>
        <w:t>қолжетімділігі,</w:t>
      </w:r>
      <w:r>
        <w:rPr>
          <w:spacing w:val="-14"/>
        </w:rPr>
        <w:t xml:space="preserve"> </w:t>
      </w:r>
      <w:r>
        <w:t>емдеу</w:t>
      </w:r>
      <w:r>
        <w:rPr>
          <w:spacing w:val="-17"/>
        </w:rPr>
        <w:t xml:space="preserve"> </w:t>
      </w:r>
      <w:r>
        <w:t>нәтижелері</w:t>
      </w:r>
      <w:r>
        <w:rPr>
          <w:spacing w:val="-13"/>
        </w:rPr>
        <w:t xml:space="preserve"> </w:t>
      </w:r>
      <w:r>
        <w:t>мен</w:t>
      </w:r>
      <w:r>
        <w:rPr>
          <w:spacing w:val="-13"/>
        </w:rPr>
        <w:t xml:space="preserve"> </w:t>
      </w:r>
      <w:r>
        <w:t>кейінгі медициналық бақылауға бағыттау көрсеткіштері салыстырылды.</w:t>
      </w:r>
    </w:p>
    <w:p w14:paraId="2EF2C48F" w14:textId="77777777" w:rsidR="00635238" w:rsidRDefault="0080764F" w:rsidP="006349D7">
      <w:pPr>
        <w:pStyle w:val="a3"/>
        <w:tabs>
          <w:tab w:val="left" w:pos="993"/>
        </w:tabs>
        <w:ind w:left="0" w:right="3" w:firstLine="567"/>
      </w:pPr>
      <w:r>
        <w:t>Қалалық және облыстық тұрғындарға көрсетілген стационарлық пульмонологиялық көмекті салыстыру барысында бірқатар маңызды айырмашылықтар анықталды.</w:t>
      </w:r>
      <w:r>
        <w:rPr>
          <w:spacing w:val="40"/>
        </w:rPr>
        <w:t xml:space="preserve"> </w:t>
      </w:r>
      <w:r>
        <w:t>Қалалық тұрғындар арасында пульмонолог консультациясын</w:t>
      </w:r>
      <w:r>
        <w:rPr>
          <w:spacing w:val="-18"/>
        </w:rPr>
        <w:t xml:space="preserve"> </w:t>
      </w:r>
      <w:r>
        <w:t>алу</w:t>
      </w:r>
      <w:r>
        <w:rPr>
          <w:spacing w:val="-17"/>
        </w:rPr>
        <w:t xml:space="preserve"> </w:t>
      </w:r>
      <w:r>
        <w:t>жиілігі</w:t>
      </w:r>
      <w:r>
        <w:rPr>
          <w:spacing w:val="-18"/>
        </w:rPr>
        <w:t xml:space="preserve"> </w:t>
      </w:r>
      <w:r>
        <w:t>облыс</w:t>
      </w:r>
      <w:r>
        <w:rPr>
          <w:spacing w:val="-17"/>
        </w:rPr>
        <w:t xml:space="preserve"> </w:t>
      </w:r>
      <w:r>
        <w:t>тұрғындарымен</w:t>
      </w:r>
      <w:r>
        <w:rPr>
          <w:spacing w:val="-18"/>
        </w:rPr>
        <w:t xml:space="preserve"> </w:t>
      </w:r>
      <w:r>
        <w:t>салыстырғанда</w:t>
      </w:r>
      <w:r>
        <w:rPr>
          <w:spacing w:val="-17"/>
        </w:rPr>
        <w:t xml:space="preserve"> </w:t>
      </w:r>
      <w:r>
        <w:t>айтарлықтай жоғары болды (99,1% және 53,0%; p&lt;0,001). Сол сияқты спирометрияның орындалу</w:t>
      </w:r>
      <w:r>
        <w:rPr>
          <w:spacing w:val="-18"/>
        </w:rPr>
        <w:t xml:space="preserve"> </w:t>
      </w:r>
      <w:r>
        <w:t>жиілігі</w:t>
      </w:r>
      <w:r>
        <w:rPr>
          <w:spacing w:val="-17"/>
        </w:rPr>
        <w:t xml:space="preserve"> </w:t>
      </w:r>
      <w:r>
        <w:t>де</w:t>
      </w:r>
      <w:r>
        <w:rPr>
          <w:spacing w:val="-18"/>
        </w:rPr>
        <w:t xml:space="preserve"> </w:t>
      </w:r>
      <w:r>
        <w:t>қала</w:t>
      </w:r>
      <w:r>
        <w:rPr>
          <w:spacing w:val="-17"/>
        </w:rPr>
        <w:t xml:space="preserve"> </w:t>
      </w:r>
      <w:r>
        <w:t>тұрғындарында</w:t>
      </w:r>
      <w:r>
        <w:rPr>
          <w:spacing w:val="-18"/>
        </w:rPr>
        <w:t xml:space="preserve"> </w:t>
      </w:r>
      <w:r>
        <w:t>едәуір</w:t>
      </w:r>
      <w:r>
        <w:rPr>
          <w:spacing w:val="-17"/>
        </w:rPr>
        <w:t xml:space="preserve"> </w:t>
      </w:r>
      <w:r>
        <w:t>жоғары</w:t>
      </w:r>
      <w:r>
        <w:rPr>
          <w:spacing w:val="-18"/>
        </w:rPr>
        <w:t xml:space="preserve"> </w:t>
      </w:r>
      <w:r>
        <w:t>деңгейде</w:t>
      </w:r>
      <w:r>
        <w:rPr>
          <w:spacing w:val="-17"/>
        </w:rPr>
        <w:t xml:space="preserve"> </w:t>
      </w:r>
      <w:r>
        <w:t>тіркелді</w:t>
      </w:r>
      <w:r>
        <w:rPr>
          <w:spacing w:val="-18"/>
        </w:rPr>
        <w:t xml:space="preserve"> </w:t>
      </w:r>
      <w:r>
        <w:t>(94,7% және 51,4%; p&lt;0,001). Кеуде қуысының рентгенографиясы (99,1% және 90,7%; p&lt;0,001), компьютерлік томография (64,9% және 29,0%; p&lt;0,001) және пульсоксиметрия (79,8% және 51,9%; p&lt;0,001) көрсеткіштері бойынша да статистикалық маңызды айырмашылықтар байқалды.</w:t>
      </w:r>
    </w:p>
    <w:p w14:paraId="326B62C3"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486" w:gutter="0"/>
          <w:paperSrc w:first="256" w:other="256"/>
          <w:cols w:space="720"/>
        </w:sectPr>
      </w:pPr>
    </w:p>
    <w:p w14:paraId="5CB8B140" w14:textId="77777777" w:rsidR="00635238" w:rsidRDefault="0080764F" w:rsidP="006349D7">
      <w:pPr>
        <w:pStyle w:val="a4"/>
        <w:numPr>
          <w:ilvl w:val="0"/>
          <w:numId w:val="9"/>
        </w:numPr>
        <w:tabs>
          <w:tab w:val="left" w:pos="993"/>
          <w:tab w:val="left" w:pos="1082"/>
        </w:tabs>
        <w:spacing w:before="67" w:line="242" w:lineRule="auto"/>
        <w:ind w:left="0" w:right="3" w:firstLine="567"/>
        <w:rPr>
          <w:sz w:val="28"/>
        </w:rPr>
      </w:pPr>
      <w:r>
        <w:rPr>
          <w:sz w:val="28"/>
        </w:rPr>
        <w:lastRenderedPageBreak/>
        <w:t>кестеде қалалық және облыстық тұрғындарға көрсетілген</w:t>
      </w:r>
      <w:r>
        <w:rPr>
          <w:spacing w:val="-2"/>
          <w:sz w:val="28"/>
        </w:rPr>
        <w:t xml:space="preserve"> </w:t>
      </w:r>
      <w:r>
        <w:rPr>
          <w:sz w:val="28"/>
        </w:rPr>
        <w:t>стационарлық пульмонологиялық көмектің негізгі сипаттамалары ұсынылған.</w:t>
      </w:r>
    </w:p>
    <w:p w14:paraId="3474B8FF" w14:textId="77777777" w:rsidR="00635238" w:rsidRDefault="0080764F" w:rsidP="004C0104">
      <w:pPr>
        <w:pStyle w:val="a3"/>
        <w:tabs>
          <w:tab w:val="left" w:pos="993"/>
        </w:tabs>
        <w:spacing w:before="317"/>
        <w:ind w:left="0" w:right="3"/>
      </w:pPr>
      <w:r>
        <w:t>Кесте</w:t>
      </w:r>
      <w:r>
        <w:rPr>
          <w:spacing w:val="80"/>
        </w:rPr>
        <w:t xml:space="preserve"> </w:t>
      </w:r>
      <w:r>
        <w:t>16</w:t>
      </w:r>
      <w:r>
        <w:rPr>
          <w:spacing w:val="80"/>
        </w:rPr>
        <w:t xml:space="preserve"> </w:t>
      </w:r>
      <w:r>
        <w:t>–</w:t>
      </w:r>
      <w:r>
        <w:rPr>
          <w:spacing w:val="80"/>
        </w:rPr>
        <w:t xml:space="preserve"> </w:t>
      </w:r>
      <w:r>
        <w:t>Қалалық</w:t>
      </w:r>
      <w:r>
        <w:rPr>
          <w:spacing w:val="80"/>
        </w:rPr>
        <w:t xml:space="preserve"> </w:t>
      </w:r>
      <w:r>
        <w:t>және</w:t>
      </w:r>
      <w:r>
        <w:rPr>
          <w:spacing w:val="80"/>
        </w:rPr>
        <w:t xml:space="preserve"> </w:t>
      </w:r>
      <w:r>
        <w:t>ауылдық</w:t>
      </w:r>
      <w:r>
        <w:rPr>
          <w:spacing w:val="80"/>
        </w:rPr>
        <w:t xml:space="preserve"> </w:t>
      </w:r>
      <w:r>
        <w:t>тұрғындарға</w:t>
      </w:r>
      <w:r>
        <w:rPr>
          <w:spacing w:val="80"/>
        </w:rPr>
        <w:t xml:space="preserve"> </w:t>
      </w:r>
      <w:r>
        <w:t>көрсетілген</w:t>
      </w:r>
      <w:r>
        <w:rPr>
          <w:spacing w:val="80"/>
        </w:rPr>
        <w:t xml:space="preserve"> </w:t>
      </w:r>
      <w:r>
        <w:t>стационарлық пульмонологиялық көмектің салыстырмалы сипаттамасы</w:t>
      </w:r>
    </w:p>
    <w:p w14:paraId="7CE9D2D1" w14:textId="77777777" w:rsidR="00635238" w:rsidRDefault="00635238" w:rsidP="006349D7">
      <w:pPr>
        <w:pStyle w:val="a3"/>
        <w:tabs>
          <w:tab w:val="left" w:pos="993"/>
        </w:tabs>
        <w:spacing w:before="98"/>
        <w:ind w:left="0" w:right="3" w:firstLine="567"/>
        <w:jc w:val="left"/>
        <w:rPr>
          <w:sz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7"/>
        <w:gridCol w:w="1699"/>
        <w:gridCol w:w="1844"/>
        <w:gridCol w:w="989"/>
      </w:tblGrid>
      <w:tr w:rsidR="00635238" w14:paraId="0D688E32" w14:textId="77777777" w:rsidTr="004C0104">
        <w:trPr>
          <w:trHeight w:val="277"/>
        </w:trPr>
        <w:tc>
          <w:tcPr>
            <w:tcW w:w="5107" w:type="dxa"/>
          </w:tcPr>
          <w:p w14:paraId="3149A75E" w14:textId="77777777" w:rsidR="00635238" w:rsidRDefault="0080764F" w:rsidP="004C0104">
            <w:pPr>
              <w:pStyle w:val="TableParagraph"/>
              <w:tabs>
                <w:tab w:val="left" w:pos="993"/>
              </w:tabs>
              <w:spacing w:line="258" w:lineRule="exact"/>
              <w:ind w:right="3" w:firstLine="142"/>
              <w:jc w:val="center"/>
              <w:rPr>
                <w:sz w:val="24"/>
              </w:rPr>
            </w:pPr>
            <w:r>
              <w:rPr>
                <w:spacing w:val="-2"/>
                <w:sz w:val="24"/>
              </w:rPr>
              <w:t>Көрсеткіш</w:t>
            </w:r>
          </w:p>
        </w:tc>
        <w:tc>
          <w:tcPr>
            <w:tcW w:w="1699" w:type="dxa"/>
          </w:tcPr>
          <w:p w14:paraId="71A69C55" w14:textId="77777777" w:rsidR="00635238" w:rsidRDefault="0080764F" w:rsidP="004C0104">
            <w:pPr>
              <w:pStyle w:val="TableParagraph"/>
              <w:tabs>
                <w:tab w:val="left" w:pos="993"/>
              </w:tabs>
              <w:spacing w:line="258" w:lineRule="exact"/>
              <w:ind w:right="3" w:firstLine="142"/>
              <w:jc w:val="center"/>
              <w:rPr>
                <w:sz w:val="24"/>
              </w:rPr>
            </w:pPr>
            <w:r>
              <w:rPr>
                <w:sz w:val="24"/>
              </w:rPr>
              <w:t>Қала</w:t>
            </w:r>
            <w:r>
              <w:rPr>
                <w:spacing w:val="-4"/>
                <w:sz w:val="24"/>
              </w:rPr>
              <w:t xml:space="preserve"> </w:t>
            </w:r>
            <w:r>
              <w:rPr>
                <w:spacing w:val="-2"/>
                <w:sz w:val="24"/>
              </w:rPr>
              <w:t>(n=228)</w:t>
            </w:r>
          </w:p>
        </w:tc>
        <w:tc>
          <w:tcPr>
            <w:tcW w:w="1844" w:type="dxa"/>
          </w:tcPr>
          <w:p w14:paraId="1FC86B42" w14:textId="77777777" w:rsidR="00635238" w:rsidRDefault="0080764F" w:rsidP="004C0104">
            <w:pPr>
              <w:pStyle w:val="TableParagraph"/>
              <w:tabs>
                <w:tab w:val="left" w:pos="993"/>
              </w:tabs>
              <w:spacing w:line="258" w:lineRule="exact"/>
              <w:ind w:right="3" w:firstLine="142"/>
              <w:jc w:val="center"/>
              <w:rPr>
                <w:sz w:val="24"/>
              </w:rPr>
            </w:pPr>
            <w:r>
              <w:rPr>
                <w:sz w:val="24"/>
              </w:rPr>
              <w:t>Облыс</w:t>
            </w:r>
            <w:r>
              <w:rPr>
                <w:spacing w:val="-1"/>
                <w:sz w:val="24"/>
              </w:rPr>
              <w:t xml:space="preserve"> </w:t>
            </w:r>
            <w:r>
              <w:rPr>
                <w:spacing w:val="-2"/>
                <w:sz w:val="24"/>
              </w:rPr>
              <w:t>(n=183)</w:t>
            </w:r>
          </w:p>
        </w:tc>
        <w:tc>
          <w:tcPr>
            <w:tcW w:w="989" w:type="dxa"/>
          </w:tcPr>
          <w:p w14:paraId="66C7788C" w14:textId="77777777" w:rsidR="00635238" w:rsidRDefault="0080764F" w:rsidP="004C0104">
            <w:pPr>
              <w:pStyle w:val="TableParagraph"/>
              <w:tabs>
                <w:tab w:val="left" w:pos="993"/>
              </w:tabs>
              <w:spacing w:line="258" w:lineRule="exact"/>
              <w:ind w:right="3" w:firstLine="142"/>
              <w:jc w:val="center"/>
              <w:rPr>
                <w:sz w:val="24"/>
              </w:rPr>
            </w:pPr>
            <w:r>
              <w:rPr>
                <w:spacing w:val="-10"/>
                <w:sz w:val="24"/>
              </w:rPr>
              <w:t>p</w:t>
            </w:r>
          </w:p>
        </w:tc>
      </w:tr>
      <w:tr w:rsidR="00635238" w14:paraId="3614DE0D" w14:textId="77777777" w:rsidTr="004C0104">
        <w:trPr>
          <w:trHeight w:val="275"/>
        </w:trPr>
        <w:tc>
          <w:tcPr>
            <w:tcW w:w="5107" w:type="dxa"/>
          </w:tcPr>
          <w:p w14:paraId="7F23C6E3" w14:textId="77777777" w:rsidR="00635238" w:rsidRDefault="0080764F" w:rsidP="004C0104">
            <w:pPr>
              <w:pStyle w:val="TableParagraph"/>
              <w:tabs>
                <w:tab w:val="left" w:pos="993"/>
              </w:tabs>
              <w:spacing w:line="256" w:lineRule="exact"/>
              <w:ind w:right="3" w:firstLine="142"/>
              <w:rPr>
                <w:sz w:val="24"/>
              </w:rPr>
            </w:pPr>
            <w:r>
              <w:rPr>
                <w:sz w:val="24"/>
              </w:rPr>
              <w:t>Орташа</w:t>
            </w:r>
            <w:r>
              <w:rPr>
                <w:spacing w:val="-1"/>
                <w:sz w:val="24"/>
              </w:rPr>
              <w:t xml:space="preserve"> </w:t>
            </w:r>
            <w:r>
              <w:rPr>
                <w:sz w:val="24"/>
              </w:rPr>
              <w:t>емдеу</w:t>
            </w:r>
            <w:r>
              <w:rPr>
                <w:spacing w:val="-5"/>
                <w:sz w:val="24"/>
              </w:rPr>
              <w:t xml:space="preserve"> </w:t>
            </w:r>
            <w:r>
              <w:rPr>
                <w:sz w:val="24"/>
              </w:rPr>
              <w:t>ұзақтығы,</w:t>
            </w:r>
            <w:r>
              <w:rPr>
                <w:spacing w:val="1"/>
                <w:sz w:val="24"/>
              </w:rPr>
              <w:t xml:space="preserve"> </w:t>
            </w:r>
            <w:r>
              <w:rPr>
                <w:spacing w:val="-5"/>
                <w:sz w:val="24"/>
              </w:rPr>
              <w:t>күн</w:t>
            </w:r>
          </w:p>
        </w:tc>
        <w:tc>
          <w:tcPr>
            <w:tcW w:w="1699" w:type="dxa"/>
          </w:tcPr>
          <w:p w14:paraId="1A91F18C" w14:textId="77777777" w:rsidR="00635238" w:rsidRDefault="0080764F" w:rsidP="004C0104">
            <w:pPr>
              <w:pStyle w:val="TableParagraph"/>
              <w:tabs>
                <w:tab w:val="left" w:pos="993"/>
              </w:tabs>
              <w:spacing w:line="256" w:lineRule="exact"/>
              <w:ind w:right="3" w:firstLine="142"/>
              <w:jc w:val="center"/>
              <w:rPr>
                <w:sz w:val="24"/>
              </w:rPr>
            </w:pPr>
            <w:r>
              <w:rPr>
                <w:spacing w:val="-5"/>
                <w:sz w:val="24"/>
              </w:rPr>
              <w:t>8,3</w:t>
            </w:r>
          </w:p>
        </w:tc>
        <w:tc>
          <w:tcPr>
            <w:tcW w:w="1844" w:type="dxa"/>
          </w:tcPr>
          <w:p w14:paraId="6BEC3DBB" w14:textId="77777777" w:rsidR="00635238" w:rsidRDefault="0080764F" w:rsidP="004C0104">
            <w:pPr>
              <w:pStyle w:val="TableParagraph"/>
              <w:tabs>
                <w:tab w:val="left" w:pos="993"/>
              </w:tabs>
              <w:spacing w:line="256" w:lineRule="exact"/>
              <w:ind w:right="3" w:firstLine="142"/>
              <w:jc w:val="center"/>
              <w:rPr>
                <w:sz w:val="24"/>
              </w:rPr>
            </w:pPr>
            <w:r>
              <w:rPr>
                <w:spacing w:val="-5"/>
                <w:sz w:val="24"/>
              </w:rPr>
              <w:t>8,9</w:t>
            </w:r>
          </w:p>
        </w:tc>
        <w:tc>
          <w:tcPr>
            <w:tcW w:w="989" w:type="dxa"/>
          </w:tcPr>
          <w:p w14:paraId="61091FC6" w14:textId="77777777" w:rsidR="00635238" w:rsidRDefault="0080764F" w:rsidP="004C0104">
            <w:pPr>
              <w:pStyle w:val="TableParagraph"/>
              <w:tabs>
                <w:tab w:val="left" w:pos="993"/>
              </w:tabs>
              <w:spacing w:line="256" w:lineRule="exact"/>
              <w:ind w:right="3" w:firstLine="142"/>
              <w:jc w:val="center"/>
              <w:rPr>
                <w:sz w:val="24"/>
              </w:rPr>
            </w:pPr>
            <w:r>
              <w:rPr>
                <w:sz w:val="24"/>
              </w:rPr>
              <w:t>–</w:t>
            </w:r>
          </w:p>
        </w:tc>
      </w:tr>
      <w:tr w:rsidR="00635238" w14:paraId="7E62B8CF" w14:textId="77777777" w:rsidTr="004C0104">
        <w:trPr>
          <w:trHeight w:val="275"/>
        </w:trPr>
        <w:tc>
          <w:tcPr>
            <w:tcW w:w="5107" w:type="dxa"/>
          </w:tcPr>
          <w:p w14:paraId="59975A82" w14:textId="77777777" w:rsidR="00635238" w:rsidRDefault="0080764F" w:rsidP="004C0104">
            <w:pPr>
              <w:pStyle w:val="TableParagraph"/>
              <w:tabs>
                <w:tab w:val="left" w:pos="993"/>
              </w:tabs>
              <w:spacing w:line="256" w:lineRule="exact"/>
              <w:ind w:right="3" w:firstLine="142"/>
              <w:rPr>
                <w:sz w:val="24"/>
              </w:rPr>
            </w:pPr>
            <w:r>
              <w:rPr>
                <w:sz w:val="24"/>
              </w:rPr>
              <w:t>Терапевт</w:t>
            </w:r>
            <w:r>
              <w:rPr>
                <w:spacing w:val="-6"/>
                <w:sz w:val="24"/>
              </w:rPr>
              <w:t xml:space="preserve"> </w:t>
            </w:r>
            <w:r>
              <w:rPr>
                <w:sz w:val="24"/>
              </w:rPr>
              <w:t>консультациясы,</w:t>
            </w:r>
            <w:r>
              <w:rPr>
                <w:spacing w:val="-4"/>
                <w:sz w:val="24"/>
              </w:rPr>
              <w:t xml:space="preserve"> </w:t>
            </w:r>
            <w:r>
              <w:rPr>
                <w:sz w:val="24"/>
              </w:rPr>
              <w:t>n</w:t>
            </w:r>
            <w:r>
              <w:rPr>
                <w:spacing w:val="-4"/>
                <w:sz w:val="24"/>
              </w:rPr>
              <w:t xml:space="preserve"> </w:t>
            </w:r>
            <w:r>
              <w:rPr>
                <w:spacing w:val="-5"/>
                <w:sz w:val="24"/>
              </w:rPr>
              <w:t>(%)</w:t>
            </w:r>
          </w:p>
        </w:tc>
        <w:tc>
          <w:tcPr>
            <w:tcW w:w="1699" w:type="dxa"/>
          </w:tcPr>
          <w:p w14:paraId="1E781980"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223 </w:t>
            </w:r>
            <w:r>
              <w:rPr>
                <w:spacing w:val="-2"/>
                <w:sz w:val="24"/>
              </w:rPr>
              <w:t>(97,8)</w:t>
            </w:r>
          </w:p>
        </w:tc>
        <w:tc>
          <w:tcPr>
            <w:tcW w:w="1844" w:type="dxa"/>
          </w:tcPr>
          <w:p w14:paraId="0077090A"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179 </w:t>
            </w:r>
            <w:r>
              <w:rPr>
                <w:spacing w:val="-2"/>
                <w:sz w:val="24"/>
              </w:rPr>
              <w:t>(97,8)</w:t>
            </w:r>
          </w:p>
        </w:tc>
        <w:tc>
          <w:tcPr>
            <w:tcW w:w="989" w:type="dxa"/>
          </w:tcPr>
          <w:p w14:paraId="71A26752" w14:textId="77777777" w:rsidR="00635238" w:rsidRDefault="0080764F" w:rsidP="004C0104">
            <w:pPr>
              <w:pStyle w:val="TableParagraph"/>
              <w:tabs>
                <w:tab w:val="left" w:pos="993"/>
              </w:tabs>
              <w:spacing w:line="256" w:lineRule="exact"/>
              <w:ind w:right="3" w:firstLine="142"/>
              <w:jc w:val="right"/>
              <w:rPr>
                <w:sz w:val="24"/>
              </w:rPr>
            </w:pPr>
            <w:r>
              <w:rPr>
                <w:spacing w:val="-2"/>
                <w:sz w:val="24"/>
              </w:rPr>
              <w:t>0,990</w:t>
            </w:r>
          </w:p>
        </w:tc>
      </w:tr>
      <w:tr w:rsidR="00635238" w14:paraId="4AB93F7C" w14:textId="77777777" w:rsidTr="004C0104">
        <w:trPr>
          <w:trHeight w:val="275"/>
        </w:trPr>
        <w:tc>
          <w:tcPr>
            <w:tcW w:w="5107" w:type="dxa"/>
          </w:tcPr>
          <w:p w14:paraId="2C58EAE4" w14:textId="77777777" w:rsidR="00635238" w:rsidRDefault="0080764F" w:rsidP="004C0104">
            <w:pPr>
              <w:pStyle w:val="TableParagraph"/>
              <w:tabs>
                <w:tab w:val="left" w:pos="993"/>
              </w:tabs>
              <w:spacing w:line="256" w:lineRule="exact"/>
              <w:ind w:right="3" w:firstLine="142"/>
              <w:rPr>
                <w:sz w:val="24"/>
              </w:rPr>
            </w:pPr>
            <w:r>
              <w:rPr>
                <w:sz w:val="24"/>
              </w:rPr>
              <w:t>Пульмонолог</w:t>
            </w:r>
            <w:r>
              <w:rPr>
                <w:spacing w:val="-7"/>
                <w:sz w:val="24"/>
              </w:rPr>
              <w:t xml:space="preserve"> </w:t>
            </w:r>
            <w:r>
              <w:rPr>
                <w:sz w:val="24"/>
              </w:rPr>
              <w:t>консультациясы,</w:t>
            </w:r>
            <w:r>
              <w:rPr>
                <w:spacing w:val="-6"/>
                <w:sz w:val="24"/>
              </w:rPr>
              <w:t xml:space="preserve"> </w:t>
            </w:r>
            <w:r>
              <w:rPr>
                <w:sz w:val="24"/>
              </w:rPr>
              <w:t>n</w:t>
            </w:r>
            <w:r>
              <w:rPr>
                <w:spacing w:val="-6"/>
                <w:sz w:val="24"/>
              </w:rPr>
              <w:t xml:space="preserve"> </w:t>
            </w:r>
            <w:r>
              <w:rPr>
                <w:spacing w:val="-5"/>
                <w:sz w:val="24"/>
              </w:rPr>
              <w:t>(%)</w:t>
            </w:r>
          </w:p>
        </w:tc>
        <w:tc>
          <w:tcPr>
            <w:tcW w:w="1699" w:type="dxa"/>
          </w:tcPr>
          <w:p w14:paraId="6A37F2E2"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226 </w:t>
            </w:r>
            <w:r>
              <w:rPr>
                <w:spacing w:val="-2"/>
                <w:sz w:val="24"/>
              </w:rPr>
              <w:t>(99,1)</w:t>
            </w:r>
          </w:p>
        </w:tc>
        <w:tc>
          <w:tcPr>
            <w:tcW w:w="1844" w:type="dxa"/>
          </w:tcPr>
          <w:p w14:paraId="7F6DC1EE" w14:textId="77777777" w:rsidR="00635238" w:rsidRDefault="0080764F" w:rsidP="004C0104">
            <w:pPr>
              <w:pStyle w:val="TableParagraph"/>
              <w:tabs>
                <w:tab w:val="left" w:pos="993"/>
              </w:tabs>
              <w:spacing w:line="256" w:lineRule="exact"/>
              <w:ind w:right="3" w:firstLine="142"/>
              <w:jc w:val="center"/>
              <w:rPr>
                <w:sz w:val="24"/>
              </w:rPr>
            </w:pPr>
            <w:r>
              <w:rPr>
                <w:sz w:val="24"/>
              </w:rPr>
              <w:t>97</w:t>
            </w:r>
            <w:r>
              <w:rPr>
                <w:spacing w:val="-2"/>
                <w:sz w:val="24"/>
              </w:rPr>
              <w:t xml:space="preserve"> (53,0)</w:t>
            </w:r>
          </w:p>
        </w:tc>
        <w:tc>
          <w:tcPr>
            <w:tcW w:w="989" w:type="dxa"/>
          </w:tcPr>
          <w:p w14:paraId="30B5D500" w14:textId="77777777" w:rsidR="00635238" w:rsidRDefault="0080764F" w:rsidP="004C0104">
            <w:pPr>
              <w:pStyle w:val="TableParagraph"/>
              <w:tabs>
                <w:tab w:val="left" w:pos="993"/>
              </w:tabs>
              <w:spacing w:line="256" w:lineRule="exact"/>
              <w:ind w:right="3" w:firstLine="142"/>
              <w:jc w:val="right"/>
              <w:rPr>
                <w:sz w:val="24"/>
              </w:rPr>
            </w:pPr>
            <w:r>
              <w:rPr>
                <w:spacing w:val="-2"/>
                <w:sz w:val="24"/>
              </w:rPr>
              <w:t>&lt;0,001</w:t>
            </w:r>
          </w:p>
        </w:tc>
      </w:tr>
      <w:tr w:rsidR="00635238" w14:paraId="2FF38640" w14:textId="77777777" w:rsidTr="004C0104">
        <w:trPr>
          <w:trHeight w:val="275"/>
        </w:trPr>
        <w:tc>
          <w:tcPr>
            <w:tcW w:w="5107" w:type="dxa"/>
          </w:tcPr>
          <w:p w14:paraId="3FC553C2" w14:textId="77777777" w:rsidR="00635238" w:rsidRDefault="0080764F" w:rsidP="004C0104">
            <w:pPr>
              <w:pStyle w:val="TableParagraph"/>
              <w:tabs>
                <w:tab w:val="left" w:pos="993"/>
              </w:tabs>
              <w:spacing w:line="256" w:lineRule="exact"/>
              <w:ind w:right="3" w:firstLine="142"/>
              <w:rPr>
                <w:sz w:val="24"/>
              </w:rPr>
            </w:pPr>
            <w:r>
              <w:rPr>
                <w:sz w:val="24"/>
              </w:rPr>
              <w:t>Спирометрия,</w:t>
            </w:r>
            <w:r>
              <w:rPr>
                <w:spacing w:val="-4"/>
                <w:sz w:val="24"/>
              </w:rPr>
              <w:t xml:space="preserve"> </w:t>
            </w:r>
            <w:r>
              <w:rPr>
                <w:sz w:val="24"/>
              </w:rPr>
              <w:t>n</w:t>
            </w:r>
            <w:r>
              <w:rPr>
                <w:spacing w:val="-1"/>
                <w:sz w:val="24"/>
              </w:rPr>
              <w:t xml:space="preserve"> </w:t>
            </w:r>
            <w:r>
              <w:rPr>
                <w:spacing w:val="-5"/>
                <w:sz w:val="24"/>
              </w:rPr>
              <w:t>(%)</w:t>
            </w:r>
          </w:p>
        </w:tc>
        <w:tc>
          <w:tcPr>
            <w:tcW w:w="1699" w:type="dxa"/>
          </w:tcPr>
          <w:p w14:paraId="102B1FE8"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216 </w:t>
            </w:r>
            <w:r>
              <w:rPr>
                <w:spacing w:val="-2"/>
                <w:sz w:val="24"/>
              </w:rPr>
              <w:t>(94,7)</w:t>
            </w:r>
          </w:p>
        </w:tc>
        <w:tc>
          <w:tcPr>
            <w:tcW w:w="1844" w:type="dxa"/>
          </w:tcPr>
          <w:p w14:paraId="6173C65F" w14:textId="77777777" w:rsidR="00635238" w:rsidRDefault="0080764F" w:rsidP="004C0104">
            <w:pPr>
              <w:pStyle w:val="TableParagraph"/>
              <w:tabs>
                <w:tab w:val="left" w:pos="993"/>
              </w:tabs>
              <w:spacing w:line="256" w:lineRule="exact"/>
              <w:ind w:right="3" w:firstLine="142"/>
              <w:jc w:val="center"/>
              <w:rPr>
                <w:sz w:val="24"/>
              </w:rPr>
            </w:pPr>
            <w:r>
              <w:rPr>
                <w:sz w:val="24"/>
              </w:rPr>
              <w:t>94</w:t>
            </w:r>
            <w:r>
              <w:rPr>
                <w:spacing w:val="-2"/>
                <w:sz w:val="24"/>
              </w:rPr>
              <w:t xml:space="preserve"> (51,4)</w:t>
            </w:r>
          </w:p>
        </w:tc>
        <w:tc>
          <w:tcPr>
            <w:tcW w:w="989" w:type="dxa"/>
          </w:tcPr>
          <w:p w14:paraId="318E021B" w14:textId="77777777" w:rsidR="00635238" w:rsidRDefault="0080764F" w:rsidP="004C0104">
            <w:pPr>
              <w:pStyle w:val="TableParagraph"/>
              <w:tabs>
                <w:tab w:val="left" w:pos="993"/>
              </w:tabs>
              <w:spacing w:line="256" w:lineRule="exact"/>
              <w:ind w:right="3" w:firstLine="142"/>
              <w:jc w:val="right"/>
              <w:rPr>
                <w:sz w:val="24"/>
              </w:rPr>
            </w:pPr>
            <w:r>
              <w:rPr>
                <w:spacing w:val="-2"/>
                <w:sz w:val="24"/>
              </w:rPr>
              <w:t>&lt;0,001</w:t>
            </w:r>
          </w:p>
        </w:tc>
      </w:tr>
      <w:tr w:rsidR="00635238" w14:paraId="748E1066" w14:textId="77777777" w:rsidTr="004C0104">
        <w:trPr>
          <w:trHeight w:val="275"/>
        </w:trPr>
        <w:tc>
          <w:tcPr>
            <w:tcW w:w="5107" w:type="dxa"/>
          </w:tcPr>
          <w:p w14:paraId="2C7200D2" w14:textId="77777777" w:rsidR="00635238" w:rsidRDefault="0080764F" w:rsidP="004C0104">
            <w:pPr>
              <w:pStyle w:val="TableParagraph"/>
              <w:tabs>
                <w:tab w:val="left" w:pos="993"/>
              </w:tabs>
              <w:spacing w:line="256" w:lineRule="exact"/>
              <w:ind w:right="3" w:firstLine="142"/>
              <w:rPr>
                <w:sz w:val="24"/>
              </w:rPr>
            </w:pPr>
            <w:r>
              <w:rPr>
                <w:sz w:val="24"/>
              </w:rPr>
              <w:t>Кеуде</w:t>
            </w:r>
            <w:r>
              <w:rPr>
                <w:spacing w:val="-4"/>
                <w:sz w:val="24"/>
              </w:rPr>
              <w:t xml:space="preserve"> </w:t>
            </w:r>
            <w:r>
              <w:rPr>
                <w:sz w:val="24"/>
              </w:rPr>
              <w:t>қуысының</w:t>
            </w:r>
            <w:r>
              <w:rPr>
                <w:spacing w:val="-2"/>
                <w:sz w:val="24"/>
              </w:rPr>
              <w:t xml:space="preserve"> </w:t>
            </w:r>
            <w:r>
              <w:rPr>
                <w:sz w:val="24"/>
              </w:rPr>
              <w:t>рентгенографиясы,</w:t>
            </w:r>
            <w:r>
              <w:rPr>
                <w:spacing w:val="-3"/>
                <w:sz w:val="24"/>
              </w:rPr>
              <w:t xml:space="preserve"> </w:t>
            </w:r>
            <w:r>
              <w:rPr>
                <w:sz w:val="24"/>
              </w:rPr>
              <w:t>n</w:t>
            </w:r>
            <w:r>
              <w:rPr>
                <w:spacing w:val="-3"/>
                <w:sz w:val="24"/>
              </w:rPr>
              <w:t xml:space="preserve"> </w:t>
            </w:r>
            <w:r>
              <w:rPr>
                <w:spacing w:val="-5"/>
                <w:sz w:val="24"/>
              </w:rPr>
              <w:t>(%)</w:t>
            </w:r>
          </w:p>
        </w:tc>
        <w:tc>
          <w:tcPr>
            <w:tcW w:w="1699" w:type="dxa"/>
          </w:tcPr>
          <w:p w14:paraId="2C963B47"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226 </w:t>
            </w:r>
            <w:r>
              <w:rPr>
                <w:spacing w:val="-2"/>
                <w:sz w:val="24"/>
              </w:rPr>
              <w:t>(99,1)</w:t>
            </w:r>
          </w:p>
        </w:tc>
        <w:tc>
          <w:tcPr>
            <w:tcW w:w="1844" w:type="dxa"/>
          </w:tcPr>
          <w:p w14:paraId="1A6CD51B"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166 </w:t>
            </w:r>
            <w:r>
              <w:rPr>
                <w:spacing w:val="-2"/>
                <w:sz w:val="24"/>
              </w:rPr>
              <w:t>(90,7)</w:t>
            </w:r>
          </w:p>
        </w:tc>
        <w:tc>
          <w:tcPr>
            <w:tcW w:w="989" w:type="dxa"/>
          </w:tcPr>
          <w:p w14:paraId="5C383D21" w14:textId="77777777" w:rsidR="00635238" w:rsidRDefault="0080764F" w:rsidP="004C0104">
            <w:pPr>
              <w:pStyle w:val="TableParagraph"/>
              <w:tabs>
                <w:tab w:val="left" w:pos="993"/>
              </w:tabs>
              <w:spacing w:line="256" w:lineRule="exact"/>
              <w:ind w:right="3" w:firstLine="142"/>
              <w:jc w:val="right"/>
              <w:rPr>
                <w:sz w:val="24"/>
              </w:rPr>
            </w:pPr>
            <w:r>
              <w:rPr>
                <w:spacing w:val="-2"/>
                <w:sz w:val="24"/>
              </w:rPr>
              <w:t>&lt;0,001</w:t>
            </w:r>
          </w:p>
        </w:tc>
      </w:tr>
      <w:tr w:rsidR="00635238" w14:paraId="5A49DB10" w14:textId="77777777" w:rsidTr="004C0104">
        <w:trPr>
          <w:trHeight w:val="278"/>
        </w:trPr>
        <w:tc>
          <w:tcPr>
            <w:tcW w:w="5107" w:type="dxa"/>
          </w:tcPr>
          <w:p w14:paraId="09180B19" w14:textId="77777777" w:rsidR="00635238" w:rsidRDefault="0080764F" w:rsidP="004C0104">
            <w:pPr>
              <w:pStyle w:val="TableParagraph"/>
              <w:tabs>
                <w:tab w:val="left" w:pos="993"/>
              </w:tabs>
              <w:spacing w:line="258" w:lineRule="exact"/>
              <w:ind w:right="3" w:firstLine="142"/>
              <w:rPr>
                <w:sz w:val="24"/>
              </w:rPr>
            </w:pPr>
            <w:r>
              <w:rPr>
                <w:sz w:val="24"/>
              </w:rPr>
              <w:t>Компьютерлік</w:t>
            </w:r>
            <w:r>
              <w:rPr>
                <w:spacing w:val="-2"/>
                <w:sz w:val="24"/>
              </w:rPr>
              <w:t xml:space="preserve"> </w:t>
            </w:r>
            <w:r>
              <w:rPr>
                <w:sz w:val="24"/>
              </w:rPr>
              <w:t>томография,</w:t>
            </w:r>
            <w:r>
              <w:rPr>
                <w:spacing w:val="-1"/>
                <w:sz w:val="24"/>
              </w:rPr>
              <w:t xml:space="preserve"> </w:t>
            </w:r>
            <w:r>
              <w:rPr>
                <w:sz w:val="24"/>
              </w:rPr>
              <w:t>n</w:t>
            </w:r>
            <w:r>
              <w:rPr>
                <w:spacing w:val="-1"/>
                <w:sz w:val="24"/>
              </w:rPr>
              <w:t xml:space="preserve"> </w:t>
            </w:r>
            <w:r>
              <w:rPr>
                <w:spacing w:val="-5"/>
                <w:sz w:val="24"/>
              </w:rPr>
              <w:t>(%)</w:t>
            </w:r>
          </w:p>
        </w:tc>
        <w:tc>
          <w:tcPr>
            <w:tcW w:w="1699" w:type="dxa"/>
          </w:tcPr>
          <w:p w14:paraId="7A6E833D" w14:textId="77777777" w:rsidR="00635238" w:rsidRDefault="0080764F" w:rsidP="004C0104">
            <w:pPr>
              <w:pStyle w:val="TableParagraph"/>
              <w:tabs>
                <w:tab w:val="left" w:pos="993"/>
              </w:tabs>
              <w:spacing w:line="258" w:lineRule="exact"/>
              <w:ind w:right="3" w:firstLine="142"/>
              <w:jc w:val="center"/>
              <w:rPr>
                <w:sz w:val="24"/>
              </w:rPr>
            </w:pPr>
            <w:r>
              <w:rPr>
                <w:sz w:val="24"/>
              </w:rPr>
              <w:t xml:space="preserve">148 </w:t>
            </w:r>
            <w:r>
              <w:rPr>
                <w:spacing w:val="-2"/>
                <w:sz w:val="24"/>
              </w:rPr>
              <w:t>(64,9)</w:t>
            </w:r>
          </w:p>
        </w:tc>
        <w:tc>
          <w:tcPr>
            <w:tcW w:w="1844" w:type="dxa"/>
          </w:tcPr>
          <w:p w14:paraId="7CADAE19" w14:textId="77777777" w:rsidR="00635238" w:rsidRDefault="0080764F" w:rsidP="004C0104">
            <w:pPr>
              <w:pStyle w:val="TableParagraph"/>
              <w:tabs>
                <w:tab w:val="left" w:pos="993"/>
              </w:tabs>
              <w:spacing w:line="258" w:lineRule="exact"/>
              <w:ind w:right="3" w:firstLine="142"/>
              <w:jc w:val="center"/>
              <w:rPr>
                <w:sz w:val="24"/>
              </w:rPr>
            </w:pPr>
            <w:r>
              <w:rPr>
                <w:sz w:val="24"/>
              </w:rPr>
              <w:t>53</w:t>
            </w:r>
            <w:r>
              <w:rPr>
                <w:spacing w:val="-2"/>
                <w:sz w:val="24"/>
              </w:rPr>
              <w:t xml:space="preserve"> (29,0)</w:t>
            </w:r>
          </w:p>
        </w:tc>
        <w:tc>
          <w:tcPr>
            <w:tcW w:w="989" w:type="dxa"/>
          </w:tcPr>
          <w:p w14:paraId="2DFCE780" w14:textId="77777777" w:rsidR="00635238" w:rsidRDefault="0080764F" w:rsidP="004C0104">
            <w:pPr>
              <w:pStyle w:val="TableParagraph"/>
              <w:tabs>
                <w:tab w:val="left" w:pos="993"/>
              </w:tabs>
              <w:spacing w:line="258" w:lineRule="exact"/>
              <w:ind w:right="3" w:firstLine="142"/>
              <w:jc w:val="right"/>
              <w:rPr>
                <w:sz w:val="24"/>
              </w:rPr>
            </w:pPr>
            <w:r>
              <w:rPr>
                <w:spacing w:val="-2"/>
                <w:sz w:val="24"/>
              </w:rPr>
              <w:t>&lt;0,001</w:t>
            </w:r>
          </w:p>
        </w:tc>
      </w:tr>
      <w:tr w:rsidR="00635238" w14:paraId="1D3B89DE" w14:textId="77777777" w:rsidTr="004C0104">
        <w:trPr>
          <w:trHeight w:val="276"/>
        </w:trPr>
        <w:tc>
          <w:tcPr>
            <w:tcW w:w="5107" w:type="dxa"/>
          </w:tcPr>
          <w:p w14:paraId="5E65CC2D" w14:textId="77777777" w:rsidR="00635238" w:rsidRDefault="0080764F" w:rsidP="004C0104">
            <w:pPr>
              <w:pStyle w:val="TableParagraph"/>
              <w:tabs>
                <w:tab w:val="left" w:pos="993"/>
              </w:tabs>
              <w:spacing w:line="256" w:lineRule="exact"/>
              <w:ind w:right="3" w:firstLine="142"/>
              <w:rPr>
                <w:sz w:val="24"/>
              </w:rPr>
            </w:pPr>
            <w:r>
              <w:rPr>
                <w:sz w:val="24"/>
              </w:rPr>
              <w:t>Пульсоксиметрия,</w:t>
            </w:r>
            <w:r>
              <w:rPr>
                <w:spacing w:val="-5"/>
                <w:sz w:val="24"/>
              </w:rPr>
              <w:t xml:space="preserve"> </w:t>
            </w:r>
            <w:r>
              <w:rPr>
                <w:sz w:val="24"/>
              </w:rPr>
              <w:t>n</w:t>
            </w:r>
            <w:r>
              <w:rPr>
                <w:spacing w:val="-5"/>
                <w:sz w:val="24"/>
              </w:rPr>
              <w:t xml:space="preserve"> (%)</w:t>
            </w:r>
          </w:p>
        </w:tc>
        <w:tc>
          <w:tcPr>
            <w:tcW w:w="1699" w:type="dxa"/>
          </w:tcPr>
          <w:p w14:paraId="0256D29D"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182 </w:t>
            </w:r>
            <w:r>
              <w:rPr>
                <w:spacing w:val="-2"/>
                <w:sz w:val="24"/>
              </w:rPr>
              <w:t>(79,8)</w:t>
            </w:r>
          </w:p>
        </w:tc>
        <w:tc>
          <w:tcPr>
            <w:tcW w:w="1844" w:type="dxa"/>
          </w:tcPr>
          <w:p w14:paraId="57DA729A" w14:textId="77777777" w:rsidR="00635238" w:rsidRDefault="0080764F" w:rsidP="004C0104">
            <w:pPr>
              <w:pStyle w:val="TableParagraph"/>
              <w:tabs>
                <w:tab w:val="left" w:pos="993"/>
              </w:tabs>
              <w:spacing w:line="256" w:lineRule="exact"/>
              <w:ind w:right="3" w:firstLine="142"/>
              <w:jc w:val="center"/>
              <w:rPr>
                <w:sz w:val="24"/>
              </w:rPr>
            </w:pPr>
            <w:r>
              <w:rPr>
                <w:sz w:val="24"/>
              </w:rPr>
              <w:t>95</w:t>
            </w:r>
            <w:r>
              <w:rPr>
                <w:spacing w:val="-2"/>
                <w:sz w:val="24"/>
              </w:rPr>
              <w:t xml:space="preserve"> (51,9)</w:t>
            </w:r>
          </w:p>
        </w:tc>
        <w:tc>
          <w:tcPr>
            <w:tcW w:w="989" w:type="dxa"/>
          </w:tcPr>
          <w:p w14:paraId="726B662C" w14:textId="77777777" w:rsidR="00635238" w:rsidRDefault="0080764F" w:rsidP="004C0104">
            <w:pPr>
              <w:pStyle w:val="TableParagraph"/>
              <w:tabs>
                <w:tab w:val="left" w:pos="993"/>
              </w:tabs>
              <w:spacing w:line="256" w:lineRule="exact"/>
              <w:ind w:right="3" w:firstLine="142"/>
              <w:jc w:val="right"/>
              <w:rPr>
                <w:sz w:val="24"/>
              </w:rPr>
            </w:pPr>
            <w:r>
              <w:rPr>
                <w:spacing w:val="-2"/>
                <w:sz w:val="24"/>
              </w:rPr>
              <w:t>&lt;0,001</w:t>
            </w:r>
          </w:p>
        </w:tc>
      </w:tr>
      <w:tr w:rsidR="00635238" w14:paraId="7FE4FC0B" w14:textId="77777777" w:rsidTr="004C0104">
        <w:trPr>
          <w:trHeight w:val="275"/>
        </w:trPr>
        <w:tc>
          <w:tcPr>
            <w:tcW w:w="5107" w:type="dxa"/>
          </w:tcPr>
          <w:p w14:paraId="1024C213" w14:textId="77777777" w:rsidR="00635238" w:rsidRDefault="0080764F" w:rsidP="004C0104">
            <w:pPr>
              <w:pStyle w:val="TableParagraph"/>
              <w:tabs>
                <w:tab w:val="left" w:pos="993"/>
              </w:tabs>
              <w:spacing w:line="256" w:lineRule="exact"/>
              <w:ind w:right="3" w:firstLine="142"/>
              <w:rPr>
                <w:sz w:val="24"/>
              </w:rPr>
            </w:pPr>
            <w:r>
              <w:rPr>
                <w:sz w:val="24"/>
              </w:rPr>
              <w:t>Зертханалық</w:t>
            </w:r>
            <w:r>
              <w:rPr>
                <w:spacing w:val="-4"/>
                <w:sz w:val="24"/>
              </w:rPr>
              <w:t xml:space="preserve"> </w:t>
            </w:r>
            <w:r>
              <w:rPr>
                <w:sz w:val="24"/>
              </w:rPr>
              <w:t>зерттеулердің</w:t>
            </w:r>
            <w:r>
              <w:rPr>
                <w:spacing w:val="-3"/>
                <w:sz w:val="24"/>
              </w:rPr>
              <w:t xml:space="preserve"> </w:t>
            </w:r>
            <w:r>
              <w:rPr>
                <w:sz w:val="24"/>
              </w:rPr>
              <w:t>орташа</w:t>
            </w:r>
            <w:r>
              <w:rPr>
                <w:spacing w:val="-5"/>
                <w:sz w:val="24"/>
              </w:rPr>
              <w:t xml:space="preserve"> </w:t>
            </w:r>
            <w:r>
              <w:rPr>
                <w:spacing w:val="-4"/>
                <w:sz w:val="24"/>
              </w:rPr>
              <w:t>саны</w:t>
            </w:r>
          </w:p>
        </w:tc>
        <w:tc>
          <w:tcPr>
            <w:tcW w:w="1699" w:type="dxa"/>
          </w:tcPr>
          <w:p w14:paraId="6D35FDC2" w14:textId="77777777" w:rsidR="00635238" w:rsidRDefault="0080764F" w:rsidP="004C0104">
            <w:pPr>
              <w:pStyle w:val="TableParagraph"/>
              <w:tabs>
                <w:tab w:val="left" w:pos="993"/>
              </w:tabs>
              <w:spacing w:line="256" w:lineRule="exact"/>
              <w:ind w:right="3" w:firstLine="142"/>
              <w:jc w:val="center"/>
              <w:rPr>
                <w:sz w:val="24"/>
              </w:rPr>
            </w:pPr>
            <w:r>
              <w:rPr>
                <w:spacing w:val="-10"/>
                <w:sz w:val="24"/>
              </w:rPr>
              <w:t>8</w:t>
            </w:r>
          </w:p>
        </w:tc>
        <w:tc>
          <w:tcPr>
            <w:tcW w:w="1844" w:type="dxa"/>
          </w:tcPr>
          <w:p w14:paraId="4B54F7C8" w14:textId="77777777" w:rsidR="00635238" w:rsidRDefault="0080764F" w:rsidP="004C0104">
            <w:pPr>
              <w:pStyle w:val="TableParagraph"/>
              <w:tabs>
                <w:tab w:val="left" w:pos="993"/>
              </w:tabs>
              <w:spacing w:line="256" w:lineRule="exact"/>
              <w:ind w:right="3" w:firstLine="142"/>
              <w:jc w:val="center"/>
              <w:rPr>
                <w:sz w:val="24"/>
              </w:rPr>
            </w:pPr>
            <w:r>
              <w:rPr>
                <w:spacing w:val="-10"/>
                <w:sz w:val="24"/>
              </w:rPr>
              <w:t>6</w:t>
            </w:r>
          </w:p>
        </w:tc>
        <w:tc>
          <w:tcPr>
            <w:tcW w:w="989" w:type="dxa"/>
          </w:tcPr>
          <w:p w14:paraId="15B29AB0" w14:textId="77777777" w:rsidR="00635238" w:rsidRDefault="0080764F" w:rsidP="004C0104">
            <w:pPr>
              <w:pStyle w:val="TableParagraph"/>
              <w:tabs>
                <w:tab w:val="left" w:pos="993"/>
              </w:tabs>
              <w:spacing w:line="256" w:lineRule="exact"/>
              <w:ind w:right="3" w:firstLine="142"/>
              <w:jc w:val="center"/>
              <w:rPr>
                <w:sz w:val="24"/>
              </w:rPr>
            </w:pPr>
            <w:r>
              <w:rPr>
                <w:sz w:val="24"/>
              </w:rPr>
              <w:t>–</w:t>
            </w:r>
          </w:p>
        </w:tc>
      </w:tr>
      <w:tr w:rsidR="00635238" w14:paraId="35C57509" w14:textId="77777777" w:rsidTr="004C0104">
        <w:trPr>
          <w:trHeight w:val="275"/>
        </w:trPr>
        <w:tc>
          <w:tcPr>
            <w:tcW w:w="5107" w:type="dxa"/>
          </w:tcPr>
          <w:p w14:paraId="0EA63559" w14:textId="77777777" w:rsidR="00635238" w:rsidRDefault="0080764F" w:rsidP="004C0104">
            <w:pPr>
              <w:pStyle w:val="TableParagraph"/>
              <w:tabs>
                <w:tab w:val="left" w:pos="993"/>
              </w:tabs>
              <w:spacing w:line="256" w:lineRule="exact"/>
              <w:ind w:right="3" w:firstLine="142"/>
              <w:rPr>
                <w:sz w:val="24"/>
              </w:rPr>
            </w:pPr>
            <w:r>
              <w:rPr>
                <w:sz w:val="24"/>
              </w:rPr>
              <w:t>Ингаляциялық</w:t>
            </w:r>
            <w:r>
              <w:rPr>
                <w:spacing w:val="-4"/>
                <w:sz w:val="24"/>
              </w:rPr>
              <w:t xml:space="preserve"> </w:t>
            </w:r>
            <w:r>
              <w:rPr>
                <w:sz w:val="24"/>
              </w:rPr>
              <w:t>терапия,</w:t>
            </w:r>
            <w:r>
              <w:rPr>
                <w:spacing w:val="-5"/>
                <w:sz w:val="24"/>
              </w:rPr>
              <w:t xml:space="preserve"> </w:t>
            </w:r>
            <w:r>
              <w:rPr>
                <w:sz w:val="24"/>
              </w:rPr>
              <w:t>n</w:t>
            </w:r>
            <w:r>
              <w:rPr>
                <w:spacing w:val="-1"/>
                <w:sz w:val="24"/>
              </w:rPr>
              <w:t xml:space="preserve"> </w:t>
            </w:r>
            <w:r>
              <w:rPr>
                <w:spacing w:val="-5"/>
                <w:sz w:val="24"/>
              </w:rPr>
              <w:t>(%)</w:t>
            </w:r>
          </w:p>
        </w:tc>
        <w:tc>
          <w:tcPr>
            <w:tcW w:w="1699" w:type="dxa"/>
          </w:tcPr>
          <w:p w14:paraId="19595AD8"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115 </w:t>
            </w:r>
            <w:r>
              <w:rPr>
                <w:spacing w:val="-2"/>
                <w:sz w:val="24"/>
              </w:rPr>
              <w:t>(50,4)</w:t>
            </w:r>
          </w:p>
        </w:tc>
        <w:tc>
          <w:tcPr>
            <w:tcW w:w="1844" w:type="dxa"/>
          </w:tcPr>
          <w:p w14:paraId="13FEDD33" w14:textId="77777777" w:rsidR="00635238" w:rsidRDefault="0080764F" w:rsidP="004C0104">
            <w:pPr>
              <w:pStyle w:val="TableParagraph"/>
              <w:tabs>
                <w:tab w:val="left" w:pos="993"/>
              </w:tabs>
              <w:spacing w:line="256" w:lineRule="exact"/>
              <w:ind w:right="3" w:firstLine="142"/>
              <w:jc w:val="center"/>
              <w:rPr>
                <w:sz w:val="24"/>
              </w:rPr>
            </w:pPr>
            <w:r>
              <w:rPr>
                <w:sz w:val="24"/>
              </w:rPr>
              <w:t>73</w:t>
            </w:r>
            <w:r>
              <w:rPr>
                <w:spacing w:val="-2"/>
                <w:sz w:val="24"/>
              </w:rPr>
              <w:t xml:space="preserve"> (39,9)</w:t>
            </w:r>
          </w:p>
        </w:tc>
        <w:tc>
          <w:tcPr>
            <w:tcW w:w="989" w:type="dxa"/>
          </w:tcPr>
          <w:p w14:paraId="3378A101" w14:textId="77777777" w:rsidR="00635238" w:rsidRDefault="0080764F" w:rsidP="004C0104">
            <w:pPr>
              <w:pStyle w:val="TableParagraph"/>
              <w:tabs>
                <w:tab w:val="left" w:pos="993"/>
              </w:tabs>
              <w:spacing w:line="256" w:lineRule="exact"/>
              <w:ind w:right="3" w:firstLine="142"/>
              <w:jc w:val="right"/>
              <w:rPr>
                <w:sz w:val="24"/>
              </w:rPr>
            </w:pPr>
            <w:r>
              <w:rPr>
                <w:spacing w:val="-2"/>
                <w:sz w:val="24"/>
              </w:rPr>
              <w:t>0,034</w:t>
            </w:r>
          </w:p>
        </w:tc>
      </w:tr>
      <w:tr w:rsidR="00635238" w14:paraId="26F09158" w14:textId="77777777" w:rsidTr="004C0104">
        <w:trPr>
          <w:trHeight w:val="275"/>
        </w:trPr>
        <w:tc>
          <w:tcPr>
            <w:tcW w:w="5107" w:type="dxa"/>
          </w:tcPr>
          <w:p w14:paraId="7327B3A8" w14:textId="77777777" w:rsidR="00635238" w:rsidRDefault="0080764F" w:rsidP="004C0104">
            <w:pPr>
              <w:pStyle w:val="TableParagraph"/>
              <w:tabs>
                <w:tab w:val="left" w:pos="993"/>
              </w:tabs>
              <w:spacing w:line="256" w:lineRule="exact"/>
              <w:ind w:right="3" w:firstLine="142"/>
              <w:rPr>
                <w:sz w:val="24"/>
              </w:rPr>
            </w:pPr>
            <w:r>
              <w:rPr>
                <w:sz w:val="24"/>
              </w:rPr>
              <w:t>Небулайзерлік</w:t>
            </w:r>
            <w:r>
              <w:rPr>
                <w:spacing w:val="-3"/>
                <w:sz w:val="24"/>
              </w:rPr>
              <w:t xml:space="preserve"> </w:t>
            </w:r>
            <w:r>
              <w:rPr>
                <w:sz w:val="24"/>
              </w:rPr>
              <w:t>терапия,</w:t>
            </w:r>
            <w:r>
              <w:rPr>
                <w:spacing w:val="-5"/>
                <w:sz w:val="24"/>
              </w:rPr>
              <w:t xml:space="preserve"> </w:t>
            </w:r>
            <w:r>
              <w:rPr>
                <w:sz w:val="24"/>
              </w:rPr>
              <w:t>n</w:t>
            </w:r>
            <w:r>
              <w:rPr>
                <w:spacing w:val="-2"/>
                <w:sz w:val="24"/>
              </w:rPr>
              <w:t xml:space="preserve"> </w:t>
            </w:r>
            <w:r>
              <w:rPr>
                <w:spacing w:val="-5"/>
                <w:sz w:val="24"/>
              </w:rPr>
              <w:t>(%)</w:t>
            </w:r>
          </w:p>
        </w:tc>
        <w:tc>
          <w:tcPr>
            <w:tcW w:w="1699" w:type="dxa"/>
          </w:tcPr>
          <w:p w14:paraId="5524289E"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176 </w:t>
            </w:r>
            <w:r>
              <w:rPr>
                <w:spacing w:val="-2"/>
                <w:sz w:val="24"/>
              </w:rPr>
              <w:t>(77,2)</w:t>
            </w:r>
          </w:p>
        </w:tc>
        <w:tc>
          <w:tcPr>
            <w:tcW w:w="1844" w:type="dxa"/>
          </w:tcPr>
          <w:p w14:paraId="67372783" w14:textId="77777777" w:rsidR="00635238" w:rsidRDefault="0080764F" w:rsidP="004C0104">
            <w:pPr>
              <w:pStyle w:val="TableParagraph"/>
              <w:tabs>
                <w:tab w:val="left" w:pos="993"/>
              </w:tabs>
              <w:spacing w:line="256" w:lineRule="exact"/>
              <w:ind w:right="3" w:firstLine="142"/>
              <w:jc w:val="center"/>
              <w:rPr>
                <w:sz w:val="24"/>
              </w:rPr>
            </w:pPr>
            <w:r>
              <w:rPr>
                <w:sz w:val="24"/>
              </w:rPr>
              <w:t>58</w:t>
            </w:r>
            <w:r>
              <w:rPr>
                <w:spacing w:val="-2"/>
                <w:sz w:val="24"/>
              </w:rPr>
              <w:t xml:space="preserve"> (31,7)</w:t>
            </w:r>
          </w:p>
        </w:tc>
        <w:tc>
          <w:tcPr>
            <w:tcW w:w="989" w:type="dxa"/>
          </w:tcPr>
          <w:p w14:paraId="49F3BEEE" w14:textId="77777777" w:rsidR="00635238" w:rsidRDefault="0080764F" w:rsidP="004C0104">
            <w:pPr>
              <w:pStyle w:val="TableParagraph"/>
              <w:tabs>
                <w:tab w:val="left" w:pos="993"/>
              </w:tabs>
              <w:spacing w:line="256" w:lineRule="exact"/>
              <w:ind w:right="3" w:firstLine="142"/>
              <w:jc w:val="right"/>
              <w:rPr>
                <w:sz w:val="24"/>
              </w:rPr>
            </w:pPr>
            <w:r>
              <w:rPr>
                <w:spacing w:val="-2"/>
                <w:sz w:val="24"/>
              </w:rPr>
              <w:t>&lt;0,001</w:t>
            </w:r>
          </w:p>
        </w:tc>
      </w:tr>
      <w:tr w:rsidR="00635238" w14:paraId="20C58563" w14:textId="77777777" w:rsidTr="004C0104">
        <w:trPr>
          <w:trHeight w:val="275"/>
        </w:trPr>
        <w:tc>
          <w:tcPr>
            <w:tcW w:w="5107" w:type="dxa"/>
          </w:tcPr>
          <w:p w14:paraId="7604B17C" w14:textId="77777777" w:rsidR="00635238" w:rsidRDefault="0080764F" w:rsidP="004C0104">
            <w:pPr>
              <w:pStyle w:val="TableParagraph"/>
              <w:tabs>
                <w:tab w:val="left" w:pos="993"/>
              </w:tabs>
              <w:spacing w:line="256" w:lineRule="exact"/>
              <w:ind w:right="3" w:firstLine="142"/>
              <w:rPr>
                <w:sz w:val="24"/>
              </w:rPr>
            </w:pPr>
            <w:r>
              <w:rPr>
                <w:sz w:val="24"/>
              </w:rPr>
              <w:t>Оттегі</w:t>
            </w:r>
            <w:r>
              <w:rPr>
                <w:spacing w:val="-2"/>
                <w:sz w:val="24"/>
              </w:rPr>
              <w:t xml:space="preserve"> </w:t>
            </w:r>
            <w:r>
              <w:rPr>
                <w:sz w:val="24"/>
              </w:rPr>
              <w:t>терапиясы,</w:t>
            </w:r>
            <w:r>
              <w:rPr>
                <w:spacing w:val="-1"/>
                <w:sz w:val="24"/>
              </w:rPr>
              <w:t xml:space="preserve"> </w:t>
            </w:r>
            <w:r>
              <w:rPr>
                <w:sz w:val="24"/>
              </w:rPr>
              <w:t>n</w:t>
            </w:r>
            <w:r>
              <w:rPr>
                <w:spacing w:val="-1"/>
                <w:sz w:val="24"/>
              </w:rPr>
              <w:t xml:space="preserve"> </w:t>
            </w:r>
            <w:r>
              <w:rPr>
                <w:spacing w:val="-5"/>
                <w:sz w:val="24"/>
              </w:rPr>
              <w:t>(%)</w:t>
            </w:r>
          </w:p>
        </w:tc>
        <w:tc>
          <w:tcPr>
            <w:tcW w:w="1699" w:type="dxa"/>
          </w:tcPr>
          <w:p w14:paraId="2D19DE0E" w14:textId="77777777" w:rsidR="00635238" w:rsidRDefault="0080764F" w:rsidP="004C0104">
            <w:pPr>
              <w:pStyle w:val="TableParagraph"/>
              <w:tabs>
                <w:tab w:val="left" w:pos="993"/>
              </w:tabs>
              <w:spacing w:line="256" w:lineRule="exact"/>
              <w:ind w:right="3" w:firstLine="142"/>
              <w:jc w:val="center"/>
              <w:rPr>
                <w:sz w:val="24"/>
              </w:rPr>
            </w:pPr>
            <w:r>
              <w:rPr>
                <w:sz w:val="24"/>
              </w:rPr>
              <w:t>47</w:t>
            </w:r>
            <w:r>
              <w:rPr>
                <w:spacing w:val="-2"/>
                <w:sz w:val="24"/>
              </w:rPr>
              <w:t xml:space="preserve"> (20,6)</w:t>
            </w:r>
          </w:p>
        </w:tc>
        <w:tc>
          <w:tcPr>
            <w:tcW w:w="1844" w:type="dxa"/>
          </w:tcPr>
          <w:p w14:paraId="54688A3D" w14:textId="77777777" w:rsidR="00635238" w:rsidRDefault="0080764F" w:rsidP="004C0104">
            <w:pPr>
              <w:pStyle w:val="TableParagraph"/>
              <w:tabs>
                <w:tab w:val="left" w:pos="993"/>
              </w:tabs>
              <w:spacing w:line="256" w:lineRule="exact"/>
              <w:ind w:right="3" w:firstLine="142"/>
              <w:jc w:val="center"/>
              <w:rPr>
                <w:sz w:val="24"/>
              </w:rPr>
            </w:pPr>
            <w:r>
              <w:rPr>
                <w:sz w:val="24"/>
              </w:rPr>
              <w:t>33</w:t>
            </w:r>
            <w:r>
              <w:rPr>
                <w:spacing w:val="-2"/>
                <w:sz w:val="24"/>
              </w:rPr>
              <w:t xml:space="preserve"> (18,0)</w:t>
            </w:r>
          </w:p>
        </w:tc>
        <w:tc>
          <w:tcPr>
            <w:tcW w:w="989" w:type="dxa"/>
          </w:tcPr>
          <w:p w14:paraId="498C271E" w14:textId="77777777" w:rsidR="00635238" w:rsidRDefault="0080764F" w:rsidP="004C0104">
            <w:pPr>
              <w:pStyle w:val="TableParagraph"/>
              <w:tabs>
                <w:tab w:val="left" w:pos="993"/>
              </w:tabs>
              <w:spacing w:line="256" w:lineRule="exact"/>
              <w:ind w:right="3" w:firstLine="142"/>
              <w:jc w:val="right"/>
              <w:rPr>
                <w:sz w:val="24"/>
              </w:rPr>
            </w:pPr>
            <w:r>
              <w:rPr>
                <w:spacing w:val="-2"/>
                <w:sz w:val="24"/>
              </w:rPr>
              <w:t>0,521</w:t>
            </w:r>
          </w:p>
        </w:tc>
      </w:tr>
      <w:tr w:rsidR="00635238" w14:paraId="013576ED" w14:textId="77777777" w:rsidTr="004C0104">
        <w:trPr>
          <w:trHeight w:val="275"/>
        </w:trPr>
        <w:tc>
          <w:tcPr>
            <w:tcW w:w="5107" w:type="dxa"/>
          </w:tcPr>
          <w:p w14:paraId="549AF87C" w14:textId="77777777" w:rsidR="00635238" w:rsidRDefault="0080764F" w:rsidP="004C0104">
            <w:pPr>
              <w:pStyle w:val="TableParagraph"/>
              <w:tabs>
                <w:tab w:val="left" w:pos="993"/>
              </w:tabs>
              <w:spacing w:line="256" w:lineRule="exact"/>
              <w:ind w:right="3" w:firstLine="142"/>
              <w:rPr>
                <w:sz w:val="24"/>
              </w:rPr>
            </w:pPr>
            <w:r>
              <w:rPr>
                <w:sz w:val="24"/>
              </w:rPr>
              <w:t>Қайта</w:t>
            </w:r>
            <w:r>
              <w:rPr>
                <w:spacing w:val="-3"/>
                <w:sz w:val="24"/>
              </w:rPr>
              <w:t xml:space="preserve"> </w:t>
            </w:r>
            <w:r>
              <w:rPr>
                <w:sz w:val="24"/>
              </w:rPr>
              <w:t>госпитализация,</w:t>
            </w:r>
            <w:r>
              <w:rPr>
                <w:spacing w:val="-6"/>
                <w:sz w:val="24"/>
              </w:rPr>
              <w:t xml:space="preserve"> </w:t>
            </w:r>
            <w:r>
              <w:rPr>
                <w:sz w:val="24"/>
              </w:rPr>
              <w:t>n</w:t>
            </w:r>
            <w:r>
              <w:rPr>
                <w:spacing w:val="-2"/>
                <w:sz w:val="24"/>
              </w:rPr>
              <w:t xml:space="preserve"> </w:t>
            </w:r>
            <w:r>
              <w:rPr>
                <w:spacing w:val="-5"/>
                <w:sz w:val="24"/>
              </w:rPr>
              <w:t>(%)</w:t>
            </w:r>
          </w:p>
        </w:tc>
        <w:tc>
          <w:tcPr>
            <w:tcW w:w="1699" w:type="dxa"/>
          </w:tcPr>
          <w:p w14:paraId="583B9EDD" w14:textId="77777777" w:rsidR="00635238" w:rsidRDefault="0080764F" w:rsidP="004C0104">
            <w:pPr>
              <w:pStyle w:val="TableParagraph"/>
              <w:tabs>
                <w:tab w:val="left" w:pos="993"/>
              </w:tabs>
              <w:spacing w:line="256" w:lineRule="exact"/>
              <w:ind w:right="3" w:firstLine="142"/>
              <w:jc w:val="center"/>
              <w:rPr>
                <w:sz w:val="24"/>
              </w:rPr>
            </w:pPr>
            <w:r>
              <w:rPr>
                <w:sz w:val="24"/>
              </w:rPr>
              <w:t>45</w:t>
            </w:r>
            <w:r>
              <w:rPr>
                <w:spacing w:val="-2"/>
                <w:sz w:val="24"/>
              </w:rPr>
              <w:t xml:space="preserve"> (19,7)</w:t>
            </w:r>
          </w:p>
        </w:tc>
        <w:tc>
          <w:tcPr>
            <w:tcW w:w="1844" w:type="dxa"/>
          </w:tcPr>
          <w:p w14:paraId="024A5AC2" w14:textId="77777777" w:rsidR="00635238" w:rsidRDefault="0080764F" w:rsidP="004C0104">
            <w:pPr>
              <w:pStyle w:val="TableParagraph"/>
              <w:tabs>
                <w:tab w:val="left" w:pos="993"/>
              </w:tabs>
              <w:spacing w:line="256" w:lineRule="exact"/>
              <w:ind w:right="3" w:firstLine="142"/>
              <w:jc w:val="center"/>
              <w:rPr>
                <w:sz w:val="24"/>
              </w:rPr>
            </w:pPr>
            <w:r>
              <w:rPr>
                <w:sz w:val="24"/>
              </w:rPr>
              <w:t>27</w:t>
            </w:r>
            <w:r>
              <w:rPr>
                <w:spacing w:val="-2"/>
                <w:sz w:val="24"/>
              </w:rPr>
              <w:t xml:space="preserve"> (14,8)</w:t>
            </w:r>
          </w:p>
        </w:tc>
        <w:tc>
          <w:tcPr>
            <w:tcW w:w="989" w:type="dxa"/>
          </w:tcPr>
          <w:p w14:paraId="7988691D" w14:textId="77777777" w:rsidR="00635238" w:rsidRDefault="0080764F" w:rsidP="004C0104">
            <w:pPr>
              <w:pStyle w:val="TableParagraph"/>
              <w:tabs>
                <w:tab w:val="left" w:pos="993"/>
              </w:tabs>
              <w:spacing w:line="256" w:lineRule="exact"/>
              <w:ind w:right="3" w:firstLine="142"/>
              <w:jc w:val="right"/>
              <w:rPr>
                <w:sz w:val="24"/>
              </w:rPr>
            </w:pPr>
            <w:r>
              <w:rPr>
                <w:spacing w:val="-2"/>
                <w:sz w:val="24"/>
              </w:rPr>
              <w:t>0,194</w:t>
            </w:r>
          </w:p>
        </w:tc>
      </w:tr>
      <w:tr w:rsidR="00635238" w14:paraId="05F75010" w14:textId="77777777" w:rsidTr="004C0104">
        <w:trPr>
          <w:trHeight w:val="554"/>
        </w:trPr>
        <w:tc>
          <w:tcPr>
            <w:tcW w:w="5107" w:type="dxa"/>
          </w:tcPr>
          <w:p w14:paraId="7B20102D" w14:textId="77777777" w:rsidR="00635238" w:rsidRDefault="0080764F" w:rsidP="004C0104">
            <w:pPr>
              <w:pStyle w:val="TableParagraph"/>
              <w:tabs>
                <w:tab w:val="left" w:pos="993"/>
              </w:tabs>
              <w:spacing w:line="273" w:lineRule="exact"/>
              <w:ind w:right="3" w:firstLine="142"/>
              <w:rPr>
                <w:sz w:val="24"/>
              </w:rPr>
            </w:pPr>
            <w:r>
              <w:rPr>
                <w:sz w:val="24"/>
              </w:rPr>
              <w:t>Шығарылғаннан</w:t>
            </w:r>
            <w:r>
              <w:rPr>
                <w:spacing w:val="-5"/>
                <w:sz w:val="24"/>
              </w:rPr>
              <w:t xml:space="preserve"> </w:t>
            </w:r>
            <w:r>
              <w:rPr>
                <w:sz w:val="24"/>
              </w:rPr>
              <w:t>кейін</w:t>
            </w:r>
            <w:r>
              <w:rPr>
                <w:spacing w:val="-4"/>
                <w:sz w:val="24"/>
              </w:rPr>
              <w:t xml:space="preserve"> </w:t>
            </w:r>
            <w:r>
              <w:rPr>
                <w:sz w:val="24"/>
              </w:rPr>
              <w:t>емханаға</w:t>
            </w:r>
            <w:r>
              <w:rPr>
                <w:spacing w:val="-4"/>
                <w:sz w:val="24"/>
              </w:rPr>
              <w:t xml:space="preserve"> </w:t>
            </w:r>
            <w:r>
              <w:rPr>
                <w:sz w:val="24"/>
              </w:rPr>
              <w:t>жолданған,</w:t>
            </w:r>
            <w:r>
              <w:rPr>
                <w:spacing w:val="-2"/>
                <w:sz w:val="24"/>
              </w:rPr>
              <w:t xml:space="preserve"> </w:t>
            </w:r>
            <w:r>
              <w:rPr>
                <w:spacing w:val="-10"/>
                <w:sz w:val="24"/>
              </w:rPr>
              <w:t>n</w:t>
            </w:r>
          </w:p>
          <w:p w14:paraId="18198364" w14:textId="77777777" w:rsidR="00635238" w:rsidRDefault="0080764F" w:rsidP="004C0104">
            <w:pPr>
              <w:pStyle w:val="TableParagraph"/>
              <w:tabs>
                <w:tab w:val="left" w:pos="993"/>
              </w:tabs>
              <w:spacing w:line="261" w:lineRule="exact"/>
              <w:ind w:right="3" w:firstLine="142"/>
              <w:rPr>
                <w:sz w:val="24"/>
              </w:rPr>
            </w:pPr>
            <w:r>
              <w:rPr>
                <w:spacing w:val="-5"/>
                <w:sz w:val="24"/>
              </w:rPr>
              <w:t>(%)</w:t>
            </w:r>
          </w:p>
        </w:tc>
        <w:tc>
          <w:tcPr>
            <w:tcW w:w="1699" w:type="dxa"/>
          </w:tcPr>
          <w:p w14:paraId="25D247B4" w14:textId="77777777" w:rsidR="00635238" w:rsidRDefault="0080764F" w:rsidP="004C0104">
            <w:pPr>
              <w:pStyle w:val="TableParagraph"/>
              <w:tabs>
                <w:tab w:val="left" w:pos="993"/>
              </w:tabs>
              <w:spacing w:before="133"/>
              <w:ind w:right="3" w:firstLine="142"/>
              <w:jc w:val="center"/>
              <w:rPr>
                <w:sz w:val="24"/>
              </w:rPr>
            </w:pPr>
            <w:r>
              <w:rPr>
                <w:sz w:val="24"/>
              </w:rPr>
              <w:t xml:space="preserve">228 </w:t>
            </w:r>
            <w:r>
              <w:rPr>
                <w:spacing w:val="-2"/>
                <w:sz w:val="24"/>
              </w:rPr>
              <w:t>(100,0)</w:t>
            </w:r>
          </w:p>
        </w:tc>
        <w:tc>
          <w:tcPr>
            <w:tcW w:w="1844" w:type="dxa"/>
          </w:tcPr>
          <w:p w14:paraId="0F159CF6" w14:textId="77777777" w:rsidR="00635238" w:rsidRDefault="0080764F" w:rsidP="004C0104">
            <w:pPr>
              <w:pStyle w:val="TableParagraph"/>
              <w:tabs>
                <w:tab w:val="left" w:pos="993"/>
              </w:tabs>
              <w:spacing w:before="133"/>
              <w:ind w:right="3" w:firstLine="142"/>
              <w:jc w:val="center"/>
              <w:rPr>
                <w:sz w:val="24"/>
              </w:rPr>
            </w:pPr>
            <w:r>
              <w:rPr>
                <w:sz w:val="24"/>
              </w:rPr>
              <w:t xml:space="preserve">182 </w:t>
            </w:r>
            <w:r>
              <w:rPr>
                <w:spacing w:val="-2"/>
                <w:sz w:val="24"/>
              </w:rPr>
              <w:t>(99,5)</w:t>
            </w:r>
          </w:p>
        </w:tc>
        <w:tc>
          <w:tcPr>
            <w:tcW w:w="989" w:type="dxa"/>
          </w:tcPr>
          <w:p w14:paraId="4B33314E" w14:textId="77777777" w:rsidR="00635238" w:rsidRDefault="0080764F" w:rsidP="004C0104">
            <w:pPr>
              <w:pStyle w:val="TableParagraph"/>
              <w:tabs>
                <w:tab w:val="left" w:pos="993"/>
              </w:tabs>
              <w:spacing w:before="133"/>
              <w:ind w:right="3" w:firstLine="142"/>
              <w:jc w:val="right"/>
              <w:rPr>
                <w:sz w:val="24"/>
              </w:rPr>
            </w:pPr>
            <w:r>
              <w:rPr>
                <w:spacing w:val="-2"/>
                <w:sz w:val="24"/>
              </w:rPr>
              <w:t>0,262*</w:t>
            </w:r>
          </w:p>
        </w:tc>
      </w:tr>
      <w:tr w:rsidR="00635238" w14:paraId="338CB57C" w14:textId="77777777" w:rsidTr="004C0104">
        <w:trPr>
          <w:trHeight w:val="275"/>
        </w:trPr>
        <w:tc>
          <w:tcPr>
            <w:tcW w:w="5107" w:type="dxa"/>
          </w:tcPr>
          <w:p w14:paraId="7BC7174D" w14:textId="77777777" w:rsidR="00635238" w:rsidRDefault="0080764F" w:rsidP="004C0104">
            <w:pPr>
              <w:pStyle w:val="TableParagraph"/>
              <w:tabs>
                <w:tab w:val="left" w:pos="993"/>
              </w:tabs>
              <w:spacing w:line="256" w:lineRule="exact"/>
              <w:ind w:right="3" w:firstLine="142"/>
              <w:rPr>
                <w:sz w:val="24"/>
              </w:rPr>
            </w:pPr>
            <w:r>
              <w:rPr>
                <w:sz w:val="24"/>
              </w:rPr>
              <w:t>Диспансерлік</w:t>
            </w:r>
            <w:r>
              <w:rPr>
                <w:spacing w:val="-4"/>
                <w:sz w:val="24"/>
              </w:rPr>
              <w:t xml:space="preserve"> </w:t>
            </w:r>
            <w:r>
              <w:rPr>
                <w:sz w:val="24"/>
              </w:rPr>
              <w:t>бақылауға</w:t>
            </w:r>
            <w:r>
              <w:rPr>
                <w:spacing w:val="-3"/>
                <w:sz w:val="24"/>
              </w:rPr>
              <w:t xml:space="preserve"> </w:t>
            </w:r>
            <w:r>
              <w:rPr>
                <w:sz w:val="24"/>
              </w:rPr>
              <w:t>ұсынылған,</w:t>
            </w:r>
            <w:r>
              <w:rPr>
                <w:spacing w:val="-3"/>
                <w:sz w:val="24"/>
              </w:rPr>
              <w:t xml:space="preserve"> </w:t>
            </w:r>
            <w:r>
              <w:rPr>
                <w:sz w:val="24"/>
              </w:rPr>
              <w:t>n</w:t>
            </w:r>
            <w:r>
              <w:rPr>
                <w:spacing w:val="-3"/>
                <w:sz w:val="24"/>
              </w:rPr>
              <w:t xml:space="preserve"> </w:t>
            </w:r>
            <w:r>
              <w:rPr>
                <w:spacing w:val="-5"/>
                <w:sz w:val="24"/>
              </w:rPr>
              <w:t>(%)</w:t>
            </w:r>
          </w:p>
        </w:tc>
        <w:tc>
          <w:tcPr>
            <w:tcW w:w="1699" w:type="dxa"/>
          </w:tcPr>
          <w:p w14:paraId="1FD5EC98"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228 </w:t>
            </w:r>
            <w:r>
              <w:rPr>
                <w:spacing w:val="-2"/>
                <w:sz w:val="24"/>
              </w:rPr>
              <w:t>(100,0)</w:t>
            </w:r>
          </w:p>
        </w:tc>
        <w:tc>
          <w:tcPr>
            <w:tcW w:w="1844" w:type="dxa"/>
          </w:tcPr>
          <w:p w14:paraId="6CE2545D"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182 </w:t>
            </w:r>
            <w:r>
              <w:rPr>
                <w:spacing w:val="-2"/>
                <w:sz w:val="24"/>
              </w:rPr>
              <w:t>(99,5)</w:t>
            </w:r>
          </w:p>
        </w:tc>
        <w:tc>
          <w:tcPr>
            <w:tcW w:w="989" w:type="dxa"/>
          </w:tcPr>
          <w:p w14:paraId="41CB6920" w14:textId="77777777" w:rsidR="00635238" w:rsidRDefault="0080764F" w:rsidP="004C0104">
            <w:pPr>
              <w:pStyle w:val="TableParagraph"/>
              <w:tabs>
                <w:tab w:val="left" w:pos="993"/>
              </w:tabs>
              <w:spacing w:line="256" w:lineRule="exact"/>
              <w:ind w:right="3" w:firstLine="142"/>
              <w:jc w:val="right"/>
              <w:rPr>
                <w:sz w:val="24"/>
              </w:rPr>
            </w:pPr>
            <w:r>
              <w:rPr>
                <w:spacing w:val="-2"/>
                <w:sz w:val="24"/>
              </w:rPr>
              <w:t>0,262*</w:t>
            </w:r>
          </w:p>
        </w:tc>
      </w:tr>
    </w:tbl>
    <w:p w14:paraId="381B2D1D" w14:textId="77777777" w:rsidR="00635238" w:rsidRDefault="00635238" w:rsidP="006349D7">
      <w:pPr>
        <w:pStyle w:val="a3"/>
        <w:tabs>
          <w:tab w:val="left" w:pos="993"/>
        </w:tabs>
        <w:ind w:left="0" w:right="3" w:firstLine="567"/>
        <w:jc w:val="left"/>
      </w:pPr>
    </w:p>
    <w:p w14:paraId="059E8DED" w14:textId="77777777" w:rsidR="00635238" w:rsidRDefault="0080764F" w:rsidP="006349D7">
      <w:pPr>
        <w:pStyle w:val="a3"/>
        <w:tabs>
          <w:tab w:val="left" w:pos="993"/>
        </w:tabs>
        <w:ind w:left="0" w:right="3" w:firstLine="567"/>
      </w:pPr>
      <w:r>
        <w:t>Емдік шараларды талдау барысында ингаляциялық терапияның қала тұрғындары арасында жиірек қолданылғаны анықталды (50,4% қарсы 39,9%; p=0,034).</w:t>
      </w:r>
      <w:r>
        <w:rPr>
          <w:spacing w:val="-1"/>
        </w:rPr>
        <w:t xml:space="preserve"> </w:t>
      </w:r>
      <w:r>
        <w:t>Небулайзерлік терапияның қолданылу</w:t>
      </w:r>
      <w:r>
        <w:rPr>
          <w:spacing w:val="-4"/>
        </w:rPr>
        <w:t xml:space="preserve"> </w:t>
      </w:r>
      <w:r>
        <w:t>жиілігі де қалалық науқастарде едәуір жоғары болды (77,2% қарсы 31,7%; p&lt;0,001). Сонымен қатар оттегі терапиясын қолдану</w:t>
      </w:r>
      <w:r>
        <w:rPr>
          <w:spacing w:val="-1"/>
        </w:rPr>
        <w:t xml:space="preserve"> </w:t>
      </w:r>
      <w:r>
        <w:t>жиілігі бойынша екі топ арасында статистикалық маңызды айырмашылық анықталған жоқ (20,6% қарсы 18,0%; p=0,521).</w:t>
      </w:r>
    </w:p>
    <w:p w14:paraId="2EB76F27" w14:textId="77777777" w:rsidR="00635238" w:rsidRDefault="0080764F" w:rsidP="006349D7">
      <w:pPr>
        <w:pStyle w:val="a3"/>
        <w:tabs>
          <w:tab w:val="left" w:pos="993"/>
        </w:tabs>
        <w:ind w:left="0" w:right="3" w:firstLine="567"/>
      </w:pPr>
      <w:r>
        <w:t>Терапевт консультациясының қамтылуы екі топта да жоғары деңгейде болды және олардың арасында айырмашылық байқалмады (97,8% және 97,8%; p=0,990). Қайта госпитализация жиілігі қалалық тұрғындар арасында біршама жоғары болғанымен, бұл айырмашылық статистикалық тұрғыдан маңызды болмады (19,7% қарсы 14,8%; p=0,194).</w:t>
      </w:r>
    </w:p>
    <w:p w14:paraId="4E2FEB88" w14:textId="77777777" w:rsidR="00635238" w:rsidRDefault="0080764F" w:rsidP="006349D7">
      <w:pPr>
        <w:pStyle w:val="a3"/>
        <w:tabs>
          <w:tab w:val="left" w:pos="993"/>
        </w:tabs>
        <w:spacing w:before="1"/>
        <w:ind w:left="0" w:right="3" w:firstLine="567"/>
      </w:pPr>
      <w:r>
        <w:t>Шығарылғаннан кейін емханаға жолдау және диспансерлік бақылауға ұсыну көрсеткіштері екі топта да өте жоғары деңгейде болды және статистикалық маңызды айырмашылық анықталған жоқ (p=0,262).</w:t>
      </w:r>
    </w:p>
    <w:p w14:paraId="1F6B9B5F" w14:textId="77777777" w:rsidR="00635238" w:rsidRDefault="0080764F" w:rsidP="006349D7">
      <w:pPr>
        <w:pStyle w:val="a3"/>
        <w:tabs>
          <w:tab w:val="left" w:pos="993"/>
        </w:tabs>
        <w:ind w:left="0" w:right="3" w:firstLine="567"/>
      </w:pPr>
      <w:r>
        <w:t>Жалпы алғанда, зерттеу нәтижелері қалалық тұрғындардың мамандандырылған</w:t>
      </w:r>
      <w:r>
        <w:rPr>
          <w:spacing w:val="-14"/>
        </w:rPr>
        <w:t xml:space="preserve"> </w:t>
      </w:r>
      <w:r>
        <w:t>диагностикалық</w:t>
      </w:r>
      <w:r>
        <w:rPr>
          <w:spacing w:val="-12"/>
        </w:rPr>
        <w:t xml:space="preserve"> </w:t>
      </w:r>
      <w:r>
        <w:t>зерттеулер</w:t>
      </w:r>
      <w:r>
        <w:rPr>
          <w:spacing w:val="-12"/>
        </w:rPr>
        <w:t xml:space="preserve"> </w:t>
      </w:r>
      <w:r>
        <w:t>мен</w:t>
      </w:r>
      <w:r>
        <w:rPr>
          <w:spacing w:val="-12"/>
        </w:rPr>
        <w:t xml:space="preserve"> </w:t>
      </w:r>
      <w:r>
        <w:t>пульмонологиялық</w:t>
      </w:r>
      <w:r>
        <w:rPr>
          <w:spacing w:val="-13"/>
        </w:rPr>
        <w:t xml:space="preserve"> </w:t>
      </w:r>
      <w:r>
        <w:t>көмекке қолжетімділігі облыс тұрғындарына қарағанда жоғары екенін көрсетті. Бұл өңірлер</w:t>
      </w:r>
      <w:r>
        <w:rPr>
          <w:spacing w:val="-10"/>
        </w:rPr>
        <w:t xml:space="preserve"> </w:t>
      </w:r>
      <w:r>
        <w:t>арасында</w:t>
      </w:r>
      <w:r>
        <w:rPr>
          <w:spacing w:val="-10"/>
        </w:rPr>
        <w:t xml:space="preserve"> </w:t>
      </w:r>
      <w:r>
        <w:t>медициналық</w:t>
      </w:r>
      <w:r>
        <w:rPr>
          <w:spacing w:val="-12"/>
        </w:rPr>
        <w:t xml:space="preserve"> </w:t>
      </w:r>
      <w:r>
        <w:t>ресурстардың,</w:t>
      </w:r>
      <w:r>
        <w:rPr>
          <w:spacing w:val="-11"/>
        </w:rPr>
        <w:t xml:space="preserve"> </w:t>
      </w:r>
      <w:r>
        <w:t>диагностикалық</w:t>
      </w:r>
      <w:r>
        <w:rPr>
          <w:spacing w:val="-10"/>
        </w:rPr>
        <w:t xml:space="preserve"> </w:t>
      </w:r>
      <w:r>
        <w:t>мүмкіндіктердің және мамандандырылған көмектің қолжетімділігі бойынша белгілі бір теңсіздіктердің бар екендігін көрсетеді.</w:t>
      </w:r>
    </w:p>
    <w:p w14:paraId="7E34529D"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486" w:gutter="0"/>
          <w:paperSrc w:first="256" w:other="256"/>
          <w:cols w:space="720"/>
        </w:sectPr>
      </w:pPr>
    </w:p>
    <w:p w14:paraId="38525FB3" w14:textId="77777777" w:rsidR="00635238" w:rsidRDefault="0080764F" w:rsidP="004C0104">
      <w:pPr>
        <w:pStyle w:val="a4"/>
        <w:numPr>
          <w:ilvl w:val="0"/>
          <w:numId w:val="9"/>
        </w:numPr>
        <w:tabs>
          <w:tab w:val="left" w:pos="993"/>
          <w:tab w:val="left" w:pos="1082"/>
        </w:tabs>
        <w:ind w:left="0" w:right="3" w:firstLine="567"/>
        <w:rPr>
          <w:sz w:val="28"/>
        </w:rPr>
      </w:pPr>
      <w:r>
        <w:rPr>
          <w:sz w:val="28"/>
        </w:rPr>
        <w:lastRenderedPageBreak/>
        <w:t>кестеде емханалық және стационарлық деңгейде медициналық көмек алған науқастардың клиникалық-демографиялық және медициналық сипаттамаларының салыстырмалы талдауы берілген.</w:t>
      </w:r>
    </w:p>
    <w:p w14:paraId="4B2E29DF" w14:textId="77777777" w:rsidR="00635238" w:rsidRDefault="00635238" w:rsidP="006349D7">
      <w:pPr>
        <w:pStyle w:val="a3"/>
        <w:tabs>
          <w:tab w:val="left" w:pos="993"/>
        </w:tabs>
        <w:spacing w:before="1"/>
        <w:ind w:left="0" w:right="3" w:firstLine="567"/>
        <w:jc w:val="left"/>
      </w:pPr>
    </w:p>
    <w:p w14:paraId="450933AB" w14:textId="77777777" w:rsidR="00635238" w:rsidRDefault="0080764F" w:rsidP="004C0104">
      <w:pPr>
        <w:pStyle w:val="a3"/>
        <w:tabs>
          <w:tab w:val="left" w:pos="993"/>
        </w:tabs>
        <w:ind w:left="0" w:right="3"/>
      </w:pPr>
      <w:r>
        <w:t>Кесте 17 – Қалалық және облыстық тұрғындарға көрсетілген амбулаториялық</w:t>
      </w:r>
      <w:r>
        <w:rPr>
          <w:spacing w:val="40"/>
        </w:rPr>
        <w:t xml:space="preserve"> </w:t>
      </w:r>
      <w:r>
        <w:t>пульмонологиялық көмектің салыстырмалы сипаттамасы</w:t>
      </w:r>
    </w:p>
    <w:p w14:paraId="0D0FF0EE" w14:textId="77777777" w:rsidR="00635238" w:rsidRDefault="00635238" w:rsidP="006349D7">
      <w:pPr>
        <w:pStyle w:val="a3"/>
        <w:tabs>
          <w:tab w:val="left" w:pos="993"/>
        </w:tabs>
        <w:spacing w:before="100" w:after="1"/>
        <w:ind w:left="0" w:right="3" w:firstLine="567"/>
        <w:jc w:val="left"/>
        <w:rPr>
          <w:sz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3"/>
        <w:gridCol w:w="1701"/>
        <w:gridCol w:w="1843"/>
        <w:gridCol w:w="1132"/>
      </w:tblGrid>
      <w:tr w:rsidR="00635238" w14:paraId="4D9992C5" w14:textId="77777777" w:rsidTr="004C0104">
        <w:trPr>
          <w:trHeight w:val="275"/>
        </w:trPr>
        <w:tc>
          <w:tcPr>
            <w:tcW w:w="4963" w:type="dxa"/>
          </w:tcPr>
          <w:p w14:paraId="379A8AB7" w14:textId="77777777" w:rsidR="00635238" w:rsidRDefault="0080764F" w:rsidP="004C0104">
            <w:pPr>
              <w:pStyle w:val="TableParagraph"/>
              <w:tabs>
                <w:tab w:val="left" w:pos="993"/>
              </w:tabs>
              <w:spacing w:line="256" w:lineRule="exact"/>
              <w:ind w:right="3" w:firstLine="142"/>
              <w:jc w:val="center"/>
              <w:rPr>
                <w:sz w:val="24"/>
              </w:rPr>
            </w:pPr>
            <w:r>
              <w:rPr>
                <w:spacing w:val="-2"/>
                <w:sz w:val="24"/>
              </w:rPr>
              <w:t>Көрсеткіш</w:t>
            </w:r>
          </w:p>
        </w:tc>
        <w:tc>
          <w:tcPr>
            <w:tcW w:w="1701" w:type="dxa"/>
          </w:tcPr>
          <w:p w14:paraId="3EC8676C" w14:textId="77777777" w:rsidR="00635238" w:rsidRDefault="0080764F" w:rsidP="004C0104">
            <w:pPr>
              <w:pStyle w:val="TableParagraph"/>
              <w:tabs>
                <w:tab w:val="left" w:pos="993"/>
              </w:tabs>
              <w:spacing w:line="256" w:lineRule="exact"/>
              <w:ind w:right="3" w:firstLine="142"/>
              <w:jc w:val="center"/>
              <w:rPr>
                <w:sz w:val="24"/>
              </w:rPr>
            </w:pPr>
            <w:r>
              <w:rPr>
                <w:sz w:val="24"/>
              </w:rPr>
              <w:t>Қала</w:t>
            </w:r>
            <w:r>
              <w:rPr>
                <w:spacing w:val="-4"/>
                <w:sz w:val="24"/>
              </w:rPr>
              <w:t xml:space="preserve"> </w:t>
            </w:r>
            <w:r>
              <w:rPr>
                <w:spacing w:val="-2"/>
                <w:sz w:val="24"/>
              </w:rPr>
              <w:t>(n=406)</w:t>
            </w:r>
          </w:p>
        </w:tc>
        <w:tc>
          <w:tcPr>
            <w:tcW w:w="1843" w:type="dxa"/>
          </w:tcPr>
          <w:p w14:paraId="29346504" w14:textId="77777777" w:rsidR="00635238" w:rsidRDefault="0080764F" w:rsidP="004C0104">
            <w:pPr>
              <w:pStyle w:val="TableParagraph"/>
              <w:tabs>
                <w:tab w:val="left" w:pos="993"/>
              </w:tabs>
              <w:spacing w:line="256" w:lineRule="exact"/>
              <w:ind w:right="3" w:firstLine="142"/>
              <w:jc w:val="center"/>
              <w:rPr>
                <w:sz w:val="24"/>
              </w:rPr>
            </w:pPr>
            <w:r>
              <w:rPr>
                <w:sz w:val="24"/>
              </w:rPr>
              <w:t>Облыс</w:t>
            </w:r>
            <w:r>
              <w:rPr>
                <w:spacing w:val="-1"/>
                <w:sz w:val="24"/>
              </w:rPr>
              <w:t xml:space="preserve"> </w:t>
            </w:r>
            <w:r>
              <w:rPr>
                <w:spacing w:val="-2"/>
                <w:sz w:val="24"/>
              </w:rPr>
              <w:t>(n=197)</w:t>
            </w:r>
          </w:p>
        </w:tc>
        <w:tc>
          <w:tcPr>
            <w:tcW w:w="1132" w:type="dxa"/>
          </w:tcPr>
          <w:p w14:paraId="5A140891" w14:textId="77777777" w:rsidR="00635238" w:rsidRDefault="0080764F" w:rsidP="004C0104">
            <w:pPr>
              <w:pStyle w:val="TableParagraph"/>
              <w:tabs>
                <w:tab w:val="left" w:pos="993"/>
              </w:tabs>
              <w:spacing w:line="256" w:lineRule="exact"/>
              <w:ind w:right="3" w:firstLine="142"/>
              <w:jc w:val="center"/>
              <w:rPr>
                <w:sz w:val="24"/>
              </w:rPr>
            </w:pPr>
            <w:r>
              <w:rPr>
                <w:spacing w:val="-10"/>
                <w:sz w:val="24"/>
              </w:rPr>
              <w:t>p</w:t>
            </w:r>
          </w:p>
        </w:tc>
      </w:tr>
      <w:tr w:rsidR="00635238" w14:paraId="1043AA4B" w14:textId="77777777" w:rsidTr="004C0104">
        <w:trPr>
          <w:trHeight w:val="275"/>
        </w:trPr>
        <w:tc>
          <w:tcPr>
            <w:tcW w:w="4963" w:type="dxa"/>
          </w:tcPr>
          <w:p w14:paraId="17A05F38" w14:textId="77777777" w:rsidR="00635238" w:rsidRDefault="0080764F" w:rsidP="004C0104">
            <w:pPr>
              <w:pStyle w:val="TableParagraph"/>
              <w:tabs>
                <w:tab w:val="left" w:pos="993"/>
              </w:tabs>
              <w:spacing w:line="256" w:lineRule="exact"/>
              <w:ind w:right="3" w:firstLine="142"/>
              <w:rPr>
                <w:sz w:val="24"/>
              </w:rPr>
            </w:pPr>
            <w:r>
              <w:rPr>
                <w:sz w:val="24"/>
              </w:rPr>
              <w:t>Пульмонолог</w:t>
            </w:r>
            <w:r>
              <w:rPr>
                <w:spacing w:val="-6"/>
                <w:sz w:val="24"/>
              </w:rPr>
              <w:t xml:space="preserve"> </w:t>
            </w:r>
            <w:r>
              <w:rPr>
                <w:sz w:val="24"/>
              </w:rPr>
              <w:t>қабылдауында</w:t>
            </w:r>
            <w:r>
              <w:rPr>
                <w:spacing w:val="-4"/>
                <w:sz w:val="24"/>
              </w:rPr>
              <w:t xml:space="preserve"> </w:t>
            </w:r>
            <w:r>
              <w:rPr>
                <w:sz w:val="24"/>
              </w:rPr>
              <w:t>болған,</w:t>
            </w:r>
            <w:r>
              <w:rPr>
                <w:spacing w:val="-3"/>
                <w:sz w:val="24"/>
              </w:rPr>
              <w:t xml:space="preserve"> </w:t>
            </w:r>
            <w:r>
              <w:rPr>
                <w:sz w:val="24"/>
              </w:rPr>
              <w:t>n</w:t>
            </w:r>
            <w:r>
              <w:rPr>
                <w:spacing w:val="-2"/>
                <w:sz w:val="24"/>
              </w:rPr>
              <w:t xml:space="preserve"> </w:t>
            </w:r>
            <w:r>
              <w:rPr>
                <w:spacing w:val="-5"/>
                <w:sz w:val="24"/>
              </w:rPr>
              <w:t>(%)</w:t>
            </w:r>
          </w:p>
        </w:tc>
        <w:tc>
          <w:tcPr>
            <w:tcW w:w="1701" w:type="dxa"/>
          </w:tcPr>
          <w:p w14:paraId="7E719E0A"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365 </w:t>
            </w:r>
            <w:r>
              <w:rPr>
                <w:spacing w:val="-2"/>
                <w:sz w:val="24"/>
              </w:rPr>
              <w:t>(89,9)</w:t>
            </w:r>
          </w:p>
        </w:tc>
        <w:tc>
          <w:tcPr>
            <w:tcW w:w="1843" w:type="dxa"/>
          </w:tcPr>
          <w:p w14:paraId="67C8D666" w14:textId="77777777" w:rsidR="00635238" w:rsidRDefault="0080764F" w:rsidP="004C0104">
            <w:pPr>
              <w:pStyle w:val="TableParagraph"/>
              <w:tabs>
                <w:tab w:val="left" w:pos="993"/>
              </w:tabs>
              <w:spacing w:line="256" w:lineRule="exact"/>
              <w:ind w:right="3" w:firstLine="142"/>
              <w:jc w:val="center"/>
              <w:rPr>
                <w:sz w:val="24"/>
              </w:rPr>
            </w:pPr>
            <w:r>
              <w:rPr>
                <w:sz w:val="24"/>
              </w:rPr>
              <w:t>99</w:t>
            </w:r>
            <w:r>
              <w:rPr>
                <w:spacing w:val="-2"/>
                <w:sz w:val="24"/>
              </w:rPr>
              <w:t xml:space="preserve"> (50,3)</w:t>
            </w:r>
          </w:p>
        </w:tc>
        <w:tc>
          <w:tcPr>
            <w:tcW w:w="1132" w:type="dxa"/>
          </w:tcPr>
          <w:p w14:paraId="1ED5EF22" w14:textId="77777777" w:rsidR="00635238" w:rsidRDefault="0080764F" w:rsidP="004C0104">
            <w:pPr>
              <w:pStyle w:val="TableParagraph"/>
              <w:tabs>
                <w:tab w:val="left" w:pos="993"/>
              </w:tabs>
              <w:spacing w:line="256" w:lineRule="exact"/>
              <w:ind w:right="3" w:firstLine="142"/>
              <w:rPr>
                <w:sz w:val="24"/>
              </w:rPr>
            </w:pPr>
            <w:r>
              <w:rPr>
                <w:spacing w:val="-2"/>
                <w:sz w:val="24"/>
              </w:rPr>
              <w:t>&lt;0,001</w:t>
            </w:r>
          </w:p>
        </w:tc>
      </w:tr>
      <w:tr w:rsidR="00635238" w14:paraId="21CFABF5" w14:textId="77777777" w:rsidTr="004C0104">
        <w:trPr>
          <w:trHeight w:val="275"/>
        </w:trPr>
        <w:tc>
          <w:tcPr>
            <w:tcW w:w="4963" w:type="dxa"/>
          </w:tcPr>
          <w:p w14:paraId="0EE8C8E7" w14:textId="77777777" w:rsidR="00635238" w:rsidRDefault="0080764F" w:rsidP="004C0104">
            <w:pPr>
              <w:pStyle w:val="TableParagraph"/>
              <w:tabs>
                <w:tab w:val="left" w:pos="993"/>
              </w:tabs>
              <w:spacing w:line="256" w:lineRule="exact"/>
              <w:ind w:right="3" w:firstLine="142"/>
              <w:rPr>
                <w:sz w:val="24"/>
              </w:rPr>
            </w:pPr>
            <w:r>
              <w:rPr>
                <w:sz w:val="24"/>
              </w:rPr>
              <w:t>Терапевт</w:t>
            </w:r>
            <w:r>
              <w:rPr>
                <w:spacing w:val="-2"/>
                <w:sz w:val="24"/>
              </w:rPr>
              <w:t xml:space="preserve"> </w:t>
            </w:r>
            <w:r>
              <w:rPr>
                <w:sz w:val="24"/>
              </w:rPr>
              <w:t>қабылдауында</w:t>
            </w:r>
            <w:r>
              <w:rPr>
                <w:spacing w:val="-2"/>
                <w:sz w:val="24"/>
              </w:rPr>
              <w:t xml:space="preserve"> </w:t>
            </w:r>
            <w:r>
              <w:rPr>
                <w:sz w:val="24"/>
              </w:rPr>
              <w:t>болған,</w:t>
            </w:r>
            <w:r>
              <w:rPr>
                <w:spacing w:val="-1"/>
                <w:sz w:val="24"/>
              </w:rPr>
              <w:t xml:space="preserve"> </w:t>
            </w:r>
            <w:r>
              <w:rPr>
                <w:sz w:val="24"/>
              </w:rPr>
              <w:t>n</w:t>
            </w:r>
            <w:r>
              <w:rPr>
                <w:spacing w:val="-1"/>
                <w:sz w:val="24"/>
              </w:rPr>
              <w:t xml:space="preserve"> </w:t>
            </w:r>
            <w:r>
              <w:rPr>
                <w:spacing w:val="-5"/>
                <w:sz w:val="24"/>
              </w:rPr>
              <w:t>(%)</w:t>
            </w:r>
          </w:p>
        </w:tc>
        <w:tc>
          <w:tcPr>
            <w:tcW w:w="1701" w:type="dxa"/>
          </w:tcPr>
          <w:p w14:paraId="13700E9A"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405 </w:t>
            </w:r>
            <w:r>
              <w:rPr>
                <w:spacing w:val="-2"/>
                <w:sz w:val="24"/>
              </w:rPr>
              <w:t>(99,8)</w:t>
            </w:r>
          </w:p>
        </w:tc>
        <w:tc>
          <w:tcPr>
            <w:tcW w:w="1843" w:type="dxa"/>
          </w:tcPr>
          <w:p w14:paraId="4CECE4C3"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188 </w:t>
            </w:r>
            <w:r>
              <w:rPr>
                <w:spacing w:val="-2"/>
                <w:sz w:val="24"/>
              </w:rPr>
              <w:t>(95,4)</w:t>
            </w:r>
          </w:p>
        </w:tc>
        <w:tc>
          <w:tcPr>
            <w:tcW w:w="1132" w:type="dxa"/>
          </w:tcPr>
          <w:p w14:paraId="3710FD3C" w14:textId="77777777" w:rsidR="00635238" w:rsidRDefault="0080764F" w:rsidP="004C0104">
            <w:pPr>
              <w:pStyle w:val="TableParagraph"/>
              <w:tabs>
                <w:tab w:val="left" w:pos="993"/>
              </w:tabs>
              <w:spacing w:line="256" w:lineRule="exact"/>
              <w:ind w:right="3" w:firstLine="142"/>
              <w:rPr>
                <w:sz w:val="24"/>
              </w:rPr>
            </w:pPr>
            <w:r>
              <w:rPr>
                <w:spacing w:val="-2"/>
                <w:sz w:val="24"/>
              </w:rPr>
              <w:t>&lt;0,001</w:t>
            </w:r>
          </w:p>
        </w:tc>
      </w:tr>
      <w:tr w:rsidR="00635238" w14:paraId="7FB2DDBA" w14:textId="77777777" w:rsidTr="004C0104">
        <w:trPr>
          <w:trHeight w:val="275"/>
        </w:trPr>
        <w:tc>
          <w:tcPr>
            <w:tcW w:w="4963" w:type="dxa"/>
          </w:tcPr>
          <w:p w14:paraId="3704A295" w14:textId="77777777" w:rsidR="00635238" w:rsidRDefault="0080764F" w:rsidP="004C0104">
            <w:pPr>
              <w:pStyle w:val="TableParagraph"/>
              <w:tabs>
                <w:tab w:val="left" w:pos="993"/>
              </w:tabs>
              <w:spacing w:line="256" w:lineRule="exact"/>
              <w:ind w:right="3" w:firstLine="142"/>
              <w:rPr>
                <w:sz w:val="24"/>
              </w:rPr>
            </w:pPr>
            <w:r>
              <w:rPr>
                <w:sz w:val="24"/>
              </w:rPr>
              <w:t>Соңғы</w:t>
            </w:r>
            <w:r>
              <w:rPr>
                <w:spacing w:val="-1"/>
                <w:sz w:val="24"/>
              </w:rPr>
              <w:t xml:space="preserve"> </w:t>
            </w:r>
            <w:r>
              <w:rPr>
                <w:sz w:val="24"/>
              </w:rPr>
              <w:t>12</w:t>
            </w:r>
            <w:r>
              <w:rPr>
                <w:spacing w:val="-1"/>
                <w:sz w:val="24"/>
              </w:rPr>
              <w:t xml:space="preserve"> </w:t>
            </w:r>
            <w:r>
              <w:rPr>
                <w:sz w:val="24"/>
              </w:rPr>
              <w:t>айда</w:t>
            </w:r>
            <w:r>
              <w:rPr>
                <w:spacing w:val="-1"/>
                <w:sz w:val="24"/>
              </w:rPr>
              <w:t xml:space="preserve"> </w:t>
            </w:r>
            <w:r>
              <w:rPr>
                <w:sz w:val="24"/>
              </w:rPr>
              <w:t>қаралу</w:t>
            </w:r>
            <w:r>
              <w:rPr>
                <w:spacing w:val="-5"/>
                <w:sz w:val="24"/>
              </w:rPr>
              <w:t xml:space="preserve"> </w:t>
            </w:r>
            <w:r>
              <w:rPr>
                <w:sz w:val="24"/>
              </w:rPr>
              <w:t xml:space="preserve">саны </w:t>
            </w:r>
            <w:r>
              <w:rPr>
                <w:spacing w:val="-2"/>
                <w:sz w:val="24"/>
              </w:rPr>
              <w:t>(M±SD)</w:t>
            </w:r>
          </w:p>
        </w:tc>
        <w:tc>
          <w:tcPr>
            <w:tcW w:w="1701" w:type="dxa"/>
          </w:tcPr>
          <w:p w14:paraId="47DDFA08" w14:textId="77777777" w:rsidR="00635238" w:rsidRDefault="0080764F" w:rsidP="004C0104">
            <w:pPr>
              <w:pStyle w:val="TableParagraph"/>
              <w:tabs>
                <w:tab w:val="left" w:pos="993"/>
              </w:tabs>
              <w:spacing w:line="256" w:lineRule="exact"/>
              <w:ind w:right="3" w:firstLine="142"/>
              <w:jc w:val="center"/>
              <w:rPr>
                <w:sz w:val="24"/>
              </w:rPr>
            </w:pPr>
            <w:r>
              <w:rPr>
                <w:spacing w:val="-2"/>
                <w:sz w:val="24"/>
              </w:rPr>
              <w:t>4,2±2,0</w:t>
            </w:r>
          </w:p>
        </w:tc>
        <w:tc>
          <w:tcPr>
            <w:tcW w:w="1843" w:type="dxa"/>
          </w:tcPr>
          <w:p w14:paraId="29CDDED2" w14:textId="77777777" w:rsidR="00635238" w:rsidRDefault="0080764F" w:rsidP="004C0104">
            <w:pPr>
              <w:pStyle w:val="TableParagraph"/>
              <w:tabs>
                <w:tab w:val="left" w:pos="993"/>
              </w:tabs>
              <w:spacing w:line="256" w:lineRule="exact"/>
              <w:ind w:right="3" w:firstLine="142"/>
              <w:jc w:val="center"/>
              <w:rPr>
                <w:sz w:val="24"/>
              </w:rPr>
            </w:pPr>
            <w:r>
              <w:rPr>
                <w:spacing w:val="-2"/>
                <w:sz w:val="24"/>
              </w:rPr>
              <w:t>2,0±3,6</w:t>
            </w:r>
          </w:p>
        </w:tc>
        <w:tc>
          <w:tcPr>
            <w:tcW w:w="1132" w:type="dxa"/>
          </w:tcPr>
          <w:p w14:paraId="59E9F6EE" w14:textId="77777777" w:rsidR="00635238" w:rsidRDefault="0080764F" w:rsidP="004C0104">
            <w:pPr>
              <w:pStyle w:val="TableParagraph"/>
              <w:tabs>
                <w:tab w:val="left" w:pos="993"/>
              </w:tabs>
              <w:spacing w:line="256" w:lineRule="exact"/>
              <w:ind w:right="3" w:firstLine="142"/>
              <w:rPr>
                <w:sz w:val="24"/>
              </w:rPr>
            </w:pPr>
            <w:r>
              <w:rPr>
                <w:spacing w:val="-2"/>
                <w:sz w:val="24"/>
              </w:rPr>
              <w:t>&lt;0,001</w:t>
            </w:r>
          </w:p>
        </w:tc>
      </w:tr>
      <w:tr w:rsidR="00635238" w14:paraId="146C6147" w14:textId="77777777" w:rsidTr="004C0104">
        <w:trPr>
          <w:trHeight w:val="275"/>
        </w:trPr>
        <w:tc>
          <w:tcPr>
            <w:tcW w:w="4963" w:type="dxa"/>
          </w:tcPr>
          <w:p w14:paraId="0BF11D89" w14:textId="77777777" w:rsidR="00635238" w:rsidRDefault="0080764F" w:rsidP="004C0104">
            <w:pPr>
              <w:pStyle w:val="TableParagraph"/>
              <w:tabs>
                <w:tab w:val="left" w:pos="993"/>
              </w:tabs>
              <w:spacing w:line="256" w:lineRule="exact"/>
              <w:ind w:right="3" w:firstLine="142"/>
              <w:rPr>
                <w:sz w:val="24"/>
              </w:rPr>
            </w:pPr>
            <w:r>
              <w:rPr>
                <w:sz w:val="24"/>
              </w:rPr>
              <w:t>Спирометрия</w:t>
            </w:r>
            <w:r>
              <w:rPr>
                <w:spacing w:val="-6"/>
                <w:sz w:val="24"/>
              </w:rPr>
              <w:t xml:space="preserve"> </w:t>
            </w:r>
            <w:r>
              <w:rPr>
                <w:sz w:val="24"/>
              </w:rPr>
              <w:t>жүргізілген,</w:t>
            </w:r>
            <w:r>
              <w:rPr>
                <w:spacing w:val="-4"/>
                <w:sz w:val="24"/>
              </w:rPr>
              <w:t xml:space="preserve"> </w:t>
            </w:r>
            <w:r>
              <w:rPr>
                <w:sz w:val="24"/>
              </w:rPr>
              <w:t>n</w:t>
            </w:r>
            <w:r>
              <w:rPr>
                <w:spacing w:val="-3"/>
                <w:sz w:val="24"/>
              </w:rPr>
              <w:t xml:space="preserve"> </w:t>
            </w:r>
            <w:r>
              <w:rPr>
                <w:spacing w:val="-5"/>
                <w:sz w:val="24"/>
              </w:rPr>
              <w:t>(%)</w:t>
            </w:r>
          </w:p>
        </w:tc>
        <w:tc>
          <w:tcPr>
            <w:tcW w:w="1701" w:type="dxa"/>
          </w:tcPr>
          <w:p w14:paraId="3C06D913"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375 </w:t>
            </w:r>
            <w:r>
              <w:rPr>
                <w:spacing w:val="-2"/>
                <w:sz w:val="24"/>
              </w:rPr>
              <w:t>(92,4)</w:t>
            </w:r>
          </w:p>
        </w:tc>
        <w:tc>
          <w:tcPr>
            <w:tcW w:w="1843" w:type="dxa"/>
          </w:tcPr>
          <w:p w14:paraId="6DC2929A"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120 </w:t>
            </w:r>
            <w:r>
              <w:rPr>
                <w:spacing w:val="-2"/>
                <w:sz w:val="24"/>
              </w:rPr>
              <w:t>(60,9)</w:t>
            </w:r>
          </w:p>
        </w:tc>
        <w:tc>
          <w:tcPr>
            <w:tcW w:w="1132" w:type="dxa"/>
          </w:tcPr>
          <w:p w14:paraId="5C7F22F1" w14:textId="77777777" w:rsidR="00635238" w:rsidRDefault="0080764F" w:rsidP="004C0104">
            <w:pPr>
              <w:pStyle w:val="TableParagraph"/>
              <w:tabs>
                <w:tab w:val="left" w:pos="993"/>
              </w:tabs>
              <w:spacing w:line="256" w:lineRule="exact"/>
              <w:ind w:right="3" w:firstLine="142"/>
              <w:rPr>
                <w:sz w:val="24"/>
              </w:rPr>
            </w:pPr>
            <w:r>
              <w:rPr>
                <w:spacing w:val="-2"/>
                <w:sz w:val="24"/>
              </w:rPr>
              <w:t>&lt;0,001</w:t>
            </w:r>
          </w:p>
        </w:tc>
      </w:tr>
      <w:tr w:rsidR="00635238" w14:paraId="7C1026BF" w14:textId="77777777" w:rsidTr="004C0104">
        <w:trPr>
          <w:trHeight w:val="278"/>
        </w:trPr>
        <w:tc>
          <w:tcPr>
            <w:tcW w:w="4963" w:type="dxa"/>
          </w:tcPr>
          <w:p w14:paraId="1CDC9F96" w14:textId="77777777" w:rsidR="00635238" w:rsidRDefault="0080764F" w:rsidP="004C0104">
            <w:pPr>
              <w:pStyle w:val="TableParagraph"/>
              <w:tabs>
                <w:tab w:val="left" w:pos="993"/>
              </w:tabs>
              <w:spacing w:line="258" w:lineRule="exact"/>
              <w:ind w:right="3" w:firstLine="142"/>
              <w:rPr>
                <w:sz w:val="24"/>
              </w:rPr>
            </w:pPr>
            <w:r>
              <w:rPr>
                <w:sz w:val="24"/>
              </w:rPr>
              <w:t>Пикфлоуметрия</w:t>
            </w:r>
            <w:r>
              <w:rPr>
                <w:spacing w:val="-4"/>
                <w:sz w:val="24"/>
              </w:rPr>
              <w:t xml:space="preserve"> </w:t>
            </w:r>
            <w:r>
              <w:rPr>
                <w:sz w:val="24"/>
              </w:rPr>
              <w:t>жүргізілген,</w:t>
            </w:r>
            <w:r>
              <w:rPr>
                <w:spacing w:val="-3"/>
                <w:sz w:val="24"/>
              </w:rPr>
              <w:t xml:space="preserve"> </w:t>
            </w:r>
            <w:r>
              <w:rPr>
                <w:sz w:val="24"/>
              </w:rPr>
              <w:t>n</w:t>
            </w:r>
            <w:r>
              <w:rPr>
                <w:spacing w:val="-3"/>
                <w:sz w:val="24"/>
              </w:rPr>
              <w:t xml:space="preserve"> </w:t>
            </w:r>
            <w:r>
              <w:rPr>
                <w:spacing w:val="-5"/>
                <w:sz w:val="24"/>
              </w:rPr>
              <w:t>(%)</w:t>
            </w:r>
          </w:p>
        </w:tc>
        <w:tc>
          <w:tcPr>
            <w:tcW w:w="1701" w:type="dxa"/>
          </w:tcPr>
          <w:p w14:paraId="56E2F935" w14:textId="77777777" w:rsidR="00635238" w:rsidRDefault="0080764F" w:rsidP="004C0104">
            <w:pPr>
              <w:pStyle w:val="TableParagraph"/>
              <w:tabs>
                <w:tab w:val="left" w:pos="993"/>
              </w:tabs>
              <w:spacing w:line="258" w:lineRule="exact"/>
              <w:ind w:right="3" w:firstLine="142"/>
              <w:jc w:val="center"/>
              <w:rPr>
                <w:sz w:val="24"/>
              </w:rPr>
            </w:pPr>
            <w:r>
              <w:rPr>
                <w:sz w:val="24"/>
              </w:rPr>
              <w:t xml:space="preserve">287 </w:t>
            </w:r>
            <w:r>
              <w:rPr>
                <w:spacing w:val="-2"/>
                <w:sz w:val="24"/>
              </w:rPr>
              <w:t>(70,7)</w:t>
            </w:r>
          </w:p>
        </w:tc>
        <w:tc>
          <w:tcPr>
            <w:tcW w:w="1843" w:type="dxa"/>
          </w:tcPr>
          <w:p w14:paraId="5C7F5D8A" w14:textId="77777777" w:rsidR="00635238" w:rsidRDefault="0080764F" w:rsidP="004C0104">
            <w:pPr>
              <w:pStyle w:val="TableParagraph"/>
              <w:tabs>
                <w:tab w:val="left" w:pos="993"/>
              </w:tabs>
              <w:spacing w:line="258" w:lineRule="exact"/>
              <w:ind w:right="3" w:firstLine="142"/>
              <w:jc w:val="center"/>
              <w:rPr>
                <w:sz w:val="24"/>
              </w:rPr>
            </w:pPr>
            <w:r>
              <w:rPr>
                <w:sz w:val="24"/>
              </w:rPr>
              <w:t>75</w:t>
            </w:r>
            <w:r>
              <w:rPr>
                <w:spacing w:val="-2"/>
                <w:sz w:val="24"/>
              </w:rPr>
              <w:t xml:space="preserve"> (38,1)</w:t>
            </w:r>
          </w:p>
        </w:tc>
        <w:tc>
          <w:tcPr>
            <w:tcW w:w="1132" w:type="dxa"/>
          </w:tcPr>
          <w:p w14:paraId="1D345791" w14:textId="77777777" w:rsidR="00635238" w:rsidRDefault="0080764F" w:rsidP="004C0104">
            <w:pPr>
              <w:pStyle w:val="TableParagraph"/>
              <w:tabs>
                <w:tab w:val="left" w:pos="993"/>
              </w:tabs>
              <w:spacing w:line="258" w:lineRule="exact"/>
              <w:ind w:right="3" w:firstLine="142"/>
              <w:rPr>
                <w:sz w:val="24"/>
              </w:rPr>
            </w:pPr>
            <w:r>
              <w:rPr>
                <w:spacing w:val="-2"/>
                <w:sz w:val="24"/>
              </w:rPr>
              <w:t>&lt;0,001</w:t>
            </w:r>
          </w:p>
        </w:tc>
      </w:tr>
      <w:tr w:rsidR="00635238" w14:paraId="15BBF170" w14:textId="77777777" w:rsidTr="004C0104">
        <w:trPr>
          <w:trHeight w:val="552"/>
        </w:trPr>
        <w:tc>
          <w:tcPr>
            <w:tcW w:w="4963" w:type="dxa"/>
          </w:tcPr>
          <w:p w14:paraId="12AB5BC2" w14:textId="77777777" w:rsidR="00635238" w:rsidRDefault="0080764F" w:rsidP="004C0104">
            <w:pPr>
              <w:pStyle w:val="TableParagraph"/>
              <w:tabs>
                <w:tab w:val="left" w:pos="993"/>
                <w:tab w:val="left" w:pos="1220"/>
                <w:tab w:val="left" w:pos="2803"/>
              </w:tabs>
              <w:spacing w:line="270" w:lineRule="exact"/>
              <w:ind w:right="3" w:firstLine="142"/>
              <w:rPr>
                <w:sz w:val="24"/>
              </w:rPr>
            </w:pPr>
            <w:r>
              <w:rPr>
                <w:spacing w:val="-4"/>
                <w:sz w:val="24"/>
              </w:rPr>
              <w:t>Кеуде</w:t>
            </w:r>
            <w:r>
              <w:rPr>
                <w:sz w:val="24"/>
              </w:rPr>
              <w:tab/>
            </w:r>
            <w:r>
              <w:rPr>
                <w:spacing w:val="-2"/>
                <w:sz w:val="24"/>
              </w:rPr>
              <w:t>қуысының</w:t>
            </w:r>
            <w:r>
              <w:rPr>
                <w:sz w:val="24"/>
              </w:rPr>
              <w:tab/>
            </w:r>
            <w:r>
              <w:rPr>
                <w:spacing w:val="-2"/>
                <w:sz w:val="24"/>
              </w:rPr>
              <w:t>рентгенографиясы</w:t>
            </w:r>
          </w:p>
          <w:p w14:paraId="52EBEA62" w14:textId="77777777" w:rsidR="00635238" w:rsidRDefault="0080764F" w:rsidP="004C0104">
            <w:pPr>
              <w:pStyle w:val="TableParagraph"/>
              <w:tabs>
                <w:tab w:val="left" w:pos="993"/>
              </w:tabs>
              <w:spacing w:line="261" w:lineRule="exact"/>
              <w:ind w:right="3" w:firstLine="142"/>
              <w:rPr>
                <w:sz w:val="24"/>
              </w:rPr>
            </w:pPr>
            <w:r>
              <w:rPr>
                <w:sz w:val="24"/>
              </w:rPr>
              <w:t>орындалған,</w:t>
            </w:r>
            <w:r>
              <w:rPr>
                <w:spacing w:val="-3"/>
                <w:sz w:val="24"/>
              </w:rPr>
              <w:t xml:space="preserve"> </w:t>
            </w:r>
            <w:r>
              <w:rPr>
                <w:sz w:val="24"/>
              </w:rPr>
              <w:t>n</w:t>
            </w:r>
            <w:r>
              <w:rPr>
                <w:spacing w:val="-2"/>
                <w:sz w:val="24"/>
              </w:rPr>
              <w:t xml:space="preserve"> </w:t>
            </w:r>
            <w:r>
              <w:rPr>
                <w:spacing w:val="-5"/>
                <w:sz w:val="24"/>
              </w:rPr>
              <w:t>(%)</w:t>
            </w:r>
          </w:p>
        </w:tc>
        <w:tc>
          <w:tcPr>
            <w:tcW w:w="1701" w:type="dxa"/>
          </w:tcPr>
          <w:p w14:paraId="3F8B8153" w14:textId="77777777" w:rsidR="00635238" w:rsidRDefault="0080764F" w:rsidP="004C0104">
            <w:pPr>
              <w:pStyle w:val="TableParagraph"/>
              <w:tabs>
                <w:tab w:val="left" w:pos="993"/>
              </w:tabs>
              <w:spacing w:before="131"/>
              <w:ind w:right="3" w:firstLine="142"/>
              <w:jc w:val="center"/>
              <w:rPr>
                <w:sz w:val="24"/>
              </w:rPr>
            </w:pPr>
            <w:r>
              <w:rPr>
                <w:sz w:val="24"/>
              </w:rPr>
              <w:t xml:space="preserve">391 </w:t>
            </w:r>
            <w:r>
              <w:rPr>
                <w:spacing w:val="-2"/>
                <w:sz w:val="24"/>
              </w:rPr>
              <w:t>(96,3)</w:t>
            </w:r>
          </w:p>
        </w:tc>
        <w:tc>
          <w:tcPr>
            <w:tcW w:w="1843" w:type="dxa"/>
          </w:tcPr>
          <w:p w14:paraId="65ED312E" w14:textId="77777777" w:rsidR="00635238" w:rsidRDefault="0080764F" w:rsidP="004C0104">
            <w:pPr>
              <w:pStyle w:val="TableParagraph"/>
              <w:tabs>
                <w:tab w:val="left" w:pos="993"/>
              </w:tabs>
              <w:spacing w:before="131"/>
              <w:ind w:right="3" w:firstLine="142"/>
              <w:jc w:val="center"/>
              <w:rPr>
                <w:sz w:val="24"/>
              </w:rPr>
            </w:pPr>
            <w:r>
              <w:rPr>
                <w:sz w:val="24"/>
              </w:rPr>
              <w:t xml:space="preserve">156 </w:t>
            </w:r>
            <w:r>
              <w:rPr>
                <w:spacing w:val="-2"/>
                <w:sz w:val="24"/>
              </w:rPr>
              <w:t>(79,2)</w:t>
            </w:r>
          </w:p>
        </w:tc>
        <w:tc>
          <w:tcPr>
            <w:tcW w:w="1132" w:type="dxa"/>
          </w:tcPr>
          <w:p w14:paraId="57849E5B" w14:textId="77777777" w:rsidR="00635238" w:rsidRDefault="0080764F" w:rsidP="004C0104">
            <w:pPr>
              <w:pStyle w:val="TableParagraph"/>
              <w:tabs>
                <w:tab w:val="left" w:pos="993"/>
              </w:tabs>
              <w:spacing w:before="131"/>
              <w:ind w:right="3" w:firstLine="142"/>
              <w:rPr>
                <w:sz w:val="24"/>
              </w:rPr>
            </w:pPr>
            <w:r>
              <w:rPr>
                <w:spacing w:val="-2"/>
                <w:sz w:val="24"/>
              </w:rPr>
              <w:t>&lt;0,001</w:t>
            </w:r>
          </w:p>
        </w:tc>
      </w:tr>
      <w:tr w:rsidR="00635238" w14:paraId="3F4B8274" w14:textId="77777777" w:rsidTr="004C0104">
        <w:trPr>
          <w:trHeight w:val="551"/>
        </w:trPr>
        <w:tc>
          <w:tcPr>
            <w:tcW w:w="4963" w:type="dxa"/>
          </w:tcPr>
          <w:p w14:paraId="662A0A23" w14:textId="77777777" w:rsidR="00635238" w:rsidRDefault="0080764F" w:rsidP="004C0104">
            <w:pPr>
              <w:pStyle w:val="TableParagraph"/>
              <w:tabs>
                <w:tab w:val="left" w:pos="993"/>
              </w:tabs>
              <w:spacing w:line="270" w:lineRule="exact"/>
              <w:ind w:right="3" w:firstLine="142"/>
              <w:rPr>
                <w:sz w:val="24"/>
              </w:rPr>
            </w:pPr>
            <w:r>
              <w:rPr>
                <w:sz w:val="24"/>
              </w:rPr>
              <w:t>Компьютерлік</w:t>
            </w:r>
            <w:r>
              <w:rPr>
                <w:spacing w:val="73"/>
                <w:w w:val="150"/>
                <w:sz w:val="24"/>
              </w:rPr>
              <w:t xml:space="preserve"> </w:t>
            </w:r>
            <w:r>
              <w:rPr>
                <w:sz w:val="24"/>
              </w:rPr>
              <w:t>томография</w:t>
            </w:r>
            <w:r>
              <w:rPr>
                <w:spacing w:val="76"/>
                <w:w w:val="150"/>
                <w:sz w:val="24"/>
              </w:rPr>
              <w:t xml:space="preserve"> </w:t>
            </w:r>
            <w:r>
              <w:rPr>
                <w:sz w:val="24"/>
              </w:rPr>
              <w:t>орындалған,</w:t>
            </w:r>
            <w:r>
              <w:rPr>
                <w:spacing w:val="75"/>
                <w:w w:val="150"/>
                <w:sz w:val="24"/>
              </w:rPr>
              <w:t xml:space="preserve"> </w:t>
            </w:r>
            <w:r>
              <w:rPr>
                <w:spacing w:val="-10"/>
                <w:sz w:val="24"/>
              </w:rPr>
              <w:t>n</w:t>
            </w:r>
          </w:p>
          <w:p w14:paraId="75D3C03F" w14:textId="77777777" w:rsidR="00635238" w:rsidRDefault="0080764F" w:rsidP="004C0104">
            <w:pPr>
              <w:pStyle w:val="TableParagraph"/>
              <w:tabs>
                <w:tab w:val="left" w:pos="993"/>
              </w:tabs>
              <w:spacing w:line="261" w:lineRule="exact"/>
              <w:ind w:right="3" w:firstLine="142"/>
              <w:rPr>
                <w:sz w:val="24"/>
              </w:rPr>
            </w:pPr>
            <w:r>
              <w:rPr>
                <w:spacing w:val="-5"/>
                <w:sz w:val="24"/>
              </w:rPr>
              <w:t>(%)</w:t>
            </w:r>
          </w:p>
        </w:tc>
        <w:tc>
          <w:tcPr>
            <w:tcW w:w="1701" w:type="dxa"/>
          </w:tcPr>
          <w:p w14:paraId="5783216E" w14:textId="77777777" w:rsidR="00635238" w:rsidRDefault="0080764F" w:rsidP="004C0104">
            <w:pPr>
              <w:pStyle w:val="TableParagraph"/>
              <w:tabs>
                <w:tab w:val="left" w:pos="993"/>
              </w:tabs>
              <w:spacing w:before="131"/>
              <w:ind w:right="3" w:firstLine="142"/>
              <w:jc w:val="center"/>
              <w:rPr>
                <w:sz w:val="24"/>
              </w:rPr>
            </w:pPr>
            <w:r>
              <w:rPr>
                <w:sz w:val="24"/>
              </w:rPr>
              <w:t xml:space="preserve">205 </w:t>
            </w:r>
            <w:r>
              <w:rPr>
                <w:spacing w:val="-2"/>
                <w:sz w:val="24"/>
              </w:rPr>
              <w:t>(50,5)</w:t>
            </w:r>
          </w:p>
        </w:tc>
        <w:tc>
          <w:tcPr>
            <w:tcW w:w="1843" w:type="dxa"/>
          </w:tcPr>
          <w:p w14:paraId="5CA64C34" w14:textId="77777777" w:rsidR="00635238" w:rsidRDefault="0080764F" w:rsidP="004C0104">
            <w:pPr>
              <w:pStyle w:val="TableParagraph"/>
              <w:tabs>
                <w:tab w:val="left" w:pos="993"/>
              </w:tabs>
              <w:spacing w:before="131"/>
              <w:ind w:right="3" w:firstLine="142"/>
              <w:jc w:val="center"/>
              <w:rPr>
                <w:sz w:val="24"/>
              </w:rPr>
            </w:pPr>
            <w:r>
              <w:rPr>
                <w:sz w:val="24"/>
              </w:rPr>
              <w:t>87</w:t>
            </w:r>
            <w:r>
              <w:rPr>
                <w:spacing w:val="-2"/>
                <w:sz w:val="24"/>
              </w:rPr>
              <w:t xml:space="preserve"> (44,2)</w:t>
            </w:r>
          </w:p>
        </w:tc>
        <w:tc>
          <w:tcPr>
            <w:tcW w:w="1132" w:type="dxa"/>
          </w:tcPr>
          <w:p w14:paraId="72C65F86" w14:textId="77777777" w:rsidR="00635238" w:rsidRDefault="0080764F" w:rsidP="004C0104">
            <w:pPr>
              <w:pStyle w:val="TableParagraph"/>
              <w:tabs>
                <w:tab w:val="left" w:pos="993"/>
              </w:tabs>
              <w:spacing w:before="131"/>
              <w:ind w:right="3" w:firstLine="142"/>
              <w:rPr>
                <w:sz w:val="24"/>
              </w:rPr>
            </w:pPr>
            <w:r>
              <w:rPr>
                <w:spacing w:val="-2"/>
                <w:sz w:val="24"/>
              </w:rPr>
              <w:t>0,143</w:t>
            </w:r>
          </w:p>
        </w:tc>
      </w:tr>
      <w:tr w:rsidR="00635238" w14:paraId="3BDFA15C" w14:textId="77777777" w:rsidTr="004C0104">
        <w:trPr>
          <w:trHeight w:val="275"/>
        </w:trPr>
        <w:tc>
          <w:tcPr>
            <w:tcW w:w="4963" w:type="dxa"/>
          </w:tcPr>
          <w:p w14:paraId="4ED86FD6" w14:textId="77777777" w:rsidR="00635238" w:rsidRDefault="0080764F" w:rsidP="004C0104">
            <w:pPr>
              <w:pStyle w:val="TableParagraph"/>
              <w:tabs>
                <w:tab w:val="left" w:pos="993"/>
              </w:tabs>
              <w:spacing w:line="256" w:lineRule="exact"/>
              <w:ind w:right="3" w:firstLine="142"/>
              <w:rPr>
                <w:sz w:val="24"/>
              </w:rPr>
            </w:pPr>
            <w:r>
              <w:rPr>
                <w:sz w:val="24"/>
              </w:rPr>
              <w:t>Пульсоксиметрия</w:t>
            </w:r>
            <w:r>
              <w:rPr>
                <w:spacing w:val="-7"/>
                <w:sz w:val="24"/>
              </w:rPr>
              <w:t xml:space="preserve"> </w:t>
            </w:r>
            <w:r>
              <w:rPr>
                <w:sz w:val="24"/>
              </w:rPr>
              <w:t>жүргізілген,</w:t>
            </w:r>
            <w:r>
              <w:rPr>
                <w:spacing w:val="-4"/>
                <w:sz w:val="24"/>
              </w:rPr>
              <w:t xml:space="preserve"> </w:t>
            </w:r>
            <w:r>
              <w:rPr>
                <w:sz w:val="24"/>
              </w:rPr>
              <w:t>n</w:t>
            </w:r>
            <w:r>
              <w:rPr>
                <w:spacing w:val="-4"/>
                <w:sz w:val="24"/>
              </w:rPr>
              <w:t xml:space="preserve"> </w:t>
            </w:r>
            <w:r>
              <w:rPr>
                <w:spacing w:val="-5"/>
                <w:sz w:val="24"/>
              </w:rPr>
              <w:t>(%)</w:t>
            </w:r>
          </w:p>
        </w:tc>
        <w:tc>
          <w:tcPr>
            <w:tcW w:w="1701" w:type="dxa"/>
          </w:tcPr>
          <w:p w14:paraId="60473A75"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158 </w:t>
            </w:r>
            <w:r>
              <w:rPr>
                <w:spacing w:val="-2"/>
                <w:sz w:val="24"/>
              </w:rPr>
              <w:t>(38,9)</w:t>
            </w:r>
          </w:p>
        </w:tc>
        <w:tc>
          <w:tcPr>
            <w:tcW w:w="1843" w:type="dxa"/>
          </w:tcPr>
          <w:p w14:paraId="279A92EA" w14:textId="77777777" w:rsidR="00635238" w:rsidRDefault="0080764F" w:rsidP="004C0104">
            <w:pPr>
              <w:pStyle w:val="TableParagraph"/>
              <w:tabs>
                <w:tab w:val="left" w:pos="993"/>
              </w:tabs>
              <w:spacing w:line="256" w:lineRule="exact"/>
              <w:ind w:right="3" w:firstLine="142"/>
              <w:jc w:val="center"/>
              <w:rPr>
                <w:sz w:val="24"/>
              </w:rPr>
            </w:pPr>
            <w:r>
              <w:rPr>
                <w:sz w:val="24"/>
              </w:rPr>
              <w:t>65</w:t>
            </w:r>
            <w:r>
              <w:rPr>
                <w:spacing w:val="-2"/>
                <w:sz w:val="24"/>
              </w:rPr>
              <w:t xml:space="preserve"> (33,0)</w:t>
            </w:r>
          </w:p>
        </w:tc>
        <w:tc>
          <w:tcPr>
            <w:tcW w:w="1132" w:type="dxa"/>
          </w:tcPr>
          <w:p w14:paraId="7002F0DF" w14:textId="77777777" w:rsidR="00635238" w:rsidRDefault="0080764F" w:rsidP="004C0104">
            <w:pPr>
              <w:pStyle w:val="TableParagraph"/>
              <w:tabs>
                <w:tab w:val="left" w:pos="993"/>
              </w:tabs>
              <w:spacing w:line="256" w:lineRule="exact"/>
              <w:ind w:right="3" w:firstLine="142"/>
              <w:rPr>
                <w:sz w:val="24"/>
              </w:rPr>
            </w:pPr>
            <w:r>
              <w:rPr>
                <w:spacing w:val="-2"/>
                <w:sz w:val="24"/>
              </w:rPr>
              <w:t>0,160</w:t>
            </w:r>
          </w:p>
        </w:tc>
      </w:tr>
      <w:tr w:rsidR="00635238" w14:paraId="2F1F509F" w14:textId="77777777" w:rsidTr="004C0104">
        <w:trPr>
          <w:trHeight w:val="275"/>
        </w:trPr>
        <w:tc>
          <w:tcPr>
            <w:tcW w:w="4963" w:type="dxa"/>
          </w:tcPr>
          <w:p w14:paraId="0D3E1420" w14:textId="77777777" w:rsidR="00635238" w:rsidRDefault="0080764F" w:rsidP="004C0104">
            <w:pPr>
              <w:pStyle w:val="TableParagraph"/>
              <w:tabs>
                <w:tab w:val="left" w:pos="993"/>
              </w:tabs>
              <w:spacing w:line="256" w:lineRule="exact"/>
              <w:ind w:right="3" w:firstLine="142"/>
              <w:rPr>
                <w:sz w:val="24"/>
              </w:rPr>
            </w:pPr>
            <w:r>
              <w:rPr>
                <w:sz w:val="24"/>
              </w:rPr>
              <w:t>Қақырық</w:t>
            </w:r>
            <w:r>
              <w:rPr>
                <w:spacing w:val="-3"/>
                <w:sz w:val="24"/>
              </w:rPr>
              <w:t xml:space="preserve"> </w:t>
            </w:r>
            <w:r>
              <w:rPr>
                <w:sz w:val="24"/>
              </w:rPr>
              <w:t>зерттеуі</w:t>
            </w:r>
            <w:r>
              <w:rPr>
                <w:spacing w:val="-3"/>
                <w:sz w:val="24"/>
              </w:rPr>
              <w:t xml:space="preserve"> </w:t>
            </w:r>
            <w:r>
              <w:rPr>
                <w:sz w:val="24"/>
              </w:rPr>
              <w:t>жүргізілген,</w:t>
            </w:r>
            <w:r>
              <w:rPr>
                <w:spacing w:val="-3"/>
                <w:sz w:val="24"/>
              </w:rPr>
              <w:t xml:space="preserve"> </w:t>
            </w:r>
            <w:r>
              <w:rPr>
                <w:sz w:val="24"/>
              </w:rPr>
              <w:t>n</w:t>
            </w:r>
            <w:r>
              <w:rPr>
                <w:spacing w:val="-3"/>
                <w:sz w:val="24"/>
              </w:rPr>
              <w:t xml:space="preserve"> </w:t>
            </w:r>
            <w:r>
              <w:rPr>
                <w:spacing w:val="-5"/>
                <w:sz w:val="24"/>
              </w:rPr>
              <w:t>(%)</w:t>
            </w:r>
          </w:p>
        </w:tc>
        <w:tc>
          <w:tcPr>
            <w:tcW w:w="1701" w:type="dxa"/>
          </w:tcPr>
          <w:p w14:paraId="2196D0F7"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280 </w:t>
            </w:r>
            <w:r>
              <w:rPr>
                <w:spacing w:val="-2"/>
                <w:sz w:val="24"/>
              </w:rPr>
              <w:t>(69,0)</w:t>
            </w:r>
          </w:p>
        </w:tc>
        <w:tc>
          <w:tcPr>
            <w:tcW w:w="1843" w:type="dxa"/>
          </w:tcPr>
          <w:p w14:paraId="31DB5631" w14:textId="77777777" w:rsidR="00635238" w:rsidRDefault="0080764F" w:rsidP="004C0104">
            <w:pPr>
              <w:pStyle w:val="TableParagraph"/>
              <w:tabs>
                <w:tab w:val="left" w:pos="993"/>
              </w:tabs>
              <w:spacing w:line="256" w:lineRule="exact"/>
              <w:ind w:right="3" w:firstLine="142"/>
              <w:jc w:val="center"/>
              <w:rPr>
                <w:sz w:val="24"/>
              </w:rPr>
            </w:pPr>
            <w:r>
              <w:rPr>
                <w:sz w:val="24"/>
              </w:rPr>
              <w:t>92</w:t>
            </w:r>
            <w:r>
              <w:rPr>
                <w:spacing w:val="-2"/>
                <w:sz w:val="24"/>
              </w:rPr>
              <w:t xml:space="preserve"> (46,7)</w:t>
            </w:r>
          </w:p>
        </w:tc>
        <w:tc>
          <w:tcPr>
            <w:tcW w:w="1132" w:type="dxa"/>
          </w:tcPr>
          <w:p w14:paraId="4686740F" w14:textId="77777777" w:rsidR="00635238" w:rsidRDefault="0080764F" w:rsidP="004C0104">
            <w:pPr>
              <w:pStyle w:val="TableParagraph"/>
              <w:tabs>
                <w:tab w:val="left" w:pos="993"/>
              </w:tabs>
              <w:spacing w:line="256" w:lineRule="exact"/>
              <w:ind w:right="3" w:firstLine="142"/>
              <w:rPr>
                <w:sz w:val="24"/>
              </w:rPr>
            </w:pPr>
            <w:r>
              <w:rPr>
                <w:spacing w:val="-2"/>
                <w:sz w:val="24"/>
              </w:rPr>
              <w:t>&lt;0,001</w:t>
            </w:r>
          </w:p>
        </w:tc>
      </w:tr>
      <w:tr w:rsidR="00635238" w14:paraId="57A57873" w14:textId="77777777" w:rsidTr="004C0104">
        <w:trPr>
          <w:trHeight w:val="275"/>
        </w:trPr>
        <w:tc>
          <w:tcPr>
            <w:tcW w:w="4963" w:type="dxa"/>
          </w:tcPr>
          <w:p w14:paraId="5F64B030" w14:textId="77777777" w:rsidR="00635238" w:rsidRDefault="0080764F" w:rsidP="004C0104">
            <w:pPr>
              <w:pStyle w:val="TableParagraph"/>
              <w:tabs>
                <w:tab w:val="left" w:pos="993"/>
              </w:tabs>
              <w:spacing w:line="256" w:lineRule="exact"/>
              <w:ind w:right="3" w:firstLine="142"/>
              <w:rPr>
                <w:sz w:val="24"/>
              </w:rPr>
            </w:pPr>
            <w:r>
              <w:rPr>
                <w:sz w:val="24"/>
              </w:rPr>
              <w:t>Ингаляциялық</w:t>
            </w:r>
            <w:r>
              <w:rPr>
                <w:spacing w:val="-7"/>
                <w:sz w:val="24"/>
              </w:rPr>
              <w:t xml:space="preserve"> </w:t>
            </w:r>
            <w:r>
              <w:rPr>
                <w:sz w:val="24"/>
              </w:rPr>
              <w:t>терапия</w:t>
            </w:r>
            <w:r>
              <w:rPr>
                <w:spacing w:val="-7"/>
                <w:sz w:val="24"/>
              </w:rPr>
              <w:t xml:space="preserve"> </w:t>
            </w:r>
            <w:r>
              <w:rPr>
                <w:sz w:val="24"/>
              </w:rPr>
              <w:t>тағайындалған,</w:t>
            </w:r>
            <w:r>
              <w:rPr>
                <w:spacing w:val="-3"/>
                <w:sz w:val="24"/>
              </w:rPr>
              <w:t xml:space="preserve"> </w:t>
            </w:r>
            <w:r>
              <w:rPr>
                <w:sz w:val="24"/>
              </w:rPr>
              <w:t>n</w:t>
            </w:r>
            <w:r>
              <w:rPr>
                <w:spacing w:val="-2"/>
                <w:sz w:val="24"/>
              </w:rPr>
              <w:t xml:space="preserve"> </w:t>
            </w:r>
            <w:r>
              <w:rPr>
                <w:spacing w:val="-5"/>
                <w:sz w:val="24"/>
              </w:rPr>
              <w:t>(%)</w:t>
            </w:r>
          </w:p>
        </w:tc>
        <w:tc>
          <w:tcPr>
            <w:tcW w:w="1701" w:type="dxa"/>
          </w:tcPr>
          <w:p w14:paraId="34C805C4"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312 </w:t>
            </w:r>
            <w:r>
              <w:rPr>
                <w:spacing w:val="-2"/>
                <w:sz w:val="24"/>
              </w:rPr>
              <w:t>(76,8)</w:t>
            </w:r>
          </w:p>
        </w:tc>
        <w:tc>
          <w:tcPr>
            <w:tcW w:w="1843" w:type="dxa"/>
          </w:tcPr>
          <w:p w14:paraId="7892125B"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121 </w:t>
            </w:r>
            <w:r>
              <w:rPr>
                <w:spacing w:val="-2"/>
                <w:sz w:val="24"/>
              </w:rPr>
              <w:t>(61,4)</w:t>
            </w:r>
          </w:p>
        </w:tc>
        <w:tc>
          <w:tcPr>
            <w:tcW w:w="1132" w:type="dxa"/>
          </w:tcPr>
          <w:p w14:paraId="16D72B51" w14:textId="77777777" w:rsidR="00635238" w:rsidRDefault="0080764F" w:rsidP="004C0104">
            <w:pPr>
              <w:pStyle w:val="TableParagraph"/>
              <w:tabs>
                <w:tab w:val="left" w:pos="993"/>
              </w:tabs>
              <w:spacing w:line="256" w:lineRule="exact"/>
              <w:ind w:right="3" w:firstLine="142"/>
              <w:rPr>
                <w:sz w:val="24"/>
              </w:rPr>
            </w:pPr>
            <w:r>
              <w:rPr>
                <w:spacing w:val="-2"/>
                <w:sz w:val="24"/>
              </w:rPr>
              <w:t>&lt;0,001</w:t>
            </w:r>
          </w:p>
        </w:tc>
      </w:tr>
      <w:tr w:rsidR="00635238" w14:paraId="05432762" w14:textId="77777777" w:rsidTr="004C0104">
        <w:trPr>
          <w:trHeight w:val="551"/>
        </w:trPr>
        <w:tc>
          <w:tcPr>
            <w:tcW w:w="4963" w:type="dxa"/>
          </w:tcPr>
          <w:p w14:paraId="020AAC32" w14:textId="77777777" w:rsidR="00635238" w:rsidRDefault="0080764F" w:rsidP="004C0104">
            <w:pPr>
              <w:pStyle w:val="TableParagraph"/>
              <w:tabs>
                <w:tab w:val="left" w:pos="993"/>
                <w:tab w:val="left" w:pos="1286"/>
                <w:tab w:val="left" w:pos="2596"/>
              </w:tabs>
              <w:spacing w:line="270" w:lineRule="exact"/>
              <w:ind w:right="3" w:firstLine="142"/>
              <w:rPr>
                <w:sz w:val="24"/>
              </w:rPr>
            </w:pPr>
            <w:r>
              <w:rPr>
                <w:spacing w:val="-4"/>
                <w:sz w:val="24"/>
              </w:rPr>
              <w:t>Ұзақ</w:t>
            </w:r>
            <w:r>
              <w:rPr>
                <w:sz w:val="24"/>
              </w:rPr>
              <w:tab/>
            </w:r>
            <w:r>
              <w:rPr>
                <w:spacing w:val="-2"/>
                <w:sz w:val="24"/>
              </w:rPr>
              <w:t>әсерлі</w:t>
            </w:r>
            <w:r>
              <w:rPr>
                <w:sz w:val="24"/>
              </w:rPr>
              <w:tab/>
            </w:r>
            <w:r>
              <w:rPr>
                <w:spacing w:val="-2"/>
                <w:sz w:val="24"/>
              </w:rPr>
              <w:t>бронходилататорлар</w:t>
            </w:r>
          </w:p>
          <w:p w14:paraId="6E7CBA86" w14:textId="77777777" w:rsidR="00635238" w:rsidRDefault="0080764F" w:rsidP="004C0104">
            <w:pPr>
              <w:pStyle w:val="TableParagraph"/>
              <w:tabs>
                <w:tab w:val="left" w:pos="993"/>
              </w:tabs>
              <w:spacing w:line="261" w:lineRule="exact"/>
              <w:ind w:right="3" w:firstLine="142"/>
              <w:rPr>
                <w:sz w:val="24"/>
              </w:rPr>
            </w:pPr>
            <w:r>
              <w:rPr>
                <w:sz w:val="24"/>
              </w:rPr>
              <w:t>қабылдайды,</w:t>
            </w:r>
            <w:r>
              <w:rPr>
                <w:spacing w:val="-1"/>
                <w:sz w:val="24"/>
              </w:rPr>
              <w:t xml:space="preserve"> </w:t>
            </w:r>
            <w:r>
              <w:rPr>
                <w:sz w:val="24"/>
              </w:rPr>
              <w:t>n</w:t>
            </w:r>
            <w:r>
              <w:rPr>
                <w:spacing w:val="-1"/>
                <w:sz w:val="24"/>
              </w:rPr>
              <w:t xml:space="preserve"> </w:t>
            </w:r>
            <w:r>
              <w:rPr>
                <w:spacing w:val="-5"/>
                <w:sz w:val="24"/>
              </w:rPr>
              <w:t>(%)</w:t>
            </w:r>
          </w:p>
        </w:tc>
        <w:tc>
          <w:tcPr>
            <w:tcW w:w="1701" w:type="dxa"/>
          </w:tcPr>
          <w:p w14:paraId="420CA802" w14:textId="77777777" w:rsidR="00635238" w:rsidRDefault="0080764F" w:rsidP="004C0104">
            <w:pPr>
              <w:pStyle w:val="TableParagraph"/>
              <w:tabs>
                <w:tab w:val="left" w:pos="993"/>
              </w:tabs>
              <w:spacing w:before="133"/>
              <w:ind w:right="3" w:firstLine="142"/>
              <w:jc w:val="center"/>
              <w:rPr>
                <w:sz w:val="24"/>
              </w:rPr>
            </w:pPr>
            <w:r>
              <w:rPr>
                <w:sz w:val="24"/>
              </w:rPr>
              <w:t xml:space="preserve">385 </w:t>
            </w:r>
            <w:r>
              <w:rPr>
                <w:spacing w:val="-2"/>
                <w:sz w:val="24"/>
              </w:rPr>
              <w:t>(94,8)</w:t>
            </w:r>
          </w:p>
        </w:tc>
        <w:tc>
          <w:tcPr>
            <w:tcW w:w="1843" w:type="dxa"/>
          </w:tcPr>
          <w:p w14:paraId="7A9632E8" w14:textId="77777777" w:rsidR="00635238" w:rsidRDefault="0080764F" w:rsidP="004C0104">
            <w:pPr>
              <w:pStyle w:val="TableParagraph"/>
              <w:tabs>
                <w:tab w:val="left" w:pos="993"/>
              </w:tabs>
              <w:spacing w:before="133"/>
              <w:ind w:right="3" w:firstLine="142"/>
              <w:jc w:val="center"/>
              <w:rPr>
                <w:sz w:val="24"/>
              </w:rPr>
            </w:pPr>
            <w:r>
              <w:rPr>
                <w:sz w:val="24"/>
              </w:rPr>
              <w:t>95</w:t>
            </w:r>
            <w:r>
              <w:rPr>
                <w:spacing w:val="-2"/>
                <w:sz w:val="24"/>
              </w:rPr>
              <w:t xml:space="preserve"> (48,2)</w:t>
            </w:r>
          </w:p>
        </w:tc>
        <w:tc>
          <w:tcPr>
            <w:tcW w:w="1132" w:type="dxa"/>
          </w:tcPr>
          <w:p w14:paraId="6F2BFAD8" w14:textId="77777777" w:rsidR="00635238" w:rsidRDefault="0080764F" w:rsidP="004C0104">
            <w:pPr>
              <w:pStyle w:val="TableParagraph"/>
              <w:tabs>
                <w:tab w:val="left" w:pos="993"/>
              </w:tabs>
              <w:spacing w:before="133"/>
              <w:ind w:right="3" w:firstLine="142"/>
              <w:rPr>
                <w:sz w:val="24"/>
              </w:rPr>
            </w:pPr>
            <w:r>
              <w:rPr>
                <w:spacing w:val="-2"/>
                <w:sz w:val="24"/>
              </w:rPr>
              <w:t>&lt;0,001</w:t>
            </w:r>
          </w:p>
        </w:tc>
      </w:tr>
      <w:tr w:rsidR="00635238" w14:paraId="26DB9724" w14:textId="77777777" w:rsidTr="004C0104">
        <w:trPr>
          <w:trHeight w:val="553"/>
        </w:trPr>
        <w:tc>
          <w:tcPr>
            <w:tcW w:w="4963" w:type="dxa"/>
          </w:tcPr>
          <w:p w14:paraId="7C4A9844" w14:textId="77777777" w:rsidR="00635238" w:rsidRDefault="0080764F" w:rsidP="004C0104">
            <w:pPr>
              <w:pStyle w:val="TableParagraph"/>
              <w:tabs>
                <w:tab w:val="left" w:pos="993"/>
                <w:tab w:val="left" w:pos="2739"/>
              </w:tabs>
              <w:spacing w:line="276" w:lineRule="exact"/>
              <w:ind w:right="3" w:firstLine="142"/>
              <w:rPr>
                <w:sz w:val="24"/>
              </w:rPr>
            </w:pPr>
            <w:r>
              <w:rPr>
                <w:spacing w:val="-2"/>
                <w:sz w:val="24"/>
              </w:rPr>
              <w:t>Ингаляциялық</w:t>
            </w:r>
            <w:r>
              <w:rPr>
                <w:sz w:val="24"/>
              </w:rPr>
              <w:tab/>
            </w:r>
            <w:r>
              <w:rPr>
                <w:spacing w:val="-2"/>
                <w:sz w:val="24"/>
              </w:rPr>
              <w:t xml:space="preserve">кортикостероидтар </w:t>
            </w:r>
            <w:r>
              <w:rPr>
                <w:sz w:val="24"/>
              </w:rPr>
              <w:t>қабылдайды, n (%)</w:t>
            </w:r>
          </w:p>
        </w:tc>
        <w:tc>
          <w:tcPr>
            <w:tcW w:w="1701" w:type="dxa"/>
          </w:tcPr>
          <w:p w14:paraId="54C05559" w14:textId="77777777" w:rsidR="00635238" w:rsidRDefault="0080764F" w:rsidP="004C0104">
            <w:pPr>
              <w:pStyle w:val="TableParagraph"/>
              <w:tabs>
                <w:tab w:val="left" w:pos="993"/>
              </w:tabs>
              <w:spacing w:before="133"/>
              <w:ind w:right="3" w:firstLine="142"/>
              <w:jc w:val="center"/>
              <w:rPr>
                <w:sz w:val="24"/>
              </w:rPr>
            </w:pPr>
            <w:r>
              <w:rPr>
                <w:sz w:val="24"/>
              </w:rPr>
              <w:t xml:space="preserve">261 </w:t>
            </w:r>
            <w:r>
              <w:rPr>
                <w:spacing w:val="-2"/>
                <w:sz w:val="24"/>
              </w:rPr>
              <w:t>(64,3)</w:t>
            </w:r>
          </w:p>
        </w:tc>
        <w:tc>
          <w:tcPr>
            <w:tcW w:w="1843" w:type="dxa"/>
          </w:tcPr>
          <w:p w14:paraId="71971FDB" w14:textId="77777777" w:rsidR="00635238" w:rsidRDefault="0080764F" w:rsidP="004C0104">
            <w:pPr>
              <w:pStyle w:val="TableParagraph"/>
              <w:tabs>
                <w:tab w:val="left" w:pos="993"/>
              </w:tabs>
              <w:spacing w:before="133"/>
              <w:ind w:right="3" w:firstLine="142"/>
              <w:jc w:val="center"/>
              <w:rPr>
                <w:sz w:val="24"/>
              </w:rPr>
            </w:pPr>
            <w:r>
              <w:rPr>
                <w:sz w:val="24"/>
              </w:rPr>
              <w:t>78</w:t>
            </w:r>
            <w:r>
              <w:rPr>
                <w:spacing w:val="-2"/>
                <w:sz w:val="24"/>
              </w:rPr>
              <w:t xml:space="preserve"> (39,6)</w:t>
            </w:r>
          </w:p>
        </w:tc>
        <w:tc>
          <w:tcPr>
            <w:tcW w:w="1132" w:type="dxa"/>
          </w:tcPr>
          <w:p w14:paraId="4DADFD4F" w14:textId="77777777" w:rsidR="00635238" w:rsidRDefault="0080764F" w:rsidP="004C0104">
            <w:pPr>
              <w:pStyle w:val="TableParagraph"/>
              <w:tabs>
                <w:tab w:val="left" w:pos="993"/>
              </w:tabs>
              <w:spacing w:before="133"/>
              <w:ind w:right="3" w:firstLine="142"/>
              <w:rPr>
                <w:sz w:val="24"/>
              </w:rPr>
            </w:pPr>
            <w:r>
              <w:rPr>
                <w:spacing w:val="-2"/>
                <w:sz w:val="24"/>
              </w:rPr>
              <w:t>&lt;0,001</w:t>
            </w:r>
          </w:p>
        </w:tc>
      </w:tr>
      <w:tr w:rsidR="00635238" w14:paraId="3E1F21C8" w14:textId="77777777" w:rsidTr="004C0104">
        <w:trPr>
          <w:trHeight w:val="551"/>
        </w:trPr>
        <w:tc>
          <w:tcPr>
            <w:tcW w:w="4963" w:type="dxa"/>
          </w:tcPr>
          <w:p w14:paraId="514218F1" w14:textId="77777777" w:rsidR="00635238" w:rsidRDefault="0080764F" w:rsidP="004C0104">
            <w:pPr>
              <w:pStyle w:val="TableParagraph"/>
              <w:tabs>
                <w:tab w:val="left" w:pos="993"/>
              </w:tabs>
              <w:spacing w:line="270" w:lineRule="exact"/>
              <w:ind w:right="3" w:firstLine="142"/>
              <w:rPr>
                <w:sz w:val="24"/>
              </w:rPr>
            </w:pPr>
            <w:r>
              <w:rPr>
                <w:sz w:val="24"/>
              </w:rPr>
              <w:t>Темекі</w:t>
            </w:r>
            <w:r>
              <w:rPr>
                <w:spacing w:val="64"/>
                <w:sz w:val="24"/>
              </w:rPr>
              <w:t xml:space="preserve"> </w:t>
            </w:r>
            <w:r>
              <w:rPr>
                <w:sz w:val="24"/>
              </w:rPr>
              <w:t>шегуден</w:t>
            </w:r>
            <w:r>
              <w:rPr>
                <w:spacing w:val="63"/>
                <w:sz w:val="24"/>
              </w:rPr>
              <w:t xml:space="preserve"> </w:t>
            </w:r>
            <w:r>
              <w:rPr>
                <w:sz w:val="24"/>
              </w:rPr>
              <w:t>бас</w:t>
            </w:r>
            <w:r>
              <w:rPr>
                <w:spacing w:val="64"/>
                <w:sz w:val="24"/>
              </w:rPr>
              <w:t xml:space="preserve"> </w:t>
            </w:r>
            <w:r>
              <w:rPr>
                <w:sz w:val="24"/>
              </w:rPr>
              <w:t>тарту</w:t>
            </w:r>
            <w:r>
              <w:rPr>
                <w:spacing w:val="59"/>
                <w:sz w:val="24"/>
              </w:rPr>
              <w:t xml:space="preserve"> </w:t>
            </w:r>
            <w:r>
              <w:rPr>
                <w:sz w:val="24"/>
              </w:rPr>
              <w:t>бойынша</w:t>
            </w:r>
            <w:r>
              <w:rPr>
                <w:spacing w:val="64"/>
                <w:sz w:val="24"/>
              </w:rPr>
              <w:t xml:space="preserve"> </w:t>
            </w:r>
            <w:r>
              <w:rPr>
                <w:spacing w:val="-4"/>
                <w:sz w:val="24"/>
              </w:rPr>
              <w:t>кеңес</w:t>
            </w:r>
          </w:p>
          <w:p w14:paraId="6FC3BFB9" w14:textId="77777777" w:rsidR="00635238" w:rsidRDefault="0080764F" w:rsidP="004C0104">
            <w:pPr>
              <w:pStyle w:val="TableParagraph"/>
              <w:tabs>
                <w:tab w:val="left" w:pos="993"/>
              </w:tabs>
              <w:spacing w:line="261" w:lineRule="exact"/>
              <w:ind w:right="3" w:firstLine="142"/>
              <w:rPr>
                <w:sz w:val="24"/>
              </w:rPr>
            </w:pPr>
            <w:r>
              <w:rPr>
                <w:sz w:val="24"/>
              </w:rPr>
              <w:t>алған,</w:t>
            </w:r>
            <w:r>
              <w:rPr>
                <w:spacing w:val="-3"/>
                <w:sz w:val="24"/>
              </w:rPr>
              <w:t xml:space="preserve"> </w:t>
            </w:r>
            <w:r>
              <w:rPr>
                <w:sz w:val="24"/>
              </w:rPr>
              <w:t>n</w:t>
            </w:r>
            <w:r>
              <w:rPr>
                <w:spacing w:val="-1"/>
                <w:sz w:val="24"/>
              </w:rPr>
              <w:t xml:space="preserve"> </w:t>
            </w:r>
            <w:r>
              <w:rPr>
                <w:spacing w:val="-5"/>
                <w:sz w:val="24"/>
              </w:rPr>
              <w:t>(%)</w:t>
            </w:r>
          </w:p>
        </w:tc>
        <w:tc>
          <w:tcPr>
            <w:tcW w:w="1701" w:type="dxa"/>
          </w:tcPr>
          <w:p w14:paraId="439F04CF" w14:textId="77777777" w:rsidR="00635238" w:rsidRDefault="0080764F" w:rsidP="004C0104">
            <w:pPr>
              <w:pStyle w:val="TableParagraph"/>
              <w:tabs>
                <w:tab w:val="left" w:pos="993"/>
              </w:tabs>
              <w:spacing w:before="131"/>
              <w:ind w:right="3" w:firstLine="142"/>
              <w:jc w:val="center"/>
              <w:rPr>
                <w:sz w:val="24"/>
              </w:rPr>
            </w:pPr>
            <w:r>
              <w:rPr>
                <w:sz w:val="24"/>
              </w:rPr>
              <w:t xml:space="preserve">177 </w:t>
            </w:r>
            <w:r>
              <w:rPr>
                <w:spacing w:val="-2"/>
                <w:sz w:val="24"/>
              </w:rPr>
              <w:t>(43,6)</w:t>
            </w:r>
          </w:p>
        </w:tc>
        <w:tc>
          <w:tcPr>
            <w:tcW w:w="1843" w:type="dxa"/>
          </w:tcPr>
          <w:p w14:paraId="4688428E" w14:textId="77777777" w:rsidR="00635238" w:rsidRDefault="0080764F" w:rsidP="004C0104">
            <w:pPr>
              <w:pStyle w:val="TableParagraph"/>
              <w:tabs>
                <w:tab w:val="left" w:pos="993"/>
              </w:tabs>
              <w:spacing w:before="131"/>
              <w:ind w:right="3" w:firstLine="142"/>
              <w:jc w:val="center"/>
              <w:rPr>
                <w:sz w:val="24"/>
              </w:rPr>
            </w:pPr>
            <w:r>
              <w:rPr>
                <w:sz w:val="24"/>
              </w:rPr>
              <w:t>89</w:t>
            </w:r>
            <w:r>
              <w:rPr>
                <w:spacing w:val="-2"/>
                <w:sz w:val="24"/>
              </w:rPr>
              <w:t xml:space="preserve"> (45,2)</w:t>
            </w:r>
          </w:p>
        </w:tc>
        <w:tc>
          <w:tcPr>
            <w:tcW w:w="1132" w:type="dxa"/>
          </w:tcPr>
          <w:p w14:paraId="746E14C1" w14:textId="77777777" w:rsidR="00635238" w:rsidRDefault="0080764F" w:rsidP="004C0104">
            <w:pPr>
              <w:pStyle w:val="TableParagraph"/>
              <w:tabs>
                <w:tab w:val="left" w:pos="993"/>
              </w:tabs>
              <w:spacing w:before="131"/>
              <w:ind w:right="3" w:firstLine="142"/>
              <w:rPr>
                <w:sz w:val="24"/>
              </w:rPr>
            </w:pPr>
            <w:r>
              <w:rPr>
                <w:spacing w:val="-2"/>
                <w:sz w:val="24"/>
              </w:rPr>
              <w:t>0,716</w:t>
            </w:r>
          </w:p>
        </w:tc>
      </w:tr>
      <w:tr w:rsidR="00635238" w14:paraId="58E74FA9" w14:textId="77777777" w:rsidTr="004C0104">
        <w:trPr>
          <w:trHeight w:val="275"/>
        </w:trPr>
        <w:tc>
          <w:tcPr>
            <w:tcW w:w="4963" w:type="dxa"/>
          </w:tcPr>
          <w:p w14:paraId="4B5FBE43" w14:textId="77777777" w:rsidR="00635238" w:rsidRDefault="0080764F" w:rsidP="004C0104">
            <w:pPr>
              <w:pStyle w:val="TableParagraph"/>
              <w:tabs>
                <w:tab w:val="left" w:pos="993"/>
              </w:tabs>
              <w:spacing w:line="256" w:lineRule="exact"/>
              <w:ind w:right="3" w:firstLine="142"/>
              <w:rPr>
                <w:sz w:val="24"/>
              </w:rPr>
            </w:pPr>
            <w:r>
              <w:rPr>
                <w:sz w:val="24"/>
              </w:rPr>
              <w:t>Денсаулық</w:t>
            </w:r>
            <w:r>
              <w:rPr>
                <w:spacing w:val="-2"/>
                <w:sz w:val="24"/>
              </w:rPr>
              <w:t xml:space="preserve"> </w:t>
            </w:r>
            <w:r>
              <w:rPr>
                <w:sz w:val="24"/>
              </w:rPr>
              <w:t>мектебінен</w:t>
            </w:r>
            <w:r>
              <w:rPr>
                <w:spacing w:val="-3"/>
                <w:sz w:val="24"/>
              </w:rPr>
              <w:t xml:space="preserve"> </w:t>
            </w:r>
            <w:r>
              <w:rPr>
                <w:sz w:val="24"/>
              </w:rPr>
              <w:t>өткен,</w:t>
            </w:r>
            <w:r>
              <w:rPr>
                <w:spacing w:val="-3"/>
                <w:sz w:val="24"/>
              </w:rPr>
              <w:t xml:space="preserve"> </w:t>
            </w:r>
            <w:r>
              <w:rPr>
                <w:sz w:val="24"/>
              </w:rPr>
              <w:t>n</w:t>
            </w:r>
            <w:r>
              <w:rPr>
                <w:spacing w:val="-2"/>
                <w:sz w:val="24"/>
              </w:rPr>
              <w:t xml:space="preserve"> </w:t>
            </w:r>
            <w:r>
              <w:rPr>
                <w:spacing w:val="-5"/>
                <w:sz w:val="24"/>
              </w:rPr>
              <w:t>(%)</w:t>
            </w:r>
          </w:p>
        </w:tc>
        <w:tc>
          <w:tcPr>
            <w:tcW w:w="1701" w:type="dxa"/>
          </w:tcPr>
          <w:p w14:paraId="3312EA8E" w14:textId="77777777" w:rsidR="00635238" w:rsidRDefault="0080764F" w:rsidP="004C0104">
            <w:pPr>
              <w:pStyle w:val="TableParagraph"/>
              <w:tabs>
                <w:tab w:val="left" w:pos="993"/>
              </w:tabs>
              <w:spacing w:line="256" w:lineRule="exact"/>
              <w:ind w:right="3" w:firstLine="142"/>
              <w:jc w:val="center"/>
              <w:rPr>
                <w:sz w:val="24"/>
              </w:rPr>
            </w:pPr>
            <w:r>
              <w:rPr>
                <w:sz w:val="24"/>
              </w:rPr>
              <w:t>86</w:t>
            </w:r>
            <w:r>
              <w:rPr>
                <w:spacing w:val="-2"/>
                <w:sz w:val="24"/>
              </w:rPr>
              <w:t xml:space="preserve"> (21,2)</w:t>
            </w:r>
          </w:p>
        </w:tc>
        <w:tc>
          <w:tcPr>
            <w:tcW w:w="1843" w:type="dxa"/>
          </w:tcPr>
          <w:p w14:paraId="77BD17BC" w14:textId="77777777" w:rsidR="00635238" w:rsidRDefault="0080764F" w:rsidP="004C0104">
            <w:pPr>
              <w:pStyle w:val="TableParagraph"/>
              <w:tabs>
                <w:tab w:val="left" w:pos="993"/>
              </w:tabs>
              <w:spacing w:line="256" w:lineRule="exact"/>
              <w:ind w:right="3" w:firstLine="142"/>
              <w:jc w:val="center"/>
              <w:rPr>
                <w:sz w:val="24"/>
              </w:rPr>
            </w:pPr>
            <w:r>
              <w:rPr>
                <w:sz w:val="24"/>
              </w:rPr>
              <w:t>54</w:t>
            </w:r>
            <w:r>
              <w:rPr>
                <w:spacing w:val="-2"/>
                <w:sz w:val="24"/>
              </w:rPr>
              <w:t xml:space="preserve"> (27,4)</w:t>
            </w:r>
          </w:p>
        </w:tc>
        <w:tc>
          <w:tcPr>
            <w:tcW w:w="1132" w:type="dxa"/>
          </w:tcPr>
          <w:p w14:paraId="2C447272" w14:textId="77777777" w:rsidR="00635238" w:rsidRDefault="0080764F" w:rsidP="004C0104">
            <w:pPr>
              <w:pStyle w:val="TableParagraph"/>
              <w:tabs>
                <w:tab w:val="left" w:pos="993"/>
              </w:tabs>
              <w:spacing w:line="256" w:lineRule="exact"/>
              <w:ind w:right="3" w:firstLine="142"/>
              <w:rPr>
                <w:sz w:val="24"/>
              </w:rPr>
            </w:pPr>
            <w:r>
              <w:rPr>
                <w:spacing w:val="-2"/>
                <w:sz w:val="24"/>
              </w:rPr>
              <w:t>0,087</w:t>
            </w:r>
          </w:p>
        </w:tc>
      </w:tr>
      <w:tr w:rsidR="00635238" w14:paraId="0921DE29" w14:textId="77777777" w:rsidTr="004C0104">
        <w:trPr>
          <w:trHeight w:val="275"/>
        </w:trPr>
        <w:tc>
          <w:tcPr>
            <w:tcW w:w="4963" w:type="dxa"/>
          </w:tcPr>
          <w:p w14:paraId="3CE7F4D7" w14:textId="77777777" w:rsidR="00635238" w:rsidRDefault="0080764F" w:rsidP="004C0104">
            <w:pPr>
              <w:pStyle w:val="TableParagraph"/>
              <w:tabs>
                <w:tab w:val="left" w:pos="993"/>
              </w:tabs>
              <w:spacing w:line="256" w:lineRule="exact"/>
              <w:ind w:right="3" w:firstLine="142"/>
              <w:rPr>
                <w:sz w:val="24"/>
              </w:rPr>
            </w:pPr>
            <w:r>
              <w:rPr>
                <w:sz w:val="24"/>
              </w:rPr>
              <w:t>Диспансерлік</w:t>
            </w:r>
            <w:r>
              <w:rPr>
                <w:spacing w:val="-3"/>
                <w:sz w:val="24"/>
              </w:rPr>
              <w:t xml:space="preserve"> </w:t>
            </w:r>
            <w:r>
              <w:rPr>
                <w:sz w:val="24"/>
              </w:rPr>
              <w:t>бақылауда,</w:t>
            </w:r>
            <w:r>
              <w:rPr>
                <w:spacing w:val="-3"/>
                <w:sz w:val="24"/>
              </w:rPr>
              <w:t xml:space="preserve"> </w:t>
            </w:r>
            <w:r>
              <w:rPr>
                <w:sz w:val="24"/>
              </w:rPr>
              <w:t>n</w:t>
            </w:r>
            <w:r>
              <w:rPr>
                <w:spacing w:val="-3"/>
                <w:sz w:val="24"/>
              </w:rPr>
              <w:t xml:space="preserve"> </w:t>
            </w:r>
            <w:r>
              <w:rPr>
                <w:spacing w:val="-5"/>
                <w:sz w:val="24"/>
              </w:rPr>
              <w:t>(%)</w:t>
            </w:r>
          </w:p>
        </w:tc>
        <w:tc>
          <w:tcPr>
            <w:tcW w:w="1701" w:type="dxa"/>
          </w:tcPr>
          <w:p w14:paraId="29A8ABE8"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345 </w:t>
            </w:r>
            <w:r>
              <w:rPr>
                <w:spacing w:val="-2"/>
                <w:sz w:val="24"/>
              </w:rPr>
              <w:t>(85,0)</w:t>
            </w:r>
          </w:p>
        </w:tc>
        <w:tc>
          <w:tcPr>
            <w:tcW w:w="1843" w:type="dxa"/>
          </w:tcPr>
          <w:p w14:paraId="46D7A7EA"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130 </w:t>
            </w:r>
            <w:r>
              <w:rPr>
                <w:spacing w:val="-2"/>
                <w:sz w:val="24"/>
              </w:rPr>
              <w:t>(66,0)</w:t>
            </w:r>
          </w:p>
        </w:tc>
        <w:tc>
          <w:tcPr>
            <w:tcW w:w="1132" w:type="dxa"/>
          </w:tcPr>
          <w:p w14:paraId="5A51A488" w14:textId="77777777" w:rsidR="00635238" w:rsidRDefault="0080764F" w:rsidP="004C0104">
            <w:pPr>
              <w:pStyle w:val="TableParagraph"/>
              <w:tabs>
                <w:tab w:val="left" w:pos="993"/>
              </w:tabs>
              <w:spacing w:line="256" w:lineRule="exact"/>
              <w:ind w:right="3" w:firstLine="142"/>
              <w:rPr>
                <w:sz w:val="24"/>
              </w:rPr>
            </w:pPr>
            <w:r>
              <w:rPr>
                <w:spacing w:val="-2"/>
                <w:sz w:val="24"/>
              </w:rPr>
              <w:t>&lt;0,001</w:t>
            </w:r>
          </w:p>
        </w:tc>
      </w:tr>
      <w:tr w:rsidR="00635238" w14:paraId="492B18B6" w14:textId="77777777" w:rsidTr="004C0104">
        <w:trPr>
          <w:trHeight w:val="275"/>
        </w:trPr>
        <w:tc>
          <w:tcPr>
            <w:tcW w:w="4963" w:type="dxa"/>
          </w:tcPr>
          <w:p w14:paraId="73547BD2" w14:textId="77777777" w:rsidR="00635238" w:rsidRDefault="0080764F" w:rsidP="004C0104">
            <w:pPr>
              <w:pStyle w:val="TableParagraph"/>
              <w:tabs>
                <w:tab w:val="left" w:pos="993"/>
              </w:tabs>
              <w:spacing w:line="256" w:lineRule="exact"/>
              <w:ind w:right="3" w:firstLine="142"/>
              <w:rPr>
                <w:sz w:val="24"/>
              </w:rPr>
            </w:pPr>
            <w:r>
              <w:rPr>
                <w:sz w:val="24"/>
              </w:rPr>
              <w:t>Жоспарлы</w:t>
            </w:r>
            <w:r>
              <w:rPr>
                <w:spacing w:val="-4"/>
                <w:sz w:val="24"/>
              </w:rPr>
              <w:t xml:space="preserve"> </w:t>
            </w:r>
            <w:r>
              <w:rPr>
                <w:sz w:val="24"/>
              </w:rPr>
              <w:t>бақылауға</w:t>
            </w:r>
            <w:r>
              <w:rPr>
                <w:spacing w:val="-3"/>
                <w:sz w:val="24"/>
              </w:rPr>
              <w:t xml:space="preserve"> </w:t>
            </w:r>
            <w:r>
              <w:rPr>
                <w:sz w:val="24"/>
              </w:rPr>
              <w:t>келген,</w:t>
            </w:r>
            <w:r>
              <w:rPr>
                <w:spacing w:val="-2"/>
                <w:sz w:val="24"/>
              </w:rPr>
              <w:t xml:space="preserve"> </w:t>
            </w:r>
            <w:r>
              <w:rPr>
                <w:sz w:val="24"/>
              </w:rPr>
              <w:t>n</w:t>
            </w:r>
            <w:r>
              <w:rPr>
                <w:spacing w:val="-1"/>
                <w:sz w:val="24"/>
              </w:rPr>
              <w:t xml:space="preserve"> </w:t>
            </w:r>
            <w:r>
              <w:rPr>
                <w:spacing w:val="-5"/>
                <w:sz w:val="24"/>
              </w:rPr>
              <w:t>(%)</w:t>
            </w:r>
          </w:p>
        </w:tc>
        <w:tc>
          <w:tcPr>
            <w:tcW w:w="1701" w:type="dxa"/>
          </w:tcPr>
          <w:p w14:paraId="0B1F1896"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305 </w:t>
            </w:r>
            <w:r>
              <w:rPr>
                <w:spacing w:val="-2"/>
                <w:sz w:val="24"/>
              </w:rPr>
              <w:t>(75,1)</w:t>
            </w:r>
          </w:p>
        </w:tc>
        <w:tc>
          <w:tcPr>
            <w:tcW w:w="1843" w:type="dxa"/>
          </w:tcPr>
          <w:p w14:paraId="42FED82E"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101 </w:t>
            </w:r>
            <w:r>
              <w:rPr>
                <w:spacing w:val="-2"/>
                <w:sz w:val="24"/>
              </w:rPr>
              <w:t>(51,3)</w:t>
            </w:r>
          </w:p>
        </w:tc>
        <w:tc>
          <w:tcPr>
            <w:tcW w:w="1132" w:type="dxa"/>
          </w:tcPr>
          <w:p w14:paraId="45B84490" w14:textId="77777777" w:rsidR="00635238" w:rsidRDefault="0080764F" w:rsidP="004C0104">
            <w:pPr>
              <w:pStyle w:val="TableParagraph"/>
              <w:tabs>
                <w:tab w:val="left" w:pos="993"/>
              </w:tabs>
              <w:spacing w:line="256" w:lineRule="exact"/>
              <w:ind w:right="3" w:firstLine="142"/>
              <w:rPr>
                <w:sz w:val="24"/>
              </w:rPr>
            </w:pPr>
            <w:r>
              <w:rPr>
                <w:spacing w:val="-2"/>
                <w:sz w:val="24"/>
              </w:rPr>
              <w:t>&lt;0,001</w:t>
            </w:r>
          </w:p>
        </w:tc>
      </w:tr>
      <w:tr w:rsidR="00635238" w14:paraId="428C48E6" w14:textId="77777777" w:rsidTr="004C0104">
        <w:trPr>
          <w:trHeight w:val="278"/>
        </w:trPr>
        <w:tc>
          <w:tcPr>
            <w:tcW w:w="4963" w:type="dxa"/>
          </w:tcPr>
          <w:p w14:paraId="155FD423" w14:textId="77777777" w:rsidR="00635238" w:rsidRDefault="0080764F" w:rsidP="004C0104">
            <w:pPr>
              <w:pStyle w:val="TableParagraph"/>
              <w:tabs>
                <w:tab w:val="left" w:pos="993"/>
              </w:tabs>
              <w:spacing w:line="258" w:lineRule="exact"/>
              <w:ind w:right="3" w:firstLine="142"/>
              <w:rPr>
                <w:sz w:val="24"/>
              </w:rPr>
            </w:pPr>
            <w:r>
              <w:rPr>
                <w:sz w:val="24"/>
              </w:rPr>
              <w:t>Соңғы</w:t>
            </w:r>
            <w:r>
              <w:rPr>
                <w:spacing w:val="-2"/>
                <w:sz w:val="24"/>
              </w:rPr>
              <w:t xml:space="preserve"> </w:t>
            </w:r>
            <w:r>
              <w:rPr>
                <w:sz w:val="24"/>
              </w:rPr>
              <w:t>12</w:t>
            </w:r>
            <w:r>
              <w:rPr>
                <w:spacing w:val="-1"/>
                <w:sz w:val="24"/>
              </w:rPr>
              <w:t xml:space="preserve"> </w:t>
            </w:r>
            <w:r>
              <w:rPr>
                <w:sz w:val="24"/>
              </w:rPr>
              <w:t>айдағы</w:t>
            </w:r>
            <w:r>
              <w:rPr>
                <w:spacing w:val="-1"/>
                <w:sz w:val="24"/>
              </w:rPr>
              <w:t xml:space="preserve"> </w:t>
            </w:r>
            <w:r>
              <w:rPr>
                <w:sz w:val="24"/>
              </w:rPr>
              <w:t>өршу</w:t>
            </w:r>
            <w:r>
              <w:rPr>
                <w:spacing w:val="-3"/>
                <w:sz w:val="24"/>
              </w:rPr>
              <w:t xml:space="preserve"> </w:t>
            </w:r>
            <w:r>
              <w:rPr>
                <w:sz w:val="24"/>
              </w:rPr>
              <w:t>саны</w:t>
            </w:r>
            <w:r>
              <w:rPr>
                <w:spacing w:val="-1"/>
                <w:sz w:val="24"/>
              </w:rPr>
              <w:t xml:space="preserve"> </w:t>
            </w:r>
            <w:r>
              <w:rPr>
                <w:spacing w:val="-2"/>
                <w:sz w:val="24"/>
              </w:rPr>
              <w:t>(M±SD)</w:t>
            </w:r>
          </w:p>
        </w:tc>
        <w:tc>
          <w:tcPr>
            <w:tcW w:w="1701" w:type="dxa"/>
          </w:tcPr>
          <w:p w14:paraId="185A0A46" w14:textId="77777777" w:rsidR="00635238" w:rsidRDefault="0080764F" w:rsidP="004C0104">
            <w:pPr>
              <w:pStyle w:val="TableParagraph"/>
              <w:tabs>
                <w:tab w:val="left" w:pos="993"/>
              </w:tabs>
              <w:spacing w:line="258" w:lineRule="exact"/>
              <w:ind w:right="3" w:firstLine="142"/>
              <w:jc w:val="center"/>
              <w:rPr>
                <w:sz w:val="24"/>
              </w:rPr>
            </w:pPr>
            <w:r>
              <w:rPr>
                <w:spacing w:val="-2"/>
                <w:sz w:val="24"/>
              </w:rPr>
              <w:t>4,1±4,0</w:t>
            </w:r>
          </w:p>
        </w:tc>
        <w:tc>
          <w:tcPr>
            <w:tcW w:w="1843" w:type="dxa"/>
          </w:tcPr>
          <w:p w14:paraId="5148E4D0" w14:textId="77777777" w:rsidR="00635238" w:rsidRDefault="0080764F" w:rsidP="004C0104">
            <w:pPr>
              <w:pStyle w:val="TableParagraph"/>
              <w:tabs>
                <w:tab w:val="left" w:pos="993"/>
              </w:tabs>
              <w:spacing w:line="258" w:lineRule="exact"/>
              <w:ind w:right="3" w:firstLine="142"/>
              <w:jc w:val="center"/>
              <w:rPr>
                <w:sz w:val="24"/>
              </w:rPr>
            </w:pPr>
            <w:r>
              <w:rPr>
                <w:spacing w:val="-2"/>
                <w:sz w:val="24"/>
              </w:rPr>
              <w:t>3,0±2,0</w:t>
            </w:r>
          </w:p>
        </w:tc>
        <w:tc>
          <w:tcPr>
            <w:tcW w:w="1132" w:type="dxa"/>
          </w:tcPr>
          <w:p w14:paraId="747EE10B" w14:textId="77777777" w:rsidR="00635238" w:rsidRDefault="0080764F" w:rsidP="004C0104">
            <w:pPr>
              <w:pStyle w:val="TableParagraph"/>
              <w:tabs>
                <w:tab w:val="left" w:pos="993"/>
              </w:tabs>
              <w:spacing w:line="258" w:lineRule="exact"/>
              <w:ind w:right="3" w:firstLine="142"/>
              <w:rPr>
                <w:sz w:val="24"/>
              </w:rPr>
            </w:pPr>
            <w:r>
              <w:rPr>
                <w:spacing w:val="-2"/>
                <w:sz w:val="24"/>
              </w:rPr>
              <w:t>≈0,001</w:t>
            </w:r>
          </w:p>
        </w:tc>
      </w:tr>
    </w:tbl>
    <w:p w14:paraId="1AD57A98" w14:textId="77777777" w:rsidR="00635238" w:rsidRDefault="00635238" w:rsidP="006349D7">
      <w:pPr>
        <w:pStyle w:val="a3"/>
        <w:tabs>
          <w:tab w:val="left" w:pos="993"/>
        </w:tabs>
        <w:spacing w:before="2"/>
        <w:ind w:left="0" w:right="3" w:firstLine="567"/>
        <w:jc w:val="left"/>
      </w:pPr>
    </w:p>
    <w:p w14:paraId="0ACCE74C" w14:textId="77777777" w:rsidR="00635238" w:rsidRDefault="0080764F" w:rsidP="006349D7">
      <w:pPr>
        <w:pStyle w:val="a3"/>
        <w:tabs>
          <w:tab w:val="left" w:pos="993"/>
        </w:tabs>
        <w:ind w:left="0" w:right="3" w:firstLine="567"/>
      </w:pPr>
      <w:r>
        <w:t>Қалалық және облыстық тұрғындарға көрсетілген амбулаториялық пульмонологиялық көмекті салыстыру барысында медициналық қызметтердің қолжетімділігі мен көлемі бойынша елеулі айырмашылықтар анықталды. Қалалық тұрғындар пульмонолог қабылдауында жиірек болған (89,9% және 50,3%; p&lt;0,001), сондай-ақ соңғы 12 айдағы қаралу саны облыс тұрғындарына қарағанда жоғары болды (4,2±2,0 және 2,0±3,6; p&lt;0,001).</w:t>
      </w:r>
    </w:p>
    <w:p w14:paraId="71D20C6C" w14:textId="77777777" w:rsidR="00635238" w:rsidRDefault="0080764F" w:rsidP="006349D7">
      <w:pPr>
        <w:pStyle w:val="a3"/>
        <w:tabs>
          <w:tab w:val="left" w:pos="993"/>
        </w:tabs>
        <w:ind w:left="0" w:right="3" w:firstLine="567"/>
      </w:pPr>
      <w:r>
        <w:t>Диагностикалық</w:t>
      </w:r>
      <w:r>
        <w:rPr>
          <w:spacing w:val="-12"/>
        </w:rPr>
        <w:t xml:space="preserve"> </w:t>
      </w:r>
      <w:r>
        <w:t>зерттеулердің</w:t>
      </w:r>
      <w:r>
        <w:rPr>
          <w:spacing w:val="-12"/>
        </w:rPr>
        <w:t xml:space="preserve"> </w:t>
      </w:r>
      <w:r>
        <w:t>көпшілігі</w:t>
      </w:r>
      <w:r>
        <w:rPr>
          <w:spacing w:val="-11"/>
        </w:rPr>
        <w:t xml:space="preserve"> </w:t>
      </w:r>
      <w:r>
        <w:t>қала</w:t>
      </w:r>
      <w:r>
        <w:rPr>
          <w:spacing w:val="-12"/>
        </w:rPr>
        <w:t xml:space="preserve"> </w:t>
      </w:r>
      <w:r>
        <w:t>тұрғындары</w:t>
      </w:r>
      <w:r>
        <w:rPr>
          <w:spacing w:val="-12"/>
        </w:rPr>
        <w:t xml:space="preserve"> </w:t>
      </w:r>
      <w:r>
        <w:t>арасында</w:t>
      </w:r>
      <w:r>
        <w:rPr>
          <w:spacing w:val="-12"/>
        </w:rPr>
        <w:t xml:space="preserve"> </w:t>
      </w:r>
      <w:r>
        <w:t>жиірек жүргізілген. Атап айтқанда, спирометрия (92,4% және 60,9%; p&lt;0,001), пикфлоуметрия (70,7% және 38,1%; p&lt;0,001), кеуде қуысының рентгенографиясы (96,3% және 79,2%; p&lt;0,001) және қақырық зерттеуі (69,0% және 46,7%; p&lt;0,001) бойынша статистикалық маңызды айырмашылықтар анықталды. Ал компьютерлік томография мен пульсоксиметрия көрсеткіштері бойынша айырмашылықтар статистикалық маңызды болмады (p&gt;0,05).</w:t>
      </w:r>
    </w:p>
    <w:p w14:paraId="223385D2" w14:textId="77777777" w:rsidR="00635238" w:rsidRDefault="0080764F" w:rsidP="006349D7">
      <w:pPr>
        <w:pStyle w:val="a3"/>
        <w:tabs>
          <w:tab w:val="left" w:pos="993"/>
        </w:tabs>
        <w:ind w:left="0" w:right="3" w:firstLine="567"/>
      </w:pPr>
      <w:r>
        <w:t>Емдік іс-шараларды талдау ингаляциялық терапияның (76,8% және 61,4%; p&lt;0,001),</w:t>
      </w:r>
      <w:r>
        <w:rPr>
          <w:spacing w:val="-10"/>
        </w:rPr>
        <w:t xml:space="preserve"> </w:t>
      </w:r>
      <w:r>
        <w:t>ұзақ</w:t>
      </w:r>
      <w:r>
        <w:rPr>
          <w:spacing w:val="-7"/>
        </w:rPr>
        <w:t xml:space="preserve"> </w:t>
      </w:r>
      <w:r>
        <w:t>әсерлі</w:t>
      </w:r>
      <w:r>
        <w:rPr>
          <w:spacing w:val="-6"/>
        </w:rPr>
        <w:t xml:space="preserve"> </w:t>
      </w:r>
      <w:r>
        <w:t>бронходилататорлардың</w:t>
      </w:r>
      <w:r>
        <w:rPr>
          <w:spacing w:val="-7"/>
        </w:rPr>
        <w:t xml:space="preserve"> </w:t>
      </w:r>
      <w:r>
        <w:t>(94,8%</w:t>
      </w:r>
      <w:r>
        <w:rPr>
          <w:spacing w:val="-2"/>
        </w:rPr>
        <w:t xml:space="preserve"> </w:t>
      </w:r>
      <w:r>
        <w:t>және</w:t>
      </w:r>
      <w:r>
        <w:rPr>
          <w:spacing w:val="-9"/>
        </w:rPr>
        <w:t xml:space="preserve"> </w:t>
      </w:r>
      <w:r>
        <w:t>48,2%;</w:t>
      </w:r>
      <w:r>
        <w:rPr>
          <w:spacing w:val="-9"/>
        </w:rPr>
        <w:t xml:space="preserve"> </w:t>
      </w:r>
      <w:r>
        <w:t>p&lt;0,001)</w:t>
      </w:r>
      <w:r>
        <w:rPr>
          <w:spacing w:val="-7"/>
        </w:rPr>
        <w:t xml:space="preserve"> </w:t>
      </w:r>
      <w:r>
        <w:t>және</w:t>
      </w:r>
    </w:p>
    <w:p w14:paraId="2DA1830F"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486" w:gutter="0"/>
          <w:paperSrc w:first="256" w:other="256"/>
          <w:cols w:space="720"/>
        </w:sectPr>
      </w:pPr>
    </w:p>
    <w:p w14:paraId="282DB203" w14:textId="77777777" w:rsidR="00635238" w:rsidRDefault="0080764F" w:rsidP="004C0104">
      <w:pPr>
        <w:pStyle w:val="a3"/>
        <w:tabs>
          <w:tab w:val="left" w:pos="993"/>
        </w:tabs>
        <w:spacing w:before="67"/>
        <w:ind w:left="0" w:right="3"/>
      </w:pPr>
      <w:r>
        <w:lastRenderedPageBreak/>
        <w:t>ингаляциялық кортикостероидтардың (64,3% және 39,6%; p&lt;0,001) қала тұрғындары</w:t>
      </w:r>
      <w:r>
        <w:rPr>
          <w:spacing w:val="-18"/>
        </w:rPr>
        <w:t xml:space="preserve"> </w:t>
      </w:r>
      <w:r>
        <w:t>арасында</w:t>
      </w:r>
      <w:r>
        <w:rPr>
          <w:spacing w:val="-17"/>
        </w:rPr>
        <w:t xml:space="preserve"> </w:t>
      </w:r>
      <w:r>
        <w:t>жиірек</w:t>
      </w:r>
      <w:r>
        <w:rPr>
          <w:spacing w:val="-18"/>
        </w:rPr>
        <w:t xml:space="preserve"> </w:t>
      </w:r>
      <w:r>
        <w:t>қолданылғанын</w:t>
      </w:r>
      <w:r>
        <w:rPr>
          <w:spacing w:val="-17"/>
        </w:rPr>
        <w:t xml:space="preserve"> </w:t>
      </w:r>
      <w:r>
        <w:t>көрсетті.</w:t>
      </w:r>
      <w:r>
        <w:rPr>
          <w:spacing w:val="-18"/>
        </w:rPr>
        <w:t xml:space="preserve"> </w:t>
      </w:r>
      <w:r>
        <w:t>Темекі</w:t>
      </w:r>
      <w:r>
        <w:rPr>
          <w:spacing w:val="-17"/>
        </w:rPr>
        <w:t xml:space="preserve"> </w:t>
      </w:r>
      <w:r>
        <w:t>шегуден</w:t>
      </w:r>
      <w:r>
        <w:rPr>
          <w:spacing w:val="-18"/>
        </w:rPr>
        <w:t xml:space="preserve"> </w:t>
      </w:r>
      <w:r>
        <w:t>бас</w:t>
      </w:r>
      <w:r>
        <w:rPr>
          <w:spacing w:val="-17"/>
        </w:rPr>
        <w:t xml:space="preserve"> </w:t>
      </w:r>
      <w:r>
        <w:t>тарту бойынша кеңес беру және денсаулық мектебіне қатысу көрсеткіштері бойынша статистикалық маңызды айырмашылық анықталған жоқ.</w:t>
      </w:r>
    </w:p>
    <w:p w14:paraId="7C12F594" w14:textId="77777777" w:rsidR="00635238" w:rsidRDefault="0080764F" w:rsidP="006349D7">
      <w:pPr>
        <w:pStyle w:val="a3"/>
        <w:tabs>
          <w:tab w:val="left" w:pos="993"/>
        </w:tabs>
        <w:spacing w:before="1"/>
        <w:ind w:left="0" w:right="3" w:firstLine="567"/>
      </w:pPr>
      <w:r>
        <w:t>Сонымен қатар, диспансерлік бақылауда болу</w:t>
      </w:r>
      <w:r>
        <w:rPr>
          <w:spacing w:val="-3"/>
        </w:rPr>
        <w:t xml:space="preserve"> </w:t>
      </w:r>
      <w:r>
        <w:t>(85,0% және 66,0%;</w:t>
      </w:r>
      <w:r>
        <w:rPr>
          <w:spacing w:val="-1"/>
        </w:rPr>
        <w:t xml:space="preserve"> </w:t>
      </w:r>
      <w:r>
        <w:t>p&lt;0,001) және жоспарлы бақылау қарауларына келу (75,1% және 51,3%; p&lt;0,001) көрсеткіштері қала тұрғындары арасында айтарлықтай жоғары болды. Бұл қалалық жерлерде амбулаториялық пульмонологиялық көмектің қолжетімділігі мен үздіксіз бақылау жүйесінің тиімдірек ұйымдастырылғанын көрсетеді. Жалпы алғанда, нәтижелер облыстық тұрғындар арасында мамандандырылған амбулаториялық көмектің қолжетімділігін арттыру қажеттілігін көрсетеді.</w:t>
      </w:r>
    </w:p>
    <w:p w14:paraId="7E641C75" w14:textId="77777777" w:rsidR="00635238" w:rsidRDefault="0080764F" w:rsidP="006349D7">
      <w:pPr>
        <w:pStyle w:val="a3"/>
        <w:tabs>
          <w:tab w:val="left" w:pos="993"/>
        </w:tabs>
        <w:ind w:left="0" w:right="3" w:firstLine="567"/>
      </w:pPr>
      <w:r>
        <w:t xml:space="preserve">Осылайша, 1014 медициналық құжатты талдау өкпенің созылмалы аурулары бар науқастарге көрсетілетін медициналық көмектің ұйымдастырылуында елеулі өңірлік айырмашылықтардың бар екенін көрсетті. Зерттеуге енгізілген науқастардың орташа жасы 50,2±13,1 жылды құрады, олардың 56,2%-ы ер адамдар болды. Негізгі диагноздар құрылымында ӨСОА басым орын алды (55,2%), демікпе 44,8%-да және созылмалы бронхит 41,5%-да </w:t>
      </w:r>
      <w:r>
        <w:rPr>
          <w:spacing w:val="-2"/>
        </w:rPr>
        <w:t>тіркелді.</w:t>
      </w:r>
    </w:p>
    <w:p w14:paraId="61A4B1B5" w14:textId="77777777" w:rsidR="00635238" w:rsidRDefault="0080764F" w:rsidP="006349D7">
      <w:pPr>
        <w:pStyle w:val="a3"/>
        <w:tabs>
          <w:tab w:val="left" w:pos="993"/>
        </w:tabs>
        <w:spacing w:before="1"/>
        <w:ind w:left="0" w:right="3" w:firstLine="567"/>
        <w:rPr>
          <w:lang w:val="ru-RU"/>
        </w:rPr>
      </w:pPr>
      <w:r>
        <w:t>Жалпы алғанда, алынған нәтижелер қалалық тұрғындардың мамандандырылған пульмонологиялық көмекке, заманауи диагностикалық зерттеулерге және ұзақ мерзімді бақылау қызметтеріне қолжетімділігі облыс тұрғындарына қарағанда едәуір жоғары екенін көрсетті. Бұл айырмашылықтар әсіресе</w:t>
      </w:r>
      <w:r>
        <w:rPr>
          <w:spacing w:val="-10"/>
        </w:rPr>
        <w:t xml:space="preserve"> </w:t>
      </w:r>
      <w:r>
        <w:t>функционалдық</w:t>
      </w:r>
      <w:r>
        <w:rPr>
          <w:spacing w:val="-8"/>
        </w:rPr>
        <w:t xml:space="preserve"> </w:t>
      </w:r>
      <w:r>
        <w:t>диагностика,</w:t>
      </w:r>
      <w:r>
        <w:rPr>
          <w:spacing w:val="-8"/>
        </w:rPr>
        <w:t xml:space="preserve"> </w:t>
      </w:r>
      <w:r>
        <w:t>мамандандырылған</w:t>
      </w:r>
      <w:r>
        <w:rPr>
          <w:spacing w:val="-8"/>
        </w:rPr>
        <w:t xml:space="preserve"> </w:t>
      </w:r>
      <w:r>
        <w:t>консультациялар</w:t>
      </w:r>
      <w:r>
        <w:rPr>
          <w:spacing w:val="-10"/>
        </w:rPr>
        <w:t xml:space="preserve"> </w:t>
      </w:r>
      <w:r>
        <w:t>және диспансерлік бақылау көрсеткіштерінде байқалды. Зерттеу нәтижелері облыстық деңгейде пульмонологиялық қызметтердің материалдық-техникалық базасын нығайту, функционалдық диагностика әдістерінің қолжетімділігін кеңейту және амбулаториялық бақылаудың сабақтастығын күшейту қажеттігін көрсетеді. Мұндай шаралар өкпенің созылмалы аурулары бар науқастарге көрсетілетін медициналық көмектің сапасы мен қолжетімділігін арттыруға мүмкіндік береді.</w:t>
      </w:r>
    </w:p>
    <w:p w14:paraId="471295CB" w14:textId="77777777" w:rsidR="004C0104" w:rsidRPr="004C0104" w:rsidRDefault="004C0104" w:rsidP="006349D7">
      <w:pPr>
        <w:pStyle w:val="a3"/>
        <w:tabs>
          <w:tab w:val="left" w:pos="993"/>
        </w:tabs>
        <w:spacing w:before="1"/>
        <w:ind w:left="0" w:right="3" w:firstLine="567"/>
        <w:rPr>
          <w:lang w:val="ru-RU"/>
        </w:rPr>
      </w:pPr>
    </w:p>
    <w:p w14:paraId="06425AAD" w14:textId="77777777" w:rsidR="00635238" w:rsidRDefault="0080764F" w:rsidP="004C0104">
      <w:pPr>
        <w:pStyle w:val="2"/>
        <w:numPr>
          <w:ilvl w:val="1"/>
          <w:numId w:val="13"/>
        </w:numPr>
        <w:tabs>
          <w:tab w:val="left" w:pos="993"/>
          <w:tab w:val="left" w:pos="1274"/>
        </w:tabs>
        <w:ind w:left="0" w:right="3" w:firstLine="567"/>
        <w:jc w:val="both"/>
      </w:pPr>
      <w:r>
        <w:t>Науқастар көзқарасы негізінде пульмонологиялық қызметтің ұйымдастырылуын бағалау</w:t>
      </w:r>
    </w:p>
    <w:p w14:paraId="3A9D643B" w14:textId="77777777" w:rsidR="00635238" w:rsidRDefault="0080764F" w:rsidP="006349D7">
      <w:pPr>
        <w:pStyle w:val="a3"/>
        <w:tabs>
          <w:tab w:val="left" w:pos="993"/>
        </w:tabs>
        <w:ind w:left="0" w:right="3" w:firstLine="567"/>
      </w:pPr>
      <w:r>
        <w:t>Бұл зерттеу Алматы қаласы мен Алматы облысының медициналық ұйымдарында пульмонологиялық қызметке жүгінген науқастардың медициналық көмекке қанағаттануын, медициналық көмектің қолжетімділігі мен ұйымдастырылуындағы кедергілерді, өзіндік басқару және ақпараттандырылу деңгейін бағалады.</w:t>
      </w:r>
    </w:p>
    <w:p w14:paraId="431B0CEA" w14:textId="77777777" w:rsidR="00635238" w:rsidRDefault="0080764F" w:rsidP="006349D7">
      <w:pPr>
        <w:pStyle w:val="a3"/>
        <w:tabs>
          <w:tab w:val="left" w:pos="993"/>
        </w:tabs>
        <w:ind w:left="0" w:right="3" w:firstLine="567"/>
      </w:pPr>
      <w:r>
        <w:t>Зерттелушілердің жыныстық құрылымында әйелдер басым болды (54,3%), ал жас ерекшелігі бойынша 40–59 жас аралығындағы тұлғалар ең үлкен үлесті құрады (41,5%) (кесте 18).</w:t>
      </w:r>
    </w:p>
    <w:p w14:paraId="7FCB52E8" w14:textId="77777777" w:rsidR="00635238" w:rsidRPr="004C0104" w:rsidRDefault="00635238" w:rsidP="004C0104">
      <w:pPr>
        <w:pStyle w:val="a3"/>
        <w:tabs>
          <w:tab w:val="left" w:pos="993"/>
        </w:tabs>
        <w:ind w:right="3"/>
        <w:rPr>
          <w:lang w:val="ru-RU"/>
        </w:rPr>
        <w:sectPr w:rsidR="00635238" w:rsidRPr="004C0104" w:rsidSect="006349D7">
          <w:type w:val="nextColumn"/>
          <w:pgSz w:w="11910" w:h="16840"/>
          <w:pgMar w:top="1134" w:right="567" w:bottom="1134" w:left="1701" w:header="0" w:footer="1486" w:gutter="0"/>
          <w:paperSrc w:first="256" w:other="256"/>
          <w:cols w:space="720"/>
        </w:sectPr>
      </w:pPr>
    </w:p>
    <w:p w14:paraId="36388FAF" w14:textId="77777777" w:rsidR="00635238" w:rsidRDefault="0080764F" w:rsidP="004C0104">
      <w:pPr>
        <w:pStyle w:val="a3"/>
        <w:tabs>
          <w:tab w:val="left" w:pos="993"/>
        </w:tabs>
        <w:ind w:left="0" w:right="3"/>
        <w:jc w:val="left"/>
      </w:pPr>
      <w:r>
        <w:lastRenderedPageBreak/>
        <w:t>Кесте</w:t>
      </w:r>
      <w:r>
        <w:rPr>
          <w:spacing w:val="-7"/>
        </w:rPr>
        <w:t xml:space="preserve"> </w:t>
      </w:r>
      <w:r>
        <w:t>18</w:t>
      </w:r>
      <w:r>
        <w:rPr>
          <w:spacing w:val="-5"/>
        </w:rPr>
        <w:t xml:space="preserve"> </w:t>
      </w:r>
      <w:r>
        <w:t>–</w:t>
      </w:r>
      <w:r>
        <w:rPr>
          <w:spacing w:val="-5"/>
        </w:rPr>
        <w:t xml:space="preserve"> </w:t>
      </w:r>
      <w:r>
        <w:t>Науқастардың</w:t>
      </w:r>
      <w:r>
        <w:rPr>
          <w:spacing w:val="-8"/>
        </w:rPr>
        <w:t xml:space="preserve"> </w:t>
      </w:r>
      <w:r>
        <w:t>әлеуметтік-демографиялық</w:t>
      </w:r>
      <w:r>
        <w:rPr>
          <w:spacing w:val="-5"/>
        </w:rPr>
        <w:t xml:space="preserve"> </w:t>
      </w:r>
      <w:r>
        <w:t>сипаттамалары</w:t>
      </w:r>
      <w:r>
        <w:rPr>
          <w:spacing w:val="-5"/>
        </w:rPr>
        <w:t xml:space="preserve"> </w:t>
      </w:r>
      <w:r>
        <w:t>(n</w:t>
      </w:r>
      <w:r>
        <w:rPr>
          <w:spacing w:val="-4"/>
        </w:rPr>
        <w:t xml:space="preserve"> </w:t>
      </w:r>
      <w:r>
        <w:t>=</w:t>
      </w:r>
      <w:r>
        <w:rPr>
          <w:spacing w:val="-5"/>
        </w:rPr>
        <w:t xml:space="preserve"> </w:t>
      </w:r>
      <w:r>
        <w:rPr>
          <w:spacing w:val="-4"/>
        </w:rPr>
        <w:t>477)</w:t>
      </w:r>
    </w:p>
    <w:p w14:paraId="32ECFABA" w14:textId="77777777" w:rsidR="00635238" w:rsidRDefault="00635238" w:rsidP="006349D7">
      <w:pPr>
        <w:pStyle w:val="a3"/>
        <w:tabs>
          <w:tab w:val="left" w:pos="993"/>
        </w:tabs>
        <w:spacing w:before="100" w:after="1"/>
        <w:ind w:left="0" w:right="3" w:firstLine="567"/>
        <w:jc w:val="left"/>
        <w:rPr>
          <w:sz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5"/>
        <w:gridCol w:w="2976"/>
        <w:gridCol w:w="3258"/>
      </w:tblGrid>
      <w:tr w:rsidR="00635238" w14:paraId="79A7F3AC" w14:textId="77777777" w:rsidTr="004C0104">
        <w:trPr>
          <w:trHeight w:val="275"/>
        </w:trPr>
        <w:tc>
          <w:tcPr>
            <w:tcW w:w="3405" w:type="dxa"/>
          </w:tcPr>
          <w:p w14:paraId="485B765B" w14:textId="77777777" w:rsidR="00635238" w:rsidRPr="004C0104" w:rsidRDefault="0080764F" w:rsidP="004C0104">
            <w:pPr>
              <w:pStyle w:val="TableParagraph"/>
              <w:tabs>
                <w:tab w:val="left" w:pos="993"/>
              </w:tabs>
              <w:spacing w:line="256" w:lineRule="exact"/>
              <w:ind w:right="3" w:firstLine="142"/>
              <w:rPr>
                <w:sz w:val="24"/>
              </w:rPr>
            </w:pPr>
            <w:r w:rsidRPr="004C0104">
              <w:rPr>
                <w:spacing w:val="-2"/>
                <w:sz w:val="24"/>
              </w:rPr>
              <w:t>Көрсеткіш</w:t>
            </w:r>
          </w:p>
        </w:tc>
        <w:tc>
          <w:tcPr>
            <w:tcW w:w="2976" w:type="dxa"/>
          </w:tcPr>
          <w:p w14:paraId="77D85127" w14:textId="77777777" w:rsidR="00635238" w:rsidRPr="004C0104" w:rsidRDefault="0080764F" w:rsidP="004C0104">
            <w:pPr>
              <w:pStyle w:val="TableParagraph"/>
              <w:tabs>
                <w:tab w:val="left" w:pos="993"/>
              </w:tabs>
              <w:spacing w:line="256" w:lineRule="exact"/>
              <w:ind w:right="3" w:firstLine="142"/>
              <w:rPr>
                <w:sz w:val="24"/>
              </w:rPr>
            </w:pPr>
            <w:r w:rsidRPr="004C0104">
              <w:rPr>
                <w:sz w:val="24"/>
              </w:rPr>
              <w:t>Абс.</w:t>
            </w:r>
            <w:r w:rsidRPr="004C0104">
              <w:rPr>
                <w:spacing w:val="-2"/>
                <w:sz w:val="24"/>
              </w:rPr>
              <w:t xml:space="preserve"> </w:t>
            </w:r>
            <w:r w:rsidRPr="004C0104">
              <w:rPr>
                <w:sz w:val="24"/>
              </w:rPr>
              <w:t>саны</w:t>
            </w:r>
            <w:r w:rsidRPr="004C0104">
              <w:rPr>
                <w:spacing w:val="-2"/>
                <w:sz w:val="24"/>
              </w:rPr>
              <w:t xml:space="preserve"> </w:t>
            </w:r>
            <w:r w:rsidRPr="004C0104">
              <w:rPr>
                <w:spacing w:val="-5"/>
                <w:sz w:val="24"/>
              </w:rPr>
              <w:t>(n)</w:t>
            </w:r>
          </w:p>
        </w:tc>
        <w:tc>
          <w:tcPr>
            <w:tcW w:w="3258" w:type="dxa"/>
          </w:tcPr>
          <w:p w14:paraId="40AE4C0A" w14:textId="77777777" w:rsidR="00635238" w:rsidRPr="004C0104" w:rsidRDefault="0080764F" w:rsidP="004C0104">
            <w:pPr>
              <w:pStyle w:val="TableParagraph"/>
              <w:tabs>
                <w:tab w:val="left" w:pos="993"/>
              </w:tabs>
              <w:spacing w:line="256" w:lineRule="exact"/>
              <w:ind w:right="3" w:firstLine="142"/>
              <w:jc w:val="center"/>
              <w:rPr>
                <w:sz w:val="24"/>
              </w:rPr>
            </w:pPr>
            <w:r w:rsidRPr="004C0104">
              <w:rPr>
                <w:spacing w:val="-10"/>
                <w:sz w:val="24"/>
              </w:rPr>
              <w:t>%</w:t>
            </w:r>
          </w:p>
        </w:tc>
      </w:tr>
      <w:tr w:rsidR="00635238" w14:paraId="0750086A" w14:textId="77777777" w:rsidTr="004C0104">
        <w:trPr>
          <w:trHeight w:val="275"/>
        </w:trPr>
        <w:tc>
          <w:tcPr>
            <w:tcW w:w="3405" w:type="dxa"/>
          </w:tcPr>
          <w:p w14:paraId="3B3BF7BC" w14:textId="77777777" w:rsidR="00635238" w:rsidRPr="004C0104" w:rsidRDefault="0080764F" w:rsidP="004C0104">
            <w:pPr>
              <w:pStyle w:val="TableParagraph"/>
              <w:tabs>
                <w:tab w:val="left" w:pos="993"/>
              </w:tabs>
              <w:spacing w:line="256" w:lineRule="exact"/>
              <w:ind w:right="3" w:firstLine="142"/>
              <w:rPr>
                <w:sz w:val="24"/>
              </w:rPr>
            </w:pPr>
            <w:r w:rsidRPr="004C0104">
              <w:rPr>
                <w:spacing w:val="-2"/>
                <w:sz w:val="24"/>
              </w:rPr>
              <w:t>Жынысы</w:t>
            </w:r>
          </w:p>
        </w:tc>
        <w:tc>
          <w:tcPr>
            <w:tcW w:w="2976" w:type="dxa"/>
          </w:tcPr>
          <w:p w14:paraId="069BB0A8" w14:textId="77777777" w:rsidR="00635238" w:rsidRPr="004C0104" w:rsidRDefault="00635238" w:rsidP="004C0104">
            <w:pPr>
              <w:pStyle w:val="TableParagraph"/>
              <w:tabs>
                <w:tab w:val="left" w:pos="993"/>
              </w:tabs>
              <w:ind w:right="3" w:firstLine="142"/>
              <w:rPr>
                <w:sz w:val="20"/>
              </w:rPr>
            </w:pPr>
          </w:p>
        </w:tc>
        <w:tc>
          <w:tcPr>
            <w:tcW w:w="3258" w:type="dxa"/>
          </w:tcPr>
          <w:p w14:paraId="1DD4C9D7" w14:textId="77777777" w:rsidR="00635238" w:rsidRPr="004C0104" w:rsidRDefault="00635238" w:rsidP="004C0104">
            <w:pPr>
              <w:pStyle w:val="TableParagraph"/>
              <w:tabs>
                <w:tab w:val="left" w:pos="993"/>
              </w:tabs>
              <w:ind w:right="3" w:firstLine="142"/>
              <w:rPr>
                <w:sz w:val="20"/>
              </w:rPr>
            </w:pPr>
          </w:p>
        </w:tc>
      </w:tr>
      <w:tr w:rsidR="00635238" w14:paraId="534F32D5" w14:textId="77777777" w:rsidTr="004C0104">
        <w:trPr>
          <w:trHeight w:val="275"/>
        </w:trPr>
        <w:tc>
          <w:tcPr>
            <w:tcW w:w="3405" w:type="dxa"/>
          </w:tcPr>
          <w:p w14:paraId="245F6CAD"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Ер</w:t>
            </w:r>
          </w:p>
        </w:tc>
        <w:tc>
          <w:tcPr>
            <w:tcW w:w="2976" w:type="dxa"/>
          </w:tcPr>
          <w:p w14:paraId="7BD8FC17"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218</w:t>
            </w:r>
          </w:p>
        </w:tc>
        <w:tc>
          <w:tcPr>
            <w:tcW w:w="3258" w:type="dxa"/>
          </w:tcPr>
          <w:p w14:paraId="4E4BF6FD"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45.7</w:t>
            </w:r>
          </w:p>
        </w:tc>
      </w:tr>
      <w:tr w:rsidR="00635238" w14:paraId="79C2EC93" w14:textId="77777777" w:rsidTr="004C0104">
        <w:trPr>
          <w:trHeight w:val="275"/>
        </w:trPr>
        <w:tc>
          <w:tcPr>
            <w:tcW w:w="3405" w:type="dxa"/>
          </w:tcPr>
          <w:p w14:paraId="205DF6F0"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Әйел</w:t>
            </w:r>
          </w:p>
        </w:tc>
        <w:tc>
          <w:tcPr>
            <w:tcW w:w="2976" w:type="dxa"/>
          </w:tcPr>
          <w:p w14:paraId="4FD71BB2"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259</w:t>
            </w:r>
          </w:p>
        </w:tc>
        <w:tc>
          <w:tcPr>
            <w:tcW w:w="3258" w:type="dxa"/>
          </w:tcPr>
          <w:p w14:paraId="0A4E5296"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54.3</w:t>
            </w:r>
          </w:p>
        </w:tc>
      </w:tr>
      <w:tr w:rsidR="00635238" w14:paraId="14D3F45E" w14:textId="77777777" w:rsidTr="004C0104">
        <w:trPr>
          <w:trHeight w:val="278"/>
        </w:trPr>
        <w:tc>
          <w:tcPr>
            <w:tcW w:w="3405" w:type="dxa"/>
          </w:tcPr>
          <w:p w14:paraId="45FACA6C" w14:textId="77777777" w:rsidR="00635238" w:rsidRPr="004C0104" w:rsidRDefault="0080764F" w:rsidP="004C0104">
            <w:pPr>
              <w:pStyle w:val="TableParagraph"/>
              <w:tabs>
                <w:tab w:val="left" w:pos="993"/>
              </w:tabs>
              <w:spacing w:line="258" w:lineRule="exact"/>
              <w:ind w:right="3" w:firstLine="142"/>
              <w:rPr>
                <w:sz w:val="24"/>
              </w:rPr>
            </w:pPr>
            <w:r w:rsidRPr="004C0104">
              <w:rPr>
                <w:sz w:val="24"/>
              </w:rPr>
              <w:t>Жасы</w:t>
            </w:r>
            <w:r w:rsidRPr="004C0104">
              <w:rPr>
                <w:spacing w:val="-1"/>
                <w:sz w:val="24"/>
              </w:rPr>
              <w:t xml:space="preserve"> </w:t>
            </w:r>
            <w:r w:rsidRPr="004C0104">
              <w:rPr>
                <w:spacing w:val="-2"/>
                <w:sz w:val="24"/>
              </w:rPr>
              <w:t>(жыл)</w:t>
            </w:r>
          </w:p>
        </w:tc>
        <w:tc>
          <w:tcPr>
            <w:tcW w:w="6234" w:type="dxa"/>
            <w:gridSpan w:val="2"/>
          </w:tcPr>
          <w:p w14:paraId="4134775D" w14:textId="77777777" w:rsidR="00635238" w:rsidRPr="004C0104" w:rsidRDefault="00635238" w:rsidP="004C0104">
            <w:pPr>
              <w:pStyle w:val="TableParagraph"/>
              <w:tabs>
                <w:tab w:val="left" w:pos="993"/>
              </w:tabs>
              <w:ind w:right="3" w:firstLine="142"/>
              <w:rPr>
                <w:sz w:val="20"/>
              </w:rPr>
            </w:pPr>
          </w:p>
        </w:tc>
      </w:tr>
      <w:tr w:rsidR="00635238" w14:paraId="34F1E640" w14:textId="77777777" w:rsidTr="004C0104">
        <w:trPr>
          <w:trHeight w:val="275"/>
        </w:trPr>
        <w:tc>
          <w:tcPr>
            <w:tcW w:w="3405" w:type="dxa"/>
          </w:tcPr>
          <w:p w14:paraId="22527BDD" w14:textId="77777777" w:rsidR="00635238" w:rsidRPr="004C0104" w:rsidRDefault="0080764F" w:rsidP="004C0104">
            <w:pPr>
              <w:pStyle w:val="TableParagraph"/>
              <w:tabs>
                <w:tab w:val="left" w:pos="993"/>
              </w:tabs>
              <w:spacing w:line="256" w:lineRule="exact"/>
              <w:ind w:right="3" w:firstLine="142"/>
              <w:rPr>
                <w:sz w:val="24"/>
              </w:rPr>
            </w:pPr>
            <w:r w:rsidRPr="004C0104">
              <w:rPr>
                <w:spacing w:val="-2"/>
                <w:sz w:val="24"/>
              </w:rPr>
              <w:t>18–</w:t>
            </w:r>
            <w:r w:rsidRPr="004C0104">
              <w:rPr>
                <w:spacing w:val="-5"/>
                <w:sz w:val="24"/>
              </w:rPr>
              <w:t>34</w:t>
            </w:r>
          </w:p>
        </w:tc>
        <w:tc>
          <w:tcPr>
            <w:tcW w:w="2976" w:type="dxa"/>
          </w:tcPr>
          <w:p w14:paraId="51668C39"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92</w:t>
            </w:r>
          </w:p>
        </w:tc>
        <w:tc>
          <w:tcPr>
            <w:tcW w:w="3258" w:type="dxa"/>
          </w:tcPr>
          <w:p w14:paraId="661E56B9"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19.3</w:t>
            </w:r>
          </w:p>
        </w:tc>
      </w:tr>
      <w:tr w:rsidR="00635238" w14:paraId="4029E2EC" w14:textId="77777777" w:rsidTr="004C0104">
        <w:trPr>
          <w:trHeight w:val="275"/>
        </w:trPr>
        <w:tc>
          <w:tcPr>
            <w:tcW w:w="3405" w:type="dxa"/>
          </w:tcPr>
          <w:p w14:paraId="3F1B066F" w14:textId="77777777" w:rsidR="00635238" w:rsidRPr="004C0104" w:rsidRDefault="0080764F" w:rsidP="004C0104">
            <w:pPr>
              <w:pStyle w:val="TableParagraph"/>
              <w:tabs>
                <w:tab w:val="left" w:pos="993"/>
              </w:tabs>
              <w:spacing w:line="256" w:lineRule="exact"/>
              <w:ind w:right="3" w:firstLine="142"/>
              <w:rPr>
                <w:sz w:val="24"/>
              </w:rPr>
            </w:pPr>
            <w:r w:rsidRPr="004C0104">
              <w:rPr>
                <w:spacing w:val="-2"/>
                <w:sz w:val="24"/>
              </w:rPr>
              <w:t>35–</w:t>
            </w:r>
            <w:r w:rsidRPr="004C0104">
              <w:rPr>
                <w:spacing w:val="-5"/>
                <w:sz w:val="24"/>
              </w:rPr>
              <w:t>44</w:t>
            </w:r>
          </w:p>
        </w:tc>
        <w:tc>
          <w:tcPr>
            <w:tcW w:w="2976" w:type="dxa"/>
          </w:tcPr>
          <w:p w14:paraId="0AD29A5B"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88</w:t>
            </w:r>
          </w:p>
        </w:tc>
        <w:tc>
          <w:tcPr>
            <w:tcW w:w="3258" w:type="dxa"/>
          </w:tcPr>
          <w:p w14:paraId="4C785A38"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18.4</w:t>
            </w:r>
          </w:p>
        </w:tc>
      </w:tr>
      <w:tr w:rsidR="00635238" w14:paraId="525F65C2" w14:textId="77777777" w:rsidTr="004C0104">
        <w:trPr>
          <w:trHeight w:val="275"/>
        </w:trPr>
        <w:tc>
          <w:tcPr>
            <w:tcW w:w="3405" w:type="dxa"/>
          </w:tcPr>
          <w:p w14:paraId="21F343A4" w14:textId="77777777" w:rsidR="00635238" w:rsidRPr="004C0104" w:rsidRDefault="0080764F" w:rsidP="004C0104">
            <w:pPr>
              <w:pStyle w:val="TableParagraph"/>
              <w:tabs>
                <w:tab w:val="left" w:pos="993"/>
              </w:tabs>
              <w:spacing w:line="256" w:lineRule="exact"/>
              <w:ind w:right="3" w:firstLine="142"/>
              <w:rPr>
                <w:sz w:val="24"/>
              </w:rPr>
            </w:pPr>
            <w:r w:rsidRPr="004C0104">
              <w:rPr>
                <w:spacing w:val="-2"/>
                <w:sz w:val="24"/>
              </w:rPr>
              <w:t>45–</w:t>
            </w:r>
            <w:r w:rsidRPr="004C0104">
              <w:rPr>
                <w:spacing w:val="-5"/>
                <w:sz w:val="24"/>
              </w:rPr>
              <w:t>54</w:t>
            </w:r>
          </w:p>
        </w:tc>
        <w:tc>
          <w:tcPr>
            <w:tcW w:w="2976" w:type="dxa"/>
          </w:tcPr>
          <w:p w14:paraId="0C769E22"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110</w:t>
            </w:r>
          </w:p>
        </w:tc>
        <w:tc>
          <w:tcPr>
            <w:tcW w:w="3258" w:type="dxa"/>
          </w:tcPr>
          <w:p w14:paraId="3D9D30A1"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23.1</w:t>
            </w:r>
          </w:p>
        </w:tc>
      </w:tr>
      <w:tr w:rsidR="00635238" w14:paraId="042E97C5" w14:textId="77777777" w:rsidTr="004C0104">
        <w:trPr>
          <w:trHeight w:val="275"/>
        </w:trPr>
        <w:tc>
          <w:tcPr>
            <w:tcW w:w="3405" w:type="dxa"/>
          </w:tcPr>
          <w:p w14:paraId="30CF9214" w14:textId="77777777" w:rsidR="00635238" w:rsidRPr="004C0104" w:rsidRDefault="0080764F" w:rsidP="004C0104">
            <w:pPr>
              <w:pStyle w:val="TableParagraph"/>
              <w:tabs>
                <w:tab w:val="left" w:pos="993"/>
              </w:tabs>
              <w:spacing w:line="256" w:lineRule="exact"/>
              <w:ind w:right="3" w:firstLine="142"/>
              <w:rPr>
                <w:sz w:val="24"/>
              </w:rPr>
            </w:pPr>
            <w:r w:rsidRPr="004C0104">
              <w:rPr>
                <w:spacing w:val="-2"/>
                <w:sz w:val="24"/>
              </w:rPr>
              <w:t>55–</w:t>
            </w:r>
            <w:r w:rsidRPr="004C0104">
              <w:rPr>
                <w:spacing w:val="-5"/>
                <w:sz w:val="24"/>
              </w:rPr>
              <w:t>64</w:t>
            </w:r>
          </w:p>
        </w:tc>
        <w:tc>
          <w:tcPr>
            <w:tcW w:w="2976" w:type="dxa"/>
          </w:tcPr>
          <w:p w14:paraId="2623D180"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98</w:t>
            </w:r>
          </w:p>
        </w:tc>
        <w:tc>
          <w:tcPr>
            <w:tcW w:w="3258" w:type="dxa"/>
          </w:tcPr>
          <w:p w14:paraId="4728D2DF"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20.5</w:t>
            </w:r>
          </w:p>
        </w:tc>
      </w:tr>
      <w:tr w:rsidR="00635238" w14:paraId="12D4C197" w14:textId="77777777" w:rsidTr="004C0104">
        <w:trPr>
          <w:trHeight w:val="275"/>
        </w:trPr>
        <w:tc>
          <w:tcPr>
            <w:tcW w:w="3405" w:type="dxa"/>
          </w:tcPr>
          <w:p w14:paraId="0A81237B"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≥65</w:t>
            </w:r>
          </w:p>
        </w:tc>
        <w:tc>
          <w:tcPr>
            <w:tcW w:w="2976" w:type="dxa"/>
          </w:tcPr>
          <w:p w14:paraId="173AE108"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89</w:t>
            </w:r>
          </w:p>
        </w:tc>
        <w:tc>
          <w:tcPr>
            <w:tcW w:w="3258" w:type="dxa"/>
          </w:tcPr>
          <w:p w14:paraId="48D79DFD"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18.7</w:t>
            </w:r>
          </w:p>
        </w:tc>
      </w:tr>
      <w:tr w:rsidR="00635238" w14:paraId="3AD35D78" w14:textId="77777777" w:rsidTr="004C0104">
        <w:trPr>
          <w:trHeight w:val="278"/>
        </w:trPr>
        <w:tc>
          <w:tcPr>
            <w:tcW w:w="3405" w:type="dxa"/>
          </w:tcPr>
          <w:p w14:paraId="071366B2" w14:textId="77777777" w:rsidR="00635238" w:rsidRPr="004C0104" w:rsidRDefault="0080764F" w:rsidP="004C0104">
            <w:pPr>
              <w:pStyle w:val="TableParagraph"/>
              <w:tabs>
                <w:tab w:val="left" w:pos="993"/>
              </w:tabs>
              <w:spacing w:line="258" w:lineRule="exact"/>
              <w:ind w:right="3" w:firstLine="142"/>
              <w:rPr>
                <w:sz w:val="24"/>
              </w:rPr>
            </w:pPr>
            <w:r w:rsidRPr="004C0104">
              <w:rPr>
                <w:sz w:val="24"/>
              </w:rPr>
              <w:t>Орташа</w:t>
            </w:r>
            <w:r w:rsidRPr="004C0104">
              <w:rPr>
                <w:spacing w:val="-2"/>
                <w:sz w:val="24"/>
              </w:rPr>
              <w:t xml:space="preserve"> </w:t>
            </w:r>
            <w:r w:rsidRPr="004C0104">
              <w:rPr>
                <w:sz w:val="24"/>
              </w:rPr>
              <w:t>жасы</w:t>
            </w:r>
            <w:r w:rsidRPr="004C0104">
              <w:rPr>
                <w:spacing w:val="-1"/>
                <w:sz w:val="24"/>
              </w:rPr>
              <w:t xml:space="preserve"> </w:t>
            </w:r>
            <w:r w:rsidRPr="004C0104">
              <w:rPr>
                <w:sz w:val="24"/>
              </w:rPr>
              <w:t>(M</w:t>
            </w:r>
            <w:r w:rsidRPr="004C0104">
              <w:rPr>
                <w:spacing w:val="-2"/>
                <w:sz w:val="24"/>
              </w:rPr>
              <w:t xml:space="preserve"> </w:t>
            </w:r>
            <w:r w:rsidRPr="004C0104">
              <w:rPr>
                <w:sz w:val="24"/>
              </w:rPr>
              <w:t xml:space="preserve">± </w:t>
            </w:r>
            <w:r w:rsidRPr="004C0104">
              <w:rPr>
                <w:spacing w:val="-5"/>
                <w:sz w:val="24"/>
              </w:rPr>
              <w:t>SD)</w:t>
            </w:r>
          </w:p>
        </w:tc>
        <w:tc>
          <w:tcPr>
            <w:tcW w:w="2976" w:type="dxa"/>
          </w:tcPr>
          <w:p w14:paraId="0E576DEB" w14:textId="77777777" w:rsidR="00635238" w:rsidRPr="004C0104" w:rsidRDefault="0080764F" w:rsidP="004C0104">
            <w:pPr>
              <w:pStyle w:val="TableParagraph"/>
              <w:tabs>
                <w:tab w:val="left" w:pos="993"/>
              </w:tabs>
              <w:spacing w:line="258" w:lineRule="exact"/>
              <w:ind w:right="3" w:firstLine="142"/>
              <w:rPr>
                <w:sz w:val="24"/>
              </w:rPr>
            </w:pPr>
            <w:r w:rsidRPr="004C0104">
              <w:rPr>
                <w:sz w:val="24"/>
              </w:rPr>
              <w:t xml:space="preserve">52.3 ± </w:t>
            </w:r>
            <w:r w:rsidRPr="004C0104">
              <w:rPr>
                <w:spacing w:val="-4"/>
                <w:sz w:val="24"/>
              </w:rPr>
              <w:t>14.6</w:t>
            </w:r>
          </w:p>
        </w:tc>
        <w:tc>
          <w:tcPr>
            <w:tcW w:w="3258" w:type="dxa"/>
          </w:tcPr>
          <w:p w14:paraId="4B208D23" w14:textId="77777777" w:rsidR="00635238" w:rsidRPr="004C0104" w:rsidRDefault="00635238" w:rsidP="004C0104">
            <w:pPr>
              <w:pStyle w:val="TableParagraph"/>
              <w:tabs>
                <w:tab w:val="left" w:pos="993"/>
              </w:tabs>
              <w:ind w:right="3" w:firstLine="142"/>
              <w:rPr>
                <w:sz w:val="20"/>
              </w:rPr>
            </w:pPr>
          </w:p>
        </w:tc>
      </w:tr>
      <w:tr w:rsidR="00635238" w14:paraId="134FC94D" w14:textId="77777777" w:rsidTr="004C0104">
        <w:trPr>
          <w:trHeight w:val="275"/>
        </w:trPr>
        <w:tc>
          <w:tcPr>
            <w:tcW w:w="3405" w:type="dxa"/>
          </w:tcPr>
          <w:p w14:paraId="59B591B2" w14:textId="77777777" w:rsidR="00635238" w:rsidRPr="004C0104" w:rsidRDefault="0080764F" w:rsidP="004C0104">
            <w:pPr>
              <w:pStyle w:val="TableParagraph"/>
              <w:tabs>
                <w:tab w:val="left" w:pos="993"/>
              </w:tabs>
              <w:spacing w:line="256" w:lineRule="exact"/>
              <w:ind w:right="3" w:firstLine="142"/>
              <w:rPr>
                <w:sz w:val="24"/>
              </w:rPr>
            </w:pPr>
            <w:r w:rsidRPr="004C0104">
              <w:rPr>
                <w:sz w:val="24"/>
              </w:rPr>
              <w:t>Тұрғылықты</w:t>
            </w:r>
            <w:r w:rsidRPr="004C0104">
              <w:rPr>
                <w:spacing w:val="-8"/>
                <w:sz w:val="24"/>
              </w:rPr>
              <w:t xml:space="preserve"> </w:t>
            </w:r>
            <w:r w:rsidRPr="004C0104">
              <w:rPr>
                <w:spacing w:val="-4"/>
                <w:sz w:val="24"/>
              </w:rPr>
              <w:t>жері</w:t>
            </w:r>
          </w:p>
        </w:tc>
        <w:tc>
          <w:tcPr>
            <w:tcW w:w="2976" w:type="dxa"/>
          </w:tcPr>
          <w:p w14:paraId="25A32FFC" w14:textId="77777777" w:rsidR="00635238" w:rsidRPr="004C0104" w:rsidRDefault="00635238" w:rsidP="004C0104">
            <w:pPr>
              <w:pStyle w:val="TableParagraph"/>
              <w:tabs>
                <w:tab w:val="left" w:pos="993"/>
              </w:tabs>
              <w:ind w:right="3" w:firstLine="142"/>
              <w:rPr>
                <w:sz w:val="20"/>
              </w:rPr>
            </w:pPr>
          </w:p>
        </w:tc>
        <w:tc>
          <w:tcPr>
            <w:tcW w:w="3258" w:type="dxa"/>
          </w:tcPr>
          <w:p w14:paraId="0074939E" w14:textId="77777777" w:rsidR="00635238" w:rsidRPr="004C0104" w:rsidRDefault="00635238" w:rsidP="004C0104">
            <w:pPr>
              <w:pStyle w:val="TableParagraph"/>
              <w:tabs>
                <w:tab w:val="left" w:pos="993"/>
              </w:tabs>
              <w:ind w:right="3" w:firstLine="142"/>
              <w:rPr>
                <w:sz w:val="20"/>
              </w:rPr>
            </w:pPr>
          </w:p>
        </w:tc>
      </w:tr>
      <w:tr w:rsidR="00635238" w14:paraId="070B86BD" w14:textId="77777777" w:rsidTr="004C0104">
        <w:trPr>
          <w:trHeight w:val="276"/>
        </w:trPr>
        <w:tc>
          <w:tcPr>
            <w:tcW w:w="3405" w:type="dxa"/>
          </w:tcPr>
          <w:p w14:paraId="76EA4B96"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Қала</w:t>
            </w:r>
          </w:p>
        </w:tc>
        <w:tc>
          <w:tcPr>
            <w:tcW w:w="2976" w:type="dxa"/>
          </w:tcPr>
          <w:p w14:paraId="1562C32D"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330</w:t>
            </w:r>
          </w:p>
        </w:tc>
        <w:tc>
          <w:tcPr>
            <w:tcW w:w="3258" w:type="dxa"/>
          </w:tcPr>
          <w:p w14:paraId="08E65304"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69.2</w:t>
            </w:r>
          </w:p>
        </w:tc>
      </w:tr>
      <w:tr w:rsidR="00635238" w14:paraId="40C5DF9F" w14:textId="77777777" w:rsidTr="004C0104">
        <w:trPr>
          <w:trHeight w:val="275"/>
        </w:trPr>
        <w:tc>
          <w:tcPr>
            <w:tcW w:w="3405" w:type="dxa"/>
          </w:tcPr>
          <w:p w14:paraId="603CC2AC" w14:textId="77777777" w:rsidR="00635238" w:rsidRPr="004C0104" w:rsidRDefault="0080764F" w:rsidP="004C0104">
            <w:pPr>
              <w:pStyle w:val="TableParagraph"/>
              <w:tabs>
                <w:tab w:val="left" w:pos="993"/>
              </w:tabs>
              <w:spacing w:line="256" w:lineRule="exact"/>
              <w:ind w:right="3" w:firstLine="142"/>
              <w:rPr>
                <w:sz w:val="24"/>
              </w:rPr>
            </w:pPr>
            <w:r w:rsidRPr="004C0104">
              <w:rPr>
                <w:sz w:val="24"/>
              </w:rPr>
              <w:t>Аудан</w:t>
            </w:r>
            <w:r w:rsidRPr="004C0104">
              <w:rPr>
                <w:spacing w:val="-3"/>
                <w:sz w:val="24"/>
              </w:rPr>
              <w:t xml:space="preserve"> </w:t>
            </w:r>
            <w:r w:rsidRPr="004C0104">
              <w:rPr>
                <w:sz w:val="24"/>
              </w:rPr>
              <w:t>(ауылдық</w:t>
            </w:r>
            <w:r w:rsidRPr="004C0104">
              <w:rPr>
                <w:spacing w:val="-3"/>
                <w:sz w:val="24"/>
              </w:rPr>
              <w:t xml:space="preserve"> </w:t>
            </w:r>
            <w:r w:rsidRPr="004C0104">
              <w:rPr>
                <w:spacing w:val="-4"/>
                <w:sz w:val="24"/>
              </w:rPr>
              <w:t>жер)</w:t>
            </w:r>
          </w:p>
        </w:tc>
        <w:tc>
          <w:tcPr>
            <w:tcW w:w="2976" w:type="dxa"/>
          </w:tcPr>
          <w:p w14:paraId="16051B4D"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147</w:t>
            </w:r>
          </w:p>
        </w:tc>
        <w:tc>
          <w:tcPr>
            <w:tcW w:w="3258" w:type="dxa"/>
          </w:tcPr>
          <w:p w14:paraId="5CF51224"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30.8</w:t>
            </w:r>
          </w:p>
        </w:tc>
      </w:tr>
      <w:tr w:rsidR="00635238" w14:paraId="3A212142" w14:textId="77777777" w:rsidTr="004C0104">
        <w:trPr>
          <w:trHeight w:val="275"/>
        </w:trPr>
        <w:tc>
          <w:tcPr>
            <w:tcW w:w="9639" w:type="dxa"/>
            <w:gridSpan w:val="3"/>
          </w:tcPr>
          <w:p w14:paraId="0220A9DC" w14:textId="77777777" w:rsidR="00635238" w:rsidRPr="004C0104" w:rsidRDefault="0080764F" w:rsidP="004C0104">
            <w:pPr>
              <w:pStyle w:val="TableParagraph"/>
              <w:tabs>
                <w:tab w:val="left" w:pos="993"/>
              </w:tabs>
              <w:spacing w:line="256" w:lineRule="exact"/>
              <w:ind w:right="3" w:firstLine="142"/>
              <w:rPr>
                <w:sz w:val="24"/>
              </w:rPr>
            </w:pPr>
            <w:r w:rsidRPr="004C0104">
              <w:rPr>
                <w:sz w:val="24"/>
              </w:rPr>
              <w:t>Медициналық</w:t>
            </w:r>
            <w:r w:rsidRPr="004C0104">
              <w:rPr>
                <w:spacing w:val="-3"/>
                <w:sz w:val="24"/>
              </w:rPr>
              <w:t xml:space="preserve"> </w:t>
            </w:r>
            <w:r w:rsidRPr="004C0104">
              <w:rPr>
                <w:sz w:val="24"/>
              </w:rPr>
              <w:t>көмек</w:t>
            </w:r>
            <w:r w:rsidRPr="004C0104">
              <w:rPr>
                <w:spacing w:val="-3"/>
                <w:sz w:val="24"/>
              </w:rPr>
              <w:t xml:space="preserve"> </w:t>
            </w:r>
            <w:r w:rsidRPr="004C0104">
              <w:rPr>
                <w:spacing w:val="-2"/>
                <w:sz w:val="24"/>
              </w:rPr>
              <w:t>деңгейі</w:t>
            </w:r>
          </w:p>
        </w:tc>
      </w:tr>
      <w:tr w:rsidR="00635238" w14:paraId="447A026E" w14:textId="77777777" w:rsidTr="004C0104">
        <w:trPr>
          <w:trHeight w:val="275"/>
        </w:trPr>
        <w:tc>
          <w:tcPr>
            <w:tcW w:w="3405" w:type="dxa"/>
          </w:tcPr>
          <w:p w14:paraId="2405ADA2" w14:textId="77777777" w:rsidR="00635238" w:rsidRPr="004C0104" w:rsidRDefault="0080764F" w:rsidP="004C0104">
            <w:pPr>
              <w:pStyle w:val="TableParagraph"/>
              <w:tabs>
                <w:tab w:val="left" w:pos="993"/>
              </w:tabs>
              <w:spacing w:line="256" w:lineRule="exact"/>
              <w:ind w:right="3" w:firstLine="142"/>
              <w:rPr>
                <w:sz w:val="24"/>
              </w:rPr>
            </w:pPr>
            <w:r w:rsidRPr="004C0104">
              <w:rPr>
                <w:sz w:val="24"/>
              </w:rPr>
              <w:t>Амбулаторлық</w:t>
            </w:r>
            <w:r w:rsidRPr="004C0104">
              <w:rPr>
                <w:spacing w:val="-4"/>
                <w:sz w:val="24"/>
              </w:rPr>
              <w:t xml:space="preserve"> </w:t>
            </w:r>
            <w:r w:rsidRPr="004C0104">
              <w:rPr>
                <w:spacing w:val="-2"/>
                <w:sz w:val="24"/>
              </w:rPr>
              <w:t>(емхана)</w:t>
            </w:r>
          </w:p>
        </w:tc>
        <w:tc>
          <w:tcPr>
            <w:tcW w:w="2976" w:type="dxa"/>
          </w:tcPr>
          <w:p w14:paraId="08E2E35E"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221</w:t>
            </w:r>
          </w:p>
        </w:tc>
        <w:tc>
          <w:tcPr>
            <w:tcW w:w="3258" w:type="dxa"/>
          </w:tcPr>
          <w:p w14:paraId="03393384"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46.3</w:t>
            </w:r>
          </w:p>
        </w:tc>
      </w:tr>
      <w:tr w:rsidR="00635238" w14:paraId="321B88F0" w14:textId="77777777" w:rsidTr="004C0104">
        <w:trPr>
          <w:trHeight w:val="275"/>
        </w:trPr>
        <w:tc>
          <w:tcPr>
            <w:tcW w:w="3405" w:type="dxa"/>
          </w:tcPr>
          <w:p w14:paraId="17BC07A3" w14:textId="77777777" w:rsidR="00635238" w:rsidRPr="004C0104" w:rsidRDefault="0080764F" w:rsidP="004C0104">
            <w:pPr>
              <w:pStyle w:val="TableParagraph"/>
              <w:tabs>
                <w:tab w:val="left" w:pos="993"/>
              </w:tabs>
              <w:spacing w:line="256" w:lineRule="exact"/>
              <w:ind w:right="3" w:firstLine="142"/>
              <w:rPr>
                <w:sz w:val="24"/>
              </w:rPr>
            </w:pPr>
            <w:r w:rsidRPr="004C0104">
              <w:rPr>
                <w:sz w:val="24"/>
              </w:rPr>
              <w:t>Стационарлық</w:t>
            </w:r>
            <w:r w:rsidRPr="004C0104">
              <w:rPr>
                <w:spacing w:val="-6"/>
                <w:sz w:val="24"/>
              </w:rPr>
              <w:t xml:space="preserve"> </w:t>
            </w:r>
            <w:r w:rsidRPr="004C0104">
              <w:rPr>
                <w:spacing w:val="-2"/>
                <w:sz w:val="24"/>
              </w:rPr>
              <w:t>(аурухана)</w:t>
            </w:r>
          </w:p>
        </w:tc>
        <w:tc>
          <w:tcPr>
            <w:tcW w:w="2976" w:type="dxa"/>
          </w:tcPr>
          <w:p w14:paraId="237DC23F"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256</w:t>
            </w:r>
          </w:p>
        </w:tc>
        <w:tc>
          <w:tcPr>
            <w:tcW w:w="3258" w:type="dxa"/>
          </w:tcPr>
          <w:p w14:paraId="2A91B00C"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53.7</w:t>
            </w:r>
          </w:p>
        </w:tc>
      </w:tr>
      <w:tr w:rsidR="00635238" w14:paraId="5BBEEB45" w14:textId="77777777" w:rsidTr="004C0104">
        <w:trPr>
          <w:trHeight w:val="278"/>
        </w:trPr>
        <w:tc>
          <w:tcPr>
            <w:tcW w:w="9639" w:type="dxa"/>
            <w:gridSpan w:val="3"/>
          </w:tcPr>
          <w:p w14:paraId="65612B17" w14:textId="77777777" w:rsidR="00635238" w:rsidRPr="004C0104" w:rsidRDefault="0080764F" w:rsidP="004C0104">
            <w:pPr>
              <w:pStyle w:val="TableParagraph"/>
              <w:tabs>
                <w:tab w:val="left" w:pos="993"/>
              </w:tabs>
              <w:spacing w:line="258" w:lineRule="exact"/>
              <w:ind w:right="3" w:firstLine="142"/>
              <w:rPr>
                <w:sz w:val="24"/>
              </w:rPr>
            </w:pPr>
            <w:r w:rsidRPr="004C0104">
              <w:rPr>
                <w:sz w:val="24"/>
              </w:rPr>
              <w:t>Емдеу</w:t>
            </w:r>
            <w:r w:rsidRPr="004C0104">
              <w:rPr>
                <w:spacing w:val="-3"/>
                <w:sz w:val="24"/>
              </w:rPr>
              <w:t xml:space="preserve"> </w:t>
            </w:r>
            <w:r w:rsidRPr="004C0104">
              <w:rPr>
                <w:sz w:val="24"/>
              </w:rPr>
              <w:t>ұйымы</w:t>
            </w:r>
            <w:r w:rsidRPr="004C0104">
              <w:rPr>
                <w:spacing w:val="-1"/>
                <w:sz w:val="24"/>
              </w:rPr>
              <w:t xml:space="preserve"> </w:t>
            </w:r>
            <w:r w:rsidRPr="004C0104">
              <w:rPr>
                <w:spacing w:val="-2"/>
                <w:sz w:val="24"/>
              </w:rPr>
              <w:t>бойынша</w:t>
            </w:r>
          </w:p>
        </w:tc>
      </w:tr>
      <w:tr w:rsidR="00635238" w14:paraId="5836AD33" w14:textId="77777777" w:rsidTr="004C0104">
        <w:trPr>
          <w:trHeight w:val="551"/>
        </w:trPr>
        <w:tc>
          <w:tcPr>
            <w:tcW w:w="3405" w:type="dxa"/>
          </w:tcPr>
          <w:p w14:paraId="46548EB5" w14:textId="77777777" w:rsidR="00635238" w:rsidRPr="004C0104" w:rsidRDefault="0080764F" w:rsidP="004C0104">
            <w:pPr>
              <w:pStyle w:val="TableParagraph"/>
              <w:tabs>
                <w:tab w:val="left" w:pos="993"/>
              </w:tabs>
              <w:spacing w:line="270" w:lineRule="exact"/>
              <w:ind w:right="3" w:firstLine="142"/>
              <w:rPr>
                <w:sz w:val="24"/>
              </w:rPr>
            </w:pPr>
            <w:r w:rsidRPr="004C0104">
              <w:rPr>
                <w:sz w:val="24"/>
              </w:rPr>
              <w:t>Алматы</w:t>
            </w:r>
            <w:r w:rsidRPr="004C0104">
              <w:rPr>
                <w:spacing w:val="48"/>
                <w:sz w:val="24"/>
              </w:rPr>
              <w:t xml:space="preserve"> </w:t>
            </w:r>
            <w:r w:rsidRPr="004C0104">
              <w:rPr>
                <w:sz w:val="24"/>
              </w:rPr>
              <w:t>қ.</w:t>
            </w:r>
            <w:r w:rsidRPr="004C0104">
              <w:rPr>
                <w:spacing w:val="48"/>
                <w:sz w:val="24"/>
              </w:rPr>
              <w:t xml:space="preserve"> </w:t>
            </w:r>
            <w:r w:rsidRPr="004C0104">
              <w:rPr>
                <w:sz w:val="24"/>
              </w:rPr>
              <w:t>емханалары</w:t>
            </w:r>
            <w:r w:rsidRPr="004C0104">
              <w:rPr>
                <w:spacing w:val="48"/>
                <w:sz w:val="24"/>
              </w:rPr>
              <w:t xml:space="preserve"> </w:t>
            </w:r>
            <w:r w:rsidRPr="004C0104">
              <w:rPr>
                <w:spacing w:val="-4"/>
                <w:sz w:val="24"/>
              </w:rPr>
              <w:t>(№6,</w:t>
            </w:r>
          </w:p>
          <w:p w14:paraId="34F38B06" w14:textId="77777777" w:rsidR="00635238" w:rsidRPr="004C0104" w:rsidRDefault="0080764F" w:rsidP="004C0104">
            <w:pPr>
              <w:pStyle w:val="TableParagraph"/>
              <w:tabs>
                <w:tab w:val="left" w:pos="993"/>
              </w:tabs>
              <w:spacing w:line="261" w:lineRule="exact"/>
              <w:ind w:right="3" w:firstLine="142"/>
              <w:rPr>
                <w:sz w:val="24"/>
              </w:rPr>
            </w:pPr>
            <w:r w:rsidRPr="004C0104">
              <w:rPr>
                <w:spacing w:val="-5"/>
                <w:sz w:val="24"/>
              </w:rPr>
              <w:t>№8)</w:t>
            </w:r>
          </w:p>
        </w:tc>
        <w:tc>
          <w:tcPr>
            <w:tcW w:w="2976" w:type="dxa"/>
          </w:tcPr>
          <w:p w14:paraId="7E2933C7" w14:textId="77777777" w:rsidR="00635238" w:rsidRPr="004C0104" w:rsidRDefault="0080764F" w:rsidP="004C0104">
            <w:pPr>
              <w:pStyle w:val="TableParagraph"/>
              <w:tabs>
                <w:tab w:val="left" w:pos="993"/>
              </w:tabs>
              <w:spacing w:line="270" w:lineRule="exact"/>
              <w:ind w:right="3" w:firstLine="142"/>
              <w:rPr>
                <w:sz w:val="24"/>
              </w:rPr>
            </w:pPr>
            <w:r w:rsidRPr="004C0104">
              <w:rPr>
                <w:spacing w:val="-5"/>
                <w:sz w:val="24"/>
              </w:rPr>
              <w:t>174</w:t>
            </w:r>
          </w:p>
        </w:tc>
        <w:tc>
          <w:tcPr>
            <w:tcW w:w="3258" w:type="dxa"/>
          </w:tcPr>
          <w:p w14:paraId="0DB447E4" w14:textId="77777777" w:rsidR="00635238" w:rsidRPr="004C0104" w:rsidRDefault="0080764F" w:rsidP="004C0104">
            <w:pPr>
              <w:pStyle w:val="TableParagraph"/>
              <w:tabs>
                <w:tab w:val="left" w:pos="993"/>
              </w:tabs>
              <w:spacing w:line="270" w:lineRule="exact"/>
              <w:ind w:right="3" w:firstLine="142"/>
              <w:rPr>
                <w:sz w:val="24"/>
              </w:rPr>
            </w:pPr>
            <w:r w:rsidRPr="004C0104">
              <w:rPr>
                <w:spacing w:val="-4"/>
                <w:sz w:val="24"/>
              </w:rPr>
              <w:t>36,5</w:t>
            </w:r>
          </w:p>
        </w:tc>
      </w:tr>
      <w:tr w:rsidR="00635238" w14:paraId="4215915A" w14:textId="77777777" w:rsidTr="004C0104">
        <w:trPr>
          <w:trHeight w:val="551"/>
        </w:trPr>
        <w:tc>
          <w:tcPr>
            <w:tcW w:w="3405" w:type="dxa"/>
          </w:tcPr>
          <w:p w14:paraId="449F6048" w14:textId="77777777" w:rsidR="00635238" w:rsidRPr="004C0104" w:rsidRDefault="0080764F" w:rsidP="004C0104">
            <w:pPr>
              <w:pStyle w:val="TableParagraph"/>
              <w:tabs>
                <w:tab w:val="left" w:pos="993"/>
                <w:tab w:val="left" w:pos="2161"/>
              </w:tabs>
              <w:spacing w:line="270" w:lineRule="exact"/>
              <w:ind w:right="3" w:firstLine="142"/>
              <w:rPr>
                <w:sz w:val="24"/>
              </w:rPr>
            </w:pPr>
            <w:r w:rsidRPr="004C0104">
              <w:rPr>
                <w:spacing w:val="-2"/>
                <w:sz w:val="24"/>
              </w:rPr>
              <w:t>Қарасай</w:t>
            </w:r>
            <w:r w:rsidRPr="004C0104">
              <w:rPr>
                <w:sz w:val="24"/>
              </w:rPr>
              <w:tab/>
            </w:r>
            <w:r w:rsidRPr="004C0104">
              <w:rPr>
                <w:spacing w:val="-2"/>
                <w:sz w:val="24"/>
              </w:rPr>
              <w:t>аудандық</w:t>
            </w:r>
          </w:p>
          <w:p w14:paraId="313D936F" w14:textId="77777777" w:rsidR="00635238" w:rsidRPr="004C0104" w:rsidRDefault="0080764F" w:rsidP="004C0104">
            <w:pPr>
              <w:pStyle w:val="TableParagraph"/>
              <w:tabs>
                <w:tab w:val="left" w:pos="993"/>
              </w:tabs>
              <w:spacing w:line="261" w:lineRule="exact"/>
              <w:ind w:right="3" w:firstLine="142"/>
              <w:rPr>
                <w:sz w:val="24"/>
              </w:rPr>
            </w:pPr>
            <w:r w:rsidRPr="004C0104">
              <w:rPr>
                <w:sz w:val="24"/>
              </w:rPr>
              <w:t>ауруханасы</w:t>
            </w:r>
            <w:r w:rsidRPr="004C0104">
              <w:rPr>
                <w:spacing w:val="-5"/>
                <w:sz w:val="24"/>
              </w:rPr>
              <w:t xml:space="preserve"> </w:t>
            </w:r>
            <w:r w:rsidRPr="004C0104">
              <w:rPr>
                <w:spacing w:val="-2"/>
                <w:sz w:val="24"/>
              </w:rPr>
              <w:t>емханасы</w:t>
            </w:r>
          </w:p>
        </w:tc>
        <w:tc>
          <w:tcPr>
            <w:tcW w:w="2976" w:type="dxa"/>
          </w:tcPr>
          <w:p w14:paraId="224DC4AB" w14:textId="77777777" w:rsidR="00635238" w:rsidRPr="004C0104" w:rsidRDefault="0080764F" w:rsidP="004C0104">
            <w:pPr>
              <w:pStyle w:val="TableParagraph"/>
              <w:tabs>
                <w:tab w:val="left" w:pos="993"/>
              </w:tabs>
              <w:spacing w:line="270" w:lineRule="exact"/>
              <w:ind w:right="3" w:firstLine="142"/>
              <w:rPr>
                <w:sz w:val="24"/>
              </w:rPr>
            </w:pPr>
            <w:r w:rsidRPr="004C0104">
              <w:rPr>
                <w:spacing w:val="-5"/>
                <w:sz w:val="24"/>
              </w:rPr>
              <w:t>47</w:t>
            </w:r>
          </w:p>
        </w:tc>
        <w:tc>
          <w:tcPr>
            <w:tcW w:w="3258" w:type="dxa"/>
          </w:tcPr>
          <w:p w14:paraId="1C7EA891" w14:textId="77777777" w:rsidR="00635238" w:rsidRPr="004C0104" w:rsidRDefault="0080764F" w:rsidP="004C0104">
            <w:pPr>
              <w:pStyle w:val="TableParagraph"/>
              <w:tabs>
                <w:tab w:val="left" w:pos="993"/>
              </w:tabs>
              <w:spacing w:line="270" w:lineRule="exact"/>
              <w:ind w:right="3" w:firstLine="142"/>
              <w:rPr>
                <w:sz w:val="24"/>
              </w:rPr>
            </w:pPr>
            <w:r w:rsidRPr="004C0104">
              <w:rPr>
                <w:spacing w:val="-5"/>
                <w:sz w:val="24"/>
              </w:rPr>
              <w:t>9.8</w:t>
            </w:r>
          </w:p>
        </w:tc>
      </w:tr>
      <w:tr w:rsidR="00635238" w14:paraId="1CD4D87C" w14:textId="77777777" w:rsidTr="004C0104">
        <w:trPr>
          <w:trHeight w:val="275"/>
        </w:trPr>
        <w:tc>
          <w:tcPr>
            <w:tcW w:w="3405" w:type="dxa"/>
          </w:tcPr>
          <w:p w14:paraId="5075F8E5" w14:textId="77777777" w:rsidR="00635238" w:rsidRPr="004C0104" w:rsidRDefault="0080764F" w:rsidP="004C0104">
            <w:pPr>
              <w:pStyle w:val="TableParagraph"/>
              <w:tabs>
                <w:tab w:val="left" w:pos="993"/>
              </w:tabs>
              <w:spacing w:line="256" w:lineRule="exact"/>
              <w:ind w:right="3" w:firstLine="142"/>
              <w:rPr>
                <w:sz w:val="24"/>
              </w:rPr>
            </w:pPr>
            <w:r w:rsidRPr="004C0104">
              <w:rPr>
                <w:sz w:val="24"/>
              </w:rPr>
              <w:t>Алматы</w:t>
            </w:r>
            <w:r w:rsidRPr="004C0104">
              <w:rPr>
                <w:spacing w:val="-2"/>
                <w:sz w:val="24"/>
              </w:rPr>
              <w:t xml:space="preserve"> </w:t>
            </w:r>
            <w:r w:rsidRPr="004C0104">
              <w:rPr>
                <w:sz w:val="24"/>
              </w:rPr>
              <w:t>қалалық</w:t>
            </w:r>
            <w:r w:rsidRPr="004C0104">
              <w:rPr>
                <w:spacing w:val="-1"/>
                <w:sz w:val="24"/>
              </w:rPr>
              <w:t xml:space="preserve"> </w:t>
            </w:r>
            <w:r w:rsidRPr="004C0104">
              <w:rPr>
                <w:spacing w:val="-2"/>
                <w:sz w:val="24"/>
              </w:rPr>
              <w:t>ауруханасы</w:t>
            </w:r>
          </w:p>
        </w:tc>
        <w:tc>
          <w:tcPr>
            <w:tcW w:w="2976" w:type="dxa"/>
          </w:tcPr>
          <w:p w14:paraId="58DA42CE"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156</w:t>
            </w:r>
          </w:p>
        </w:tc>
        <w:tc>
          <w:tcPr>
            <w:tcW w:w="3258" w:type="dxa"/>
          </w:tcPr>
          <w:p w14:paraId="4841BBF7"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32,7</w:t>
            </w:r>
          </w:p>
        </w:tc>
      </w:tr>
      <w:tr w:rsidR="00635238" w14:paraId="69581E4A" w14:textId="77777777" w:rsidTr="004C0104">
        <w:trPr>
          <w:trHeight w:val="551"/>
        </w:trPr>
        <w:tc>
          <w:tcPr>
            <w:tcW w:w="3405" w:type="dxa"/>
          </w:tcPr>
          <w:p w14:paraId="2C81DA26" w14:textId="77777777" w:rsidR="00635238" w:rsidRPr="004C0104" w:rsidRDefault="0080764F" w:rsidP="004C0104">
            <w:pPr>
              <w:pStyle w:val="TableParagraph"/>
              <w:tabs>
                <w:tab w:val="left" w:pos="993"/>
                <w:tab w:val="left" w:pos="2161"/>
              </w:tabs>
              <w:spacing w:line="270" w:lineRule="exact"/>
              <w:ind w:right="3" w:firstLine="142"/>
              <w:rPr>
                <w:sz w:val="24"/>
              </w:rPr>
            </w:pPr>
            <w:r w:rsidRPr="004C0104">
              <w:rPr>
                <w:spacing w:val="-2"/>
                <w:sz w:val="24"/>
              </w:rPr>
              <w:t>Қарасай</w:t>
            </w:r>
            <w:r w:rsidRPr="004C0104">
              <w:rPr>
                <w:sz w:val="24"/>
              </w:rPr>
              <w:tab/>
            </w:r>
            <w:r w:rsidRPr="004C0104">
              <w:rPr>
                <w:spacing w:val="-2"/>
                <w:sz w:val="24"/>
              </w:rPr>
              <w:t>аудандық</w:t>
            </w:r>
          </w:p>
          <w:p w14:paraId="0C9ABA20" w14:textId="77777777" w:rsidR="00635238" w:rsidRPr="004C0104" w:rsidRDefault="0080764F" w:rsidP="004C0104">
            <w:pPr>
              <w:pStyle w:val="TableParagraph"/>
              <w:tabs>
                <w:tab w:val="left" w:pos="993"/>
              </w:tabs>
              <w:spacing w:line="261" w:lineRule="exact"/>
              <w:ind w:right="3" w:firstLine="142"/>
              <w:rPr>
                <w:sz w:val="24"/>
              </w:rPr>
            </w:pPr>
            <w:r w:rsidRPr="004C0104">
              <w:rPr>
                <w:spacing w:val="-2"/>
                <w:sz w:val="24"/>
              </w:rPr>
              <w:t>ауруханасы</w:t>
            </w:r>
          </w:p>
        </w:tc>
        <w:tc>
          <w:tcPr>
            <w:tcW w:w="2976" w:type="dxa"/>
          </w:tcPr>
          <w:p w14:paraId="26E31AB2" w14:textId="77777777" w:rsidR="00635238" w:rsidRPr="004C0104" w:rsidRDefault="0080764F" w:rsidP="004C0104">
            <w:pPr>
              <w:pStyle w:val="TableParagraph"/>
              <w:tabs>
                <w:tab w:val="left" w:pos="993"/>
              </w:tabs>
              <w:spacing w:line="270" w:lineRule="exact"/>
              <w:ind w:right="3" w:firstLine="142"/>
              <w:rPr>
                <w:sz w:val="24"/>
              </w:rPr>
            </w:pPr>
            <w:r w:rsidRPr="004C0104">
              <w:rPr>
                <w:spacing w:val="-5"/>
                <w:sz w:val="24"/>
              </w:rPr>
              <w:t>100</w:t>
            </w:r>
          </w:p>
        </w:tc>
        <w:tc>
          <w:tcPr>
            <w:tcW w:w="3258" w:type="dxa"/>
          </w:tcPr>
          <w:p w14:paraId="7183D390" w14:textId="77777777" w:rsidR="00635238" w:rsidRPr="004C0104" w:rsidRDefault="0080764F" w:rsidP="004C0104">
            <w:pPr>
              <w:pStyle w:val="TableParagraph"/>
              <w:tabs>
                <w:tab w:val="left" w:pos="993"/>
              </w:tabs>
              <w:spacing w:line="270" w:lineRule="exact"/>
              <w:ind w:right="3" w:firstLine="142"/>
              <w:rPr>
                <w:sz w:val="24"/>
              </w:rPr>
            </w:pPr>
            <w:r w:rsidRPr="004C0104">
              <w:rPr>
                <w:spacing w:val="-4"/>
                <w:sz w:val="24"/>
              </w:rPr>
              <w:t>21,0</w:t>
            </w:r>
          </w:p>
        </w:tc>
      </w:tr>
      <w:tr w:rsidR="00635238" w14:paraId="1E1337C3" w14:textId="77777777" w:rsidTr="004C0104">
        <w:trPr>
          <w:trHeight w:val="276"/>
        </w:trPr>
        <w:tc>
          <w:tcPr>
            <w:tcW w:w="3405" w:type="dxa"/>
          </w:tcPr>
          <w:p w14:paraId="748EFB22" w14:textId="77777777" w:rsidR="00635238" w:rsidRPr="004C0104" w:rsidRDefault="0080764F" w:rsidP="004C0104">
            <w:pPr>
              <w:pStyle w:val="TableParagraph"/>
              <w:tabs>
                <w:tab w:val="left" w:pos="993"/>
              </w:tabs>
              <w:spacing w:line="256" w:lineRule="exact"/>
              <w:ind w:right="3" w:firstLine="142"/>
              <w:rPr>
                <w:sz w:val="24"/>
              </w:rPr>
            </w:pPr>
            <w:r w:rsidRPr="004C0104">
              <w:rPr>
                <w:sz w:val="24"/>
              </w:rPr>
              <w:t xml:space="preserve">Білім </w:t>
            </w:r>
            <w:r w:rsidRPr="004C0104">
              <w:rPr>
                <w:spacing w:val="-2"/>
                <w:sz w:val="24"/>
              </w:rPr>
              <w:t>деңгейі</w:t>
            </w:r>
          </w:p>
        </w:tc>
        <w:tc>
          <w:tcPr>
            <w:tcW w:w="2976" w:type="dxa"/>
          </w:tcPr>
          <w:p w14:paraId="2C454A07" w14:textId="77777777" w:rsidR="00635238" w:rsidRPr="004C0104" w:rsidRDefault="00635238" w:rsidP="004C0104">
            <w:pPr>
              <w:pStyle w:val="TableParagraph"/>
              <w:tabs>
                <w:tab w:val="left" w:pos="993"/>
              </w:tabs>
              <w:ind w:right="3" w:firstLine="142"/>
              <w:rPr>
                <w:sz w:val="20"/>
              </w:rPr>
            </w:pPr>
          </w:p>
        </w:tc>
        <w:tc>
          <w:tcPr>
            <w:tcW w:w="3258" w:type="dxa"/>
          </w:tcPr>
          <w:p w14:paraId="7935BFFD" w14:textId="77777777" w:rsidR="00635238" w:rsidRPr="004C0104" w:rsidRDefault="00635238" w:rsidP="004C0104">
            <w:pPr>
              <w:pStyle w:val="TableParagraph"/>
              <w:tabs>
                <w:tab w:val="left" w:pos="993"/>
              </w:tabs>
              <w:ind w:right="3" w:firstLine="142"/>
              <w:rPr>
                <w:sz w:val="20"/>
              </w:rPr>
            </w:pPr>
          </w:p>
        </w:tc>
      </w:tr>
      <w:tr w:rsidR="00635238" w14:paraId="01C5CA9F" w14:textId="77777777" w:rsidTr="004C0104">
        <w:trPr>
          <w:trHeight w:val="277"/>
        </w:trPr>
        <w:tc>
          <w:tcPr>
            <w:tcW w:w="3405" w:type="dxa"/>
          </w:tcPr>
          <w:p w14:paraId="624EE837" w14:textId="77777777" w:rsidR="00635238" w:rsidRPr="004C0104" w:rsidRDefault="0080764F" w:rsidP="004C0104">
            <w:pPr>
              <w:pStyle w:val="TableParagraph"/>
              <w:tabs>
                <w:tab w:val="left" w:pos="993"/>
              </w:tabs>
              <w:spacing w:line="258" w:lineRule="exact"/>
              <w:ind w:right="3" w:firstLine="142"/>
              <w:rPr>
                <w:sz w:val="24"/>
              </w:rPr>
            </w:pPr>
            <w:r w:rsidRPr="004C0104">
              <w:rPr>
                <w:spacing w:val="-4"/>
                <w:sz w:val="24"/>
              </w:rPr>
              <w:t>Орта</w:t>
            </w:r>
          </w:p>
        </w:tc>
        <w:tc>
          <w:tcPr>
            <w:tcW w:w="2976" w:type="dxa"/>
          </w:tcPr>
          <w:p w14:paraId="082F5E8D" w14:textId="77777777" w:rsidR="00635238" w:rsidRPr="004C0104" w:rsidRDefault="0080764F" w:rsidP="004C0104">
            <w:pPr>
              <w:pStyle w:val="TableParagraph"/>
              <w:tabs>
                <w:tab w:val="left" w:pos="993"/>
              </w:tabs>
              <w:spacing w:line="258" w:lineRule="exact"/>
              <w:ind w:right="3" w:firstLine="142"/>
              <w:rPr>
                <w:sz w:val="24"/>
              </w:rPr>
            </w:pPr>
            <w:r w:rsidRPr="004C0104">
              <w:rPr>
                <w:spacing w:val="-5"/>
                <w:sz w:val="24"/>
              </w:rPr>
              <w:t>132</w:t>
            </w:r>
          </w:p>
        </w:tc>
        <w:tc>
          <w:tcPr>
            <w:tcW w:w="3258" w:type="dxa"/>
          </w:tcPr>
          <w:p w14:paraId="1C4AEF29" w14:textId="77777777" w:rsidR="00635238" w:rsidRPr="004C0104" w:rsidRDefault="0080764F" w:rsidP="004C0104">
            <w:pPr>
              <w:pStyle w:val="TableParagraph"/>
              <w:tabs>
                <w:tab w:val="left" w:pos="993"/>
              </w:tabs>
              <w:spacing w:line="258" w:lineRule="exact"/>
              <w:ind w:right="3" w:firstLine="142"/>
              <w:rPr>
                <w:sz w:val="24"/>
              </w:rPr>
            </w:pPr>
            <w:r w:rsidRPr="004C0104">
              <w:rPr>
                <w:spacing w:val="-4"/>
                <w:sz w:val="24"/>
              </w:rPr>
              <w:t>27.7</w:t>
            </w:r>
          </w:p>
        </w:tc>
      </w:tr>
      <w:tr w:rsidR="00635238" w14:paraId="6D79B96C" w14:textId="77777777" w:rsidTr="004C0104">
        <w:trPr>
          <w:trHeight w:val="275"/>
        </w:trPr>
        <w:tc>
          <w:tcPr>
            <w:tcW w:w="3405" w:type="dxa"/>
          </w:tcPr>
          <w:p w14:paraId="1BFAD742" w14:textId="77777777" w:rsidR="00635238" w:rsidRPr="004C0104" w:rsidRDefault="0080764F" w:rsidP="004C0104">
            <w:pPr>
              <w:pStyle w:val="TableParagraph"/>
              <w:tabs>
                <w:tab w:val="left" w:pos="993"/>
              </w:tabs>
              <w:spacing w:line="256" w:lineRule="exact"/>
              <w:ind w:right="3" w:firstLine="142"/>
              <w:rPr>
                <w:sz w:val="24"/>
              </w:rPr>
            </w:pPr>
            <w:r w:rsidRPr="004C0104">
              <w:rPr>
                <w:sz w:val="24"/>
              </w:rPr>
              <w:t>Арнайы</w:t>
            </w:r>
            <w:r w:rsidRPr="004C0104">
              <w:rPr>
                <w:spacing w:val="-3"/>
                <w:sz w:val="24"/>
              </w:rPr>
              <w:t xml:space="preserve"> </w:t>
            </w:r>
            <w:r w:rsidRPr="004C0104">
              <w:rPr>
                <w:spacing w:val="-4"/>
                <w:sz w:val="24"/>
              </w:rPr>
              <w:t>орта</w:t>
            </w:r>
          </w:p>
        </w:tc>
        <w:tc>
          <w:tcPr>
            <w:tcW w:w="2976" w:type="dxa"/>
          </w:tcPr>
          <w:p w14:paraId="0120B9E0"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185</w:t>
            </w:r>
          </w:p>
        </w:tc>
        <w:tc>
          <w:tcPr>
            <w:tcW w:w="3258" w:type="dxa"/>
          </w:tcPr>
          <w:p w14:paraId="5F878803"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38.8</w:t>
            </w:r>
          </w:p>
        </w:tc>
      </w:tr>
      <w:tr w:rsidR="00635238" w14:paraId="51D479ED" w14:textId="77777777" w:rsidTr="004C0104">
        <w:trPr>
          <w:trHeight w:val="275"/>
        </w:trPr>
        <w:tc>
          <w:tcPr>
            <w:tcW w:w="3405" w:type="dxa"/>
          </w:tcPr>
          <w:p w14:paraId="71CB63D6" w14:textId="77777777" w:rsidR="00635238" w:rsidRPr="004C0104" w:rsidRDefault="0080764F" w:rsidP="004C0104">
            <w:pPr>
              <w:pStyle w:val="TableParagraph"/>
              <w:tabs>
                <w:tab w:val="left" w:pos="993"/>
              </w:tabs>
              <w:spacing w:line="256" w:lineRule="exact"/>
              <w:ind w:right="3" w:firstLine="142"/>
              <w:rPr>
                <w:sz w:val="24"/>
              </w:rPr>
            </w:pPr>
            <w:r w:rsidRPr="004C0104">
              <w:rPr>
                <w:spacing w:val="-2"/>
                <w:sz w:val="24"/>
              </w:rPr>
              <w:t>Жоғары</w:t>
            </w:r>
          </w:p>
        </w:tc>
        <w:tc>
          <w:tcPr>
            <w:tcW w:w="2976" w:type="dxa"/>
          </w:tcPr>
          <w:p w14:paraId="22C1EF79"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160</w:t>
            </w:r>
          </w:p>
        </w:tc>
        <w:tc>
          <w:tcPr>
            <w:tcW w:w="3258" w:type="dxa"/>
          </w:tcPr>
          <w:p w14:paraId="050CA9A3"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33.5</w:t>
            </w:r>
          </w:p>
        </w:tc>
      </w:tr>
      <w:tr w:rsidR="00635238" w14:paraId="069B9646" w14:textId="77777777" w:rsidTr="004C0104">
        <w:trPr>
          <w:trHeight w:val="275"/>
        </w:trPr>
        <w:tc>
          <w:tcPr>
            <w:tcW w:w="3405" w:type="dxa"/>
          </w:tcPr>
          <w:p w14:paraId="5F565D46" w14:textId="77777777" w:rsidR="00635238" w:rsidRPr="004C0104" w:rsidRDefault="0080764F" w:rsidP="004C0104">
            <w:pPr>
              <w:pStyle w:val="TableParagraph"/>
              <w:tabs>
                <w:tab w:val="left" w:pos="993"/>
              </w:tabs>
              <w:spacing w:line="256" w:lineRule="exact"/>
              <w:ind w:right="3" w:firstLine="142"/>
              <w:rPr>
                <w:sz w:val="24"/>
              </w:rPr>
            </w:pPr>
            <w:r w:rsidRPr="004C0104">
              <w:rPr>
                <w:sz w:val="24"/>
              </w:rPr>
              <w:t>Әлеуметтік</w:t>
            </w:r>
            <w:r w:rsidRPr="004C0104">
              <w:rPr>
                <w:spacing w:val="-5"/>
                <w:sz w:val="24"/>
              </w:rPr>
              <w:t xml:space="preserve"> </w:t>
            </w:r>
            <w:r w:rsidRPr="004C0104">
              <w:rPr>
                <w:spacing w:val="-2"/>
                <w:sz w:val="24"/>
              </w:rPr>
              <w:t>жағдайы</w:t>
            </w:r>
          </w:p>
        </w:tc>
        <w:tc>
          <w:tcPr>
            <w:tcW w:w="2976" w:type="dxa"/>
          </w:tcPr>
          <w:p w14:paraId="0F454104" w14:textId="77777777" w:rsidR="00635238" w:rsidRPr="004C0104" w:rsidRDefault="00635238" w:rsidP="004C0104">
            <w:pPr>
              <w:pStyle w:val="TableParagraph"/>
              <w:tabs>
                <w:tab w:val="left" w:pos="993"/>
              </w:tabs>
              <w:ind w:right="3" w:firstLine="142"/>
              <w:rPr>
                <w:sz w:val="20"/>
              </w:rPr>
            </w:pPr>
          </w:p>
        </w:tc>
        <w:tc>
          <w:tcPr>
            <w:tcW w:w="3258" w:type="dxa"/>
          </w:tcPr>
          <w:p w14:paraId="6EDBF038" w14:textId="77777777" w:rsidR="00635238" w:rsidRPr="004C0104" w:rsidRDefault="00635238" w:rsidP="004C0104">
            <w:pPr>
              <w:pStyle w:val="TableParagraph"/>
              <w:tabs>
                <w:tab w:val="left" w:pos="993"/>
              </w:tabs>
              <w:ind w:right="3" w:firstLine="142"/>
              <w:rPr>
                <w:sz w:val="20"/>
              </w:rPr>
            </w:pPr>
          </w:p>
        </w:tc>
      </w:tr>
      <w:tr w:rsidR="00635238" w14:paraId="34A8E2E3" w14:textId="77777777" w:rsidTr="004C0104">
        <w:trPr>
          <w:trHeight w:val="275"/>
        </w:trPr>
        <w:tc>
          <w:tcPr>
            <w:tcW w:w="3405" w:type="dxa"/>
          </w:tcPr>
          <w:p w14:paraId="19E0ADB6" w14:textId="77777777" w:rsidR="00635238" w:rsidRPr="004C0104" w:rsidRDefault="0080764F" w:rsidP="004C0104">
            <w:pPr>
              <w:pStyle w:val="TableParagraph"/>
              <w:tabs>
                <w:tab w:val="left" w:pos="993"/>
              </w:tabs>
              <w:spacing w:line="256" w:lineRule="exact"/>
              <w:ind w:right="3" w:firstLine="142"/>
              <w:rPr>
                <w:sz w:val="24"/>
              </w:rPr>
            </w:pPr>
            <w:r w:rsidRPr="004C0104">
              <w:rPr>
                <w:spacing w:val="-2"/>
                <w:sz w:val="24"/>
              </w:rPr>
              <w:t>Жұмыскер</w:t>
            </w:r>
          </w:p>
        </w:tc>
        <w:tc>
          <w:tcPr>
            <w:tcW w:w="2976" w:type="dxa"/>
          </w:tcPr>
          <w:p w14:paraId="5B74CE05"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212</w:t>
            </w:r>
          </w:p>
        </w:tc>
        <w:tc>
          <w:tcPr>
            <w:tcW w:w="3258" w:type="dxa"/>
          </w:tcPr>
          <w:p w14:paraId="2B108AC8"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44.4</w:t>
            </w:r>
          </w:p>
        </w:tc>
      </w:tr>
      <w:tr w:rsidR="00635238" w14:paraId="3A5D4FAB" w14:textId="77777777" w:rsidTr="004C0104">
        <w:trPr>
          <w:trHeight w:val="275"/>
        </w:trPr>
        <w:tc>
          <w:tcPr>
            <w:tcW w:w="3405" w:type="dxa"/>
          </w:tcPr>
          <w:p w14:paraId="4E14FC33" w14:textId="77777777" w:rsidR="00635238" w:rsidRPr="004C0104" w:rsidRDefault="0080764F" w:rsidP="004C0104">
            <w:pPr>
              <w:pStyle w:val="TableParagraph"/>
              <w:tabs>
                <w:tab w:val="left" w:pos="993"/>
              </w:tabs>
              <w:spacing w:line="256" w:lineRule="exact"/>
              <w:ind w:right="3" w:firstLine="142"/>
              <w:rPr>
                <w:sz w:val="24"/>
              </w:rPr>
            </w:pPr>
            <w:r w:rsidRPr="004C0104">
              <w:rPr>
                <w:spacing w:val="-2"/>
                <w:sz w:val="24"/>
              </w:rPr>
              <w:t>Зейнеткер</w:t>
            </w:r>
          </w:p>
        </w:tc>
        <w:tc>
          <w:tcPr>
            <w:tcW w:w="2976" w:type="dxa"/>
          </w:tcPr>
          <w:p w14:paraId="161C1349"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165</w:t>
            </w:r>
          </w:p>
        </w:tc>
        <w:tc>
          <w:tcPr>
            <w:tcW w:w="3258" w:type="dxa"/>
          </w:tcPr>
          <w:p w14:paraId="4E1C9A6E"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34.6</w:t>
            </w:r>
          </w:p>
        </w:tc>
      </w:tr>
      <w:tr w:rsidR="00635238" w14:paraId="1E77BDCF" w14:textId="77777777" w:rsidTr="004C0104">
        <w:trPr>
          <w:trHeight w:val="275"/>
        </w:trPr>
        <w:tc>
          <w:tcPr>
            <w:tcW w:w="3405" w:type="dxa"/>
          </w:tcPr>
          <w:p w14:paraId="28C62791" w14:textId="77777777" w:rsidR="00635238" w:rsidRPr="004C0104" w:rsidRDefault="0080764F" w:rsidP="004C0104">
            <w:pPr>
              <w:pStyle w:val="TableParagraph"/>
              <w:tabs>
                <w:tab w:val="left" w:pos="993"/>
              </w:tabs>
              <w:spacing w:line="256" w:lineRule="exact"/>
              <w:ind w:right="3" w:firstLine="142"/>
              <w:rPr>
                <w:sz w:val="24"/>
              </w:rPr>
            </w:pPr>
            <w:r w:rsidRPr="004C0104">
              <w:rPr>
                <w:spacing w:val="-2"/>
                <w:sz w:val="24"/>
              </w:rPr>
              <w:t>Жұмыссыз</w:t>
            </w:r>
          </w:p>
        </w:tc>
        <w:tc>
          <w:tcPr>
            <w:tcW w:w="2976" w:type="dxa"/>
          </w:tcPr>
          <w:p w14:paraId="54E8B459"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100</w:t>
            </w:r>
          </w:p>
        </w:tc>
        <w:tc>
          <w:tcPr>
            <w:tcW w:w="3258" w:type="dxa"/>
          </w:tcPr>
          <w:p w14:paraId="7E5BAFE4"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21.0</w:t>
            </w:r>
          </w:p>
        </w:tc>
      </w:tr>
      <w:tr w:rsidR="00635238" w14:paraId="1EAEE4DE" w14:textId="77777777" w:rsidTr="004C0104">
        <w:trPr>
          <w:trHeight w:val="277"/>
        </w:trPr>
        <w:tc>
          <w:tcPr>
            <w:tcW w:w="3405" w:type="dxa"/>
          </w:tcPr>
          <w:p w14:paraId="72B96AF7" w14:textId="77777777" w:rsidR="00635238" w:rsidRPr="004C0104" w:rsidRDefault="0080764F" w:rsidP="004C0104">
            <w:pPr>
              <w:pStyle w:val="TableParagraph"/>
              <w:tabs>
                <w:tab w:val="left" w:pos="993"/>
              </w:tabs>
              <w:spacing w:line="258" w:lineRule="exact"/>
              <w:ind w:right="3" w:firstLine="142"/>
              <w:rPr>
                <w:sz w:val="24"/>
              </w:rPr>
            </w:pPr>
            <w:r w:rsidRPr="004C0104">
              <w:rPr>
                <w:spacing w:val="-2"/>
                <w:sz w:val="24"/>
              </w:rPr>
              <w:t>Диагноз</w:t>
            </w:r>
          </w:p>
        </w:tc>
        <w:tc>
          <w:tcPr>
            <w:tcW w:w="2976" w:type="dxa"/>
          </w:tcPr>
          <w:p w14:paraId="4E496B7C" w14:textId="77777777" w:rsidR="00635238" w:rsidRPr="004C0104" w:rsidRDefault="00635238" w:rsidP="004C0104">
            <w:pPr>
              <w:pStyle w:val="TableParagraph"/>
              <w:tabs>
                <w:tab w:val="left" w:pos="993"/>
              </w:tabs>
              <w:ind w:right="3" w:firstLine="142"/>
              <w:rPr>
                <w:sz w:val="20"/>
              </w:rPr>
            </w:pPr>
          </w:p>
        </w:tc>
        <w:tc>
          <w:tcPr>
            <w:tcW w:w="3258" w:type="dxa"/>
          </w:tcPr>
          <w:p w14:paraId="71AD414C" w14:textId="77777777" w:rsidR="00635238" w:rsidRPr="004C0104" w:rsidRDefault="00635238" w:rsidP="004C0104">
            <w:pPr>
              <w:pStyle w:val="TableParagraph"/>
              <w:tabs>
                <w:tab w:val="left" w:pos="993"/>
              </w:tabs>
              <w:ind w:right="3" w:firstLine="142"/>
              <w:rPr>
                <w:sz w:val="20"/>
              </w:rPr>
            </w:pPr>
          </w:p>
        </w:tc>
      </w:tr>
      <w:tr w:rsidR="00635238" w14:paraId="76C67C47" w14:textId="77777777" w:rsidTr="004C0104">
        <w:trPr>
          <w:trHeight w:val="275"/>
        </w:trPr>
        <w:tc>
          <w:tcPr>
            <w:tcW w:w="3405" w:type="dxa"/>
          </w:tcPr>
          <w:p w14:paraId="368ECDA0" w14:textId="77777777" w:rsidR="00635238" w:rsidRPr="004C0104" w:rsidRDefault="0080764F" w:rsidP="004C0104">
            <w:pPr>
              <w:pStyle w:val="TableParagraph"/>
              <w:tabs>
                <w:tab w:val="left" w:pos="993"/>
              </w:tabs>
              <w:spacing w:line="256" w:lineRule="exact"/>
              <w:ind w:right="3" w:firstLine="142"/>
              <w:rPr>
                <w:sz w:val="24"/>
              </w:rPr>
            </w:pPr>
            <w:r w:rsidRPr="004C0104">
              <w:rPr>
                <w:sz w:val="24"/>
              </w:rPr>
              <w:t>Бронхиалды</w:t>
            </w:r>
            <w:r w:rsidRPr="004C0104">
              <w:rPr>
                <w:spacing w:val="-6"/>
                <w:sz w:val="24"/>
              </w:rPr>
              <w:t xml:space="preserve"> </w:t>
            </w:r>
            <w:r w:rsidRPr="004C0104">
              <w:rPr>
                <w:spacing w:val="-2"/>
                <w:sz w:val="24"/>
              </w:rPr>
              <w:t>демікпе</w:t>
            </w:r>
          </w:p>
        </w:tc>
        <w:tc>
          <w:tcPr>
            <w:tcW w:w="2976" w:type="dxa"/>
          </w:tcPr>
          <w:p w14:paraId="1F7336B6"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162</w:t>
            </w:r>
          </w:p>
        </w:tc>
        <w:tc>
          <w:tcPr>
            <w:tcW w:w="3258" w:type="dxa"/>
          </w:tcPr>
          <w:p w14:paraId="2206B7D0"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34.0</w:t>
            </w:r>
          </w:p>
        </w:tc>
      </w:tr>
      <w:tr w:rsidR="00635238" w14:paraId="6024B862" w14:textId="77777777" w:rsidTr="004C0104">
        <w:trPr>
          <w:trHeight w:val="275"/>
        </w:trPr>
        <w:tc>
          <w:tcPr>
            <w:tcW w:w="3405" w:type="dxa"/>
          </w:tcPr>
          <w:p w14:paraId="379AA834"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ӨСОА</w:t>
            </w:r>
          </w:p>
        </w:tc>
        <w:tc>
          <w:tcPr>
            <w:tcW w:w="2976" w:type="dxa"/>
          </w:tcPr>
          <w:p w14:paraId="4333A8D5"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149</w:t>
            </w:r>
          </w:p>
        </w:tc>
        <w:tc>
          <w:tcPr>
            <w:tcW w:w="3258" w:type="dxa"/>
          </w:tcPr>
          <w:p w14:paraId="2FE0DA55"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31.2</w:t>
            </w:r>
          </w:p>
        </w:tc>
      </w:tr>
      <w:tr w:rsidR="00635238" w14:paraId="7929AE6B" w14:textId="77777777" w:rsidTr="004C0104">
        <w:trPr>
          <w:trHeight w:val="275"/>
        </w:trPr>
        <w:tc>
          <w:tcPr>
            <w:tcW w:w="3405" w:type="dxa"/>
          </w:tcPr>
          <w:p w14:paraId="7BC268B5" w14:textId="77777777" w:rsidR="00635238" w:rsidRPr="004C0104" w:rsidRDefault="0080764F" w:rsidP="004C0104">
            <w:pPr>
              <w:pStyle w:val="TableParagraph"/>
              <w:tabs>
                <w:tab w:val="left" w:pos="993"/>
              </w:tabs>
              <w:spacing w:line="256" w:lineRule="exact"/>
              <w:ind w:right="3" w:firstLine="142"/>
              <w:rPr>
                <w:sz w:val="24"/>
              </w:rPr>
            </w:pPr>
            <w:r w:rsidRPr="004C0104">
              <w:rPr>
                <w:sz w:val="24"/>
              </w:rPr>
              <w:t>Созылмалы</w:t>
            </w:r>
            <w:r w:rsidRPr="004C0104">
              <w:rPr>
                <w:spacing w:val="-2"/>
                <w:sz w:val="24"/>
              </w:rPr>
              <w:t xml:space="preserve"> бронхит</w:t>
            </w:r>
          </w:p>
        </w:tc>
        <w:tc>
          <w:tcPr>
            <w:tcW w:w="2976" w:type="dxa"/>
          </w:tcPr>
          <w:p w14:paraId="6C37D12D"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166</w:t>
            </w:r>
          </w:p>
        </w:tc>
        <w:tc>
          <w:tcPr>
            <w:tcW w:w="3258" w:type="dxa"/>
          </w:tcPr>
          <w:p w14:paraId="34609B11"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34.8</w:t>
            </w:r>
          </w:p>
        </w:tc>
      </w:tr>
      <w:tr w:rsidR="00635238" w14:paraId="6AF87E6C" w14:textId="77777777" w:rsidTr="004C0104">
        <w:trPr>
          <w:trHeight w:val="276"/>
        </w:trPr>
        <w:tc>
          <w:tcPr>
            <w:tcW w:w="3405" w:type="dxa"/>
          </w:tcPr>
          <w:p w14:paraId="4F153781" w14:textId="77777777" w:rsidR="00635238" w:rsidRPr="004C0104" w:rsidRDefault="0080764F" w:rsidP="004C0104">
            <w:pPr>
              <w:pStyle w:val="TableParagraph"/>
              <w:tabs>
                <w:tab w:val="left" w:pos="993"/>
              </w:tabs>
              <w:spacing w:line="256" w:lineRule="exact"/>
              <w:ind w:right="3" w:firstLine="142"/>
              <w:rPr>
                <w:sz w:val="24"/>
              </w:rPr>
            </w:pPr>
            <w:r w:rsidRPr="004C0104">
              <w:rPr>
                <w:sz w:val="24"/>
              </w:rPr>
              <w:t>Аурудың</w:t>
            </w:r>
            <w:r w:rsidRPr="004C0104">
              <w:rPr>
                <w:spacing w:val="-5"/>
                <w:sz w:val="24"/>
              </w:rPr>
              <w:t xml:space="preserve"> </w:t>
            </w:r>
            <w:r w:rsidRPr="004C0104">
              <w:rPr>
                <w:spacing w:val="-2"/>
                <w:sz w:val="24"/>
              </w:rPr>
              <w:t>ұзақтығы</w:t>
            </w:r>
          </w:p>
        </w:tc>
        <w:tc>
          <w:tcPr>
            <w:tcW w:w="2976" w:type="dxa"/>
          </w:tcPr>
          <w:p w14:paraId="7BFF3AC8" w14:textId="77777777" w:rsidR="00635238" w:rsidRPr="004C0104" w:rsidRDefault="00635238" w:rsidP="004C0104">
            <w:pPr>
              <w:pStyle w:val="TableParagraph"/>
              <w:tabs>
                <w:tab w:val="left" w:pos="993"/>
              </w:tabs>
              <w:ind w:right="3" w:firstLine="142"/>
              <w:rPr>
                <w:sz w:val="20"/>
              </w:rPr>
            </w:pPr>
          </w:p>
        </w:tc>
        <w:tc>
          <w:tcPr>
            <w:tcW w:w="3258" w:type="dxa"/>
          </w:tcPr>
          <w:p w14:paraId="097F1294" w14:textId="77777777" w:rsidR="00635238" w:rsidRPr="004C0104" w:rsidRDefault="00635238" w:rsidP="004C0104">
            <w:pPr>
              <w:pStyle w:val="TableParagraph"/>
              <w:tabs>
                <w:tab w:val="left" w:pos="993"/>
              </w:tabs>
              <w:ind w:right="3" w:firstLine="142"/>
              <w:rPr>
                <w:sz w:val="20"/>
              </w:rPr>
            </w:pPr>
          </w:p>
        </w:tc>
      </w:tr>
      <w:tr w:rsidR="00635238" w14:paraId="3C6E008F" w14:textId="77777777" w:rsidTr="004C0104">
        <w:trPr>
          <w:trHeight w:val="275"/>
        </w:trPr>
        <w:tc>
          <w:tcPr>
            <w:tcW w:w="3405" w:type="dxa"/>
          </w:tcPr>
          <w:p w14:paraId="5A16DA16" w14:textId="77777777" w:rsidR="00635238" w:rsidRPr="004C0104" w:rsidRDefault="0080764F" w:rsidP="004C0104">
            <w:pPr>
              <w:pStyle w:val="TableParagraph"/>
              <w:tabs>
                <w:tab w:val="left" w:pos="993"/>
              </w:tabs>
              <w:spacing w:line="256" w:lineRule="exact"/>
              <w:ind w:right="3" w:firstLine="142"/>
              <w:rPr>
                <w:sz w:val="24"/>
              </w:rPr>
            </w:pPr>
            <w:r w:rsidRPr="004C0104">
              <w:rPr>
                <w:sz w:val="24"/>
              </w:rPr>
              <w:t>&lt;5</w:t>
            </w:r>
            <w:r w:rsidRPr="004C0104">
              <w:rPr>
                <w:spacing w:val="-1"/>
                <w:sz w:val="24"/>
              </w:rPr>
              <w:t xml:space="preserve"> </w:t>
            </w:r>
            <w:r w:rsidRPr="004C0104">
              <w:rPr>
                <w:spacing w:val="-5"/>
                <w:sz w:val="24"/>
              </w:rPr>
              <w:t>жыл</w:t>
            </w:r>
          </w:p>
        </w:tc>
        <w:tc>
          <w:tcPr>
            <w:tcW w:w="2976" w:type="dxa"/>
          </w:tcPr>
          <w:p w14:paraId="39B96AB7"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148</w:t>
            </w:r>
          </w:p>
        </w:tc>
        <w:tc>
          <w:tcPr>
            <w:tcW w:w="3258" w:type="dxa"/>
          </w:tcPr>
          <w:p w14:paraId="193FB777"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31.0</w:t>
            </w:r>
          </w:p>
        </w:tc>
      </w:tr>
      <w:tr w:rsidR="00635238" w14:paraId="6C5FD2F8" w14:textId="77777777" w:rsidTr="004C0104">
        <w:trPr>
          <w:trHeight w:val="278"/>
        </w:trPr>
        <w:tc>
          <w:tcPr>
            <w:tcW w:w="3405" w:type="dxa"/>
          </w:tcPr>
          <w:p w14:paraId="63184DDB" w14:textId="77777777" w:rsidR="00635238" w:rsidRPr="004C0104" w:rsidRDefault="0080764F" w:rsidP="004C0104">
            <w:pPr>
              <w:pStyle w:val="TableParagraph"/>
              <w:tabs>
                <w:tab w:val="left" w:pos="993"/>
              </w:tabs>
              <w:spacing w:line="258" w:lineRule="exact"/>
              <w:ind w:right="3" w:firstLine="142"/>
              <w:rPr>
                <w:sz w:val="24"/>
              </w:rPr>
            </w:pPr>
            <w:r w:rsidRPr="004C0104">
              <w:rPr>
                <w:sz w:val="24"/>
              </w:rPr>
              <w:t>5–10</w:t>
            </w:r>
            <w:r w:rsidRPr="004C0104">
              <w:rPr>
                <w:spacing w:val="-1"/>
                <w:sz w:val="24"/>
              </w:rPr>
              <w:t xml:space="preserve"> </w:t>
            </w:r>
            <w:r w:rsidRPr="004C0104">
              <w:rPr>
                <w:spacing w:val="-5"/>
                <w:sz w:val="24"/>
              </w:rPr>
              <w:t>жыл</w:t>
            </w:r>
          </w:p>
        </w:tc>
        <w:tc>
          <w:tcPr>
            <w:tcW w:w="2976" w:type="dxa"/>
          </w:tcPr>
          <w:p w14:paraId="366FB795" w14:textId="77777777" w:rsidR="00635238" w:rsidRPr="004C0104" w:rsidRDefault="0080764F" w:rsidP="004C0104">
            <w:pPr>
              <w:pStyle w:val="TableParagraph"/>
              <w:tabs>
                <w:tab w:val="left" w:pos="993"/>
              </w:tabs>
              <w:spacing w:line="258" w:lineRule="exact"/>
              <w:ind w:right="3" w:firstLine="142"/>
              <w:rPr>
                <w:sz w:val="24"/>
              </w:rPr>
            </w:pPr>
            <w:r w:rsidRPr="004C0104">
              <w:rPr>
                <w:spacing w:val="-5"/>
                <w:sz w:val="24"/>
              </w:rPr>
              <w:t>167</w:t>
            </w:r>
          </w:p>
        </w:tc>
        <w:tc>
          <w:tcPr>
            <w:tcW w:w="3258" w:type="dxa"/>
          </w:tcPr>
          <w:p w14:paraId="76E28D9E" w14:textId="77777777" w:rsidR="00635238" w:rsidRPr="004C0104" w:rsidRDefault="0080764F" w:rsidP="004C0104">
            <w:pPr>
              <w:pStyle w:val="TableParagraph"/>
              <w:tabs>
                <w:tab w:val="left" w:pos="993"/>
              </w:tabs>
              <w:spacing w:line="258" w:lineRule="exact"/>
              <w:ind w:right="3" w:firstLine="142"/>
              <w:rPr>
                <w:sz w:val="24"/>
              </w:rPr>
            </w:pPr>
            <w:r w:rsidRPr="004C0104">
              <w:rPr>
                <w:spacing w:val="-4"/>
                <w:sz w:val="24"/>
              </w:rPr>
              <w:t>35.0</w:t>
            </w:r>
          </w:p>
        </w:tc>
      </w:tr>
      <w:tr w:rsidR="00635238" w14:paraId="699DD7D7" w14:textId="77777777" w:rsidTr="004C0104">
        <w:trPr>
          <w:trHeight w:val="275"/>
        </w:trPr>
        <w:tc>
          <w:tcPr>
            <w:tcW w:w="3405" w:type="dxa"/>
          </w:tcPr>
          <w:p w14:paraId="332D5594" w14:textId="77777777" w:rsidR="00635238" w:rsidRPr="004C0104" w:rsidRDefault="0080764F" w:rsidP="004C0104">
            <w:pPr>
              <w:pStyle w:val="TableParagraph"/>
              <w:tabs>
                <w:tab w:val="left" w:pos="993"/>
              </w:tabs>
              <w:spacing w:line="256" w:lineRule="exact"/>
              <w:ind w:right="3" w:firstLine="142"/>
              <w:rPr>
                <w:sz w:val="24"/>
              </w:rPr>
            </w:pPr>
            <w:r w:rsidRPr="004C0104">
              <w:rPr>
                <w:sz w:val="24"/>
              </w:rPr>
              <w:t>&gt;10</w:t>
            </w:r>
            <w:r w:rsidRPr="004C0104">
              <w:rPr>
                <w:spacing w:val="-1"/>
                <w:sz w:val="24"/>
              </w:rPr>
              <w:t xml:space="preserve"> </w:t>
            </w:r>
            <w:r w:rsidRPr="004C0104">
              <w:rPr>
                <w:spacing w:val="-5"/>
                <w:sz w:val="24"/>
              </w:rPr>
              <w:t>жыл</w:t>
            </w:r>
          </w:p>
        </w:tc>
        <w:tc>
          <w:tcPr>
            <w:tcW w:w="2976" w:type="dxa"/>
          </w:tcPr>
          <w:p w14:paraId="6D38CE61"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162</w:t>
            </w:r>
          </w:p>
        </w:tc>
        <w:tc>
          <w:tcPr>
            <w:tcW w:w="3258" w:type="dxa"/>
          </w:tcPr>
          <w:p w14:paraId="3752413F"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34.0</w:t>
            </w:r>
          </w:p>
        </w:tc>
      </w:tr>
      <w:tr w:rsidR="00635238" w14:paraId="0A5A1F19" w14:textId="77777777" w:rsidTr="004C0104">
        <w:trPr>
          <w:trHeight w:val="275"/>
        </w:trPr>
        <w:tc>
          <w:tcPr>
            <w:tcW w:w="9639" w:type="dxa"/>
            <w:gridSpan w:val="3"/>
          </w:tcPr>
          <w:p w14:paraId="676E37A8" w14:textId="77777777" w:rsidR="00635238" w:rsidRPr="004C0104" w:rsidRDefault="0080764F" w:rsidP="004C0104">
            <w:pPr>
              <w:pStyle w:val="TableParagraph"/>
              <w:tabs>
                <w:tab w:val="left" w:pos="993"/>
              </w:tabs>
              <w:spacing w:line="256" w:lineRule="exact"/>
              <w:ind w:right="3" w:firstLine="142"/>
              <w:rPr>
                <w:sz w:val="24"/>
              </w:rPr>
            </w:pPr>
            <w:r w:rsidRPr="004C0104">
              <w:rPr>
                <w:sz w:val="24"/>
              </w:rPr>
              <w:t>Медициналық</w:t>
            </w:r>
            <w:r w:rsidRPr="004C0104">
              <w:rPr>
                <w:spacing w:val="-3"/>
                <w:sz w:val="24"/>
              </w:rPr>
              <w:t xml:space="preserve"> </w:t>
            </w:r>
            <w:r w:rsidRPr="004C0104">
              <w:rPr>
                <w:sz w:val="24"/>
              </w:rPr>
              <w:t>көмекке</w:t>
            </w:r>
            <w:r w:rsidRPr="004C0104">
              <w:rPr>
                <w:spacing w:val="-5"/>
                <w:sz w:val="24"/>
              </w:rPr>
              <w:t xml:space="preserve"> </w:t>
            </w:r>
            <w:r w:rsidRPr="004C0104">
              <w:rPr>
                <w:sz w:val="24"/>
              </w:rPr>
              <w:t>жүгіну</w:t>
            </w:r>
            <w:r w:rsidRPr="004C0104">
              <w:rPr>
                <w:spacing w:val="-3"/>
                <w:sz w:val="24"/>
              </w:rPr>
              <w:t xml:space="preserve"> </w:t>
            </w:r>
            <w:r w:rsidRPr="004C0104">
              <w:rPr>
                <w:sz w:val="24"/>
              </w:rPr>
              <w:t>жиілігі</w:t>
            </w:r>
            <w:r w:rsidRPr="004C0104">
              <w:rPr>
                <w:spacing w:val="-3"/>
                <w:sz w:val="24"/>
              </w:rPr>
              <w:t xml:space="preserve"> </w:t>
            </w:r>
            <w:r w:rsidRPr="004C0104">
              <w:rPr>
                <w:sz w:val="24"/>
              </w:rPr>
              <w:t>(соңғы</w:t>
            </w:r>
            <w:r w:rsidRPr="004C0104">
              <w:rPr>
                <w:spacing w:val="-2"/>
                <w:sz w:val="24"/>
              </w:rPr>
              <w:t xml:space="preserve"> </w:t>
            </w:r>
            <w:r w:rsidRPr="004C0104">
              <w:rPr>
                <w:sz w:val="24"/>
              </w:rPr>
              <w:t>1</w:t>
            </w:r>
            <w:r w:rsidRPr="004C0104">
              <w:rPr>
                <w:spacing w:val="-2"/>
                <w:sz w:val="24"/>
              </w:rPr>
              <w:t xml:space="preserve"> жылда)</w:t>
            </w:r>
          </w:p>
        </w:tc>
      </w:tr>
      <w:tr w:rsidR="00635238" w14:paraId="76F8A8A9" w14:textId="77777777" w:rsidTr="004C0104">
        <w:trPr>
          <w:trHeight w:val="275"/>
        </w:trPr>
        <w:tc>
          <w:tcPr>
            <w:tcW w:w="3405" w:type="dxa"/>
          </w:tcPr>
          <w:p w14:paraId="3E67A73F" w14:textId="77777777" w:rsidR="00635238" w:rsidRPr="004C0104" w:rsidRDefault="0080764F" w:rsidP="004C0104">
            <w:pPr>
              <w:pStyle w:val="TableParagraph"/>
              <w:tabs>
                <w:tab w:val="left" w:pos="993"/>
              </w:tabs>
              <w:spacing w:line="256" w:lineRule="exact"/>
              <w:ind w:right="3" w:firstLine="142"/>
              <w:rPr>
                <w:sz w:val="24"/>
              </w:rPr>
            </w:pPr>
            <w:r w:rsidRPr="004C0104">
              <w:rPr>
                <w:sz w:val="24"/>
              </w:rPr>
              <w:t>1–2</w:t>
            </w:r>
            <w:r w:rsidRPr="004C0104">
              <w:rPr>
                <w:spacing w:val="-1"/>
                <w:sz w:val="24"/>
              </w:rPr>
              <w:t xml:space="preserve"> </w:t>
            </w:r>
            <w:r w:rsidRPr="004C0104">
              <w:rPr>
                <w:spacing w:val="-5"/>
                <w:sz w:val="24"/>
              </w:rPr>
              <w:t>рет</w:t>
            </w:r>
          </w:p>
        </w:tc>
        <w:tc>
          <w:tcPr>
            <w:tcW w:w="2976" w:type="dxa"/>
          </w:tcPr>
          <w:p w14:paraId="2987F953"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143</w:t>
            </w:r>
          </w:p>
        </w:tc>
        <w:tc>
          <w:tcPr>
            <w:tcW w:w="3258" w:type="dxa"/>
          </w:tcPr>
          <w:p w14:paraId="6074AC08"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30.0</w:t>
            </w:r>
          </w:p>
        </w:tc>
      </w:tr>
      <w:tr w:rsidR="00635238" w14:paraId="27472EFA" w14:textId="77777777" w:rsidTr="004C0104">
        <w:trPr>
          <w:trHeight w:val="275"/>
        </w:trPr>
        <w:tc>
          <w:tcPr>
            <w:tcW w:w="3405" w:type="dxa"/>
          </w:tcPr>
          <w:p w14:paraId="3C6B61F7" w14:textId="77777777" w:rsidR="00635238" w:rsidRPr="004C0104" w:rsidRDefault="0080764F" w:rsidP="004C0104">
            <w:pPr>
              <w:pStyle w:val="TableParagraph"/>
              <w:tabs>
                <w:tab w:val="left" w:pos="993"/>
              </w:tabs>
              <w:spacing w:line="256" w:lineRule="exact"/>
              <w:ind w:right="3" w:firstLine="142"/>
              <w:rPr>
                <w:sz w:val="24"/>
              </w:rPr>
            </w:pPr>
            <w:r w:rsidRPr="004C0104">
              <w:rPr>
                <w:sz w:val="24"/>
              </w:rPr>
              <w:t>3–5</w:t>
            </w:r>
            <w:r w:rsidRPr="004C0104">
              <w:rPr>
                <w:spacing w:val="-1"/>
                <w:sz w:val="24"/>
              </w:rPr>
              <w:t xml:space="preserve"> </w:t>
            </w:r>
            <w:r w:rsidRPr="004C0104">
              <w:rPr>
                <w:spacing w:val="-5"/>
                <w:sz w:val="24"/>
              </w:rPr>
              <w:t>рет</w:t>
            </w:r>
          </w:p>
        </w:tc>
        <w:tc>
          <w:tcPr>
            <w:tcW w:w="2976" w:type="dxa"/>
          </w:tcPr>
          <w:p w14:paraId="7E9A2342" w14:textId="77777777" w:rsidR="00635238" w:rsidRPr="004C0104" w:rsidRDefault="0080764F" w:rsidP="004C0104">
            <w:pPr>
              <w:pStyle w:val="TableParagraph"/>
              <w:tabs>
                <w:tab w:val="left" w:pos="993"/>
              </w:tabs>
              <w:spacing w:line="256" w:lineRule="exact"/>
              <w:ind w:right="3" w:firstLine="142"/>
              <w:rPr>
                <w:sz w:val="24"/>
              </w:rPr>
            </w:pPr>
            <w:r w:rsidRPr="004C0104">
              <w:rPr>
                <w:spacing w:val="-5"/>
                <w:sz w:val="24"/>
              </w:rPr>
              <w:t>198</w:t>
            </w:r>
          </w:p>
        </w:tc>
        <w:tc>
          <w:tcPr>
            <w:tcW w:w="3258" w:type="dxa"/>
          </w:tcPr>
          <w:p w14:paraId="7A4795B5" w14:textId="77777777" w:rsidR="00635238" w:rsidRPr="004C0104" w:rsidRDefault="0080764F" w:rsidP="004C0104">
            <w:pPr>
              <w:pStyle w:val="TableParagraph"/>
              <w:tabs>
                <w:tab w:val="left" w:pos="993"/>
              </w:tabs>
              <w:spacing w:line="256" w:lineRule="exact"/>
              <w:ind w:right="3" w:firstLine="142"/>
              <w:rPr>
                <w:sz w:val="24"/>
              </w:rPr>
            </w:pPr>
            <w:r w:rsidRPr="004C0104">
              <w:rPr>
                <w:spacing w:val="-4"/>
                <w:sz w:val="24"/>
              </w:rPr>
              <w:t>41.5</w:t>
            </w:r>
          </w:p>
        </w:tc>
      </w:tr>
      <w:tr w:rsidR="00635238" w14:paraId="3A4B111A" w14:textId="77777777" w:rsidTr="004C0104">
        <w:trPr>
          <w:trHeight w:val="277"/>
        </w:trPr>
        <w:tc>
          <w:tcPr>
            <w:tcW w:w="3405" w:type="dxa"/>
          </w:tcPr>
          <w:p w14:paraId="70E1E7C9" w14:textId="77777777" w:rsidR="00635238" w:rsidRPr="004C0104" w:rsidRDefault="0080764F" w:rsidP="004C0104">
            <w:pPr>
              <w:pStyle w:val="TableParagraph"/>
              <w:tabs>
                <w:tab w:val="left" w:pos="993"/>
              </w:tabs>
              <w:spacing w:line="258" w:lineRule="exact"/>
              <w:ind w:right="3" w:firstLine="142"/>
              <w:rPr>
                <w:sz w:val="24"/>
              </w:rPr>
            </w:pPr>
            <w:r w:rsidRPr="004C0104">
              <w:rPr>
                <w:sz w:val="24"/>
              </w:rPr>
              <w:t>&gt;5</w:t>
            </w:r>
            <w:r w:rsidRPr="004C0104">
              <w:rPr>
                <w:spacing w:val="-1"/>
                <w:sz w:val="24"/>
              </w:rPr>
              <w:t xml:space="preserve"> </w:t>
            </w:r>
            <w:r w:rsidRPr="004C0104">
              <w:rPr>
                <w:spacing w:val="-5"/>
                <w:sz w:val="24"/>
              </w:rPr>
              <w:t>рет</w:t>
            </w:r>
          </w:p>
        </w:tc>
        <w:tc>
          <w:tcPr>
            <w:tcW w:w="2976" w:type="dxa"/>
          </w:tcPr>
          <w:p w14:paraId="2586085A" w14:textId="77777777" w:rsidR="00635238" w:rsidRPr="004C0104" w:rsidRDefault="0080764F" w:rsidP="004C0104">
            <w:pPr>
              <w:pStyle w:val="TableParagraph"/>
              <w:tabs>
                <w:tab w:val="left" w:pos="993"/>
              </w:tabs>
              <w:spacing w:line="258" w:lineRule="exact"/>
              <w:ind w:right="3" w:firstLine="142"/>
              <w:rPr>
                <w:sz w:val="24"/>
              </w:rPr>
            </w:pPr>
            <w:r w:rsidRPr="004C0104">
              <w:rPr>
                <w:spacing w:val="-5"/>
                <w:sz w:val="24"/>
              </w:rPr>
              <w:t>136</w:t>
            </w:r>
          </w:p>
        </w:tc>
        <w:tc>
          <w:tcPr>
            <w:tcW w:w="3258" w:type="dxa"/>
          </w:tcPr>
          <w:p w14:paraId="21FB21C4" w14:textId="77777777" w:rsidR="00635238" w:rsidRPr="004C0104" w:rsidRDefault="0080764F" w:rsidP="004C0104">
            <w:pPr>
              <w:pStyle w:val="TableParagraph"/>
              <w:tabs>
                <w:tab w:val="left" w:pos="993"/>
              </w:tabs>
              <w:spacing w:line="258" w:lineRule="exact"/>
              <w:ind w:right="3" w:firstLine="142"/>
              <w:rPr>
                <w:sz w:val="24"/>
              </w:rPr>
            </w:pPr>
            <w:r w:rsidRPr="004C0104">
              <w:rPr>
                <w:spacing w:val="-4"/>
                <w:sz w:val="24"/>
              </w:rPr>
              <w:t>28.5</w:t>
            </w:r>
          </w:p>
        </w:tc>
      </w:tr>
    </w:tbl>
    <w:p w14:paraId="6CDBF56C" w14:textId="77777777" w:rsidR="00635238" w:rsidRDefault="00635238" w:rsidP="006349D7">
      <w:pPr>
        <w:pStyle w:val="TableParagraph"/>
        <w:tabs>
          <w:tab w:val="left" w:pos="993"/>
        </w:tabs>
        <w:spacing w:line="258" w:lineRule="exact"/>
        <w:ind w:right="3" w:firstLine="567"/>
        <w:rPr>
          <w:sz w:val="24"/>
        </w:rPr>
        <w:sectPr w:rsidR="00635238" w:rsidSect="006349D7">
          <w:type w:val="nextColumn"/>
          <w:pgSz w:w="11910" w:h="16840"/>
          <w:pgMar w:top="1134" w:right="567" w:bottom="1134" w:left="1701" w:header="0" w:footer="1486" w:gutter="0"/>
          <w:paperSrc w:first="256" w:other="256"/>
          <w:cols w:space="720"/>
        </w:sectPr>
      </w:pPr>
    </w:p>
    <w:p w14:paraId="4D632E6A" w14:textId="77777777" w:rsidR="00635238" w:rsidRDefault="0080764F" w:rsidP="006349D7">
      <w:pPr>
        <w:pStyle w:val="a3"/>
        <w:tabs>
          <w:tab w:val="left" w:pos="993"/>
        </w:tabs>
        <w:spacing w:before="67"/>
        <w:ind w:left="0" w:right="3" w:firstLine="567"/>
      </w:pPr>
      <w:r>
        <w:lastRenderedPageBreak/>
        <w:t>Диагноз</w:t>
      </w:r>
      <w:r>
        <w:rPr>
          <w:spacing w:val="-18"/>
        </w:rPr>
        <w:t xml:space="preserve"> </w:t>
      </w:r>
      <w:r>
        <w:t>құрылымында</w:t>
      </w:r>
      <w:r>
        <w:rPr>
          <w:spacing w:val="-17"/>
        </w:rPr>
        <w:t xml:space="preserve"> </w:t>
      </w:r>
      <w:r>
        <w:t>созылмалы</w:t>
      </w:r>
      <w:r>
        <w:rPr>
          <w:spacing w:val="-18"/>
        </w:rPr>
        <w:t xml:space="preserve"> </w:t>
      </w:r>
      <w:r>
        <w:t>бронхит,</w:t>
      </w:r>
      <w:r>
        <w:rPr>
          <w:spacing w:val="-17"/>
        </w:rPr>
        <w:t xml:space="preserve"> </w:t>
      </w:r>
      <w:r>
        <w:t>эмфизема</w:t>
      </w:r>
      <w:r>
        <w:rPr>
          <w:spacing w:val="-18"/>
        </w:rPr>
        <w:t xml:space="preserve"> </w:t>
      </w:r>
      <w:r>
        <w:t>және</w:t>
      </w:r>
      <w:r>
        <w:rPr>
          <w:spacing w:val="-17"/>
        </w:rPr>
        <w:t xml:space="preserve"> </w:t>
      </w:r>
      <w:r>
        <w:t>бронх</w:t>
      </w:r>
      <w:r>
        <w:rPr>
          <w:spacing w:val="-18"/>
        </w:rPr>
        <w:t xml:space="preserve"> </w:t>
      </w:r>
      <w:r>
        <w:t>демікпесі шамалас үлесті иеленді. Бұл зерттеу іріктемесінің репрезентативтілігін және пульмонологиялық науқастардың негізгі контингентін қамтитынын көрсетеді. Емхана</w:t>
      </w:r>
      <w:r>
        <w:rPr>
          <w:spacing w:val="26"/>
        </w:rPr>
        <w:t xml:space="preserve"> </w:t>
      </w:r>
      <w:r>
        <w:t>және</w:t>
      </w:r>
      <w:r>
        <w:rPr>
          <w:spacing w:val="27"/>
        </w:rPr>
        <w:t xml:space="preserve"> </w:t>
      </w:r>
      <w:r>
        <w:t>стационар</w:t>
      </w:r>
      <w:r>
        <w:rPr>
          <w:spacing w:val="26"/>
        </w:rPr>
        <w:t xml:space="preserve"> </w:t>
      </w:r>
      <w:r>
        <w:t>науқастарын</w:t>
      </w:r>
      <w:r>
        <w:rPr>
          <w:spacing w:val="27"/>
        </w:rPr>
        <w:t xml:space="preserve"> </w:t>
      </w:r>
      <w:r>
        <w:t>салыстырмалы</w:t>
      </w:r>
      <w:r>
        <w:rPr>
          <w:spacing w:val="26"/>
        </w:rPr>
        <w:t xml:space="preserve"> </w:t>
      </w:r>
      <w:r>
        <w:t>талдау</w:t>
      </w:r>
      <w:r>
        <w:rPr>
          <w:spacing w:val="23"/>
        </w:rPr>
        <w:t xml:space="preserve"> </w:t>
      </w:r>
      <w:r>
        <w:t>нәтижесінде</w:t>
      </w:r>
      <w:r>
        <w:rPr>
          <w:spacing w:val="27"/>
        </w:rPr>
        <w:t xml:space="preserve"> </w:t>
      </w:r>
      <w:r>
        <w:rPr>
          <w:spacing w:val="-4"/>
        </w:rPr>
        <w:t>жасы</w:t>
      </w:r>
    </w:p>
    <w:p w14:paraId="70F86DD9" w14:textId="77777777" w:rsidR="00635238" w:rsidRDefault="0080764F" w:rsidP="004C0104">
      <w:pPr>
        <w:pStyle w:val="a3"/>
        <w:tabs>
          <w:tab w:val="left" w:pos="993"/>
        </w:tabs>
        <w:spacing w:before="1"/>
        <w:ind w:left="0" w:right="3"/>
      </w:pPr>
      <w:r>
        <w:t>≥60 жастағы науқастар стационарлық топта жиірек кездесетіні анықталды (41,0%</w:t>
      </w:r>
      <w:r>
        <w:rPr>
          <w:spacing w:val="40"/>
        </w:rPr>
        <w:t xml:space="preserve"> </w:t>
      </w:r>
      <w:r>
        <w:t>пен 32,6%, p=0,049). Сонымен қатар ауыл тұрғындарының үлесі стационарда айтарлықтай жоғары болды (39,1% пен 21,3%, p&lt;0,001). Диагноз құрылымында да айырмашылықтар байқалды: стационарлық науқастар арасында ӨСОА және эмфизема жиілігі жоғары (p=0,011). Медициналық көмекке жиі жүгіну (&gt;5 рет) стационарлық топта статистикалық тұрғыда жиі тіркелді (p=0,004) (кесте 19).</w:t>
      </w:r>
    </w:p>
    <w:p w14:paraId="059B19C4" w14:textId="77777777" w:rsidR="00635238" w:rsidRDefault="00635238" w:rsidP="006349D7">
      <w:pPr>
        <w:pStyle w:val="a3"/>
        <w:tabs>
          <w:tab w:val="left" w:pos="993"/>
        </w:tabs>
        <w:ind w:left="0" w:right="3" w:firstLine="567"/>
        <w:jc w:val="left"/>
      </w:pPr>
    </w:p>
    <w:p w14:paraId="2A383877" w14:textId="77777777" w:rsidR="00635238" w:rsidRDefault="0080764F" w:rsidP="004C0104">
      <w:pPr>
        <w:pStyle w:val="a3"/>
        <w:tabs>
          <w:tab w:val="left" w:pos="993"/>
        </w:tabs>
        <w:spacing w:line="242" w:lineRule="auto"/>
        <w:ind w:left="0" w:right="3"/>
      </w:pPr>
      <w:r>
        <w:t>Кесте 19 – Емхана және стационар науқастарының салыстырмалы сипаттамасы (χ² талдау)</w:t>
      </w:r>
    </w:p>
    <w:p w14:paraId="49DAF2EA" w14:textId="77777777" w:rsidR="00635238" w:rsidRDefault="00635238" w:rsidP="006349D7">
      <w:pPr>
        <w:pStyle w:val="a3"/>
        <w:tabs>
          <w:tab w:val="left" w:pos="993"/>
        </w:tabs>
        <w:spacing w:before="94"/>
        <w:ind w:left="0" w:right="3" w:firstLine="567"/>
        <w:jc w:val="left"/>
        <w:rPr>
          <w:sz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3"/>
        <w:gridCol w:w="1925"/>
        <w:gridCol w:w="1994"/>
        <w:gridCol w:w="1723"/>
        <w:gridCol w:w="1814"/>
      </w:tblGrid>
      <w:tr w:rsidR="00635238" w14:paraId="0B9D9B92" w14:textId="77777777" w:rsidTr="004C0104">
        <w:trPr>
          <w:trHeight w:val="551"/>
        </w:trPr>
        <w:tc>
          <w:tcPr>
            <w:tcW w:w="2183" w:type="dxa"/>
          </w:tcPr>
          <w:p w14:paraId="6FA5D1FF" w14:textId="77777777" w:rsidR="00635238" w:rsidRPr="004C0104" w:rsidRDefault="0080764F" w:rsidP="004C0104">
            <w:pPr>
              <w:pStyle w:val="TableParagraph"/>
              <w:tabs>
                <w:tab w:val="left" w:pos="993"/>
              </w:tabs>
              <w:spacing w:before="131"/>
              <w:ind w:right="3"/>
              <w:jc w:val="center"/>
              <w:rPr>
                <w:sz w:val="24"/>
              </w:rPr>
            </w:pPr>
            <w:r w:rsidRPr="004C0104">
              <w:rPr>
                <w:spacing w:val="-2"/>
                <w:sz w:val="24"/>
              </w:rPr>
              <w:t>Көрсеткіш</w:t>
            </w:r>
          </w:p>
        </w:tc>
        <w:tc>
          <w:tcPr>
            <w:tcW w:w="1925" w:type="dxa"/>
          </w:tcPr>
          <w:p w14:paraId="47761F6B" w14:textId="77777777" w:rsidR="00635238" w:rsidRPr="004C0104" w:rsidRDefault="0080764F" w:rsidP="004C0104">
            <w:pPr>
              <w:pStyle w:val="TableParagraph"/>
              <w:tabs>
                <w:tab w:val="left" w:pos="993"/>
              </w:tabs>
              <w:spacing w:before="131"/>
              <w:ind w:right="3"/>
              <w:jc w:val="center"/>
              <w:rPr>
                <w:sz w:val="24"/>
              </w:rPr>
            </w:pPr>
            <w:r w:rsidRPr="004C0104">
              <w:rPr>
                <w:sz w:val="24"/>
              </w:rPr>
              <w:t>Емхана</w:t>
            </w:r>
            <w:r w:rsidRPr="004C0104">
              <w:rPr>
                <w:spacing w:val="-1"/>
                <w:sz w:val="24"/>
              </w:rPr>
              <w:t xml:space="preserve"> </w:t>
            </w:r>
            <w:r w:rsidRPr="004C0104">
              <w:rPr>
                <w:spacing w:val="-2"/>
                <w:sz w:val="24"/>
              </w:rPr>
              <w:t>(n=221)</w:t>
            </w:r>
          </w:p>
        </w:tc>
        <w:tc>
          <w:tcPr>
            <w:tcW w:w="1994" w:type="dxa"/>
          </w:tcPr>
          <w:p w14:paraId="19A02869" w14:textId="77777777" w:rsidR="00635238" w:rsidRPr="004C0104" w:rsidRDefault="0080764F" w:rsidP="004C0104">
            <w:pPr>
              <w:pStyle w:val="TableParagraph"/>
              <w:tabs>
                <w:tab w:val="left" w:pos="993"/>
              </w:tabs>
              <w:spacing w:line="270" w:lineRule="exact"/>
              <w:ind w:right="3"/>
              <w:jc w:val="center"/>
              <w:rPr>
                <w:sz w:val="24"/>
              </w:rPr>
            </w:pPr>
            <w:r w:rsidRPr="004C0104">
              <w:rPr>
                <w:spacing w:val="-2"/>
                <w:sz w:val="24"/>
              </w:rPr>
              <w:t>Аурухана</w:t>
            </w:r>
          </w:p>
          <w:p w14:paraId="303B0422" w14:textId="77777777" w:rsidR="00635238" w:rsidRPr="004C0104" w:rsidRDefault="0080764F" w:rsidP="004C0104">
            <w:pPr>
              <w:pStyle w:val="TableParagraph"/>
              <w:tabs>
                <w:tab w:val="left" w:pos="993"/>
              </w:tabs>
              <w:spacing w:line="261" w:lineRule="exact"/>
              <w:ind w:right="3"/>
              <w:jc w:val="center"/>
              <w:rPr>
                <w:sz w:val="24"/>
              </w:rPr>
            </w:pPr>
            <w:r w:rsidRPr="004C0104">
              <w:rPr>
                <w:spacing w:val="-2"/>
                <w:sz w:val="24"/>
              </w:rPr>
              <w:t>(n=256)</w:t>
            </w:r>
          </w:p>
        </w:tc>
        <w:tc>
          <w:tcPr>
            <w:tcW w:w="1723" w:type="dxa"/>
          </w:tcPr>
          <w:p w14:paraId="631A6AD6" w14:textId="77777777" w:rsidR="00635238" w:rsidRPr="004C0104" w:rsidRDefault="0080764F" w:rsidP="004C0104">
            <w:pPr>
              <w:pStyle w:val="TableParagraph"/>
              <w:tabs>
                <w:tab w:val="left" w:pos="993"/>
              </w:tabs>
              <w:spacing w:before="131"/>
              <w:ind w:right="3"/>
              <w:jc w:val="center"/>
              <w:rPr>
                <w:sz w:val="24"/>
              </w:rPr>
            </w:pPr>
            <w:r w:rsidRPr="004C0104">
              <w:rPr>
                <w:spacing w:val="-5"/>
                <w:sz w:val="24"/>
              </w:rPr>
              <w:t>χ²</w:t>
            </w:r>
          </w:p>
        </w:tc>
        <w:tc>
          <w:tcPr>
            <w:tcW w:w="1814" w:type="dxa"/>
          </w:tcPr>
          <w:p w14:paraId="07816F75" w14:textId="77777777" w:rsidR="00635238" w:rsidRPr="004C0104" w:rsidRDefault="0080764F" w:rsidP="004C0104">
            <w:pPr>
              <w:pStyle w:val="TableParagraph"/>
              <w:tabs>
                <w:tab w:val="left" w:pos="993"/>
              </w:tabs>
              <w:spacing w:line="270" w:lineRule="exact"/>
              <w:ind w:right="3"/>
              <w:jc w:val="center"/>
              <w:rPr>
                <w:sz w:val="24"/>
              </w:rPr>
            </w:pPr>
            <w:r w:rsidRPr="004C0104">
              <w:rPr>
                <w:spacing w:val="-10"/>
                <w:sz w:val="24"/>
              </w:rPr>
              <w:t>р</w:t>
            </w:r>
          </w:p>
        </w:tc>
      </w:tr>
      <w:tr w:rsidR="00635238" w14:paraId="39939C95" w14:textId="77777777" w:rsidTr="004C0104">
        <w:trPr>
          <w:trHeight w:val="275"/>
        </w:trPr>
        <w:tc>
          <w:tcPr>
            <w:tcW w:w="9639" w:type="dxa"/>
            <w:gridSpan w:val="5"/>
          </w:tcPr>
          <w:p w14:paraId="3865EF21" w14:textId="77777777" w:rsidR="00635238" w:rsidRPr="004C0104" w:rsidRDefault="0080764F" w:rsidP="004C0104">
            <w:pPr>
              <w:pStyle w:val="TableParagraph"/>
              <w:tabs>
                <w:tab w:val="left" w:pos="993"/>
              </w:tabs>
              <w:spacing w:line="256" w:lineRule="exact"/>
              <w:ind w:right="3"/>
              <w:rPr>
                <w:sz w:val="24"/>
              </w:rPr>
            </w:pPr>
            <w:r w:rsidRPr="004C0104">
              <w:rPr>
                <w:spacing w:val="-2"/>
                <w:sz w:val="24"/>
              </w:rPr>
              <w:t>Жынысы</w:t>
            </w:r>
          </w:p>
        </w:tc>
      </w:tr>
      <w:tr w:rsidR="00635238" w14:paraId="474B9685" w14:textId="77777777" w:rsidTr="004C0104">
        <w:trPr>
          <w:trHeight w:val="275"/>
        </w:trPr>
        <w:tc>
          <w:tcPr>
            <w:tcW w:w="2183" w:type="dxa"/>
          </w:tcPr>
          <w:p w14:paraId="6EEAC091" w14:textId="77777777" w:rsidR="00635238" w:rsidRPr="004C0104" w:rsidRDefault="0080764F" w:rsidP="004C0104">
            <w:pPr>
              <w:pStyle w:val="TableParagraph"/>
              <w:tabs>
                <w:tab w:val="left" w:pos="993"/>
              </w:tabs>
              <w:spacing w:line="256" w:lineRule="exact"/>
              <w:ind w:right="3"/>
              <w:rPr>
                <w:sz w:val="24"/>
              </w:rPr>
            </w:pPr>
            <w:r w:rsidRPr="004C0104">
              <w:rPr>
                <w:spacing w:val="-5"/>
                <w:sz w:val="24"/>
              </w:rPr>
              <w:t>Ер</w:t>
            </w:r>
          </w:p>
        </w:tc>
        <w:tc>
          <w:tcPr>
            <w:tcW w:w="1925" w:type="dxa"/>
          </w:tcPr>
          <w:p w14:paraId="3EEA5C9C" w14:textId="77777777" w:rsidR="00635238" w:rsidRPr="004C0104" w:rsidRDefault="0080764F" w:rsidP="004C0104">
            <w:pPr>
              <w:pStyle w:val="TableParagraph"/>
              <w:tabs>
                <w:tab w:val="left" w:pos="993"/>
              </w:tabs>
              <w:spacing w:line="256" w:lineRule="exact"/>
              <w:ind w:right="3"/>
              <w:rPr>
                <w:sz w:val="24"/>
              </w:rPr>
            </w:pPr>
            <w:r w:rsidRPr="004C0104">
              <w:rPr>
                <w:sz w:val="24"/>
              </w:rPr>
              <w:t xml:space="preserve">96 </w:t>
            </w:r>
            <w:r w:rsidRPr="004C0104">
              <w:rPr>
                <w:spacing w:val="-2"/>
                <w:sz w:val="24"/>
              </w:rPr>
              <w:t>(43.4%)</w:t>
            </w:r>
          </w:p>
        </w:tc>
        <w:tc>
          <w:tcPr>
            <w:tcW w:w="1994" w:type="dxa"/>
          </w:tcPr>
          <w:p w14:paraId="3FEF8FBC" w14:textId="77777777" w:rsidR="00635238" w:rsidRPr="004C0104" w:rsidRDefault="0080764F" w:rsidP="004C0104">
            <w:pPr>
              <w:pStyle w:val="TableParagraph"/>
              <w:tabs>
                <w:tab w:val="left" w:pos="993"/>
              </w:tabs>
              <w:spacing w:line="256" w:lineRule="exact"/>
              <w:ind w:right="3"/>
              <w:rPr>
                <w:sz w:val="24"/>
              </w:rPr>
            </w:pPr>
            <w:r w:rsidRPr="004C0104">
              <w:rPr>
                <w:sz w:val="24"/>
              </w:rPr>
              <w:t xml:space="preserve">122 </w:t>
            </w:r>
            <w:r w:rsidRPr="004C0104">
              <w:rPr>
                <w:spacing w:val="-2"/>
                <w:sz w:val="24"/>
              </w:rPr>
              <w:t>(47.7%)</w:t>
            </w:r>
          </w:p>
        </w:tc>
        <w:tc>
          <w:tcPr>
            <w:tcW w:w="1723" w:type="dxa"/>
          </w:tcPr>
          <w:p w14:paraId="6469E893" w14:textId="77777777" w:rsidR="00635238" w:rsidRPr="004C0104" w:rsidRDefault="0080764F" w:rsidP="004C0104">
            <w:pPr>
              <w:pStyle w:val="TableParagraph"/>
              <w:tabs>
                <w:tab w:val="left" w:pos="993"/>
              </w:tabs>
              <w:spacing w:line="256" w:lineRule="exact"/>
              <w:ind w:right="3"/>
              <w:rPr>
                <w:sz w:val="24"/>
              </w:rPr>
            </w:pPr>
            <w:r w:rsidRPr="004C0104">
              <w:rPr>
                <w:spacing w:val="-4"/>
                <w:sz w:val="24"/>
              </w:rPr>
              <w:t>0.89</w:t>
            </w:r>
          </w:p>
        </w:tc>
        <w:tc>
          <w:tcPr>
            <w:tcW w:w="1814" w:type="dxa"/>
          </w:tcPr>
          <w:p w14:paraId="4E0C41F8" w14:textId="77777777" w:rsidR="00635238" w:rsidRPr="004C0104" w:rsidRDefault="0080764F" w:rsidP="004C0104">
            <w:pPr>
              <w:pStyle w:val="TableParagraph"/>
              <w:tabs>
                <w:tab w:val="left" w:pos="993"/>
              </w:tabs>
              <w:spacing w:line="256" w:lineRule="exact"/>
              <w:ind w:right="3"/>
              <w:rPr>
                <w:sz w:val="24"/>
              </w:rPr>
            </w:pPr>
            <w:r w:rsidRPr="004C0104">
              <w:rPr>
                <w:spacing w:val="-4"/>
                <w:sz w:val="24"/>
              </w:rPr>
              <w:t>0.34</w:t>
            </w:r>
          </w:p>
        </w:tc>
      </w:tr>
      <w:tr w:rsidR="00635238" w14:paraId="54511269" w14:textId="77777777" w:rsidTr="004C0104">
        <w:trPr>
          <w:trHeight w:val="275"/>
        </w:trPr>
        <w:tc>
          <w:tcPr>
            <w:tcW w:w="2183" w:type="dxa"/>
          </w:tcPr>
          <w:p w14:paraId="39DA3479" w14:textId="77777777" w:rsidR="00635238" w:rsidRPr="004C0104" w:rsidRDefault="0080764F" w:rsidP="004C0104">
            <w:pPr>
              <w:pStyle w:val="TableParagraph"/>
              <w:tabs>
                <w:tab w:val="left" w:pos="993"/>
              </w:tabs>
              <w:spacing w:line="256" w:lineRule="exact"/>
              <w:ind w:right="3"/>
              <w:rPr>
                <w:sz w:val="24"/>
              </w:rPr>
            </w:pPr>
            <w:r w:rsidRPr="004C0104">
              <w:rPr>
                <w:spacing w:val="-4"/>
                <w:sz w:val="24"/>
              </w:rPr>
              <w:t>Әйел</w:t>
            </w:r>
          </w:p>
        </w:tc>
        <w:tc>
          <w:tcPr>
            <w:tcW w:w="1925" w:type="dxa"/>
          </w:tcPr>
          <w:p w14:paraId="031BDCBA" w14:textId="77777777" w:rsidR="00635238" w:rsidRPr="004C0104" w:rsidRDefault="0080764F" w:rsidP="004C0104">
            <w:pPr>
              <w:pStyle w:val="TableParagraph"/>
              <w:tabs>
                <w:tab w:val="left" w:pos="993"/>
              </w:tabs>
              <w:spacing w:line="256" w:lineRule="exact"/>
              <w:ind w:right="3"/>
              <w:rPr>
                <w:sz w:val="24"/>
              </w:rPr>
            </w:pPr>
            <w:r w:rsidRPr="004C0104">
              <w:rPr>
                <w:sz w:val="24"/>
              </w:rPr>
              <w:t xml:space="preserve">125 </w:t>
            </w:r>
            <w:r w:rsidRPr="004C0104">
              <w:rPr>
                <w:spacing w:val="-2"/>
                <w:sz w:val="24"/>
              </w:rPr>
              <w:t>(56.6%)</w:t>
            </w:r>
          </w:p>
        </w:tc>
        <w:tc>
          <w:tcPr>
            <w:tcW w:w="1994" w:type="dxa"/>
          </w:tcPr>
          <w:p w14:paraId="5EEF8C15" w14:textId="77777777" w:rsidR="00635238" w:rsidRPr="004C0104" w:rsidRDefault="0080764F" w:rsidP="004C0104">
            <w:pPr>
              <w:pStyle w:val="TableParagraph"/>
              <w:tabs>
                <w:tab w:val="left" w:pos="993"/>
              </w:tabs>
              <w:spacing w:line="256" w:lineRule="exact"/>
              <w:ind w:right="3"/>
              <w:rPr>
                <w:sz w:val="24"/>
              </w:rPr>
            </w:pPr>
            <w:r w:rsidRPr="004C0104">
              <w:rPr>
                <w:sz w:val="24"/>
              </w:rPr>
              <w:t xml:space="preserve">134 </w:t>
            </w:r>
            <w:r w:rsidRPr="004C0104">
              <w:rPr>
                <w:spacing w:val="-2"/>
                <w:sz w:val="24"/>
              </w:rPr>
              <w:t>(52.3%)</w:t>
            </w:r>
          </w:p>
        </w:tc>
        <w:tc>
          <w:tcPr>
            <w:tcW w:w="1723" w:type="dxa"/>
          </w:tcPr>
          <w:p w14:paraId="26DDEA88" w14:textId="77777777" w:rsidR="00635238" w:rsidRPr="004C0104" w:rsidRDefault="00635238" w:rsidP="004C0104">
            <w:pPr>
              <w:pStyle w:val="TableParagraph"/>
              <w:tabs>
                <w:tab w:val="left" w:pos="993"/>
              </w:tabs>
              <w:ind w:right="3"/>
              <w:rPr>
                <w:sz w:val="20"/>
              </w:rPr>
            </w:pPr>
          </w:p>
        </w:tc>
        <w:tc>
          <w:tcPr>
            <w:tcW w:w="1814" w:type="dxa"/>
          </w:tcPr>
          <w:p w14:paraId="2A7B3947" w14:textId="77777777" w:rsidR="00635238" w:rsidRPr="004C0104" w:rsidRDefault="00635238" w:rsidP="004C0104">
            <w:pPr>
              <w:pStyle w:val="TableParagraph"/>
              <w:tabs>
                <w:tab w:val="left" w:pos="993"/>
              </w:tabs>
              <w:ind w:right="3"/>
              <w:rPr>
                <w:sz w:val="20"/>
              </w:rPr>
            </w:pPr>
          </w:p>
        </w:tc>
      </w:tr>
      <w:tr w:rsidR="00635238" w14:paraId="0A33D7A7" w14:textId="77777777" w:rsidTr="004C0104">
        <w:trPr>
          <w:trHeight w:val="277"/>
        </w:trPr>
        <w:tc>
          <w:tcPr>
            <w:tcW w:w="2183" w:type="dxa"/>
          </w:tcPr>
          <w:p w14:paraId="453C3A22" w14:textId="77777777" w:rsidR="00635238" w:rsidRPr="004C0104" w:rsidRDefault="0080764F" w:rsidP="004C0104">
            <w:pPr>
              <w:pStyle w:val="TableParagraph"/>
              <w:tabs>
                <w:tab w:val="left" w:pos="993"/>
              </w:tabs>
              <w:spacing w:line="258" w:lineRule="exact"/>
              <w:ind w:right="3"/>
              <w:rPr>
                <w:sz w:val="24"/>
              </w:rPr>
            </w:pPr>
            <w:r w:rsidRPr="004C0104">
              <w:rPr>
                <w:sz w:val="24"/>
              </w:rPr>
              <w:t>Жасы</w:t>
            </w:r>
            <w:r w:rsidRPr="004C0104">
              <w:rPr>
                <w:spacing w:val="-5"/>
                <w:sz w:val="24"/>
              </w:rPr>
              <w:t xml:space="preserve"> </w:t>
            </w:r>
            <w:r w:rsidRPr="004C0104">
              <w:rPr>
                <w:sz w:val="24"/>
              </w:rPr>
              <w:t>(≥60</w:t>
            </w:r>
            <w:r w:rsidRPr="004C0104">
              <w:rPr>
                <w:spacing w:val="-2"/>
                <w:sz w:val="24"/>
              </w:rPr>
              <w:t xml:space="preserve"> </w:t>
            </w:r>
            <w:r w:rsidRPr="004C0104">
              <w:rPr>
                <w:spacing w:val="-4"/>
                <w:sz w:val="24"/>
              </w:rPr>
              <w:t>жас)</w:t>
            </w:r>
          </w:p>
        </w:tc>
        <w:tc>
          <w:tcPr>
            <w:tcW w:w="1925" w:type="dxa"/>
          </w:tcPr>
          <w:p w14:paraId="328F0B16" w14:textId="77777777" w:rsidR="00635238" w:rsidRPr="004C0104" w:rsidRDefault="0080764F" w:rsidP="004C0104">
            <w:pPr>
              <w:pStyle w:val="TableParagraph"/>
              <w:tabs>
                <w:tab w:val="left" w:pos="993"/>
              </w:tabs>
              <w:spacing w:line="258" w:lineRule="exact"/>
              <w:ind w:right="3"/>
              <w:rPr>
                <w:sz w:val="24"/>
              </w:rPr>
            </w:pPr>
            <w:r w:rsidRPr="004C0104">
              <w:rPr>
                <w:sz w:val="24"/>
              </w:rPr>
              <w:t xml:space="preserve">72 </w:t>
            </w:r>
            <w:r w:rsidRPr="004C0104">
              <w:rPr>
                <w:spacing w:val="-2"/>
                <w:sz w:val="24"/>
              </w:rPr>
              <w:t>(32.6%)</w:t>
            </w:r>
          </w:p>
        </w:tc>
        <w:tc>
          <w:tcPr>
            <w:tcW w:w="1994" w:type="dxa"/>
          </w:tcPr>
          <w:p w14:paraId="34A91193" w14:textId="77777777" w:rsidR="00635238" w:rsidRPr="004C0104" w:rsidRDefault="0080764F" w:rsidP="004C0104">
            <w:pPr>
              <w:pStyle w:val="TableParagraph"/>
              <w:tabs>
                <w:tab w:val="left" w:pos="993"/>
              </w:tabs>
              <w:spacing w:line="258" w:lineRule="exact"/>
              <w:ind w:right="3"/>
              <w:rPr>
                <w:sz w:val="24"/>
              </w:rPr>
            </w:pPr>
            <w:r w:rsidRPr="004C0104">
              <w:rPr>
                <w:sz w:val="24"/>
              </w:rPr>
              <w:t xml:space="preserve">105 </w:t>
            </w:r>
            <w:r w:rsidRPr="004C0104">
              <w:rPr>
                <w:spacing w:val="-2"/>
                <w:sz w:val="24"/>
              </w:rPr>
              <w:t>(41.0%)</w:t>
            </w:r>
          </w:p>
        </w:tc>
        <w:tc>
          <w:tcPr>
            <w:tcW w:w="1723" w:type="dxa"/>
          </w:tcPr>
          <w:p w14:paraId="55141249" w14:textId="77777777" w:rsidR="00635238" w:rsidRPr="004C0104" w:rsidRDefault="0080764F" w:rsidP="004C0104">
            <w:pPr>
              <w:pStyle w:val="TableParagraph"/>
              <w:tabs>
                <w:tab w:val="left" w:pos="993"/>
              </w:tabs>
              <w:spacing w:line="258" w:lineRule="exact"/>
              <w:ind w:right="3"/>
              <w:rPr>
                <w:sz w:val="24"/>
              </w:rPr>
            </w:pPr>
            <w:r w:rsidRPr="004C0104">
              <w:rPr>
                <w:spacing w:val="-4"/>
                <w:sz w:val="24"/>
              </w:rPr>
              <w:t>3.85</w:t>
            </w:r>
          </w:p>
        </w:tc>
        <w:tc>
          <w:tcPr>
            <w:tcW w:w="1814" w:type="dxa"/>
          </w:tcPr>
          <w:p w14:paraId="7E0E6B35" w14:textId="77777777" w:rsidR="00635238" w:rsidRPr="004C0104" w:rsidRDefault="0080764F" w:rsidP="004C0104">
            <w:pPr>
              <w:pStyle w:val="TableParagraph"/>
              <w:tabs>
                <w:tab w:val="left" w:pos="993"/>
              </w:tabs>
              <w:spacing w:line="258" w:lineRule="exact"/>
              <w:ind w:right="3"/>
              <w:rPr>
                <w:sz w:val="24"/>
              </w:rPr>
            </w:pPr>
            <w:r w:rsidRPr="004C0104">
              <w:rPr>
                <w:spacing w:val="-2"/>
                <w:sz w:val="24"/>
              </w:rPr>
              <w:t>0.049*</w:t>
            </w:r>
          </w:p>
        </w:tc>
      </w:tr>
      <w:tr w:rsidR="00635238" w14:paraId="441F2F1D" w14:textId="77777777" w:rsidTr="004C0104">
        <w:trPr>
          <w:trHeight w:val="275"/>
        </w:trPr>
        <w:tc>
          <w:tcPr>
            <w:tcW w:w="9639" w:type="dxa"/>
            <w:gridSpan w:val="5"/>
          </w:tcPr>
          <w:p w14:paraId="01E4DDD7" w14:textId="77777777" w:rsidR="00635238" w:rsidRPr="004C0104" w:rsidRDefault="0080764F" w:rsidP="004C0104">
            <w:pPr>
              <w:pStyle w:val="TableParagraph"/>
              <w:tabs>
                <w:tab w:val="left" w:pos="993"/>
              </w:tabs>
              <w:spacing w:line="256" w:lineRule="exact"/>
              <w:ind w:right="3"/>
              <w:rPr>
                <w:sz w:val="24"/>
              </w:rPr>
            </w:pPr>
            <w:r w:rsidRPr="004C0104">
              <w:rPr>
                <w:sz w:val="24"/>
              </w:rPr>
              <w:t>Тұрғылықты</w:t>
            </w:r>
            <w:r w:rsidRPr="004C0104">
              <w:rPr>
                <w:spacing w:val="-8"/>
                <w:sz w:val="24"/>
              </w:rPr>
              <w:t xml:space="preserve"> </w:t>
            </w:r>
            <w:r w:rsidRPr="004C0104">
              <w:rPr>
                <w:spacing w:val="-4"/>
                <w:sz w:val="24"/>
              </w:rPr>
              <w:t>жері</w:t>
            </w:r>
          </w:p>
        </w:tc>
      </w:tr>
      <w:tr w:rsidR="00635238" w14:paraId="184AC5D3" w14:textId="77777777" w:rsidTr="004C0104">
        <w:trPr>
          <w:trHeight w:val="275"/>
        </w:trPr>
        <w:tc>
          <w:tcPr>
            <w:tcW w:w="2183" w:type="dxa"/>
          </w:tcPr>
          <w:p w14:paraId="7B5F333E" w14:textId="77777777" w:rsidR="00635238" w:rsidRPr="004C0104" w:rsidRDefault="0080764F" w:rsidP="004C0104">
            <w:pPr>
              <w:pStyle w:val="TableParagraph"/>
              <w:tabs>
                <w:tab w:val="left" w:pos="993"/>
              </w:tabs>
              <w:spacing w:line="256" w:lineRule="exact"/>
              <w:ind w:right="3"/>
              <w:rPr>
                <w:sz w:val="24"/>
              </w:rPr>
            </w:pPr>
            <w:r w:rsidRPr="004C0104">
              <w:rPr>
                <w:spacing w:val="-4"/>
                <w:sz w:val="24"/>
              </w:rPr>
              <w:t>Қала</w:t>
            </w:r>
          </w:p>
        </w:tc>
        <w:tc>
          <w:tcPr>
            <w:tcW w:w="1925" w:type="dxa"/>
          </w:tcPr>
          <w:p w14:paraId="0E3DBBDA" w14:textId="77777777" w:rsidR="00635238" w:rsidRPr="004C0104" w:rsidRDefault="0080764F" w:rsidP="004C0104">
            <w:pPr>
              <w:pStyle w:val="TableParagraph"/>
              <w:tabs>
                <w:tab w:val="left" w:pos="993"/>
              </w:tabs>
              <w:spacing w:line="256" w:lineRule="exact"/>
              <w:ind w:right="3"/>
              <w:rPr>
                <w:sz w:val="24"/>
              </w:rPr>
            </w:pPr>
            <w:r w:rsidRPr="004C0104">
              <w:rPr>
                <w:sz w:val="24"/>
              </w:rPr>
              <w:t xml:space="preserve">174 </w:t>
            </w:r>
            <w:r w:rsidRPr="004C0104">
              <w:rPr>
                <w:spacing w:val="-2"/>
                <w:sz w:val="24"/>
              </w:rPr>
              <w:t>(78.7%)</w:t>
            </w:r>
          </w:p>
        </w:tc>
        <w:tc>
          <w:tcPr>
            <w:tcW w:w="1994" w:type="dxa"/>
          </w:tcPr>
          <w:p w14:paraId="715C4414" w14:textId="77777777" w:rsidR="00635238" w:rsidRPr="004C0104" w:rsidRDefault="0080764F" w:rsidP="004C0104">
            <w:pPr>
              <w:pStyle w:val="TableParagraph"/>
              <w:tabs>
                <w:tab w:val="left" w:pos="993"/>
              </w:tabs>
              <w:spacing w:line="256" w:lineRule="exact"/>
              <w:ind w:right="3"/>
              <w:rPr>
                <w:sz w:val="24"/>
              </w:rPr>
            </w:pPr>
            <w:r w:rsidRPr="004C0104">
              <w:rPr>
                <w:sz w:val="24"/>
              </w:rPr>
              <w:t xml:space="preserve">156 </w:t>
            </w:r>
            <w:r w:rsidRPr="004C0104">
              <w:rPr>
                <w:spacing w:val="-2"/>
                <w:sz w:val="24"/>
              </w:rPr>
              <w:t>(60.9%)</w:t>
            </w:r>
          </w:p>
        </w:tc>
        <w:tc>
          <w:tcPr>
            <w:tcW w:w="1723" w:type="dxa"/>
          </w:tcPr>
          <w:p w14:paraId="7BACA1B5" w14:textId="77777777" w:rsidR="00635238" w:rsidRPr="004C0104" w:rsidRDefault="0080764F" w:rsidP="004C0104">
            <w:pPr>
              <w:pStyle w:val="TableParagraph"/>
              <w:tabs>
                <w:tab w:val="left" w:pos="993"/>
              </w:tabs>
              <w:spacing w:line="256" w:lineRule="exact"/>
              <w:ind w:right="3"/>
              <w:rPr>
                <w:sz w:val="24"/>
              </w:rPr>
            </w:pPr>
            <w:r w:rsidRPr="004C0104">
              <w:rPr>
                <w:spacing w:val="-4"/>
                <w:sz w:val="24"/>
              </w:rPr>
              <w:t>16.2</w:t>
            </w:r>
          </w:p>
        </w:tc>
        <w:tc>
          <w:tcPr>
            <w:tcW w:w="1814" w:type="dxa"/>
          </w:tcPr>
          <w:p w14:paraId="28C49311" w14:textId="77777777" w:rsidR="00635238" w:rsidRPr="004C0104" w:rsidRDefault="0080764F" w:rsidP="004C0104">
            <w:pPr>
              <w:pStyle w:val="TableParagraph"/>
              <w:tabs>
                <w:tab w:val="left" w:pos="993"/>
              </w:tabs>
              <w:spacing w:line="256" w:lineRule="exact"/>
              <w:ind w:right="3"/>
              <w:rPr>
                <w:sz w:val="24"/>
              </w:rPr>
            </w:pPr>
            <w:r w:rsidRPr="004C0104">
              <w:rPr>
                <w:spacing w:val="-2"/>
                <w:sz w:val="24"/>
              </w:rPr>
              <w:t>&lt;0.001*</w:t>
            </w:r>
          </w:p>
        </w:tc>
      </w:tr>
      <w:tr w:rsidR="00635238" w14:paraId="5D003ECF" w14:textId="77777777" w:rsidTr="004C0104">
        <w:trPr>
          <w:trHeight w:val="275"/>
        </w:trPr>
        <w:tc>
          <w:tcPr>
            <w:tcW w:w="2183" w:type="dxa"/>
          </w:tcPr>
          <w:p w14:paraId="0793F08B" w14:textId="77777777" w:rsidR="00635238" w:rsidRPr="004C0104" w:rsidRDefault="0080764F" w:rsidP="004C0104">
            <w:pPr>
              <w:pStyle w:val="TableParagraph"/>
              <w:tabs>
                <w:tab w:val="left" w:pos="993"/>
              </w:tabs>
              <w:spacing w:line="256" w:lineRule="exact"/>
              <w:ind w:right="3"/>
              <w:rPr>
                <w:sz w:val="24"/>
              </w:rPr>
            </w:pPr>
            <w:r w:rsidRPr="004C0104">
              <w:rPr>
                <w:spacing w:val="-4"/>
                <w:sz w:val="24"/>
              </w:rPr>
              <w:t>Ауыл</w:t>
            </w:r>
          </w:p>
        </w:tc>
        <w:tc>
          <w:tcPr>
            <w:tcW w:w="1925" w:type="dxa"/>
          </w:tcPr>
          <w:p w14:paraId="517FC383" w14:textId="77777777" w:rsidR="00635238" w:rsidRPr="004C0104" w:rsidRDefault="0080764F" w:rsidP="004C0104">
            <w:pPr>
              <w:pStyle w:val="TableParagraph"/>
              <w:tabs>
                <w:tab w:val="left" w:pos="993"/>
              </w:tabs>
              <w:spacing w:line="256" w:lineRule="exact"/>
              <w:ind w:right="3"/>
              <w:rPr>
                <w:sz w:val="24"/>
              </w:rPr>
            </w:pPr>
            <w:r w:rsidRPr="004C0104">
              <w:rPr>
                <w:sz w:val="24"/>
              </w:rPr>
              <w:t xml:space="preserve">47 </w:t>
            </w:r>
            <w:r w:rsidRPr="004C0104">
              <w:rPr>
                <w:spacing w:val="-2"/>
                <w:sz w:val="24"/>
              </w:rPr>
              <w:t>(21.3%)</w:t>
            </w:r>
          </w:p>
        </w:tc>
        <w:tc>
          <w:tcPr>
            <w:tcW w:w="1994" w:type="dxa"/>
          </w:tcPr>
          <w:p w14:paraId="2D7C4937" w14:textId="77777777" w:rsidR="00635238" w:rsidRPr="004C0104" w:rsidRDefault="0080764F" w:rsidP="004C0104">
            <w:pPr>
              <w:pStyle w:val="TableParagraph"/>
              <w:tabs>
                <w:tab w:val="left" w:pos="993"/>
              </w:tabs>
              <w:spacing w:line="256" w:lineRule="exact"/>
              <w:ind w:right="3"/>
              <w:rPr>
                <w:sz w:val="24"/>
              </w:rPr>
            </w:pPr>
            <w:r w:rsidRPr="004C0104">
              <w:rPr>
                <w:sz w:val="24"/>
              </w:rPr>
              <w:t xml:space="preserve">100 </w:t>
            </w:r>
            <w:r w:rsidRPr="004C0104">
              <w:rPr>
                <w:spacing w:val="-2"/>
                <w:sz w:val="24"/>
              </w:rPr>
              <w:t>(39.1%)</w:t>
            </w:r>
          </w:p>
        </w:tc>
        <w:tc>
          <w:tcPr>
            <w:tcW w:w="1723" w:type="dxa"/>
          </w:tcPr>
          <w:p w14:paraId="1411878B" w14:textId="77777777" w:rsidR="00635238" w:rsidRPr="004C0104" w:rsidRDefault="00635238" w:rsidP="004C0104">
            <w:pPr>
              <w:pStyle w:val="TableParagraph"/>
              <w:tabs>
                <w:tab w:val="left" w:pos="993"/>
              </w:tabs>
              <w:ind w:right="3"/>
              <w:rPr>
                <w:sz w:val="20"/>
              </w:rPr>
            </w:pPr>
          </w:p>
        </w:tc>
        <w:tc>
          <w:tcPr>
            <w:tcW w:w="1814" w:type="dxa"/>
          </w:tcPr>
          <w:p w14:paraId="7F899AB0" w14:textId="77777777" w:rsidR="00635238" w:rsidRPr="004C0104" w:rsidRDefault="00635238" w:rsidP="004C0104">
            <w:pPr>
              <w:pStyle w:val="TableParagraph"/>
              <w:tabs>
                <w:tab w:val="left" w:pos="993"/>
              </w:tabs>
              <w:ind w:right="3"/>
              <w:rPr>
                <w:sz w:val="20"/>
              </w:rPr>
            </w:pPr>
          </w:p>
        </w:tc>
      </w:tr>
      <w:tr w:rsidR="00635238" w14:paraId="71A1C737" w14:textId="77777777" w:rsidTr="004C0104">
        <w:trPr>
          <w:trHeight w:val="275"/>
        </w:trPr>
        <w:tc>
          <w:tcPr>
            <w:tcW w:w="9639" w:type="dxa"/>
            <w:gridSpan w:val="5"/>
          </w:tcPr>
          <w:p w14:paraId="6D766230" w14:textId="77777777" w:rsidR="00635238" w:rsidRPr="004C0104" w:rsidRDefault="0080764F" w:rsidP="004C0104">
            <w:pPr>
              <w:pStyle w:val="TableParagraph"/>
              <w:tabs>
                <w:tab w:val="left" w:pos="993"/>
              </w:tabs>
              <w:spacing w:line="256" w:lineRule="exact"/>
              <w:ind w:right="3"/>
              <w:rPr>
                <w:sz w:val="24"/>
              </w:rPr>
            </w:pPr>
            <w:r w:rsidRPr="004C0104">
              <w:rPr>
                <w:spacing w:val="-2"/>
                <w:sz w:val="24"/>
              </w:rPr>
              <w:t>Диагноз</w:t>
            </w:r>
          </w:p>
        </w:tc>
      </w:tr>
      <w:tr w:rsidR="00635238" w14:paraId="5F21B984" w14:textId="77777777" w:rsidTr="004C0104">
        <w:trPr>
          <w:trHeight w:val="275"/>
        </w:trPr>
        <w:tc>
          <w:tcPr>
            <w:tcW w:w="2183" w:type="dxa"/>
          </w:tcPr>
          <w:p w14:paraId="66648BE1" w14:textId="77777777" w:rsidR="00635238" w:rsidRPr="004C0104" w:rsidRDefault="0080764F" w:rsidP="004C0104">
            <w:pPr>
              <w:pStyle w:val="TableParagraph"/>
              <w:tabs>
                <w:tab w:val="left" w:pos="993"/>
              </w:tabs>
              <w:spacing w:line="256" w:lineRule="exact"/>
              <w:ind w:right="3"/>
              <w:rPr>
                <w:sz w:val="24"/>
              </w:rPr>
            </w:pPr>
            <w:r w:rsidRPr="004C0104">
              <w:rPr>
                <w:spacing w:val="-2"/>
                <w:sz w:val="24"/>
              </w:rPr>
              <w:t>Демікпе</w:t>
            </w:r>
          </w:p>
        </w:tc>
        <w:tc>
          <w:tcPr>
            <w:tcW w:w="1925" w:type="dxa"/>
          </w:tcPr>
          <w:p w14:paraId="3A571D2A" w14:textId="77777777" w:rsidR="00635238" w:rsidRPr="004C0104" w:rsidRDefault="0080764F" w:rsidP="004C0104">
            <w:pPr>
              <w:pStyle w:val="TableParagraph"/>
              <w:tabs>
                <w:tab w:val="left" w:pos="993"/>
              </w:tabs>
              <w:spacing w:line="256" w:lineRule="exact"/>
              <w:ind w:right="3"/>
              <w:rPr>
                <w:sz w:val="24"/>
              </w:rPr>
            </w:pPr>
            <w:r w:rsidRPr="004C0104">
              <w:rPr>
                <w:sz w:val="24"/>
              </w:rPr>
              <w:t xml:space="preserve">61 </w:t>
            </w:r>
            <w:r w:rsidRPr="004C0104">
              <w:rPr>
                <w:spacing w:val="-2"/>
                <w:sz w:val="24"/>
              </w:rPr>
              <w:t>(27.6%)</w:t>
            </w:r>
          </w:p>
        </w:tc>
        <w:tc>
          <w:tcPr>
            <w:tcW w:w="1994" w:type="dxa"/>
          </w:tcPr>
          <w:p w14:paraId="3B06B9B6" w14:textId="77777777" w:rsidR="00635238" w:rsidRPr="004C0104" w:rsidRDefault="0080764F" w:rsidP="004C0104">
            <w:pPr>
              <w:pStyle w:val="TableParagraph"/>
              <w:tabs>
                <w:tab w:val="left" w:pos="993"/>
              </w:tabs>
              <w:spacing w:line="256" w:lineRule="exact"/>
              <w:ind w:right="3"/>
              <w:rPr>
                <w:sz w:val="24"/>
              </w:rPr>
            </w:pPr>
            <w:r w:rsidRPr="004C0104">
              <w:rPr>
                <w:sz w:val="24"/>
              </w:rPr>
              <w:t xml:space="preserve">101 </w:t>
            </w:r>
            <w:r w:rsidRPr="004C0104">
              <w:rPr>
                <w:spacing w:val="-2"/>
                <w:sz w:val="24"/>
              </w:rPr>
              <w:t>(39.5%)</w:t>
            </w:r>
          </w:p>
        </w:tc>
        <w:tc>
          <w:tcPr>
            <w:tcW w:w="1723" w:type="dxa"/>
          </w:tcPr>
          <w:p w14:paraId="0C0F52B6" w14:textId="77777777" w:rsidR="00635238" w:rsidRPr="004C0104" w:rsidRDefault="0080764F" w:rsidP="004C0104">
            <w:pPr>
              <w:pStyle w:val="TableParagraph"/>
              <w:tabs>
                <w:tab w:val="left" w:pos="993"/>
              </w:tabs>
              <w:spacing w:line="256" w:lineRule="exact"/>
              <w:ind w:right="3"/>
              <w:rPr>
                <w:sz w:val="24"/>
              </w:rPr>
            </w:pPr>
            <w:r w:rsidRPr="004C0104">
              <w:rPr>
                <w:spacing w:val="-4"/>
                <w:sz w:val="24"/>
              </w:rPr>
              <w:t>8.94</w:t>
            </w:r>
          </w:p>
        </w:tc>
        <w:tc>
          <w:tcPr>
            <w:tcW w:w="1814" w:type="dxa"/>
          </w:tcPr>
          <w:p w14:paraId="42E4D08E" w14:textId="77777777" w:rsidR="00635238" w:rsidRPr="004C0104" w:rsidRDefault="0080764F" w:rsidP="004C0104">
            <w:pPr>
              <w:pStyle w:val="TableParagraph"/>
              <w:tabs>
                <w:tab w:val="left" w:pos="993"/>
              </w:tabs>
              <w:spacing w:line="256" w:lineRule="exact"/>
              <w:ind w:right="3"/>
              <w:rPr>
                <w:sz w:val="24"/>
              </w:rPr>
            </w:pPr>
            <w:r w:rsidRPr="004C0104">
              <w:rPr>
                <w:spacing w:val="-2"/>
                <w:sz w:val="24"/>
              </w:rPr>
              <w:t>0.011*</w:t>
            </w:r>
          </w:p>
        </w:tc>
      </w:tr>
      <w:tr w:rsidR="00635238" w14:paraId="4CA7FC92" w14:textId="77777777" w:rsidTr="004C0104">
        <w:trPr>
          <w:trHeight w:val="277"/>
        </w:trPr>
        <w:tc>
          <w:tcPr>
            <w:tcW w:w="2183" w:type="dxa"/>
          </w:tcPr>
          <w:p w14:paraId="2BD6E64E" w14:textId="77777777" w:rsidR="00635238" w:rsidRPr="004C0104" w:rsidRDefault="0080764F" w:rsidP="004C0104">
            <w:pPr>
              <w:pStyle w:val="TableParagraph"/>
              <w:tabs>
                <w:tab w:val="left" w:pos="993"/>
              </w:tabs>
              <w:spacing w:line="258" w:lineRule="exact"/>
              <w:ind w:right="3"/>
              <w:rPr>
                <w:sz w:val="24"/>
              </w:rPr>
            </w:pPr>
            <w:r w:rsidRPr="004C0104">
              <w:rPr>
                <w:spacing w:val="-4"/>
                <w:sz w:val="24"/>
              </w:rPr>
              <w:t>ӨСОА</w:t>
            </w:r>
          </w:p>
        </w:tc>
        <w:tc>
          <w:tcPr>
            <w:tcW w:w="1925" w:type="dxa"/>
          </w:tcPr>
          <w:p w14:paraId="6E4E00A5" w14:textId="77777777" w:rsidR="00635238" w:rsidRPr="004C0104" w:rsidRDefault="0080764F" w:rsidP="004C0104">
            <w:pPr>
              <w:pStyle w:val="TableParagraph"/>
              <w:tabs>
                <w:tab w:val="left" w:pos="993"/>
              </w:tabs>
              <w:spacing w:line="258" w:lineRule="exact"/>
              <w:ind w:right="3"/>
              <w:rPr>
                <w:sz w:val="24"/>
              </w:rPr>
            </w:pPr>
            <w:r w:rsidRPr="004C0104">
              <w:rPr>
                <w:sz w:val="24"/>
              </w:rPr>
              <w:t xml:space="preserve">92 </w:t>
            </w:r>
            <w:r w:rsidRPr="004C0104">
              <w:rPr>
                <w:spacing w:val="-2"/>
                <w:sz w:val="24"/>
              </w:rPr>
              <w:t>(41.6%)</w:t>
            </w:r>
          </w:p>
        </w:tc>
        <w:tc>
          <w:tcPr>
            <w:tcW w:w="1994" w:type="dxa"/>
          </w:tcPr>
          <w:p w14:paraId="417BB0A1" w14:textId="77777777" w:rsidR="00635238" w:rsidRPr="004C0104" w:rsidRDefault="0080764F" w:rsidP="004C0104">
            <w:pPr>
              <w:pStyle w:val="TableParagraph"/>
              <w:tabs>
                <w:tab w:val="left" w:pos="993"/>
              </w:tabs>
              <w:spacing w:line="258" w:lineRule="exact"/>
              <w:ind w:right="3"/>
              <w:rPr>
                <w:sz w:val="24"/>
              </w:rPr>
            </w:pPr>
            <w:r w:rsidRPr="004C0104">
              <w:rPr>
                <w:sz w:val="24"/>
              </w:rPr>
              <w:t xml:space="preserve">74 </w:t>
            </w:r>
            <w:r w:rsidRPr="004C0104">
              <w:rPr>
                <w:spacing w:val="-2"/>
                <w:sz w:val="24"/>
              </w:rPr>
              <w:t>(28.9%)</w:t>
            </w:r>
          </w:p>
        </w:tc>
        <w:tc>
          <w:tcPr>
            <w:tcW w:w="1723" w:type="dxa"/>
          </w:tcPr>
          <w:p w14:paraId="4133DF8A" w14:textId="77777777" w:rsidR="00635238" w:rsidRPr="004C0104" w:rsidRDefault="00635238" w:rsidP="004C0104">
            <w:pPr>
              <w:pStyle w:val="TableParagraph"/>
              <w:tabs>
                <w:tab w:val="left" w:pos="993"/>
              </w:tabs>
              <w:ind w:right="3"/>
              <w:rPr>
                <w:sz w:val="20"/>
              </w:rPr>
            </w:pPr>
          </w:p>
        </w:tc>
        <w:tc>
          <w:tcPr>
            <w:tcW w:w="1814" w:type="dxa"/>
          </w:tcPr>
          <w:p w14:paraId="7E137CCF" w14:textId="77777777" w:rsidR="00635238" w:rsidRPr="004C0104" w:rsidRDefault="00635238" w:rsidP="004C0104">
            <w:pPr>
              <w:pStyle w:val="TableParagraph"/>
              <w:tabs>
                <w:tab w:val="left" w:pos="993"/>
              </w:tabs>
              <w:ind w:right="3"/>
              <w:rPr>
                <w:sz w:val="20"/>
              </w:rPr>
            </w:pPr>
          </w:p>
        </w:tc>
      </w:tr>
      <w:tr w:rsidR="00635238" w14:paraId="2BA75B63" w14:textId="77777777" w:rsidTr="004C0104">
        <w:trPr>
          <w:trHeight w:val="551"/>
        </w:trPr>
        <w:tc>
          <w:tcPr>
            <w:tcW w:w="2183" w:type="dxa"/>
          </w:tcPr>
          <w:p w14:paraId="6391521E" w14:textId="77777777" w:rsidR="00635238" w:rsidRPr="004C0104" w:rsidRDefault="0080764F" w:rsidP="004C0104">
            <w:pPr>
              <w:pStyle w:val="TableParagraph"/>
              <w:tabs>
                <w:tab w:val="left" w:pos="993"/>
              </w:tabs>
              <w:spacing w:line="270" w:lineRule="exact"/>
              <w:ind w:right="3"/>
              <w:rPr>
                <w:sz w:val="24"/>
              </w:rPr>
            </w:pPr>
            <w:r w:rsidRPr="004C0104">
              <w:rPr>
                <w:spacing w:val="-2"/>
                <w:sz w:val="24"/>
              </w:rPr>
              <w:t>Созылмалы</w:t>
            </w:r>
          </w:p>
          <w:p w14:paraId="59082403" w14:textId="77777777" w:rsidR="00635238" w:rsidRPr="004C0104" w:rsidRDefault="0080764F" w:rsidP="004C0104">
            <w:pPr>
              <w:pStyle w:val="TableParagraph"/>
              <w:tabs>
                <w:tab w:val="left" w:pos="993"/>
              </w:tabs>
              <w:spacing w:line="261" w:lineRule="exact"/>
              <w:ind w:right="3"/>
              <w:rPr>
                <w:sz w:val="24"/>
              </w:rPr>
            </w:pPr>
            <w:r w:rsidRPr="004C0104">
              <w:rPr>
                <w:spacing w:val="-2"/>
                <w:sz w:val="24"/>
              </w:rPr>
              <w:t>бронхит</w:t>
            </w:r>
          </w:p>
        </w:tc>
        <w:tc>
          <w:tcPr>
            <w:tcW w:w="1925" w:type="dxa"/>
          </w:tcPr>
          <w:p w14:paraId="285A5C23" w14:textId="77777777" w:rsidR="00635238" w:rsidRPr="004C0104" w:rsidRDefault="0080764F" w:rsidP="004C0104">
            <w:pPr>
              <w:pStyle w:val="TableParagraph"/>
              <w:tabs>
                <w:tab w:val="left" w:pos="993"/>
              </w:tabs>
              <w:spacing w:line="270" w:lineRule="exact"/>
              <w:ind w:right="3"/>
              <w:rPr>
                <w:sz w:val="24"/>
              </w:rPr>
            </w:pPr>
            <w:r w:rsidRPr="004C0104">
              <w:rPr>
                <w:sz w:val="24"/>
              </w:rPr>
              <w:t xml:space="preserve">68 </w:t>
            </w:r>
            <w:r w:rsidRPr="004C0104">
              <w:rPr>
                <w:spacing w:val="-2"/>
                <w:sz w:val="24"/>
              </w:rPr>
              <w:t>(30.8%)</w:t>
            </w:r>
          </w:p>
        </w:tc>
        <w:tc>
          <w:tcPr>
            <w:tcW w:w="1994" w:type="dxa"/>
          </w:tcPr>
          <w:p w14:paraId="2D8D6469" w14:textId="77777777" w:rsidR="00635238" w:rsidRPr="004C0104" w:rsidRDefault="0080764F" w:rsidP="004C0104">
            <w:pPr>
              <w:pStyle w:val="TableParagraph"/>
              <w:tabs>
                <w:tab w:val="left" w:pos="993"/>
              </w:tabs>
              <w:spacing w:line="270" w:lineRule="exact"/>
              <w:ind w:right="3"/>
              <w:rPr>
                <w:sz w:val="24"/>
              </w:rPr>
            </w:pPr>
            <w:r w:rsidRPr="004C0104">
              <w:rPr>
                <w:sz w:val="24"/>
              </w:rPr>
              <w:t xml:space="preserve">81 </w:t>
            </w:r>
            <w:r w:rsidRPr="004C0104">
              <w:rPr>
                <w:spacing w:val="-2"/>
                <w:sz w:val="24"/>
              </w:rPr>
              <w:t>(31.6%)</w:t>
            </w:r>
          </w:p>
        </w:tc>
        <w:tc>
          <w:tcPr>
            <w:tcW w:w="1723" w:type="dxa"/>
          </w:tcPr>
          <w:p w14:paraId="2451E4BE" w14:textId="77777777" w:rsidR="00635238" w:rsidRPr="004C0104" w:rsidRDefault="00635238" w:rsidP="004C0104">
            <w:pPr>
              <w:pStyle w:val="TableParagraph"/>
              <w:tabs>
                <w:tab w:val="left" w:pos="993"/>
              </w:tabs>
              <w:ind w:right="3"/>
              <w:rPr>
                <w:sz w:val="26"/>
              </w:rPr>
            </w:pPr>
          </w:p>
        </w:tc>
        <w:tc>
          <w:tcPr>
            <w:tcW w:w="1814" w:type="dxa"/>
          </w:tcPr>
          <w:p w14:paraId="74C10345" w14:textId="77777777" w:rsidR="00635238" w:rsidRPr="004C0104" w:rsidRDefault="00635238" w:rsidP="004C0104">
            <w:pPr>
              <w:pStyle w:val="TableParagraph"/>
              <w:tabs>
                <w:tab w:val="left" w:pos="993"/>
              </w:tabs>
              <w:ind w:right="3"/>
              <w:rPr>
                <w:sz w:val="26"/>
              </w:rPr>
            </w:pPr>
          </w:p>
        </w:tc>
      </w:tr>
      <w:tr w:rsidR="00635238" w14:paraId="60DA1723" w14:textId="77777777" w:rsidTr="004C0104">
        <w:trPr>
          <w:trHeight w:val="551"/>
        </w:trPr>
        <w:tc>
          <w:tcPr>
            <w:tcW w:w="2183" w:type="dxa"/>
          </w:tcPr>
          <w:p w14:paraId="4E69BF67" w14:textId="77777777" w:rsidR="00635238" w:rsidRPr="004C0104" w:rsidRDefault="0080764F" w:rsidP="004C0104">
            <w:pPr>
              <w:pStyle w:val="TableParagraph"/>
              <w:tabs>
                <w:tab w:val="left" w:pos="993"/>
              </w:tabs>
              <w:spacing w:line="270" w:lineRule="exact"/>
              <w:ind w:right="3"/>
              <w:rPr>
                <w:sz w:val="24"/>
              </w:rPr>
            </w:pPr>
            <w:r w:rsidRPr="004C0104">
              <w:rPr>
                <w:sz w:val="24"/>
              </w:rPr>
              <w:t>Жиі жүгіну</w:t>
            </w:r>
            <w:r w:rsidRPr="004C0104">
              <w:rPr>
                <w:spacing w:val="-1"/>
                <w:sz w:val="24"/>
              </w:rPr>
              <w:t xml:space="preserve"> </w:t>
            </w:r>
            <w:r w:rsidRPr="004C0104">
              <w:rPr>
                <w:spacing w:val="-5"/>
                <w:sz w:val="24"/>
              </w:rPr>
              <w:t>(&gt;5</w:t>
            </w:r>
          </w:p>
          <w:p w14:paraId="49E0B579" w14:textId="77777777" w:rsidR="00635238" w:rsidRPr="004C0104" w:rsidRDefault="0080764F" w:rsidP="004C0104">
            <w:pPr>
              <w:pStyle w:val="TableParagraph"/>
              <w:tabs>
                <w:tab w:val="left" w:pos="993"/>
              </w:tabs>
              <w:spacing w:line="261" w:lineRule="exact"/>
              <w:ind w:right="3"/>
              <w:rPr>
                <w:sz w:val="24"/>
              </w:rPr>
            </w:pPr>
            <w:r w:rsidRPr="004C0104">
              <w:rPr>
                <w:spacing w:val="-4"/>
                <w:sz w:val="24"/>
              </w:rPr>
              <w:t>рет)</w:t>
            </w:r>
          </w:p>
        </w:tc>
        <w:tc>
          <w:tcPr>
            <w:tcW w:w="1925" w:type="dxa"/>
          </w:tcPr>
          <w:p w14:paraId="4C9EC1BE" w14:textId="77777777" w:rsidR="00635238" w:rsidRPr="004C0104" w:rsidRDefault="0080764F" w:rsidP="004C0104">
            <w:pPr>
              <w:pStyle w:val="TableParagraph"/>
              <w:tabs>
                <w:tab w:val="left" w:pos="993"/>
              </w:tabs>
              <w:spacing w:line="270" w:lineRule="exact"/>
              <w:ind w:right="3"/>
              <w:rPr>
                <w:sz w:val="24"/>
              </w:rPr>
            </w:pPr>
            <w:r w:rsidRPr="004C0104">
              <w:rPr>
                <w:sz w:val="24"/>
              </w:rPr>
              <w:t xml:space="preserve">49 </w:t>
            </w:r>
            <w:r w:rsidRPr="004C0104">
              <w:rPr>
                <w:spacing w:val="-2"/>
                <w:sz w:val="24"/>
              </w:rPr>
              <w:t>(22.2%)</w:t>
            </w:r>
          </w:p>
        </w:tc>
        <w:tc>
          <w:tcPr>
            <w:tcW w:w="1994" w:type="dxa"/>
          </w:tcPr>
          <w:p w14:paraId="017B6740" w14:textId="77777777" w:rsidR="00635238" w:rsidRPr="004C0104" w:rsidRDefault="0080764F" w:rsidP="004C0104">
            <w:pPr>
              <w:pStyle w:val="TableParagraph"/>
              <w:tabs>
                <w:tab w:val="left" w:pos="993"/>
              </w:tabs>
              <w:spacing w:line="270" w:lineRule="exact"/>
              <w:ind w:right="3"/>
              <w:rPr>
                <w:sz w:val="24"/>
              </w:rPr>
            </w:pPr>
            <w:r w:rsidRPr="004C0104">
              <w:rPr>
                <w:sz w:val="24"/>
              </w:rPr>
              <w:t xml:space="preserve">87 </w:t>
            </w:r>
            <w:r w:rsidRPr="004C0104">
              <w:rPr>
                <w:spacing w:val="-2"/>
                <w:sz w:val="24"/>
              </w:rPr>
              <w:t>(34.0%)</w:t>
            </w:r>
          </w:p>
        </w:tc>
        <w:tc>
          <w:tcPr>
            <w:tcW w:w="1723" w:type="dxa"/>
          </w:tcPr>
          <w:p w14:paraId="7634B1D4" w14:textId="77777777" w:rsidR="00635238" w:rsidRPr="004C0104" w:rsidRDefault="0080764F" w:rsidP="004C0104">
            <w:pPr>
              <w:pStyle w:val="TableParagraph"/>
              <w:tabs>
                <w:tab w:val="left" w:pos="993"/>
              </w:tabs>
              <w:spacing w:line="270" w:lineRule="exact"/>
              <w:ind w:right="3"/>
              <w:rPr>
                <w:sz w:val="24"/>
              </w:rPr>
            </w:pPr>
            <w:r w:rsidRPr="004C0104">
              <w:rPr>
                <w:spacing w:val="-4"/>
                <w:sz w:val="24"/>
              </w:rPr>
              <w:t>8.21</w:t>
            </w:r>
          </w:p>
        </w:tc>
        <w:tc>
          <w:tcPr>
            <w:tcW w:w="1814" w:type="dxa"/>
          </w:tcPr>
          <w:p w14:paraId="5E96F8F7" w14:textId="77777777" w:rsidR="00635238" w:rsidRPr="004C0104" w:rsidRDefault="0080764F" w:rsidP="004C0104">
            <w:pPr>
              <w:pStyle w:val="TableParagraph"/>
              <w:tabs>
                <w:tab w:val="left" w:pos="993"/>
              </w:tabs>
              <w:spacing w:line="270" w:lineRule="exact"/>
              <w:ind w:right="3"/>
              <w:rPr>
                <w:sz w:val="24"/>
              </w:rPr>
            </w:pPr>
            <w:r w:rsidRPr="004C0104">
              <w:rPr>
                <w:spacing w:val="-2"/>
                <w:sz w:val="24"/>
              </w:rPr>
              <w:t>0.004*</w:t>
            </w:r>
          </w:p>
        </w:tc>
      </w:tr>
    </w:tbl>
    <w:p w14:paraId="29B679C6" w14:textId="77777777" w:rsidR="00635238" w:rsidRDefault="00635238" w:rsidP="006349D7">
      <w:pPr>
        <w:pStyle w:val="a3"/>
        <w:tabs>
          <w:tab w:val="left" w:pos="993"/>
        </w:tabs>
        <w:spacing w:before="1"/>
        <w:ind w:left="0" w:right="3" w:firstLine="567"/>
        <w:jc w:val="left"/>
      </w:pPr>
    </w:p>
    <w:p w14:paraId="586A7586" w14:textId="77777777" w:rsidR="00635238" w:rsidRDefault="0080764F" w:rsidP="006349D7">
      <w:pPr>
        <w:pStyle w:val="a3"/>
        <w:tabs>
          <w:tab w:val="left" w:pos="993"/>
        </w:tabs>
        <w:ind w:left="0" w:right="3" w:firstLine="567"/>
      </w:pPr>
      <w:r>
        <w:t>Науқастардың медициналық көмекке қанағаттанушылығы PSQ-18 сауалнамасының бейімделген нұсқасы негізінде бағаланды. Жалпы қанағаттану деңгейі 5 балдық шкала бойынша 3,8 ± 0,6 балл құрады, бұл орташа деңгейден жоғары екенін көрсетеді.</w:t>
      </w:r>
    </w:p>
    <w:p w14:paraId="072B724B" w14:textId="77777777" w:rsidR="00635238" w:rsidRDefault="0080764F" w:rsidP="006349D7">
      <w:pPr>
        <w:pStyle w:val="a3"/>
        <w:tabs>
          <w:tab w:val="left" w:pos="993"/>
        </w:tabs>
        <w:spacing w:before="1"/>
        <w:ind w:left="0" w:right="3" w:firstLine="567"/>
      </w:pPr>
      <w:r>
        <w:t>Жекелеген компоненттерді талдау барысында науқастар дәрігерлердің кәсіби біліктілігі мен қарым-қатынасына жоғары баға бергені анықталды. Атап айтқанда, дәрігердің кәсіби деңгейіне қанағаттану көрсеткіші 4,2 ± 0,5 балл, ал дәрігердің түсіндіруінің айқындығы 4,0 ± 0,6 балл болды. Бұл көрсеткіштер науқастардың</w:t>
      </w:r>
      <w:r>
        <w:rPr>
          <w:spacing w:val="-9"/>
        </w:rPr>
        <w:t xml:space="preserve"> </w:t>
      </w:r>
      <w:r>
        <w:t>медициналық</w:t>
      </w:r>
      <w:r>
        <w:rPr>
          <w:spacing w:val="-9"/>
        </w:rPr>
        <w:t xml:space="preserve"> </w:t>
      </w:r>
      <w:r>
        <w:t>персоналға</w:t>
      </w:r>
      <w:r>
        <w:rPr>
          <w:spacing w:val="-13"/>
        </w:rPr>
        <w:t xml:space="preserve"> </w:t>
      </w:r>
      <w:r>
        <w:t>деген</w:t>
      </w:r>
      <w:r>
        <w:rPr>
          <w:spacing w:val="-9"/>
        </w:rPr>
        <w:t xml:space="preserve"> </w:t>
      </w:r>
      <w:r>
        <w:t>сенімінің</w:t>
      </w:r>
      <w:r>
        <w:rPr>
          <w:spacing w:val="-12"/>
        </w:rPr>
        <w:t xml:space="preserve"> </w:t>
      </w:r>
      <w:r>
        <w:t>жоғары</w:t>
      </w:r>
      <w:r>
        <w:rPr>
          <w:spacing w:val="-11"/>
        </w:rPr>
        <w:t xml:space="preserve"> </w:t>
      </w:r>
      <w:r>
        <w:t>екенін</w:t>
      </w:r>
      <w:r>
        <w:rPr>
          <w:spacing w:val="-12"/>
        </w:rPr>
        <w:t xml:space="preserve"> </w:t>
      </w:r>
      <w:r>
        <w:t>көрсетеді (кесте 20).</w:t>
      </w:r>
    </w:p>
    <w:p w14:paraId="28CC6E34"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486" w:gutter="0"/>
          <w:paperSrc w:first="256" w:other="256"/>
          <w:cols w:space="720"/>
        </w:sectPr>
      </w:pPr>
    </w:p>
    <w:p w14:paraId="45AC9B41" w14:textId="77777777" w:rsidR="00635238" w:rsidRDefault="0080764F" w:rsidP="004C0104">
      <w:pPr>
        <w:pStyle w:val="a3"/>
        <w:tabs>
          <w:tab w:val="left" w:pos="993"/>
        </w:tabs>
        <w:spacing w:before="67" w:line="242" w:lineRule="auto"/>
        <w:ind w:left="0" w:right="3"/>
      </w:pPr>
      <w:r>
        <w:lastRenderedPageBreak/>
        <w:t>Кесте</w:t>
      </w:r>
      <w:r>
        <w:rPr>
          <w:spacing w:val="40"/>
        </w:rPr>
        <w:t xml:space="preserve"> </w:t>
      </w:r>
      <w:r>
        <w:t>20 – Науқастардың медициналық көмекке қанағаттану көрсеткіштері (PSQ-18, n=477)</w:t>
      </w:r>
    </w:p>
    <w:p w14:paraId="09CCE8B4" w14:textId="77777777" w:rsidR="00635238" w:rsidRDefault="00635238" w:rsidP="006349D7">
      <w:pPr>
        <w:pStyle w:val="a3"/>
        <w:tabs>
          <w:tab w:val="left" w:pos="993"/>
        </w:tabs>
        <w:spacing w:before="94"/>
        <w:ind w:left="0" w:right="3" w:firstLine="567"/>
        <w:jc w:val="left"/>
        <w:rPr>
          <w:sz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0"/>
        <w:gridCol w:w="3959"/>
      </w:tblGrid>
      <w:tr w:rsidR="00635238" w14:paraId="5FC5C1F2" w14:textId="77777777" w:rsidTr="004C0104">
        <w:trPr>
          <w:trHeight w:val="275"/>
        </w:trPr>
        <w:tc>
          <w:tcPr>
            <w:tcW w:w="5680" w:type="dxa"/>
          </w:tcPr>
          <w:p w14:paraId="1507FDF0" w14:textId="77777777" w:rsidR="00635238" w:rsidRDefault="0080764F" w:rsidP="006349D7">
            <w:pPr>
              <w:pStyle w:val="TableParagraph"/>
              <w:tabs>
                <w:tab w:val="left" w:pos="993"/>
              </w:tabs>
              <w:spacing w:line="256" w:lineRule="exact"/>
              <w:ind w:right="3" w:firstLine="567"/>
              <w:jc w:val="center"/>
              <w:rPr>
                <w:sz w:val="24"/>
              </w:rPr>
            </w:pPr>
            <w:r>
              <w:rPr>
                <w:spacing w:val="-2"/>
                <w:sz w:val="24"/>
              </w:rPr>
              <w:t>Көрсеткіш</w:t>
            </w:r>
          </w:p>
        </w:tc>
        <w:tc>
          <w:tcPr>
            <w:tcW w:w="3959" w:type="dxa"/>
          </w:tcPr>
          <w:p w14:paraId="6EA58AAB" w14:textId="77777777" w:rsidR="00635238" w:rsidRDefault="0080764F" w:rsidP="006349D7">
            <w:pPr>
              <w:pStyle w:val="TableParagraph"/>
              <w:tabs>
                <w:tab w:val="left" w:pos="993"/>
              </w:tabs>
              <w:spacing w:line="256" w:lineRule="exact"/>
              <w:ind w:right="3" w:firstLine="567"/>
              <w:jc w:val="center"/>
              <w:rPr>
                <w:sz w:val="24"/>
              </w:rPr>
            </w:pPr>
            <w:r>
              <w:rPr>
                <w:sz w:val="24"/>
              </w:rPr>
              <w:t>Mean</w:t>
            </w:r>
            <w:r>
              <w:rPr>
                <w:spacing w:val="-3"/>
                <w:sz w:val="24"/>
              </w:rPr>
              <w:t xml:space="preserve"> </w:t>
            </w:r>
            <w:r>
              <w:rPr>
                <w:sz w:val="24"/>
              </w:rPr>
              <w:t>±</w:t>
            </w:r>
            <w:r>
              <w:rPr>
                <w:spacing w:val="-1"/>
                <w:sz w:val="24"/>
              </w:rPr>
              <w:t xml:space="preserve"> </w:t>
            </w:r>
            <w:r>
              <w:rPr>
                <w:spacing w:val="-5"/>
                <w:sz w:val="24"/>
              </w:rPr>
              <w:t>SD</w:t>
            </w:r>
          </w:p>
        </w:tc>
      </w:tr>
      <w:tr w:rsidR="00635238" w14:paraId="0F5321FE" w14:textId="77777777" w:rsidTr="004C0104">
        <w:trPr>
          <w:trHeight w:val="275"/>
        </w:trPr>
        <w:tc>
          <w:tcPr>
            <w:tcW w:w="5680" w:type="dxa"/>
          </w:tcPr>
          <w:p w14:paraId="40AE5C9F" w14:textId="77777777" w:rsidR="00635238" w:rsidRDefault="0080764F" w:rsidP="006349D7">
            <w:pPr>
              <w:pStyle w:val="TableParagraph"/>
              <w:tabs>
                <w:tab w:val="left" w:pos="993"/>
              </w:tabs>
              <w:spacing w:line="256" w:lineRule="exact"/>
              <w:ind w:right="3" w:firstLine="567"/>
              <w:rPr>
                <w:sz w:val="24"/>
              </w:rPr>
            </w:pPr>
            <w:r>
              <w:rPr>
                <w:sz w:val="24"/>
              </w:rPr>
              <w:t>Жалпы қанағаттану</w:t>
            </w:r>
            <w:r>
              <w:rPr>
                <w:spacing w:val="-8"/>
                <w:sz w:val="24"/>
              </w:rPr>
              <w:t xml:space="preserve"> </w:t>
            </w:r>
            <w:r>
              <w:rPr>
                <w:spacing w:val="-2"/>
                <w:sz w:val="24"/>
              </w:rPr>
              <w:t>деңгейі</w:t>
            </w:r>
          </w:p>
        </w:tc>
        <w:tc>
          <w:tcPr>
            <w:tcW w:w="3959" w:type="dxa"/>
          </w:tcPr>
          <w:p w14:paraId="7C241554" w14:textId="77777777" w:rsidR="00635238" w:rsidRDefault="0080764F" w:rsidP="006349D7">
            <w:pPr>
              <w:pStyle w:val="TableParagraph"/>
              <w:tabs>
                <w:tab w:val="left" w:pos="993"/>
              </w:tabs>
              <w:spacing w:line="256" w:lineRule="exact"/>
              <w:ind w:right="3" w:firstLine="567"/>
              <w:jc w:val="center"/>
              <w:rPr>
                <w:sz w:val="24"/>
              </w:rPr>
            </w:pPr>
            <w:r>
              <w:rPr>
                <w:sz w:val="24"/>
              </w:rPr>
              <w:t xml:space="preserve">3,8 ± </w:t>
            </w:r>
            <w:r>
              <w:rPr>
                <w:spacing w:val="-5"/>
                <w:sz w:val="24"/>
              </w:rPr>
              <w:t>0,6</w:t>
            </w:r>
          </w:p>
        </w:tc>
      </w:tr>
      <w:tr w:rsidR="00635238" w14:paraId="64D0A148" w14:textId="77777777" w:rsidTr="004C0104">
        <w:trPr>
          <w:trHeight w:val="275"/>
        </w:trPr>
        <w:tc>
          <w:tcPr>
            <w:tcW w:w="5680" w:type="dxa"/>
          </w:tcPr>
          <w:p w14:paraId="034BC519" w14:textId="77777777" w:rsidR="00635238" w:rsidRDefault="0080764F" w:rsidP="006349D7">
            <w:pPr>
              <w:pStyle w:val="TableParagraph"/>
              <w:tabs>
                <w:tab w:val="left" w:pos="993"/>
              </w:tabs>
              <w:spacing w:line="256" w:lineRule="exact"/>
              <w:ind w:right="3" w:firstLine="567"/>
              <w:rPr>
                <w:sz w:val="24"/>
              </w:rPr>
            </w:pPr>
            <w:r>
              <w:rPr>
                <w:sz w:val="24"/>
              </w:rPr>
              <w:t>Дәрігердің</w:t>
            </w:r>
            <w:r>
              <w:rPr>
                <w:spacing w:val="-6"/>
                <w:sz w:val="24"/>
              </w:rPr>
              <w:t xml:space="preserve"> </w:t>
            </w:r>
            <w:r>
              <w:rPr>
                <w:sz w:val="24"/>
              </w:rPr>
              <w:t>кәсіби</w:t>
            </w:r>
            <w:r>
              <w:rPr>
                <w:spacing w:val="-5"/>
                <w:sz w:val="24"/>
              </w:rPr>
              <w:t xml:space="preserve"> </w:t>
            </w:r>
            <w:r>
              <w:rPr>
                <w:spacing w:val="-2"/>
                <w:sz w:val="24"/>
              </w:rPr>
              <w:t>біліктілігі</w:t>
            </w:r>
          </w:p>
        </w:tc>
        <w:tc>
          <w:tcPr>
            <w:tcW w:w="3959" w:type="dxa"/>
          </w:tcPr>
          <w:p w14:paraId="0CD50FED" w14:textId="77777777" w:rsidR="00635238" w:rsidRDefault="0080764F" w:rsidP="006349D7">
            <w:pPr>
              <w:pStyle w:val="TableParagraph"/>
              <w:tabs>
                <w:tab w:val="left" w:pos="993"/>
              </w:tabs>
              <w:spacing w:line="256" w:lineRule="exact"/>
              <w:ind w:right="3" w:firstLine="567"/>
              <w:jc w:val="center"/>
              <w:rPr>
                <w:sz w:val="24"/>
              </w:rPr>
            </w:pPr>
            <w:r>
              <w:rPr>
                <w:sz w:val="24"/>
              </w:rPr>
              <w:t xml:space="preserve">4,2 ± </w:t>
            </w:r>
            <w:r>
              <w:rPr>
                <w:spacing w:val="-5"/>
                <w:sz w:val="24"/>
              </w:rPr>
              <w:t>0,5</w:t>
            </w:r>
          </w:p>
        </w:tc>
      </w:tr>
      <w:tr w:rsidR="00635238" w14:paraId="665CAA92" w14:textId="77777777" w:rsidTr="004C0104">
        <w:trPr>
          <w:trHeight w:val="278"/>
        </w:trPr>
        <w:tc>
          <w:tcPr>
            <w:tcW w:w="5680" w:type="dxa"/>
          </w:tcPr>
          <w:p w14:paraId="32C8421B" w14:textId="77777777" w:rsidR="00635238" w:rsidRDefault="0080764F" w:rsidP="006349D7">
            <w:pPr>
              <w:pStyle w:val="TableParagraph"/>
              <w:tabs>
                <w:tab w:val="left" w:pos="993"/>
              </w:tabs>
              <w:spacing w:line="258" w:lineRule="exact"/>
              <w:ind w:right="3" w:firstLine="567"/>
              <w:rPr>
                <w:sz w:val="24"/>
              </w:rPr>
            </w:pPr>
            <w:r>
              <w:rPr>
                <w:sz w:val="24"/>
              </w:rPr>
              <w:t>Дәрігердің</w:t>
            </w:r>
            <w:r>
              <w:rPr>
                <w:spacing w:val="-9"/>
                <w:sz w:val="24"/>
              </w:rPr>
              <w:t xml:space="preserve"> </w:t>
            </w:r>
            <w:r>
              <w:rPr>
                <w:sz w:val="24"/>
              </w:rPr>
              <w:t>түсіндіруінің</w:t>
            </w:r>
            <w:r>
              <w:rPr>
                <w:spacing w:val="-8"/>
                <w:sz w:val="24"/>
              </w:rPr>
              <w:t xml:space="preserve"> </w:t>
            </w:r>
            <w:r>
              <w:rPr>
                <w:spacing w:val="-2"/>
                <w:sz w:val="24"/>
              </w:rPr>
              <w:t>айқындығы</w:t>
            </w:r>
          </w:p>
        </w:tc>
        <w:tc>
          <w:tcPr>
            <w:tcW w:w="3959" w:type="dxa"/>
          </w:tcPr>
          <w:p w14:paraId="479CD322" w14:textId="77777777" w:rsidR="00635238" w:rsidRDefault="0080764F" w:rsidP="006349D7">
            <w:pPr>
              <w:pStyle w:val="TableParagraph"/>
              <w:tabs>
                <w:tab w:val="left" w:pos="993"/>
              </w:tabs>
              <w:spacing w:line="258" w:lineRule="exact"/>
              <w:ind w:right="3" w:firstLine="567"/>
              <w:jc w:val="center"/>
              <w:rPr>
                <w:sz w:val="24"/>
              </w:rPr>
            </w:pPr>
            <w:r>
              <w:rPr>
                <w:sz w:val="24"/>
              </w:rPr>
              <w:t xml:space="preserve">4,0 ± </w:t>
            </w:r>
            <w:r>
              <w:rPr>
                <w:spacing w:val="-5"/>
                <w:sz w:val="24"/>
              </w:rPr>
              <w:t>0,6</w:t>
            </w:r>
          </w:p>
        </w:tc>
      </w:tr>
      <w:tr w:rsidR="00635238" w14:paraId="3A36309A" w14:textId="77777777" w:rsidTr="004C0104">
        <w:trPr>
          <w:trHeight w:val="275"/>
        </w:trPr>
        <w:tc>
          <w:tcPr>
            <w:tcW w:w="5680" w:type="dxa"/>
          </w:tcPr>
          <w:p w14:paraId="0C08A079" w14:textId="77777777" w:rsidR="00635238" w:rsidRDefault="0080764F" w:rsidP="006349D7">
            <w:pPr>
              <w:pStyle w:val="TableParagraph"/>
              <w:tabs>
                <w:tab w:val="left" w:pos="993"/>
              </w:tabs>
              <w:spacing w:line="256" w:lineRule="exact"/>
              <w:ind w:right="3" w:firstLine="567"/>
              <w:rPr>
                <w:sz w:val="24"/>
              </w:rPr>
            </w:pPr>
            <w:r>
              <w:rPr>
                <w:sz w:val="24"/>
              </w:rPr>
              <w:t>Науқасқа</w:t>
            </w:r>
            <w:r>
              <w:rPr>
                <w:spacing w:val="-3"/>
                <w:sz w:val="24"/>
              </w:rPr>
              <w:t xml:space="preserve"> </w:t>
            </w:r>
            <w:r>
              <w:rPr>
                <w:sz w:val="24"/>
              </w:rPr>
              <w:t>көңіл</w:t>
            </w:r>
            <w:r>
              <w:rPr>
                <w:spacing w:val="-1"/>
                <w:sz w:val="24"/>
              </w:rPr>
              <w:t xml:space="preserve"> </w:t>
            </w:r>
            <w:r>
              <w:rPr>
                <w:sz w:val="24"/>
              </w:rPr>
              <w:t>бөлу</w:t>
            </w:r>
            <w:r>
              <w:rPr>
                <w:spacing w:val="-5"/>
                <w:sz w:val="24"/>
              </w:rPr>
              <w:t xml:space="preserve"> </w:t>
            </w:r>
            <w:r>
              <w:rPr>
                <w:spacing w:val="-2"/>
                <w:sz w:val="24"/>
              </w:rPr>
              <w:t>деңгейі</w:t>
            </w:r>
          </w:p>
        </w:tc>
        <w:tc>
          <w:tcPr>
            <w:tcW w:w="3959" w:type="dxa"/>
          </w:tcPr>
          <w:p w14:paraId="4200F7FB" w14:textId="77777777" w:rsidR="00635238" w:rsidRDefault="0080764F" w:rsidP="006349D7">
            <w:pPr>
              <w:pStyle w:val="TableParagraph"/>
              <w:tabs>
                <w:tab w:val="left" w:pos="993"/>
              </w:tabs>
              <w:spacing w:line="256" w:lineRule="exact"/>
              <w:ind w:right="3" w:firstLine="567"/>
              <w:jc w:val="center"/>
              <w:rPr>
                <w:sz w:val="24"/>
              </w:rPr>
            </w:pPr>
            <w:r>
              <w:rPr>
                <w:sz w:val="24"/>
              </w:rPr>
              <w:t xml:space="preserve">3,9 ± </w:t>
            </w:r>
            <w:r>
              <w:rPr>
                <w:spacing w:val="-5"/>
                <w:sz w:val="24"/>
              </w:rPr>
              <w:t>0,6</w:t>
            </w:r>
          </w:p>
        </w:tc>
      </w:tr>
      <w:tr w:rsidR="00635238" w14:paraId="1498F1DE" w14:textId="77777777" w:rsidTr="004C0104">
        <w:trPr>
          <w:trHeight w:val="275"/>
        </w:trPr>
        <w:tc>
          <w:tcPr>
            <w:tcW w:w="5680" w:type="dxa"/>
          </w:tcPr>
          <w:p w14:paraId="4BF3444F" w14:textId="77777777" w:rsidR="00635238" w:rsidRDefault="0080764F" w:rsidP="006349D7">
            <w:pPr>
              <w:pStyle w:val="TableParagraph"/>
              <w:tabs>
                <w:tab w:val="left" w:pos="993"/>
              </w:tabs>
              <w:spacing w:line="256" w:lineRule="exact"/>
              <w:ind w:right="3" w:firstLine="567"/>
              <w:rPr>
                <w:sz w:val="24"/>
              </w:rPr>
            </w:pPr>
            <w:r>
              <w:rPr>
                <w:sz w:val="24"/>
              </w:rPr>
              <w:t>Медициналық</w:t>
            </w:r>
            <w:r>
              <w:rPr>
                <w:spacing w:val="-4"/>
                <w:sz w:val="24"/>
              </w:rPr>
              <w:t xml:space="preserve"> </w:t>
            </w:r>
            <w:r>
              <w:rPr>
                <w:sz w:val="24"/>
              </w:rPr>
              <w:t>қызметтің</w:t>
            </w:r>
            <w:r>
              <w:rPr>
                <w:spacing w:val="-3"/>
                <w:sz w:val="24"/>
              </w:rPr>
              <w:t xml:space="preserve"> </w:t>
            </w:r>
            <w:r>
              <w:rPr>
                <w:spacing w:val="-2"/>
                <w:sz w:val="24"/>
              </w:rPr>
              <w:t>қолжетімділігі</w:t>
            </w:r>
          </w:p>
        </w:tc>
        <w:tc>
          <w:tcPr>
            <w:tcW w:w="3959" w:type="dxa"/>
          </w:tcPr>
          <w:p w14:paraId="4E9065A9" w14:textId="77777777" w:rsidR="00635238" w:rsidRDefault="0080764F" w:rsidP="006349D7">
            <w:pPr>
              <w:pStyle w:val="TableParagraph"/>
              <w:tabs>
                <w:tab w:val="left" w:pos="993"/>
              </w:tabs>
              <w:spacing w:line="256" w:lineRule="exact"/>
              <w:ind w:right="3" w:firstLine="567"/>
              <w:jc w:val="center"/>
              <w:rPr>
                <w:sz w:val="24"/>
              </w:rPr>
            </w:pPr>
            <w:r>
              <w:rPr>
                <w:sz w:val="24"/>
              </w:rPr>
              <w:t xml:space="preserve">3,3 ± </w:t>
            </w:r>
            <w:r>
              <w:rPr>
                <w:spacing w:val="-5"/>
                <w:sz w:val="24"/>
              </w:rPr>
              <w:t>0,7</w:t>
            </w:r>
          </w:p>
        </w:tc>
      </w:tr>
      <w:tr w:rsidR="00635238" w14:paraId="065687E7" w14:textId="77777777" w:rsidTr="004C0104">
        <w:trPr>
          <w:trHeight w:val="275"/>
        </w:trPr>
        <w:tc>
          <w:tcPr>
            <w:tcW w:w="5680" w:type="dxa"/>
          </w:tcPr>
          <w:p w14:paraId="4A839396" w14:textId="77777777" w:rsidR="00635238" w:rsidRDefault="0080764F" w:rsidP="006349D7">
            <w:pPr>
              <w:pStyle w:val="TableParagraph"/>
              <w:tabs>
                <w:tab w:val="left" w:pos="993"/>
              </w:tabs>
              <w:spacing w:line="256" w:lineRule="exact"/>
              <w:ind w:right="3" w:firstLine="567"/>
              <w:rPr>
                <w:sz w:val="24"/>
              </w:rPr>
            </w:pPr>
            <w:r>
              <w:rPr>
                <w:sz w:val="24"/>
              </w:rPr>
              <w:t>Күту</w:t>
            </w:r>
            <w:r>
              <w:rPr>
                <w:spacing w:val="-5"/>
                <w:sz w:val="24"/>
              </w:rPr>
              <w:t xml:space="preserve"> </w:t>
            </w:r>
            <w:r>
              <w:rPr>
                <w:sz w:val="24"/>
              </w:rPr>
              <w:t>уақытына</w:t>
            </w:r>
            <w:r>
              <w:rPr>
                <w:spacing w:val="-3"/>
                <w:sz w:val="24"/>
              </w:rPr>
              <w:t xml:space="preserve"> </w:t>
            </w:r>
            <w:r>
              <w:rPr>
                <w:spacing w:val="-2"/>
                <w:sz w:val="24"/>
              </w:rPr>
              <w:t>қанағаттану</w:t>
            </w:r>
          </w:p>
        </w:tc>
        <w:tc>
          <w:tcPr>
            <w:tcW w:w="3959" w:type="dxa"/>
          </w:tcPr>
          <w:p w14:paraId="34C1B557" w14:textId="77777777" w:rsidR="00635238" w:rsidRDefault="0080764F" w:rsidP="006349D7">
            <w:pPr>
              <w:pStyle w:val="TableParagraph"/>
              <w:tabs>
                <w:tab w:val="left" w:pos="993"/>
              </w:tabs>
              <w:spacing w:line="256" w:lineRule="exact"/>
              <w:ind w:right="3" w:firstLine="567"/>
              <w:jc w:val="center"/>
              <w:rPr>
                <w:sz w:val="24"/>
              </w:rPr>
            </w:pPr>
            <w:r>
              <w:rPr>
                <w:sz w:val="24"/>
              </w:rPr>
              <w:t xml:space="preserve">3,1 ± </w:t>
            </w:r>
            <w:r>
              <w:rPr>
                <w:spacing w:val="-5"/>
                <w:sz w:val="24"/>
              </w:rPr>
              <w:t>0,8</w:t>
            </w:r>
          </w:p>
        </w:tc>
      </w:tr>
      <w:tr w:rsidR="00635238" w14:paraId="1FBA2493" w14:textId="77777777" w:rsidTr="004C0104">
        <w:trPr>
          <w:trHeight w:val="275"/>
        </w:trPr>
        <w:tc>
          <w:tcPr>
            <w:tcW w:w="5680" w:type="dxa"/>
          </w:tcPr>
          <w:p w14:paraId="40A84C5C" w14:textId="77777777" w:rsidR="00635238" w:rsidRDefault="0080764F" w:rsidP="006349D7">
            <w:pPr>
              <w:pStyle w:val="TableParagraph"/>
              <w:tabs>
                <w:tab w:val="left" w:pos="993"/>
              </w:tabs>
              <w:spacing w:line="256" w:lineRule="exact"/>
              <w:ind w:right="3" w:firstLine="567"/>
              <w:rPr>
                <w:sz w:val="24"/>
              </w:rPr>
            </w:pPr>
            <w:r>
              <w:rPr>
                <w:sz w:val="24"/>
              </w:rPr>
              <w:t>Жалпы</w:t>
            </w:r>
            <w:r>
              <w:rPr>
                <w:spacing w:val="-4"/>
                <w:sz w:val="24"/>
              </w:rPr>
              <w:t xml:space="preserve"> </w:t>
            </w:r>
            <w:r>
              <w:rPr>
                <w:sz w:val="24"/>
              </w:rPr>
              <w:t>медициналық</w:t>
            </w:r>
            <w:r>
              <w:rPr>
                <w:spacing w:val="-4"/>
                <w:sz w:val="24"/>
              </w:rPr>
              <w:t xml:space="preserve"> </w:t>
            </w:r>
            <w:r>
              <w:rPr>
                <w:sz w:val="24"/>
              </w:rPr>
              <w:t>көмек</w:t>
            </w:r>
            <w:r>
              <w:rPr>
                <w:spacing w:val="-3"/>
                <w:sz w:val="24"/>
              </w:rPr>
              <w:t xml:space="preserve"> </w:t>
            </w:r>
            <w:r>
              <w:rPr>
                <w:spacing w:val="-2"/>
                <w:sz w:val="24"/>
              </w:rPr>
              <w:t>сапасы</w:t>
            </w:r>
          </w:p>
        </w:tc>
        <w:tc>
          <w:tcPr>
            <w:tcW w:w="3959" w:type="dxa"/>
          </w:tcPr>
          <w:p w14:paraId="13863C0B" w14:textId="77777777" w:rsidR="00635238" w:rsidRDefault="0080764F" w:rsidP="006349D7">
            <w:pPr>
              <w:pStyle w:val="TableParagraph"/>
              <w:tabs>
                <w:tab w:val="left" w:pos="993"/>
              </w:tabs>
              <w:spacing w:line="256" w:lineRule="exact"/>
              <w:ind w:right="3" w:firstLine="567"/>
              <w:jc w:val="center"/>
              <w:rPr>
                <w:sz w:val="24"/>
              </w:rPr>
            </w:pPr>
            <w:r>
              <w:rPr>
                <w:sz w:val="24"/>
              </w:rPr>
              <w:t xml:space="preserve">3,9 ± </w:t>
            </w:r>
            <w:r>
              <w:rPr>
                <w:spacing w:val="-5"/>
                <w:sz w:val="24"/>
              </w:rPr>
              <w:t>0,6</w:t>
            </w:r>
          </w:p>
        </w:tc>
      </w:tr>
    </w:tbl>
    <w:p w14:paraId="4319E62E" w14:textId="77777777" w:rsidR="00635238" w:rsidRDefault="0080764F" w:rsidP="006349D7">
      <w:pPr>
        <w:pStyle w:val="a3"/>
        <w:tabs>
          <w:tab w:val="left" w:pos="993"/>
        </w:tabs>
        <w:spacing w:before="320"/>
        <w:ind w:left="0" w:right="3" w:firstLine="567"/>
      </w:pPr>
      <w:r>
        <w:t>Сонымен қатар, медициналық қызметтің ұйымдастырылуына қатысты көрсеткіштер</w:t>
      </w:r>
      <w:r>
        <w:rPr>
          <w:spacing w:val="-12"/>
        </w:rPr>
        <w:t xml:space="preserve"> </w:t>
      </w:r>
      <w:r>
        <w:t>төмендеу</w:t>
      </w:r>
      <w:r>
        <w:rPr>
          <w:spacing w:val="-14"/>
        </w:rPr>
        <w:t xml:space="preserve"> </w:t>
      </w:r>
      <w:r>
        <w:t>деңгейде</w:t>
      </w:r>
      <w:r>
        <w:rPr>
          <w:spacing w:val="-11"/>
        </w:rPr>
        <w:t xml:space="preserve"> </w:t>
      </w:r>
      <w:r>
        <w:t>тіркелді.</w:t>
      </w:r>
      <w:r>
        <w:rPr>
          <w:spacing w:val="-12"/>
        </w:rPr>
        <w:t xml:space="preserve"> </w:t>
      </w:r>
      <w:r>
        <w:t>Қабылдауға</w:t>
      </w:r>
      <w:r>
        <w:rPr>
          <w:spacing w:val="-12"/>
        </w:rPr>
        <w:t xml:space="preserve"> </w:t>
      </w:r>
      <w:r>
        <w:t>қолжетімділік</w:t>
      </w:r>
      <w:r>
        <w:rPr>
          <w:spacing w:val="-12"/>
        </w:rPr>
        <w:t xml:space="preserve"> </w:t>
      </w:r>
      <w:r>
        <w:t>деңгейі</w:t>
      </w:r>
      <w:r>
        <w:rPr>
          <w:spacing w:val="-12"/>
        </w:rPr>
        <w:t xml:space="preserve"> </w:t>
      </w:r>
      <w:r>
        <w:rPr>
          <w:spacing w:val="-5"/>
        </w:rPr>
        <w:t>3,3</w:t>
      </w:r>
    </w:p>
    <w:p w14:paraId="53A05730" w14:textId="77777777" w:rsidR="00635238" w:rsidRDefault="0080764F" w:rsidP="006349D7">
      <w:pPr>
        <w:pStyle w:val="a3"/>
        <w:tabs>
          <w:tab w:val="left" w:pos="993"/>
        </w:tabs>
        <w:ind w:left="0" w:right="3" w:firstLine="567"/>
      </w:pPr>
      <w:r>
        <w:t>± 0,7 балл, ал күту уақытына қанағаттану 3,1 ± 0,8 балл құрады. Бұл амбулаторлық қызмет көрсетуде ұйымдастырушылық қиындықтардың бар екенін көрсетеді.</w:t>
      </w:r>
    </w:p>
    <w:p w14:paraId="493DBC88" w14:textId="77777777" w:rsidR="00635238" w:rsidRDefault="0080764F" w:rsidP="006349D7">
      <w:pPr>
        <w:pStyle w:val="a3"/>
        <w:tabs>
          <w:tab w:val="left" w:pos="993"/>
        </w:tabs>
        <w:ind w:left="0" w:right="3" w:firstLine="567"/>
      </w:pPr>
      <w:r>
        <w:t>Жалпы</w:t>
      </w:r>
      <w:r>
        <w:rPr>
          <w:spacing w:val="-3"/>
        </w:rPr>
        <w:t xml:space="preserve"> </w:t>
      </w:r>
      <w:r>
        <w:t>медициналық</w:t>
      </w:r>
      <w:r>
        <w:rPr>
          <w:spacing w:val="-3"/>
        </w:rPr>
        <w:t xml:space="preserve"> </w:t>
      </w:r>
      <w:r>
        <w:t>көмек</w:t>
      </w:r>
      <w:r>
        <w:rPr>
          <w:spacing w:val="-3"/>
        </w:rPr>
        <w:t xml:space="preserve"> </w:t>
      </w:r>
      <w:r>
        <w:t>сапасына</w:t>
      </w:r>
      <w:r>
        <w:rPr>
          <w:spacing w:val="-3"/>
        </w:rPr>
        <w:t xml:space="preserve"> </w:t>
      </w:r>
      <w:r>
        <w:t>қанағаттану</w:t>
      </w:r>
      <w:r>
        <w:rPr>
          <w:spacing w:val="-7"/>
        </w:rPr>
        <w:t xml:space="preserve"> </w:t>
      </w:r>
      <w:r>
        <w:t>3,9</w:t>
      </w:r>
      <w:r>
        <w:rPr>
          <w:spacing w:val="-2"/>
        </w:rPr>
        <w:t xml:space="preserve"> </w:t>
      </w:r>
      <w:r>
        <w:t>±</w:t>
      </w:r>
      <w:r>
        <w:rPr>
          <w:spacing w:val="-4"/>
        </w:rPr>
        <w:t xml:space="preserve"> </w:t>
      </w:r>
      <w:r>
        <w:t>0,6</w:t>
      </w:r>
      <w:r>
        <w:rPr>
          <w:spacing w:val="-6"/>
        </w:rPr>
        <w:t xml:space="preserve"> </w:t>
      </w:r>
      <w:r>
        <w:t>балл</w:t>
      </w:r>
      <w:r>
        <w:rPr>
          <w:spacing w:val="-5"/>
        </w:rPr>
        <w:t xml:space="preserve"> </w:t>
      </w:r>
      <w:r>
        <w:t>деңгейінде бағаланды. Науқастардың 62,5%-ы медициналық көмекке жоғары деңгейде қанағаттанғанын, 27,3%-ы орташа</w:t>
      </w:r>
      <w:r>
        <w:rPr>
          <w:spacing w:val="-1"/>
        </w:rPr>
        <w:t xml:space="preserve"> </w:t>
      </w:r>
      <w:r>
        <w:t>деңгейде,</w:t>
      </w:r>
      <w:r>
        <w:rPr>
          <w:spacing w:val="-1"/>
        </w:rPr>
        <w:t xml:space="preserve"> </w:t>
      </w:r>
      <w:r>
        <w:t xml:space="preserve">ал 10,2%-ы төмен қанағаттанғанын </w:t>
      </w:r>
      <w:r>
        <w:rPr>
          <w:spacing w:val="-2"/>
        </w:rPr>
        <w:t>көрсетті.</w:t>
      </w:r>
    </w:p>
    <w:p w14:paraId="60767D0E" w14:textId="77777777" w:rsidR="00635238" w:rsidRDefault="0080764F" w:rsidP="006349D7">
      <w:pPr>
        <w:pStyle w:val="a3"/>
        <w:tabs>
          <w:tab w:val="left" w:pos="993"/>
        </w:tabs>
        <w:ind w:left="0" w:right="3" w:firstLine="567"/>
      </w:pPr>
      <w:r>
        <w:t>Емхана және стационар деңгейлері бойынша салыстырмалы талдау нәтижесінде амбулаторлық науқастардың қанағаттану деңгейі стационарлық науқастарға</w:t>
      </w:r>
      <w:r>
        <w:rPr>
          <w:spacing w:val="-1"/>
        </w:rPr>
        <w:t xml:space="preserve"> </w:t>
      </w:r>
      <w:r>
        <w:t>қарағанда жоғары екені анықталды (3,9 ±</w:t>
      </w:r>
      <w:r>
        <w:rPr>
          <w:spacing w:val="-1"/>
        </w:rPr>
        <w:t xml:space="preserve"> </w:t>
      </w:r>
      <w:r>
        <w:t>0,5</w:t>
      </w:r>
      <w:r>
        <w:rPr>
          <w:spacing w:val="-3"/>
        </w:rPr>
        <w:t xml:space="preserve"> </w:t>
      </w:r>
      <w:r>
        <w:t>және</w:t>
      </w:r>
      <w:r>
        <w:rPr>
          <w:spacing w:val="-1"/>
        </w:rPr>
        <w:t xml:space="preserve"> </w:t>
      </w:r>
      <w:r>
        <w:t>сәйкесінше</w:t>
      </w:r>
      <w:r>
        <w:rPr>
          <w:spacing w:val="-1"/>
        </w:rPr>
        <w:t xml:space="preserve"> </w:t>
      </w:r>
      <w:r>
        <w:t>3,6 ± 0,7, p=0,02). Бұл амбулаторлық деңгейде дәрігермен тікелей байланыс пен бақылаудың үздіксіздігімен түсіндірілуі мүмкін (кесте 21).</w:t>
      </w:r>
    </w:p>
    <w:p w14:paraId="3CA85F26" w14:textId="77777777" w:rsidR="00635238" w:rsidRDefault="00635238" w:rsidP="006349D7">
      <w:pPr>
        <w:pStyle w:val="a3"/>
        <w:tabs>
          <w:tab w:val="left" w:pos="993"/>
        </w:tabs>
        <w:spacing w:before="1"/>
        <w:ind w:left="0" w:right="3" w:firstLine="567"/>
        <w:jc w:val="left"/>
      </w:pPr>
    </w:p>
    <w:p w14:paraId="2256FF36" w14:textId="77777777" w:rsidR="00635238" w:rsidRDefault="0080764F" w:rsidP="004C0104">
      <w:pPr>
        <w:pStyle w:val="a3"/>
        <w:tabs>
          <w:tab w:val="left" w:pos="993"/>
        </w:tabs>
        <w:ind w:left="0" w:right="3"/>
      </w:pPr>
      <w:r>
        <w:t>Кесте</w:t>
      </w:r>
      <w:r>
        <w:rPr>
          <w:spacing w:val="40"/>
        </w:rPr>
        <w:t xml:space="preserve"> </w:t>
      </w:r>
      <w:r>
        <w:t xml:space="preserve">21 – Емхана және стационар науқастарының қанағаттану деңгейін </w:t>
      </w:r>
      <w:r>
        <w:rPr>
          <w:spacing w:val="-2"/>
        </w:rPr>
        <w:t>салыстыру</w:t>
      </w:r>
    </w:p>
    <w:p w14:paraId="7E897C40" w14:textId="77777777" w:rsidR="00635238" w:rsidRDefault="00635238" w:rsidP="006349D7">
      <w:pPr>
        <w:pStyle w:val="a3"/>
        <w:tabs>
          <w:tab w:val="left" w:pos="993"/>
        </w:tabs>
        <w:spacing w:before="97" w:after="1"/>
        <w:ind w:left="0" w:right="3" w:firstLine="567"/>
        <w:jc w:val="left"/>
        <w:rPr>
          <w:sz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4"/>
        <w:gridCol w:w="2338"/>
        <w:gridCol w:w="2554"/>
        <w:gridCol w:w="2263"/>
      </w:tblGrid>
      <w:tr w:rsidR="00635238" w14:paraId="40D2A0C9" w14:textId="77777777" w:rsidTr="004C0104">
        <w:trPr>
          <w:trHeight w:val="275"/>
        </w:trPr>
        <w:tc>
          <w:tcPr>
            <w:tcW w:w="2484" w:type="dxa"/>
          </w:tcPr>
          <w:p w14:paraId="7B70A7F2" w14:textId="77777777" w:rsidR="00635238" w:rsidRDefault="0080764F" w:rsidP="004C0104">
            <w:pPr>
              <w:pStyle w:val="TableParagraph"/>
              <w:tabs>
                <w:tab w:val="left" w:pos="993"/>
              </w:tabs>
              <w:spacing w:line="256" w:lineRule="exact"/>
              <w:ind w:right="3" w:firstLine="142"/>
              <w:rPr>
                <w:sz w:val="24"/>
              </w:rPr>
            </w:pPr>
            <w:r>
              <w:rPr>
                <w:spacing w:val="-2"/>
                <w:sz w:val="24"/>
              </w:rPr>
              <w:t>Көрсеткіш</w:t>
            </w:r>
          </w:p>
        </w:tc>
        <w:tc>
          <w:tcPr>
            <w:tcW w:w="2338" w:type="dxa"/>
          </w:tcPr>
          <w:p w14:paraId="2BE7E321" w14:textId="77777777" w:rsidR="00635238" w:rsidRDefault="0080764F" w:rsidP="004C0104">
            <w:pPr>
              <w:pStyle w:val="TableParagraph"/>
              <w:tabs>
                <w:tab w:val="left" w:pos="993"/>
              </w:tabs>
              <w:spacing w:line="256" w:lineRule="exact"/>
              <w:ind w:right="3" w:firstLine="142"/>
              <w:jc w:val="center"/>
              <w:rPr>
                <w:sz w:val="24"/>
              </w:rPr>
            </w:pPr>
            <w:r>
              <w:rPr>
                <w:sz w:val="24"/>
              </w:rPr>
              <w:t>Емхана</w:t>
            </w:r>
            <w:r>
              <w:rPr>
                <w:spacing w:val="-1"/>
                <w:sz w:val="24"/>
              </w:rPr>
              <w:t xml:space="preserve"> </w:t>
            </w:r>
            <w:r>
              <w:rPr>
                <w:spacing w:val="-2"/>
                <w:sz w:val="24"/>
              </w:rPr>
              <w:t>(n=221)</w:t>
            </w:r>
          </w:p>
        </w:tc>
        <w:tc>
          <w:tcPr>
            <w:tcW w:w="2554" w:type="dxa"/>
          </w:tcPr>
          <w:p w14:paraId="7A013856" w14:textId="77777777" w:rsidR="00635238" w:rsidRDefault="0080764F" w:rsidP="004C0104">
            <w:pPr>
              <w:pStyle w:val="TableParagraph"/>
              <w:tabs>
                <w:tab w:val="left" w:pos="993"/>
              </w:tabs>
              <w:spacing w:line="256" w:lineRule="exact"/>
              <w:ind w:right="3" w:firstLine="142"/>
              <w:jc w:val="center"/>
              <w:rPr>
                <w:sz w:val="24"/>
              </w:rPr>
            </w:pPr>
            <w:r>
              <w:rPr>
                <w:sz w:val="24"/>
              </w:rPr>
              <w:t>Аурухана</w:t>
            </w:r>
            <w:r>
              <w:rPr>
                <w:spacing w:val="-5"/>
                <w:sz w:val="24"/>
              </w:rPr>
              <w:t xml:space="preserve"> </w:t>
            </w:r>
            <w:r>
              <w:rPr>
                <w:spacing w:val="-2"/>
                <w:sz w:val="24"/>
              </w:rPr>
              <w:t>(n=256)</w:t>
            </w:r>
          </w:p>
        </w:tc>
        <w:tc>
          <w:tcPr>
            <w:tcW w:w="2263" w:type="dxa"/>
          </w:tcPr>
          <w:p w14:paraId="1BDB22CC" w14:textId="77777777" w:rsidR="00635238" w:rsidRDefault="0080764F" w:rsidP="004C0104">
            <w:pPr>
              <w:pStyle w:val="TableParagraph"/>
              <w:tabs>
                <w:tab w:val="left" w:pos="993"/>
              </w:tabs>
              <w:spacing w:line="256" w:lineRule="exact"/>
              <w:ind w:right="3" w:firstLine="142"/>
              <w:jc w:val="center"/>
              <w:rPr>
                <w:sz w:val="24"/>
              </w:rPr>
            </w:pPr>
            <w:r>
              <w:rPr>
                <w:spacing w:val="-10"/>
                <w:sz w:val="24"/>
              </w:rPr>
              <w:t>p</w:t>
            </w:r>
          </w:p>
        </w:tc>
      </w:tr>
      <w:tr w:rsidR="00635238" w14:paraId="102A7345" w14:textId="77777777" w:rsidTr="004C0104">
        <w:trPr>
          <w:trHeight w:val="277"/>
        </w:trPr>
        <w:tc>
          <w:tcPr>
            <w:tcW w:w="2484" w:type="dxa"/>
          </w:tcPr>
          <w:p w14:paraId="6B6F0D18" w14:textId="77777777" w:rsidR="00635238" w:rsidRDefault="0080764F" w:rsidP="004C0104">
            <w:pPr>
              <w:pStyle w:val="TableParagraph"/>
              <w:tabs>
                <w:tab w:val="left" w:pos="993"/>
              </w:tabs>
              <w:spacing w:line="258" w:lineRule="exact"/>
              <w:ind w:right="3" w:firstLine="142"/>
              <w:rPr>
                <w:sz w:val="24"/>
              </w:rPr>
            </w:pPr>
            <w:r>
              <w:rPr>
                <w:sz w:val="24"/>
              </w:rPr>
              <w:t>Жалпы</w:t>
            </w:r>
            <w:r>
              <w:rPr>
                <w:spacing w:val="-1"/>
                <w:sz w:val="24"/>
              </w:rPr>
              <w:t xml:space="preserve"> </w:t>
            </w:r>
            <w:r>
              <w:rPr>
                <w:spacing w:val="-2"/>
                <w:sz w:val="24"/>
              </w:rPr>
              <w:t>қанағаттану</w:t>
            </w:r>
          </w:p>
        </w:tc>
        <w:tc>
          <w:tcPr>
            <w:tcW w:w="2338" w:type="dxa"/>
          </w:tcPr>
          <w:p w14:paraId="1E5635E6" w14:textId="77777777" w:rsidR="00635238" w:rsidRDefault="0080764F" w:rsidP="004C0104">
            <w:pPr>
              <w:pStyle w:val="TableParagraph"/>
              <w:tabs>
                <w:tab w:val="left" w:pos="993"/>
              </w:tabs>
              <w:spacing w:line="258" w:lineRule="exact"/>
              <w:ind w:right="3" w:firstLine="142"/>
              <w:jc w:val="center"/>
              <w:rPr>
                <w:sz w:val="24"/>
              </w:rPr>
            </w:pPr>
            <w:r>
              <w:rPr>
                <w:sz w:val="24"/>
              </w:rPr>
              <w:t xml:space="preserve">3,9 ± </w:t>
            </w:r>
            <w:r>
              <w:rPr>
                <w:spacing w:val="-5"/>
                <w:sz w:val="24"/>
              </w:rPr>
              <w:t>0,5</w:t>
            </w:r>
          </w:p>
        </w:tc>
        <w:tc>
          <w:tcPr>
            <w:tcW w:w="2554" w:type="dxa"/>
          </w:tcPr>
          <w:p w14:paraId="6C5E8CD9" w14:textId="77777777" w:rsidR="00635238" w:rsidRDefault="0080764F" w:rsidP="004C0104">
            <w:pPr>
              <w:pStyle w:val="TableParagraph"/>
              <w:tabs>
                <w:tab w:val="left" w:pos="993"/>
              </w:tabs>
              <w:spacing w:line="258" w:lineRule="exact"/>
              <w:ind w:right="3" w:firstLine="142"/>
              <w:jc w:val="center"/>
              <w:rPr>
                <w:sz w:val="24"/>
              </w:rPr>
            </w:pPr>
            <w:r>
              <w:rPr>
                <w:sz w:val="24"/>
              </w:rPr>
              <w:t xml:space="preserve">3,6 ± </w:t>
            </w:r>
            <w:r>
              <w:rPr>
                <w:spacing w:val="-5"/>
                <w:sz w:val="24"/>
              </w:rPr>
              <w:t>0,7</w:t>
            </w:r>
          </w:p>
        </w:tc>
        <w:tc>
          <w:tcPr>
            <w:tcW w:w="2263" w:type="dxa"/>
          </w:tcPr>
          <w:p w14:paraId="024E47F0" w14:textId="77777777" w:rsidR="00635238" w:rsidRDefault="0080764F" w:rsidP="004C0104">
            <w:pPr>
              <w:pStyle w:val="TableParagraph"/>
              <w:tabs>
                <w:tab w:val="left" w:pos="993"/>
              </w:tabs>
              <w:spacing w:line="258" w:lineRule="exact"/>
              <w:ind w:right="3" w:firstLine="142"/>
              <w:jc w:val="center"/>
              <w:rPr>
                <w:sz w:val="24"/>
              </w:rPr>
            </w:pPr>
            <w:r>
              <w:rPr>
                <w:spacing w:val="-2"/>
                <w:sz w:val="24"/>
              </w:rPr>
              <w:t>0,02*</w:t>
            </w:r>
          </w:p>
        </w:tc>
      </w:tr>
      <w:tr w:rsidR="00635238" w14:paraId="0E5B8CA2" w14:textId="77777777" w:rsidTr="004C0104">
        <w:trPr>
          <w:trHeight w:val="275"/>
        </w:trPr>
        <w:tc>
          <w:tcPr>
            <w:tcW w:w="2484" w:type="dxa"/>
          </w:tcPr>
          <w:p w14:paraId="4794D092" w14:textId="77777777" w:rsidR="00635238" w:rsidRDefault="0080764F" w:rsidP="004C0104">
            <w:pPr>
              <w:pStyle w:val="TableParagraph"/>
              <w:tabs>
                <w:tab w:val="left" w:pos="993"/>
              </w:tabs>
              <w:spacing w:line="256" w:lineRule="exact"/>
              <w:ind w:right="3" w:firstLine="142"/>
              <w:rPr>
                <w:sz w:val="24"/>
              </w:rPr>
            </w:pPr>
            <w:r>
              <w:rPr>
                <w:spacing w:val="-2"/>
                <w:sz w:val="24"/>
              </w:rPr>
              <w:t>Қолжетімділік</w:t>
            </w:r>
          </w:p>
        </w:tc>
        <w:tc>
          <w:tcPr>
            <w:tcW w:w="2338" w:type="dxa"/>
          </w:tcPr>
          <w:p w14:paraId="33124BDA"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3,4 ± </w:t>
            </w:r>
            <w:r>
              <w:rPr>
                <w:spacing w:val="-5"/>
                <w:sz w:val="24"/>
              </w:rPr>
              <w:t>0,6</w:t>
            </w:r>
          </w:p>
        </w:tc>
        <w:tc>
          <w:tcPr>
            <w:tcW w:w="2554" w:type="dxa"/>
          </w:tcPr>
          <w:p w14:paraId="5FF4C9BA"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3,1 ± </w:t>
            </w:r>
            <w:r>
              <w:rPr>
                <w:spacing w:val="-5"/>
                <w:sz w:val="24"/>
              </w:rPr>
              <w:t>0,8</w:t>
            </w:r>
          </w:p>
        </w:tc>
        <w:tc>
          <w:tcPr>
            <w:tcW w:w="2263" w:type="dxa"/>
          </w:tcPr>
          <w:p w14:paraId="4CEBD51D" w14:textId="77777777" w:rsidR="00635238" w:rsidRDefault="0080764F" w:rsidP="004C0104">
            <w:pPr>
              <w:pStyle w:val="TableParagraph"/>
              <w:tabs>
                <w:tab w:val="left" w:pos="993"/>
              </w:tabs>
              <w:spacing w:line="256" w:lineRule="exact"/>
              <w:ind w:right="3" w:firstLine="142"/>
              <w:jc w:val="center"/>
              <w:rPr>
                <w:sz w:val="24"/>
              </w:rPr>
            </w:pPr>
            <w:r>
              <w:rPr>
                <w:spacing w:val="-2"/>
                <w:sz w:val="24"/>
              </w:rPr>
              <w:t>0,01*</w:t>
            </w:r>
          </w:p>
        </w:tc>
      </w:tr>
      <w:tr w:rsidR="00635238" w14:paraId="7FAA5F5F" w14:textId="77777777" w:rsidTr="004C0104">
        <w:trPr>
          <w:trHeight w:val="275"/>
        </w:trPr>
        <w:tc>
          <w:tcPr>
            <w:tcW w:w="2484" w:type="dxa"/>
          </w:tcPr>
          <w:p w14:paraId="692EE72F" w14:textId="77777777" w:rsidR="00635238" w:rsidRDefault="0080764F" w:rsidP="004C0104">
            <w:pPr>
              <w:pStyle w:val="TableParagraph"/>
              <w:tabs>
                <w:tab w:val="left" w:pos="993"/>
              </w:tabs>
              <w:spacing w:line="256" w:lineRule="exact"/>
              <w:ind w:right="3" w:firstLine="142"/>
              <w:rPr>
                <w:sz w:val="24"/>
              </w:rPr>
            </w:pPr>
            <w:r>
              <w:rPr>
                <w:sz w:val="24"/>
              </w:rPr>
              <w:t>Күту</w:t>
            </w:r>
            <w:r>
              <w:rPr>
                <w:spacing w:val="-1"/>
                <w:sz w:val="24"/>
              </w:rPr>
              <w:t xml:space="preserve"> </w:t>
            </w:r>
            <w:r>
              <w:rPr>
                <w:spacing w:val="-2"/>
                <w:sz w:val="24"/>
              </w:rPr>
              <w:t>уақыты</w:t>
            </w:r>
          </w:p>
        </w:tc>
        <w:tc>
          <w:tcPr>
            <w:tcW w:w="2338" w:type="dxa"/>
          </w:tcPr>
          <w:p w14:paraId="4767E917"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3,2 ± </w:t>
            </w:r>
            <w:r>
              <w:rPr>
                <w:spacing w:val="-5"/>
                <w:sz w:val="24"/>
              </w:rPr>
              <w:t>0,7</w:t>
            </w:r>
          </w:p>
        </w:tc>
        <w:tc>
          <w:tcPr>
            <w:tcW w:w="2554" w:type="dxa"/>
          </w:tcPr>
          <w:p w14:paraId="7865EA39" w14:textId="77777777" w:rsidR="00635238" w:rsidRDefault="0080764F" w:rsidP="004C0104">
            <w:pPr>
              <w:pStyle w:val="TableParagraph"/>
              <w:tabs>
                <w:tab w:val="left" w:pos="993"/>
              </w:tabs>
              <w:spacing w:line="256" w:lineRule="exact"/>
              <w:ind w:right="3" w:firstLine="142"/>
              <w:jc w:val="center"/>
              <w:rPr>
                <w:sz w:val="24"/>
              </w:rPr>
            </w:pPr>
            <w:r>
              <w:rPr>
                <w:sz w:val="24"/>
              </w:rPr>
              <w:t xml:space="preserve">3,0 ± </w:t>
            </w:r>
            <w:r>
              <w:rPr>
                <w:spacing w:val="-5"/>
                <w:sz w:val="24"/>
              </w:rPr>
              <w:t>0,8</w:t>
            </w:r>
          </w:p>
        </w:tc>
        <w:tc>
          <w:tcPr>
            <w:tcW w:w="2263" w:type="dxa"/>
          </w:tcPr>
          <w:p w14:paraId="78D788DC" w14:textId="77777777" w:rsidR="00635238" w:rsidRDefault="0080764F" w:rsidP="004C0104">
            <w:pPr>
              <w:pStyle w:val="TableParagraph"/>
              <w:tabs>
                <w:tab w:val="left" w:pos="993"/>
              </w:tabs>
              <w:spacing w:line="256" w:lineRule="exact"/>
              <w:ind w:right="3" w:firstLine="142"/>
              <w:jc w:val="center"/>
              <w:rPr>
                <w:sz w:val="24"/>
              </w:rPr>
            </w:pPr>
            <w:r>
              <w:rPr>
                <w:spacing w:val="-2"/>
                <w:sz w:val="24"/>
              </w:rPr>
              <w:t>0,04*</w:t>
            </w:r>
          </w:p>
        </w:tc>
      </w:tr>
    </w:tbl>
    <w:p w14:paraId="4619BEAA" w14:textId="77777777" w:rsidR="00635238" w:rsidRDefault="0080764F" w:rsidP="006349D7">
      <w:pPr>
        <w:pStyle w:val="a3"/>
        <w:tabs>
          <w:tab w:val="left" w:pos="993"/>
        </w:tabs>
        <w:spacing w:before="317"/>
        <w:ind w:left="0" w:right="3" w:firstLine="567"/>
      </w:pPr>
      <w:r>
        <w:t>Қала</w:t>
      </w:r>
      <w:r>
        <w:rPr>
          <w:spacing w:val="-2"/>
        </w:rPr>
        <w:t xml:space="preserve"> </w:t>
      </w:r>
      <w:r>
        <w:t>және</w:t>
      </w:r>
      <w:r>
        <w:rPr>
          <w:spacing w:val="-3"/>
        </w:rPr>
        <w:t xml:space="preserve"> </w:t>
      </w:r>
      <w:r>
        <w:t>ауыл</w:t>
      </w:r>
      <w:r>
        <w:rPr>
          <w:spacing w:val="-3"/>
        </w:rPr>
        <w:t xml:space="preserve"> </w:t>
      </w:r>
      <w:r>
        <w:t>тұрғындары</w:t>
      </w:r>
      <w:r>
        <w:rPr>
          <w:spacing w:val="-3"/>
        </w:rPr>
        <w:t xml:space="preserve"> </w:t>
      </w:r>
      <w:r>
        <w:t>арасында</w:t>
      </w:r>
      <w:r>
        <w:rPr>
          <w:spacing w:val="-3"/>
        </w:rPr>
        <w:t xml:space="preserve"> </w:t>
      </w:r>
      <w:r>
        <w:t>да</w:t>
      </w:r>
      <w:r>
        <w:rPr>
          <w:spacing w:val="-2"/>
        </w:rPr>
        <w:t xml:space="preserve"> </w:t>
      </w:r>
      <w:r>
        <w:t>айырмашылықтар</w:t>
      </w:r>
      <w:r>
        <w:rPr>
          <w:spacing w:val="-4"/>
        </w:rPr>
        <w:t xml:space="preserve"> </w:t>
      </w:r>
      <w:r>
        <w:t>байқалды:</w:t>
      </w:r>
      <w:r>
        <w:rPr>
          <w:spacing w:val="-2"/>
        </w:rPr>
        <w:t xml:space="preserve"> </w:t>
      </w:r>
      <w:r>
        <w:t xml:space="preserve">қала тұрғындары арасында қанағаттану деңгейі жоғары </w:t>
      </w:r>
      <w:r>
        <w:rPr>
          <w:b/>
        </w:rPr>
        <w:t>(</w:t>
      </w:r>
      <w:r>
        <w:t>3,9 ± 0,6), ал ауыл тұрғындары арасында төмендеу (3,5 ± 0,7, p&lt;0,01</w:t>
      </w:r>
      <w:r>
        <w:rPr>
          <w:b/>
        </w:rPr>
        <w:t>)</w:t>
      </w:r>
      <w:r>
        <w:t>. Бұл медициналық көмектің қолжетімділігі мен сапасындағы аймақтық теңсіздіктерді көрсетеді.</w:t>
      </w:r>
    </w:p>
    <w:p w14:paraId="64B46309" w14:textId="77777777" w:rsidR="00635238" w:rsidRDefault="0080764F" w:rsidP="006349D7">
      <w:pPr>
        <w:pStyle w:val="a3"/>
        <w:tabs>
          <w:tab w:val="left" w:pos="993"/>
        </w:tabs>
        <w:spacing w:before="1"/>
        <w:ind w:left="0" w:right="3" w:firstLine="567"/>
      </w:pPr>
      <w:r>
        <w:t>Науқастардың медициналық көмектегі негізгі кедергілері медициналық қызметтің қолжетімділігі мен ұйымдастырылуына байланысты.</w:t>
      </w:r>
    </w:p>
    <w:p w14:paraId="774843F5" w14:textId="77777777" w:rsidR="00635238" w:rsidRDefault="0080764F" w:rsidP="006349D7">
      <w:pPr>
        <w:pStyle w:val="a3"/>
        <w:tabs>
          <w:tab w:val="left" w:pos="993"/>
        </w:tabs>
        <w:ind w:left="0" w:right="3" w:firstLine="567"/>
      </w:pPr>
      <w:r>
        <w:t>Ең жиі кездесетін кедергі ретінде қабылдауға кезек күту мәселесі анықталды. Науқастардың 62,0%-ы дәрігер қабылдауына ұзақ күту қажеттілігін атап</w:t>
      </w:r>
      <w:r>
        <w:rPr>
          <w:spacing w:val="33"/>
        </w:rPr>
        <w:t xml:space="preserve"> </w:t>
      </w:r>
      <w:r>
        <w:t>өтті,</w:t>
      </w:r>
      <w:r>
        <w:rPr>
          <w:spacing w:val="32"/>
        </w:rPr>
        <w:t xml:space="preserve"> </w:t>
      </w:r>
      <w:r>
        <w:t>оның</w:t>
      </w:r>
      <w:r>
        <w:rPr>
          <w:spacing w:val="33"/>
        </w:rPr>
        <w:t xml:space="preserve"> </w:t>
      </w:r>
      <w:r>
        <w:t>ішінде</w:t>
      </w:r>
      <w:r>
        <w:rPr>
          <w:spacing w:val="33"/>
        </w:rPr>
        <w:t xml:space="preserve"> </w:t>
      </w:r>
      <w:r>
        <w:t>28,5%-ы</w:t>
      </w:r>
      <w:r>
        <w:rPr>
          <w:spacing w:val="34"/>
        </w:rPr>
        <w:t xml:space="preserve"> </w:t>
      </w:r>
      <w:r>
        <w:t>бұл</w:t>
      </w:r>
      <w:r>
        <w:rPr>
          <w:spacing w:val="32"/>
        </w:rPr>
        <w:t xml:space="preserve"> </w:t>
      </w:r>
      <w:r>
        <w:t>мәселені</w:t>
      </w:r>
      <w:r>
        <w:rPr>
          <w:spacing w:val="34"/>
        </w:rPr>
        <w:t xml:space="preserve"> </w:t>
      </w:r>
      <w:r>
        <w:t>жиі</w:t>
      </w:r>
      <w:r>
        <w:rPr>
          <w:spacing w:val="34"/>
        </w:rPr>
        <w:t xml:space="preserve"> </w:t>
      </w:r>
      <w:r>
        <w:t>кездесетін</w:t>
      </w:r>
      <w:r>
        <w:rPr>
          <w:spacing w:val="34"/>
        </w:rPr>
        <w:t xml:space="preserve"> </w:t>
      </w:r>
      <w:r>
        <w:t>қиындық</w:t>
      </w:r>
      <w:r>
        <w:rPr>
          <w:spacing w:val="33"/>
        </w:rPr>
        <w:t xml:space="preserve"> </w:t>
      </w:r>
      <w:r>
        <w:t>ретінде</w:t>
      </w:r>
    </w:p>
    <w:p w14:paraId="2A63F93A"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486" w:gutter="0"/>
          <w:paperSrc w:first="256" w:other="256"/>
          <w:cols w:space="720"/>
        </w:sectPr>
      </w:pPr>
    </w:p>
    <w:p w14:paraId="585CFD36" w14:textId="77777777" w:rsidR="00635238" w:rsidRDefault="0080764F" w:rsidP="004C0104">
      <w:pPr>
        <w:pStyle w:val="a3"/>
        <w:tabs>
          <w:tab w:val="left" w:pos="993"/>
        </w:tabs>
        <w:spacing w:before="67" w:line="242" w:lineRule="auto"/>
        <w:ind w:left="0" w:right="3"/>
      </w:pPr>
      <w:r>
        <w:lastRenderedPageBreak/>
        <w:t>бағалады. Бұл амбулаторлық деңгейде науқас ағынының жоғары екенін және жазылу жүйесінің жеткілікті тиімді еместігін көрсетеді.</w:t>
      </w:r>
    </w:p>
    <w:p w14:paraId="026AE3FA" w14:textId="77777777" w:rsidR="00635238" w:rsidRDefault="0080764F" w:rsidP="006349D7">
      <w:pPr>
        <w:pStyle w:val="a3"/>
        <w:tabs>
          <w:tab w:val="left" w:pos="993"/>
        </w:tabs>
        <w:ind w:left="0" w:right="3" w:firstLine="567"/>
      </w:pPr>
      <w:r>
        <w:t>Логистикалық регрессиялық талдау нәтижелері медициналық көмекке қанағаттанудың төмен деңгейімен байланысты негізгі факторларды анықтауға мүмкіндік берді. Ауылдық жерде тұратын науқастарда қанағаттанудың төмен деңгейі</w:t>
      </w:r>
      <w:r>
        <w:rPr>
          <w:spacing w:val="-3"/>
        </w:rPr>
        <w:t xml:space="preserve"> </w:t>
      </w:r>
      <w:r>
        <w:t>қала</w:t>
      </w:r>
      <w:r>
        <w:rPr>
          <w:spacing w:val="-4"/>
        </w:rPr>
        <w:t xml:space="preserve"> </w:t>
      </w:r>
      <w:r>
        <w:t>тұрғындарына</w:t>
      </w:r>
      <w:r>
        <w:rPr>
          <w:spacing w:val="-4"/>
        </w:rPr>
        <w:t xml:space="preserve"> </w:t>
      </w:r>
      <w:r>
        <w:t>қарағанда</w:t>
      </w:r>
      <w:r>
        <w:rPr>
          <w:spacing w:val="-4"/>
        </w:rPr>
        <w:t xml:space="preserve"> </w:t>
      </w:r>
      <w:r>
        <w:t>жоғары</w:t>
      </w:r>
      <w:r>
        <w:rPr>
          <w:spacing w:val="-4"/>
        </w:rPr>
        <w:t xml:space="preserve"> </w:t>
      </w:r>
      <w:r>
        <w:t>екені</w:t>
      </w:r>
      <w:r>
        <w:rPr>
          <w:spacing w:val="-3"/>
        </w:rPr>
        <w:t xml:space="preserve"> </w:t>
      </w:r>
      <w:r>
        <w:t>анықталды</w:t>
      </w:r>
      <w:r>
        <w:rPr>
          <w:spacing w:val="-4"/>
        </w:rPr>
        <w:t xml:space="preserve"> </w:t>
      </w:r>
      <w:r>
        <w:t>(OR=1,8;</w:t>
      </w:r>
      <w:r>
        <w:rPr>
          <w:spacing w:val="-3"/>
        </w:rPr>
        <w:t xml:space="preserve"> </w:t>
      </w:r>
      <w:r>
        <w:t>95%</w:t>
      </w:r>
      <w:r>
        <w:rPr>
          <w:spacing w:val="-5"/>
        </w:rPr>
        <w:t xml:space="preserve"> </w:t>
      </w:r>
      <w:r>
        <w:t>CI 1,2–2,6; p=0,004). Бұл ауылдық аймақтарда медициналық көмектің қолжетімділігі мен сапасының төмендігімен түсіндіріледі (кесте 22).</w:t>
      </w:r>
    </w:p>
    <w:p w14:paraId="59B89BC0" w14:textId="77777777" w:rsidR="00635238" w:rsidRDefault="0080764F" w:rsidP="004C0104">
      <w:pPr>
        <w:pStyle w:val="a3"/>
        <w:tabs>
          <w:tab w:val="left" w:pos="993"/>
        </w:tabs>
        <w:spacing w:before="317"/>
        <w:ind w:left="0" w:right="3"/>
      </w:pPr>
      <w:r>
        <w:t>Кесте</w:t>
      </w:r>
      <w:r>
        <w:rPr>
          <w:spacing w:val="-13"/>
        </w:rPr>
        <w:t xml:space="preserve"> </w:t>
      </w:r>
      <w:r>
        <w:t>22</w:t>
      </w:r>
      <w:r>
        <w:rPr>
          <w:spacing w:val="-8"/>
        </w:rPr>
        <w:t xml:space="preserve"> </w:t>
      </w:r>
      <w:r>
        <w:t>–</w:t>
      </w:r>
      <w:r>
        <w:rPr>
          <w:spacing w:val="-8"/>
        </w:rPr>
        <w:t xml:space="preserve"> </w:t>
      </w:r>
      <w:r>
        <w:t>Төмен</w:t>
      </w:r>
      <w:r>
        <w:rPr>
          <w:spacing w:val="-9"/>
        </w:rPr>
        <w:t xml:space="preserve"> </w:t>
      </w:r>
      <w:r>
        <w:t>қанағаттануға</w:t>
      </w:r>
      <w:r>
        <w:rPr>
          <w:spacing w:val="-8"/>
        </w:rPr>
        <w:t xml:space="preserve"> </w:t>
      </w:r>
      <w:r>
        <w:t>әсер</w:t>
      </w:r>
      <w:r>
        <w:rPr>
          <w:spacing w:val="-7"/>
        </w:rPr>
        <w:t xml:space="preserve"> </w:t>
      </w:r>
      <w:r>
        <w:t>ететін</w:t>
      </w:r>
      <w:r>
        <w:rPr>
          <w:spacing w:val="-8"/>
        </w:rPr>
        <w:t xml:space="preserve"> </w:t>
      </w:r>
      <w:r>
        <w:t>факторлар</w:t>
      </w:r>
      <w:r>
        <w:rPr>
          <w:spacing w:val="-9"/>
        </w:rPr>
        <w:t xml:space="preserve"> </w:t>
      </w:r>
      <w:r>
        <w:t>(логистикалық</w:t>
      </w:r>
      <w:r>
        <w:rPr>
          <w:spacing w:val="-9"/>
        </w:rPr>
        <w:t xml:space="preserve"> </w:t>
      </w:r>
      <w:r>
        <w:rPr>
          <w:spacing w:val="-2"/>
        </w:rPr>
        <w:t>регрессия)</w:t>
      </w:r>
    </w:p>
    <w:p w14:paraId="1A3BFBDB" w14:textId="77777777" w:rsidR="00635238" w:rsidRDefault="00635238" w:rsidP="006349D7">
      <w:pPr>
        <w:pStyle w:val="a3"/>
        <w:tabs>
          <w:tab w:val="left" w:pos="993"/>
        </w:tabs>
        <w:spacing w:before="99"/>
        <w:ind w:left="0" w:right="3" w:firstLine="567"/>
        <w:jc w:val="left"/>
        <w:rPr>
          <w:sz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3"/>
        <w:gridCol w:w="1810"/>
        <w:gridCol w:w="1637"/>
        <w:gridCol w:w="2219"/>
      </w:tblGrid>
      <w:tr w:rsidR="00635238" w14:paraId="2D474398" w14:textId="77777777" w:rsidTr="004C0104">
        <w:trPr>
          <w:trHeight w:val="275"/>
        </w:trPr>
        <w:tc>
          <w:tcPr>
            <w:tcW w:w="3973" w:type="dxa"/>
          </w:tcPr>
          <w:p w14:paraId="0A39C8A5" w14:textId="77777777" w:rsidR="00635238" w:rsidRDefault="0080764F" w:rsidP="006349D7">
            <w:pPr>
              <w:pStyle w:val="TableParagraph"/>
              <w:tabs>
                <w:tab w:val="left" w:pos="993"/>
              </w:tabs>
              <w:spacing w:line="256" w:lineRule="exact"/>
              <w:ind w:right="3" w:firstLine="567"/>
              <w:jc w:val="center"/>
              <w:rPr>
                <w:sz w:val="24"/>
              </w:rPr>
            </w:pPr>
            <w:r>
              <w:rPr>
                <w:spacing w:val="-2"/>
                <w:sz w:val="24"/>
              </w:rPr>
              <w:t>Көрсеткіш</w:t>
            </w:r>
          </w:p>
        </w:tc>
        <w:tc>
          <w:tcPr>
            <w:tcW w:w="1810" w:type="dxa"/>
          </w:tcPr>
          <w:p w14:paraId="65D30B60" w14:textId="77777777" w:rsidR="00635238" w:rsidRDefault="0080764F" w:rsidP="006349D7">
            <w:pPr>
              <w:pStyle w:val="TableParagraph"/>
              <w:tabs>
                <w:tab w:val="left" w:pos="993"/>
              </w:tabs>
              <w:spacing w:line="256" w:lineRule="exact"/>
              <w:ind w:right="3" w:firstLine="567"/>
              <w:jc w:val="center"/>
              <w:rPr>
                <w:sz w:val="24"/>
              </w:rPr>
            </w:pPr>
            <w:r>
              <w:rPr>
                <w:spacing w:val="-5"/>
                <w:sz w:val="24"/>
              </w:rPr>
              <w:t>OR</w:t>
            </w:r>
          </w:p>
        </w:tc>
        <w:tc>
          <w:tcPr>
            <w:tcW w:w="1637" w:type="dxa"/>
          </w:tcPr>
          <w:p w14:paraId="6C684CDF" w14:textId="77777777" w:rsidR="00635238" w:rsidRDefault="0080764F" w:rsidP="006349D7">
            <w:pPr>
              <w:pStyle w:val="TableParagraph"/>
              <w:tabs>
                <w:tab w:val="left" w:pos="993"/>
              </w:tabs>
              <w:spacing w:line="256" w:lineRule="exact"/>
              <w:ind w:right="3" w:firstLine="567"/>
              <w:jc w:val="center"/>
              <w:rPr>
                <w:sz w:val="24"/>
              </w:rPr>
            </w:pPr>
            <w:r>
              <w:rPr>
                <w:sz w:val="24"/>
              </w:rPr>
              <w:t>95%</w:t>
            </w:r>
            <w:r>
              <w:rPr>
                <w:spacing w:val="-1"/>
                <w:sz w:val="24"/>
              </w:rPr>
              <w:t xml:space="preserve"> </w:t>
            </w:r>
            <w:r>
              <w:rPr>
                <w:spacing w:val="-5"/>
                <w:sz w:val="24"/>
              </w:rPr>
              <w:t>CI</w:t>
            </w:r>
          </w:p>
        </w:tc>
        <w:tc>
          <w:tcPr>
            <w:tcW w:w="2219" w:type="dxa"/>
          </w:tcPr>
          <w:p w14:paraId="7859EF89" w14:textId="77777777" w:rsidR="00635238" w:rsidRDefault="0080764F" w:rsidP="006349D7">
            <w:pPr>
              <w:pStyle w:val="TableParagraph"/>
              <w:tabs>
                <w:tab w:val="left" w:pos="993"/>
              </w:tabs>
              <w:spacing w:line="256" w:lineRule="exact"/>
              <w:ind w:right="3" w:firstLine="567"/>
              <w:jc w:val="center"/>
              <w:rPr>
                <w:sz w:val="24"/>
              </w:rPr>
            </w:pPr>
            <w:r>
              <w:rPr>
                <w:spacing w:val="-10"/>
                <w:sz w:val="24"/>
              </w:rPr>
              <w:t>p</w:t>
            </w:r>
          </w:p>
        </w:tc>
      </w:tr>
      <w:tr w:rsidR="00635238" w14:paraId="07775616" w14:textId="77777777" w:rsidTr="004C0104">
        <w:trPr>
          <w:trHeight w:val="277"/>
        </w:trPr>
        <w:tc>
          <w:tcPr>
            <w:tcW w:w="3973" w:type="dxa"/>
          </w:tcPr>
          <w:p w14:paraId="21F8FC8E" w14:textId="77777777" w:rsidR="00635238" w:rsidRDefault="0080764F" w:rsidP="004C0104">
            <w:pPr>
              <w:pStyle w:val="TableParagraph"/>
              <w:tabs>
                <w:tab w:val="left" w:pos="993"/>
              </w:tabs>
              <w:spacing w:line="258" w:lineRule="exact"/>
              <w:ind w:right="3" w:firstLine="142"/>
              <w:rPr>
                <w:sz w:val="24"/>
              </w:rPr>
            </w:pPr>
            <w:r>
              <w:rPr>
                <w:sz w:val="24"/>
              </w:rPr>
              <w:t>Жасы</w:t>
            </w:r>
            <w:r>
              <w:rPr>
                <w:spacing w:val="-2"/>
                <w:sz w:val="24"/>
              </w:rPr>
              <w:t xml:space="preserve"> </w:t>
            </w:r>
            <w:r>
              <w:rPr>
                <w:spacing w:val="-5"/>
                <w:sz w:val="24"/>
              </w:rPr>
              <w:t>≥60</w:t>
            </w:r>
          </w:p>
        </w:tc>
        <w:tc>
          <w:tcPr>
            <w:tcW w:w="1810" w:type="dxa"/>
          </w:tcPr>
          <w:p w14:paraId="67FDA15C" w14:textId="77777777" w:rsidR="00635238" w:rsidRDefault="0080764F" w:rsidP="004C0104">
            <w:pPr>
              <w:pStyle w:val="TableParagraph"/>
              <w:tabs>
                <w:tab w:val="left" w:pos="993"/>
              </w:tabs>
              <w:spacing w:line="258" w:lineRule="exact"/>
              <w:ind w:right="3" w:firstLine="142"/>
              <w:jc w:val="center"/>
              <w:rPr>
                <w:sz w:val="24"/>
              </w:rPr>
            </w:pPr>
            <w:r>
              <w:rPr>
                <w:spacing w:val="-5"/>
                <w:sz w:val="24"/>
              </w:rPr>
              <w:t>1.4</w:t>
            </w:r>
          </w:p>
        </w:tc>
        <w:tc>
          <w:tcPr>
            <w:tcW w:w="1637" w:type="dxa"/>
          </w:tcPr>
          <w:p w14:paraId="08243518" w14:textId="77777777" w:rsidR="00635238" w:rsidRDefault="0080764F" w:rsidP="004C0104">
            <w:pPr>
              <w:pStyle w:val="TableParagraph"/>
              <w:tabs>
                <w:tab w:val="left" w:pos="993"/>
              </w:tabs>
              <w:spacing w:line="258" w:lineRule="exact"/>
              <w:ind w:right="3" w:firstLine="142"/>
              <w:jc w:val="center"/>
              <w:rPr>
                <w:sz w:val="24"/>
              </w:rPr>
            </w:pPr>
            <w:r>
              <w:rPr>
                <w:sz w:val="24"/>
              </w:rPr>
              <w:t>0.9–</w:t>
            </w:r>
            <w:r>
              <w:rPr>
                <w:spacing w:val="-5"/>
                <w:sz w:val="24"/>
              </w:rPr>
              <w:t>2.1</w:t>
            </w:r>
          </w:p>
        </w:tc>
        <w:tc>
          <w:tcPr>
            <w:tcW w:w="2219" w:type="dxa"/>
          </w:tcPr>
          <w:p w14:paraId="7015980E" w14:textId="77777777" w:rsidR="00635238" w:rsidRDefault="0080764F" w:rsidP="004C0104">
            <w:pPr>
              <w:pStyle w:val="TableParagraph"/>
              <w:tabs>
                <w:tab w:val="left" w:pos="993"/>
              </w:tabs>
              <w:spacing w:line="258" w:lineRule="exact"/>
              <w:ind w:right="3" w:firstLine="142"/>
              <w:jc w:val="center"/>
              <w:rPr>
                <w:sz w:val="24"/>
              </w:rPr>
            </w:pPr>
            <w:r>
              <w:rPr>
                <w:spacing w:val="-4"/>
                <w:sz w:val="24"/>
              </w:rPr>
              <w:t>0.08</w:t>
            </w:r>
          </w:p>
        </w:tc>
      </w:tr>
      <w:tr w:rsidR="00635238" w14:paraId="07D7AF07" w14:textId="77777777" w:rsidTr="004C0104">
        <w:trPr>
          <w:trHeight w:val="552"/>
        </w:trPr>
        <w:tc>
          <w:tcPr>
            <w:tcW w:w="3973" w:type="dxa"/>
          </w:tcPr>
          <w:p w14:paraId="082E4D5B" w14:textId="77777777" w:rsidR="00635238" w:rsidRDefault="0080764F" w:rsidP="004C0104">
            <w:pPr>
              <w:pStyle w:val="TableParagraph"/>
              <w:tabs>
                <w:tab w:val="left" w:pos="993"/>
              </w:tabs>
              <w:spacing w:line="271" w:lineRule="exact"/>
              <w:ind w:right="3" w:firstLine="142"/>
              <w:rPr>
                <w:sz w:val="24"/>
              </w:rPr>
            </w:pPr>
            <w:r>
              <w:rPr>
                <w:sz w:val="24"/>
              </w:rPr>
              <w:t>Ауыл</w:t>
            </w:r>
            <w:r>
              <w:rPr>
                <w:spacing w:val="-2"/>
                <w:sz w:val="24"/>
              </w:rPr>
              <w:t xml:space="preserve"> </w:t>
            </w:r>
            <w:r>
              <w:rPr>
                <w:sz w:val="24"/>
              </w:rPr>
              <w:t>(қала</w:t>
            </w:r>
            <w:r>
              <w:rPr>
                <w:spacing w:val="-3"/>
                <w:sz w:val="24"/>
              </w:rPr>
              <w:t xml:space="preserve"> </w:t>
            </w:r>
            <w:r>
              <w:rPr>
                <w:spacing w:val="-2"/>
                <w:sz w:val="24"/>
              </w:rPr>
              <w:t>деңгейімен</w:t>
            </w:r>
          </w:p>
          <w:p w14:paraId="735A5AD8" w14:textId="77777777" w:rsidR="00635238" w:rsidRDefault="0080764F" w:rsidP="004C0104">
            <w:pPr>
              <w:pStyle w:val="TableParagraph"/>
              <w:tabs>
                <w:tab w:val="left" w:pos="993"/>
              </w:tabs>
              <w:spacing w:line="261" w:lineRule="exact"/>
              <w:ind w:right="3" w:firstLine="142"/>
              <w:rPr>
                <w:sz w:val="24"/>
              </w:rPr>
            </w:pPr>
            <w:r>
              <w:rPr>
                <w:spacing w:val="-2"/>
                <w:sz w:val="24"/>
              </w:rPr>
              <w:t>салыстырғанда)</w:t>
            </w:r>
          </w:p>
        </w:tc>
        <w:tc>
          <w:tcPr>
            <w:tcW w:w="1810" w:type="dxa"/>
          </w:tcPr>
          <w:p w14:paraId="6C5C18E9" w14:textId="77777777" w:rsidR="00635238" w:rsidRDefault="0080764F" w:rsidP="004C0104">
            <w:pPr>
              <w:pStyle w:val="TableParagraph"/>
              <w:tabs>
                <w:tab w:val="left" w:pos="993"/>
              </w:tabs>
              <w:spacing w:before="131"/>
              <w:ind w:right="3" w:firstLine="142"/>
              <w:jc w:val="center"/>
              <w:rPr>
                <w:sz w:val="24"/>
              </w:rPr>
            </w:pPr>
            <w:r>
              <w:rPr>
                <w:spacing w:val="-5"/>
                <w:sz w:val="24"/>
              </w:rPr>
              <w:t>1.8</w:t>
            </w:r>
          </w:p>
        </w:tc>
        <w:tc>
          <w:tcPr>
            <w:tcW w:w="1637" w:type="dxa"/>
          </w:tcPr>
          <w:p w14:paraId="24349A02" w14:textId="77777777" w:rsidR="00635238" w:rsidRDefault="0080764F" w:rsidP="004C0104">
            <w:pPr>
              <w:pStyle w:val="TableParagraph"/>
              <w:tabs>
                <w:tab w:val="left" w:pos="993"/>
              </w:tabs>
              <w:spacing w:before="131"/>
              <w:ind w:right="3" w:firstLine="142"/>
              <w:jc w:val="center"/>
              <w:rPr>
                <w:sz w:val="24"/>
              </w:rPr>
            </w:pPr>
            <w:r>
              <w:rPr>
                <w:sz w:val="24"/>
              </w:rPr>
              <w:t>1.2–</w:t>
            </w:r>
            <w:r>
              <w:rPr>
                <w:spacing w:val="-5"/>
                <w:sz w:val="24"/>
              </w:rPr>
              <w:t>2.6</w:t>
            </w:r>
          </w:p>
        </w:tc>
        <w:tc>
          <w:tcPr>
            <w:tcW w:w="2219" w:type="dxa"/>
          </w:tcPr>
          <w:p w14:paraId="1104FFD8" w14:textId="77777777" w:rsidR="00635238" w:rsidRDefault="0080764F" w:rsidP="004C0104">
            <w:pPr>
              <w:pStyle w:val="TableParagraph"/>
              <w:tabs>
                <w:tab w:val="left" w:pos="993"/>
              </w:tabs>
              <w:spacing w:before="131"/>
              <w:ind w:right="3" w:firstLine="142"/>
              <w:jc w:val="center"/>
              <w:rPr>
                <w:sz w:val="24"/>
              </w:rPr>
            </w:pPr>
            <w:r>
              <w:rPr>
                <w:spacing w:val="-2"/>
                <w:sz w:val="24"/>
              </w:rPr>
              <w:t>0.004*</w:t>
            </w:r>
          </w:p>
        </w:tc>
      </w:tr>
      <w:tr w:rsidR="00635238" w14:paraId="061CF1D9" w14:textId="77777777" w:rsidTr="004C0104">
        <w:trPr>
          <w:trHeight w:val="551"/>
        </w:trPr>
        <w:tc>
          <w:tcPr>
            <w:tcW w:w="3973" w:type="dxa"/>
          </w:tcPr>
          <w:p w14:paraId="786263CD" w14:textId="77777777" w:rsidR="00635238" w:rsidRDefault="0080764F" w:rsidP="004C0104">
            <w:pPr>
              <w:pStyle w:val="TableParagraph"/>
              <w:tabs>
                <w:tab w:val="left" w:pos="993"/>
              </w:tabs>
              <w:spacing w:line="270" w:lineRule="exact"/>
              <w:ind w:right="3" w:firstLine="142"/>
              <w:rPr>
                <w:sz w:val="24"/>
              </w:rPr>
            </w:pPr>
            <w:r>
              <w:rPr>
                <w:sz w:val="24"/>
              </w:rPr>
              <w:t>Стационар</w:t>
            </w:r>
            <w:r>
              <w:rPr>
                <w:spacing w:val="-5"/>
                <w:sz w:val="24"/>
              </w:rPr>
              <w:t xml:space="preserve"> </w:t>
            </w:r>
            <w:r>
              <w:rPr>
                <w:sz w:val="24"/>
              </w:rPr>
              <w:t>(емхана</w:t>
            </w:r>
            <w:r>
              <w:rPr>
                <w:spacing w:val="-4"/>
                <w:sz w:val="24"/>
              </w:rPr>
              <w:t xml:space="preserve"> </w:t>
            </w:r>
            <w:r>
              <w:rPr>
                <w:spacing w:val="-2"/>
                <w:sz w:val="24"/>
              </w:rPr>
              <w:t>деңгейімен</w:t>
            </w:r>
          </w:p>
          <w:p w14:paraId="719B9B84" w14:textId="77777777" w:rsidR="00635238" w:rsidRDefault="0080764F" w:rsidP="004C0104">
            <w:pPr>
              <w:pStyle w:val="TableParagraph"/>
              <w:tabs>
                <w:tab w:val="left" w:pos="993"/>
              </w:tabs>
              <w:spacing w:line="261" w:lineRule="exact"/>
              <w:ind w:right="3" w:firstLine="142"/>
              <w:rPr>
                <w:sz w:val="24"/>
              </w:rPr>
            </w:pPr>
            <w:r>
              <w:rPr>
                <w:spacing w:val="-2"/>
                <w:sz w:val="24"/>
              </w:rPr>
              <w:t>салыстырғанда)</w:t>
            </w:r>
          </w:p>
        </w:tc>
        <w:tc>
          <w:tcPr>
            <w:tcW w:w="1810" w:type="dxa"/>
          </w:tcPr>
          <w:p w14:paraId="79AA1474" w14:textId="77777777" w:rsidR="00635238" w:rsidRDefault="0080764F" w:rsidP="004C0104">
            <w:pPr>
              <w:pStyle w:val="TableParagraph"/>
              <w:tabs>
                <w:tab w:val="left" w:pos="993"/>
              </w:tabs>
              <w:spacing w:before="131"/>
              <w:ind w:right="3" w:firstLine="142"/>
              <w:jc w:val="center"/>
              <w:rPr>
                <w:sz w:val="24"/>
              </w:rPr>
            </w:pPr>
            <w:r>
              <w:rPr>
                <w:spacing w:val="-5"/>
                <w:sz w:val="24"/>
              </w:rPr>
              <w:t>1.6</w:t>
            </w:r>
          </w:p>
        </w:tc>
        <w:tc>
          <w:tcPr>
            <w:tcW w:w="1637" w:type="dxa"/>
          </w:tcPr>
          <w:p w14:paraId="0CDFAFF0" w14:textId="77777777" w:rsidR="00635238" w:rsidRDefault="0080764F" w:rsidP="004C0104">
            <w:pPr>
              <w:pStyle w:val="TableParagraph"/>
              <w:tabs>
                <w:tab w:val="left" w:pos="993"/>
              </w:tabs>
              <w:spacing w:before="131"/>
              <w:ind w:right="3" w:firstLine="142"/>
              <w:jc w:val="center"/>
              <w:rPr>
                <w:sz w:val="24"/>
              </w:rPr>
            </w:pPr>
            <w:r>
              <w:rPr>
                <w:sz w:val="24"/>
              </w:rPr>
              <w:t>1.1–</w:t>
            </w:r>
            <w:r>
              <w:rPr>
                <w:spacing w:val="-5"/>
                <w:sz w:val="24"/>
              </w:rPr>
              <w:t>2.3</w:t>
            </w:r>
          </w:p>
        </w:tc>
        <w:tc>
          <w:tcPr>
            <w:tcW w:w="2219" w:type="dxa"/>
          </w:tcPr>
          <w:p w14:paraId="7C6D3F29" w14:textId="77777777" w:rsidR="00635238" w:rsidRDefault="0080764F" w:rsidP="004C0104">
            <w:pPr>
              <w:pStyle w:val="TableParagraph"/>
              <w:tabs>
                <w:tab w:val="left" w:pos="993"/>
              </w:tabs>
              <w:spacing w:before="131"/>
              <w:ind w:right="3" w:firstLine="142"/>
              <w:jc w:val="center"/>
              <w:rPr>
                <w:sz w:val="24"/>
              </w:rPr>
            </w:pPr>
            <w:r>
              <w:rPr>
                <w:spacing w:val="-2"/>
                <w:sz w:val="24"/>
              </w:rPr>
              <w:t>0.02*</w:t>
            </w:r>
          </w:p>
        </w:tc>
      </w:tr>
      <w:tr w:rsidR="00635238" w14:paraId="40CADFAD" w14:textId="77777777" w:rsidTr="004C0104">
        <w:trPr>
          <w:trHeight w:val="275"/>
        </w:trPr>
        <w:tc>
          <w:tcPr>
            <w:tcW w:w="3973" w:type="dxa"/>
          </w:tcPr>
          <w:p w14:paraId="1F76BF51" w14:textId="77777777" w:rsidR="00635238" w:rsidRDefault="0080764F" w:rsidP="004C0104">
            <w:pPr>
              <w:pStyle w:val="TableParagraph"/>
              <w:tabs>
                <w:tab w:val="left" w:pos="993"/>
              </w:tabs>
              <w:spacing w:line="256" w:lineRule="exact"/>
              <w:ind w:right="3" w:firstLine="142"/>
              <w:rPr>
                <w:sz w:val="24"/>
              </w:rPr>
            </w:pPr>
            <w:r>
              <w:rPr>
                <w:sz w:val="24"/>
              </w:rPr>
              <w:t>Жиі</w:t>
            </w:r>
            <w:r>
              <w:rPr>
                <w:spacing w:val="-3"/>
                <w:sz w:val="24"/>
              </w:rPr>
              <w:t xml:space="preserve"> </w:t>
            </w:r>
            <w:r>
              <w:rPr>
                <w:sz w:val="24"/>
              </w:rPr>
              <w:t>жүгіну</w:t>
            </w:r>
            <w:r>
              <w:rPr>
                <w:spacing w:val="-6"/>
                <w:sz w:val="24"/>
              </w:rPr>
              <w:t xml:space="preserve"> </w:t>
            </w:r>
            <w:r>
              <w:rPr>
                <w:sz w:val="24"/>
              </w:rPr>
              <w:t xml:space="preserve">(&gt;5 </w:t>
            </w:r>
            <w:r>
              <w:rPr>
                <w:spacing w:val="-4"/>
                <w:sz w:val="24"/>
              </w:rPr>
              <w:t>рет)</w:t>
            </w:r>
          </w:p>
        </w:tc>
        <w:tc>
          <w:tcPr>
            <w:tcW w:w="1810" w:type="dxa"/>
          </w:tcPr>
          <w:p w14:paraId="299643B8" w14:textId="77777777" w:rsidR="00635238" w:rsidRDefault="0080764F" w:rsidP="004C0104">
            <w:pPr>
              <w:pStyle w:val="TableParagraph"/>
              <w:tabs>
                <w:tab w:val="left" w:pos="993"/>
              </w:tabs>
              <w:spacing w:line="256" w:lineRule="exact"/>
              <w:ind w:right="3" w:firstLine="142"/>
              <w:jc w:val="center"/>
              <w:rPr>
                <w:sz w:val="24"/>
              </w:rPr>
            </w:pPr>
            <w:r>
              <w:rPr>
                <w:spacing w:val="-5"/>
                <w:sz w:val="24"/>
              </w:rPr>
              <w:t>2.1</w:t>
            </w:r>
          </w:p>
        </w:tc>
        <w:tc>
          <w:tcPr>
            <w:tcW w:w="1637" w:type="dxa"/>
          </w:tcPr>
          <w:p w14:paraId="04B0B3A7" w14:textId="77777777" w:rsidR="00635238" w:rsidRDefault="0080764F" w:rsidP="004C0104">
            <w:pPr>
              <w:pStyle w:val="TableParagraph"/>
              <w:tabs>
                <w:tab w:val="left" w:pos="993"/>
              </w:tabs>
              <w:spacing w:line="256" w:lineRule="exact"/>
              <w:ind w:right="3" w:firstLine="142"/>
              <w:jc w:val="center"/>
              <w:rPr>
                <w:sz w:val="24"/>
              </w:rPr>
            </w:pPr>
            <w:r>
              <w:rPr>
                <w:sz w:val="24"/>
              </w:rPr>
              <w:t>1.4–</w:t>
            </w:r>
            <w:r>
              <w:rPr>
                <w:spacing w:val="-5"/>
                <w:sz w:val="24"/>
              </w:rPr>
              <w:t>3.0</w:t>
            </w:r>
          </w:p>
        </w:tc>
        <w:tc>
          <w:tcPr>
            <w:tcW w:w="2219" w:type="dxa"/>
          </w:tcPr>
          <w:p w14:paraId="09E8BDED" w14:textId="77777777" w:rsidR="00635238" w:rsidRDefault="0080764F" w:rsidP="004C0104">
            <w:pPr>
              <w:pStyle w:val="TableParagraph"/>
              <w:tabs>
                <w:tab w:val="left" w:pos="993"/>
              </w:tabs>
              <w:spacing w:line="256" w:lineRule="exact"/>
              <w:ind w:right="3" w:firstLine="142"/>
              <w:jc w:val="center"/>
              <w:rPr>
                <w:sz w:val="24"/>
              </w:rPr>
            </w:pPr>
            <w:r>
              <w:rPr>
                <w:spacing w:val="-2"/>
                <w:sz w:val="24"/>
              </w:rPr>
              <w:t>&lt;0.001*</w:t>
            </w:r>
          </w:p>
        </w:tc>
      </w:tr>
      <w:tr w:rsidR="00635238" w14:paraId="6838AE4A" w14:textId="77777777" w:rsidTr="004C0104">
        <w:trPr>
          <w:trHeight w:val="275"/>
        </w:trPr>
        <w:tc>
          <w:tcPr>
            <w:tcW w:w="3973" w:type="dxa"/>
          </w:tcPr>
          <w:p w14:paraId="41F3BAA0" w14:textId="77777777" w:rsidR="00635238" w:rsidRDefault="0080764F" w:rsidP="004C0104">
            <w:pPr>
              <w:pStyle w:val="TableParagraph"/>
              <w:tabs>
                <w:tab w:val="left" w:pos="993"/>
              </w:tabs>
              <w:spacing w:line="256" w:lineRule="exact"/>
              <w:ind w:right="3" w:firstLine="142"/>
              <w:rPr>
                <w:sz w:val="24"/>
              </w:rPr>
            </w:pPr>
            <w:r>
              <w:rPr>
                <w:sz w:val="24"/>
              </w:rPr>
              <w:t>Диагноз</w:t>
            </w:r>
            <w:r>
              <w:rPr>
                <w:spacing w:val="-3"/>
                <w:sz w:val="24"/>
              </w:rPr>
              <w:t xml:space="preserve"> </w:t>
            </w:r>
            <w:r>
              <w:rPr>
                <w:spacing w:val="-2"/>
                <w:sz w:val="24"/>
              </w:rPr>
              <w:t>(ӨСОА/эмфизема)</w:t>
            </w:r>
          </w:p>
        </w:tc>
        <w:tc>
          <w:tcPr>
            <w:tcW w:w="1810" w:type="dxa"/>
          </w:tcPr>
          <w:p w14:paraId="3E4B709B" w14:textId="77777777" w:rsidR="00635238" w:rsidRDefault="0080764F" w:rsidP="004C0104">
            <w:pPr>
              <w:pStyle w:val="TableParagraph"/>
              <w:tabs>
                <w:tab w:val="left" w:pos="993"/>
              </w:tabs>
              <w:spacing w:line="256" w:lineRule="exact"/>
              <w:ind w:right="3" w:firstLine="142"/>
              <w:jc w:val="center"/>
              <w:rPr>
                <w:sz w:val="24"/>
              </w:rPr>
            </w:pPr>
            <w:r>
              <w:rPr>
                <w:spacing w:val="-5"/>
                <w:sz w:val="24"/>
              </w:rPr>
              <w:t>1.5</w:t>
            </w:r>
          </w:p>
        </w:tc>
        <w:tc>
          <w:tcPr>
            <w:tcW w:w="1637" w:type="dxa"/>
          </w:tcPr>
          <w:p w14:paraId="6F2BB409" w14:textId="77777777" w:rsidR="00635238" w:rsidRDefault="0080764F" w:rsidP="004C0104">
            <w:pPr>
              <w:pStyle w:val="TableParagraph"/>
              <w:tabs>
                <w:tab w:val="left" w:pos="993"/>
              </w:tabs>
              <w:spacing w:line="256" w:lineRule="exact"/>
              <w:ind w:right="3" w:firstLine="142"/>
              <w:jc w:val="center"/>
              <w:rPr>
                <w:sz w:val="24"/>
              </w:rPr>
            </w:pPr>
            <w:r>
              <w:rPr>
                <w:sz w:val="24"/>
              </w:rPr>
              <w:t>1.0–</w:t>
            </w:r>
            <w:r>
              <w:rPr>
                <w:spacing w:val="-5"/>
                <w:sz w:val="24"/>
              </w:rPr>
              <w:t>2.2</w:t>
            </w:r>
          </w:p>
        </w:tc>
        <w:tc>
          <w:tcPr>
            <w:tcW w:w="2219" w:type="dxa"/>
          </w:tcPr>
          <w:p w14:paraId="7AA6B347" w14:textId="77777777" w:rsidR="00635238" w:rsidRDefault="0080764F" w:rsidP="004C0104">
            <w:pPr>
              <w:pStyle w:val="TableParagraph"/>
              <w:tabs>
                <w:tab w:val="left" w:pos="993"/>
              </w:tabs>
              <w:spacing w:line="256" w:lineRule="exact"/>
              <w:ind w:right="3" w:firstLine="142"/>
              <w:jc w:val="center"/>
              <w:rPr>
                <w:sz w:val="24"/>
              </w:rPr>
            </w:pPr>
            <w:r>
              <w:rPr>
                <w:spacing w:val="-4"/>
                <w:sz w:val="24"/>
              </w:rPr>
              <w:t>0.05</w:t>
            </w:r>
          </w:p>
        </w:tc>
      </w:tr>
    </w:tbl>
    <w:p w14:paraId="618344B1" w14:textId="77777777" w:rsidR="00635238" w:rsidRDefault="0080764F" w:rsidP="006349D7">
      <w:pPr>
        <w:pStyle w:val="a3"/>
        <w:tabs>
          <w:tab w:val="left" w:pos="993"/>
        </w:tabs>
        <w:spacing w:before="317"/>
        <w:ind w:left="0" w:right="3" w:firstLine="567"/>
      </w:pPr>
      <w:r>
        <w:t>Сонымен қатар, стационарлық ем алған науқастар арасында қанағаттану деңгейінің төмен болуы ықтималдығы жоғары болды (OR=1,6; 95% CI 1,1–2,3; p=0,02). Бұл стационарлық деңгейде медициналық көмекті ұйымдастырудағы күрделілікпен және ауыр науқастар үлесінің жоғары болуымен байланысты болуы мүмкін.</w:t>
      </w:r>
    </w:p>
    <w:p w14:paraId="03EF2527" w14:textId="77777777" w:rsidR="00635238" w:rsidRDefault="0080764F" w:rsidP="006349D7">
      <w:pPr>
        <w:pStyle w:val="a3"/>
        <w:tabs>
          <w:tab w:val="left" w:pos="993"/>
        </w:tabs>
        <w:spacing w:before="1"/>
        <w:ind w:left="0" w:right="3" w:firstLine="567"/>
      </w:pPr>
      <w:r>
        <w:t>Медициналық көмекке жиі жүгіну (&gt;5 рет) төмен қанағаттанудың ең күшті предикторы ретінде анықталды (OR=2,1; 95% CI 1,4–3,0; p&lt;0,001), бұл созылмалы аурулардың ауыр ағымы мен ұйымдастырушылық мәселелердің жинақталуын көрсетеді.</w:t>
      </w:r>
    </w:p>
    <w:p w14:paraId="0870FD66" w14:textId="77777777" w:rsidR="00635238" w:rsidRDefault="0080764F" w:rsidP="006349D7">
      <w:pPr>
        <w:pStyle w:val="a3"/>
        <w:tabs>
          <w:tab w:val="left" w:pos="993"/>
        </w:tabs>
        <w:spacing w:before="1"/>
        <w:ind w:left="0" w:right="3" w:firstLine="567"/>
      </w:pPr>
      <w:r>
        <w:t>Диагноз құрылымы бойынша ӨСОА және эмфиземасы бар науқастарда қанағаттану деңгейінің төмендеу үрдісі байқалды (OR=1,5; p=0,05), алайда бұл көрсеткіш шекті статистикалық маңыздылық деңгейінде болды. Жасы ≥60 фактор ретінде қарастырылғанымен, оның әсері статистикалық тұрғыда маңызды болмады (p=0,08). Диагностикалық қызметтердің қолжетімділігі де маңызды мәселе ретінде анықталды (кесте 23).</w:t>
      </w:r>
    </w:p>
    <w:p w14:paraId="71B5D651" w14:textId="77777777" w:rsidR="00635238" w:rsidRDefault="00635238" w:rsidP="006349D7">
      <w:pPr>
        <w:pStyle w:val="a3"/>
        <w:tabs>
          <w:tab w:val="left" w:pos="993"/>
        </w:tabs>
        <w:spacing w:before="1"/>
        <w:ind w:left="0" w:right="3" w:firstLine="567"/>
        <w:jc w:val="left"/>
      </w:pPr>
    </w:p>
    <w:p w14:paraId="67EBDE54" w14:textId="77777777" w:rsidR="00635238" w:rsidRDefault="0080764F" w:rsidP="004C0104">
      <w:pPr>
        <w:pStyle w:val="a3"/>
        <w:tabs>
          <w:tab w:val="left" w:pos="993"/>
        </w:tabs>
        <w:ind w:left="0" w:right="3"/>
      </w:pPr>
      <w:r>
        <w:t>Кесте</w:t>
      </w:r>
      <w:r>
        <w:rPr>
          <w:spacing w:val="-7"/>
        </w:rPr>
        <w:t xml:space="preserve"> </w:t>
      </w:r>
      <w:r>
        <w:t>23</w:t>
      </w:r>
      <w:r>
        <w:rPr>
          <w:spacing w:val="-4"/>
        </w:rPr>
        <w:t xml:space="preserve"> </w:t>
      </w:r>
      <w:r>
        <w:t>–</w:t>
      </w:r>
      <w:r>
        <w:rPr>
          <w:spacing w:val="-5"/>
        </w:rPr>
        <w:t xml:space="preserve"> </w:t>
      </w:r>
      <w:r>
        <w:t>Медициналық</w:t>
      </w:r>
      <w:r>
        <w:rPr>
          <w:spacing w:val="-4"/>
        </w:rPr>
        <w:t xml:space="preserve"> </w:t>
      </w:r>
      <w:r>
        <w:t>көмектегі</w:t>
      </w:r>
      <w:r>
        <w:rPr>
          <w:spacing w:val="-6"/>
        </w:rPr>
        <w:t xml:space="preserve"> </w:t>
      </w:r>
      <w:r>
        <w:t>негізгі</w:t>
      </w:r>
      <w:r>
        <w:rPr>
          <w:spacing w:val="-3"/>
        </w:rPr>
        <w:t xml:space="preserve"> </w:t>
      </w:r>
      <w:r>
        <w:rPr>
          <w:spacing w:val="-2"/>
        </w:rPr>
        <w:t>кедергілер</w:t>
      </w:r>
    </w:p>
    <w:p w14:paraId="5EBD34ED" w14:textId="77777777" w:rsidR="00635238" w:rsidRDefault="00635238" w:rsidP="006349D7">
      <w:pPr>
        <w:pStyle w:val="a3"/>
        <w:tabs>
          <w:tab w:val="left" w:pos="993"/>
        </w:tabs>
        <w:spacing w:before="98"/>
        <w:ind w:left="0" w:right="3" w:firstLine="567"/>
        <w:jc w:val="left"/>
        <w:rPr>
          <w:sz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64"/>
        <w:gridCol w:w="3675"/>
      </w:tblGrid>
      <w:tr w:rsidR="00635238" w14:paraId="5BF6961B" w14:textId="77777777" w:rsidTr="004C0104">
        <w:trPr>
          <w:trHeight w:val="275"/>
        </w:trPr>
        <w:tc>
          <w:tcPr>
            <w:tcW w:w="5964" w:type="dxa"/>
          </w:tcPr>
          <w:p w14:paraId="1BA43DF8" w14:textId="77777777" w:rsidR="00635238" w:rsidRDefault="0080764F" w:rsidP="004C0104">
            <w:pPr>
              <w:pStyle w:val="TableParagraph"/>
              <w:tabs>
                <w:tab w:val="left" w:pos="993"/>
              </w:tabs>
              <w:spacing w:line="256" w:lineRule="exact"/>
              <w:ind w:right="3"/>
              <w:jc w:val="center"/>
              <w:rPr>
                <w:sz w:val="24"/>
              </w:rPr>
            </w:pPr>
            <w:r>
              <w:rPr>
                <w:spacing w:val="-2"/>
                <w:sz w:val="24"/>
              </w:rPr>
              <w:t>Кедергілер</w:t>
            </w:r>
          </w:p>
        </w:tc>
        <w:tc>
          <w:tcPr>
            <w:tcW w:w="3675" w:type="dxa"/>
          </w:tcPr>
          <w:p w14:paraId="06EA0CB8" w14:textId="77777777" w:rsidR="00635238" w:rsidRDefault="0080764F" w:rsidP="004C0104">
            <w:pPr>
              <w:pStyle w:val="TableParagraph"/>
              <w:tabs>
                <w:tab w:val="left" w:pos="993"/>
              </w:tabs>
              <w:spacing w:line="256" w:lineRule="exact"/>
              <w:ind w:right="3"/>
              <w:jc w:val="center"/>
              <w:rPr>
                <w:sz w:val="24"/>
              </w:rPr>
            </w:pPr>
            <w:r>
              <w:rPr>
                <w:spacing w:val="-10"/>
                <w:sz w:val="24"/>
              </w:rPr>
              <w:t>%</w:t>
            </w:r>
          </w:p>
        </w:tc>
      </w:tr>
      <w:tr w:rsidR="00635238" w14:paraId="58CD6626" w14:textId="77777777" w:rsidTr="004C0104">
        <w:trPr>
          <w:trHeight w:val="278"/>
        </w:trPr>
        <w:tc>
          <w:tcPr>
            <w:tcW w:w="5964" w:type="dxa"/>
          </w:tcPr>
          <w:p w14:paraId="1DE96A8B" w14:textId="77777777" w:rsidR="00635238" w:rsidRDefault="0080764F" w:rsidP="004C0104">
            <w:pPr>
              <w:pStyle w:val="TableParagraph"/>
              <w:tabs>
                <w:tab w:val="left" w:pos="993"/>
              </w:tabs>
              <w:spacing w:line="258" w:lineRule="exact"/>
              <w:ind w:right="3"/>
              <w:rPr>
                <w:sz w:val="24"/>
              </w:rPr>
            </w:pPr>
            <w:r>
              <w:rPr>
                <w:sz w:val="24"/>
              </w:rPr>
              <w:t>Қабылдауға</w:t>
            </w:r>
            <w:r>
              <w:rPr>
                <w:spacing w:val="-4"/>
                <w:sz w:val="24"/>
              </w:rPr>
              <w:t xml:space="preserve"> </w:t>
            </w:r>
            <w:r>
              <w:rPr>
                <w:sz w:val="24"/>
              </w:rPr>
              <w:t>кезек</w:t>
            </w:r>
            <w:r>
              <w:rPr>
                <w:spacing w:val="-2"/>
                <w:sz w:val="24"/>
              </w:rPr>
              <w:t xml:space="preserve"> </w:t>
            </w:r>
            <w:r>
              <w:rPr>
                <w:spacing w:val="-4"/>
                <w:sz w:val="24"/>
              </w:rPr>
              <w:t>күту</w:t>
            </w:r>
          </w:p>
        </w:tc>
        <w:tc>
          <w:tcPr>
            <w:tcW w:w="3675" w:type="dxa"/>
          </w:tcPr>
          <w:p w14:paraId="1EA91D15" w14:textId="77777777" w:rsidR="00635238" w:rsidRDefault="0080764F" w:rsidP="004C0104">
            <w:pPr>
              <w:pStyle w:val="TableParagraph"/>
              <w:tabs>
                <w:tab w:val="left" w:pos="993"/>
              </w:tabs>
              <w:spacing w:line="258" w:lineRule="exact"/>
              <w:ind w:right="3"/>
              <w:jc w:val="center"/>
              <w:rPr>
                <w:sz w:val="24"/>
              </w:rPr>
            </w:pPr>
            <w:r>
              <w:rPr>
                <w:spacing w:val="-4"/>
                <w:sz w:val="24"/>
              </w:rPr>
              <w:t>62,0</w:t>
            </w:r>
          </w:p>
        </w:tc>
      </w:tr>
      <w:tr w:rsidR="00635238" w14:paraId="592F2913" w14:textId="77777777" w:rsidTr="004C0104">
        <w:trPr>
          <w:trHeight w:val="275"/>
        </w:trPr>
        <w:tc>
          <w:tcPr>
            <w:tcW w:w="5964" w:type="dxa"/>
          </w:tcPr>
          <w:p w14:paraId="5AD4B07F" w14:textId="77777777" w:rsidR="00635238" w:rsidRDefault="0080764F" w:rsidP="004C0104">
            <w:pPr>
              <w:pStyle w:val="TableParagraph"/>
              <w:tabs>
                <w:tab w:val="left" w:pos="993"/>
              </w:tabs>
              <w:spacing w:line="256" w:lineRule="exact"/>
              <w:ind w:right="3"/>
              <w:rPr>
                <w:sz w:val="24"/>
              </w:rPr>
            </w:pPr>
            <w:r>
              <w:rPr>
                <w:sz w:val="24"/>
              </w:rPr>
              <w:t>Диагностикаға</w:t>
            </w:r>
            <w:r>
              <w:rPr>
                <w:spacing w:val="-6"/>
                <w:sz w:val="24"/>
              </w:rPr>
              <w:t xml:space="preserve"> </w:t>
            </w:r>
            <w:r>
              <w:rPr>
                <w:sz w:val="24"/>
              </w:rPr>
              <w:t>қолжетімділіктің</w:t>
            </w:r>
            <w:r>
              <w:rPr>
                <w:spacing w:val="-5"/>
                <w:sz w:val="24"/>
              </w:rPr>
              <w:t xml:space="preserve"> </w:t>
            </w:r>
            <w:r>
              <w:rPr>
                <w:spacing w:val="-2"/>
                <w:sz w:val="24"/>
              </w:rPr>
              <w:t>төмендігі</w:t>
            </w:r>
          </w:p>
        </w:tc>
        <w:tc>
          <w:tcPr>
            <w:tcW w:w="3675" w:type="dxa"/>
          </w:tcPr>
          <w:p w14:paraId="2C83D92C" w14:textId="77777777" w:rsidR="00635238" w:rsidRDefault="0080764F" w:rsidP="004C0104">
            <w:pPr>
              <w:pStyle w:val="TableParagraph"/>
              <w:tabs>
                <w:tab w:val="left" w:pos="993"/>
              </w:tabs>
              <w:spacing w:line="256" w:lineRule="exact"/>
              <w:ind w:right="3"/>
              <w:jc w:val="center"/>
              <w:rPr>
                <w:sz w:val="24"/>
              </w:rPr>
            </w:pPr>
            <w:r>
              <w:rPr>
                <w:spacing w:val="-4"/>
                <w:sz w:val="24"/>
              </w:rPr>
              <w:t>48,0</w:t>
            </w:r>
          </w:p>
        </w:tc>
      </w:tr>
      <w:tr w:rsidR="00635238" w14:paraId="29FF153A" w14:textId="77777777" w:rsidTr="004C0104">
        <w:trPr>
          <w:trHeight w:val="275"/>
        </w:trPr>
        <w:tc>
          <w:tcPr>
            <w:tcW w:w="5964" w:type="dxa"/>
          </w:tcPr>
          <w:p w14:paraId="0147B1AC" w14:textId="77777777" w:rsidR="00635238" w:rsidRDefault="0080764F" w:rsidP="004C0104">
            <w:pPr>
              <w:pStyle w:val="TableParagraph"/>
              <w:tabs>
                <w:tab w:val="left" w:pos="993"/>
              </w:tabs>
              <w:spacing w:line="256" w:lineRule="exact"/>
              <w:ind w:right="3"/>
              <w:rPr>
                <w:sz w:val="24"/>
              </w:rPr>
            </w:pPr>
            <w:r>
              <w:rPr>
                <w:sz w:val="24"/>
              </w:rPr>
              <w:t>Дәрілік</w:t>
            </w:r>
            <w:r>
              <w:rPr>
                <w:spacing w:val="-1"/>
                <w:sz w:val="24"/>
              </w:rPr>
              <w:t xml:space="preserve"> </w:t>
            </w:r>
            <w:r>
              <w:rPr>
                <w:sz w:val="24"/>
              </w:rPr>
              <w:t>қамтамасыз</w:t>
            </w:r>
            <w:r>
              <w:rPr>
                <w:spacing w:val="-1"/>
                <w:sz w:val="24"/>
              </w:rPr>
              <w:t xml:space="preserve"> </w:t>
            </w:r>
            <w:r>
              <w:rPr>
                <w:sz w:val="24"/>
              </w:rPr>
              <w:t>ету</w:t>
            </w:r>
            <w:r>
              <w:rPr>
                <w:spacing w:val="-3"/>
                <w:sz w:val="24"/>
              </w:rPr>
              <w:t xml:space="preserve"> </w:t>
            </w:r>
            <w:r>
              <w:rPr>
                <w:spacing w:val="-2"/>
                <w:sz w:val="24"/>
              </w:rPr>
              <w:t>мәселелері</w:t>
            </w:r>
          </w:p>
        </w:tc>
        <w:tc>
          <w:tcPr>
            <w:tcW w:w="3675" w:type="dxa"/>
          </w:tcPr>
          <w:p w14:paraId="3677B8F3" w14:textId="77777777" w:rsidR="00635238" w:rsidRDefault="0080764F" w:rsidP="004C0104">
            <w:pPr>
              <w:pStyle w:val="TableParagraph"/>
              <w:tabs>
                <w:tab w:val="left" w:pos="993"/>
              </w:tabs>
              <w:spacing w:line="256" w:lineRule="exact"/>
              <w:ind w:right="3"/>
              <w:jc w:val="center"/>
              <w:rPr>
                <w:sz w:val="24"/>
              </w:rPr>
            </w:pPr>
            <w:r>
              <w:rPr>
                <w:spacing w:val="-4"/>
                <w:sz w:val="24"/>
              </w:rPr>
              <w:t>41,0</w:t>
            </w:r>
          </w:p>
        </w:tc>
      </w:tr>
      <w:tr w:rsidR="00635238" w14:paraId="4382AECE" w14:textId="77777777" w:rsidTr="004C0104">
        <w:trPr>
          <w:trHeight w:val="275"/>
        </w:trPr>
        <w:tc>
          <w:tcPr>
            <w:tcW w:w="5964" w:type="dxa"/>
          </w:tcPr>
          <w:p w14:paraId="39DE13EF" w14:textId="77777777" w:rsidR="00635238" w:rsidRDefault="0080764F" w:rsidP="004C0104">
            <w:pPr>
              <w:pStyle w:val="TableParagraph"/>
              <w:tabs>
                <w:tab w:val="left" w:pos="993"/>
              </w:tabs>
              <w:spacing w:line="256" w:lineRule="exact"/>
              <w:ind w:right="3"/>
              <w:rPr>
                <w:sz w:val="24"/>
              </w:rPr>
            </w:pPr>
            <w:r>
              <w:rPr>
                <w:sz w:val="24"/>
              </w:rPr>
              <w:t>Жолдама</w:t>
            </w:r>
            <w:r>
              <w:rPr>
                <w:spacing w:val="-1"/>
                <w:sz w:val="24"/>
              </w:rPr>
              <w:t xml:space="preserve"> </w:t>
            </w:r>
            <w:r>
              <w:rPr>
                <w:sz w:val="24"/>
              </w:rPr>
              <w:t>алу</w:t>
            </w:r>
            <w:r>
              <w:rPr>
                <w:spacing w:val="-4"/>
                <w:sz w:val="24"/>
              </w:rPr>
              <w:t xml:space="preserve"> </w:t>
            </w:r>
            <w:r>
              <w:rPr>
                <w:spacing w:val="-2"/>
                <w:sz w:val="24"/>
              </w:rPr>
              <w:t>қиындығы</w:t>
            </w:r>
          </w:p>
        </w:tc>
        <w:tc>
          <w:tcPr>
            <w:tcW w:w="3675" w:type="dxa"/>
          </w:tcPr>
          <w:p w14:paraId="17AF84B4" w14:textId="77777777" w:rsidR="00635238" w:rsidRDefault="0080764F" w:rsidP="004C0104">
            <w:pPr>
              <w:pStyle w:val="TableParagraph"/>
              <w:tabs>
                <w:tab w:val="left" w:pos="993"/>
              </w:tabs>
              <w:spacing w:line="256" w:lineRule="exact"/>
              <w:ind w:right="3"/>
              <w:jc w:val="center"/>
              <w:rPr>
                <w:sz w:val="24"/>
              </w:rPr>
            </w:pPr>
            <w:r>
              <w:rPr>
                <w:spacing w:val="-4"/>
                <w:sz w:val="24"/>
              </w:rPr>
              <w:t>37,2</w:t>
            </w:r>
          </w:p>
        </w:tc>
      </w:tr>
      <w:tr w:rsidR="00635238" w14:paraId="19D415A7" w14:textId="77777777" w:rsidTr="004C0104">
        <w:trPr>
          <w:trHeight w:val="275"/>
        </w:trPr>
        <w:tc>
          <w:tcPr>
            <w:tcW w:w="5964" w:type="dxa"/>
          </w:tcPr>
          <w:p w14:paraId="0778DE45" w14:textId="77777777" w:rsidR="00635238" w:rsidRDefault="0080764F" w:rsidP="004C0104">
            <w:pPr>
              <w:pStyle w:val="TableParagraph"/>
              <w:tabs>
                <w:tab w:val="left" w:pos="993"/>
              </w:tabs>
              <w:spacing w:line="256" w:lineRule="exact"/>
              <w:ind w:right="3"/>
              <w:rPr>
                <w:sz w:val="24"/>
              </w:rPr>
            </w:pPr>
            <w:r>
              <w:rPr>
                <w:sz w:val="24"/>
              </w:rPr>
              <w:t>Қайта-қайта</w:t>
            </w:r>
            <w:r>
              <w:rPr>
                <w:spacing w:val="-3"/>
                <w:sz w:val="24"/>
              </w:rPr>
              <w:t xml:space="preserve"> </w:t>
            </w:r>
            <w:r>
              <w:rPr>
                <w:sz w:val="24"/>
              </w:rPr>
              <w:t>жүгіну</w:t>
            </w:r>
            <w:r>
              <w:rPr>
                <w:spacing w:val="-9"/>
                <w:sz w:val="24"/>
              </w:rPr>
              <w:t xml:space="preserve"> </w:t>
            </w:r>
            <w:r>
              <w:rPr>
                <w:spacing w:val="-2"/>
                <w:sz w:val="24"/>
              </w:rPr>
              <w:t>қажеттілігі</w:t>
            </w:r>
          </w:p>
        </w:tc>
        <w:tc>
          <w:tcPr>
            <w:tcW w:w="3675" w:type="dxa"/>
          </w:tcPr>
          <w:p w14:paraId="42F3B0D8" w14:textId="77777777" w:rsidR="00635238" w:rsidRDefault="0080764F" w:rsidP="004C0104">
            <w:pPr>
              <w:pStyle w:val="TableParagraph"/>
              <w:tabs>
                <w:tab w:val="left" w:pos="993"/>
              </w:tabs>
              <w:spacing w:line="256" w:lineRule="exact"/>
              <w:ind w:right="3"/>
              <w:jc w:val="center"/>
              <w:rPr>
                <w:sz w:val="24"/>
              </w:rPr>
            </w:pPr>
            <w:r>
              <w:rPr>
                <w:spacing w:val="-4"/>
                <w:sz w:val="24"/>
              </w:rPr>
              <w:t>33,5</w:t>
            </w:r>
          </w:p>
        </w:tc>
      </w:tr>
    </w:tbl>
    <w:p w14:paraId="784F7092" w14:textId="77777777" w:rsidR="00635238" w:rsidRDefault="00635238" w:rsidP="006349D7">
      <w:pPr>
        <w:pStyle w:val="TableParagraph"/>
        <w:tabs>
          <w:tab w:val="left" w:pos="993"/>
        </w:tabs>
        <w:spacing w:line="256" w:lineRule="exact"/>
        <w:ind w:right="3" w:firstLine="567"/>
        <w:jc w:val="center"/>
        <w:rPr>
          <w:sz w:val="24"/>
        </w:rPr>
        <w:sectPr w:rsidR="00635238" w:rsidSect="006349D7">
          <w:type w:val="nextColumn"/>
          <w:pgSz w:w="11910" w:h="16840"/>
          <w:pgMar w:top="1134" w:right="567" w:bottom="1134" w:left="1701" w:header="0" w:footer="1486" w:gutter="0"/>
          <w:paperSrc w:first="256" w:other="256"/>
          <w:cols w:space="720"/>
        </w:sectPr>
      </w:pPr>
    </w:p>
    <w:p w14:paraId="1A9E8721" w14:textId="77777777" w:rsidR="00635238" w:rsidRDefault="0080764F" w:rsidP="006349D7">
      <w:pPr>
        <w:pStyle w:val="a3"/>
        <w:tabs>
          <w:tab w:val="left" w:pos="993"/>
        </w:tabs>
        <w:spacing w:before="67"/>
        <w:ind w:left="0" w:right="3" w:firstLine="567"/>
      </w:pPr>
      <w:r>
        <w:lastRenderedPageBreak/>
        <w:t>Респонденттердің 48,0%-ы қажетті тексерулерден (спирометрия, рентген, КТ) уақытылы өту қиын екенін көрсетті, ал 21,7%-ы бұл қиындықты айқын кедергі ретінде бағалады. Бұл жағдай диагностикалық ресурстардың жеткіліксіздігімен немесе жолдама алу жүйесінің күрделілігімен байланысты болуы мүмкін .</w:t>
      </w:r>
    </w:p>
    <w:p w14:paraId="4EB2BAA7" w14:textId="77777777" w:rsidR="00635238" w:rsidRDefault="0080764F" w:rsidP="006349D7">
      <w:pPr>
        <w:pStyle w:val="a3"/>
        <w:tabs>
          <w:tab w:val="left" w:pos="993"/>
        </w:tabs>
        <w:spacing w:before="1"/>
        <w:ind w:left="0" w:right="3" w:firstLine="567"/>
      </w:pPr>
      <w:r>
        <w:t>Дәрілік қамтамасыз ету мәселелері де өзекті болып табылады. Науқастардың</w:t>
      </w:r>
      <w:r>
        <w:rPr>
          <w:spacing w:val="-16"/>
        </w:rPr>
        <w:t xml:space="preserve"> </w:t>
      </w:r>
      <w:r>
        <w:t>41,0%-ы</w:t>
      </w:r>
      <w:r>
        <w:rPr>
          <w:spacing w:val="-14"/>
        </w:rPr>
        <w:t xml:space="preserve"> </w:t>
      </w:r>
      <w:r>
        <w:t>қажетті</w:t>
      </w:r>
      <w:r>
        <w:rPr>
          <w:spacing w:val="-16"/>
        </w:rPr>
        <w:t xml:space="preserve"> </w:t>
      </w:r>
      <w:r>
        <w:t>дәрілік</w:t>
      </w:r>
      <w:r>
        <w:rPr>
          <w:spacing w:val="-17"/>
        </w:rPr>
        <w:t xml:space="preserve"> </w:t>
      </w:r>
      <w:r>
        <w:t>препараттарға</w:t>
      </w:r>
      <w:r>
        <w:rPr>
          <w:spacing w:val="-17"/>
        </w:rPr>
        <w:t xml:space="preserve"> </w:t>
      </w:r>
      <w:r>
        <w:t>қолжетімділіктің</w:t>
      </w:r>
      <w:r>
        <w:rPr>
          <w:spacing w:val="-14"/>
        </w:rPr>
        <w:t xml:space="preserve"> </w:t>
      </w:r>
      <w:r>
        <w:t>шектеулі екенін атап өтті. Оның ішінде 19,8%-ы дәрілердің жоғары құнын негізгі кедергі ретінде көрсетсе, 14,6%-ы тегін дәрі-дәрмекпен қамтамасыз етудің жеткіліксіздігін атап өтті. Бұл фармакологиялық қолжетімділіктің толық қамтамасыз етілмегенін көрсетеді.</w:t>
      </w:r>
    </w:p>
    <w:p w14:paraId="39AF8551" w14:textId="77777777" w:rsidR="00635238" w:rsidRDefault="0080764F" w:rsidP="006349D7">
      <w:pPr>
        <w:pStyle w:val="a3"/>
        <w:tabs>
          <w:tab w:val="left" w:pos="993"/>
        </w:tabs>
        <w:ind w:left="0" w:right="3" w:firstLine="567"/>
      </w:pPr>
      <w:r>
        <w:t>Сонымен қатар басқа да ұйымдастырушылық кедергілер анықталды. Атап айтқанда, науқастардың 37,2%-ы тар бейінді мамандарға жолдама алу қиындығын, ал 33,5%-ы бір мәселе бойынша бірнеше рет медициналық ұйымға жүгіну қажеттілігін көрсетті. Бұл медициналық көмекті ұйымдастырудағы үйлесімсіздікті және науқас маршрутының күрделілігін көрсетеді.</w:t>
      </w:r>
    </w:p>
    <w:p w14:paraId="1D9A3671" w14:textId="77777777" w:rsidR="00635238" w:rsidRDefault="0080764F" w:rsidP="006349D7">
      <w:pPr>
        <w:pStyle w:val="a3"/>
        <w:tabs>
          <w:tab w:val="left" w:pos="993"/>
        </w:tabs>
        <w:spacing w:before="1"/>
        <w:ind w:left="0" w:right="3" w:firstLine="567"/>
      </w:pPr>
      <w:r>
        <w:t>Қала және ауыл тұрғындары арасында айырмашылықтар байқалды. Ауыл тұрғындары арасында кедергілер жиілігі жоғары болды, әсіресе диагностикаға қолжетімділік бойынша (54,4% қарсы 44,2%, p&lt;0,01) және дәрілік қамтамасыз ету</w:t>
      </w:r>
      <w:r>
        <w:rPr>
          <w:spacing w:val="-9"/>
        </w:rPr>
        <w:t xml:space="preserve"> </w:t>
      </w:r>
      <w:r>
        <w:t>бойынша</w:t>
      </w:r>
      <w:r>
        <w:rPr>
          <w:spacing w:val="-5"/>
        </w:rPr>
        <w:t xml:space="preserve"> </w:t>
      </w:r>
      <w:r>
        <w:t>(46,9%</w:t>
      </w:r>
      <w:r>
        <w:rPr>
          <w:spacing w:val="-9"/>
        </w:rPr>
        <w:t xml:space="preserve"> </w:t>
      </w:r>
      <w:r>
        <w:t>қарсы</w:t>
      </w:r>
      <w:r>
        <w:rPr>
          <w:spacing w:val="-5"/>
        </w:rPr>
        <w:t xml:space="preserve"> </w:t>
      </w:r>
      <w:r>
        <w:t>38,6%,</w:t>
      </w:r>
      <w:r>
        <w:rPr>
          <w:spacing w:val="-9"/>
        </w:rPr>
        <w:t xml:space="preserve"> </w:t>
      </w:r>
      <w:r>
        <w:t>p=0,03).</w:t>
      </w:r>
      <w:r>
        <w:rPr>
          <w:spacing w:val="-6"/>
        </w:rPr>
        <w:t xml:space="preserve"> </w:t>
      </w:r>
      <w:r>
        <w:t>Бұл</w:t>
      </w:r>
      <w:r>
        <w:rPr>
          <w:spacing w:val="-5"/>
        </w:rPr>
        <w:t xml:space="preserve"> </w:t>
      </w:r>
      <w:r>
        <w:t>ауылдық</w:t>
      </w:r>
      <w:r>
        <w:rPr>
          <w:spacing w:val="-5"/>
        </w:rPr>
        <w:t xml:space="preserve"> </w:t>
      </w:r>
      <w:r>
        <w:t>жерлерде</w:t>
      </w:r>
      <w:r>
        <w:rPr>
          <w:spacing w:val="-5"/>
        </w:rPr>
        <w:t xml:space="preserve"> </w:t>
      </w:r>
      <w:r>
        <w:t>медициналық ресурстардың шектеулі екенін дәлелдейді.</w:t>
      </w:r>
    </w:p>
    <w:p w14:paraId="40274180" w14:textId="77777777" w:rsidR="00635238" w:rsidRDefault="0080764F" w:rsidP="006349D7">
      <w:pPr>
        <w:pStyle w:val="a3"/>
        <w:tabs>
          <w:tab w:val="left" w:pos="993"/>
        </w:tabs>
        <w:spacing w:before="1"/>
        <w:ind w:left="0" w:right="3" w:firstLine="567"/>
      </w:pPr>
      <w:r>
        <w:t>Медициналық көмектің сапасына әсер ететін негізгі факторлар ұйымдастырушылық және ресурстық сипатта екенін көрсетті. Анықталған кедергілер</w:t>
      </w:r>
      <w:r>
        <w:rPr>
          <w:spacing w:val="-18"/>
        </w:rPr>
        <w:t xml:space="preserve"> </w:t>
      </w:r>
      <w:r>
        <w:t>пульмонологиялық</w:t>
      </w:r>
      <w:r>
        <w:rPr>
          <w:spacing w:val="-17"/>
        </w:rPr>
        <w:t xml:space="preserve"> </w:t>
      </w:r>
      <w:r>
        <w:t>көмекті</w:t>
      </w:r>
      <w:r>
        <w:rPr>
          <w:spacing w:val="-18"/>
        </w:rPr>
        <w:t xml:space="preserve"> </w:t>
      </w:r>
      <w:r>
        <w:t>жетілдіруде</w:t>
      </w:r>
      <w:r>
        <w:rPr>
          <w:spacing w:val="-17"/>
        </w:rPr>
        <w:t xml:space="preserve"> </w:t>
      </w:r>
      <w:r>
        <w:t>басым</w:t>
      </w:r>
      <w:r>
        <w:rPr>
          <w:spacing w:val="-18"/>
        </w:rPr>
        <w:t xml:space="preserve"> </w:t>
      </w:r>
      <w:r>
        <w:t>бағыттарды</w:t>
      </w:r>
      <w:r>
        <w:rPr>
          <w:spacing w:val="-17"/>
        </w:rPr>
        <w:t xml:space="preserve"> </w:t>
      </w:r>
      <w:r>
        <w:t>анықтауға мүмкіндік береді. Атап айтқанда қабылдауға қолжетімділікті арттыру, диагностикалық қызметтерді кеңейту және дәрілік қамтамасыз етуді жақсарту.</w:t>
      </w:r>
    </w:p>
    <w:p w14:paraId="3D08AB09" w14:textId="77777777" w:rsidR="00635238" w:rsidRDefault="0080764F" w:rsidP="006349D7">
      <w:pPr>
        <w:pStyle w:val="a3"/>
        <w:tabs>
          <w:tab w:val="left" w:pos="993"/>
        </w:tabs>
        <w:spacing w:before="1"/>
        <w:ind w:left="0" w:right="3" w:firstLine="567"/>
      </w:pPr>
      <w:r>
        <w:t>Науқастардың ауруды өзіндік басқару деңгейі бейімделген сауалнама негізінде</w:t>
      </w:r>
      <w:r>
        <w:rPr>
          <w:spacing w:val="-7"/>
        </w:rPr>
        <w:t xml:space="preserve"> </w:t>
      </w:r>
      <w:r>
        <w:t>бағаланды.</w:t>
      </w:r>
      <w:r>
        <w:rPr>
          <w:spacing w:val="-5"/>
        </w:rPr>
        <w:t xml:space="preserve"> </w:t>
      </w:r>
      <w:r>
        <w:t>Зерттеу</w:t>
      </w:r>
      <w:r>
        <w:rPr>
          <w:spacing w:val="-9"/>
        </w:rPr>
        <w:t xml:space="preserve"> </w:t>
      </w:r>
      <w:r>
        <w:t>нәтижелері</w:t>
      </w:r>
      <w:r>
        <w:rPr>
          <w:spacing w:val="-4"/>
        </w:rPr>
        <w:t xml:space="preserve"> </w:t>
      </w:r>
      <w:r>
        <w:t>науқастардың</w:t>
      </w:r>
      <w:r>
        <w:rPr>
          <w:spacing w:val="-5"/>
        </w:rPr>
        <w:t xml:space="preserve"> </w:t>
      </w:r>
      <w:r>
        <w:t>ақпараттандырылуы</w:t>
      </w:r>
      <w:r>
        <w:rPr>
          <w:spacing w:val="-5"/>
        </w:rPr>
        <w:t xml:space="preserve"> </w:t>
      </w:r>
      <w:r>
        <w:t>мен өзіндік бақылау дағдыларының біркелкі емес екенін көрсетті.</w:t>
      </w:r>
    </w:p>
    <w:p w14:paraId="10964274" w14:textId="77777777" w:rsidR="00635238" w:rsidRDefault="0080764F" w:rsidP="006349D7">
      <w:pPr>
        <w:pStyle w:val="a3"/>
        <w:tabs>
          <w:tab w:val="left" w:pos="993"/>
        </w:tabs>
        <w:ind w:left="0" w:right="3" w:firstLine="567"/>
      </w:pPr>
      <w:r>
        <w:t>Респонденттердің 64,2%-ы өз ауруы туралы жеткілікті ақпарат алғанын көрсеткенімен, қалған 35,8%-ында білім деңгейі жеткіліксіз екені анықталды (кесте 24).</w:t>
      </w:r>
    </w:p>
    <w:p w14:paraId="6F8008DF" w14:textId="77777777" w:rsidR="00635238" w:rsidRDefault="0080764F" w:rsidP="004C0104">
      <w:pPr>
        <w:pStyle w:val="a3"/>
        <w:tabs>
          <w:tab w:val="left" w:pos="993"/>
        </w:tabs>
        <w:spacing w:before="322"/>
        <w:ind w:left="0" w:right="3"/>
        <w:jc w:val="left"/>
      </w:pPr>
      <w:r>
        <w:t>Кесте</w:t>
      </w:r>
      <w:r>
        <w:rPr>
          <w:spacing w:val="-7"/>
        </w:rPr>
        <w:t xml:space="preserve"> </w:t>
      </w:r>
      <w:r>
        <w:t>24</w:t>
      </w:r>
      <w:r>
        <w:rPr>
          <w:spacing w:val="-5"/>
        </w:rPr>
        <w:t xml:space="preserve"> </w:t>
      </w:r>
      <w:r>
        <w:t>–</w:t>
      </w:r>
      <w:r>
        <w:rPr>
          <w:spacing w:val="-5"/>
        </w:rPr>
        <w:t xml:space="preserve"> </w:t>
      </w:r>
      <w:r>
        <w:t>Науқастардың</w:t>
      </w:r>
      <w:r>
        <w:rPr>
          <w:spacing w:val="-7"/>
        </w:rPr>
        <w:t xml:space="preserve"> </w:t>
      </w:r>
      <w:r>
        <w:t>өзіндік</w:t>
      </w:r>
      <w:r>
        <w:rPr>
          <w:spacing w:val="-5"/>
        </w:rPr>
        <w:t xml:space="preserve"> </w:t>
      </w:r>
      <w:r>
        <w:t>басқару</w:t>
      </w:r>
      <w:r>
        <w:rPr>
          <w:spacing w:val="-6"/>
        </w:rPr>
        <w:t xml:space="preserve"> </w:t>
      </w:r>
      <w:r>
        <w:t>көрсеткіштері</w:t>
      </w:r>
      <w:r>
        <w:rPr>
          <w:spacing w:val="-3"/>
        </w:rPr>
        <w:t xml:space="preserve"> </w:t>
      </w:r>
      <w:r>
        <w:rPr>
          <w:spacing w:val="-2"/>
        </w:rPr>
        <w:t>(n=477)</w:t>
      </w:r>
    </w:p>
    <w:p w14:paraId="1DE13DB6" w14:textId="77777777" w:rsidR="00635238" w:rsidRDefault="00635238" w:rsidP="006349D7">
      <w:pPr>
        <w:pStyle w:val="a3"/>
        <w:tabs>
          <w:tab w:val="left" w:pos="993"/>
        </w:tabs>
        <w:spacing w:before="98"/>
        <w:ind w:left="0" w:right="3" w:firstLine="567"/>
        <w:jc w:val="left"/>
        <w:rPr>
          <w:sz w:val="20"/>
        </w:rPr>
      </w:pPr>
    </w:p>
    <w:tbl>
      <w:tblPr>
        <w:tblW w:w="978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1"/>
        <w:gridCol w:w="2115"/>
        <w:gridCol w:w="2126"/>
      </w:tblGrid>
      <w:tr w:rsidR="00635238" w14:paraId="69D2ECB2" w14:textId="77777777" w:rsidTr="004C0104">
        <w:trPr>
          <w:trHeight w:val="276"/>
        </w:trPr>
        <w:tc>
          <w:tcPr>
            <w:tcW w:w="5541" w:type="dxa"/>
          </w:tcPr>
          <w:p w14:paraId="65093BC4" w14:textId="77777777" w:rsidR="00635238" w:rsidRDefault="0080764F" w:rsidP="006349D7">
            <w:pPr>
              <w:pStyle w:val="TableParagraph"/>
              <w:tabs>
                <w:tab w:val="left" w:pos="993"/>
              </w:tabs>
              <w:spacing w:line="256" w:lineRule="exact"/>
              <w:ind w:right="3" w:firstLine="567"/>
              <w:jc w:val="center"/>
              <w:rPr>
                <w:sz w:val="24"/>
              </w:rPr>
            </w:pPr>
            <w:r>
              <w:rPr>
                <w:spacing w:val="-2"/>
                <w:sz w:val="24"/>
              </w:rPr>
              <w:t>Көрсеткіш</w:t>
            </w:r>
          </w:p>
        </w:tc>
        <w:tc>
          <w:tcPr>
            <w:tcW w:w="2115" w:type="dxa"/>
          </w:tcPr>
          <w:p w14:paraId="2E46C770" w14:textId="77777777" w:rsidR="00635238" w:rsidRDefault="0080764F" w:rsidP="006349D7">
            <w:pPr>
              <w:pStyle w:val="TableParagraph"/>
              <w:tabs>
                <w:tab w:val="left" w:pos="993"/>
              </w:tabs>
              <w:spacing w:line="256" w:lineRule="exact"/>
              <w:ind w:right="3" w:firstLine="567"/>
              <w:jc w:val="center"/>
              <w:rPr>
                <w:sz w:val="24"/>
              </w:rPr>
            </w:pPr>
            <w:r>
              <w:rPr>
                <w:spacing w:val="-10"/>
                <w:sz w:val="24"/>
              </w:rPr>
              <w:t>n</w:t>
            </w:r>
          </w:p>
        </w:tc>
        <w:tc>
          <w:tcPr>
            <w:tcW w:w="2126" w:type="dxa"/>
          </w:tcPr>
          <w:p w14:paraId="6C5DE97A" w14:textId="77777777" w:rsidR="00635238" w:rsidRDefault="0080764F" w:rsidP="006349D7">
            <w:pPr>
              <w:pStyle w:val="TableParagraph"/>
              <w:tabs>
                <w:tab w:val="left" w:pos="993"/>
              </w:tabs>
              <w:spacing w:line="256" w:lineRule="exact"/>
              <w:ind w:right="3" w:firstLine="567"/>
              <w:jc w:val="center"/>
              <w:rPr>
                <w:sz w:val="24"/>
              </w:rPr>
            </w:pPr>
            <w:r>
              <w:rPr>
                <w:spacing w:val="-10"/>
                <w:sz w:val="24"/>
              </w:rPr>
              <w:t>%</w:t>
            </w:r>
          </w:p>
        </w:tc>
      </w:tr>
      <w:tr w:rsidR="00635238" w14:paraId="1DEFE20A" w14:textId="77777777" w:rsidTr="004C0104">
        <w:trPr>
          <w:trHeight w:val="275"/>
        </w:trPr>
        <w:tc>
          <w:tcPr>
            <w:tcW w:w="5541" w:type="dxa"/>
          </w:tcPr>
          <w:p w14:paraId="5BCF60C6" w14:textId="77777777" w:rsidR="00635238" w:rsidRDefault="0080764F" w:rsidP="006349D7">
            <w:pPr>
              <w:pStyle w:val="TableParagraph"/>
              <w:tabs>
                <w:tab w:val="left" w:pos="993"/>
              </w:tabs>
              <w:spacing w:line="256" w:lineRule="exact"/>
              <w:ind w:right="3" w:firstLine="567"/>
              <w:rPr>
                <w:sz w:val="24"/>
              </w:rPr>
            </w:pPr>
            <w:r>
              <w:rPr>
                <w:sz w:val="24"/>
              </w:rPr>
              <w:t>Ауру</w:t>
            </w:r>
            <w:r>
              <w:rPr>
                <w:spacing w:val="-8"/>
                <w:sz w:val="24"/>
              </w:rPr>
              <w:t xml:space="preserve"> </w:t>
            </w:r>
            <w:r>
              <w:rPr>
                <w:sz w:val="24"/>
              </w:rPr>
              <w:t>туралы жеткілікті</w:t>
            </w:r>
            <w:r>
              <w:rPr>
                <w:spacing w:val="-3"/>
                <w:sz w:val="24"/>
              </w:rPr>
              <w:t xml:space="preserve"> </w:t>
            </w:r>
            <w:r>
              <w:rPr>
                <w:sz w:val="24"/>
              </w:rPr>
              <w:t>ақпарат</w:t>
            </w:r>
            <w:r>
              <w:rPr>
                <w:spacing w:val="-1"/>
                <w:sz w:val="24"/>
              </w:rPr>
              <w:t xml:space="preserve"> </w:t>
            </w:r>
            <w:r>
              <w:rPr>
                <w:spacing w:val="-2"/>
                <w:sz w:val="24"/>
              </w:rPr>
              <w:t>алған</w:t>
            </w:r>
          </w:p>
        </w:tc>
        <w:tc>
          <w:tcPr>
            <w:tcW w:w="2115" w:type="dxa"/>
          </w:tcPr>
          <w:p w14:paraId="3DC06C4A" w14:textId="77777777" w:rsidR="00635238" w:rsidRDefault="0080764F" w:rsidP="006349D7">
            <w:pPr>
              <w:pStyle w:val="TableParagraph"/>
              <w:tabs>
                <w:tab w:val="left" w:pos="993"/>
              </w:tabs>
              <w:spacing w:line="256" w:lineRule="exact"/>
              <w:ind w:right="3" w:firstLine="567"/>
              <w:jc w:val="center"/>
              <w:rPr>
                <w:sz w:val="24"/>
              </w:rPr>
            </w:pPr>
            <w:r>
              <w:rPr>
                <w:spacing w:val="-5"/>
                <w:sz w:val="24"/>
              </w:rPr>
              <w:t>306</w:t>
            </w:r>
          </w:p>
        </w:tc>
        <w:tc>
          <w:tcPr>
            <w:tcW w:w="2126" w:type="dxa"/>
          </w:tcPr>
          <w:p w14:paraId="1A071CFD" w14:textId="77777777" w:rsidR="00635238" w:rsidRDefault="0080764F" w:rsidP="006349D7">
            <w:pPr>
              <w:pStyle w:val="TableParagraph"/>
              <w:tabs>
                <w:tab w:val="left" w:pos="993"/>
              </w:tabs>
              <w:spacing w:line="256" w:lineRule="exact"/>
              <w:ind w:right="3" w:firstLine="567"/>
              <w:jc w:val="center"/>
              <w:rPr>
                <w:sz w:val="24"/>
              </w:rPr>
            </w:pPr>
            <w:r>
              <w:rPr>
                <w:spacing w:val="-4"/>
                <w:sz w:val="24"/>
              </w:rPr>
              <w:t>64,2</w:t>
            </w:r>
          </w:p>
        </w:tc>
      </w:tr>
      <w:tr w:rsidR="00635238" w14:paraId="35B355EC" w14:textId="77777777" w:rsidTr="004C0104">
        <w:trPr>
          <w:trHeight w:val="275"/>
        </w:trPr>
        <w:tc>
          <w:tcPr>
            <w:tcW w:w="5541" w:type="dxa"/>
          </w:tcPr>
          <w:p w14:paraId="16BF6217" w14:textId="77777777" w:rsidR="00635238" w:rsidRDefault="0080764F" w:rsidP="006349D7">
            <w:pPr>
              <w:pStyle w:val="TableParagraph"/>
              <w:tabs>
                <w:tab w:val="left" w:pos="993"/>
              </w:tabs>
              <w:spacing w:line="256" w:lineRule="exact"/>
              <w:ind w:right="3" w:firstLine="567"/>
              <w:rPr>
                <w:sz w:val="24"/>
              </w:rPr>
            </w:pPr>
            <w:r>
              <w:rPr>
                <w:sz w:val="24"/>
              </w:rPr>
              <w:t>Ингаляторды</w:t>
            </w:r>
            <w:r>
              <w:rPr>
                <w:spacing w:val="-2"/>
                <w:sz w:val="24"/>
              </w:rPr>
              <w:t xml:space="preserve"> </w:t>
            </w:r>
            <w:r>
              <w:rPr>
                <w:sz w:val="24"/>
              </w:rPr>
              <w:t>дұрыс</w:t>
            </w:r>
            <w:r>
              <w:rPr>
                <w:spacing w:val="-2"/>
                <w:sz w:val="24"/>
              </w:rPr>
              <w:t xml:space="preserve"> қолданады</w:t>
            </w:r>
          </w:p>
        </w:tc>
        <w:tc>
          <w:tcPr>
            <w:tcW w:w="2115" w:type="dxa"/>
          </w:tcPr>
          <w:p w14:paraId="4722D8A2" w14:textId="77777777" w:rsidR="00635238" w:rsidRDefault="0080764F" w:rsidP="006349D7">
            <w:pPr>
              <w:pStyle w:val="TableParagraph"/>
              <w:tabs>
                <w:tab w:val="left" w:pos="993"/>
              </w:tabs>
              <w:spacing w:line="256" w:lineRule="exact"/>
              <w:ind w:right="3" w:firstLine="567"/>
              <w:jc w:val="center"/>
              <w:rPr>
                <w:sz w:val="24"/>
              </w:rPr>
            </w:pPr>
            <w:r>
              <w:rPr>
                <w:spacing w:val="-5"/>
                <w:sz w:val="24"/>
              </w:rPr>
              <w:t>182</w:t>
            </w:r>
          </w:p>
        </w:tc>
        <w:tc>
          <w:tcPr>
            <w:tcW w:w="2126" w:type="dxa"/>
          </w:tcPr>
          <w:p w14:paraId="1EDD953F" w14:textId="77777777" w:rsidR="00635238" w:rsidRDefault="0080764F" w:rsidP="006349D7">
            <w:pPr>
              <w:pStyle w:val="TableParagraph"/>
              <w:tabs>
                <w:tab w:val="left" w:pos="993"/>
              </w:tabs>
              <w:spacing w:line="256" w:lineRule="exact"/>
              <w:ind w:right="3" w:firstLine="567"/>
              <w:jc w:val="center"/>
              <w:rPr>
                <w:sz w:val="24"/>
              </w:rPr>
            </w:pPr>
            <w:r>
              <w:rPr>
                <w:spacing w:val="-4"/>
                <w:sz w:val="24"/>
              </w:rPr>
              <w:t>58,4</w:t>
            </w:r>
          </w:p>
        </w:tc>
      </w:tr>
      <w:tr w:rsidR="00635238" w14:paraId="6392472B" w14:textId="77777777" w:rsidTr="004C0104">
        <w:trPr>
          <w:trHeight w:val="278"/>
        </w:trPr>
        <w:tc>
          <w:tcPr>
            <w:tcW w:w="5541" w:type="dxa"/>
          </w:tcPr>
          <w:p w14:paraId="3BF415E0" w14:textId="77777777" w:rsidR="00635238" w:rsidRDefault="0080764F" w:rsidP="006349D7">
            <w:pPr>
              <w:pStyle w:val="TableParagraph"/>
              <w:tabs>
                <w:tab w:val="left" w:pos="993"/>
              </w:tabs>
              <w:spacing w:line="258" w:lineRule="exact"/>
              <w:ind w:right="3" w:firstLine="567"/>
              <w:rPr>
                <w:sz w:val="24"/>
              </w:rPr>
            </w:pPr>
            <w:r>
              <w:rPr>
                <w:sz w:val="24"/>
              </w:rPr>
              <w:t>Асқыну</w:t>
            </w:r>
            <w:r>
              <w:rPr>
                <w:spacing w:val="-8"/>
                <w:sz w:val="24"/>
              </w:rPr>
              <w:t xml:space="preserve"> </w:t>
            </w:r>
            <w:r>
              <w:rPr>
                <w:sz w:val="24"/>
              </w:rPr>
              <w:t>белгілерін</w:t>
            </w:r>
            <w:r>
              <w:rPr>
                <w:spacing w:val="-1"/>
                <w:sz w:val="24"/>
              </w:rPr>
              <w:t xml:space="preserve"> </w:t>
            </w:r>
            <w:r>
              <w:rPr>
                <w:spacing w:val="-2"/>
                <w:sz w:val="24"/>
              </w:rPr>
              <w:t>біледі</w:t>
            </w:r>
          </w:p>
        </w:tc>
        <w:tc>
          <w:tcPr>
            <w:tcW w:w="2115" w:type="dxa"/>
          </w:tcPr>
          <w:p w14:paraId="1DF815BB" w14:textId="77777777" w:rsidR="00635238" w:rsidRDefault="0080764F" w:rsidP="006349D7">
            <w:pPr>
              <w:pStyle w:val="TableParagraph"/>
              <w:tabs>
                <w:tab w:val="left" w:pos="993"/>
              </w:tabs>
              <w:spacing w:line="258" w:lineRule="exact"/>
              <w:ind w:right="3" w:firstLine="567"/>
              <w:jc w:val="center"/>
              <w:rPr>
                <w:sz w:val="24"/>
              </w:rPr>
            </w:pPr>
            <w:r>
              <w:rPr>
                <w:spacing w:val="-5"/>
                <w:sz w:val="24"/>
              </w:rPr>
              <w:t>292</w:t>
            </w:r>
          </w:p>
        </w:tc>
        <w:tc>
          <w:tcPr>
            <w:tcW w:w="2126" w:type="dxa"/>
          </w:tcPr>
          <w:p w14:paraId="51667B3A" w14:textId="77777777" w:rsidR="00635238" w:rsidRDefault="0080764F" w:rsidP="006349D7">
            <w:pPr>
              <w:pStyle w:val="TableParagraph"/>
              <w:tabs>
                <w:tab w:val="left" w:pos="993"/>
              </w:tabs>
              <w:spacing w:line="258" w:lineRule="exact"/>
              <w:ind w:right="3" w:firstLine="567"/>
              <w:jc w:val="center"/>
              <w:rPr>
                <w:sz w:val="24"/>
              </w:rPr>
            </w:pPr>
            <w:r>
              <w:rPr>
                <w:spacing w:val="-4"/>
                <w:sz w:val="24"/>
              </w:rPr>
              <w:t>61,3</w:t>
            </w:r>
          </w:p>
        </w:tc>
      </w:tr>
      <w:tr w:rsidR="00635238" w14:paraId="5EDCFD0C" w14:textId="77777777" w:rsidTr="004C0104">
        <w:trPr>
          <w:trHeight w:val="275"/>
        </w:trPr>
        <w:tc>
          <w:tcPr>
            <w:tcW w:w="5541" w:type="dxa"/>
          </w:tcPr>
          <w:p w14:paraId="7DC13A6C" w14:textId="77777777" w:rsidR="00635238" w:rsidRDefault="0080764F" w:rsidP="006349D7">
            <w:pPr>
              <w:pStyle w:val="TableParagraph"/>
              <w:tabs>
                <w:tab w:val="left" w:pos="993"/>
              </w:tabs>
              <w:spacing w:line="256" w:lineRule="exact"/>
              <w:ind w:right="3" w:firstLine="567"/>
              <w:rPr>
                <w:sz w:val="24"/>
              </w:rPr>
            </w:pPr>
            <w:r>
              <w:rPr>
                <w:sz w:val="24"/>
              </w:rPr>
              <w:t>Дәрілерді</w:t>
            </w:r>
            <w:r>
              <w:rPr>
                <w:spacing w:val="-2"/>
                <w:sz w:val="24"/>
              </w:rPr>
              <w:t xml:space="preserve"> </w:t>
            </w:r>
            <w:r>
              <w:rPr>
                <w:sz w:val="24"/>
              </w:rPr>
              <w:t>тұрақты</w:t>
            </w:r>
            <w:r>
              <w:rPr>
                <w:spacing w:val="-1"/>
                <w:sz w:val="24"/>
              </w:rPr>
              <w:t xml:space="preserve"> </w:t>
            </w:r>
            <w:r>
              <w:rPr>
                <w:spacing w:val="-2"/>
                <w:sz w:val="24"/>
              </w:rPr>
              <w:t>қабылдайды</w:t>
            </w:r>
          </w:p>
        </w:tc>
        <w:tc>
          <w:tcPr>
            <w:tcW w:w="2115" w:type="dxa"/>
          </w:tcPr>
          <w:p w14:paraId="78EB4076" w14:textId="77777777" w:rsidR="00635238" w:rsidRDefault="0080764F" w:rsidP="006349D7">
            <w:pPr>
              <w:pStyle w:val="TableParagraph"/>
              <w:tabs>
                <w:tab w:val="left" w:pos="993"/>
              </w:tabs>
              <w:spacing w:line="256" w:lineRule="exact"/>
              <w:ind w:right="3" w:firstLine="567"/>
              <w:jc w:val="center"/>
              <w:rPr>
                <w:sz w:val="24"/>
              </w:rPr>
            </w:pPr>
            <w:r>
              <w:rPr>
                <w:spacing w:val="-5"/>
                <w:sz w:val="24"/>
              </w:rPr>
              <w:t>317</w:t>
            </w:r>
          </w:p>
        </w:tc>
        <w:tc>
          <w:tcPr>
            <w:tcW w:w="2126" w:type="dxa"/>
          </w:tcPr>
          <w:p w14:paraId="7414D930" w14:textId="77777777" w:rsidR="00635238" w:rsidRDefault="0080764F" w:rsidP="006349D7">
            <w:pPr>
              <w:pStyle w:val="TableParagraph"/>
              <w:tabs>
                <w:tab w:val="left" w:pos="993"/>
              </w:tabs>
              <w:spacing w:line="256" w:lineRule="exact"/>
              <w:ind w:right="3" w:firstLine="567"/>
              <w:jc w:val="center"/>
              <w:rPr>
                <w:sz w:val="24"/>
              </w:rPr>
            </w:pPr>
            <w:r>
              <w:rPr>
                <w:spacing w:val="-4"/>
                <w:sz w:val="24"/>
              </w:rPr>
              <w:t>66,5</w:t>
            </w:r>
          </w:p>
        </w:tc>
      </w:tr>
    </w:tbl>
    <w:p w14:paraId="5EE4A3E1" w14:textId="77777777" w:rsidR="00635238" w:rsidRDefault="00635238" w:rsidP="006349D7">
      <w:pPr>
        <w:pStyle w:val="a3"/>
        <w:tabs>
          <w:tab w:val="left" w:pos="993"/>
        </w:tabs>
        <w:spacing w:before="13"/>
        <w:ind w:left="0" w:right="3" w:firstLine="567"/>
        <w:jc w:val="left"/>
      </w:pPr>
    </w:p>
    <w:p w14:paraId="046FC582" w14:textId="77777777" w:rsidR="00635238" w:rsidRDefault="0080764F" w:rsidP="006349D7">
      <w:pPr>
        <w:pStyle w:val="a3"/>
        <w:tabs>
          <w:tab w:val="left" w:pos="993"/>
        </w:tabs>
        <w:ind w:left="0" w:right="3" w:firstLine="567"/>
      </w:pPr>
      <w:r>
        <w:t xml:space="preserve">Аурудың асқыну белгілерін білу деңгейі 61,3% құрады, алайда 38,7% </w:t>
      </w:r>
      <w:r>
        <w:rPr>
          <w:spacing w:val="-2"/>
        </w:rPr>
        <w:t>Зерттеуге</w:t>
      </w:r>
      <w:r>
        <w:rPr>
          <w:spacing w:val="-7"/>
        </w:rPr>
        <w:t xml:space="preserve"> </w:t>
      </w:r>
      <w:r>
        <w:rPr>
          <w:spacing w:val="-2"/>
        </w:rPr>
        <w:t>қатысқан</w:t>
      </w:r>
      <w:r>
        <w:rPr>
          <w:spacing w:val="-5"/>
        </w:rPr>
        <w:t xml:space="preserve"> </w:t>
      </w:r>
      <w:r>
        <w:rPr>
          <w:spacing w:val="-2"/>
        </w:rPr>
        <w:t>науқастардың</w:t>
      </w:r>
      <w:r>
        <w:rPr>
          <w:spacing w:val="-5"/>
        </w:rPr>
        <w:t xml:space="preserve"> </w:t>
      </w:r>
      <w:r>
        <w:rPr>
          <w:spacing w:val="-2"/>
        </w:rPr>
        <w:t>ішінде</w:t>
      </w:r>
      <w:r>
        <w:rPr>
          <w:spacing w:val="-6"/>
        </w:rPr>
        <w:t xml:space="preserve"> </w:t>
      </w:r>
      <w:r>
        <w:rPr>
          <w:spacing w:val="-2"/>
        </w:rPr>
        <w:t>65,4%-ы</w:t>
      </w:r>
      <w:r>
        <w:rPr>
          <w:spacing w:val="-5"/>
        </w:rPr>
        <w:t xml:space="preserve"> </w:t>
      </w:r>
      <w:r>
        <w:rPr>
          <w:spacing w:val="-2"/>
        </w:rPr>
        <w:t>(n=312)</w:t>
      </w:r>
      <w:r>
        <w:rPr>
          <w:spacing w:val="-6"/>
        </w:rPr>
        <w:t xml:space="preserve"> </w:t>
      </w:r>
      <w:r>
        <w:rPr>
          <w:spacing w:val="-2"/>
        </w:rPr>
        <w:t>ингаляциялық</w:t>
      </w:r>
      <w:r>
        <w:rPr>
          <w:spacing w:val="-4"/>
        </w:rPr>
        <w:t xml:space="preserve"> </w:t>
      </w:r>
      <w:r>
        <w:rPr>
          <w:spacing w:val="-2"/>
        </w:rPr>
        <w:t>терапия</w:t>
      </w:r>
    </w:p>
    <w:p w14:paraId="4EF8CCBD"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486" w:gutter="0"/>
          <w:paperSrc w:first="256" w:other="256"/>
          <w:cols w:space="720"/>
        </w:sectPr>
      </w:pPr>
    </w:p>
    <w:p w14:paraId="39D3578F" w14:textId="77777777" w:rsidR="00635238" w:rsidRDefault="0080764F" w:rsidP="004C0104">
      <w:pPr>
        <w:pStyle w:val="a3"/>
        <w:tabs>
          <w:tab w:val="left" w:pos="993"/>
        </w:tabs>
        <w:spacing w:before="67"/>
        <w:ind w:left="0" w:right="3"/>
      </w:pPr>
      <w:r>
        <w:lastRenderedPageBreak/>
        <w:t>қолданған. Осы топ ішінде ингаляторды дұрыс қолдану дағдылары науқастардың</w:t>
      </w:r>
      <w:r>
        <w:rPr>
          <w:spacing w:val="-14"/>
        </w:rPr>
        <w:t xml:space="preserve"> </w:t>
      </w:r>
      <w:r>
        <w:t>58,4%-ында</w:t>
      </w:r>
      <w:r>
        <w:rPr>
          <w:spacing w:val="-14"/>
        </w:rPr>
        <w:t xml:space="preserve"> </w:t>
      </w:r>
      <w:r>
        <w:t>қалыптасқан,</w:t>
      </w:r>
      <w:r>
        <w:rPr>
          <w:spacing w:val="-15"/>
        </w:rPr>
        <w:t xml:space="preserve"> </w:t>
      </w:r>
      <w:r>
        <w:t>ал</w:t>
      </w:r>
      <w:r>
        <w:rPr>
          <w:spacing w:val="-13"/>
        </w:rPr>
        <w:t xml:space="preserve"> </w:t>
      </w:r>
      <w:r>
        <w:t>41,6%-ы</w:t>
      </w:r>
      <w:r>
        <w:rPr>
          <w:spacing w:val="-12"/>
        </w:rPr>
        <w:t xml:space="preserve"> </w:t>
      </w:r>
      <w:r>
        <w:t>оны</w:t>
      </w:r>
      <w:r>
        <w:rPr>
          <w:spacing w:val="-12"/>
        </w:rPr>
        <w:t xml:space="preserve"> </w:t>
      </w:r>
      <w:r>
        <w:t>дұрыс</w:t>
      </w:r>
      <w:r>
        <w:rPr>
          <w:spacing w:val="-12"/>
        </w:rPr>
        <w:t xml:space="preserve"> </w:t>
      </w:r>
      <w:r>
        <w:t>қолданбайтынын немесе сенімсіз қолданатынын көрсеткен. Бұл емнің тиімділігіне тікелей әсер ететін маңызды мәселе болып табылады.</w:t>
      </w:r>
    </w:p>
    <w:p w14:paraId="7BD2EE2D" w14:textId="77777777" w:rsidR="00635238" w:rsidRDefault="0080764F" w:rsidP="006349D7">
      <w:pPr>
        <w:pStyle w:val="a3"/>
        <w:tabs>
          <w:tab w:val="left" w:pos="993"/>
        </w:tabs>
        <w:spacing w:before="1"/>
        <w:ind w:left="0" w:right="3" w:firstLine="567"/>
      </w:pPr>
      <w:r>
        <w:t>Науқастар асқыну</w:t>
      </w:r>
      <w:r>
        <w:rPr>
          <w:spacing w:val="-1"/>
        </w:rPr>
        <w:t xml:space="preserve"> </w:t>
      </w:r>
      <w:r>
        <w:t>белгілерін толық ажырата алмайтынын көрсетті. Дәрілік терапияға қатысты науқастардың 66,5%-ы дәрілерді тұрақты қабылдайтынын мәлімдесе, 33,5%-ында емге бейімділік жеткіліксіз екені анықталды.</w:t>
      </w:r>
    </w:p>
    <w:p w14:paraId="66081D65" w14:textId="77777777" w:rsidR="00635238" w:rsidRDefault="0080764F" w:rsidP="006349D7">
      <w:pPr>
        <w:pStyle w:val="a3"/>
        <w:tabs>
          <w:tab w:val="left" w:pos="993"/>
        </w:tabs>
        <w:spacing w:before="2"/>
        <w:ind w:left="0" w:right="3" w:firstLine="567"/>
      </w:pPr>
      <w:r>
        <w:t>Өзіндік басқару деңгейі бойынша қала және ауыл тұрғындары арасында айырмашылықтар байқалды. Қала тұрғындары арасында ақпараттандырылу және дағдылар жоғары болды (ингаляторды дұрыс қолдану – 62,1%), ал ауыл тұрғындарында бұл көрсеткіш төмен (50,3%, p&lt;0,01). Сонымен қатар стационарлық науқастар арасында өзіндік басқару деңгейі амбулаторлық науқастарға</w:t>
      </w:r>
      <w:r>
        <w:rPr>
          <w:spacing w:val="-11"/>
        </w:rPr>
        <w:t xml:space="preserve"> </w:t>
      </w:r>
      <w:r>
        <w:t>қарағанда</w:t>
      </w:r>
      <w:r>
        <w:rPr>
          <w:spacing w:val="-11"/>
        </w:rPr>
        <w:t xml:space="preserve"> </w:t>
      </w:r>
      <w:r>
        <w:t>төменірек</w:t>
      </w:r>
      <w:r>
        <w:rPr>
          <w:spacing w:val="-11"/>
        </w:rPr>
        <w:t xml:space="preserve"> </w:t>
      </w:r>
      <w:r>
        <w:t>болды,</w:t>
      </w:r>
      <w:r>
        <w:rPr>
          <w:spacing w:val="-14"/>
        </w:rPr>
        <w:t xml:space="preserve"> </w:t>
      </w:r>
      <w:r>
        <w:t>бұл</w:t>
      </w:r>
      <w:r>
        <w:rPr>
          <w:spacing w:val="-12"/>
        </w:rPr>
        <w:t xml:space="preserve"> </w:t>
      </w:r>
      <w:r>
        <w:t>аурудың</w:t>
      </w:r>
      <w:r>
        <w:rPr>
          <w:spacing w:val="-11"/>
        </w:rPr>
        <w:t xml:space="preserve"> </w:t>
      </w:r>
      <w:r>
        <w:t>ауырлығымен</w:t>
      </w:r>
      <w:r>
        <w:rPr>
          <w:spacing w:val="-13"/>
        </w:rPr>
        <w:t xml:space="preserve"> </w:t>
      </w:r>
      <w:r>
        <w:t>байланысты болуы мүмкін.</w:t>
      </w:r>
    </w:p>
    <w:p w14:paraId="605C9F01" w14:textId="77777777" w:rsidR="00635238" w:rsidRDefault="0080764F" w:rsidP="006349D7">
      <w:pPr>
        <w:pStyle w:val="a3"/>
        <w:tabs>
          <w:tab w:val="left" w:pos="993"/>
        </w:tabs>
        <w:ind w:left="0" w:right="3" w:firstLine="567"/>
      </w:pPr>
      <w:r>
        <w:t>Яғни, зерттеу нәтижелері науқастардың өзіндік басқару деңгейі орташа екенін, алайда практикалық дағдылар мен емге бейімділік жеткіліксіз екенін көрсетті. Бұл науқастарды оқыту бағдарламаларын енгізу қажеттілігін негіздейді. Осылайша, медициналық көмектің қолжетімділігі мен ұйымдастырылуына</w:t>
      </w:r>
      <w:r>
        <w:rPr>
          <w:spacing w:val="-18"/>
        </w:rPr>
        <w:t xml:space="preserve"> </w:t>
      </w:r>
      <w:r>
        <w:t>байланысты</w:t>
      </w:r>
      <w:r>
        <w:rPr>
          <w:spacing w:val="-17"/>
        </w:rPr>
        <w:t xml:space="preserve"> </w:t>
      </w:r>
      <w:r>
        <w:t>факторлар</w:t>
      </w:r>
      <w:r>
        <w:rPr>
          <w:spacing w:val="-18"/>
        </w:rPr>
        <w:t xml:space="preserve"> </w:t>
      </w:r>
      <w:r>
        <w:t>(ауылдық</w:t>
      </w:r>
      <w:r>
        <w:rPr>
          <w:spacing w:val="-17"/>
        </w:rPr>
        <w:t xml:space="preserve"> </w:t>
      </w:r>
      <w:r>
        <w:t>жерде</w:t>
      </w:r>
      <w:r>
        <w:rPr>
          <w:spacing w:val="-18"/>
        </w:rPr>
        <w:t xml:space="preserve"> </w:t>
      </w:r>
      <w:r>
        <w:t>тұру,</w:t>
      </w:r>
      <w:r>
        <w:rPr>
          <w:spacing w:val="-17"/>
        </w:rPr>
        <w:t xml:space="preserve"> </w:t>
      </w:r>
      <w:r>
        <w:t>стационарлық ем алу,</w:t>
      </w:r>
      <w:r>
        <w:rPr>
          <w:spacing w:val="-1"/>
        </w:rPr>
        <w:t xml:space="preserve"> </w:t>
      </w:r>
      <w:r>
        <w:t>медициналық көмекке</w:t>
      </w:r>
      <w:r>
        <w:rPr>
          <w:spacing w:val="-2"/>
        </w:rPr>
        <w:t xml:space="preserve"> </w:t>
      </w:r>
      <w:r>
        <w:t>жиі жүгіну) науқастардың</w:t>
      </w:r>
      <w:r>
        <w:rPr>
          <w:spacing w:val="40"/>
        </w:rPr>
        <w:t xml:space="preserve"> </w:t>
      </w:r>
      <w:r>
        <w:t>қанағаттану</w:t>
      </w:r>
      <w:r>
        <w:rPr>
          <w:spacing w:val="-3"/>
        </w:rPr>
        <w:t xml:space="preserve"> </w:t>
      </w:r>
      <w:r>
        <w:t>деңгейіне ең жоғары әсер ететін факторлар болып табылады.</w:t>
      </w:r>
    </w:p>
    <w:p w14:paraId="5C4CD81B" w14:textId="77777777" w:rsidR="00635238" w:rsidRDefault="00635238" w:rsidP="006349D7">
      <w:pPr>
        <w:pStyle w:val="a3"/>
        <w:tabs>
          <w:tab w:val="left" w:pos="993"/>
        </w:tabs>
        <w:spacing w:before="4"/>
        <w:ind w:left="0" w:right="3" w:firstLine="567"/>
        <w:jc w:val="left"/>
      </w:pPr>
    </w:p>
    <w:p w14:paraId="0B0B6F7C" w14:textId="77777777" w:rsidR="00635238" w:rsidRDefault="0080764F" w:rsidP="006349D7">
      <w:pPr>
        <w:pStyle w:val="2"/>
        <w:numPr>
          <w:ilvl w:val="1"/>
          <w:numId w:val="13"/>
        </w:numPr>
        <w:tabs>
          <w:tab w:val="left" w:pos="993"/>
          <w:tab w:val="left" w:pos="1126"/>
        </w:tabs>
        <w:ind w:left="0" w:right="3" w:firstLine="567"/>
        <w:jc w:val="both"/>
      </w:pPr>
      <w:r>
        <w:t>Медициналық</w:t>
      </w:r>
      <w:r>
        <w:rPr>
          <w:spacing w:val="-14"/>
        </w:rPr>
        <w:t xml:space="preserve"> </w:t>
      </w:r>
      <w:r>
        <w:t>қызметкерлердің</w:t>
      </w:r>
      <w:r>
        <w:rPr>
          <w:spacing w:val="-14"/>
        </w:rPr>
        <w:t xml:space="preserve"> </w:t>
      </w:r>
      <w:r>
        <w:t>пікірі</w:t>
      </w:r>
      <w:r>
        <w:rPr>
          <w:spacing w:val="-12"/>
        </w:rPr>
        <w:t xml:space="preserve"> </w:t>
      </w:r>
      <w:r>
        <w:t>негізінде</w:t>
      </w:r>
      <w:r>
        <w:rPr>
          <w:spacing w:val="-13"/>
        </w:rPr>
        <w:t xml:space="preserve"> </w:t>
      </w:r>
      <w:r>
        <w:t>пульмонологиялық қызметті ұйымдастыру тиімділігін бағалау</w:t>
      </w:r>
    </w:p>
    <w:p w14:paraId="50C09C32" w14:textId="77777777" w:rsidR="00635238" w:rsidRDefault="0080764F" w:rsidP="006349D7">
      <w:pPr>
        <w:pStyle w:val="a3"/>
        <w:tabs>
          <w:tab w:val="left" w:pos="993"/>
        </w:tabs>
        <w:ind w:left="0" w:right="3" w:firstLine="567"/>
      </w:pPr>
      <w:r>
        <w:t xml:space="preserve">Зерттеу барысында пульмонологиялық профильдегі медициналық қызметкерлердің пікірін бағалау мақсатында құрылымдалған сауалнама </w:t>
      </w:r>
      <w:r>
        <w:rPr>
          <w:spacing w:val="-2"/>
        </w:rPr>
        <w:t>жүргізілді.</w:t>
      </w:r>
    </w:p>
    <w:p w14:paraId="08351431" w14:textId="77777777" w:rsidR="00635238" w:rsidRDefault="0080764F" w:rsidP="006349D7">
      <w:pPr>
        <w:pStyle w:val="a3"/>
        <w:tabs>
          <w:tab w:val="left" w:pos="993"/>
        </w:tabs>
        <w:ind w:left="0" w:right="3" w:firstLine="567"/>
      </w:pPr>
      <w:r>
        <w:t>Пульмонологиялық профильдегі науқастарға медициналық қызмет көрсетуді ұйымдастыру тиімділігін бағалау мақсатында медициналық қызметкерлердің мақсатты іріктемесі қалыптастырылды. Іріктеме құрамына пульмонологиялық көмек көрсетудің әртүрлі деңгейінде тікелей қатысатын мамандар енгізілді: жалпы тәжірибелік дәрігерлер, пульмонологтар және учаскелік</w:t>
      </w:r>
      <w:r>
        <w:rPr>
          <w:spacing w:val="-5"/>
        </w:rPr>
        <w:t xml:space="preserve"> </w:t>
      </w:r>
      <w:r>
        <w:t>мейіргерлер.</w:t>
      </w:r>
      <w:r>
        <w:rPr>
          <w:spacing w:val="-5"/>
        </w:rPr>
        <w:t xml:space="preserve"> </w:t>
      </w:r>
      <w:r>
        <w:t>Сауалнамаға</w:t>
      </w:r>
      <w:r>
        <w:rPr>
          <w:spacing w:val="-8"/>
        </w:rPr>
        <w:t xml:space="preserve"> </w:t>
      </w:r>
      <w:r>
        <w:t>жалпы</w:t>
      </w:r>
      <w:r>
        <w:rPr>
          <w:spacing w:val="-8"/>
        </w:rPr>
        <w:t xml:space="preserve"> </w:t>
      </w:r>
      <w:r>
        <w:t>саны</w:t>
      </w:r>
      <w:r>
        <w:rPr>
          <w:spacing w:val="-8"/>
        </w:rPr>
        <w:t xml:space="preserve"> </w:t>
      </w:r>
      <w:r>
        <w:t>n</w:t>
      </w:r>
      <w:r>
        <w:rPr>
          <w:spacing w:val="-6"/>
        </w:rPr>
        <w:t xml:space="preserve"> </w:t>
      </w:r>
      <w:r>
        <w:t>=</w:t>
      </w:r>
      <w:r>
        <w:rPr>
          <w:spacing w:val="-9"/>
        </w:rPr>
        <w:t xml:space="preserve"> </w:t>
      </w:r>
      <w:r>
        <w:t>48</w:t>
      </w:r>
      <w:r>
        <w:rPr>
          <w:spacing w:val="-8"/>
        </w:rPr>
        <w:t xml:space="preserve"> </w:t>
      </w:r>
      <w:r>
        <w:t>респондент</w:t>
      </w:r>
      <w:r>
        <w:rPr>
          <w:spacing w:val="-7"/>
        </w:rPr>
        <w:t xml:space="preserve"> </w:t>
      </w:r>
      <w:r>
        <w:t>қатысты.</w:t>
      </w:r>
      <w:r>
        <w:rPr>
          <w:spacing w:val="-4"/>
        </w:rPr>
        <w:t xml:space="preserve"> </w:t>
      </w:r>
      <w:r>
        <w:t>25-кестеде зерттеуге қатысқан медициналық қызметкерлердің әлеуметтік-демографиялық сипаттамасы келтірілді.</w:t>
      </w:r>
    </w:p>
    <w:p w14:paraId="77545019" w14:textId="77777777" w:rsidR="00635238" w:rsidRDefault="0080764F" w:rsidP="004C0104">
      <w:pPr>
        <w:pStyle w:val="a3"/>
        <w:tabs>
          <w:tab w:val="left" w:pos="993"/>
        </w:tabs>
        <w:spacing w:before="318"/>
        <w:ind w:left="0" w:right="3"/>
      </w:pPr>
      <w:r>
        <w:t>Кесте 25 – Медициналық қызметкерлердің әлеуметтік-демографиялық сипаттамасы (n = 48)</w:t>
      </w:r>
    </w:p>
    <w:p w14:paraId="7891C70A" w14:textId="77777777" w:rsidR="00635238" w:rsidRDefault="00635238" w:rsidP="006349D7">
      <w:pPr>
        <w:pStyle w:val="a3"/>
        <w:tabs>
          <w:tab w:val="left" w:pos="993"/>
        </w:tabs>
        <w:spacing w:before="100"/>
        <w:ind w:left="0" w:right="3" w:firstLine="567"/>
        <w:jc w:val="left"/>
        <w:rPr>
          <w:sz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2976"/>
        <w:gridCol w:w="2546"/>
      </w:tblGrid>
      <w:tr w:rsidR="00635238" w14:paraId="37DB17CD" w14:textId="77777777" w:rsidTr="004C0104">
        <w:trPr>
          <w:trHeight w:val="275"/>
        </w:trPr>
        <w:tc>
          <w:tcPr>
            <w:tcW w:w="4117" w:type="dxa"/>
          </w:tcPr>
          <w:p w14:paraId="0B8DC37F" w14:textId="77777777" w:rsidR="00635238" w:rsidRDefault="0080764F" w:rsidP="006349D7">
            <w:pPr>
              <w:pStyle w:val="TableParagraph"/>
              <w:tabs>
                <w:tab w:val="left" w:pos="993"/>
              </w:tabs>
              <w:spacing w:line="256" w:lineRule="exact"/>
              <w:ind w:right="3" w:firstLine="567"/>
              <w:jc w:val="center"/>
              <w:rPr>
                <w:sz w:val="24"/>
              </w:rPr>
            </w:pPr>
            <w:r>
              <w:rPr>
                <w:spacing w:val="-2"/>
                <w:sz w:val="24"/>
              </w:rPr>
              <w:t>Көрсеткіш</w:t>
            </w:r>
          </w:p>
        </w:tc>
        <w:tc>
          <w:tcPr>
            <w:tcW w:w="2976" w:type="dxa"/>
          </w:tcPr>
          <w:p w14:paraId="58919229" w14:textId="77777777" w:rsidR="00635238" w:rsidRDefault="0080764F" w:rsidP="006349D7">
            <w:pPr>
              <w:pStyle w:val="TableParagraph"/>
              <w:tabs>
                <w:tab w:val="left" w:pos="993"/>
              </w:tabs>
              <w:spacing w:line="256" w:lineRule="exact"/>
              <w:ind w:right="3" w:firstLine="567"/>
              <w:jc w:val="center"/>
              <w:rPr>
                <w:sz w:val="24"/>
              </w:rPr>
            </w:pPr>
            <w:r>
              <w:rPr>
                <w:sz w:val="24"/>
              </w:rPr>
              <w:t>Абсолюттік</w:t>
            </w:r>
            <w:r>
              <w:rPr>
                <w:spacing w:val="-4"/>
                <w:sz w:val="24"/>
              </w:rPr>
              <w:t xml:space="preserve"> </w:t>
            </w:r>
            <w:r>
              <w:rPr>
                <w:sz w:val="24"/>
              </w:rPr>
              <w:t>саны</w:t>
            </w:r>
            <w:r>
              <w:rPr>
                <w:spacing w:val="-2"/>
                <w:sz w:val="24"/>
              </w:rPr>
              <w:t xml:space="preserve"> </w:t>
            </w:r>
            <w:r>
              <w:rPr>
                <w:spacing w:val="-5"/>
                <w:sz w:val="24"/>
              </w:rPr>
              <w:t>(n)</w:t>
            </w:r>
          </w:p>
        </w:tc>
        <w:tc>
          <w:tcPr>
            <w:tcW w:w="2546" w:type="dxa"/>
          </w:tcPr>
          <w:p w14:paraId="63A1237B" w14:textId="77777777" w:rsidR="00635238" w:rsidRDefault="0080764F" w:rsidP="006349D7">
            <w:pPr>
              <w:pStyle w:val="TableParagraph"/>
              <w:tabs>
                <w:tab w:val="left" w:pos="993"/>
              </w:tabs>
              <w:spacing w:line="256" w:lineRule="exact"/>
              <w:ind w:right="3" w:firstLine="567"/>
              <w:jc w:val="center"/>
              <w:rPr>
                <w:sz w:val="24"/>
              </w:rPr>
            </w:pPr>
            <w:r>
              <w:rPr>
                <w:spacing w:val="-10"/>
                <w:sz w:val="24"/>
              </w:rPr>
              <w:t>%</w:t>
            </w:r>
          </w:p>
        </w:tc>
      </w:tr>
      <w:tr w:rsidR="00635238" w14:paraId="7E414885" w14:textId="77777777" w:rsidTr="004C0104">
        <w:trPr>
          <w:trHeight w:val="275"/>
        </w:trPr>
        <w:tc>
          <w:tcPr>
            <w:tcW w:w="4117" w:type="dxa"/>
          </w:tcPr>
          <w:p w14:paraId="6B2CDF73" w14:textId="77777777" w:rsidR="00635238" w:rsidRDefault="0080764F" w:rsidP="006349D7">
            <w:pPr>
              <w:pStyle w:val="TableParagraph"/>
              <w:tabs>
                <w:tab w:val="left" w:pos="993"/>
              </w:tabs>
              <w:spacing w:line="256" w:lineRule="exact"/>
              <w:ind w:right="3" w:firstLine="567"/>
              <w:jc w:val="center"/>
              <w:rPr>
                <w:sz w:val="24"/>
              </w:rPr>
            </w:pPr>
            <w:r>
              <w:rPr>
                <w:spacing w:val="-10"/>
                <w:sz w:val="24"/>
              </w:rPr>
              <w:t>1</w:t>
            </w:r>
          </w:p>
        </w:tc>
        <w:tc>
          <w:tcPr>
            <w:tcW w:w="2976" w:type="dxa"/>
          </w:tcPr>
          <w:p w14:paraId="33851FA9" w14:textId="77777777" w:rsidR="00635238" w:rsidRDefault="0080764F" w:rsidP="006349D7">
            <w:pPr>
              <w:pStyle w:val="TableParagraph"/>
              <w:tabs>
                <w:tab w:val="left" w:pos="993"/>
              </w:tabs>
              <w:spacing w:line="256" w:lineRule="exact"/>
              <w:ind w:right="3" w:firstLine="567"/>
              <w:jc w:val="center"/>
              <w:rPr>
                <w:sz w:val="24"/>
              </w:rPr>
            </w:pPr>
            <w:r>
              <w:rPr>
                <w:spacing w:val="-10"/>
                <w:sz w:val="24"/>
              </w:rPr>
              <w:t>2</w:t>
            </w:r>
          </w:p>
        </w:tc>
        <w:tc>
          <w:tcPr>
            <w:tcW w:w="2546" w:type="dxa"/>
          </w:tcPr>
          <w:p w14:paraId="151C6AFE" w14:textId="77777777" w:rsidR="00635238" w:rsidRDefault="0080764F" w:rsidP="006349D7">
            <w:pPr>
              <w:pStyle w:val="TableParagraph"/>
              <w:tabs>
                <w:tab w:val="left" w:pos="993"/>
              </w:tabs>
              <w:spacing w:line="256" w:lineRule="exact"/>
              <w:ind w:right="3" w:firstLine="567"/>
              <w:jc w:val="center"/>
              <w:rPr>
                <w:sz w:val="24"/>
              </w:rPr>
            </w:pPr>
            <w:r>
              <w:rPr>
                <w:spacing w:val="-10"/>
                <w:sz w:val="24"/>
              </w:rPr>
              <w:t>3</w:t>
            </w:r>
          </w:p>
        </w:tc>
      </w:tr>
      <w:tr w:rsidR="00635238" w14:paraId="72340AFD" w14:textId="77777777" w:rsidTr="004C0104">
        <w:trPr>
          <w:trHeight w:val="275"/>
        </w:trPr>
        <w:tc>
          <w:tcPr>
            <w:tcW w:w="4117" w:type="dxa"/>
            <w:tcBorders>
              <w:bottom w:val="single" w:sz="4" w:space="0" w:color="000000"/>
            </w:tcBorders>
          </w:tcPr>
          <w:p w14:paraId="298803A3" w14:textId="77777777" w:rsidR="00635238" w:rsidRDefault="0080764F" w:rsidP="006349D7">
            <w:pPr>
              <w:pStyle w:val="TableParagraph"/>
              <w:tabs>
                <w:tab w:val="left" w:pos="993"/>
              </w:tabs>
              <w:spacing w:line="256" w:lineRule="exact"/>
              <w:ind w:right="3" w:firstLine="567"/>
              <w:rPr>
                <w:sz w:val="24"/>
              </w:rPr>
            </w:pPr>
            <w:r>
              <w:rPr>
                <w:spacing w:val="-2"/>
                <w:sz w:val="24"/>
              </w:rPr>
              <w:t>Мамандығы</w:t>
            </w:r>
          </w:p>
        </w:tc>
        <w:tc>
          <w:tcPr>
            <w:tcW w:w="2976" w:type="dxa"/>
            <w:tcBorders>
              <w:bottom w:val="single" w:sz="4" w:space="0" w:color="000000"/>
            </w:tcBorders>
          </w:tcPr>
          <w:p w14:paraId="62005EA7" w14:textId="77777777" w:rsidR="00635238" w:rsidRDefault="00635238" w:rsidP="006349D7">
            <w:pPr>
              <w:pStyle w:val="TableParagraph"/>
              <w:tabs>
                <w:tab w:val="left" w:pos="993"/>
              </w:tabs>
              <w:ind w:right="3" w:firstLine="567"/>
              <w:rPr>
                <w:sz w:val="20"/>
              </w:rPr>
            </w:pPr>
          </w:p>
        </w:tc>
        <w:tc>
          <w:tcPr>
            <w:tcW w:w="2546" w:type="dxa"/>
            <w:tcBorders>
              <w:bottom w:val="single" w:sz="4" w:space="0" w:color="000000"/>
            </w:tcBorders>
          </w:tcPr>
          <w:p w14:paraId="433C0FB9" w14:textId="77777777" w:rsidR="00635238" w:rsidRDefault="00635238" w:rsidP="006349D7">
            <w:pPr>
              <w:pStyle w:val="TableParagraph"/>
              <w:tabs>
                <w:tab w:val="left" w:pos="993"/>
              </w:tabs>
              <w:ind w:right="3" w:firstLine="567"/>
              <w:rPr>
                <w:sz w:val="20"/>
              </w:rPr>
            </w:pPr>
          </w:p>
        </w:tc>
      </w:tr>
      <w:tr w:rsidR="004C0104" w14:paraId="5D2BB5E3" w14:textId="77777777" w:rsidTr="004C0104">
        <w:trPr>
          <w:trHeight w:val="275"/>
        </w:trPr>
        <w:tc>
          <w:tcPr>
            <w:tcW w:w="4117" w:type="dxa"/>
            <w:tcBorders>
              <w:bottom w:val="nil"/>
            </w:tcBorders>
          </w:tcPr>
          <w:p w14:paraId="0B970FA1" w14:textId="1A5AD637" w:rsidR="004C0104" w:rsidRDefault="004C0104" w:rsidP="004C0104">
            <w:pPr>
              <w:pStyle w:val="TableParagraph"/>
              <w:tabs>
                <w:tab w:val="left" w:pos="993"/>
              </w:tabs>
              <w:spacing w:line="256" w:lineRule="exact"/>
              <w:ind w:right="3" w:firstLine="567"/>
              <w:rPr>
                <w:spacing w:val="-2"/>
                <w:sz w:val="24"/>
              </w:rPr>
            </w:pPr>
            <w:r>
              <w:rPr>
                <w:spacing w:val="-2"/>
                <w:sz w:val="24"/>
              </w:rPr>
              <w:t>Пульмонолог</w:t>
            </w:r>
          </w:p>
        </w:tc>
        <w:tc>
          <w:tcPr>
            <w:tcW w:w="2976" w:type="dxa"/>
            <w:tcBorders>
              <w:bottom w:val="nil"/>
            </w:tcBorders>
          </w:tcPr>
          <w:p w14:paraId="3D3F4F22" w14:textId="29D8BB26" w:rsidR="004C0104" w:rsidRDefault="004C0104" w:rsidP="004C0104">
            <w:pPr>
              <w:pStyle w:val="TableParagraph"/>
              <w:tabs>
                <w:tab w:val="left" w:pos="993"/>
              </w:tabs>
              <w:ind w:right="3" w:firstLine="567"/>
              <w:jc w:val="center"/>
              <w:rPr>
                <w:sz w:val="20"/>
              </w:rPr>
            </w:pPr>
            <w:r>
              <w:rPr>
                <w:spacing w:val="-10"/>
                <w:sz w:val="24"/>
              </w:rPr>
              <w:t>8</w:t>
            </w:r>
          </w:p>
        </w:tc>
        <w:tc>
          <w:tcPr>
            <w:tcW w:w="2546" w:type="dxa"/>
            <w:tcBorders>
              <w:bottom w:val="nil"/>
            </w:tcBorders>
          </w:tcPr>
          <w:p w14:paraId="40CB954E" w14:textId="7A9058FF" w:rsidR="004C0104" w:rsidRDefault="004C0104" w:rsidP="004C0104">
            <w:pPr>
              <w:pStyle w:val="TableParagraph"/>
              <w:tabs>
                <w:tab w:val="left" w:pos="993"/>
              </w:tabs>
              <w:ind w:right="3" w:firstLine="567"/>
              <w:jc w:val="center"/>
              <w:rPr>
                <w:sz w:val="20"/>
              </w:rPr>
            </w:pPr>
            <w:r>
              <w:rPr>
                <w:spacing w:val="-4"/>
                <w:sz w:val="24"/>
              </w:rPr>
              <w:t>16,7</w:t>
            </w:r>
          </w:p>
        </w:tc>
      </w:tr>
    </w:tbl>
    <w:p w14:paraId="1B7B6738" w14:textId="77777777" w:rsidR="00635238" w:rsidRDefault="00635238" w:rsidP="006349D7">
      <w:pPr>
        <w:pStyle w:val="TableParagraph"/>
        <w:tabs>
          <w:tab w:val="left" w:pos="993"/>
        </w:tabs>
        <w:ind w:right="3" w:firstLine="567"/>
        <w:rPr>
          <w:sz w:val="20"/>
        </w:rPr>
        <w:sectPr w:rsidR="00635238" w:rsidSect="006349D7">
          <w:type w:val="nextColumn"/>
          <w:pgSz w:w="11910" w:h="16840"/>
          <w:pgMar w:top="1134" w:right="567" w:bottom="1134" w:left="1701" w:header="0" w:footer="1486" w:gutter="0"/>
          <w:paperSrc w:first="256" w:other="256"/>
          <w:cols w:space="720"/>
        </w:sectPr>
      </w:pPr>
    </w:p>
    <w:p w14:paraId="683398D9" w14:textId="77777777" w:rsidR="00635238" w:rsidRDefault="0080764F" w:rsidP="004C0104">
      <w:pPr>
        <w:pStyle w:val="a3"/>
        <w:tabs>
          <w:tab w:val="left" w:pos="993"/>
        </w:tabs>
        <w:spacing w:before="67"/>
        <w:ind w:left="0" w:right="3"/>
        <w:jc w:val="left"/>
      </w:pPr>
      <w:r>
        <w:lastRenderedPageBreak/>
        <w:t>25</w:t>
      </w:r>
      <w:r>
        <w:rPr>
          <w:spacing w:val="-3"/>
        </w:rPr>
        <w:t xml:space="preserve"> </w:t>
      </w:r>
      <w:r>
        <w:t>–</w:t>
      </w:r>
      <w:r>
        <w:rPr>
          <w:spacing w:val="-1"/>
        </w:rPr>
        <w:t xml:space="preserve"> </w:t>
      </w:r>
      <w:r>
        <w:t>кестенің</w:t>
      </w:r>
      <w:r>
        <w:rPr>
          <w:spacing w:val="67"/>
        </w:rPr>
        <w:t xml:space="preserve"> </w:t>
      </w:r>
      <w:r>
        <w:rPr>
          <w:spacing w:val="-2"/>
        </w:rPr>
        <w:t>жалғасы</w:t>
      </w:r>
    </w:p>
    <w:p w14:paraId="1E7B9DF1" w14:textId="77777777" w:rsidR="00635238" w:rsidRDefault="00635238" w:rsidP="006349D7">
      <w:pPr>
        <w:pStyle w:val="a3"/>
        <w:tabs>
          <w:tab w:val="left" w:pos="993"/>
        </w:tabs>
        <w:spacing w:before="100" w:after="1"/>
        <w:ind w:left="0" w:right="3" w:firstLine="567"/>
        <w:jc w:val="left"/>
        <w:rPr>
          <w:sz w:val="20"/>
        </w:rPr>
      </w:pPr>
    </w:p>
    <w:tbl>
      <w:tblPr>
        <w:tblW w:w="9628" w:type="dxa"/>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7"/>
        <w:gridCol w:w="3120"/>
        <w:gridCol w:w="2401"/>
      </w:tblGrid>
      <w:tr w:rsidR="00635238" w14:paraId="0B4B1FEA" w14:textId="77777777" w:rsidTr="004C0104">
        <w:trPr>
          <w:trHeight w:val="275"/>
        </w:trPr>
        <w:tc>
          <w:tcPr>
            <w:tcW w:w="4107" w:type="dxa"/>
          </w:tcPr>
          <w:p w14:paraId="0766E99E" w14:textId="77777777" w:rsidR="00635238" w:rsidRDefault="0080764F" w:rsidP="006349D7">
            <w:pPr>
              <w:pStyle w:val="TableParagraph"/>
              <w:tabs>
                <w:tab w:val="left" w:pos="993"/>
              </w:tabs>
              <w:spacing w:line="256" w:lineRule="exact"/>
              <w:ind w:right="3" w:firstLine="567"/>
              <w:jc w:val="center"/>
              <w:rPr>
                <w:sz w:val="24"/>
              </w:rPr>
            </w:pPr>
            <w:r>
              <w:rPr>
                <w:spacing w:val="-10"/>
                <w:sz w:val="24"/>
              </w:rPr>
              <w:t>1</w:t>
            </w:r>
          </w:p>
        </w:tc>
        <w:tc>
          <w:tcPr>
            <w:tcW w:w="3120" w:type="dxa"/>
          </w:tcPr>
          <w:p w14:paraId="121CF551" w14:textId="77777777" w:rsidR="00635238" w:rsidRDefault="0080764F" w:rsidP="006349D7">
            <w:pPr>
              <w:pStyle w:val="TableParagraph"/>
              <w:tabs>
                <w:tab w:val="left" w:pos="993"/>
              </w:tabs>
              <w:spacing w:line="256" w:lineRule="exact"/>
              <w:ind w:right="3" w:firstLine="567"/>
              <w:jc w:val="center"/>
              <w:rPr>
                <w:sz w:val="24"/>
              </w:rPr>
            </w:pPr>
            <w:r>
              <w:rPr>
                <w:spacing w:val="-10"/>
                <w:sz w:val="24"/>
              </w:rPr>
              <w:t>2</w:t>
            </w:r>
          </w:p>
        </w:tc>
        <w:tc>
          <w:tcPr>
            <w:tcW w:w="2401" w:type="dxa"/>
          </w:tcPr>
          <w:p w14:paraId="7BFBF0A0" w14:textId="77777777" w:rsidR="00635238" w:rsidRDefault="0080764F" w:rsidP="006349D7">
            <w:pPr>
              <w:pStyle w:val="TableParagraph"/>
              <w:tabs>
                <w:tab w:val="left" w:pos="993"/>
              </w:tabs>
              <w:spacing w:line="256" w:lineRule="exact"/>
              <w:ind w:right="3" w:firstLine="567"/>
              <w:jc w:val="center"/>
              <w:rPr>
                <w:sz w:val="24"/>
              </w:rPr>
            </w:pPr>
            <w:r>
              <w:rPr>
                <w:spacing w:val="-10"/>
                <w:sz w:val="24"/>
              </w:rPr>
              <w:t>3</w:t>
            </w:r>
          </w:p>
        </w:tc>
      </w:tr>
      <w:tr w:rsidR="00635238" w14:paraId="1CCA7D6E" w14:textId="77777777" w:rsidTr="004C0104">
        <w:trPr>
          <w:trHeight w:val="275"/>
        </w:trPr>
        <w:tc>
          <w:tcPr>
            <w:tcW w:w="4107" w:type="dxa"/>
          </w:tcPr>
          <w:p w14:paraId="4E9980C6" w14:textId="77777777" w:rsidR="00635238" w:rsidRDefault="0080764F" w:rsidP="006349D7">
            <w:pPr>
              <w:pStyle w:val="TableParagraph"/>
              <w:tabs>
                <w:tab w:val="left" w:pos="993"/>
              </w:tabs>
              <w:spacing w:line="256" w:lineRule="exact"/>
              <w:ind w:right="3" w:firstLine="567"/>
              <w:rPr>
                <w:sz w:val="24"/>
              </w:rPr>
            </w:pPr>
            <w:r>
              <w:rPr>
                <w:spacing w:val="-5"/>
                <w:sz w:val="24"/>
              </w:rPr>
              <w:t>ЖТД</w:t>
            </w:r>
          </w:p>
        </w:tc>
        <w:tc>
          <w:tcPr>
            <w:tcW w:w="3120" w:type="dxa"/>
          </w:tcPr>
          <w:p w14:paraId="71EE14FA" w14:textId="77777777" w:rsidR="00635238" w:rsidRDefault="0080764F" w:rsidP="006349D7">
            <w:pPr>
              <w:pStyle w:val="TableParagraph"/>
              <w:tabs>
                <w:tab w:val="left" w:pos="993"/>
              </w:tabs>
              <w:spacing w:line="256" w:lineRule="exact"/>
              <w:ind w:right="3" w:firstLine="567"/>
              <w:jc w:val="center"/>
              <w:rPr>
                <w:sz w:val="24"/>
              </w:rPr>
            </w:pPr>
            <w:r>
              <w:rPr>
                <w:spacing w:val="-5"/>
                <w:sz w:val="24"/>
              </w:rPr>
              <w:t>20</w:t>
            </w:r>
          </w:p>
        </w:tc>
        <w:tc>
          <w:tcPr>
            <w:tcW w:w="2401" w:type="dxa"/>
          </w:tcPr>
          <w:p w14:paraId="55A7ADFC" w14:textId="77777777" w:rsidR="00635238" w:rsidRDefault="0080764F" w:rsidP="006349D7">
            <w:pPr>
              <w:pStyle w:val="TableParagraph"/>
              <w:tabs>
                <w:tab w:val="left" w:pos="993"/>
              </w:tabs>
              <w:spacing w:line="256" w:lineRule="exact"/>
              <w:ind w:right="3" w:firstLine="567"/>
              <w:jc w:val="center"/>
              <w:rPr>
                <w:sz w:val="24"/>
              </w:rPr>
            </w:pPr>
            <w:r>
              <w:rPr>
                <w:spacing w:val="-4"/>
                <w:sz w:val="24"/>
              </w:rPr>
              <w:t>41,7</w:t>
            </w:r>
          </w:p>
        </w:tc>
      </w:tr>
      <w:tr w:rsidR="00635238" w14:paraId="4C2FDF35" w14:textId="77777777" w:rsidTr="004C0104">
        <w:trPr>
          <w:trHeight w:val="275"/>
        </w:trPr>
        <w:tc>
          <w:tcPr>
            <w:tcW w:w="4107" w:type="dxa"/>
          </w:tcPr>
          <w:p w14:paraId="1F3AB97B" w14:textId="77777777" w:rsidR="00635238" w:rsidRDefault="0080764F" w:rsidP="006349D7">
            <w:pPr>
              <w:pStyle w:val="TableParagraph"/>
              <w:tabs>
                <w:tab w:val="left" w:pos="993"/>
              </w:tabs>
              <w:spacing w:line="256" w:lineRule="exact"/>
              <w:ind w:right="3" w:firstLine="567"/>
              <w:rPr>
                <w:sz w:val="24"/>
              </w:rPr>
            </w:pPr>
            <w:r>
              <w:rPr>
                <w:spacing w:val="-2"/>
                <w:sz w:val="24"/>
              </w:rPr>
              <w:t>Мейіргерлер</w:t>
            </w:r>
          </w:p>
        </w:tc>
        <w:tc>
          <w:tcPr>
            <w:tcW w:w="3120" w:type="dxa"/>
          </w:tcPr>
          <w:p w14:paraId="2AEA7954" w14:textId="77777777" w:rsidR="00635238" w:rsidRDefault="0080764F" w:rsidP="006349D7">
            <w:pPr>
              <w:pStyle w:val="TableParagraph"/>
              <w:tabs>
                <w:tab w:val="left" w:pos="993"/>
              </w:tabs>
              <w:spacing w:line="256" w:lineRule="exact"/>
              <w:ind w:right="3" w:firstLine="567"/>
              <w:jc w:val="center"/>
              <w:rPr>
                <w:sz w:val="24"/>
              </w:rPr>
            </w:pPr>
            <w:r>
              <w:rPr>
                <w:spacing w:val="-5"/>
                <w:sz w:val="24"/>
              </w:rPr>
              <w:t>20</w:t>
            </w:r>
          </w:p>
        </w:tc>
        <w:tc>
          <w:tcPr>
            <w:tcW w:w="2401" w:type="dxa"/>
          </w:tcPr>
          <w:p w14:paraId="003D5699" w14:textId="77777777" w:rsidR="00635238" w:rsidRDefault="0080764F" w:rsidP="006349D7">
            <w:pPr>
              <w:pStyle w:val="TableParagraph"/>
              <w:tabs>
                <w:tab w:val="left" w:pos="993"/>
              </w:tabs>
              <w:spacing w:line="256" w:lineRule="exact"/>
              <w:ind w:right="3" w:firstLine="567"/>
              <w:jc w:val="center"/>
              <w:rPr>
                <w:sz w:val="24"/>
              </w:rPr>
            </w:pPr>
            <w:r>
              <w:rPr>
                <w:spacing w:val="-4"/>
                <w:sz w:val="24"/>
              </w:rPr>
              <w:t>41,7</w:t>
            </w:r>
          </w:p>
        </w:tc>
      </w:tr>
      <w:tr w:rsidR="00635238" w14:paraId="29998CB1" w14:textId="77777777" w:rsidTr="004C0104">
        <w:trPr>
          <w:trHeight w:val="278"/>
        </w:trPr>
        <w:tc>
          <w:tcPr>
            <w:tcW w:w="4107" w:type="dxa"/>
          </w:tcPr>
          <w:p w14:paraId="6392D3DD" w14:textId="77777777" w:rsidR="00635238" w:rsidRDefault="0080764F" w:rsidP="006349D7">
            <w:pPr>
              <w:pStyle w:val="TableParagraph"/>
              <w:tabs>
                <w:tab w:val="left" w:pos="993"/>
              </w:tabs>
              <w:spacing w:line="258" w:lineRule="exact"/>
              <w:ind w:right="3" w:firstLine="567"/>
              <w:rPr>
                <w:sz w:val="24"/>
              </w:rPr>
            </w:pPr>
            <w:r>
              <w:rPr>
                <w:spacing w:val="-2"/>
                <w:sz w:val="24"/>
              </w:rPr>
              <w:t>Жынысы</w:t>
            </w:r>
          </w:p>
        </w:tc>
        <w:tc>
          <w:tcPr>
            <w:tcW w:w="3120" w:type="dxa"/>
          </w:tcPr>
          <w:p w14:paraId="12D6A4D2" w14:textId="77777777" w:rsidR="00635238" w:rsidRDefault="00635238" w:rsidP="006349D7">
            <w:pPr>
              <w:pStyle w:val="TableParagraph"/>
              <w:tabs>
                <w:tab w:val="left" w:pos="993"/>
              </w:tabs>
              <w:ind w:right="3" w:firstLine="567"/>
              <w:rPr>
                <w:sz w:val="20"/>
              </w:rPr>
            </w:pPr>
          </w:p>
        </w:tc>
        <w:tc>
          <w:tcPr>
            <w:tcW w:w="2401" w:type="dxa"/>
          </w:tcPr>
          <w:p w14:paraId="4F7DD678" w14:textId="77777777" w:rsidR="00635238" w:rsidRDefault="00635238" w:rsidP="006349D7">
            <w:pPr>
              <w:pStyle w:val="TableParagraph"/>
              <w:tabs>
                <w:tab w:val="left" w:pos="993"/>
              </w:tabs>
              <w:ind w:right="3" w:firstLine="567"/>
              <w:rPr>
                <w:sz w:val="20"/>
              </w:rPr>
            </w:pPr>
          </w:p>
        </w:tc>
      </w:tr>
      <w:tr w:rsidR="00635238" w14:paraId="19DBB51D" w14:textId="77777777" w:rsidTr="004C0104">
        <w:trPr>
          <w:trHeight w:val="275"/>
        </w:trPr>
        <w:tc>
          <w:tcPr>
            <w:tcW w:w="4107" w:type="dxa"/>
          </w:tcPr>
          <w:p w14:paraId="02B726A4" w14:textId="77777777" w:rsidR="00635238" w:rsidRDefault="0080764F" w:rsidP="006349D7">
            <w:pPr>
              <w:pStyle w:val="TableParagraph"/>
              <w:tabs>
                <w:tab w:val="left" w:pos="993"/>
              </w:tabs>
              <w:spacing w:line="256" w:lineRule="exact"/>
              <w:ind w:right="3" w:firstLine="567"/>
              <w:rPr>
                <w:sz w:val="24"/>
              </w:rPr>
            </w:pPr>
            <w:r>
              <w:rPr>
                <w:spacing w:val="-5"/>
                <w:sz w:val="24"/>
              </w:rPr>
              <w:t>Ер</w:t>
            </w:r>
          </w:p>
        </w:tc>
        <w:tc>
          <w:tcPr>
            <w:tcW w:w="3120" w:type="dxa"/>
          </w:tcPr>
          <w:p w14:paraId="475207DE" w14:textId="77777777" w:rsidR="00635238" w:rsidRDefault="0080764F" w:rsidP="006349D7">
            <w:pPr>
              <w:pStyle w:val="TableParagraph"/>
              <w:tabs>
                <w:tab w:val="left" w:pos="993"/>
              </w:tabs>
              <w:spacing w:line="256" w:lineRule="exact"/>
              <w:ind w:right="3" w:firstLine="567"/>
              <w:jc w:val="center"/>
              <w:rPr>
                <w:sz w:val="24"/>
              </w:rPr>
            </w:pPr>
            <w:r>
              <w:rPr>
                <w:spacing w:val="-5"/>
                <w:sz w:val="24"/>
              </w:rPr>
              <w:t>12</w:t>
            </w:r>
          </w:p>
        </w:tc>
        <w:tc>
          <w:tcPr>
            <w:tcW w:w="2401" w:type="dxa"/>
          </w:tcPr>
          <w:p w14:paraId="3104A286" w14:textId="77777777" w:rsidR="00635238" w:rsidRDefault="0080764F" w:rsidP="006349D7">
            <w:pPr>
              <w:pStyle w:val="TableParagraph"/>
              <w:tabs>
                <w:tab w:val="left" w:pos="993"/>
              </w:tabs>
              <w:spacing w:line="256" w:lineRule="exact"/>
              <w:ind w:right="3" w:firstLine="567"/>
              <w:jc w:val="center"/>
              <w:rPr>
                <w:sz w:val="24"/>
              </w:rPr>
            </w:pPr>
            <w:r>
              <w:rPr>
                <w:spacing w:val="-4"/>
                <w:sz w:val="24"/>
              </w:rPr>
              <w:t>25,0</w:t>
            </w:r>
          </w:p>
        </w:tc>
      </w:tr>
      <w:tr w:rsidR="00635238" w14:paraId="40D6A1B6" w14:textId="77777777" w:rsidTr="004C0104">
        <w:trPr>
          <w:trHeight w:val="275"/>
        </w:trPr>
        <w:tc>
          <w:tcPr>
            <w:tcW w:w="4107" w:type="dxa"/>
          </w:tcPr>
          <w:p w14:paraId="1CBFE97C" w14:textId="77777777" w:rsidR="00635238" w:rsidRDefault="0080764F" w:rsidP="006349D7">
            <w:pPr>
              <w:pStyle w:val="TableParagraph"/>
              <w:tabs>
                <w:tab w:val="left" w:pos="993"/>
              </w:tabs>
              <w:spacing w:line="256" w:lineRule="exact"/>
              <w:ind w:right="3" w:firstLine="567"/>
              <w:rPr>
                <w:sz w:val="24"/>
              </w:rPr>
            </w:pPr>
            <w:r>
              <w:rPr>
                <w:spacing w:val="-4"/>
                <w:sz w:val="24"/>
              </w:rPr>
              <w:t>Әйел</w:t>
            </w:r>
          </w:p>
        </w:tc>
        <w:tc>
          <w:tcPr>
            <w:tcW w:w="3120" w:type="dxa"/>
          </w:tcPr>
          <w:p w14:paraId="096D0C9F" w14:textId="77777777" w:rsidR="00635238" w:rsidRDefault="0080764F" w:rsidP="006349D7">
            <w:pPr>
              <w:pStyle w:val="TableParagraph"/>
              <w:tabs>
                <w:tab w:val="left" w:pos="993"/>
              </w:tabs>
              <w:spacing w:line="256" w:lineRule="exact"/>
              <w:ind w:right="3" w:firstLine="567"/>
              <w:jc w:val="center"/>
              <w:rPr>
                <w:sz w:val="24"/>
              </w:rPr>
            </w:pPr>
            <w:r>
              <w:rPr>
                <w:spacing w:val="-5"/>
                <w:sz w:val="24"/>
              </w:rPr>
              <w:t>36</w:t>
            </w:r>
          </w:p>
        </w:tc>
        <w:tc>
          <w:tcPr>
            <w:tcW w:w="2401" w:type="dxa"/>
          </w:tcPr>
          <w:p w14:paraId="3789E9AF" w14:textId="77777777" w:rsidR="00635238" w:rsidRDefault="0080764F" w:rsidP="006349D7">
            <w:pPr>
              <w:pStyle w:val="TableParagraph"/>
              <w:tabs>
                <w:tab w:val="left" w:pos="993"/>
              </w:tabs>
              <w:spacing w:line="256" w:lineRule="exact"/>
              <w:ind w:right="3" w:firstLine="567"/>
              <w:jc w:val="center"/>
              <w:rPr>
                <w:sz w:val="24"/>
              </w:rPr>
            </w:pPr>
            <w:r>
              <w:rPr>
                <w:spacing w:val="-4"/>
                <w:sz w:val="24"/>
              </w:rPr>
              <w:t>75,0</w:t>
            </w:r>
          </w:p>
        </w:tc>
      </w:tr>
      <w:tr w:rsidR="00635238" w14:paraId="4DB49A6E" w14:textId="77777777" w:rsidTr="004C0104">
        <w:trPr>
          <w:trHeight w:val="275"/>
        </w:trPr>
        <w:tc>
          <w:tcPr>
            <w:tcW w:w="4107" w:type="dxa"/>
          </w:tcPr>
          <w:p w14:paraId="0506935F" w14:textId="77777777" w:rsidR="00635238" w:rsidRDefault="0080764F" w:rsidP="006349D7">
            <w:pPr>
              <w:pStyle w:val="TableParagraph"/>
              <w:tabs>
                <w:tab w:val="left" w:pos="993"/>
              </w:tabs>
              <w:spacing w:line="256" w:lineRule="exact"/>
              <w:ind w:right="3" w:firstLine="567"/>
              <w:rPr>
                <w:sz w:val="24"/>
              </w:rPr>
            </w:pPr>
            <w:r>
              <w:rPr>
                <w:sz w:val="24"/>
              </w:rPr>
              <w:t>Жасы</w:t>
            </w:r>
            <w:r>
              <w:rPr>
                <w:spacing w:val="-2"/>
                <w:sz w:val="24"/>
              </w:rPr>
              <w:t xml:space="preserve"> (жыл)</w:t>
            </w:r>
          </w:p>
        </w:tc>
        <w:tc>
          <w:tcPr>
            <w:tcW w:w="3120" w:type="dxa"/>
          </w:tcPr>
          <w:p w14:paraId="6850453A" w14:textId="77777777" w:rsidR="00635238" w:rsidRDefault="00635238" w:rsidP="006349D7">
            <w:pPr>
              <w:pStyle w:val="TableParagraph"/>
              <w:tabs>
                <w:tab w:val="left" w:pos="993"/>
              </w:tabs>
              <w:ind w:right="3" w:firstLine="567"/>
              <w:rPr>
                <w:sz w:val="20"/>
              </w:rPr>
            </w:pPr>
          </w:p>
        </w:tc>
        <w:tc>
          <w:tcPr>
            <w:tcW w:w="2401" w:type="dxa"/>
          </w:tcPr>
          <w:p w14:paraId="6A7CB83B" w14:textId="77777777" w:rsidR="00635238" w:rsidRDefault="00635238" w:rsidP="006349D7">
            <w:pPr>
              <w:pStyle w:val="TableParagraph"/>
              <w:tabs>
                <w:tab w:val="left" w:pos="993"/>
              </w:tabs>
              <w:ind w:right="3" w:firstLine="567"/>
              <w:rPr>
                <w:sz w:val="20"/>
              </w:rPr>
            </w:pPr>
          </w:p>
        </w:tc>
      </w:tr>
      <w:tr w:rsidR="00635238" w14:paraId="7D943258" w14:textId="77777777" w:rsidTr="004C0104">
        <w:trPr>
          <w:trHeight w:val="275"/>
        </w:trPr>
        <w:tc>
          <w:tcPr>
            <w:tcW w:w="4107" w:type="dxa"/>
          </w:tcPr>
          <w:p w14:paraId="2495567D" w14:textId="77777777" w:rsidR="00635238" w:rsidRDefault="0080764F" w:rsidP="006349D7">
            <w:pPr>
              <w:pStyle w:val="TableParagraph"/>
              <w:tabs>
                <w:tab w:val="left" w:pos="993"/>
              </w:tabs>
              <w:spacing w:line="256" w:lineRule="exact"/>
              <w:ind w:right="3" w:firstLine="567"/>
              <w:rPr>
                <w:sz w:val="24"/>
              </w:rPr>
            </w:pPr>
            <w:r>
              <w:rPr>
                <w:sz w:val="24"/>
              </w:rPr>
              <w:t>25–</w:t>
            </w:r>
            <w:r>
              <w:rPr>
                <w:spacing w:val="-5"/>
                <w:sz w:val="24"/>
              </w:rPr>
              <w:t>34</w:t>
            </w:r>
          </w:p>
        </w:tc>
        <w:tc>
          <w:tcPr>
            <w:tcW w:w="3120" w:type="dxa"/>
          </w:tcPr>
          <w:p w14:paraId="1023BBCD" w14:textId="77777777" w:rsidR="00635238" w:rsidRDefault="0080764F" w:rsidP="006349D7">
            <w:pPr>
              <w:pStyle w:val="TableParagraph"/>
              <w:tabs>
                <w:tab w:val="left" w:pos="993"/>
              </w:tabs>
              <w:spacing w:line="256" w:lineRule="exact"/>
              <w:ind w:right="3" w:firstLine="567"/>
              <w:jc w:val="center"/>
              <w:rPr>
                <w:sz w:val="24"/>
              </w:rPr>
            </w:pPr>
            <w:r>
              <w:rPr>
                <w:spacing w:val="-5"/>
                <w:sz w:val="24"/>
              </w:rPr>
              <w:t>14</w:t>
            </w:r>
          </w:p>
        </w:tc>
        <w:tc>
          <w:tcPr>
            <w:tcW w:w="2401" w:type="dxa"/>
          </w:tcPr>
          <w:p w14:paraId="45E85867" w14:textId="77777777" w:rsidR="00635238" w:rsidRDefault="0080764F" w:rsidP="006349D7">
            <w:pPr>
              <w:pStyle w:val="TableParagraph"/>
              <w:tabs>
                <w:tab w:val="left" w:pos="993"/>
              </w:tabs>
              <w:spacing w:line="256" w:lineRule="exact"/>
              <w:ind w:right="3" w:firstLine="567"/>
              <w:jc w:val="center"/>
              <w:rPr>
                <w:sz w:val="24"/>
              </w:rPr>
            </w:pPr>
            <w:r>
              <w:rPr>
                <w:spacing w:val="-4"/>
                <w:sz w:val="24"/>
              </w:rPr>
              <w:t>29,2</w:t>
            </w:r>
          </w:p>
        </w:tc>
      </w:tr>
      <w:tr w:rsidR="00635238" w14:paraId="0D1E230B" w14:textId="77777777" w:rsidTr="004C0104">
        <w:trPr>
          <w:trHeight w:val="275"/>
        </w:trPr>
        <w:tc>
          <w:tcPr>
            <w:tcW w:w="4107" w:type="dxa"/>
          </w:tcPr>
          <w:p w14:paraId="395C4C63" w14:textId="77777777" w:rsidR="00635238" w:rsidRDefault="0080764F" w:rsidP="006349D7">
            <w:pPr>
              <w:pStyle w:val="TableParagraph"/>
              <w:tabs>
                <w:tab w:val="left" w:pos="993"/>
              </w:tabs>
              <w:spacing w:line="256" w:lineRule="exact"/>
              <w:ind w:right="3" w:firstLine="567"/>
              <w:rPr>
                <w:sz w:val="24"/>
              </w:rPr>
            </w:pPr>
            <w:r>
              <w:rPr>
                <w:sz w:val="24"/>
              </w:rPr>
              <w:t>35–</w:t>
            </w:r>
            <w:r>
              <w:rPr>
                <w:spacing w:val="-5"/>
                <w:sz w:val="24"/>
              </w:rPr>
              <w:t>44</w:t>
            </w:r>
          </w:p>
        </w:tc>
        <w:tc>
          <w:tcPr>
            <w:tcW w:w="3120" w:type="dxa"/>
          </w:tcPr>
          <w:p w14:paraId="24EB3387" w14:textId="77777777" w:rsidR="00635238" w:rsidRDefault="0080764F" w:rsidP="006349D7">
            <w:pPr>
              <w:pStyle w:val="TableParagraph"/>
              <w:tabs>
                <w:tab w:val="left" w:pos="993"/>
              </w:tabs>
              <w:spacing w:line="256" w:lineRule="exact"/>
              <w:ind w:right="3" w:firstLine="567"/>
              <w:jc w:val="center"/>
              <w:rPr>
                <w:sz w:val="24"/>
              </w:rPr>
            </w:pPr>
            <w:r>
              <w:rPr>
                <w:spacing w:val="-5"/>
                <w:sz w:val="24"/>
              </w:rPr>
              <w:t>18</w:t>
            </w:r>
          </w:p>
        </w:tc>
        <w:tc>
          <w:tcPr>
            <w:tcW w:w="2401" w:type="dxa"/>
          </w:tcPr>
          <w:p w14:paraId="6E249968" w14:textId="77777777" w:rsidR="00635238" w:rsidRDefault="0080764F" w:rsidP="006349D7">
            <w:pPr>
              <w:pStyle w:val="TableParagraph"/>
              <w:tabs>
                <w:tab w:val="left" w:pos="993"/>
              </w:tabs>
              <w:spacing w:line="256" w:lineRule="exact"/>
              <w:ind w:right="3" w:firstLine="567"/>
              <w:jc w:val="center"/>
              <w:rPr>
                <w:sz w:val="24"/>
              </w:rPr>
            </w:pPr>
            <w:r>
              <w:rPr>
                <w:spacing w:val="-4"/>
                <w:sz w:val="24"/>
              </w:rPr>
              <w:t>37,5</w:t>
            </w:r>
          </w:p>
        </w:tc>
      </w:tr>
      <w:tr w:rsidR="00635238" w14:paraId="3B73ED86" w14:textId="77777777" w:rsidTr="004C0104">
        <w:trPr>
          <w:trHeight w:val="278"/>
        </w:trPr>
        <w:tc>
          <w:tcPr>
            <w:tcW w:w="4107" w:type="dxa"/>
          </w:tcPr>
          <w:p w14:paraId="58332500" w14:textId="77777777" w:rsidR="00635238" w:rsidRDefault="0080764F" w:rsidP="006349D7">
            <w:pPr>
              <w:pStyle w:val="TableParagraph"/>
              <w:tabs>
                <w:tab w:val="left" w:pos="993"/>
              </w:tabs>
              <w:spacing w:line="258" w:lineRule="exact"/>
              <w:ind w:right="3" w:firstLine="567"/>
              <w:rPr>
                <w:sz w:val="24"/>
              </w:rPr>
            </w:pPr>
            <w:r>
              <w:rPr>
                <w:sz w:val="24"/>
              </w:rPr>
              <w:t>45–</w:t>
            </w:r>
            <w:r>
              <w:rPr>
                <w:spacing w:val="-5"/>
                <w:sz w:val="24"/>
              </w:rPr>
              <w:t>54</w:t>
            </w:r>
          </w:p>
        </w:tc>
        <w:tc>
          <w:tcPr>
            <w:tcW w:w="3120" w:type="dxa"/>
          </w:tcPr>
          <w:p w14:paraId="3D1F6032" w14:textId="77777777" w:rsidR="00635238" w:rsidRDefault="0080764F" w:rsidP="006349D7">
            <w:pPr>
              <w:pStyle w:val="TableParagraph"/>
              <w:tabs>
                <w:tab w:val="left" w:pos="993"/>
              </w:tabs>
              <w:spacing w:line="258" w:lineRule="exact"/>
              <w:ind w:right="3" w:firstLine="567"/>
              <w:jc w:val="center"/>
              <w:rPr>
                <w:sz w:val="24"/>
              </w:rPr>
            </w:pPr>
            <w:r>
              <w:rPr>
                <w:spacing w:val="-5"/>
                <w:sz w:val="24"/>
              </w:rPr>
              <w:t>10</w:t>
            </w:r>
          </w:p>
        </w:tc>
        <w:tc>
          <w:tcPr>
            <w:tcW w:w="2401" w:type="dxa"/>
          </w:tcPr>
          <w:p w14:paraId="77BA26EB" w14:textId="77777777" w:rsidR="00635238" w:rsidRDefault="0080764F" w:rsidP="006349D7">
            <w:pPr>
              <w:pStyle w:val="TableParagraph"/>
              <w:tabs>
                <w:tab w:val="left" w:pos="993"/>
              </w:tabs>
              <w:spacing w:line="258" w:lineRule="exact"/>
              <w:ind w:right="3" w:firstLine="567"/>
              <w:jc w:val="center"/>
              <w:rPr>
                <w:sz w:val="24"/>
              </w:rPr>
            </w:pPr>
            <w:r>
              <w:rPr>
                <w:spacing w:val="-4"/>
                <w:sz w:val="24"/>
              </w:rPr>
              <w:t>20,8</w:t>
            </w:r>
          </w:p>
        </w:tc>
      </w:tr>
      <w:tr w:rsidR="00635238" w14:paraId="531593BE" w14:textId="77777777" w:rsidTr="004C0104">
        <w:trPr>
          <w:trHeight w:val="275"/>
        </w:trPr>
        <w:tc>
          <w:tcPr>
            <w:tcW w:w="4107" w:type="dxa"/>
          </w:tcPr>
          <w:p w14:paraId="696BF3BC" w14:textId="77777777" w:rsidR="00635238" w:rsidRDefault="0080764F" w:rsidP="006349D7">
            <w:pPr>
              <w:pStyle w:val="TableParagraph"/>
              <w:tabs>
                <w:tab w:val="left" w:pos="993"/>
              </w:tabs>
              <w:spacing w:line="256" w:lineRule="exact"/>
              <w:ind w:right="3" w:firstLine="567"/>
              <w:rPr>
                <w:sz w:val="24"/>
              </w:rPr>
            </w:pPr>
            <w:r>
              <w:rPr>
                <w:spacing w:val="-5"/>
                <w:sz w:val="24"/>
              </w:rPr>
              <w:t>≥55</w:t>
            </w:r>
          </w:p>
        </w:tc>
        <w:tc>
          <w:tcPr>
            <w:tcW w:w="3120" w:type="dxa"/>
          </w:tcPr>
          <w:p w14:paraId="6D726D21" w14:textId="77777777" w:rsidR="00635238" w:rsidRDefault="0080764F" w:rsidP="006349D7">
            <w:pPr>
              <w:pStyle w:val="TableParagraph"/>
              <w:tabs>
                <w:tab w:val="left" w:pos="993"/>
              </w:tabs>
              <w:spacing w:line="256" w:lineRule="exact"/>
              <w:ind w:right="3" w:firstLine="567"/>
              <w:jc w:val="center"/>
              <w:rPr>
                <w:sz w:val="24"/>
              </w:rPr>
            </w:pPr>
            <w:r>
              <w:rPr>
                <w:spacing w:val="-10"/>
                <w:sz w:val="24"/>
              </w:rPr>
              <w:t>6</w:t>
            </w:r>
          </w:p>
        </w:tc>
        <w:tc>
          <w:tcPr>
            <w:tcW w:w="2401" w:type="dxa"/>
          </w:tcPr>
          <w:p w14:paraId="59D1722A" w14:textId="77777777" w:rsidR="00635238" w:rsidRDefault="0080764F" w:rsidP="006349D7">
            <w:pPr>
              <w:pStyle w:val="TableParagraph"/>
              <w:tabs>
                <w:tab w:val="left" w:pos="993"/>
              </w:tabs>
              <w:spacing w:line="256" w:lineRule="exact"/>
              <w:ind w:right="3" w:firstLine="567"/>
              <w:jc w:val="center"/>
              <w:rPr>
                <w:sz w:val="24"/>
              </w:rPr>
            </w:pPr>
            <w:r>
              <w:rPr>
                <w:spacing w:val="-4"/>
                <w:sz w:val="24"/>
              </w:rPr>
              <w:t>12,5</w:t>
            </w:r>
          </w:p>
        </w:tc>
      </w:tr>
      <w:tr w:rsidR="00635238" w14:paraId="041839EF" w14:textId="77777777" w:rsidTr="004C0104">
        <w:trPr>
          <w:trHeight w:val="276"/>
        </w:trPr>
        <w:tc>
          <w:tcPr>
            <w:tcW w:w="4107" w:type="dxa"/>
          </w:tcPr>
          <w:p w14:paraId="7DD1BBBB" w14:textId="77777777" w:rsidR="00635238" w:rsidRDefault="0080764F" w:rsidP="006349D7">
            <w:pPr>
              <w:pStyle w:val="TableParagraph"/>
              <w:tabs>
                <w:tab w:val="left" w:pos="993"/>
              </w:tabs>
              <w:spacing w:line="256" w:lineRule="exact"/>
              <w:ind w:right="3" w:firstLine="567"/>
              <w:rPr>
                <w:sz w:val="24"/>
              </w:rPr>
            </w:pPr>
            <w:r>
              <w:rPr>
                <w:sz w:val="24"/>
              </w:rPr>
              <w:t>Еңбек</w:t>
            </w:r>
            <w:r>
              <w:rPr>
                <w:spacing w:val="-3"/>
                <w:sz w:val="24"/>
              </w:rPr>
              <w:t xml:space="preserve"> </w:t>
            </w:r>
            <w:r>
              <w:rPr>
                <w:sz w:val="24"/>
              </w:rPr>
              <w:t xml:space="preserve">өтілі </w:t>
            </w:r>
            <w:r>
              <w:rPr>
                <w:spacing w:val="-2"/>
                <w:sz w:val="24"/>
              </w:rPr>
              <w:t>(жыл)</w:t>
            </w:r>
          </w:p>
        </w:tc>
        <w:tc>
          <w:tcPr>
            <w:tcW w:w="3120" w:type="dxa"/>
          </w:tcPr>
          <w:p w14:paraId="721C01B9" w14:textId="77777777" w:rsidR="00635238" w:rsidRDefault="00635238" w:rsidP="006349D7">
            <w:pPr>
              <w:pStyle w:val="TableParagraph"/>
              <w:tabs>
                <w:tab w:val="left" w:pos="993"/>
              </w:tabs>
              <w:ind w:right="3" w:firstLine="567"/>
              <w:rPr>
                <w:sz w:val="20"/>
              </w:rPr>
            </w:pPr>
          </w:p>
        </w:tc>
        <w:tc>
          <w:tcPr>
            <w:tcW w:w="2401" w:type="dxa"/>
          </w:tcPr>
          <w:p w14:paraId="377AFBBC" w14:textId="77777777" w:rsidR="00635238" w:rsidRDefault="00635238" w:rsidP="006349D7">
            <w:pPr>
              <w:pStyle w:val="TableParagraph"/>
              <w:tabs>
                <w:tab w:val="left" w:pos="993"/>
              </w:tabs>
              <w:ind w:right="3" w:firstLine="567"/>
              <w:rPr>
                <w:sz w:val="20"/>
              </w:rPr>
            </w:pPr>
          </w:p>
        </w:tc>
      </w:tr>
      <w:tr w:rsidR="00635238" w14:paraId="5B8E9CE3" w14:textId="77777777" w:rsidTr="004C0104">
        <w:trPr>
          <w:trHeight w:val="275"/>
        </w:trPr>
        <w:tc>
          <w:tcPr>
            <w:tcW w:w="4107" w:type="dxa"/>
          </w:tcPr>
          <w:p w14:paraId="3073491C" w14:textId="77777777" w:rsidR="00635238" w:rsidRDefault="0080764F" w:rsidP="006349D7">
            <w:pPr>
              <w:pStyle w:val="TableParagraph"/>
              <w:tabs>
                <w:tab w:val="left" w:pos="993"/>
              </w:tabs>
              <w:spacing w:line="256" w:lineRule="exact"/>
              <w:ind w:right="3" w:firstLine="567"/>
              <w:rPr>
                <w:sz w:val="24"/>
              </w:rPr>
            </w:pPr>
            <w:r>
              <w:rPr>
                <w:spacing w:val="-5"/>
                <w:sz w:val="24"/>
              </w:rPr>
              <w:t>≤5</w:t>
            </w:r>
          </w:p>
        </w:tc>
        <w:tc>
          <w:tcPr>
            <w:tcW w:w="3120" w:type="dxa"/>
          </w:tcPr>
          <w:p w14:paraId="51C8955B" w14:textId="77777777" w:rsidR="00635238" w:rsidRDefault="0080764F" w:rsidP="006349D7">
            <w:pPr>
              <w:pStyle w:val="TableParagraph"/>
              <w:tabs>
                <w:tab w:val="left" w:pos="993"/>
              </w:tabs>
              <w:spacing w:line="256" w:lineRule="exact"/>
              <w:ind w:right="3" w:firstLine="567"/>
              <w:jc w:val="center"/>
              <w:rPr>
                <w:sz w:val="24"/>
              </w:rPr>
            </w:pPr>
            <w:r>
              <w:rPr>
                <w:spacing w:val="-5"/>
                <w:sz w:val="24"/>
              </w:rPr>
              <w:t>10</w:t>
            </w:r>
          </w:p>
        </w:tc>
        <w:tc>
          <w:tcPr>
            <w:tcW w:w="2401" w:type="dxa"/>
          </w:tcPr>
          <w:p w14:paraId="1716AA43" w14:textId="77777777" w:rsidR="00635238" w:rsidRDefault="0080764F" w:rsidP="006349D7">
            <w:pPr>
              <w:pStyle w:val="TableParagraph"/>
              <w:tabs>
                <w:tab w:val="left" w:pos="993"/>
              </w:tabs>
              <w:spacing w:line="256" w:lineRule="exact"/>
              <w:ind w:right="3" w:firstLine="567"/>
              <w:jc w:val="center"/>
              <w:rPr>
                <w:sz w:val="24"/>
              </w:rPr>
            </w:pPr>
            <w:r>
              <w:rPr>
                <w:spacing w:val="-4"/>
                <w:sz w:val="24"/>
              </w:rPr>
              <w:t>20,8</w:t>
            </w:r>
          </w:p>
        </w:tc>
      </w:tr>
      <w:tr w:rsidR="00635238" w14:paraId="3B7E2A80" w14:textId="77777777" w:rsidTr="004C0104">
        <w:trPr>
          <w:trHeight w:val="275"/>
        </w:trPr>
        <w:tc>
          <w:tcPr>
            <w:tcW w:w="4107" w:type="dxa"/>
          </w:tcPr>
          <w:p w14:paraId="0925946C" w14:textId="77777777" w:rsidR="00635238" w:rsidRDefault="0080764F" w:rsidP="006349D7">
            <w:pPr>
              <w:pStyle w:val="TableParagraph"/>
              <w:tabs>
                <w:tab w:val="left" w:pos="993"/>
              </w:tabs>
              <w:spacing w:line="256" w:lineRule="exact"/>
              <w:ind w:right="3" w:firstLine="567"/>
              <w:rPr>
                <w:sz w:val="24"/>
              </w:rPr>
            </w:pPr>
            <w:r>
              <w:rPr>
                <w:sz w:val="24"/>
              </w:rPr>
              <w:t>6–</w:t>
            </w:r>
            <w:r>
              <w:rPr>
                <w:spacing w:val="-5"/>
                <w:sz w:val="24"/>
              </w:rPr>
              <w:t>10</w:t>
            </w:r>
          </w:p>
        </w:tc>
        <w:tc>
          <w:tcPr>
            <w:tcW w:w="3120" w:type="dxa"/>
          </w:tcPr>
          <w:p w14:paraId="01BBB28E" w14:textId="77777777" w:rsidR="00635238" w:rsidRDefault="0080764F" w:rsidP="006349D7">
            <w:pPr>
              <w:pStyle w:val="TableParagraph"/>
              <w:tabs>
                <w:tab w:val="left" w:pos="993"/>
              </w:tabs>
              <w:spacing w:line="256" w:lineRule="exact"/>
              <w:ind w:right="3" w:firstLine="567"/>
              <w:jc w:val="center"/>
              <w:rPr>
                <w:sz w:val="24"/>
              </w:rPr>
            </w:pPr>
            <w:r>
              <w:rPr>
                <w:spacing w:val="-5"/>
                <w:sz w:val="24"/>
              </w:rPr>
              <w:t>14</w:t>
            </w:r>
          </w:p>
        </w:tc>
        <w:tc>
          <w:tcPr>
            <w:tcW w:w="2401" w:type="dxa"/>
          </w:tcPr>
          <w:p w14:paraId="18BD915C" w14:textId="77777777" w:rsidR="00635238" w:rsidRDefault="0080764F" w:rsidP="006349D7">
            <w:pPr>
              <w:pStyle w:val="TableParagraph"/>
              <w:tabs>
                <w:tab w:val="left" w:pos="993"/>
              </w:tabs>
              <w:spacing w:line="256" w:lineRule="exact"/>
              <w:ind w:right="3" w:firstLine="567"/>
              <w:jc w:val="center"/>
              <w:rPr>
                <w:sz w:val="24"/>
              </w:rPr>
            </w:pPr>
            <w:r>
              <w:rPr>
                <w:spacing w:val="-4"/>
                <w:sz w:val="24"/>
              </w:rPr>
              <w:t>29,2</w:t>
            </w:r>
          </w:p>
        </w:tc>
      </w:tr>
      <w:tr w:rsidR="00635238" w14:paraId="5E7AF6AC" w14:textId="77777777" w:rsidTr="004C0104">
        <w:trPr>
          <w:trHeight w:val="275"/>
        </w:trPr>
        <w:tc>
          <w:tcPr>
            <w:tcW w:w="4107" w:type="dxa"/>
          </w:tcPr>
          <w:p w14:paraId="72314431" w14:textId="77777777" w:rsidR="00635238" w:rsidRDefault="0080764F" w:rsidP="006349D7">
            <w:pPr>
              <w:pStyle w:val="TableParagraph"/>
              <w:tabs>
                <w:tab w:val="left" w:pos="993"/>
              </w:tabs>
              <w:spacing w:line="256" w:lineRule="exact"/>
              <w:ind w:right="3" w:firstLine="567"/>
              <w:rPr>
                <w:sz w:val="24"/>
              </w:rPr>
            </w:pPr>
            <w:r>
              <w:rPr>
                <w:sz w:val="24"/>
              </w:rPr>
              <w:t>11–</w:t>
            </w:r>
            <w:r>
              <w:rPr>
                <w:spacing w:val="-5"/>
                <w:sz w:val="24"/>
              </w:rPr>
              <w:t>20</w:t>
            </w:r>
          </w:p>
        </w:tc>
        <w:tc>
          <w:tcPr>
            <w:tcW w:w="3120" w:type="dxa"/>
          </w:tcPr>
          <w:p w14:paraId="671207E1" w14:textId="77777777" w:rsidR="00635238" w:rsidRDefault="0080764F" w:rsidP="006349D7">
            <w:pPr>
              <w:pStyle w:val="TableParagraph"/>
              <w:tabs>
                <w:tab w:val="left" w:pos="993"/>
              </w:tabs>
              <w:spacing w:line="256" w:lineRule="exact"/>
              <w:ind w:right="3" w:firstLine="567"/>
              <w:jc w:val="center"/>
              <w:rPr>
                <w:sz w:val="24"/>
              </w:rPr>
            </w:pPr>
            <w:r>
              <w:rPr>
                <w:spacing w:val="-5"/>
                <w:sz w:val="24"/>
              </w:rPr>
              <w:t>16</w:t>
            </w:r>
          </w:p>
        </w:tc>
        <w:tc>
          <w:tcPr>
            <w:tcW w:w="2401" w:type="dxa"/>
          </w:tcPr>
          <w:p w14:paraId="39C53B26" w14:textId="77777777" w:rsidR="00635238" w:rsidRDefault="0080764F" w:rsidP="006349D7">
            <w:pPr>
              <w:pStyle w:val="TableParagraph"/>
              <w:tabs>
                <w:tab w:val="left" w:pos="993"/>
              </w:tabs>
              <w:spacing w:line="256" w:lineRule="exact"/>
              <w:ind w:right="3" w:firstLine="567"/>
              <w:jc w:val="center"/>
              <w:rPr>
                <w:sz w:val="24"/>
              </w:rPr>
            </w:pPr>
            <w:r>
              <w:rPr>
                <w:spacing w:val="-4"/>
                <w:sz w:val="24"/>
              </w:rPr>
              <w:t>33,3</w:t>
            </w:r>
          </w:p>
        </w:tc>
      </w:tr>
      <w:tr w:rsidR="00635238" w14:paraId="7D66BBD8" w14:textId="77777777" w:rsidTr="004C0104">
        <w:trPr>
          <w:trHeight w:val="275"/>
        </w:trPr>
        <w:tc>
          <w:tcPr>
            <w:tcW w:w="4107" w:type="dxa"/>
          </w:tcPr>
          <w:p w14:paraId="2E560478" w14:textId="77777777" w:rsidR="00635238" w:rsidRDefault="0080764F" w:rsidP="006349D7">
            <w:pPr>
              <w:pStyle w:val="TableParagraph"/>
              <w:tabs>
                <w:tab w:val="left" w:pos="993"/>
              </w:tabs>
              <w:spacing w:line="256" w:lineRule="exact"/>
              <w:ind w:right="3" w:firstLine="567"/>
              <w:rPr>
                <w:sz w:val="24"/>
              </w:rPr>
            </w:pPr>
            <w:r>
              <w:rPr>
                <w:spacing w:val="-5"/>
                <w:sz w:val="24"/>
              </w:rPr>
              <w:t>≥21</w:t>
            </w:r>
          </w:p>
        </w:tc>
        <w:tc>
          <w:tcPr>
            <w:tcW w:w="3120" w:type="dxa"/>
          </w:tcPr>
          <w:p w14:paraId="34F63D38" w14:textId="77777777" w:rsidR="00635238" w:rsidRDefault="0080764F" w:rsidP="006349D7">
            <w:pPr>
              <w:pStyle w:val="TableParagraph"/>
              <w:tabs>
                <w:tab w:val="left" w:pos="993"/>
              </w:tabs>
              <w:spacing w:line="256" w:lineRule="exact"/>
              <w:ind w:right="3" w:firstLine="567"/>
              <w:jc w:val="center"/>
              <w:rPr>
                <w:sz w:val="24"/>
              </w:rPr>
            </w:pPr>
            <w:r>
              <w:rPr>
                <w:spacing w:val="-10"/>
                <w:sz w:val="24"/>
              </w:rPr>
              <w:t>8</w:t>
            </w:r>
          </w:p>
        </w:tc>
        <w:tc>
          <w:tcPr>
            <w:tcW w:w="2401" w:type="dxa"/>
          </w:tcPr>
          <w:p w14:paraId="65976E13" w14:textId="77777777" w:rsidR="00635238" w:rsidRDefault="0080764F" w:rsidP="006349D7">
            <w:pPr>
              <w:pStyle w:val="TableParagraph"/>
              <w:tabs>
                <w:tab w:val="left" w:pos="993"/>
              </w:tabs>
              <w:spacing w:line="256" w:lineRule="exact"/>
              <w:ind w:right="3" w:firstLine="567"/>
              <w:jc w:val="center"/>
              <w:rPr>
                <w:sz w:val="24"/>
              </w:rPr>
            </w:pPr>
            <w:r>
              <w:rPr>
                <w:spacing w:val="-4"/>
                <w:sz w:val="24"/>
              </w:rPr>
              <w:t>16,7</w:t>
            </w:r>
          </w:p>
        </w:tc>
      </w:tr>
      <w:tr w:rsidR="00635238" w14:paraId="1E4574CD" w14:textId="77777777" w:rsidTr="004C0104">
        <w:trPr>
          <w:trHeight w:val="278"/>
        </w:trPr>
        <w:tc>
          <w:tcPr>
            <w:tcW w:w="4107" w:type="dxa"/>
          </w:tcPr>
          <w:p w14:paraId="694151B7" w14:textId="77777777" w:rsidR="00635238" w:rsidRDefault="0080764F" w:rsidP="006349D7">
            <w:pPr>
              <w:pStyle w:val="TableParagraph"/>
              <w:tabs>
                <w:tab w:val="left" w:pos="993"/>
              </w:tabs>
              <w:spacing w:line="258" w:lineRule="exact"/>
              <w:ind w:right="3" w:firstLine="567"/>
              <w:rPr>
                <w:sz w:val="24"/>
              </w:rPr>
            </w:pPr>
            <w:r>
              <w:rPr>
                <w:sz w:val="24"/>
              </w:rPr>
              <w:t>Жұмыс</w:t>
            </w:r>
            <w:r>
              <w:rPr>
                <w:spacing w:val="-3"/>
                <w:sz w:val="24"/>
              </w:rPr>
              <w:t xml:space="preserve"> </w:t>
            </w:r>
            <w:r>
              <w:rPr>
                <w:spacing w:val="-4"/>
                <w:sz w:val="24"/>
              </w:rPr>
              <w:t>орны</w:t>
            </w:r>
          </w:p>
        </w:tc>
        <w:tc>
          <w:tcPr>
            <w:tcW w:w="3120" w:type="dxa"/>
          </w:tcPr>
          <w:p w14:paraId="09E8CA40" w14:textId="77777777" w:rsidR="00635238" w:rsidRDefault="00635238" w:rsidP="006349D7">
            <w:pPr>
              <w:pStyle w:val="TableParagraph"/>
              <w:tabs>
                <w:tab w:val="left" w:pos="993"/>
              </w:tabs>
              <w:ind w:right="3" w:firstLine="567"/>
              <w:rPr>
                <w:sz w:val="20"/>
              </w:rPr>
            </w:pPr>
          </w:p>
        </w:tc>
        <w:tc>
          <w:tcPr>
            <w:tcW w:w="2401" w:type="dxa"/>
          </w:tcPr>
          <w:p w14:paraId="42A3BAE3" w14:textId="77777777" w:rsidR="00635238" w:rsidRDefault="00635238" w:rsidP="006349D7">
            <w:pPr>
              <w:pStyle w:val="TableParagraph"/>
              <w:tabs>
                <w:tab w:val="left" w:pos="993"/>
              </w:tabs>
              <w:ind w:right="3" w:firstLine="567"/>
              <w:rPr>
                <w:sz w:val="20"/>
              </w:rPr>
            </w:pPr>
          </w:p>
        </w:tc>
      </w:tr>
      <w:tr w:rsidR="00635238" w14:paraId="55A6DA84" w14:textId="77777777" w:rsidTr="004C0104">
        <w:trPr>
          <w:trHeight w:val="275"/>
        </w:trPr>
        <w:tc>
          <w:tcPr>
            <w:tcW w:w="4107" w:type="dxa"/>
          </w:tcPr>
          <w:p w14:paraId="699EAA3F" w14:textId="77777777" w:rsidR="00635238" w:rsidRDefault="0080764F" w:rsidP="006349D7">
            <w:pPr>
              <w:pStyle w:val="TableParagraph"/>
              <w:tabs>
                <w:tab w:val="left" w:pos="993"/>
              </w:tabs>
              <w:spacing w:line="256" w:lineRule="exact"/>
              <w:ind w:right="3" w:firstLine="567"/>
              <w:rPr>
                <w:sz w:val="24"/>
              </w:rPr>
            </w:pPr>
            <w:r>
              <w:rPr>
                <w:sz w:val="24"/>
              </w:rPr>
              <w:t>№6</w:t>
            </w:r>
            <w:r>
              <w:rPr>
                <w:spacing w:val="-1"/>
                <w:sz w:val="24"/>
              </w:rPr>
              <w:t xml:space="preserve"> </w:t>
            </w:r>
            <w:r>
              <w:rPr>
                <w:spacing w:val="-5"/>
                <w:sz w:val="24"/>
              </w:rPr>
              <w:t>ҚЕ</w:t>
            </w:r>
          </w:p>
        </w:tc>
        <w:tc>
          <w:tcPr>
            <w:tcW w:w="3120" w:type="dxa"/>
          </w:tcPr>
          <w:p w14:paraId="06F6218F" w14:textId="77777777" w:rsidR="00635238" w:rsidRDefault="0080764F" w:rsidP="006349D7">
            <w:pPr>
              <w:pStyle w:val="TableParagraph"/>
              <w:tabs>
                <w:tab w:val="left" w:pos="993"/>
              </w:tabs>
              <w:spacing w:line="256" w:lineRule="exact"/>
              <w:ind w:right="3" w:firstLine="567"/>
              <w:jc w:val="center"/>
              <w:rPr>
                <w:sz w:val="24"/>
              </w:rPr>
            </w:pPr>
            <w:r>
              <w:rPr>
                <w:spacing w:val="-5"/>
                <w:sz w:val="24"/>
              </w:rPr>
              <w:t>15</w:t>
            </w:r>
          </w:p>
        </w:tc>
        <w:tc>
          <w:tcPr>
            <w:tcW w:w="2401" w:type="dxa"/>
          </w:tcPr>
          <w:p w14:paraId="2B72294B" w14:textId="77777777" w:rsidR="00635238" w:rsidRDefault="0080764F" w:rsidP="006349D7">
            <w:pPr>
              <w:pStyle w:val="TableParagraph"/>
              <w:tabs>
                <w:tab w:val="left" w:pos="993"/>
              </w:tabs>
              <w:spacing w:line="256" w:lineRule="exact"/>
              <w:ind w:right="3" w:firstLine="567"/>
              <w:jc w:val="center"/>
              <w:rPr>
                <w:sz w:val="24"/>
              </w:rPr>
            </w:pPr>
            <w:r>
              <w:rPr>
                <w:spacing w:val="-4"/>
                <w:sz w:val="24"/>
              </w:rPr>
              <w:t>31,3</w:t>
            </w:r>
          </w:p>
        </w:tc>
      </w:tr>
      <w:tr w:rsidR="00635238" w14:paraId="415EF138" w14:textId="77777777" w:rsidTr="004C0104">
        <w:trPr>
          <w:trHeight w:val="275"/>
        </w:trPr>
        <w:tc>
          <w:tcPr>
            <w:tcW w:w="4107" w:type="dxa"/>
          </w:tcPr>
          <w:p w14:paraId="7D19E399" w14:textId="77777777" w:rsidR="00635238" w:rsidRDefault="0080764F" w:rsidP="006349D7">
            <w:pPr>
              <w:pStyle w:val="TableParagraph"/>
              <w:tabs>
                <w:tab w:val="left" w:pos="993"/>
              </w:tabs>
              <w:spacing w:line="256" w:lineRule="exact"/>
              <w:ind w:right="3" w:firstLine="567"/>
              <w:rPr>
                <w:sz w:val="24"/>
              </w:rPr>
            </w:pPr>
            <w:r>
              <w:rPr>
                <w:sz w:val="24"/>
              </w:rPr>
              <w:t>№8</w:t>
            </w:r>
            <w:r>
              <w:rPr>
                <w:spacing w:val="-1"/>
                <w:sz w:val="24"/>
              </w:rPr>
              <w:t xml:space="preserve"> </w:t>
            </w:r>
            <w:r>
              <w:rPr>
                <w:spacing w:val="-5"/>
                <w:sz w:val="24"/>
              </w:rPr>
              <w:t>ҚЕ</w:t>
            </w:r>
          </w:p>
        </w:tc>
        <w:tc>
          <w:tcPr>
            <w:tcW w:w="3120" w:type="dxa"/>
          </w:tcPr>
          <w:p w14:paraId="653D6921" w14:textId="77777777" w:rsidR="00635238" w:rsidRDefault="0080764F" w:rsidP="006349D7">
            <w:pPr>
              <w:pStyle w:val="TableParagraph"/>
              <w:tabs>
                <w:tab w:val="left" w:pos="993"/>
              </w:tabs>
              <w:spacing w:line="256" w:lineRule="exact"/>
              <w:ind w:right="3" w:firstLine="567"/>
              <w:jc w:val="center"/>
              <w:rPr>
                <w:sz w:val="24"/>
              </w:rPr>
            </w:pPr>
            <w:r>
              <w:rPr>
                <w:spacing w:val="-5"/>
                <w:sz w:val="24"/>
              </w:rPr>
              <w:t>15</w:t>
            </w:r>
          </w:p>
        </w:tc>
        <w:tc>
          <w:tcPr>
            <w:tcW w:w="2401" w:type="dxa"/>
          </w:tcPr>
          <w:p w14:paraId="7FF6FD43" w14:textId="77777777" w:rsidR="00635238" w:rsidRDefault="0080764F" w:rsidP="006349D7">
            <w:pPr>
              <w:pStyle w:val="TableParagraph"/>
              <w:tabs>
                <w:tab w:val="left" w:pos="993"/>
              </w:tabs>
              <w:spacing w:line="256" w:lineRule="exact"/>
              <w:ind w:right="3" w:firstLine="567"/>
              <w:jc w:val="center"/>
              <w:rPr>
                <w:sz w:val="24"/>
              </w:rPr>
            </w:pPr>
            <w:r>
              <w:rPr>
                <w:spacing w:val="-4"/>
                <w:sz w:val="24"/>
              </w:rPr>
              <w:t>31,3</w:t>
            </w:r>
          </w:p>
        </w:tc>
      </w:tr>
      <w:tr w:rsidR="00635238" w14:paraId="2441BB7C" w14:textId="77777777" w:rsidTr="004C0104">
        <w:trPr>
          <w:trHeight w:val="275"/>
        </w:trPr>
        <w:tc>
          <w:tcPr>
            <w:tcW w:w="4107" w:type="dxa"/>
          </w:tcPr>
          <w:p w14:paraId="7258D12D" w14:textId="77777777" w:rsidR="00635238" w:rsidRDefault="0080764F" w:rsidP="006349D7">
            <w:pPr>
              <w:pStyle w:val="TableParagraph"/>
              <w:tabs>
                <w:tab w:val="left" w:pos="993"/>
              </w:tabs>
              <w:spacing w:line="256" w:lineRule="exact"/>
              <w:ind w:right="3" w:firstLine="567"/>
              <w:rPr>
                <w:sz w:val="24"/>
              </w:rPr>
            </w:pPr>
            <w:r>
              <w:rPr>
                <w:sz w:val="24"/>
              </w:rPr>
              <w:t>№1</w:t>
            </w:r>
            <w:r>
              <w:rPr>
                <w:spacing w:val="-2"/>
                <w:sz w:val="24"/>
              </w:rPr>
              <w:t xml:space="preserve"> </w:t>
            </w:r>
            <w:r>
              <w:rPr>
                <w:sz w:val="24"/>
              </w:rPr>
              <w:t>Қалалық</w:t>
            </w:r>
            <w:r>
              <w:rPr>
                <w:spacing w:val="-1"/>
                <w:sz w:val="24"/>
              </w:rPr>
              <w:t xml:space="preserve"> </w:t>
            </w:r>
            <w:r>
              <w:rPr>
                <w:spacing w:val="-2"/>
                <w:sz w:val="24"/>
              </w:rPr>
              <w:t>аурухана</w:t>
            </w:r>
          </w:p>
        </w:tc>
        <w:tc>
          <w:tcPr>
            <w:tcW w:w="3120" w:type="dxa"/>
          </w:tcPr>
          <w:p w14:paraId="545D9166" w14:textId="77777777" w:rsidR="00635238" w:rsidRDefault="0080764F" w:rsidP="006349D7">
            <w:pPr>
              <w:pStyle w:val="TableParagraph"/>
              <w:tabs>
                <w:tab w:val="left" w:pos="993"/>
              </w:tabs>
              <w:spacing w:line="256" w:lineRule="exact"/>
              <w:ind w:right="3" w:firstLine="567"/>
              <w:jc w:val="center"/>
              <w:rPr>
                <w:sz w:val="24"/>
              </w:rPr>
            </w:pPr>
            <w:r>
              <w:rPr>
                <w:spacing w:val="-10"/>
                <w:sz w:val="24"/>
              </w:rPr>
              <w:t>6</w:t>
            </w:r>
          </w:p>
        </w:tc>
        <w:tc>
          <w:tcPr>
            <w:tcW w:w="2401" w:type="dxa"/>
          </w:tcPr>
          <w:p w14:paraId="249FDF2E" w14:textId="77777777" w:rsidR="00635238" w:rsidRDefault="0080764F" w:rsidP="006349D7">
            <w:pPr>
              <w:pStyle w:val="TableParagraph"/>
              <w:tabs>
                <w:tab w:val="left" w:pos="993"/>
              </w:tabs>
              <w:spacing w:line="256" w:lineRule="exact"/>
              <w:ind w:right="3" w:firstLine="567"/>
              <w:jc w:val="center"/>
              <w:rPr>
                <w:sz w:val="24"/>
              </w:rPr>
            </w:pPr>
            <w:r>
              <w:rPr>
                <w:spacing w:val="-4"/>
                <w:sz w:val="24"/>
              </w:rPr>
              <w:t>12,5</w:t>
            </w:r>
          </w:p>
        </w:tc>
      </w:tr>
      <w:tr w:rsidR="00635238" w14:paraId="461EE8EC" w14:textId="77777777" w:rsidTr="004C0104">
        <w:trPr>
          <w:trHeight w:val="275"/>
        </w:trPr>
        <w:tc>
          <w:tcPr>
            <w:tcW w:w="4107" w:type="dxa"/>
          </w:tcPr>
          <w:p w14:paraId="08C23A60" w14:textId="77777777" w:rsidR="00635238" w:rsidRDefault="0080764F" w:rsidP="006349D7">
            <w:pPr>
              <w:pStyle w:val="TableParagraph"/>
              <w:tabs>
                <w:tab w:val="left" w:pos="993"/>
              </w:tabs>
              <w:spacing w:line="256" w:lineRule="exact"/>
              <w:ind w:right="3" w:firstLine="567"/>
              <w:rPr>
                <w:sz w:val="24"/>
              </w:rPr>
            </w:pPr>
            <w:r>
              <w:rPr>
                <w:sz w:val="24"/>
              </w:rPr>
              <w:t>Қарасай</w:t>
            </w:r>
            <w:r>
              <w:rPr>
                <w:spacing w:val="-3"/>
                <w:sz w:val="24"/>
              </w:rPr>
              <w:t xml:space="preserve"> </w:t>
            </w:r>
            <w:r>
              <w:rPr>
                <w:sz w:val="24"/>
              </w:rPr>
              <w:t>облыстық</w:t>
            </w:r>
            <w:r>
              <w:rPr>
                <w:spacing w:val="-1"/>
                <w:sz w:val="24"/>
              </w:rPr>
              <w:t xml:space="preserve"> </w:t>
            </w:r>
            <w:r>
              <w:rPr>
                <w:spacing w:val="-2"/>
                <w:sz w:val="24"/>
              </w:rPr>
              <w:t>ауруханасы</w:t>
            </w:r>
          </w:p>
        </w:tc>
        <w:tc>
          <w:tcPr>
            <w:tcW w:w="3120" w:type="dxa"/>
          </w:tcPr>
          <w:p w14:paraId="1E461C71" w14:textId="77777777" w:rsidR="00635238" w:rsidRDefault="0080764F" w:rsidP="006349D7">
            <w:pPr>
              <w:pStyle w:val="TableParagraph"/>
              <w:tabs>
                <w:tab w:val="left" w:pos="993"/>
              </w:tabs>
              <w:spacing w:line="256" w:lineRule="exact"/>
              <w:ind w:right="3" w:firstLine="567"/>
              <w:jc w:val="center"/>
              <w:rPr>
                <w:sz w:val="24"/>
              </w:rPr>
            </w:pPr>
            <w:r>
              <w:rPr>
                <w:spacing w:val="-5"/>
                <w:sz w:val="24"/>
              </w:rPr>
              <w:t>12</w:t>
            </w:r>
          </w:p>
        </w:tc>
        <w:tc>
          <w:tcPr>
            <w:tcW w:w="2401" w:type="dxa"/>
          </w:tcPr>
          <w:p w14:paraId="02BDCAEF" w14:textId="77777777" w:rsidR="00635238" w:rsidRDefault="0080764F" w:rsidP="006349D7">
            <w:pPr>
              <w:pStyle w:val="TableParagraph"/>
              <w:tabs>
                <w:tab w:val="left" w:pos="993"/>
              </w:tabs>
              <w:spacing w:line="256" w:lineRule="exact"/>
              <w:ind w:right="3" w:firstLine="567"/>
              <w:jc w:val="center"/>
              <w:rPr>
                <w:sz w:val="24"/>
              </w:rPr>
            </w:pPr>
            <w:r>
              <w:rPr>
                <w:spacing w:val="-4"/>
                <w:sz w:val="24"/>
              </w:rPr>
              <w:t>25,0</w:t>
            </w:r>
          </w:p>
        </w:tc>
      </w:tr>
    </w:tbl>
    <w:p w14:paraId="2ADA851F" w14:textId="77777777" w:rsidR="00635238" w:rsidRDefault="00635238" w:rsidP="006349D7">
      <w:pPr>
        <w:pStyle w:val="a3"/>
        <w:tabs>
          <w:tab w:val="left" w:pos="993"/>
        </w:tabs>
        <w:spacing w:before="25"/>
        <w:ind w:left="0" w:right="3" w:firstLine="567"/>
        <w:jc w:val="left"/>
      </w:pPr>
    </w:p>
    <w:p w14:paraId="1C31C982" w14:textId="77777777" w:rsidR="00635238" w:rsidRDefault="0080764F" w:rsidP="006349D7">
      <w:pPr>
        <w:pStyle w:val="a3"/>
        <w:tabs>
          <w:tab w:val="left" w:pos="993"/>
        </w:tabs>
        <w:ind w:left="0" w:right="3" w:firstLine="567"/>
      </w:pPr>
      <w:r>
        <w:t>Оның ішінде пульмонологтар – 8 (16,7%), жалпы тәжірибелік дәрігерлер (ЖТД) – 20 (41,7%), учаскелік мейіргерлер – 20 (41,7%). Қатысушылардың орташа еңбек өтілі 11,3±4,6 жылды құрады.</w:t>
      </w:r>
    </w:p>
    <w:p w14:paraId="3D0C5280" w14:textId="77777777" w:rsidR="00635238" w:rsidRDefault="0080764F" w:rsidP="006349D7">
      <w:pPr>
        <w:pStyle w:val="a3"/>
        <w:tabs>
          <w:tab w:val="left" w:pos="993"/>
        </w:tabs>
        <w:ind w:left="0" w:right="3" w:firstLine="567"/>
      </w:pPr>
      <w:r>
        <w:t>Алынған нәтижелер пульмонологиялық қызметтің ұйымдастырылуында бірқатар</w:t>
      </w:r>
      <w:r>
        <w:rPr>
          <w:spacing w:val="-11"/>
        </w:rPr>
        <w:t xml:space="preserve"> </w:t>
      </w:r>
      <w:r>
        <w:t>жүйелік</w:t>
      </w:r>
      <w:r>
        <w:rPr>
          <w:spacing w:val="-12"/>
        </w:rPr>
        <w:t xml:space="preserve"> </w:t>
      </w:r>
      <w:r>
        <w:t>шектеулер</w:t>
      </w:r>
      <w:r>
        <w:rPr>
          <w:spacing w:val="-11"/>
        </w:rPr>
        <w:t xml:space="preserve"> </w:t>
      </w:r>
      <w:r>
        <w:t>бар</w:t>
      </w:r>
      <w:r>
        <w:rPr>
          <w:spacing w:val="-11"/>
        </w:rPr>
        <w:t xml:space="preserve"> </w:t>
      </w:r>
      <w:r>
        <w:t>екенін</w:t>
      </w:r>
      <w:r>
        <w:rPr>
          <w:spacing w:val="-12"/>
        </w:rPr>
        <w:t xml:space="preserve"> </w:t>
      </w:r>
      <w:r>
        <w:t>көрсетті.</w:t>
      </w:r>
      <w:r>
        <w:rPr>
          <w:spacing w:val="-12"/>
        </w:rPr>
        <w:t xml:space="preserve"> </w:t>
      </w:r>
      <w:r>
        <w:t>Медициналық</w:t>
      </w:r>
      <w:r>
        <w:rPr>
          <w:spacing w:val="-12"/>
        </w:rPr>
        <w:t xml:space="preserve"> </w:t>
      </w:r>
      <w:r>
        <w:t>қызметкерлердің 62,5%-ы пульмонологиялық көмекке қолжетімділікті «орташа» немесе «төмен» деп бағалады. Әсіресе, алғашқы медициналық-санитариялық көмек деңгейінде бұл мәселе айқын байқалады, мұнда ЖТД-ң 70%-ы науқастарды мамандандырылған көмекке уақтылы бағыттауда қиындықтар бар екенін атап өтті. Диагностикалық қызметтердің қолжетімділігі жеткіліксіз деп респонденттердің 58,3%-ы көрсетті (кесте 26).</w:t>
      </w:r>
    </w:p>
    <w:p w14:paraId="1CC5BCE9" w14:textId="77777777" w:rsidR="00635238" w:rsidRDefault="00635238" w:rsidP="006349D7">
      <w:pPr>
        <w:pStyle w:val="a3"/>
        <w:tabs>
          <w:tab w:val="left" w:pos="993"/>
        </w:tabs>
        <w:spacing w:before="1"/>
        <w:ind w:left="0" w:right="3" w:firstLine="567"/>
        <w:jc w:val="left"/>
      </w:pPr>
    </w:p>
    <w:p w14:paraId="68ED0A43" w14:textId="301CDEA4" w:rsidR="00635238" w:rsidRDefault="0080764F" w:rsidP="004C0104">
      <w:pPr>
        <w:pStyle w:val="a3"/>
        <w:tabs>
          <w:tab w:val="left" w:pos="993"/>
          <w:tab w:val="left" w:pos="1263"/>
          <w:tab w:val="left" w:pos="1981"/>
          <w:tab w:val="left" w:pos="2557"/>
          <w:tab w:val="left" w:pos="4700"/>
          <w:tab w:val="left" w:pos="7168"/>
          <w:tab w:val="left" w:pos="8669"/>
        </w:tabs>
        <w:ind w:left="0" w:right="3"/>
      </w:pPr>
      <w:r>
        <w:rPr>
          <w:spacing w:val="-2"/>
        </w:rPr>
        <w:t>Кесте</w:t>
      </w:r>
      <w:r>
        <w:tab/>
      </w:r>
      <w:r>
        <w:rPr>
          <w:spacing w:val="-6"/>
        </w:rPr>
        <w:t>26</w:t>
      </w:r>
      <w:r>
        <w:tab/>
      </w:r>
      <w:r w:rsidR="004C0104" w:rsidRPr="004C0104">
        <w:t xml:space="preserve"> </w:t>
      </w:r>
      <w:r>
        <w:t>–</w:t>
      </w:r>
      <w:r>
        <w:tab/>
      </w:r>
      <w:r>
        <w:rPr>
          <w:spacing w:val="-2"/>
        </w:rPr>
        <w:t>Медициналық</w:t>
      </w:r>
      <w:r>
        <w:tab/>
      </w:r>
      <w:r>
        <w:rPr>
          <w:spacing w:val="-2"/>
        </w:rPr>
        <w:t>қызметкерлердің</w:t>
      </w:r>
      <w:r>
        <w:tab/>
      </w:r>
      <w:r>
        <w:rPr>
          <w:spacing w:val="-2"/>
        </w:rPr>
        <w:t>пікірлері</w:t>
      </w:r>
      <w:r w:rsidR="004C0104" w:rsidRPr="004C0104">
        <w:t xml:space="preserve"> </w:t>
      </w:r>
      <w:r>
        <w:rPr>
          <w:spacing w:val="-2"/>
        </w:rPr>
        <w:t xml:space="preserve">бойынша </w:t>
      </w:r>
      <w:r>
        <w:t>пульмонологиялық қызметтің ұйымдастырылуын бағалау (n = 48)</w:t>
      </w:r>
    </w:p>
    <w:p w14:paraId="68AFA173" w14:textId="77777777" w:rsidR="00635238" w:rsidRDefault="00635238" w:rsidP="006349D7">
      <w:pPr>
        <w:pStyle w:val="a3"/>
        <w:tabs>
          <w:tab w:val="left" w:pos="993"/>
        </w:tabs>
        <w:spacing w:before="98"/>
        <w:ind w:left="0" w:right="3" w:firstLine="567"/>
        <w:jc w:val="left"/>
        <w:rPr>
          <w:sz w:val="20"/>
        </w:rPr>
      </w:pPr>
    </w:p>
    <w:tbl>
      <w:tblPr>
        <w:tblW w:w="9636"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1"/>
        <w:gridCol w:w="2410"/>
        <w:gridCol w:w="1856"/>
        <w:gridCol w:w="1829"/>
      </w:tblGrid>
      <w:tr w:rsidR="00635238" w14:paraId="0110179D" w14:textId="77777777" w:rsidTr="004C0104">
        <w:trPr>
          <w:trHeight w:val="275"/>
        </w:trPr>
        <w:tc>
          <w:tcPr>
            <w:tcW w:w="3541" w:type="dxa"/>
          </w:tcPr>
          <w:p w14:paraId="34D1B54F" w14:textId="77777777" w:rsidR="00635238" w:rsidRDefault="0080764F" w:rsidP="006349D7">
            <w:pPr>
              <w:pStyle w:val="TableParagraph"/>
              <w:tabs>
                <w:tab w:val="left" w:pos="993"/>
              </w:tabs>
              <w:spacing w:line="256" w:lineRule="exact"/>
              <w:ind w:right="3" w:firstLine="567"/>
              <w:jc w:val="center"/>
              <w:rPr>
                <w:sz w:val="24"/>
              </w:rPr>
            </w:pPr>
            <w:r>
              <w:rPr>
                <w:spacing w:val="-2"/>
                <w:sz w:val="24"/>
              </w:rPr>
              <w:t>Көрсеткіш</w:t>
            </w:r>
          </w:p>
        </w:tc>
        <w:tc>
          <w:tcPr>
            <w:tcW w:w="2410" w:type="dxa"/>
          </w:tcPr>
          <w:p w14:paraId="6C256D31" w14:textId="77777777" w:rsidR="00635238" w:rsidRDefault="0080764F" w:rsidP="006349D7">
            <w:pPr>
              <w:pStyle w:val="TableParagraph"/>
              <w:tabs>
                <w:tab w:val="left" w:pos="993"/>
              </w:tabs>
              <w:spacing w:line="256" w:lineRule="exact"/>
              <w:ind w:right="3" w:firstLine="567"/>
              <w:jc w:val="center"/>
              <w:rPr>
                <w:sz w:val="24"/>
              </w:rPr>
            </w:pPr>
            <w:r>
              <w:rPr>
                <w:sz w:val="24"/>
              </w:rPr>
              <w:t>Жауап</w:t>
            </w:r>
            <w:r>
              <w:rPr>
                <w:spacing w:val="-7"/>
                <w:sz w:val="24"/>
              </w:rPr>
              <w:t xml:space="preserve"> </w:t>
            </w:r>
            <w:r>
              <w:rPr>
                <w:spacing w:val="-2"/>
                <w:sz w:val="24"/>
              </w:rPr>
              <w:t>нұсқасы</w:t>
            </w:r>
          </w:p>
        </w:tc>
        <w:tc>
          <w:tcPr>
            <w:tcW w:w="1856" w:type="dxa"/>
          </w:tcPr>
          <w:p w14:paraId="72DAD44E" w14:textId="77777777" w:rsidR="00635238" w:rsidRDefault="0080764F" w:rsidP="006349D7">
            <w:pPr>
              <w:pStyle w:val="TableParagraph"/>
              <w:tabs>
                <w:tab w:val="left" w:pos="993"/>
              </w:tabs>
              <w:spacing w:line="256" w:lineRule="exact"/>
              <w:ind w:right="3" w:firstLine="567"/>
              <w:jc w:val="center"/>
              <w:rPr>
                <w:sz w:val="24"/>
              </w:rPr>
            </w:pPr>
            <w:r>
              <w:rPr>
                <w:spacing w:val="-10"/>
                <w:sz w:val="24"/>
              </w:rPr>
              <w:t>n</w:t>
            </w:r>
          </w:p>
        </w:tc>
        <w:tc>
          <w:tcPr>
            <w:tcW w:w="1829" w:type="dxa"/>
          </w:tcPr>
          <w:p w14:paraId="500F9691" w14:textId="77777777" w:rsidR="00635238" w:rsidRDefault="0080764F" w:rsidP="006349D7">
            <w:pPr>
              <w:pStyle w:val="TableParagraph"/>
              <w:tabs>
                <w:tab w:val="left" w:pos="993"/>
              </w:tabs>
              <w:spacing w:line="256" w:lineRule="exact"/>
              <w:ind w:right="3" w:firstLine="567"/>
              <w:jc w:val="center"/>
              <w:rPr>
                <w:sz w:val="24"/>
              </w:rPr>
            </w:pPr>
            <w:r>
              <w:rPr>
                <w:spacing w:val="-10"/>
                <w:sz w:val="24"/>
              </w:rPr>
              <w:t>%</w:t>
            </w:r>
          </w:p>
        </w:tc>
      </w:tr>
      <w:tr w:rsidR="00635238" w14:paraId="63CD181E" w14:textId="77777777" w:rsidTr="004C0104">
        <w:trPr>
          <w:trHeight w:val="275"/>
        </w:trPr>
        <w:tc>
          <w:tcPr>
            <w:tcW w:w="3541" w:type="dxa"/>
            <w:tcBorders>
              <w:bottom w:val="single" w:sz="4" w:space="0" w:color="000000"/>
            </w:tcBorders>
          </w:tcPr>
          <w:p w14:paraId="61669AD4" w14:textId="77777777" w:rsidR="00635238" w:rsidRDefault="0080764F" w:rsidP="006349D7">
            <w:pPr>
              <w:pStyle w:val="TableParagraph"/>
              <w:tabs>
                <w:tab w:val="left" w:pos="993"/>
              </w:tabs>
              <w:spacing w:line="256" w:lineRule="exact"/>
              <w:ind w:right="3" w:firstLine="567"/>
              <w:jc w:val="center"/>
              <w:rPr>
                <w:sz w:val="24"/>
              </w:rPr>
            </w:pPr>
            <w:r>
              <w:rPr>
                <w:spacing w:val="-10"/>
                <w:sz w:val="24"/>
              </w:rPr>
              <w:t>1</w:t>
            </w:r>
          </w:p>
        </w:tc>
        <w:tc>
          <w:tcPr>
            <w:tcW w:w="2410" w:type="dxa"/>
            <w:tcBorders>
              <w:bottom w:val="single" w:sz="4" w:space="0" w:color="000000"/>
            </w:tcBorders>
          </w:tcPr>
          <w:p w14:paraId="384EAB15" w14:textId="77777777" w:rsidR="00635238" w:rsidRDefault="0080764F" w:rsidP="006349D7">
            <w:pPr>
              <w:pStyle w:val="TableParagraph"/>
              <w:tabs>
                <w:tab w:val="left" w:pos="993"/>
              </w:tabs>
              <w:spacing w:line="256" w:lineRule="exact"/>
              <w:ind w:right="3" w:firstLine="567"/>
              <w:jc w:val="center"/>
              <w:rPr>
                <w:sz w:val="24"/>
              </w:rPr>
            </w:pPr>
            <w:r>
              <w:rPr>
                <w:spacing w:val="-10"/>
                <w:sz w:val="24"/>
              </w:rPr>
              <w:t>2</w:t>
            </w:r>
          </w:p>
        </w:tc>
        <w:tc>
          <w:tcPr>
            <w:tcW w:w="1856" w:type="dxa"/>
            <w:tcBorders>
              <w:bottom w:val="single" w:sz="4" w:space="0" w:color="000000"/>
            </w:tcBorders>
          </w:tcPr>
          <w:p w14:paraId="3D06116E" w14:textId="77777777" w:rsidR="00635238" w:rsidRDefault="0080764F" w:rsidP="006349D7">
            <w:pPr>
              <w:pStyle w:val="TableParagraph"/>
              <w:tabs>
                <w:tab w:val="left" w:pos="993"/>
              </w:tabs>
              <w:spacing w:line="256" w:lineRule="exact"/>
              <w:ind w:right="3" w:firstLine="567"/>
              <w:jc w:val="center"/>
              <w:rPr>
                <w:sz w:val="24"/>
              </w:rPr>
            </w:pPr>
            <w:r>
              <w:rPr>
                <w:spacing w:val="-10"/>
                <w:sz w:val="24"/>
              </w:rPr>
              <w:t>3</w:t>
            </w:r>
          </w:p>
        </w:tc>
        <w:tc>
          <w:tcPr>
            <w:tcW w:w="1829" w:type="dxa"/>
            <w:tcBorders>
              <w:bottom w:val="single" w:sz="4" w:space="0" w:color="000000"/>
            </w:tcBorders>
          </w:tcPr>
          <w:p w14:paraId="2CD789C5" w14:textId="77777777" w:rsidR="00635238" w:rsidRDefault="0080764F" w:rsidP="006349D7">
            <w:pPr>
              <w:pStyle w:val="TableParagraph"/>
              <w:tabs>
                <w:tab w:val="left" w:pos="993"/>
              </w:tabs>
              <w:spacing w:line="256" w:lineRule="exact"/>
              <w:ind w:right="3" w:firstLine="567"/>
              <w:jc w:val="center"/>
              <w:rPr>
                <w:sz w:val="24"/>
              </w:rPr>
            </w:pPr>
            <w:r>
              <w:rPr>
                <w:spacing w:val="-10"/>
                <w:sz w:val="24"/>
              </w:rPr>
              <w:t>4</w:t>
            </w:r>
          </w:p>
        </w:tc>
      </w:tr>
      <w:tr w:rsidR="00635238" w14:paraId="2E302CA2" w14:textId="77777777" w:rsidTr="004C0104">
        <w:trPr>
          <w:trHeight w:val="277"/>
        </w:trPr>
        <w:tc>
          <w:tcPr>
            <w:tcW w:w="3541" w:type="dxa"/>
            <w:vMerge w:val="restart"/>
          </w:tcPr>
          <w:p w14:paraId="4E2310A9" w14:textId="77777777" w:rsidR="00635238" w:rsidRDefault="0080764F" w:rsidP="004C0104">
            <w:pPr>
              <w:pStyle w:val="TableParagraph"/>
              <w:tabs>
                <w:tab w:val="left" w:pos="993"/>
                <w:tab w:val="left" w:pos="2594"/>
              </w:tabs>
              <w:ind w:right="3"/>
              <w:rPr>
                <w:sz w:val="24"/>
              </w:rPr>
            </w:pPr>
            <w:r>
              <w:rPr>
                <w:spacing w:val="-2"/>
                <w:sz w:val="24"/>
              </w:rPr>
              <w:t>Пульмонологиялық</w:t>
            </w:r>
            <w:r>
              <w:rPr>
                <w:sz w:val="24"/>
              </w:rPr>
              <w:tab/>
            </w:r>
            <w:r>
              <w:rPr>
                <w:spacing w:val="-2"/>
                <w:sz w:val="24"/>
              </w:rPr>
              <w:t>көмекке қолжетімділік</w:t>
            </w:r>
          </w:p>
        </w:tc>
        <w:tc>
          <w:tcPr>
            <w:tcW w:w="2410" w:type="dxa"/>
          </w:tcPr>
          <w:p w14:paraId="32431476" w14:textId="77777777" w:rsidR="00635238" w:rsidRDefault="0080764F" w:rsidP="006349D7">
            <w:pPr>
              <w:pStyle w:val="TableParagraph"/>
              <w:tabs>
                <w:tab w:val="left" w:pos="993"/>
              </w:tabs>
              <w:spacing w:line="258" w:lineRule="exact"/>
              <w:ind w:right="3" w:firstLine="567"/>
              <w:jc w:val="center"/>
              <w:rPr>
                <w:sz w:val="24"/>
              </w:rPr>
            </w:pPr>
            <w:r>
              <w:rPr>
                <w:spacing w:val="-2"/>
                <w:sz w:val="24"/>
              </w:rPr>
              <w:t>Жоғары</w:t>
            </w:r>
          </w:p>
        </w:tc>
        <w:tc>
          <w:tcPr>
            <w:tcW w:w="1856" w:type="dxa"/>
          </w:tcPr>
          <w:p w14:paraId="5274D060" w14:textId="77777777" w:rsidR="00635238" w:rsidRDefault="0080764F" w:rsidP="006349D7">
            <w:pPr>
              <w:pStyle w:val="TableParagraph"/>
              <w:tabs>
                <w:tab w:val="left" w:pos="993"/>
              </w:tabs>
              <w:spacing w:line="258" w:lineRule="exact"/>
              <w:ind w:right="3" w:firstLine="567"/>
              <w:jc w:val="center"/>
              <w:rPr>
                <w:sz w:val="24"/>
              </w:rPr>
            </w:pPr>
            <w:r>
              <w:rPr>
                <w:spacing w:val="-10"/>
                <w:sz w:val="24"/>
              </w:rPr>
              <w:t>6</w:t>
            </w:r>
          </w:p>
        </w:tc>
        <w:tc>
          <w:tcPr>
            <w:tcW w:w="1829" w:type="dxa"/>
          </w:tcPr>
          <w:p w14:paraId="666AE716" w14:textId="77777777" w:rsidR="00635238" w:rsidRDefault="0080764F" w:rsidP="006349D7">
            <w:pPr>
              <w:pStyle w:val="TableParagraph"/>
              <w:tabs>
                <w:tab w:val="left" w:pos="993"/>
              </w:tabs>
              <w:spacing w:line="258" w:lineRule="exact"/>
              <w:ind w:right="3" w:firstLine="567"/>
              <w:jc w:val="center"/>
              <w:rPr>
                <w:sz w:val="24"/>
              </w:rPr>
            </w:pPr>
            <w:r>
              <w:rPr>
                <w:spacing w:val="-4"/>
                <w:sz w:val="24"/>
              </w:rPr>
              <w:t>12,5</w:t>
            </w:r>
          </w:p>
        </w:tc>
      </w:tr>
      <w:tr w:rsidR="00635238" w14:paraId="5E30ECA2" w14:textId="77777777" w:rsidTr="004C0104">
        <w:trPr>
          <w:trHeight w:val="275"/>
        </w:trPr>
        <w:tc>
          <w:tcPr>
            <w:tcW w:w="3541" w:type="dxa"/>
            <w:vMerge/>
            <w:tcBorders>
              <w:top w:val="single" w:sz="4" w:space="0" w:color="000000"/>
            </w:tcBorders>
          </w:tcPr>
          <w:p w14:paraId="092CFD13" w14:textId="77777777" w:rsidR="00635238" w:rsidRDefault="00635238" w:rsidP="006349D7">
            <w:pPr>
              <w:tabs>
                <w:tab w:val="left" w:pos="993"/>
              </w:tabs>
              <w:ind w:right="3" w:firstLine="567"/>
              <w:rPr>
                <w:sz w:val="2"/>
                <w:szCs w:val="2"/>
              </w:rPr>
            </w:pPr>
          </w:p>
        </w:tc>
        <w:tc>
          <w:tcPr>
            <w:tcW w:w="2410" w:type="dxa"/>
            <w:tcBorders>
              <w:top w:val="single" w:sz="4" w:space="0" w:color="000000"/>
            </w:tcBorders>
          </w:tcPr>
          <w:p w14:paraId="1DF57A8D" w14:textId="77777777" w:rsidR="00635238" w:rsidRDefault="0080764F" w:rsidP="006349D7">
            <w:pPr>
              <w:pStyle w:val="TableParagraph"/>
              <w:tabs>
                <w:tab w:val="left" w:pos="993"/>
              </w:tabs>
              <w:spacing w:line="256" w:lineRule="exact"/>
              <w:ind w:right="3" w:firstLine="567"/>
              <w:jc w:val="center"/>
              <w:rPr>
                <w:sz w:val="24"/>
              </w:rPr>
            </w:pPr>
            <w:r>
              <w:rPr>
                <w:spacing w:val="-2"/>
                <w:sz w:val="24"/>
              </w:rPr>
              <w:t>Орташа</w:t>
            </w:r>
          </w:p>
        </w:tc>
        <w:tc>
          <w:tcPr>
            <w:tcW w:w="1856" w:type="dxa"/>
            <w:tcBorders>
              <w:top w:val="single" w:sz="4" w:space="0" w:color="000000"/>
            </w:tcBorders>
          </w:tcPr>
          <w:p w14:paraId="6D6B32FC" w14:textId="77777777" w:rsidR="00635238" w:rsidRDefault="0080764F" w:rsidP="006349D7">
            <w:pPr>
              <w:pStyle w:val="TableParagraph"/>
              <w:tabs>
                <w:tab w:val="left" w:pos="993"/>
              </w:tabs>
              <w:spacing w:line="256" w:lineRule="exact"/>
              <w:ind w:right="3" w:firstLine="567"/>
              <w:jc w:val="center"/>
              <w:rPr>
                <w:sz w:val="24"/>
              </w:rPr>
            </w:pPr>
            <w:r>
              <w:rPr>
                <w:spacing w:val="-5"/>
                <w:sz w:val="24"/>
              </w:rPr>
              <w:t>24</w:t>
            </w:r>
          </w:p>
        </w:tc>
        <w:tc>
          <w:tcPr>
            <w:tcW w:w="1829" w:type="dxa"/>
            <w:tcBorders>
              <w:top w:val="single" w:sz="4" w:space="0" w:color="000000"/>
            </w:tcBorders>
          </w:tcPr>
          <w:p w14:paraId="448FDD7D" w14:textId="77777777" w:rsidR="00635238" w:rsidRDefault="0080764F" w:rsidP="006349D7">
            <w:pPr>
              <w:pStyle w:val="TableParagraph"/>
              <w:tabs>
                <w:tab w:val="left" w:pos="993"/>
              </w:tabs>
              <w:spacing w:line="256" w:lineRule="exact"/>
              <w:ind w:right="3" w:firstLine="567"/>
              <w:jc w:val="center"/>
              <w:rPr>
                <w:sz w:val="24"/>
              </w:rPr>
            </w:pPr>
            <w:r>
              <w:rPr>
                <w:spacing w:val="-4"/>
                <w:sz w:val="24"/>
              </w:rPr>
              <w:t>50,0</w:t>
            </w:r>
          </w:p>
        </w:tc>
      </w:tr>
      <w:tr w:rsidR="00635238" w14:paraId="1002E44C" w14:textId="77777777" w:rsidTr="004C0104">
        <w:trPr>
          <w:trHeight w:val="275"/>
        </w:trPr>
        <w:tc>
          <w:tcPr>
            <w:tcW w:w="3541" w:type="dxa"/>
            <w:vMerge/>
            <w:tcBorders>
              <w:top w:val="single" w:sz="4" w:space="0" w:color="000000"/>
              <w:bottom w:val="nil"/>
            </w:tcBorders>
          </w:tcPr>
          <w:p w14:paraId="15F2F618" w14:textId="77777777" w:rsidR="00635238" w:rsidRDefault="00635238" w:rsidP="006349D7">
            <w:pPr>
              <w:tabs>
                <w:tab w:val="left" w:pos="993"/>
              </w:tabs>
              <w:ind w:right="3" w:firstLine="567"/>
              <w:rPr>
                <w:sz w:val="2"/>
                <w:szCs w:val="2"/>
              </w:rPr>
            </w:pPr>
          </w:p>
        </w:tc>
        <w:tc>
          <w:tcPr>
            <w:tcW w:w="2410" w:type="dxa"/>
            <w:tcBorders>
              <w:top w:val="single" w:sz="4" w:space="0" w:color="000000"/>
              <w:bottom w:val="nil"/>
            </w:tcBorders>
          </w:tcPr>
          <w:p w14:paraId="24D7B822" w14:textId="77777777" w:rsidR="00635238" w:rsidRDefault="0080764F" w:rsidP="006349D7">
            <w:pPr>
              <w:pStyle w:val="TableParagraph"/>
              <w:tabs>
                <w:tab w:val="left" w:pos="993"/>
              </w:tabs>
              <w:spacing w:line="256" w:lineRule="exact"/>
              <w:ind w:right="3" w:firstLine="567"/>
              <w:jc w:val="center"/>
              <w:rPr>
                <w:sz w:val="24"/>
              </w:rPr>
            </w:pPr>
            <w:r>
              <w:rPr>
                <w:spacing w:val="-2"/>
                <w:sz w:val="24"/>
              </w:rPr>
              <w:t>Төмен</w:t>
            </w:r>
          </w:p>
        </w:tc>
        <w:tc>
          <w:tcPr>
            <w:tcW w:w="1856" w:type="dxa"/>
            <w:tcBorders>
              <w:top w:val="single" w:sz="4" w:space="0" w:color="000000"/>
              <w:bottom w:val="nil"/>
            </w:tcBorders>
          </w:tcPr>
          <w:p w14:paraId="02BFB9C9" w14:textId="77777777" w:rsidR="00635238" w:rsidRDefault="0080764F" w:rsidP="006349D7">
            <w:pPr>
              <w:pStyle w:val="TableParagraph"/>
              <w:tabs>
                <w:tab w:val="left" w:pos="993"/>
              </w:tabs>
              <w:spacing w:line="256" w:lineRule="exact"/>
              <w:ind w:right="3" w:firstLine="567"/>
              <w:jc w:val="center"/>
              <w:rPr>
                <w:sz w:val="24"/>
              </w:rPr>
            </w:pPr>
            <w:r>
              <w:rPr>
                <w:spacing w:val="-5"/>
                <w:sz w:val="24"/>
              </w:rPr>
              <w:t>18</w:t>
            </w:r>
          </w:p>
        </w:tc>
        <w:tc>
          <w:tcPr>
            <w:tcW w:w="1829" w:type="dxa"/>
            <w:tcBorders>
              <w:top w:val="single" w:sz="4" w:space="0" w:color="000000"/>
              <w:bottom w:val="nil"/>
            </w:tcBorders>
          </w:tcPr>
          <w:p w14:paraId="104707CC" w14:textId="77777777" w:rsidR="00635238" w:rsidRDefault="0080764F" w:rsidP="006349D7">
            <w:pPr>
              <w:pStyle w:val="TableParagraph"/>
              <w:tabs>
                <w:tab w:val="left" w:pos="993"/>
              </w:tabs>
              <w:spacing w:line="256" w:lineRule="exact"/>
              <w:ind w:right="3" w:firstLine="567"/>
              <w:jc w:val="center"/>
              <w:rPr>
                <w:sz w:val="24"/>
              </w:rPr>
            </w:pPr>
            <w:r>
              <w:rPr>
                <w:spacing w:val="-4"/>
                <w:sz w:val="24"/>
              </w:rPr>
              <w:t>37,5</w:t>
            </w:r>
          </w:p>
        </w:tc>
      </w:tr>
    </w:tbl>
    <w:p w14:paraId="6EA9E04A" w14:textId="77777777" w:rsidR="00635238" w:rsidRDefault="00635238" w:rsidP="006349D7">
      <w:pPr>
        <w:pStyle w:val="TableParagraph"/>
        <w:tabs>
          <w:tab w:val="left" w:pos="993"/>
        </w:tabs>
        <w:ind w:right="3" w:firstLine="567"/>
        <w:rPr>
          <w:sz w:val="20"/>
        </w:rPr>
        <w:sectPr w:rsidR="00635238" w:rsidSect="006349D7">
          <w:type w:val="nextColumn"/>
          <w:pgSz w:w="11910" w:h="16840"/>
          <w:pgMar w:top="1134" w:right="567" w:bottom="1134" w:left="1701" w:header="0" w:footer="1486" w:gutter="0"/>
          <w:paperSrc w:first="256" w:other="256"/>
          <w:cols w:space="720"/>
        </w:sectPr>
      </w:pPr>
    </w:p>
    <w:p w14:paraId="060E6375" w14:textId="77777777" w:rsidR="00635238" w:rsidRDefault="0080764F" w:rsidP="004C0104">
      <w:pPr>
        <w:pStyle w:val="a3"/>
        <w:tabs>
          <w:tab w:val="left" w:pos="993"/>
        </w:tabs>
        <w:spacing w:before="67"/>
        <w:ind w:left="0" w:right="3"/>
        <w:jc w:val="left"/>
      </w:pPr>
      <w:r>
        <w:lastRenderedPageBreak/>
        <w:t>26</w:t>
      </w:r>
      <w:r>
        <w:rPr>
          <w:spacing w:val="-4"/>
        </w:rPr>
        <w:t xml:space="preserve"> </w:t>
      </w:r>
      <w:r>
        <w:t>–</w:t>
      </w:r>
      <w:r>
        <w:rPr>
          <w:spacing w:val="-1"/>
        </w:rPr>
        <w:t xml:space="preserve"> </w:t>
      </w:r>
      <w:r>
        <w:t>кестенің</w:t>
      </w:r>
      <w:r>
        <w:rPr>
          <w:spacing w:val="67"/>
        </w:rPr>
        <w:t xml:space="preserve"> </w:t>
      </w:r>
      <w:r>
        <w:rPr>
          <w:spacing w:val="-2"/>
        </w:rPr>
        <w:t>жалғасы</w:t>
      </w:r>
    </w:p>
    <w:p w14:paraId="710A3A9F" w14:textId="77777777" w:rsidR="00635238" w:rsidRDefault="00635238" w:rsidP="006349D7">
      <w:pPr>
        <w:pStyle w:val="a3"/>
        <w:tabs>
          <w:tab w:val="left" w:pos="993"/>
        </w:tabs>
        <w:spacing w:before="100" w:after="1"/>
        <w:ind w:left="0" w:right="3" w:firstLine="567"/>
        <w:jc w:val="left"/>
        <w:rPr>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9"/>
        <w:gridCol w:w="2410"/>
        <w:gridCol w:w="1856"/>
        <w:gridCol w:w="1684"/>
      </w:tblGrid>
      <w:tr w:rsidR="00635238" w14:paraId="3B9BE393" w14:textId="77777777" w:rsidTr="00DD73B6">
        <w:trPr>
          <w:trHeight w:val="275"/>
        </w:trPr>
        <w:tc>
          <w:tcPr>
            <w:tcW w:w="3689" w:type="dxa"/>
          </w:tcPr>
          <w:p w14:paraId="3077CBAA" w14:textId="77777777" w:rsidR="00635238" w:rsidRDefault="0080764F" w:rsidP="00DD73B6">
            <w:pPr>
              <w:pStyle w:val="TableParagraph"/>
              <w:tabs>
                <w:tab w:val="left" w:pos="993"/>
              </w:tabs>
              <w:spacing w:line="256" w:lineRule="exact"/>
              <w:ind w:right="3" w:firstLine="142"/>
              <w:jc w:val="center"/>
              <w:rPr>
                <w:sz w:val="24"/>
              </w:rPr>
            </w:pPr>
            <w:r>
              <w:rPr>
                <w:spacing w:val="-10"/>
                <w:sz w:val="24"/>
              </w:rPr>
              <w:t>1</w:t>
            </w:r>
          </w:p>
        </w:tc>
        <w:tc>
          <w:tcPr>
            <w:tcW w:w="2410" w:type="dxa"/>
          </w:tcPr>
          <w:p w14:paraId="7ECD13CB" w14:textId="77777777" w:rsidR="00635238" w:rsidRDefault="0080764F" w:rsidP="00DD73B6">
            <w:pPr>
              <w:pStyle w:val="TableParagraph"/>
              <w:tabs>
                <w:tab w:val="left" w:pos="993"/>
              </w:tabs>
              <w:spacing w:line="256" w:lineRule="exact"/>
              <w:ind w:right="3" w:firstLine="142"/>
              <w:jc w:val="center"/>
              <w:rPr>
                <w:sz w:val="24"/>
              </w:rPr>
            </w:pPr>
            <w:r>
              <w:rPr>
                <w:spacing w:val="-10"/>
                <w:sz w:val="24"/>
              </w:rPr>
              <w:t>2</w:t>
            </w:r>
          </w:p>
        </w:tc>
        <w:tc>
          <w:tcPr>
            <w:tcW w:w="1856" w:type="dxa"/>
          </w:tcPr>
          <w:p w14:paraId="1C7D4730" w14:textId="77777777" w:rsidR="00635238" w:rsidRDefault="0080764F" w:rsidP="00DD73B6">
            <w:pPr>
              <w:pStyle w:val="TableParagraph"/>
              <w:tabs>
                <w:tab w:val="left" w:pos="993"/>
              </w:tabs>
              <w:spacing w:line="256" w:lineRule="exact"/>
              <w:ind w:right="3" w:firstLine="142"/>
              <w:jc w:val="center"/>
              <w:rPr>
                <w:sz w:val="24"/>
              </w:rPr>
            </w:pPr>
            <w:r>
              <w:rPr>
                <w:spacing w:val="-10"/>
                <w:sz w:val="24"/>
              </w:rPr>
              <w:t>3</w:t>
            </w:r>
          </w:p>
        </w:tc>
        <w:tc>
          <w:tcPr>
            <w:tcW w:w="1684" w:type="dxa"/>
          </w:tcPr>
          <w:p w14:paraId="0D20BA68" w14:textId="77777777" w:rsidR="00635238" w:rsidRDefault="0080764F" w:rsidP="00DD73B6">
            <w:pPr>
              <w:pStyle w:val="TableParagraph"/>
              <w:tabs>
                <w:tab w:val="left" w:pos="993"/>
              </w:tabs>
              <w:spacing w:line="256" w:lineRule="exact"/>
              <w:ind w:right="3" w:firstLine="142"/>
              <w:jc w:val="center"/>
              <w:rPr>
                <w:sz w:val="24"/>
              </w:rPr>
            </w:pPr>
            <w:r>
              <w:rPr>
                <w:spacing w:val="-10"/>
                <w:sz w:val="24"/>
              </w:rPr>
              <w:t>4</w:t>
            </w:r>
          </w:p>
        </w:tc>
      </w:tr>
      <w:tr w:rsidR="00635238" w14:paraId="7F7A6E55" w14:textId="77777777" w:rsidTr="004C0104">
        <w:trPr>
          <w:trHeight w:val="275"/>
        </w:trPr>
        <w:tc>
          <w:tcPr>
            <w:tcW w:w="3689" w:type="dxa"/>
            <w:vMerge w:val="restart"/>
          </w:tcPr>
          <w:p w14:paraId="6676564B" w14:textId="77777777" w:rsidR="00635238" w:rsidRDefault="0080764F" w:rsidP="004C0104">
            <w:pPr>
              <w:pStyle w:val="TableParagraph"/>
              <w:tabs>
                <w:tab w:val="left" w:pos="993"/>
              </w:tabs>
              <w:spacing w:line="270" w:lineRule="exact"/>
              <w:ind w:right="3" w:firstLine="134"/>
              <w:rPr>
                <w:sz w:val="24"/>
              </w:rPr>
            </w:pPr>
            <w:r>
              <w:rPr>
                <w:sz w:val="24"/>
              </w:rPr>
              <w:t>Диагностикалық</w:t>
            </w:r>
            <w:r>
              <w:rPr>
                <w:spacing w:val="-5"/>
                <w:sz w:val="24"/>
              </w:rPr>
              <w:t xml:space="preserve"> </w:t>
            </w:r>
            <w:r>
              <w:rPr>
                <w:spacing w:val="-2"/>
                <w:sz w:val="24"/>
              </w:rPr>
              <w:t>қызметтердің</w:t>
            </w:r>
          </w:p>
          <w:p w14:paraId="64D9578E" w14:textId="77777777" w:rsidR="00635238" w:rsidRDefault="0080764F" w:rsidP="004C0104">
            <w:pPr>
              <w:pStyle w:val="TableParagraph"/>
              <w:tabs>
                <w:tab w:val="left" w:pos="993"/>
              </w:tabs>
              <w:spacing w:line="271" w:lineRule="exact"/>
              <w:ind w:right="3" w:firstLine="134"/>
              <w:rPr>
                <w:sz w:val="24"/>
              </w:rPr>
            </w:pPr>
            <w:r>
              <w:rPr>
                <w:spacing w:val="-2"/>
                <w:sz w:val="24"/>
              </w:rPr>
              <w:t>жеткіліктілігі</w:t>
            </w:r>
          </w:p>
        </w:tc>
        <w:tc>
          <w:tcPr>
            <w:tcW w:w="2410" w:type="dxa"/>
          </w:tcPr>
          <w:p w14:paraId="0100DA67" w14:textId="77777777" w:rsidR="00635238" w:rsidRDefault="0080764F" w:rsidP="004C0104">
            <w:pPr>
              <w:pStyle w:val="TableParagraph"/>
              <w:tabs>
                <w:tab w:val="left" w:pos="993"/>
              </w:tabs>
              <w:spacing w:line="256" w:lineRule="exact"/>
              <w:ind w:right="3" w:firstLine="134"/>
              <w:jc w:val="center"/>
              <w:rPr>
                <w:sz w:val="24"/>
              </w:rPr>
            </w:pPr>
            <w:r>
              <w:rPr>
                <w:spacing w:val="-5"/>
                <w:sz w:val="24"/>
              </w:rPr>
              <w:t>Иә</w:t>
            </w:r>
          </w:p>
        </w:tc>
        <w:tc>
          <w:tcPr>
            <w:tcW w:w="1856" w:type="dxa"/>
          </w:tcPr>
          <w:p w14:paraId="18C73F8B" w14:textId="77777777" w:rsidR="00635238" w:rsidRDefault="0080764F" w:rsidP="004C0104">
            <w:pPr>
              <w:pStyle w:val="TableParagraph"/>
              <w:tabs>
                <w:tab w:val="left" w:pos="993"/>
              </w:tabs>
              <w:spacing w:line="256" w:lineRule="exact"/>
              <w:ind w:right="3" w:firstLine="134"/>
              <w:jc w:val="center"/>
              <w:rPr>
                <w:sz w:val="24"/>
              </w:rPr>
            </w:pPr>
            <w:r>
              <w:rPr>
                <w:spacing w:val="-5"/>
                <w:sz w:val="24"/>
              </w:rPr>
              <w:t>20</w:t>
            </w:r>
          </w:p>
        </w:tc>
        <w:tc>
          <w:tcPr>
            <w:tcW w:w="1684" w:type="dxa"/>
          </w:tcPr>
          <w:p w14:paraId="2EDD6BB9" w14:textId="77777777" w:rsidR="00635238" w:rsidRDefault="0080764F" w:rsidP="004C0104">
            <w:pPr>
              <w:pStyle w:val="TableParagraph"/>
              <w:tabs>
                <w:tab w:val="left" w:pos="993"/>
              </w:tabs>
              <w:spacing w:line="256" w:lineRule="exact"/>
              <w:ind w:right="3" w:firstLine="134"/>
              <w:jc w:val="center"/>
              <w:rPr>
                <w:sz w:val="24"/>
              </w:rPr>
            </w:pPr>
            <w:r>
              <w:rPr>
                <w:spacing w:val="-4"/>
                <w:sz w:val="24"/>
              </w:rPr>
              <w:t>41,7</w:t>
            </w:r>
          </w:p>
        </w:tc>
      </w:tr>
      <w:tr w:rsidR="00635238" w14:paraId="22CCE28D" w14:textId="77777777" w:rsidTr="004C0104">
        <w:trPr>
          <w:trHeight w:val="275"/>
        </w:trPr>
        <w:tc>
          <w:tcPr>
            <w:tcW w:w="3689" w:type="dxa"/>
            <w:vMerge/>
            <w:tcBorders>
              <w:top w:val="nil"/>
            </w:tcBorders>
          </w:tcPr>
          <w:p w14:paraId="16E7BE70" w14:textId="77777777" w:rsidR="00635238" w:rsidRDefault="00635238" w:rsidP="004C0104">
            <w:pPr>
              <w:tabs>
                <w:tab w:val="left" w:pos="993"/>
              </w:tabs>
              <w:ind w:right="3" w:firstLine="134"/>
              <w:rPr>
                <w:sz w:val="2"/>
                <w:szCs w:val="2"/>
              </w:rPr>
            </w:pPr>
          </w:p>
        </w:tc>
        <w:tc>
          <w:tcPr>
            <w:tcW w:w="2410" w:type="dxa"/>
          </w:tcPr>
          <w:p w14:paraId="53817AD2" w14:textId="77777777" w:rsidR="00635238" w:rsidRDefault="0080764F" w:rsidP="004C0104">
            <w:pPr>
              <w:pStyle w:val="TableParagraph"/>
              <w:tabs>
                <w:tab w:val="left" w:pos="993"/>
              </w:tabs>
              <w:spacing w:line="256" w:lineRule="exact"/>
              <w:ind w:right="3" w:firstLine="134"/>
              <w:jc w:val="center"/>
              <w:rPr>
                <w:sz w:val="24"/>
              </w:rPr>
            </w:pPr>
            <w:r>
              <w:rPr>
                <w:spacing w:val="-5"/>
                <w:sz w:val="24"/>
              </w:rPr>
              <w:t>Жоқ</w:t>
            </w:r>
          </w:p>
        </w:tc>
        <w:tc>
          <w:tcPr>
            <w:tcW w:w="1856" w:type="dxa"/>
          </w:tcPr>
          <w:p w14:paraId="2951A39B" w14:textId="77777777" w:rsidR="00635238" w:rsidRDefault="0080764F" w:rsidP="004C0104">
            <w:pPr>
              <w:pStyle w:val="TableParagraph"/>
              <w:tabs>
                <w:tab w:val="left" w:pos="993"/>
              </w:tabs>
              <w:spacing w:line="256" w:lineRule="exact"/>
              <w:ind w:right="3" w:firstLine="134"/>
              <w:jc w:val="center"/>
              <w:rPr>
                <w:sz w:val="24"/>
              </w:rPr>
            </w:pPr>
            <w:r>
              <w:rPr>
                <w:spacing w:val="-5"/>
                <w:sz w:val="24"/>
              </w:rPr>
              <w:t>28</w:t>
            </w:r>
          </w:p>
        </w:tc>
        <w:tc>
          <w:tcPr>
            <w:tcW w:w="1684" w:type="dxa"/>
          </w:tcPr>
          <w:p w14:paraId="3BFE3891" w14:textId="77777777" w:rsidR="00635238" w:rsidRDefault="0080764F" w:rsidP="004C0104">
            <w:pPr>
              <w:pStyle w:val="TableParagraph"/>
              <w:tabs>
                <w:tab w:val="left" w:pos="993"/>
              </w:tabs>
              <w:spacing w:line="256" w:lineRule="exact"/>
              <w:ind w:right="3" w:firstLine="134"/>
              <w:jc w:val="center"/>
              <w:rPr>
                <w:sz w:val="24"/>
              </w:rPr>
            </w:pPr>
            <w:r>
              <w:rPr>
                <w:spacing w:val="-4"/>
                <w:sz w:val="24"/>
              </w:rPr>
              <w:t>58,3</w:t>
            </w:r>
          </w:p>
        </w:tc>
      </w:tr>
      <w:tr w:rsidR="00635238" w14:paraId="30CD8C98" w14:textId="77777777" w:rsidTr="004C0104">
        <w:trPr>
          <w:trHeight w:val="275"/>
        </w:trPr>
        <w:tc>
          <w:tcPr>
            <w:tcW w:w="3689" w:type="dxa"/>
            <w:vMerge w:val="restart"/>
          </w:tcPr>
          <w:p w14:paraId="291C06D4" w14:textId="77777777" w:rsidR="00635238" w:rsidRDefault="0080764F" w:rsidP="004C0104">
            <w:pPr>
              <w:pStyle w:val="TableParagraph"/>
              <w:tabs>
                <w:tab w:val="left" w:pos="993"/>
              </w:tabs>
              <w:spacing w:line="270" w:lineRule="exact"/>
              <w:ind w:right="3" w:firstLine="134"/>
              <w:rPr>
                <w:sz w:val="24"/>
              </w:rPr>
            </w:pPr>
            <w:r>
              <w:rPr>
                <w:sz w:val="24"/>
              </w:rPr>
              <w:t>Клиникалық</w:t>
            </w:r>
            <w:r>
              <w:rPr>
                <w:spacing w:val="-5"/>
                <w:sz w:val="24"/>
              </w:rPr>
              <w:t xml:space="preserve"> </w:t>
            </w:r>
            <w:r>
              <w:rPr>
                <w:spacing w:val="-2"/>
                <w:sz w:val="24"/>
              </w:rPr>
              <w:t>хаттамалардың</w:t>
            </w:r>
          </w:p>
          <w:p w14:paraId="333EB10F" w14:textId="77777777" w:rsidR="00635238" w:rsidRDefault="0080764F" w:rsidP="004C0104">
            <w:pPr>
              <w:pStyle w:val="TableParagraph"/>
              <w:tabs>
                <w:tab w:val="left" w:pos="993"/>
              </w:tabs>
              <w:spacing w:line="273" w:lineRule="exact"/>
              <w:ind w:right="3" w:firstLine="134"/>
              <w:rPr>
                <w:sz w:val="24"/>
              </w:rPr>
            </w:pPr>
            <w:r>
              <w:rPr>
                <w:spacing w:val="-2"/>
                <w:sz w:val="24"/>
              </w:rPr>
              <w:t>сақталуы</w:t>
            </w:r>
          </w:p>
        </w:tc>
        <w:tc>
          <w:tcPr>
            <w:tcW w:w="2410" w:type="dxa"/>
          </w:tcPr>
          <w:p w14:paraId="071B4F37" w14:textId="77777777" w:rsidR="00635238" w:rsidRDefault="0080764F" w:rsidP="004C0104">
            <w:pPr>
              <w:pStyle w:val="TableParagraph"/>
              <w:tabs>
                <w:tab w:val="left" w:pos="993"/>
              </w:tabs>
              <w:spacing w:line="256" w:lineRule="exact"/>
              <w:ind w:right="3" w:firstLine="134"/>
              <w:jc w:val="center"/>
              <w:rPr>
                <w:sz w:val="24"/>
              </w:rPr>
            </w:pPr>
            <w:r>
              <w:rPr>
                <w:sz w:val="24"/>
              </w:rPr>
              <w:t xml:space="preserve">Толық </w:t>
            </w:r>
            <w:r>
              <w:rPr>
                <w:spacing w:val="-2"/>
                <w:sz w:val="24"/>
              </w:rPr>
              <w:t>сақталады</w:t>
            </w:r>
          </w:p>
        </w:tc>
        <w:tc>
          <w:tcPr>
            <w:tcW w:w="1856" w:type="dxa"/>
          </w:tcPr>
          <w:p w14:paraId="3DBA9E63" w14:textId="77777777" w:rsidR="00635238" w:rsidRDefault="0080764F" w:rsidP="004C0104">
            <w:pPr>
              <w:pStyle w:val="TableParagraph"/>
              <w:tabs>
                <w:tab w:val="left" w:pos="993"/>
              </w:tabs>
              <w:spacing w:line="256" w:lineRule="exact"/>
              <w:ind w:right="3" w:firstLine="134"/>
              <w:jc w:val="center"/>
              <w:rPr>
                <w:sz w:val="24"/>
              </w:rPr>
            </w:pPr>
            <w:r>
              <w:rPr>
                <w:spacing w:val="-5"/>
                <w:sz w:val="24"/>
              </w:rPr>
              <w:t>26</w:t>
            </w:r>
          </w:p>
        </w:tc>
        <w:tc>
          <w:tcPr>
            <w:tcW w:w="1684" w:type="dxa"/>
          </w:tcPr>
          <w:p w14:paraId="3B5B18A7" w14:textId="77777777" w:rsidR="00635238" w:rsidRDefault="0080764F" w:rsidP="004C0104">
            <w:pPr>
              <w:pStyle w:val="TableParagraph"/>
              <w:tabs>
                <w:tab w:val="left" w:pos="993"/>
              </w:tabs>
              <w:spacing w:line="256" w:lineRule="exact"/>
              <w:ind w:right="3" w:firstLine="134"/>
              <w:jc w:val="center"/>
              <w:rPr>
                <w:sz w:val="24"/>
              </w:rPr>
            </w:pPr>
            <w:r>
              <w:rPr>
                <w:spacing w:val="-4"/>
                <w:sz w:val="24"/>
              </w:rPr>
              <w:t>54,2</w:t>
            </w:r>
          </w:p>
        </w:tc>
      </w:tr>
      <w:tr w:rsidR="00635238" w14:paraId="3A8A0F3C" w14:textId="77777777" w:rsidTr="004C0104">
        <w:trPr>
          <w:trHeight w:val="278"/>
        </w:trPr>
        <w:tc>
          <w:tcPr>
            <w:tcW w:w="3689" w:type="dxa"/>
            <w:vMerge/>
            <w:tcBorders>
              <w:top w:val="nil"/>
            </w:tcBorders>
          </w:tcPr>
          <w:p w14:paraId="58977976" w14:textId="77777777" w:rsidR="00635238" w:rsidRDefault="00635238" w:rsidP="004C0104">
            <w:pPr>
              <w:tabs>
                <w:tab w:val="left" w:pos="993"/>
              </w:tabs>
              <w:ind w:right="3" w:firstLine="134"/>
              <w:rPr>
                <w:sz w:val="2"/>
                <w:szCs w:val="2"/>
              </w:rPr>
            </w:pPr>
          </w:p>
        </w:tc>
        <w:tc>
          <w:tcPr>
            <w:tcW w:w="2410" w:type="dxa"/>
          </w:tcPr>
          <w:p w14:paraId="461B8054" w14:textId="77777777" w:rsidR="00635238" w:rsidRDefault="0080764F" w:rsidP="004C0104">
            <w:pPr>
              <w:pStyle w:val="TableParagraph"/>
              <w:tabs>
                <w:tab w:val="left" w:pos="993"/>
              </w:tabs>
              <w:spacing w:line="258" w:lineRule="exact"/>
              <w:ind w:right="3" w:firstLine="134"/>
              <w:jc w:val="center"/>
              <w:rPr>
                <w:sz w:val="24"/>
              </w:rPr>
            </w:pPr>
            <w:r>
              <w:rPr>
                <w:sz w:val="24"/>
              </w:rPr>
              <w:t>Толық</w:t>
            </w:r>
            <w:r>
              <w:rPr>
                <w:spacing w:val="-2"/>
                <w:sz w:val="24"/>
              </w:rPr>
              <w:t xml:space="preserve"> </w:t>
            </w:r>
            <w:r>
              <w:rPr>
                <w:spacing w:val="-4"/>
                <w:sz w:val="24"/>
              </w:rPr>
              <w:t>емес</w:t>
            </w:r>
          </w:p>
        </w:tc>
        <w:tc>
          <w:tcPr>
            <w:tcW w:w="1856" w:type="dxa"/>
          </w:tcPr>
          <w:p w14:paraId="2816F5E7" w14:textId="77777777" w:rsidR="00635238" w:rsidRDefault="0080764F" w:rsidP="004C0104">
            <w:pPr>
              <w:pStyle w:val="TableParagraph"/>
              <w:tabs>
                <w:tab w:val="left" w:pos="993"/>
              </w:tabs>
              <w:spacing w:line="258" w:lineRule="exact"/>
              <w:ind w:right="3" w:firstLine="134"/>
              <w:jc w:val="center"/>
              <w:rPr>
                <w:sz w:val="24"/>
              </w:rPr>
            </w:pPr>
            <w:r>
              <w:rPr>
                <w:spacing w:val="-5"/>
                <w:sz w:val="24"/>
              </w:rPr>
              <w:t>22</w:t>
            </w:r>
          </w:p>
        </w:tc>
        <w:tc>
          <w:tcPr>
            <w:tcW w:w="1684" w:type="dxa"/>
          </w:tcPr>
          <w:p w14:paraId="13E45B2A" w14:textId="77777777" w:rsidR="00635238" w:rsidRDefault="0080764F" w:rsidP="004C0104">
            <w:pPr>
              <w:pStyle w:val="TableParagraph"/>
              <w:tabs>
                <w:tab w:val="left" w:pos="993"/>
              </w:tabs>
              <w:spacing w:line="258" w:lineRule="exact"/>
              <w:ind w:right="3" w:firstLine="134"/>
              <w:jc w:val="center"/>
              <w:rPr>
                <w:sz w:val="24"/>
              </w:rPr>
            </w:pPr>
            <w:r>
              <w:rPr>
                <w:spacing w:val="-4"/>
                <w:sz w:val="24"/>
              </w:rPr>
              <w:t>45,8</w:t>
            </w:r>
          </w:p>
        </w:tc>
      </w:tr>
      <w:tr w:rsidR="00635238" w14:paraId="2B05F62F" w14:textId="77777777" w:rsidTr="004C0104">
        <w:trPr>
          <w:trHeight w:val="275"/>
        </w:trPr>
        <w:tc>
          <w:tcPr>
            <w:tcW w:w="3689" w:type="dxa"/>
            <w:vMerge w:val="restart"/>
          </w:tcPr>
          <w:p w14:paraId="5D773461" w14:textId="77777777" w:rsidR="00635238" w:rsidRDefault="0080764F" w:rsidP="004C0104">
            <w:pPr>
              <w:pStyle w:val="TableParagraph"/>
              <w:tabs>
                <w:tab w:val="left" w:pos="993"/>
              </w:tabs>
              <w:spacing w:line="270" w:lineRule="exact"/>
              <w:ind w:right="3" w:firstLine="134"/>
              <w:rPr>
                <w:sz w:val="24"/>
              </w:rPr>
            </w:pPr>
            <w:r>
              <w:rPr>
                <w:sz w:val="24"/>
              </w:rPr>
              <w:t>Науқастардың</w:t>
            </w:r>
            <w:r>
              <w:rPr>
                <w:spacing w:val="-5"/>
                <w:sz w:val="24"/>
              </w:rPr>
              <w:t xml:space="preserve"> </w:t>
            </w:r>
            <w:r>
              <w:rPr>
                <w:sz w:val="24"/>
              </w:rPr>
              <w:t>емге</w:t>
            </w:r>
            <w:r>
              <w:rPr>
                <w:spacing w:val="-5"/>
                <w:sz w:val="24"/>
              </w:rPr>
              <w:t xml:space="preserve"> </w:t>
            </w:r>
            <w:r>
              <w:rPr>
                <w:spacing w:val="-2"/>
                <w:sz w:val="24"/>
              </w:rPr>
              <w:t>бейімділігі</w:t>
            </w:r>
          </w:p>
        </w:tc>
        <w:tc>
          <w:tcPr>
            <w:tcW w:w="2410" w:type="dxa"/>
          </w:tcPr>
          <w:p w14:paraId="4121674C" w14:textId="77777777" w:rsidR="00635238" w:rsidRDefault="0080764F" w:rsidP="004C0104">
            <w:pPr>
              <w:pStyle w:val="TableParagraph"/>
              <w:tabs>
                <w:tab w:val="left" w:pos="993"/>
              </w:tabs>
              <w:spacing w:line="256" w:lineRule="exact"/>
              <w:ind w:right="3" w:firstLine="134"/>
              <w:jc w:val="center"/>
              <w:rPr>
                <w:sz w:val="24"/>
              </w:rPr>
            </w:pPr>
            <w:r>
              <w:rPr>
                <w:spacing w:val="-2"/>
                <w:sz w:val="24"/>
              </w:rPr>
              <w:t>Жоғары</w:t>
            </w:r>
          </w:p>
        </w:tc>
        <w:tc>
          <w:tcPr>
            <w:tcW w:w="1856" w:type="dxa"/>
          </w:tcPr>
          <w:p w14:paraId="3984A454" w14:textId="77777777" w:rsidR="00635238" w:rsidRDefault="0080764F" w:rsidP="004C0104">
            <w:pPr>
              <w:pStyle w:val="TableParagraph"/>
              <w:tabs>
                <w:tab w:val="left" w:pos="993"/>
              </w:tabs>
              <w:spacing w:line="256" w:lineRule="exact"/>
              <w:ind w:right="3" w:firstLine="134"/>
              <w:jc w:val="center"/>
              <w:rPr>
                <w:sz w:val="24"/>
              </w:rPr>
            </w:pPr>
            <w:r>
              <w:rPr>
                <w:spacing w:val="-10"/>
                <w:sz w:val="24"/>
              </w:rPr>
              <w:t>8</w:t>
            </w:r>
          </w:p>
        </w:tc>
        <w:tc>
          <w:tcPr>
            <w:tcW w:w="1684" w:type="dxa"/>
          </w:tcPr>
          <w:p w14:paraId="30A0FC90" w14:textId="77777777" w:rsidR="00635238" w:rsidRDefault="0080764F" w:rsidP="004C0104">
            <w:pPr>
              <w:pStyle w:val="TableParagraph"/>
              <w:tabs>
                <w:tab w:val="left" w:pos="993"/>
              </w:tabs>
              <w:spacing w:line="256" w:lineRule="exact"/>
              <w:ind w:right="3" w:firstLine="134"/>
              <w:jc w:val="center"/>
              <w:rPr>
                <w:sz w:val="24"/>
              </w:rPr>
            </w:pPr>
            <w:r>
              <w:rPr>
                <w:spacing w:val="-4"/>
                <w:sz w:val="24"/>
              </w:rPr>
              <w:t>16,7</w:t>
            </w:r>
          </w:p>
        </w:tc>
      </w:tr>
      <w:tr w:rsidR="00635238" w14:paraId="05EF5513" w14:textId="77777777" w:rsidTr="004C0104">
        <w:trPr>
          <w:trHeight w:val="275"/>
        </w:trPr>
        <w:tc>
          <w:tcPr>
            <w:tcW w:w="3689" w:type="dxa"/>
            <w:vMerge/>
            <w:tcBorders>
              <w:top w:val="nil"/>
            </w:tcBorders>
          </w:tcPr>
          <w:p w14:paraId="1EC222B2" w14:textId="77777777" w:rsidR="00635238" w:rsidRDefault="00635238" w:rsidP="004C0104">
            <w:pPr>
              <w:tabs>
                <w:tab w:val="left" w:pos="993"/>
              </w:tabs>
              <w:ind w:right="3" w:firstLine="134"/>
              <w:rPr>
                <w:sz w:val="2"/>
                <w:szCs w:val="2"/>
              </w:rPr>
            </w:pPr>
          </w:p>
        </w:tc>
        <w:tc>
          <w:tcPr>
            <w:tcW w:w="2410" w:type="dxa"/>
          </w:tcPr>
          <w:p w14:paraId="18B9D44B" w14:textId="77777777" w:rsidR="00635238" w:rsidRDefault="0080764F" w:rsidP="004C0104">
            <w:pPr>
              <w:pStyle w:val="TableParagraph"/>
              <w:tabs>
                <w:tab w:val="left" w:pos="993"/>
              </w:tabs>
              <w:spacing w:line="256" w:lineRule="exact"/>
              <w:ind w:right="3" w:firstLine="134"/>
              <w:jc w:val="center"/>
              <w:rPr>
                <w:sz w:val="24"/>
              </w:rPr>
            </w:pPr>
            <w:r>
              <w:rPr>
                <w:spacing w:val="-2"/>
                <w:sz w:val="24"/>
              </w:rPr>
              <w:t>Орташа</w:t>
            </w:r>
          </w:p>
        </w:tc>
        <w:tc>
          <w:tcPr>
            <w:tcW w:w="1856" w:type="dxa"/>
          </w:tcPr>
          <w:p w14:paraId="2C11FB9E" w14:textId="77777777" w:rsidR="00635238" w:rsidRDefault="0080764F" w:rsidP="004C0104">
            <w:pPr>
              <w:pStyle w:val="TableParagraph"/>
              <w:tabs>
                <w:tab w:val="left" w:pos="993"/>
              </w:tabs>
              <w:spacing w:line="256" w:lineRule="exact"/>
              <w:ind w:right="3" w:firstLine="134"/>
              <w:jc w:val="center"/>
              <w:rPr>
                <w:sz w:val="24"/>
              </w:rPr>
            </w:pPr>
            <w:r>
              <w:rPr>
                <w:spacing w:val="-10"/>
                <w:sz w:val="24"/>
              </w:rPr>
              <w:t>8</w:t>
            </w:r>
          </w:p>
        </w:tc>
        <w:tc>
          <w:tcPr>
            <w:tcW w:w="1684" w:type="dxa"/>
          </w:tcPr>
          <w:p w14:paraId="48EEA2FB" w14:textId="77777777" w:rsidR="00635238" w:rsidRDefault="0080764F" w:rsidP="004C0104">
            <w:pPr>
              <w:pStyle w:val="TableParagraph"/>
              <w:tabs>
                <w:tab w:val="left" w:pos="993"/>
              </w:tabs>
              <w:spacing w:line="256" w:lineRule="exact"/>
              <w:ind w:right="3" w:firstLine="134"/>
              <w:jc w:val="center"/>
              <w:rPr>
                <w:sz w:val="24"/>
              </w:rPr>
            </w:pPr>
            <w:r>
              <w:rPr>
                <w:spacing w:val="-4"/>
                <w:sz w:val="24"/>
              </w:rPr>
              <w:t>16,7</w:t>
            </w:r>
          </w:p>
        </w:tc>
      </w:tr>
      <w:tr w:rsidR="00635238" w14:paraId="79109382" w14:textId="77777777" w:rsidTr="004C0104">
        <w:trPr>
          <w:trHeight w:val="275"/>
        </w:trPr>
        <w:tc>
          <w:tcPr>
            <w:tcW w:w="3689" w:type="dxa"/>
            <w:vMerge/>
            <w:tcBorders>
              <w:top w:val="nil"/>
            </w:tcBorders>
          </w:tcPr>
          <w:p w14:paraId="499F5DDE" w14:textId="77777777" w:rsidR="00635238" w:rsidRDefault="00635238" w:rsidP="004C0104">
            <w:pPr>
              <w:tabs>
                <w:tab w:val="left" w:pos="993"/>
              </w:tabs>
              <w:ind w:right="3" w:firstLine="134"/>
              <w:rPr>
                <w:sz w:val="2"/>
                <w:szCs w:val="2"/>
              </w:rPr>
            </w:pPr>
          </w:p>
        </w:tc>
        <w:tc>
          <w:tcPr>
            <w:tcW w:w="2410" w:type="dxa"/>
          </w:tcPr>
          <w:p w14:paraId="01E0EEAF" w14:textId="77777777" w:rsidR="00635238" w:rsidRDefault="0080764F" w:rsidP="004C0104">
            <w:pPr>
              <w:pStyle w:val="TableParagraph"/>
              <w:tabs>
                <w:tab w:val="left" w:pos="993"/>
              </w:tabs>
              <w:spacing w:line="256" w:lineRule="exact"/>
              <w:ind w:right="3" w:firstLine="134"/>
              <w:jc w:val="center"/>
              <w:rPr>
                <w:sz w:val="24"/>
              </w:rPr>
            </w:pPr>
            <w:r>
              <w:rPr>
                <w:spacing w:val="-2"/>
                <w:sz w:val="24"/>
              </w:rPr>
              <w:t>Төмен</w:t>
            </w:r>
          </w:p>
        </w:tc>
        <w:tc>
          <w:tcPr>
            <w:tcW w:w="1856" w:type="dxa"/>
          </w:tcPr>
          <w:p w14:paraId="2D316BAB" w14:textId="77777777" w:rsidR="00635238" w:rsidRDefault="0080764F" w:rsidP="004C0104">
            <w:pPr>
              <w:pStyle w:val="TableParagraph"/>
              <w:tabs>
                <w:tab w:val="left" w:pos="993"/>
              </w:tabs>
              <w:spacing w:line="256" w:lineRule="exact"/>
              <w:ind w:right="3" w:firstLine="134"/>
              <w:jc w:val="center"/>
              <w:rPr>
                <w:sz w:val="24"/>
              </w:rPr>
            </w:pPr>
            <w:r>
              <w:rPr>
                <w:spacing w:val="-5"/>
                <w:sz w:val="24"/>
              </w:rPr>
              <w:t>32</w:t>
            </w:r>
          </w:p>
        </w:tc>
        <w:tc>
          <w:tcPr>
            <w:tcW w:w="1684" w:type="dxa"/>
          </w:tcPr>
          <w:p w14:paraId="5BFC4C86" w14:textId="77777777" w:rsidR="00635238" w:rsidRDefault="0080764F" w:rsidP="004C0104">
            <w:pPr>
              <w:pStyle w:val="TableParagraph"/>
              <w:tabs>
                <w:tab w:val="left" w:pos="993"/>
              </w:tabs>
              <w:spacing w:line="256" w:lineRule="exact"/>
              <w:ind w:right="3" w:firstLine="134"/>
              <w:jc w:val="center"/>
              <w:rPr>
                <w:sz w:val="24"/>
              </w:rPr>
            </w:pPr>
            <w:r>
              <w:rPr>
                <w:spacing w:val="-4"/>
                <w:sz w:val="24"/>
              </w:rPr>
              <w:t>66,6</w:t>
            </w:r>
          </w:p>
        </w:tc>
      </w:tr>
      <w:tr w:rsidR="00635238" w14:paraId="7953DB4F" w14:textId="77777777" w:rsidTr="004C0104">
        <w:trPr>
          <w:trHeight w:val="275"/>
        </w:trPr>
        <w:tc>
          <w:tcPr>
            <w:tcW w:w="3689" w:type="dxa"/>
            <w:vMerge w:val="restart"/>
          </w:tcPr>
          <w:p w14:paraId="0BF7D279" w14:textId="77777777" w:rsidR="00635238" w:rsidRDefault="0080764F" w:rsidP="004C0104">
            <w:pPr>
              <w:pStyle w:val="TableParagraph"/>
              <w:tabs>
                <w:tab w:val="left" w:pos="993"/>
              </w:tabs>
              <w:ind w:right="3" w:firstLine="134"/>
              <w:rPr>
                <w:sz w:val="24"/>
              </w:rPr>
            </w:pPr>
            <w:r>
              <w:rPr>
                <w:sz w:val="24"/>
              </w:rPr>
              <w:t>Негізгі</w:t>
            </w:r>
            <w:r>
              <w:rPr>
                <w:spacing w:val="-15"/>
                <w:sz w:val="24"/>
              </w:rPr>
              <w:t xml:space="preserve"> </w:t>
            </w:r>
            <w:r>
              <w:rPr>
                <w:sz w:val="24"/>
              </w:rPr>
              <w:t>проблема</w:t>
            </w:r>
            <w:r>
              <w:rPr>
                <w:spacing w:val="-15"/>
                <w:sz w:val="24"/>
              </w:rPr>
              <w:t xml:space="preserve"> </w:t>
            </w:r>
            <w:r>
              <w:rPr>
                <w:sz w:val="24"/>
              </w:rPr>
              <w:t>(бірнеше жауап мүмкін)</w:t>
            </w:r>
          </w:p>
        </w:tc>
        <w:tc>
          <w:tcPr>
            <w:tcW w:w="2410" w:type="dxa"/>
          </w:tcPr>
          <w:p w14:paraId="3D522354" w14:textId="77777777" w:rsidR="00635238" w:rsidRDefault="0080764F" w:rsidP="004C0104">
            <w:pPr>
              <w:pStyle w:val="TableParagraph"/>
              <w:tabs>
                <w:tab w:val="left" w:pos="993"/>
              </w:tabs>
              <w:spacing w:line="256" w:lineRule="exact"/>
              <w:ind w:right="3" w:firstLine="134"/>
              <w:jc w:val="center"/>
              <w:rPr>
                <w:sz w:val="24"/>
              </w:rPr>
            </w:pPr>
            <w:r>
              <w:rPr>
                <w:spacing w:val="-2"/>
                <w:sz w:val="24"/>
              </w:rPr>
              <w:t>Кезек</w:t>
            </w:r>
          </w:p>
        </w:tc>
        <w:tc>
          <w:tcPr>
            <w:tcW w:w="1856" w:type="dxa"/>
          </w:tcPr>
          <w:p w14:paraId="13223046" w14:textId="77777777" w:rsidR="00635238" w:rsidRDefault="0080764F" w:rsidP="004C0104">
            <w:pPr>
              <w:pStyle w:val="TableParagraph"/>
              <w:tabs>
                <w:tab w:val="left" w:pos="993"/>
              </w:tabs>
              <w:spacing w:line="256" w:lineRule="exact"/>
              <w:ind w:right="3" w:firstLine="134"/>
              <w:jc w:val="center"/>
              <w:rPr>
                <w:sz w:val="24"/>
              </w:rPr>
            </w:pPr>
            <w:r>
              <w:rPr>
                <w:spacing w:val="-5"/>
                <w:sz w:val="24"/>
              </w:rPr>
              <w:t>33</w:t>
            </w:r>
          </w:p>
        </w:tc>
        <w:tc>
          <w:tcPr>
            <w:tcW w:w="1684" w:type="dxa"/>
          </w:tcPr>
          <w:p w14:paraId="21A2B058" w14:textId="77777777" w:rsidR="00635238" w:rsidRDefault="0080764F" w:rsidP="004C0104">
            <w:pPr>
              <w:pStyle w:val="TableParagraph"/>
              <w:tabs>
                <w:tab w:val="left" w:pos="993"/>
              </w:tabs>
              <w:spacing w:line="256" w:lineRule="exact"/>
              <w:ind w:right="3" w:firstLine="134"/>
              <w:jc w:val="center"/>
              <w:rPr>
                <w:sz w:val="24"/>
              </w:rPr>
            </w:pPr>
            <w:r>
              <w:rPr>
                <w:spacing w:val="-4"/>
                <w:sz w:val="24"/>
              </w:rPr>
              <w:t>68,8</w:t>
            </w:r>
          </w:p>
        </w:tc>
      </w:tr>
      <w:tr w:rsidR="00635238" w14:paraId="1DF82EED" w14:textId="77777777" w:rsidTr="004C0104">
        <w:trPr>
          <w:trHeight w:val="275"/>
        </w:trPr>
        <w:tc>
          <w:tcPr>
            <w:tcW w:w="3689" w:type="dxa"/>
            <w:vMerge/>
            <w:tcBorders>
              <w:top w:val="nil"/>
            </w:tcBorders>
          </w:tcPr>
          <w:p w14:paraId="21116082" w14:textId="77777777" w:rsidR="00635238" w:rsidRDefault="00635238" w:rsidP="004C0104">
            <w:pPr>
              <w:tabs>
                <w:tab w:val="left" w:pos="993"/>
              </w:tabs>
              <w:ind w:right="3" w:firstLine="134"/>
              <w:rPr>
                <w:sz w:val="2"/>
                <w:szCs w:val="2"/>
              </w:rPr>
            </w:pPr>
          </w:p>
        </w:tc>
        <w:tc>
          <w:tcPr>
            <w:tcW w:w="2410" w:type="dxa"/>
          </w:tcPr>
          <w:p w14:paraId="32B029FA" w14:textId="77777777" w:rsidR="00635238" w:rsidRDefault="0080764F" w:rsidP="004C0104">
            <w:pPr>
              <w:pStyle w:val="TableParagraph"/>
              <w:tabs>
                <w:tab w:val="left" w:pos="993"/>
              </w:tabs>
              <w:spacing w:line="256" w:lineRule="exact"/>
              <w:ind w:right="3" w:firstLine="134"/>
              <w:jc w:val="center"/>
              <w:rPr>
                <w:sz w:val="24"/>
              </w:rPr>
            </w:pPr>
            <w:r>
              <w:rPr>
                <w:spacing w:val="-2"/>
                <w:sz w:val="24"/>
              </w:rPr>
              <w:t>Диагностика</w:t>
            </w:r>
          </w:p>
        </w:tc>
        <w:tc>
          <w:tcPr>
            <w:tcW w:w="1856" w:type="dxa"/>
          </w:tcPr>
          <w:p w14:paraId="2B4731FD" w14:textId="77777777" w:rsidR="00635238" w:rsidRDefault="0080764F" w:rsidP="004C0104">
            <w:pPr>
              <w:pStyle w:val="TableParagraph"/>
              <w:tabs>
                <w:tab w:val="left" w:pos="993"/>
              </w:tabs>
              <w:spacing w:line="256" w:lineRule="exact"/>
              <w:ind w:right="3" w:firstLine="134"/>
              <w:jc w:val="center"/>
              <w:rPr>
                <w:sz w:val="24"/>
              </w:rPr>
            </w:pPr>
            <w:r>
              <w:rPr>
                <w:spacing w:val="-5"/>
                <w:sz w:val="24"/>
              </w:rPr>
              <w:t>29</w:t>
            </w:r>
          </w:p>
        </w:tc>
        <w:tc>
          <w:tcPr>
            <w:tcW w:w="1684" w:type="dxa"/>
          </w:tcPr>
          <w:p w14:paraId="65558C67" w14:textId="77777777" w:rsidR="00635238" w:rsidRDefault="0080764F" w:rsidP="004C0104">
            <w:pPr>
              <w:pStyle w:val="TableParagraph"/>
              <w:tabs>
                <w:tab w:val="left" w:pos="993"/>
              </w:tabs>
              <w:spacing w:line="256" w:lineRule="exact"/>
              <w:ind w:right="3" w:firstLine="134"/>
              <w:jc w:val="center"/>
              <w:rPr>
                <w:sz w:val="24"/>
              </w:rPr>
            </w:pPr>
            <w:r>
              <w:rPr>
                <w:spacing w:val="-4"/>
                <w:sz w:val="24"/>
              </w:rPr>
              <w:t>60,4</w:t>
            </w:r>
          </w:p>
        </w:tc>
      </w:tr>
      <w:tr w:rsidR="00635238" w14:paraId="67D6A209" w14:textId="77777777" w:rsidTr="004C0104">
        <w:trPr>
          <w:trHeight w:val="278"/>
        </w:trPr>
        <w:tc>
          <w:tcPr>
            <w:tcW w:w="3689" w:type="dxa"/>
            <w:vMerge/>
            <w:tcBorders>
              <w:top w:val="nil"/>
            </w:tcBorders>
          </w:tcPr>
          <w:p w14:paraId="552CF5F7" w14:textId="77777777" w:rsidR="00635238" w:rsidRDefault="00635238" w:rsidP="004C0104">
            <w:pPr>
              <w:tabs>
                <w:tab w:val="left" w:pos="993"/>
              </w:tabs>
              <w:ind w:right="3" w:firstLine="134"/>
              <w:rPr>
                <w:sz w:val="2"/>
                <w:szCs w:val="2"/>
              </w:rPr>
            </w:pPr>
          </w:p>
        </w:tc>
        <w:tc>
          <w:tcPr>
            <w:tcW w:w="2410" w:type="dxa"/>
          </w:tcPr>
          <w:p w14:paraId="38E4E397" w14:textId="77777777" w:rsidR="00635238" w:rsidRDefault="0080764F" w:rsidP="004C0104">
            <w:pPr>
              <w:pStyle w:val="TableParagraph"/>
              <w:tabs>
                <w:tab w:val="left" w:pos="993"/>
              </w:tabs>
              <w:spacing w:line="258" w:lineRule="exact"/>
              <w:ind w:right="3" w:firstLine="134"/>
              <w:jc w:val="center"/>
              <w:rPr>
                <w:sz w:val="24"/>
              </w:rPr>
            </w:pPr>
            <w:r>
              <w:rPr>
                <w:sz w:val="24"/>
              </w:rPr>
              <w:t>Маман</w:t>
            </w:r>
            <w:r>
              <w:rPr>
                <w:spacing w:val="-3"/>
                <w:sz w:val="24"/>
              </w:rPr>
              <w:t xml:space="preserve"> </w:t>
            </w:r>
            <w:r>
              <w:rPr>
                <w:spacing w:val="-2"/>
                <w:sz w:val="24"/>
              </w:rPr>
              <w:t>тапшылығы</w:t>
            </w:r>
          </w:p>
        </w:tc>
        <w:tc>
          <w:tcPr>
            <w:tcW w:w="1856" w:type="dxa"/>
          </w:tcPr>
          <w:p w14:paraId="3FFBF00C" w14:textId="77777777" w:rsidR="00635238" w:rsidRDefault="0080764F" w:rsidP="004C0104">
            <w:pPr>
              <w:pStyle w:val="TableParagraph"/>
              <w:tabs>
                <w:tab w:val="left" w:pos="993"/>
              </w:tabs>
              <w:spacing w:line="258" w:lineRule="exact"/>
              <w:ind w:right="3" w:firstLine="134"/>
              <w:jc w:val="center"/>
              <w:rPr>
                <w:sz w:val="24"/>
              </w:rPr>
            </w:pPr>
            <w:r>
              <w:rPr>
                <w:spacing w:val="-5"/>
                <w:sz w:val="24"/>
              </w:rPr>
              <w:t>23</w:t>
            </w:r>
          </w:p>
        </w:tc>
        <w:tc>
          <w:tcPr>
            <w:tcW w:w="1684" w:type="dxa"/>
          </w:tcPr>
          <w:p w14:paraId="3F34CE2E" w14:textId="77777777" w:rsidR="00635238" w:rsidRDefault="0080764F" w:rsidP="004C0104">
            <w:pPr>
              <w:pStyle w:val="TableParagraph"/>
              <w:tabs>
                <w:tab w:val="left" w:pos="993"/>
              </w:tabs>
              <w:spacing w:line="258" w:lineRule="exact"/>
              <w:ind w:right="3" w:firstLine="134"/>
              <w:jc w:val="center"/>
              <w:rPr>
                <w:sz w:val="24"/>
              </w:rPr>
            </w:pPr>
            <w:r>
              <w:rPr>
                <w:spacing w:val="-4"/>
                <w:sz w:val="24"/>
              </w:rPr>
              <w:t>47,9</w:t>
            </w:r>
          </w:p>
        </w:tc>
      </w:tr>
      <w:tr w:rsidR="00635238" w14:paraId="3C5235F8" w14:textId="77777777" w:rsidTr="004C0104">
        <w:trPr>
          <w:trHeight w:val="552"/>
        </w:trPr>
        <w:tc>
          <w:tcPr>
            <w:tcW w:w="3689" w:type="dxa"/>
            <w:vMerge/>
            <w:tcBorders>
              <w:top w:val="nil"/>
            </w:tcBorders>
          </w:tcPr>
          <w:p w14:paraId="30131F9E" w14:textId="77777777" w:rsidR="00635238" w:rsidRDefault="00635238" w:rsidP="004C0104">
            <w:pPr>
              <w:tabs>
                <w:tab w:val="left" w:pos="993"/>
              </w:tabs>
              <w:ind w:right="3" w:firstLine="134"/>
              <w:rPr>
                <w:sz w:val="2"/>
                <w:szCs w:val="2"/>
              </w:rPr>
            </w:pPr>
          </w:p>
        </w:tc>
        <w:tc>
          <w:tcPr>
            <w:tcW w:w="2410" w:type="dxa"/>
          </w:tcPr>
          <w:p w14:paraId="68B0BCE6" w14:textId="77777777" w:rsidR="00635238" w:rsidRDefault="0080764F" w:rsidP="004C0104">
            <w:pPr>
              <w:pStyle w:val="TableParagraph"/>
              <w:tabs>
                <w:tab w:val="left" w:pos="993"/>
              </w:tabs>
              <w:spacing w:line="270" w:lineRule="exact"/>
              <w:ind w:right="3" w:firstLine="134"/>
              <w:jc w:val="center"/>
              <w:rPr>
                <w:sz w:val="24"/>
              </w:rPr>
            </w:pPr>
            <w:r>
              <w:rPr>
                <w:sz w:val="24"/>
              </w:rPr>
              <w:t>Денсаулық</w:t>
            </w:r>
            <w:r>
              <w:rPr>
                <w:spacing w:val="-5"/>
                <w:sz w:val="24"/>
              </w:rPr>
              <w:t xml:space="preserve"> </w:t>
            </w:r>
            <w:r>
              <w:rPr>
                <w:spacing w:val="-2"/>
                <w:sz w:val="24"/>
              </w:rPr>
              <w:t>бойынша</w:t>
            </w:r>
          </w:p>
          <w:p w14:paraId="5F4BAEDA" w14:textId="77777777" w:rsidR="00635238" w:rsidRDefault="0080764F" w:rsidP="004C0104">
            <w:pPr>
              <w:pStyle w:val="TableParagraph"/>
              <w:tabs>
                <w:tab w:val="left" w:pos="993"/>
              </w:tabs>
              <w:spacing w:line="261" w:lineRule="exact"/>
              <w:ind w:right="3" w:firstLine="134"/>
              <w:jc w:val="center"/>
              <w:rPr>
                <w:sz w:val="24"/>
              </w:rPr>
            </w:pPr>
            <w:r>
              <w:rPr>
                <w:spacing w:val="-2"/>
                <w:sz w:val="24"/>
              </w:rPr>
              <w:t>сауаттылық</w:t>
            </w:r>
          </w:p>
        </w:tc>
        <w:tc>
          <w:tcPr>
            <w:tcW w:w="1856" w:type="dxa"/>
          </w:tcPr>
          <w:p w14:paraId="757FBF3A" w14:textId="77777777" w:rsidR="00635238" w:rsidRDefault="0080764F" w:rsidP="004C0104">
            <w:pPr>
              <w:pStyle w:val="TableParagraph"/>
              <w:tabs>
                <w:tab w:val="left" w:pos="993"/>
              </w:tabs>
              <w:spacing w:line="270" w:lineRule="exact"/>
              <w:ind w:right="3" w:firstLine="134"/>
              <w:jc w:val="center"/>
              <w:rPr>
                <w:sz w:val="24"/>
              </w:rPr>
            </w:pPr>
            <w:r>
              <w:rPr>
                <w:spacing w:val="-5"/>
                <w:sz w:val="24"/>
              </w:rPr>
              <w:t>25</w:t>
            </w:r>
          </w:p>
        </w:tc>
        <w:tc>
          <w:tcPr>
            <w:tcW w:w="1684" w:type="dxa"/>
          </w:tcPr>
          <w:p w14:paraId="40D812B3" w14:textId="77777777" w:rsidR="00635238" w:rsidRDefault="0080764F" w:rsidP="004C0104">
            <w:pPr>
              <w:pStyle w:val="TableParagraph"/>
              <w:tabs>
                <w:tab w:val="left" w:pos="993"/>
              </w:tabs>
              <w:spacing w:line="270" w:lineRule="exact"/>
              <w:ind w:right="3" w:firstLine="134"/>
              <w:jc w:val="center"/>
              <w:rPr>
                <w:sz w:val="24"/>
              </w:rPr>
            </w:pPr>
            <w:r>
              <w:rPr>
                <w:spacing w:val="-4"/>
                <w:sz w:val="24"/>
              </w:rPr>
              <w:t>52,1</w:t>
            </w:r>
          </w:p>
        </w:tc>
      </w:tr>
    </w:tbl>
    <w:p w14:paraId="38ED35DF" w14:textId="77777777" w:rsidR="00635238" w:rsidRDefault="0080764F" w:rsidP="006349D7">
      <w:pPr>
        <w:pStyle w:val="a3"/>
        <w:tabs>
          <w:tab w:val="left" w:pos="993"/>
        </w:tabs>
        <w:spacing w:before="320"/>
        <w:ind w:left="0" w:right="3" w:firstLine="567"/>
      </w:pPr>
      <w:r>
        <w:t>Нақтырақ айтқанда, спирометрия қолжетімділігі – 64%, ал жоғары технологиялық</w:t>
      </w:r>
      <w:r>
        <w:rPr>
          <w:spacing w:val="-6"/>
        </w:rPr>
        <w:t xml:space="preserve"> </w:t>
      </w:r>
      <w:r>
        <w:t>зерттеулер</w:t>
      </w:r>
      <w:r>
        <w:rPr>
          <w:spacing w:val="-6"/>
        </w:rPr>
        <w:t xml:space="preserve"> </w:t>
      </w:r>
      <w:r>
        <w:t>(КТ)</w:t>
      </w:r>
      <w:r>
        <w:rPr>
          <w:spacing w:val="-7"/>
        </w:rPr>
        <w:t xml:space="preserve"> </w:t>
      </w:r>
      <w:r>
        <w:t>бойынша</w:t>
      </w:r>
      <w:r>
        <w:rPr>
          <w:spacing w:val="-7"/>
        </w:rPr>
        <w:t xml:space="preserve"> </w:t>
      </w:r>
      <w:r>
        <w:t>шектеулерді</w:t>
      </w:r>
      <w:r>
        <w:rPr>
          <w:spacing w:val="-5"/>
        </w:rPr>
        <w:t xml:space="preserve"> </w:t>
      </w:r>
      <w:r>
        <w:t>72%</w:t>
      </w:r>
      <w:r>
        <w:rPr>
          <w:spacing w:val="-11"/>
        </w:rPr>
        <w:t xml:space="preserve"> </w:t>
      </w:r>
      <w:r>
        <w:t>маман</w:t>
      </w:r>
      <w:r>
        <w:rPr>
          <w:spacing w:val="-9"/>
        </w:rPr>
        <w:t xml:space="preserve"> </w:t>
      </w:r>
      <w:r>
        <w:t>белгіледі.</w:t>
      </w:r>
      <w:r>
        <w:rPr>
          <w:spacing w:val="-8"/>
        </w:rPr>
        <w:t xml:space="preserve"> </w:t>
      </w:r>
      <w:r>
        <w:t>Бұл көрсеткіштер диагностика кезеңінде кідірістердің болуын дәлелдейді. Мысалы, кейбір ұйымдарда КТ-ға кезек күту уақыты 10-14 күнге дейін созылады, бұл жедел жағдайларда клиникалық шешім қабылдауды қиындатады.</w:t>
      </w:r>
    </w:p>
    <w:p w14:paraId="7F38907D" w14:textId="77777777" w:rsidR="00635238" w:rsidRDefault="0080764F" w:rsidP="006349D7">
      <w:pPr>
        <w:pStyle w:val="a3"/>
        <w:tabs>
          <w:tab w:val="left" w:pos="993"/>
        </w:tabs>
        <w:spacing w:before="1"/>
        <w:ind w:left="0" w:right="3" w:firstLine="567"/>
      </w:pPr>
      <w:r>
        <w:t>Клиникалық процестерді бағалау барысында респонденттердің 54,2%-ы клиникалық хаттамалардың толық сақталмайтынын көрсетті. Бұл көбіне ресурс тапшылығымен байланысты.Әсіресе, дәрілік қамтамасыз ету және диагностикалық мүмкіндіктердің шектеулілігі хаттамаларды толық орындауға кедергі келтіреді.</w:t>
      </w:r>
    </w:p>
    <w:p w14:paraId="380BFB81" w14:textId="77777777" w:rsidR="00635238" w:rsidRDefault="0080764F" w:rsidP="006349D7">
      <w:pPr>
        <w:pStyle w:val="a3"/>
        <w:tabs>
          <w:tab w:val="left" w:pos="993"/>
        </w:tabs>
        <w:ind w:left="0" w:right="3" w:firstLine="567"/>
      </w:pPr>
      <w:r>
        <w:t xml:space="preserve">Науқастардың емге бейімділігі мәселесі де өзекті болып шықты. Медициналық қызметкерлердің 66,6%-ы науқастардың емді толық сақтамайтынын немесе үзіп алатынын атап өтті. Бұл көрсеткіш әсіресе созылмалы обструктивті өкпе ауруы (СОӨА) және бронхиалды демікпе жағдайларында жоғары болды. Нақты жағдай: мейіргерлердің 60%-ы науқастардың ингаляторды дұрыс қолданбауын негізгі себептердің бірі ретінде </w:t>
      </w:r>
      <w:r>
        <w:rPr>
          <w:spacing w:val="-2"/>
        </w:rPr>
        <w:t>көрсетті.</w:t>
      </w:r>
    </w:p>
    <w:p w14:paraId="3EBC5383" w14:textId="77777777" w:rsidR="00635238" w:rsidRDefault="0080764F" w:rsidP="006349D7">
      <w:pPr>
        <w:pStyle w:val="a3"/>
        <w:tabs>
          <w:tab w:val="left" w:pos="993"/>
        </w:tabs>
        <w:ind w:left="0" w:right="3" w:firstLine="567"/>
      </w:pPr>
      <w:r>
        <w:t>Пульмонологиялық қызметті ұйымдастырудағы негізгі проблемалар ретінде респонденттер келесі факторларды атады:</w:t>
      </w:r>
    </w:p>
    <w:p w14:paraId="59DCA5A6" w14:textId="77777777" w:rsidR="00635238" w:rsidRDefault="0080764F" w:rsidP="006349D7">
      <w:pPr>
        <w:pStyle w:val="a4"/>
        <w:numPr>
          <w:ilvl w:val="0"/>
          <w:numId w:val="8"/>
        </w:numPr>
        <w:tabs>
          <w:tab w:val="left" w:pos="919"/>
          <w:tab w:val="left" w:pos="993"/>
        </w:tabs>
        <w:spacing w:line="321" w:lineRule="exact"/>
        <w:ind w:left="0" w:right="3" w:firstLine="567"/>
        <w:jc w:val="left"/>
        <w:rPr>
          <w:sz w:val="28"/>
        </w:rPr>
      </w:pPr>
      <w:r>
        <w:rPr>
          <w:sz w:val="28"/>
        </w:rPr>
        <w:t>ұзақ</w:t>
      </w:r>
      <w:r>
        <w:rPr>
          <w:spacing w:val="-1"/>
          <w:sz w:val="28"/>
        </w:rPr>
        <w:t xml:space="preserve"> </w:t>
      </w:r>
      <w:r>
        <w:rPr>
          <w:sz w:val="28"/>
        </w:rPr>
        <w:t>кезек</w:t>
      </w:r>
      <w:r>
        <w:rPr>
          <w:spacing w:val="-4"/>
          <w:sz w:val="28"/>
        </w:rPr>
        <w:t xml:space="preserve"> </w:t>
      </w:r>
      <w:r>
        <w:rPr>
          <w:sz w:val="28"/>
        </w:rPr>
        <w:t>күту</w:t>
      </w:r>
      <w:r>
        <w:rPr>
          <w:spacing w:val="-4"/>
          <w:sz w:val="28"/>
        </w:rPr>
        <w:t xml:space="preserve"> </w:t>
      </w:r>
      <w:r>
        <w:rPr>
          <w:spacing w:val="-2"/>
          <w:sz w:val="28"/>
        </w:rPr>
        <w:t>(68,8%),</w:t>
      </w:r>
    </w:p>
    <w:p w14:paraId="00CBC213" w14:textId="77777777" w:rsidR="00635238" w:rsidRDefault="0080764F" w:rsidP="006349D7">
      <w:pPr>
        <w:pStyle w:val="a4"/>
        <w:numPr>
          <w:ilvl w:val="0"/>
          <w:numId w:val="8"/>
        </w:numPr>
        <w:tabs>
          <w:tab w:val="left" w:pos="919"/>
          <w:tab w:val="left" w:pos="993"/>
        </w:tabs>
        <w:spacing w:line="322" w:lineRule="exact"/>
        <w:ind w:left="0" w:right="3" w:firstLine="567"/>
        <w:jc w:val="left"/>
        <w:rPr>
          <w:sz w:val="28"/>
        </w:rPr>
      </w:pPr>
      <w:r>
        <w:rPr>
          <w:sz w:val="28"/>
        </w:rPr>
        <w:t>диагностикалық</w:t>
      </w:r>
      <w:r>
        <w:rPr>
          <w:spacing w:val="-15"/>
          <w:sz w:val="28"/>
        </w:rPr>
        <w:t xml:space="preserve"> </w:t>
      </w:r>
      <w:r>
        <w:rPr>
          <w:sz w:val="28"/>
        </w:rPr>
        <w:t>ресурстардың</w:t>
      </w:r>
      <w:r>
        <w:rPr>
          <w:spacing w:val="-12"/>
          <w:sz w:val="28"/>
        </w:rPr>
        <w:t xml:space="preserve"> </w:t>
      </w:r>
      <w:r>
        <w:rPr>
          <w:sz w:val="28"/>
        </w:rPr>
        <w:t>жеткіліксіздігі</w:t>
      </w:r>
      <w:r>
        <w:rPr>
          <w:spacing w:val="-10"/>
          <w:sz w:val="28"/>
        </w:rPr>
        <w:t xml:space="preserve"> </w:t>
      </w:r>
      <w:r>
        <w:rPr>
          <w:spacing w:val="-2"/>
          <w:sz w:val="28"/>
        </w:rPr>
        <w:t>(60,4%),</w:t>
      </w:r>
    </w:p>
    <w:p w14:paraId="23E1148B" w14:textId="77777777" w:rsidR="00635238" w:rsidRDefault="0080764F" w:rsidP="006349D7">
      <w:pPr>
        <w:pStyle w:val="a4"/>
        <w:numPr>
          <w:ilvl w:val="0"/>
          <w:numId w:val="8"/>
        </w:numPr>
        <w:tabs>
          <w:tab w:val="left" w:pos="919"/>
          <w:tab w:val="left" w:pos="993"/>
        </w:tabs>
        <w:spacing w:line="322" w:lineRule="exact"/>
        <w:ind w:left="0" w:right="3" w:firstLine="567"/>
        <w:jc w:val="left"/>
        <w:rPr>
          <w:sz w:val="28"/>
        </w:rPr>
      </w:pPr>
      <w:r>
        <w:rPr>
          <w:sz w:val="28"/>
        </w:rPr>
        <w:t>кадрлық</w:t>
      </w:r>
      <w:r>
        <w:rPr>
          <w:spacing w:val="-7"/>
          <w:sz w:val="28"/>
        </w:rPr>
        <w:t xml:space="preserve"> </w:t>
      </w:r>
      <w:r>
        <w:rPr>
          <w:sz w:val="28"/>
        </w:rPr>
        <w:t>тапшылық</w:t>
      </w:r>
      <w:r>
        <w:rPr>
          <w:spacing w:val="-7"/>
          <w:sz w:val="28"/>
        </w:rPr>
        <w:t xml:space="preserve"> </w:t>
      </w:r>
      <w:r>
        <w:rPr>
          <w:spacing w:val="-2"/>
          <w:sz w:val="28"/>
        </w:rPr>
        <w:t>(47,9%),</w:t>
      </w:r>
    </w:p>
    <w:p w14:paraId="0CDDD079" w14:textId="77777777" w:rsidR="00635238" w:rsidRDefault="0080764F" w:rsidP="006349D7">
      <w:pPr>
        <w:pStyle w:val="a4"/>
        <w:numPr>
          <w:ilvl w:val="0"/>
          <w:numId w:val="8"/>
        </w:numPr>
        <w:tabs>
          <w:tab w:val="left" w:pos="919"/>
          <w:tab w:val="left" w:pos="993"/>
        </w:tabs>
        <w:ind w:left="0" w:right="3" w:firstLine="567"/>
        <w:rPr>
          <w:sz w:val="28"/>
        </w:rPr>
      </w:pPr>
      <w:r>
        <w:rPr>
          <w:sz w:val="28"/>
        </w:rPr>
        <w:t>науқастардың</w:t>
      </w:r>
      <w:r>
        <w:rPr>
          <w:spacing w:val="-12"/>
          <w:sz w:val="28"/>
        </w:rPr>
        <w:t xml:space="preserve"> </w:t>
      </w:r>
      <w:r>
        <w:rPr>
          <w:sz w:val="28"/>
        </w:rPr>
        <w:t>төмен</w:t>
      </w:r>
      <w:r>
        <w:rPr>
          <w:spacing w:val="-9"/>
          <w:sz w:val="28"/>
        </w:rPr>
        <w:t xml:space="preserve"> </w:t>
      </w:r>
      <w:r>
        <w:rPr>
          <w:sz w:val="28"/>
        </w:rPr>
        <w:t>медициналық</w:t>
      </w:r>
      <w:r>
        <w:rPr>
          <w:spacing w:val="-10"/>
          <w:sz w:val="28"/>
        </w:rPr>
        <w:t xml:space="preserve"> </w:t>
      </w:r>
      <w:r>
        <w:rPr>
          <w:sz w:val="28"/>
        </w:rPr>
        <w:t>сауаттылығы</w:t>
      </w:r>
      <w:r>
        <w:rPr>
          <w:spacing w:val="-9"/>
          <w:sz w:val="28"/>
        </w:rPr>
        <w:t xml:space="preserve"> </w:t>
      </w:r>
      <w:r>
        <w:rPr>
          <w:spacing w:val="-2"/>
          <w:sz w:val="28"/>
        </w:rPr>
        <w:t>(52,1%).</w:t>
      </w:r>
    </w:p>
    <w:p w14:paraId="349364DF" w14:textId="77777777" w:rsidR="00635238" w:rsidRDefault="0080764F" w:rsidP="006349D7">
      <w:pPr>
        <w:pStyle w:val="a3"/>
        <w:tabs>
          <w:tab w:val="left" w:pos="993"/>
        </w:tabs>
        <w:spacing w:before="2"/>
        <w:ind w:left="0" w:right="3" w:firstLine="567"/>
      </w:pPr>
      <w:r>
        <w:t>Бұл көрсеткіштер пульмонологиялық көмектің тиімділігін төмендететін кешенді факторлардың бар екенін дәлелдейді.</w:t>
      </w:r>
    </w:p>
    <w:p w14:paraId="159195F8" w14:textId="77777777" w:rsidR="00635238" w:rsidRDefault="0080764F" w:rsidP="006349D7">
      <w:pPr>
        <w:pStyle w:val="a3"/>
        <w:tabs>
          <w:tab w:val="left" w:pos="993"/>
        </w:tabs>
        <w:ind w:left="0" w:right="3" w:firstLine="567"/>
      </w:pPr>
      <w:r>
        <w:t>Респонденттердің 61,5%-ы негізгі жүйелік шектеулер алғашқы медициналық-санитариялық</w:t>
      </w:r>
      <w:r>
        <w:rPr>
          <w:spacing w:val="-3"/>
        </w:rPr>
        <w:t xml:space="preserve"> </w:t>
      </w:r>
      <w:r>
        <w:t>көмек</w:t>
      </w:r>
      <w:r>
        <w:rPr>
          <w:spacing w:val="-1"/>
        </w:rPr>
        <w:t xml:space="preserve"> </w:t>
      </w:r>
      <w:r>
        <w:t>деңгейінде</w:t>
      </w:r>
      <w:r>
        <w:rPr>
          <w:spacing w:val="-1"/>
        </w:rPr>
        <w:t xml:space="preserve"> </w:t>
      </w:r>
      <w:r>
        <w:t>шоғырланғанын</w:t>
      </w:r>
      <w:r>
        <w:rPr>
          <w:spacing w:val="-1"/>
        </w:rPr>
        <w:t xml:space="preserve"> </w:t>
      </w:r>
      <w:r>
        <w:t>көрсетті,</w:t>
      </w:r>
      <w:r>
        <w:rPr>
          <w:spacing w:val="-2"/>
        </w:rPr>
        <w:t xml:space="preserve"> </w:t>
      </w:r>
      <w:r>
        <w:t>ал</w:t>
      </w:r>
      <w:r>
        <w:rPr>
          <w:spacing w:val="-2"/>
        </w:rPr>
        <w:t xml:space="preserve"> </w:t>
      </w:r>
      <w:r>
        <w:t>25% –</w:t>
      </w:r>
      <w:r>
        <w:rPr>
          <w:spacing w:val="-7"/>
        </w:rPr>
        <w:t xml:space="preserve"> </w:t>
      </w:r>
      <w:r>
        <w:t>мамандандырылған</w:t>
      </w:r>
      <w:r>
        <w:rPr>
          <w:spacing w:val="-8"/>
        </w:rPr>
        <w:t xml:space="preserve"> </w:t>
      </w:r>
      <w:r>
        <w:t>деңгейде,</w:t>
      </w:r>
      <w:r>
        <w:rPr>
          <w:spacing w:val="-9"/>
        </w:rPr>
        <w:t xml:space="preserve"> </w:t>
      </w:r>
      <w:r>
        <w:t>13,5%</w:t>
      </w:r>
      <w:r>
        <w:rPr>
          <w:spacing w:val="-6"/>
        </w:rPr>
        <w:t xml:space="preserve"> </w:t>
      </w:r>
      <w:r>
        <w:t>–</w:t>
      </w:r>
      <w:r>
        <w:rPr>
          <w:spacing w:val="-9"/>
        </w:rPr>
        <w:t xml:space="preserve"> </w:t>
      </w:r>
      <w:r>
        <w:t>екі</w:t>
      </w:r>
      <w:r>
        <w:rPr>
          <w:spacing w:val="-7"/>
        </w:rPr>
        <w:t xml:space="preserve"> </w:t>
      </w:r>
      <w:r>
        <w:t>деңгейде</w:t>
      </w:r>
      <w:r>
        <w:rPr>
          <w:spacing w:val="-9"/>
        </w:rPr>
        <w:t xml:space="preserve"> </w:t>
      </w:r>
      <w:r>
        <w:t>бірдей</w:t>
      </w:r>
      <w:r>
        <w:rPr>
          <w:spacing w:val="-8"/>
        </w:rPr>
        <w:t xml:space="preserve"> </w:t>
      </w:r>
      <w:r>
        <w:t>бар</w:t>
      </w:r>
      <w:r>
        <w:rPr>
          <w:spacing w:val="-8"/>
        </w:rPr>
        <w:t xml:space="preserve"> </w:t>
      </w:r>
      <w:r>
        <w:t>екенін</w:t>
      </w:r>
      <w:r>
        <w:rPr>
          <w:spacing w:val="-8"/>
        </w:rPr>
        <w:t xml:space="preserve"> </w:t>
      </w:r>
      <w:r>
        <w:t>атап</w:t>
      </w:r>
      <w:r>
        <w:rPr>
          <w:spacing w:val="-8"/>
        </w:rPr>
        <w:t xml:space="preserve"> </w:t>
      </w:r>
      <w:r>
        <w:t>өтті.</w:t>
      </w:r>
    </w:p>
    <w:p w14:paraId="0D3309DA"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486" w:gutter="0"/>
          <w:paperSrc w:first="256" w:other="256"/>
          <w:cols w:space="720"/>
        </w:sectPr>
      </w:pPr>
    </w:p>
    <w:p w14:paraId="7A0D953F" w14:textId="77777777" w:rsidR="00635238" w:rsidRDefault="0080764F" w:rsidP="006349D7">
      <w:pPr>
        <w:pStyle w:val="a3"/>
        <w:tabs>
          <w:tab w:val="left" w:pos="993"/>
        </w:tabs>
        <w:spacing w:before="67" w:line="242" w:lineRule="auto"/>
        <w:ind w:left="0" w:right="3" w:firstLine="567"/>
        <w:jc w:val="left"/>
      </w:pPr>
      <w:r>
        <w:lastRenderedPageBreak/>
        <w:t>Оңтайландыру</w:t>
      </w:r>
      <w:r>
        <w:rPr>
          <w:spacing w:val="40"/>
        </w:rPr>
        <w:t xml:space="preserve"> </w:t>
      </w:r>
      <w:r>
        <w:t>бағыттары</w:t>
      </w:r>
      <w:r>
        <w:rPr>
          <w:spacing w:val="40"/>
        </w:rPr>
        <w:t xml:space="preserve"> </w:t>
      </w:r>
      <w:r>
        <w:t>да</w:t>
      </w:r>
      <w:r>
        <w:rPr>
          <w:spacing w:val="40"/>
        </w:rPr>
        <w:t xml:space="preserve"> </w:t>
      </w:r>
      <w:r>
        <w:t>анықталды.</w:t>
      </w:r>
      <w:r>
        <w:rPr>
          <w:spacing w:val="40"/>
        </w:rPr>
        <w:t xml:space="preserve"> </w:t>
      </w:r>
      <w:r>
        <w:t>Медициналық</w:t>
      </w:r>
      <w:r>
        <w:rPr>
          <w:spacing w:val="40"/>
        </w:rPr>
        <w:t xml:space="preserve"> </w:t>
      </w:r>
      <w:r>
        <w:t>қызметкерлердің пікірінше, ең тиімді шаралар:</w:t>
      </w:r>
    </w:p>
    <w:p w14:paraId="7623780C" w14:textId="77777777" w:rsidR="00635238" w:rsidRDefault="0080764F" w:rsidP="006349D7">
      <w:pPr>
        <w:pStyle w:val="a4"/>
        <w:numPr>
          <w:ilvl w:val="0"/>
          <w:numId w:val="8"/>
        </w:numPr>
        <w:tabs>
          <w:tab w:val="left" w:pos="919"/>
          <w:tab w:val="left" w:pos="993"/>
        </w:tabs>
        <w:spacing w:line="317" w:lineRule="exact"/>
        <w:ind w:left="0" w:right="3" w:firstLine="567"/>
        <w:jc w:val="left"/>
        <w:rPr>
          <w:sz w:val="28"/>
        </w:rPr>
      </w:pPr>
      <w:r>
        <w:rPr>
          <w:sz w:val="28"/>
        </w:rPr>
        <w:t>диагностикалық</w:t>
      </w:r>
      <w:r>
        <w:rPr>
          <w:spacing w:val="-11"/>
          <w:sz w:val="28"/>
        </w:rPr>
        <w:t xml:space="preserve"> </w:t>
      </w:r>
      <w:r>
        <w:rPr>
          <w:sz w:val="28"/>
        </w:rPr>
        <w:t>қызметтердің</w:t>
      </w:r>
      <w:r>
        <w:rPr>
          <w:spacing w:val="-11"/>
          <w:sz w:val="28"/>
        </w:rPr>
        <w:t xml:space="preserve"> </w:t>
      </w:r>
      <w:r>
        <w:rPr>
          <w:sz w:val="28"/>
        </w:rPr>
        <w:t>қолжетімділігін</w:t>
      </w:r>
      <w:r>
        <w:rPr>
          <w:spacing w:val="-10"/>
          <w:sz w:val="28"/>
        </w:rPr>
        <w:t xml:space="preserve"> </w:t>
      </w:r>
      <w:r>
        <w:rPr>
          <w:sz w:val="28"/>
        </w:rPr>
        <w:t>арттыру</w:t>
      </w:r>
      <w:r>
        <w:rPr>
          <w:spacing w:val="-14"/>
          <w:sz w:val="28"/>
        </w:rPr>
        <w:t xml:space="preserve"> </w:t>
      </w:r>
      <w:r>
        <w:rPr>
          <w:spacing w:val="-2"/>
          <w:sz w:val="28"/>
        </w:rPr>
        <w:t>(70,8%),</w:t>
      </w:r>
    </w:p>
    <w:p w14:paraId="49C16B01" w14:textId="77777777" w:rsidR="00635238" w:rsidRDefault="0080764F" w:rsidP="006349D7">
      <w:pPr>
        <w:pStyle w:val="a4"/>
        <w:numPr>
          <w:ilvl w:val="0"/>
          <w:numId w:val="8"/>
        </w:numPr>
        <w:tabs>
          <w:tab w:val="left" w:pos="919"/>
          <w:tab w:val="left" w:pos="993"/>
        </w:tabs>
        <w:spacing w:line="322" w:lineRule="exact"/>
        <w:ind w:left="0" w:right="3" w:firstLine="567"/>
        <w:jc w:val="left"/>
        <w:rPr>
          <w:sz w:val="28"/>
        </w:rPr>
      </w:pPr>
      <w:r>
        <w:rPr>
          <w:sz w:val="28"/>
        </w:rPr>
        <w:t>кадрлық</w:t>
      </w:r>
      <w:r>
        <w:rPr>
          <w:spacing w:val="-5"/>
          <w:sz w:val="28"/>
        </w:rPr>
        <w:t xml:space="preserve"> </w:t>
      </w:r>
      <w:r>
        <w:rPr>
          <w:sz w:val="28"/>
        </w:rPr>
        <w:t>әлеуетті</w:t>
      </w:r>
      <w:r>
        <w:rPr>
          <w:spacing w:val="-5"/>
          <w:sz w:val="28"/>
        </w:rPr>
        <w:t xml:space="preserve"> </w:t>
      </w:r>
      <w:r>
        <w:rPr>
          <w:sz w:val="28"/>
        </w:rPr>
        <w:t>күшейту</w:t>
      </w:r>
      <w:r>
        <w:rPr>
          <w:spacing w:val="-8"/>
          <w:sz w:val="28"/>
        </w:rPr>
        <w:t xml:space="preserve"> </w:t>
      </w:r>
      <w:r>
        <w:rPr>
          <w:spacing w:val="-2"/>
          <w:sz w:val="28"/>
        </w:rPr>
        <w:t>(56,3%),</w:t>
      </w:r>
    </w:p>
    <w:p w14:paraId="1C32EEF1" w14:textId="77777777" w:rsidR="00635238" w:rsidRDefault="0080764F" w:rsidP="006349D7">
      <w:pPr>
        <w:pStyle w:val="a4"/>
        <w:numPr>
          <w:ilvl w:val="0"/>
          <w:numId w:val="8"/>
        </w:numPr>
        <w:tabs>
          <w:tab w:val="left" w:pos="919"/>
          <w:tab w:val="left" w:pos="993"/>
        </w:tabs>
        <w:spacing w:line="322" w:lineRule="exact"/>
        <w:ind w:left="0" w:right="3" w:firstLine="567"/>
        <w:jc w:val="left"/>
        <w:rPr>
          <w:sz w:val="28"/>
        </w:rPr>
      </w:pPr>
      <w:r>
        <w:rPr>
          <w:sz w:val="28"/>
        </w:rPr>
        <w:t>цифрлық</w:t>
      </w:r>
      <w:r>
        <w:rPr>
          <w:spacing w:val="-9"/>
          <w:sz w:val="28"/>
        </w:rPr>
        <w:t xml:space="preserve"> </w:t>
      </w:r>
      <w:r>
        <w:rPr>
          <w:sz w:val="28"/>
        </w:rPr>
        <w:t>мониторинг</w:t>
      </w:r>
      <w:r>
        <w:rPr>
          <w:spacing w:val="-8"/>
          <w:sz w:val="28"/>
        </w:rPr>
        <w:t xml:space="preserve"> </w:t>
      </w:r>
      <w:r>
        <w:rPr>
          <w:sz w:val="28"/>
        </w:rPr>
        <w:t>жүйелерін</w:t>
      </w:r>
      <w:r>
        <w:rPr>
          <w:spacing w:val="-8"/>
          <w:sz w:val="28"/>
        </w:rPr>
        <w:t xml:space="preserve"> </w:t>
      </w:r>
      <w:r>
        <w:rPr>
          <w:sz w:val="28"/>
        </w:rPr>
        <w:t>енгізу</w:t>
      </w:r>
      <w:r>
        <w:rPr>
          <w:spacing w:val="-9"/>
          <w:sz w:val="28"/>
        </w:rPr>
        <w:t xml:space="preserve"> </w:t>
      </w:r>
      <w:r>
        <w:rPr>
          <w:spacing w:val="-2"/>
          <w:sz w:val="28"/>
        </w:rPr>
        <w:t>(48,9%),</w:t>
      </w:r>
    </w:p>
    <w:p w14:paraId="69054467" w14:textId="77777777" w:rsidR="00635238" w:rsidRDefault="0080764F" w:rsidP="006349D7">
      <w:pPr>
        <w:pStyle w:val="a4"/>
        <w:numPr>
          <w:ilvl w:val="0"/>
          <w:numId w:val="8"/>
        </w:numPr>
        <w:tabs>
          <w:tab w:val="left" w:pos="919"/>
          <w:tab w:val="left" w:pos="993"/>
        </w:tabs>
        <w:spacing w:line="322" w:lineRule="exact"/>
        <w:ind w:left="0" w:right="3" w:firstLine="567"/>
        <w:jc w:val="left"/>
        <w:rPr>
          <w:sz w:val="28"/>
        </w:rPr>
      </w:pPr>
      <w:r>
        <w:rPr>
          <w:sz w:val="28"/>
        </w:rPr>
        <w:t>мейіргерлік</w:t>
      </w:r>
      <w:r>
        <w:rPr>
          <w:spacing w:val="-10"/>
          <w:sz w:val="28"/>
        </w:rPr>
        <w:t xml:space="preserve"> </w:t>
      </w:r>
      <w:r>
        <w:rPr>
          <w:sz w:val="28"/>
        </w:rPr>
        <w:t>қызметтің</w:t>
      </w:r>
      <w:r>
        <w:rPr>
          <w:spacing w:val="-7"/>
          <w:sz w:val="28"/>
        </w:rPr>
        <w:t xml:space="preserve"> </w:t>
      </w:r>
      <w:r>
        <w:rPr>
          <w:sz w:val="28"/>
        </w:rPr>
        <w:t>рөлін</w:t>
      </w:r>
      <w:r>
        <w:rPr>
          <w:spacing w:val="-7"/>
          <w:sz w:val="28"/>
        </w:rPr>
        <w:t xml:space="preserve"> </w:t>
      </w:r>
      <w:r>
        <w:rPr>
          <w:sz w:val="28"/>
        </w:rPr>
        <w:t>кеңейту</w:t>
      </w:r>
      <w:r>
        <w:rPr>
          <w:spacing w:val="-10"/>
          <w:sz w:val="28"/>
        </w:rPr>
        <w:t xml:space="preserve"> </w:t>
      </w:r>
      <w:r>
        <w:rPr>
          <w:spacing w:val="-2"/>
          <w:sz w:val="28"/>
        </w:rPr>
        <w:t>(45,8%).</w:t>
      </w:r>
    </w:p>
    <w:p w14:paraId="0A1E0DBF" w14:textId="77777777" w:rsidR="00635238" w:rsidRDefault="0080764F" w:rsidP="006349D7">
      <w:pPr>
        <w:pStyle w:val="a3"/>
        <w:tabs>
          <w:tab w:val="left" w:pos="993"/>
        </w:tabs>
        <w:ind w:left="0" w:right="3" w:firstLine="567"/>
      </w:pPr>
      <w:r>
        <w:t>Зерттеуде медициналық қызметкерлердің әртүрлі топтары (ЖТД, пульмонологтар, мейіргерлер) арасында пульмонологиялық қызметті ұйымдастыруға қатысты пікірлердің айырмашылықтарының статистикалық мәнділігін бағалау мақсатында χ² критерийі қолданылды.</w:t>
      </w:r>
    </w:p>
    <w:p w14:paraId="3E020232" w14:textId="77777777" w:rsidR="00635238" w:rsidRDefault="0080764F" w:rsidP="006349D7">
      <w:pPr>
        <w:pStyle w:val="a3"/>
        <w:tabs>
          <w:tab w:val="left" w:pos="993"/>
        </w:tabs>
        <w:spacing w:before="1"/>
        <w:ind w:left="0" w:right="3" w:firstLine="567"/>
      </w:pPr>
      <w:r>
        <w:t>χ² критерийін қолдану нәтижесінде анықталған статистикалық мәнді айырмашылықтар</w:t>
      </w:r>
      <w:r>
        <w:rPr>
          <w:spacing w:val="-9"/>
        </w:rPr>
        <w:t xml:space="preserve"> </w:t>
      </w:r>
      <w:r>
        <w:t>(p</w:t>
      </w:r>
      <w:r>
        <w:rPr>
          <w:spacing w:val="-9"/>
        </w:rPr>
        <w:t xml:space="preserve"> </w:t>
      </w:r>
      <w:r>
        <w:t>&lt;</w:t>
      </w:r>
      <w:r>
        <w:rPr>
          <w:spacing w:val="-10"/>
        </w:rPr>
        <w:t xml:space="preserve"> </w:t>
      </w:r>
      <w:r>
        <w:t>0,05)</w:t>
      </w:r>
      <w:r>
        <w:rPr>
          <w:spacing w:val="-10"/>
        </w:rPr>
        <w:t xml:space="preserve"> </w:t>
      </w:r>
      <w:r>
        <w:t>медициналық</w:t>
      </w:r>
      <w:r>
        <w:rPr>
          <w:spacing w:val="-9"/>
        </w:rPr>
        <w:t xml:space="preserve"> </w:t>
      </w:r>
      <w:r>
        <w:t>қызметкерлер</w:t>
      </w:r>
      <w:r>
        <w:rPr>
          <w:spacing w:val="-9"/>
        </w:rPr>
        <w:t xml:space="preserve"> </w:t>
      </w:r>
      <w:r>
        <w:t>топтары</w:t>
      </w:r>
      <w:r>
        <w:rPr>
          <w:spacing w:val="-9"/>
        </w:rPr>
        <w:t xml:space="preserve"> </w:t>
      </w:r>
      <w:r>
        <w:t>арасында</w:t>
      </w:r>
      <w:r>
        <w:rPr>
          <w:spacing w:val="-10"/>
        </w:rPr>
        <w:t xml:space="preserve"> </w:t>
      </w:r>
      <w:r>
        <w:t>пікір алшақтығының бар екенін көрсетеді. Бұл өз кезегінде пульмонологиялық қызметті ұйымдастыруды жетілдіруде дифференцияланған басқарушылық шешімдер қабылдаудың қажеттілігін негіздейді (кесте 27).</w:t>
      </w:r>
    </w:p>
    <w:p w14:paraId="6E1B1FA3" w14:textId="77777777" w:rsidR="00635238" w:rsidRDefault="00635238" w:rsidP="006349D7">
      <w:pPr>
        <w:pStyle w:val="a3"/>
        <w:tabs>
          <w:tab w:val="left" w:pos="993"/>
        </w:tabs>
        <w:ind w:left="0" w:right="3" w:firstLine="567"/>
        <w:jc w:val="left"/>
      </w:pPr>
    </w:p>
    <w:p w14:paraId="2199AA80" w14:textId="0F62EAA0" w:rsidR="00635238" w:rsidRDefault="0080764F" w:rsidP="00DD73B6">
      <w:pPr>
        <w:pStyle w:val="a3"/>
        <w:tabs>
          <w:tab w:val="left" w:pos="993"/>
          <w:tab w:val="left" w:pos="1095"/>
          <w:tab w:val="left" w:pos="1916"/>
          <w:tab w:val="left" w:pos="2327"/>
          <w:tab w:val="left" w:pos="4301"/>
          <w:tab w:val="left" w:pos="6233"/>
          <w:tab w:val="left" w:pos="7488"/>
          <w:tab w:val="left" w:pos="8869"/>
        </w:tabs>
        <w:spacing w:before="1"/>
        <w:ind w:left="0" w:right="3"/>
        <w:jc w:val="left"/>
      </w:pPr>
      <w:r>
        <w:t>Кесте</w:t>
      </w:r>
      <w:r>
        <w:tab/>
      </w:r>
      <w:r>
        <w:rPr>
          <w:spacing w:val="1"/>
        </w:rPr>
        <w:t>2</w:t>
      </w:r>
      <w:r>
        <w:t>7</w:t>
      </w:r>
      <w:r>
        <w:tab/>
        <w:t>–</w:t>
      </w:r>
      <w:r>
        <w:tab/>
        <w:t>Мед</w:t>
      </w:r>
      <w:r>
        <w:rPr>
          <w:spacing w:val="-2"/>
        </w:rPr>
        <w:t>иц</w:t>
      </w:r>
      <w:r>
        <w:t>ина</w:t>
      </w:r>
      <w:r>
        <w:rPr>
          <w:spacing w:val="-4"/>
        </w:rPr>
        <w:t>л</w:t>
      </w:r>
      <w:r>
        <w:t>ық</w:t>
      </w:r>
      <w:r>
        <w:tab/>
        <w:t>қыз</w:t>
      </w:r>
      <w:r>
        <w:rPr>
          <w:spacing w:val="-4"/>
        </w:rPr>
        <w:t>м</w:t>
      </w:r>
      <w:r>
        <w:t>етке</w:t>
      </w:r>
      <w:r>
        <w:rPr>
          <w:spacing w:val="1"/>
        </w:rPr>
        <w:t>р</w:t>
      </w:r>
      <w:r>
        <w:rPr>
          <w:spacing w:val="-1"/>
        </w:rPr>
        <w:t>л</w:t>
      </w:r>
      <w:r>
        <w:rPr>
          <w:spacing w:val="-3"/>
        </w:rPr>
        <w:t>е</w:t>
      </w:r>
      <w:r>
        <w:t>р</w:t>
      </w:r>
      <w:r>
        <w:tab/>
        <w:t>т</w:t>
      </w:r>
      <w:r>
        <w:rPr>
          <w:spacing w:val="-2"/>
        </w:rPr>
        <w:t>о</w:t>
      </w:r>
      <w:r>
        <w:t>пт</w:t>
      </w:r>
      <w:r>
        <w:rPr>
          <w:spacing w:val="-3"/>
        </w:rPr>
        <w:t>а</w:t>
      </w:r>
      <w:r>
        <w:t>ры</w:t>
      </w:r>
      <w:r>
        <w:tab/>
        <w:t>бо</w:t>
      </w:r>
      <w:r>
        <w:rPr>
          <w:spacing w:val="-2"/>
        </w:rPr>
        <w:t>й</w:t>
      </w:r>
      <w:r>
        <w:t>ы</w:t>
      </w:r>
      <w:r>
        <w:rPr>
          <w:spacing w:val="-2"/>
        </w:rPr>
        <w:t>н</w:t>
      </w:r>
      <w:r>
        <w:t>ша</w:t>
      </w:r>
      <w:r w:rsidR="00DD73B6" w:rsidRPr="00DD73B6">
        <w:t xml:space="preserve">  </w:t>
      </w:r>
      <w:r>
        <w:rPr>
          <w:spacing w:val="-3"/>
        </w:rPr>
        <w:t>бағал</w:t>
      </w:r>
      <w:r>
        <w:rPr>
          <w:spacing w:val="-6"/>
        </w:rPr>
        <w:t>а</w:t>
      </w:r>
      <w:r>
        <w:rPr>
          <w:spacing w:val="-3"/>
        </w:rPr>
        <w:t>у</w:t>
      </w:r>
      <w:r>
        <w:t xml:space="preserve"> н</w:t>
      </w:r>
      <w:r>
        <w:rPr>
          <w:spacing w:val="-1"/>
        </w:rPr>
        <w:t>әт</w:t>
      </w:r>
      <w:r>
        <w:rPr>
          <w:spacing w:val="-2"/>
        </w:rPr>
        <w:t>и</w:t>
      </w:r>
      <w:r>
        <w:t>жел</w:t>
      </w:r>
      <w:r>
        <w:rPr>
          <w:spacing w:val="-3"/>
        </w:rPr>
        <w:t>е</w:t>
      </w:r>
      <w:r>
        <w:t>р</w:t>
      </w:r>
      <w:r>
        <w:rPr>
          <w:spacing w:val="-2"/>
        </w:rPr>
        <w:t>і</w:t>
      </w:r>
      <w:r>
        <w:t>н</w:t>
      </w:r>
      <w:r>
        <w:rPr>
          <w:spacing w:val="-2"/>
        </w:rPr>
        <w:t>і</w:t>
      </w:r>
      <w:r>
        <w:t>ң са</w:t>
      </w:r>
      <w:r>
        <w:rPr>
          <w:spacing w:val="-4"/>
        </w:rPr>
        <w:t>л</w:t>
      </w:r>
      <w:r>
        <w:rPr>
          <w:spacing w:val="-2"/>
        </w:rPr>
        <w:t>ы</w:t>
      </w:r>
      <w:r>
        <w:t>стырма</w:t>
      </w:r>
      <w:r>
        <w:rPr>
          <w:spacing w:val="-2"/>
        </w:rPr>
        <w:t>л</w:t>
      </w:r>
      <w:r>
        <w:t xml:space="preserve">ы </w:t>
      </w:r>
      <w:r>
        <w:rPr>
          <w:spacing w:val="-1"/>
        </w:rPr>
        <w:t>т</w:t>
      </w:r>
      <w:r>
        <w:t>а</w:t>
      </w:r>
      <w:r>
        <w:rPr>
          <w:spacing w:val="-4"/>
        </w:rPr>
        <w:t>л</w:t>
      </w:r>
      <w:r>
        <w:t>да</w:t>
      </w:r>
      <w:r>
        <w:rPr>
          <w:spacing w:val="-4"/>
        </w:rPr>
        <w:t>у</w:t>
      </w:r>
      <w:r>
        <w:t>ы (χ²)</w:t>
      </w:r>
    </w:p>
    <w:p w14:paraId="1F2EB4C3" w14:textId="77777777" w:rsidR="00635238" w:rsidRDefault="00635238" w:rsidP="006349D7">
      <w:pPr>
        <w:pStyle w:val="a3"/>
        <w:tabs>
          <w:tab w:val="left" w:pos="993"/>
        </w:tabs>
        <w:spacing w:before="97"/>
        <w:ind w:left="0" w:right="3" w:firstLine="567"/>
        <w:jc w:val="left"/>
        <w:rPr>
          <w:sz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9"/>
        <w:gridCol w:w="1870"/>
        <w:gridCol w:w="2271"/>
        <w:gridCol w:w="1275"/>
        <w:gridCol w:w="2124"/>
      </w:tblGrid>
      <w:tr w:rsidR="00635238" w14:paraId="021515B1" w14:textId="77777777" w:rsidTr="00DD73B6">
        <w:trPr>
          <w:trHeight w:val="830"/>
        </w:trPr>
        <w:tc>
          <w:tcPr>
            <w:tcW w:w="2099" w:type="dxa"/>
          </w:tcPr>
          <w:p w14:paraId="5DD96286" w14:textId="77777777" w:rsidR="00635238" w:rsidRDefault="0080764F" w:rsidP="00DD73B6">
            <w:pPr>
              <w:pStyle w:val="TableParagraph"/>
              <w:tabs>
                <w:tab w:val="left" w:pos="993"/>
              </w:tabs>
              <w:spacing w:before="272"/>
              <w:ind w:right="3"/>
              <w:rPr>
                <w:sz w:val="24"/>
              </w:rPr>
            </w:pPr>
            <w:r>
              <w:rPr>
                <w:spacing w:val="-2"/>
                <w:sz w:val="24"/>
              </w:rPr>
              <w:t>Көрсеткіш</w:t>
            </w:r>
          </w:p>
        </w:tc>
        <w:tc>
          <w:tcPr>
            <w:tcW w:w="1870" w:type="dxa"/>
          </w:tcPr>
          <w:p w14:paraId="77A585AB" w14:textId="77777777" w:rsidR="00635238" w:rsidRDefault="0080764F" w:rsidP="00DD73B6">
            <w:pPr>
              <w:pStyle w:val="TableParagraph"/>
              <w:tabs>
                <w:tab w:val="left" w:pos="993"/>
              </w:tabs>
              <w:spacing w:before="272"/>
              <w:ind w:right="3"/>
              <w:jc w:val="center"/>
              <w:rPr>
                <w:sz w:val="24"/>
              </w:rPr>
            </w:pPr>
            <w:r>
              <w:rPr>
                <w:spacing w:val="-5"/>
                <w:sz w:val="24"/>
              </w:rPr>
              <w:t>Топ</w:t>
            </w:r>
          </w:p>
        </w:tc>
        <w:tc>
          <w:tcPr>
            <w:tcW w:w="2271" w:type="dxa"/>
          </w:tcPr>
          <w:p w14:paraId="2405ECE8" w14:textId="77777777" w:rsidR="00635238" w:rsidRDefault="0080764F" w:rsidP="00DD73B6">
            <w:pPr>
              <w:pStyle w:val="TableParagraph"/>
              <w:tabs>
                <w:tab w:val="left" w:pos="993"/>
              </w:tabs>
              <w:spacing w:line="273" w:lineRule="exact"/>
              <w:ind w:right="3"/>
              <w:jc w:val="center"/>
              <w:rPr>
                <w:sz w:val="24"/>
              </w:rPr>
            </w:pPr>
            <w:r>
              <w:rPr>
                <w:spacing w:val="-2"/>
                <w:sz w:val="24"/>
              </w:rPr>
              <w:t>Жауап</w:t>
            </w:r>
          </w:p>
          <w:p w14:paraId="125E3675" w14:textId="77777777" w:rsidR="00635238" w:rsidRDefault="0080764F" w:rsidP="00DD73B6">
            <w:pPr>
              <w:pStyle w:val="TableParagraph"/>
              <w:tabs>
                <w:tab w:val="left" w:pos="993"/>
              </w:tabs>
              <w:spacing w:line="270" w:lineRule="atLeast"/>
              <w:ind w:right="3"/>
              <w:jc w:val="center"/>
              <w:rPr>
                <w:sz w:val="24"/>
              </w:rPr>
            </w:pPr>
            <w:r>
              <w:rPr>
                <w:spacing w:val="-2"/>
                <w:sz w:val="24"/>
              </w:rPr>
              <w:t xml:space="preserve">«проблеманың </w:t>
            </w:r>
            <w:r>
              <w:rPr>
                <w:sz w:val="24"/>
              </w:rPr>
              <w:t>болуы» n (%)</w:t>
            </w:r>
          </w:p>
        </w:tc>
        <w:tc>
          <w:tcPr>
            <w:tcW w:w="1275" w:type="dxa"/>
          </w:tcPr>
          <w:p w14:paraId="435BE67E" w14:textId="77777777" w:rsidR="00635238" w:rsidRDefault="0080764F" w:rsidP="00DD73B6">
            <w:pPr>
              <w:pStyle w:val="TableParagraph"/>
              <w:tabs>
                <w:tab w:val="left" w:pos="993"/>
              </w:tabs>
              <w:spacing w:before="272"/>
              <w:ind w:right="3"/>
              <w:jc w:val="center"/>
              <w:rPr>
                <w:sz w:val="24"/>
              </w:rPr>
            </w:pPr>
            <w:r>
              <w:rPr>
                <w:spacing w:val="-5"/>
                <w:sz w:val="24"/>
              </w:rPr>
              <w:t>χ²</w:t>
            </w:r>
          </w:p>
        </w:tc>
        <w:tc>
          <w:tcPr>
            <w:tcW w:w="2124" w:type="dxa"/>
          </w:tcPr>
          <w:p w14:paraId="37A64E42" w14:textId="77777777" w:rsidR="00635238" w:rsidRDefault="0080764F" w:rsidP="00DD73B6">
            <w:pPr>
              <w:pStyle w:val="TableParagraph"/>
              <w:tabs>
                <w:tab w:val="left" w:pos="993"/>
              </w:tabs>
              <w:spacing w:before="272"/>
              <w:ind w:right="3"/>
              <w:jc w:val="center"/>
              <w:rPr>
                <w:sz w:val="24"/>
              </w:rPr>
            </w:pPr>
            <w:r>
              <w:rPr>
                <w:spacing w:val="-10"/>
                <w:sz w:val="24"/>
              </w:rPr>
              <w:t>p</w:t>
            </w:r>
          </w:p>
        </w:tc>
      </w:tr>
      <w:tr w:rsidR="00635238" w14:paraId="36562D26" w14:textId="77777777" w:rsidTr="00DD73B6">
        <w:trPr>
          <w:trHeight w:val="275"/>
        </w:trPr>
        <w:tc>
          <w:tcPr>
            <w:tcW w:w="2099" w:type="dxa"/>
            <w:vMerge w:val="restart"/>
          </w:tcPr>
          <w:p w14:paraId="7DEDE75C" w14:textId="77777777" w:rsidR="00635238" w:rsidRDefault="00635238" w:rsidP="00DD73B6">
            <w:pPr>
              <w:pStyle w:val="TableParagraph"/>
              <w:tabs>
                <w:tab w:val="left" w:pos="993"/>
              </w:tabs>
              <w:spacing w:before="140"/>
              <w:ind w:right="3"/>
              <w:rPr>
                <w:sz w:val="24"/>
              </w:rPr>
            </w:pPr>
          </w:p>
          <w:p w14:paraId="2AD1C03E" w14:textId="77777777" w:rsidR="00635238" w:rsidRDefault="0080764F" w:rsidP="00DD73B6">
            <w:pPr>
              <w:pStyle w:val="TableParagraph"/>
              <w:tabs>
                <w:tab w:val="left" w:pos="993"/>
              </w:tabs>
              <w:ind w:right="3"/>
              <w:rPr>
                <w:sz w:val="24"/>
              </w:rPr>
            </w:pPr>
            <w:r>
              <w:rPr>
                <w:spacing w:val="-2"/>
                <w:sz w:val="24"/>
              </w:rPr>
              <w:t>Қолжетімділік төмен/орташа</w:t>
            </w:r>
          </w:p>
        </w:tc>
        <w:tc>
          <w:tcPr>
            <w:tcW w:w="1870" w:type="dxa"/>
          </w:tcPr>
          <w:p w14:paraId="4BC8D2D4" w14:textId="77777777" w:rsidR="00635238" w:rsidRDefault="0080764F" w:rsidP="00DD73B6">
            <w:pPr>
              <w:pStyle w:val="TableParagraph"/>
              <w:tabs>
                <w:tab w:val="left" w:pos="993"/>
              </w:tabs>
              <w:spacing w:line="256" w:lineRule="exact"/>
              <w:ind w:right="3"/>
              <w:rPr>
                <w:sz w:val="24"/>
              </w:rPr>
            </w:pPr>
            <w:r>
              <w:rPr>
                <w:sz w:val="24"/>
              </w:rPr>
              <w:t>ЖТД</w:t>
            </w:r>
            <w:r>
              <w:rPr>
                <w:spacing w:val="-4"/>
                <w:sz w:val="24"/>
              </w:rPr>
              <w:t xml:space="preserve"> </w:t>
            </w:r>
            <w:r>
              <w:rPr>
                <w:spacing w:val="-2"/>
                <w:sz w:val="24"/>
              </w:rPr>
              <w:t>(n=20)</w:t>
            </w:r>
          </w:p>
        </w:tc>
        <w:tc>
          <w:tcPr>
            <w:tcW w:w="2271" w:type="dxa"/>
          </w:tcPr>
          <w:p w14:paraId="724CF3B7" w14:textId="77777777" w:rsidR="00635238" w:rsidRDefault="0080764F" w:rsidP="00DD73B6">
            <w:pPr>
              <w:pStyle w:val="TableParagraph"/>
              <w:tabs>
                <w:tab w:val="left" w:pos="993"/>
              </w:tabs>
              <w:spacing w:line="256" w:lineRule="exact"/>
              <w:ind w:right="3"/>
              <w:jc w:val="center"/>
              <w:rPr>
                <w:sz w:val="24"/>
              </w:rPr>
            </w:pPr>
            <w:r>
              <w:rPr>
                <w:sz w:val="24"/>
              </w:rPr>
              <w:t>14</w:t>
            </w:r>
            <w:r>
              <w:rPr>
                <w:spacing w:val="-2"/>
                <w:sz w:val="24"/>
              </w:rPr>
              <w:t xml:space="preserve"> (70%)</w:t>
            </w:r>
          </w:p>
        </w:tc>
        <w:tc>
          <w:tcPr>
            <w:tcW w:w="1275" w:type="dxa"/>
          </w:tcPr>
          <w:p w14:paraId="0D2EB87B" w14:textId="77777777" w:rsidR="00635238" w:rsidRDefault="0080764F" w:rsidP="00DD73B6">
            <w:pPr>
              <w:pStyle w:val="TableParagraph"/>
              <w:tabs>
                <w:tab w:val="left" w:pos="993"/>
              </w:tabs>
              <w:spacing w:line="256" w:lineRule="exact"/>
              <w:ind w:right="3"/>
              <w:jc w:val="center"/>
              <w:rPr>
                <w:sz w:val="24"/>
              </w:rPr>
            </w:pPr>
            <w:r>
              <w:rPr>
                <w:spacing w:val="-4"/>
                <w:sz w:val="24"/>
              </w:rPr>
              <w:t>4,12</w:t>
            </w:r>
          </w:p>
        </w:tc>
        <w:tc>
          <w:tcPr>
            <w:tcW w:w="2124" w:type="dxa"/>
          </w:tcPr>
          <w:p w14:paraId="54680A0B" w14:textId="77777777" w:rsidR="00635238" w:rsidRDefault="0080764F" w:rsidP="00DD73B6">
            <w:pPr>
              <w:pStyle w:val="TableParagraph"/>
              <w:tabs>
                <w:tab w:val="left" w:pos="993"/>
              </w:tabs>
              <w:spacing w:line="256" w:lineRule="exact"/>
              <w:ind w:right="3"/>
              <w:jc w:val="center"/>
              <w:rPr>
                <w:sz w:val="24"/>
              </w:rPr>
            </w:pPr>
            <w:r>
              <w:rPr>
                <w:spacing w:val="-2"/>
                <w:sz w:val="24"/>
              </w:rPr>
              <w:t>0,042*</w:t>
            </w:r>
          </w:p>
        </w:tc>
      </w:tr>
      <w:tr w:rsidR="00635238" w14:paraId="5AB0FD59" w14:textId="77777777" w:rsidTr="00DD73B6">
        <w:trPr>
          <w:trHeight w:val="551"/>
        </w:trPr>
        <w:tc>
          <w:tcPr>
            <w:tcW w:w="2099" w:type="dxa"/>
            <w:vMerge/>
            <w:tcBorders>
              <w:top w:val="nil"/>
            </w:tcBorders>
          </w:tcPr>
          <w:p w14:paraId="230EECE3" w14:textId="77777777" w:rsidR="00635238" w:rsidRDefault="00635238" w:rsidP="00DD73B6">
            <w:pPr>
              <w:tabs>
                <w:tab w:val="left" w:pos="993"/>
              </w:tabs>
              <w:ind w:right="3"/>
              <w:rPr>
                <w:sz w:val="2"/>
                <w:szCs w:val="2"/>
              </w:rPr>
            </w:pPr>
          </w:p>
        </w:tc>
        <w:tc>
          <w:tcPr>
            <w:tcW w:w="1870" w:type="dxa"/>
          </w:tcPr>
          <w:p w14:paraId="0EA29164" w14:textId="77777777" w:rsidR="00635238" w:rsidRDefault="0080764F" w:rsidP="00DD73B6">
            <w:pPr>
              <w:pStyle w:val="TableParagraph"/>
              <w:tabs>
                <w:tab w:val="left" w:pos="993"/>
              </w:tabs>
              <w:spacing w:line="270" w:lineRule="exact"/>
              <w:ind w:right="3"/>
              <w:rPr>
                <w:sz w:val="24"/>
              </w:rPr>
            </w:pPr>
            <w:r>
              <w:rPr>
                <w:spacing w:val="-2"/>
                <w:sz w:val="24"/>
              </w:rPr>
              <w:t>Пульмонолог</w:t>
            </w:r>
          </w:p>
          <w:p w14:paraId="0DB06367" w14:textId="77777777" w:rsidR="00635238" w:rsidRDefault="0080764F" w:rsidP="00DD73B6">
            <w:pPr>
              <w:pStyle w:val="TableParagraph"/>
              <w:tabs>
                <w:tab w:val="left" w:pos="993"/>
              </w:tabs>
              <w:spacing w:line="262" w:lineRule="exact"/>
              <w:ind w:right="3"/>
              <w:rPr>
                <w:sz w:val="24"/>
              </w:rPr>
            </w:pPr>
            <w:r>
              <w:rPr>
                <w:spacing w:val="-4"/>
                <w:sz w:val="24"/>
              </w:rPr>
              <w:t>(n=8)</w:t>
            </w:r>
          </w:p>
        </w:tc>
        <w:tc>
          <w:tcPr>
            <w:tcW w:w="2271" w:type="dxa"/>
          </w:tcPr>
          <w:p w14:paraId="42E21121" w14:textId="77777777" w:rsidR="00635238" w:rsidRDefault="0080764F" w:rsidP="00DD73B6">
            <w:pPr>
              <w:pStyle w:val="TableParagraph"/>
              <w:tabs>
                <w:tab w:val="left" w:pos="993"/>
              </w:tabs>
              <w:spacing w:before="131"/>
              <w:ind w:right="3"/>
              <w:jc w:val="center"/>
              <w:rPr>
                <w:sz w:val="24"/>
              </w:rPr>
            </w:pPr>
            <w:r>
              <w:rPr>
                <w:sz w:val="24"/>
              </w:rPr>
              <w:t xml:space="preserve">4 </w:t>
            </w:r>
            <w:r>
              <w:rPr>
                <w:spacing w:val="-2"/>
                <w:sz w:val="24"/>
              </w:rPr>
              <w:t>(50%)</w:t>
            </w:r>
          </w:p>
        </w:tc>
        <w:tc>
          <w:tcPr>
            <w:tcW w:w="1275" w:type="dxa"/>
          </w:tcPr>
          <w:p w14:paraId="75B7E6FE" w14:textId="77777777" w:rsidR="00635238" w:rsidRDefault="00635238" w:rsidP="00DD73B6">
            <w:pPr>
              <w:pStyle w:val="TableParagraph"/>
              <w:tabs>
                <w:tab w:val="left" w:pos="993"/>
              </w:tabs>
              <w:ind w:right="3"/>
              <w:rPr>
                <w:sz w:val="26"/>
              </w:rPr>
            </w:pPr>
          </w:p>
        </w:tc>
        <w:tc>
          <w:tcPr>
            <w:tcW w:w="2124" w:type="dxa"/>
          </w:tcPr>
          <w:p w14:paraId="2B258D78" w14:textId="77777777" w:rsidR="00635238" w:rsidRDefault="00635238" w:rsidP="00DD73B6">
            <w:pPr>
              <w:pStyle w:val="TableParagraph"/>
              <w:tabs>
                <w:tab w:val="left" w:pos="993"/>
              </w:tabs>
              <w:ind w:right="3"/>
              <w:rPr>
                <w:sz w:val="26"/>
              </w:rPr>
            </w:pPr>
          </w:p>
        </w:tc>
      </w:tr>
      <w:tr w:rsidR="00635238" w14:paraId="127A5ACA" w14:textId="77777777" w:rsidTr="00DD73B6">
        <w:trPr>
          <w:trHeight w:val="551"/>
        </w:trPr>
        <w:tc>
          <w:tcPr>
            <w:tcW w:w="2099" w:type="dxa"/>
            <w:vMerge/>
            <w:tcBorders>
              <w:top w:val="nil"/>
            </w:tcBorders>
          </w:tcPr>
          <w:p w14:paraId="52F4277B" w14:textId="77777777" w:rsidR="00635238" w:rsidRDefault="00635238" w:rsidP="00DD73B6">
            <w:pPr>
              <w:tabs>
                <w:tab w:val="left" w:pos="993"/>
              </w:tabs>
              <w:ind w:right="3"/>
              <w:rPr>
                <w:sz w:val="2"/>
                <w:szCs w:val="2"/>
              </w:rPr>
            </w:pPr>
          </w:p>
        </w:tc>
        <w:tc>
          <w:tcPr>
            <w:tcW w:w="1870" w:type="dxa"/>
          </w:tcPr>
          <w:p w14:paraId="7B9B85F4" w14:textId="77777777" w:rsidR="00635238" w:rsidRDefault="0080764F" w:rsidP="00DD73B6">
            <w:pPr>
              <w:pStyle w:val="TableParagraph"/>
              <w:tabs>
                <w:tab w:val="left" w:pos="993"/>
              </w:tabs>
              <w:spacing w:line="270" w:lineRule="exact"/>
              <w:ind w:right="3"/>
              <w:rPr>
                <w:sz w:val="24"/>
              </w:rPr>
            </w:pPr>
            <w:r>
              <w:rPr>
                <w:spacing w:val="-2"/>
                <w:sz w:val="24"/>
              </w:rPr>
              <w:t>Мейіргер</w:t>
            </w:r>
          </w:p>
          <w:p w14:paraId="186ECD8A" w14:textId="77777777" w:rsidR="00635238" w:rsidRDefault="0080764F" w:rsidP="00DD73B6">
            <w:pPr>
              <w:pStyle w:val="TableParagraph"/>
              <w:tabs>
                <w:tab w:val="left" w:pos="993"/>
              </w:tabs>
              <w:spacing w:line="261" w:lineRule="exact"/>
              <w:ind w:right="3"/>
              <w:rPr>
                <w:sz w:val="24"/>
              </w:rPr>
            </w:pPr>
            <w:r>
              <w:rPr>
                <w:spacing w:val="-2"/>
                <w:sz w:val="24"/>
              </w:rPr>
              <w:t>(n=20)</w:t>
            </w:r>
          </w:p>
        </w:tc>
        <w:tc>
          <w:tcPr>
            <w:tcW w:w="2271" w:type="dxa"/>
          </w:tcPr>
          <w:p w14:paraId="6DCFF02F" w14:textId="77777777" w:rsidR="00635238" w:rsidRDefault="0080764F" w:rsidP="00DD73B6">
            <w:pPr>
              <w:pStyle w:val="TableParagraph"/>
              <w:tabs>
                <w:tab w:val="left" w:pos="993"/>
              </w:tabs>
              <w:spacing w:before="133"/>
              <w:ind w:right="3"/>
              <w:jc w:val="center"/>
              <w:rPr>
                <w:sz w:val="24"/>
              </w:rPr>
            </w:pPr>
            <w:r>
              <w:rPr>
                <w:sz w:val="24"/>
              </w:rPr>
              <w:t>20</w:t>
            </w:r>
            <w:r>
              <w:rPr>
                <w:spacing w:val="-2"/>
                <w:sz w:val="24"/>
              </w:rPr>
              <w:t xml:space="preserve"> (100%)</w:t>
            </w:r>
          </w:p>
        </w:tc>
        <w:tc>
          <w:tcPr>
            <w:tcW w:w="1275" w:type="dxa"/>
          </w:tcPr>
          <w:p w14:paraId="5D3E3F19" w14:textId="77777777" w:rsidR="00635238" w:rsidRDefault="00635238" w:rsidP="00DD73B6">
            <w:pPr>
              <w:pStyle w:val="TableParagraph"/>
              <w:tabs>
                <w:tab w:val="left" w:pos="993"/>
              </w:tabs>
              <w:ind w:right="3"/>
              <w:rPr>
                <w:sz w:val="26"/>
              </w:rPr>
            </w:pPr>
          </w:p>
        </w:tc>
        <w:tc>
          <w:tcPr>
            <w:tcW w:w="2124" w:type="dxa"/>
          </w:tcPr>
          <w:p w14:paraId="38077E05" w14:textId="77777777" w:rsidR="00635238" w:rsidRDefault="00635238" w:rsidP="00DD73B6">
            <w:pPr>
              <w:pStyle w:val="TableParagraph"/>
              <w:tabs>
                <w:tab w:val="left" w:pos="993"/>
              </w:tabs>
              <w:ind w:right="3"/>
              <w:rPr>
                <w:sz w:val="26"/>
              </w:rPr>
            </w:pPr>
          </w:p>
        </w:tc>
      </w:tr>
      <w:tr w:rsidR="00635238" w14:paraId="3982159D" w14:textId="77777777" w:rsidTr="00DD73B6">
        <w:trPr>
          <w:trHeight w:val="275"/>
        </w:trPr>
        <w:tc>
          <w:tcPr>
            <w:tcW w:w="2099" w:type="dxa"/>
            <w:vMerge w:val="restart"/>
          </w:tcPr>
          <w:p w14:paraId="7AF9AA1B" w14:textId="77777777" w:rsidR="00635238" w:rsidRDefault="0080764F" w:rsidP="00DD73B6">
            <w:pPr>
              <w:pStyle w:val="TableParagraph"/>
              <w:tabs>
                <w:tab w:val="left" w:pos="993"/>
              </w:tabs>
              <w:spacing w:before="143"/>
              <w:ind w:right="3"/>
              <w:rPr>
                <w:sz w:val="24"/>
              </w:rPr>
            </w:pPr>
            <w:r>
              <w:rPr>
                <w:spacing w:val="-2"/>
                <w:sz w:val="24"/>
              </w:rPr>
              <w:t>Диагностика жеткіліксіз</w:t>
            </w:r>
          </w:p>
        </w:tc>
        <w:tc>
          <w:tcPr>
            <w:tcW w:w="1870" w:type="dxa"/>
          </w:tcPr>
          <w:p w14:paraId="56FFCCE3" w14:textId="77777777" w:rsidR="00635238" w:rsidRDefault="0080764F" w:rsidP="00DD73B6">
            <w:pPr>
              <w:pStyle w:val="TableParagraph"/>
              <w:tabs>
                <w:tab w:val="left" w:pos="993"/>
              </w:tabs>
              <w:spacing w:line="256" w:lineRule="exact"/>
              <w:ind w:right="3"/>
              <w:rPr>
                <w:sz w:val="24"/>
              </w:rPr>
            </w:pPr>
            <w:r>
              <w:rPr>
                <w:spacing w:val="-5"/>
                <w:sz w:val="24"/>
              </w:rPr>
              <w:t>ЖТД</w:t>
            </w:r>
          </w:p>
        </w:tc>
        <w:tc>
          <w:tcPr>
            <w:tcW w:w="2271" w:type="dxa"/>
          </w:tcPr>
          <w:p w14:paraId="2E63FCB4" w14:textId="77777777" w:rsidR="00635238" w:rsidRDefault="0080764F" w:rsidP="00DD73B6">
            <w:pPr>
              <w:pStyle w:val="TableParagraph"/>
              <w:tabs>
                <w:tab w:val="left" w:pos="993"/>
              </w:tabs>
              <w:spacing w:line="256" w:lineRule="exact"/>
              <w:ind w:right="3"/>
              <w:jc w:val="center"/>
              <w:rPr>
                <w:sz w:val="24"/>
              </w:rPr>
            </w:pPr>
            <w:r>
              <w:rPr>
                <w:sz w:val="24"/>
              </w:rPr>
              <w:t>13</w:t>
            </w:r>
            <w:r>
              <w:rPr>
                <w:spacing w:val="-2"/>
                <w:sz w:val="24"/>
              </w:rPr>
              <w:t xml:space="preserve"> (65%)</w:t>
            </w:r>
          </w:p>
        </w:tc>
        <w:tc>
          <w:tcPr>
            <w:tcW w:w="1275" w:type="dxa"/>
          </w:tcPr>
          <w:p w14:paraId="4CE24FDE" w14:textId="77777777" w:rsidR="00635238" w:rsidRDefault="0080764F" w:rsidP="00DD73B6">
            <w:pPr>
              <w:pStyle w:val="TableParagraph"/>
              <w:tabs>
                <w:tab w:val="left" w:pos="993"/>
              </w:tabs>
              <w:spacing w:line="256" w:lineRule="exact"/>
              <w:ind w:right="3"/>
              <w:jc w:val="center"/>
              <w:rPr>
                <w:sz w:val="24"/>
              </w:rPr>
            </w:pPr>
            <w:r>
              <w:rPr>
                <w:spacing w:val="-4"/>
                <w:sz w:val="24"/>
              </w:rPr>
              <w:t>3,78</w:t>
            </w:r>
          </w:p>
        </w:tc>
        <w:tc>
          <w:tcPr>
            <w:tcW w:w="2124" w:type="dxa"/>
          </w:tcPr>
          <w:p w14:paraId="211EE69F" w14:textId="77777777" w:rsidR="00635238" w:rsidRDefault="0080764F" w:rsidP="00DD73B6">
            <w:pPr>
              <w:pStyle w:val="TableParagraph"/>
              <w:tabs>
                <w:tab w:val="left" w:pos="993"/>
              </w:tabs>
              <w:spacing w:line="256" w:lineRule="exact"/>
              <w:ind w:right="3"/>
              <w:jc w:val="center"/>
              <w:rPr>
                <w:sz w:val="24"/>
              </w:rPr>
            </w:pPr>
            <w:r>
              <w:rPr>
                <w:spacing w:val="-2"/>
                <w:sz w:val="24"/>
              </w:rPr>
              <w:t>0,051</w:t>
            </w:r>
          </w:p>
        </w:tc>
      </w:tr>
      <w:tr w:rsidR="00635238" w14:paraId="06E16BFB" w14:textId="77777777" w:rsidTr="00DD73B6">
        <w:trPr>
          <w:trHeight w:val="275"/>
        </w:trPr>
        <w:tc>
          <w:tcPr>
            <w:tcW w:w="2099" w:type="dxa"/>
            <w:vMerge/>
            <w:tcBorders>
              <w:top w:val="nil"/>
            </w:tcBorders>
          </w:tcPr>
          <w:p w14:paraId="4E83F62F" w14:textId="77777777" w:rsidR="00635238" w:rsidRDefault="00635238" w:rsidP="00DD73B6">
            <w:pPr>
              <w:tabs>
                <w:tab w:val="left" w:pos="993"/>
              </w:tabs>
              <w:ind w:right="3"/>
              <w:rPr>
                <w:sz w:val="2"/>
                <w:szCs w:val="2"/>
              </w:rPr>
            </w:pPr>
          </w:p>
        </w:tc>
        <w:tc>
          <w:tcPr>
            <w:tcW w:w="1870" w:type="dxa"/>
          </w:tcPr>
          <w:p w14:paraId="37885439" w14:textId="77777777" w:rsidR="00635238" w:rsidRDefault="0080764F" w:rsidP="00DD73B6">
            <w:pPr>
              <w:pStyle w:val="TableParagraph"/>
              <w:tabs>
                <w:tab w:val="left" w:pos="993"/>
              </w:tabs>
              <w:spacing w:line="256" w:lineRule="exact"/>
              <w:ind w:right="3"/>
              <w:rPr>
                <w:sz w:val="24"/>
              </w:rPr>
            </w:pPr>
            <w:r>
              <w:rPr>
                <w:spacing w:val="-2"/>
                <w:sz w:val="24"/>
              </w:rPr>
              <w:t>Пульмонолог</w:t>
            </w:r>
          </w:p>
        </w:tc>
        <w:tc>
          <w:tcPr>
            <w:tcW w:w="2271" w:type="dxa"/>
          </w:tcPr>
          <w:p w14:paraId="0413DECF" w14:textId="77777777" w:rsidR="00635238" w:rsidRDefault="0080764F" w:rsidP="00DD73B6">
            <w:pPr>
              <w:pStyle w:val="TableParagraph"/>
              <w:tabs>
                <w:tab w:val="left" w:pos="993"/>
              </w:tabs>
              <w:spacing w:line="256" w:lineRule="exact"/>
              <w:ind w:right="3"/>
              <w:jc w:val="center"/>
              <w:rPr>
                <w:sz w:val="24"/>
              </w:rPr>
            </w:pPr>
            <w:r>
              <w:rPr>
                <w:sz w:val="24"/>
              </w:rPr>
              <w:t xml:space="preserve">6 </w:t>
            </w:r>
            <w:r>
              <w:rPr>
                <w:spacing w:val="-2"/>
                <w:sz w:val="24"/>
              </w:rPr>
              <w:t>(75%)</w:t>
            </w:r>
          </w:p>
        </w:tc>
        <w:tc>
          <w:tcPr>
            <w:tcW w:w="1275" w:type="dxa"/>
          </w:tcPr>
          <w:p w14:paraId="09576559" w14:textId="77777777" w:rsidR="00635238" w:rsidRDefault="00635238" w:rsidP="00DD73B6">
            <w:pPr>
              <w:pStyle w:val="TableParagraph"/>
              <w:tabs>
                <w:tab w:val="left" w:pos="993"/>
              </w:tabs>
              <w:ind w:right="3"/>
              <w:rPr>
                <w:sz w:val="20"/>
              </w:rPr>
            </w:pPr>
          </w:p>
        </w:tc>
        <w:tc>
          <w:tcPr>
            <w:tcW w:w="2124" w:type="dxa"/>
          </w:tcPr>
          <w:p w14:paraId="78D7B902" w14:textId="77777777" w:rsidR="00635238" w:rsidRDefault="00635238" w:rsidP="00DD73B6">
            <w:pPr>
              <w:pStyle w:val="TableParagraph"/>
              <w:tabs>
                <w:tab w:val="left" w:pos="993"/>
              </w:tabs>
              <w:ind w:right="3"/>
              <w:rPr>
                <w:sz w:val="20"/>
              </w:rPr>
            </w:pPr>
          </w:p>
        </w:tc>
      </w:tr>
      <w:tr w:rsidR="00635238" w14:paraId="6C1CB11E" w14:textId="77777777" w:rsidTr="00DD73B6">
        <w:trPr>
          <w:trHeight w:val="278"/>
        </w:trPr>
        <w:tc>
          <w:tcPr>
            <w:tcW w:w="2099" w:type="dxa"/>
            <w:vMerge/>
            <w:tcBorders>
              <w:top w:val="nil"/>
            </w:tcBorders>
          </w:tcPr>
          <w:p w14:paraId="10F81F2E" w14:textId="77777777" w:rsidR="00635238" w:rsidRDefault="00635238" w:rsidP="00DD73B6">
            <w:pPr>
              <w:tabs>
                <w:tab w:val="left" w:pos="993"/>
              </w:tabs>
              <w:ind w:right="3"/>
              <w:rPr>
                <w:sz w:val="2"/>
                <w:szCs w:val="2"/>
              </w:rPr>
            </w:pPr>
          </w:p>
        </w:tc>
        <w:tc>
          <w:tcPr>
            <w:tcW w:w="1870" w:type="dxa"/>
          </w:tcPr>
          <w:p w14:paraId="19D0D485" w14:textId="77777777" w:rsidR="00635238" w:rsidRDefault="0080764F" w:rsidP="00DD73B6">
            <w:pPr>
              <w:pStyle w:val="TableParagraph"/>
              <w:tabs>
                <w:tab w:val="left" w:pos="993"/>
              </w:tabs>
              <w:spacing w:line="258" w:lineRule="exact"/>
              <w:ind w:right="3"/>
              <w:rPr>
                <w:sz w:val="24"/>
              </w:rPr>
            </w:pPr>
            <w:r>
              <w:rPr>
                <w:spacing w:val="-2"/>
                <w:sz w:val="24"/>
              </w:rPr>
              <w:t>Мейіргер</w:t>
            </w:r>
          </w:p>
        </w:tc>
        <w:tc>
          <w:tcPr>
            <w:tcW w:w="2271" w:type="dxa"/>
          </w:tcPr>
          <w:p w14:paraId="7B75BD9E" w14:textId="77777777" w:rsidR="00635238" w:rsidRDefault="0080764F" w:rsidP="00DD73B6">
            <w:pPr>
              <w:pStyle w:val="TableParagraph"/>
              <w:tabs>
                <w:tab w:val="left" w:pos="993"/>
              </w:tabs>
              <w:spacing w:line="258" w:lineRule="exact"/>
              <w:ind w:right="3"/>
              <w:jc w:val="center"/>
              <w:rPr>
                <w:sz w:val="24"/>
              </w:rPr>
            </w:pPr>
            <w:r>
              <w:rPr>
                <w:sz w:val="24"/>
              </w:rPr>
              <w:t xml:space="preserve">9 </w:t>
            </w:r>
            <w:r>
              <w:rPr>
                <w:spacing w:val="-2"/>
                <w:sz w:val="24"/>
              </w:rPr>
              <w:t>(45%)</w:t>
            </w:r>
          </w:p>
        </w:tc>
        <w:tc>
          <w:tcPr>
            <w:tcW w:w="1275" w:type="dxa"/>
          </w:tcPr>
          <w:p w14:paraId="6EF8454A" w14:textId="77777777" w:rsidR="00635238" w:rsidRDefault="00635238" w:rsidP="00DD73B6">
            <w:pPr>
              <w:pStyle w:val="TableParagraph"/>
              <w:tabs>
                <w:tab w:val="left" w:pos="993"/>
              </w:tabs>
              <w:ind w:right="3"/>
              <w:rPr>
                <w:sz w:val="20"/>
              </w:rPr>
            </w:pPr>
          </w:p>
        </w:tc>
        <w:tc>
          <w:tcPr>
            <w:tcW w:w="2124" w:type="dxa"/>
          </w:tcPr>
          <w:p w14:paraId="4587217E" w14:textId="77777777" w:rsidR="00635238" w:rsidRDefault="00635238" w:rsidP="00DD73B6">
            <w:pPr>
              <w:pStyle w:val="TableParagraph"/>
              <w:tabs>
                <w:tab w:val="left" w:pos="993"/>
              </w:tabs>
              <w:ind w:right="3"/>
              <w:rPr>
                <w:sz w:val="20"/>
              </w:rPr>
            </w:pPr>
          </w:p>
        </w:tc>
      </w:tr>
      <w:tr w:rsidR="00635238" w14:paraId="0F583EE0" w14:textId="77777777" w:rsidTr="00DD73B6">
        <w:trPr>
          <w:trHeight w:val="275"/>
        </w:trPr>
        <w:tc>
          <w:tcPr>
            <w:tcW w:w="2099" w:type="dxa"/>
            <w:vMerge w:val="restart"/>
          </w:tcPr>
          <w:p w14:paraId="23C3BDA4" w14:textId="77777777" w:rsidR="00635238" w:rsidRDefault="0080764F" w:rsidP="00DD73B6">
            <w:pPr>
              <w:pStyle w:val="TableParagraph"/>
              <w:tabs>
                <w:tab w:val="left" w:pos="993"/>
              </w:tabs>
              <w:spacing w:before="140"/>
              <w:ind w:right="3"/>
              <w:rPr>
                <w:sz w:val="24"/>
              </w:rPr>
            </w:pPr>
            <w:r>
              <w:rPr>
                <w:sz w:val="24"/>
              </w:rPr>
              <w:t>Хаттама</w:t>
            </w:r>
            <w:r>
              <w:rPr>
                <w:spacing w:val="-15"/>
                <w:sz w:val="24"/>
              </w:rPr>
              <w:t xml:space="preserve"> </w:t>
            </w:r>
            <w:r>
              <w:rPr>
                <w:sz w:val="24"/>
              </w:rPr>
              <w:t xml:space="preserve">толық </w:t>
            </w:r>
            <w:r>
              <w:rPr>
                <w:spacing w:val="-2"/>
                <w:sz w:val="24"/>
              </w:rPr>
              <w:t>сақталмайды</w:t>
            </w:r>
          </w:p>
        </w:tc>
        <w:tc>
          <w:tcPr>
            <w:tcW w:w="1870" w:type="dxa"/>
          </w:tcPr>
          <w:p w14:paraId="274F0C3B" w14:textId="77777777" w:rsidR="00635238" w:rsidRDefault="0080764F" w:rsidP="00DD73B6">
            <w:pPr>
              <w:pStyle w:val="TableParagraph"/>
              <w:tabs>
                <w:tab w:val="left" w:pos="993"/>
              </w:tabs>
              <w:spacing w:line="256" w:lineRule="exact"/>
              <w:ind w:right="3"/>
              <w:rPr>
                <w:sz w:val="24"/>
              </w:rPr>
            </w:pPr>
            <w:r>
              <w:rPr>
                <w:spacing w:val="-5"/>
                <w:sz w:val="24"/>
              </w:rPr>
              <w:t>ЖТД</w:t>
            </w:r>
          </w:p>
        </w:tc>
        <w:tc>
          <w:tcPr>
            <w:tcW w:w="2271" w:type="dxa"/>
          </w:tcPr>
          <w:p w14:paraId="1E94EA22" w14:textId="77777777" w:rsidR="00635238" w:rsidRDefault="0080764F" w:rsidP="00DD73B6">
            <w:pPr>
              <w:pStyle w:val="TableParagraph"/>
              <w:tabs>
                <w:tab w:val="left" w:pos="993"/>
              </w:tabs>
              <w:spacing w:line="256" w:lineRule="exact"/>
              <w:ind w:right="3"/>
              <w:jc w:val="center"/>
              <w:rPr>
                <w:sz w:val="24"/>
              </w:rPr>
            </w:pPr>
            <w:r>
              <w:rPr>
                <w:sz w:val="24"/>
              </w:rPr>
              <w:t>12</w:t>
            </w:r>
            <w:r>
              <w:rPr>
                <w:spacing w:val="-2"/>
                <w:sz w:val="24"/>
              </w:rPr>
              <w:t xml:space="preserve"> (60%)</w:t>
            </w:r>
          </w:p>
        </w:tc>
        <w:tc>
          <w:tcPr>
            <w:tcW w:w="1275" w:type="dxa"/>
          </w:tcPr>
          <w:p w14:paraId="51E6E4C1" w14:textId="77777777" w:rsidR="00635238" w:rsidRDefault="0080764F" w:rsidP="00DD73B6">
            <w:pPr>
              <w:pStyle w:val="TableParagraph"/>
              <w:tabs>
                <w:tab w:val="left" w:pos="993"/>
              </w:tabs>
              <w:spacing w:line="256" w:lineRule="exact"/>
              <w:ind w:right="3"/>
              <w:jc w:val="center"/>
              <w:rPr>
                <w:sz w:val="24"/>
              </w:rPr>
            </w:pPr>
            <w:r>
              <w:rPr>
                <w:spacing w:val="-4"/>
                <w:sz w:val="24"/>
              </w:rPr>
              <w:t>2,94</w:t>
            </w:r>
          </w:p>
        </w:tc>
        <w:tc>
          <w:tcPr>
            <w:tcW w:w="2124" w:type="dxa"/>
          </w:tcPr>
          <w:p w14:paraId="21E2A81E" w14:textId="77777777" w:rsidR="00635238" w:rsidRDefault="0080764F" w:rsidP="00DD73B6">
            <w:pPr>
              <w:pStyle w:val="TableParagraph"/>
              <w:tabs>
                <w:tab w:val="left" w:pos="993"/>
              </w:tabs>
              <w:spacing w:line="256" w:lineRule="exact"/>
              <w:ind w:right="3"/>
              <w:jc w:val="center"/>
              <w:rPr>
                <w:sz w:val="24"/>
              </w:rPr>
            </w:pPr>
            <w:r>
              <w:rPr>
                <w:spacing w:val="-2"/>
                <w:sz w:val="24"/>
              </w:rPr>
              <w:t>0,086</w:t>
            </w:r>
          </w:p>
        </w:tc>
      </w:tr>
      <w:tr w:rsidR="00635238" w14:paraId="079EA4C3" w14:textId="77777777" w:rsidTr="00DD73B6">
        <w:trPr>
          <w:trHeight w:val="275"/>
        </w:trPr>
        <w:tc>
          <w:tcPr>
            <w:tcW w:w="2099" w:type="dxa"/>
            <w:vMerge/>
            <w:tcBorders>
              <w:top w:val="nil"/>
            </w:tcBorders>
          </w:tcPr>
          <w:p w14:paraId="4770BECA" w14:textId="77777777" w:rsidR="00635238" w:rsidRDefault="00635238" w:rsidP="00DD73B6">
            <w:pPr>
              <w:tabs>
                <w:tab w:val="left" w:pos="993"/>
              </w:tabs>
              <w:ind w:right="3"/>
              <w:rPr>
                <w:sz w:val="2"/>
                <w:szCs w:val="2"/>
              </w:rPr>
            </w:pPr>
          </w:p>
        </w:tc>
        <w:tc>
          <w:tcPr>
            <w:tcW w:w="1870" w:type="dxa"/>
          </w:tcPr>
          <w:p w14:paraId="4B5413B0" w14:textId="77777777" w:rsidR="00635238" w:rsidRDefault="0080764F" w:rsidP="00DD73B6">
            <w:pPr>
              <w:pStyle w:val="TableParagraph"/>
              <w:tabs>
                <w:tab w:val="left" w:pos="993"/>
              </w:tabs>
              <w:spacing w:line="256" w:lineRule="exact"/>
              <w:ind w:right="3"/>
              <w:rPr>
                <w:sz w:val="24"/>
              </w:rPr>
            </w:pPr>
            <w:r>
              <w:rPr>
                <w:spacing w:val="-2"/>
                <w:sz w:val="24"/>
              </w:rPr>
              <w:t>Пульмонолог</w:t>
            </w:r>
          </w:p>
        </w:tc>
        <w:tc>
          <w:tcPr>
            <w:tcW w:w="2271" w:type="dxa"/>
          </w:tcPr>
          <w:p w14:paraId="73842BA3" w14:textId="77777777" w:rsidR="00635238" w:rsidRDefault="0080764F" w:rsidP="00DD73B6">
            <w:pPr>
              <w:pStyle w:val="TableParagraph"/>
              <w:tabs>
                <w:tab w:val="left" w:pos="993"/>
              </w:tabs>
              <w:spacing w:line="256" w:lineRule="exact"/>
              <w:ind w:right="3"/>
              <w:jc w:val="center"/>
              <w:rPr>
                <w:sz w:val="24"/>
              </w:rPr>
            </w:pPr>
            <w:r>
              <w:rPr>
                <w:sz w:val="24"/>
              </w:rPr>
              <w:t xml:space="preserve">3 </w:t>
            </w:r>
            <w:r>
              <w:rPr>
                <w:spacing w:val="-2"/>
                <w:sz w:val="24"/>
              </w:rPr>
              <w:t>(37,5%)</w:t>
            </w:r>
          </w:p>
        </w:tc>
        <w:tc>
          <w:tcPr>
            <w:tcW w:w="1275" w:type="dxa"/>
          </w:tcPr>
          <w:p w14:paraId="308B1137" w14:textId="77777777" w:rsidR="00635238" w:rsidRDefault="00635238" w:rsidP="00DD73B6">
            <w:pPr>
              <w:pStyle w:val="TableParagraph"/>
              <w:tabs>
                <w:tab w:val="left" w:pos="993"/>
              </w:tabs>
              <w:ind w:right="3"/>
              <w:rPr>
                <w:sz w:val="20"/>
              </w:rPr>
            </w:pPr>
          </w:p>
        </w:tc>
        <w:tc>
          <w:tcPr>
            <w:tcW w:w="2124" w:type="dxa"/>
          </w:tcPr>
          <w:p w14:paraId="62202E57" w14:textId="77777777" w:rsidR="00635238" w:rsidRDefault="00635238" w:rsidP="00DD73B6">
            <w:pPr>
              <w:pStyle w:val="TableParagraph"/>
              <w:tabs>
                <w:tab w:val="left" w:pos="993"/>
              </w:tabs>
              <w:ind w:right="3"/>
              <w:rPr>
                <w:sz w:val="20"/>
              </w:rPr>
            </w:pPr>
          </w:p>
        </w:tc>
      </w:tr>
      <w:tr w:rsidR="00635238" w14:paraId="7073FBB3" w14:textId="77777777" w:rsidTr="00DD73B6">
        <w:trPr>
          <w:trHeight w:val="275"/>
        </w:trPr>
        <w:tc>
          <w:tcPr>
            <w:tcW w:w="2099" w:type="dxa"/>
            <w:vMerge/>
            <w:tcBorders>
              <w:top w:val="nil"/>
            </w:tcBorders>
          </w:tcPr>
          <w:p w14:paraId="6C23888E" w14:textId="77777777" w:rsidR="00635238" w:rsidRDefault="00635238" w:rsidP="00DD73B6">
            <w:pPr>
              <w:tabs>
                <w:tab w:val="left" w:pos="993"/>
              </w:tabs>
              <w:ind w:right="3"/>
              <w:rPr>
                <w:sz w:val="2"/>
                <w:szCs w:val="2"/>
              </w:rPr>
            </w:pPr>
          </w:p>
        </w:tc>
        <w:tc>
          <w:tcPr>
            <w:tcW w:w="1870" w:type="dxa"/>
          </w:tcPr>
          <w:p w14:paraId="2A3AA6E0" w14:textId="77777777" w:rsidR="00635238" w:rsidRDefault="0080764F" w:rsidP="00DD73B6">
            <w:pPr>
              <w:pStyle w:val="TableParagraph"/>
              <w:tabs>
                <w:tab w:val="left" w:pos="993"/>
              </w:tabs>
              <w:spacing w:line="256" w:lineRule="exact"/>
              <w:ind w:right="3"/>
              <w:rPr>
                <w:sz w:val="24"/>
              </w:rPr>
            </w:pPr>
            <w:r>
              <w:rPr>
                <w:spacing w:val="-2"/>
                <w:sz w:val="24"/>
              </w:rPr>
              <w:t>Мейіргер</w:t>
            </w:r>
          </w:p>
        </w:tc>
        <w:tc>
          <w:tcPr>
            <w:tcW w:w="2271" w:type="dxa"/>
          </w:tcPr>
          <w:p w14:paraId="27209972" w14:textId="77777777" w:rsidR="00635238" w:rsidRDefault="0080764F" w:rsidP="00DD73B6">
            <w:pPr>
              <w:pStyle w:val="TableParagraph"/>
              <w:tabs>
                <w:tab w:val="left" w:pos="993"/>
              </w:tabs>
              <w:spacing w:line="256" w:lineRule="exact"/>
              <w:ind w:right="3"/>
              <w:jc w:val="center"/>
              <w:rPr>
                <w:sz w:val="24"/>
              </w:rPr>
            </w:pPr>
            <w:r>
              <w:rPr>
                <w:sz w:val="24"/>
              </w:rPr>
              <w:t>11</w:t>
            </w:r>
            <w:r>
              <w:rPr>
                <w:spacing w:val="-2"/>
                <w:sz w:val="24"/>
              </w:rPr>
              <w:t xml:space="preserve"> (55%)</w:t>
            </w:r>
          </w:p>
        </w:tc>
        <w:tc>
          <w:tcPr>
            <w:tcW w:w="1275" w:type="dxa"/>
          </w:tcPr>
          <w:p w14:paraId="28AB7B7D" w14:textId="77777777" w:rsidR="00635238" w:rsidRDefault="00635238" w:rsidP="00DD73B6">
            <w:pPr>
              <w:pStyle w:val="TableParagraph"/>
              <w:tabs>
                <w:tab w:val="left" w:pos="993"/>
              </w:tabs>
              <w:ind w:right="3"/>
              <w:rPr>
                <w:sz w:val="20"/>
              </w:rPr>
            </w:pPr>
          </w:p>
        </w:tc>
        <w:tc>
          <w:tcPr>
            <w:tcW w:w="2124" w:type="dxa"/>
          </w:tcPr>
          <w:p w14:paraId="55AD326A" w14:textId="77777777" w:rsidR="00635238" w:rsidRDefault="00635238" w:rsidP="00DD73B6">
            <w:pPr>
              <w:pStyle w:val="TableParagraph"/>
              <w:tabs>
                <w:tab w:val="left" w:pos="993"/>
              </w:tabs>
              <w:ind w:right="3"/>
              <w:rPr>
                <w:sz w:val="20"/>
              </w:rPr>
            </w:pPr>
          </w:p>
        </w:tc>
      </w:tr>
      <w:tr w:rsidR="00635238" w14:paraId="77449A53" w14:textId="77777777" w:rsidTr="00DD73B6">
        <w:trPr>
          <w:trHeight w:val="275"/>
        </w:trPr>
        <w:tc>
          <w:tcPr>
            <w:tcW w:w="2099" w:type="dxa"/>
            <w:vMerge w:val="restart"/>
          </w:tcPr>
          <w:p w14:paraId="2C8BF126" w14:textId="77777777" w:rsidR="00635238" w:rsidRDefault="0080764F" w:rsidP="00DD73B6">
            <w:pPr>
              <w:pStyle w:val="TableParagraph"/>
              <w:tabs>
                <w:tab w:val="left" w:pos="993"/>
              </w:tabs>
              <w:spacing w:before="143"/>
              <w:ind w:right="3"/>
              <w:rPr>
                <w:sz w:val="24"/>
              </w:rPr>
            </w:pPr>
            <w:r>
              <w:rPr>
                <w:spacing w:val="-2"/>
                <w:sz w:val="24"/>
              </w:rPr>
              <w:t>Төмен бейімділік</w:t>
            </w:r>
          </w:p>
        </w:tc>
        <w:tc>
          <w:tcPr>
            <w:tcW w:w="1870" w:type="dxa"/>
          </w:tcPr>
          <w:p w14:paraId="0FAF00AC" w14:textId="77777777" w:rsidR="00635238" w:rsidRDefault="0080764F" w:rsidP="00DD73B6">
            <w:pPr>
              <w:pStyle w:val="TableParagraph"/>
              <w:tabs>
                <w:tab w:val="left" w:pos="993"/>
              </w:tabs>
              <w:spacing w:line="256" w:lineRule="exact"/>
              <w:ind w:right="3"/>
              <w:rPr>
                <w:sz w:val="24"/>
              </w:rPr>
            </w:pPr>
            <w:r>
              <w:rPr>
                <w:spacing w:val="-5"/>
                <w:sz w:val="24"/>
              </w:rPr>
              <w:t>ЖТД</w:t>
            </w:r>
          </w:p>
        </w:tc>
        <w:tc>
          <w:tcPr>
            <w:tcW w:w="2271" w:type="dxa"/>
          </w:tcPr>
          <w:p w14:paraId="47B96CFF" w14:textId="77777777" w:rsidR="00635238" w:rsidRDefault="0080764F" w:rsidP="00DD73B6">
            <w:pPr>
              <w:pStyle w:val="TableParagraph"/>
              <w:tabs>
                <w:tab w:val="left" w:pos="993"/>
              </w:tabs>
              <w:spacing w:line="256" w:lineRule="exact"/>
              <w:ind w:right="3"/>
              <w:jc w:val="center"/>
              <w:rPr>
                <w:sz w:val="24"/>
              </w:rPr>
            </w:pPr>
            <w:r>
              <w:rPr>
                <w:sz w:val="24"/>
              </w:rPr>
              <w:t>15</w:t>
            </w:r>
            <w:r>
              <w:rPr>
                <w:spacing w:val="-2"/>
                <w:sz w:val="24"/>
              </w:rPr>
              <w:t xml:space="preserve"> (75%)</w:t>
            </w:r>
          </w:p>
        </w:tc>
        <w:tc>
          <w:tcPr>
            <w:tcW w:w="1275" w:type="dxa"/>
          </w:tcPr>
          <w:p w14:paraId="2F975A6A" w14:textId="77777777" w:rsidR="00635238" w:rsidRDefault="0080764F" w:rsidP="00DD73B6">
            <w:pPr>
              <w:pStyle w:val="TableParagraph"/>
              <w:tabs>
                <w:tab w:val="left" w:pos="993"/>
              </w:tabs>
              <w:spacing w:line="256" w:lineRule="exact"/>
              <w:ind w:right="3"/>
              <w:jc w:val="center"/>
              <w:rPr>
                <w:sz w:val="24"/>
              </w:rPr>
            </w:pPr>
            <w:r>
              <w:rPr>
                <w:spacing w:val="-4"/>
                <w:sz w:val="24"/>
              </w:rPr>
              <w:t>3,65</w:t>
            </w:r>
          </w:p>
        </w:tc>
        <w:tc>
          <w:tcPr>
            <w:tcW w:w="2124" w:type="dxa"/>
          </w:tcPr>
          <w:p w14:paraId="5C745DF0" w14:textId="77777777" w:rsidR="00635238" w:rsidRDefault="0080764F" w:rsidP="00DD73B6">
            <w:pPr>
              <w:pStyle w:val="TableParagraph"/>
              <w:tabs>
                <w:tab w:val="left" w:pos="993"/>
              </w:tabs>
              <w:spacing w:line="256" w:lineRule="exact"/>
              <w:ind w:right="3"/>
              <w:jc w:val="center"/>
              <w:rPr>
                <w:sz w:val="24"/>
              </w:rPr>
            </w:pPr>
            <w:r>
              <w:rPr>
                <w:spacing w:val="-2"/>
                <w:sz w:val="24"/>
              </w:rPr>
              <w:t>0,056</w:t>
            </w:r>
          </w:p>
        </w:tc>
      </w:tr>
      <w:tr w:rsidR="00635238" w14:paraId="21E3724A" w14:textId="77777777" w:rsidTr="00DD73B6">
        <w:trPr>
          <w:trHeight w:val="275"/>
        </w:trPr>
        <w:tc>
          <w:tcPr>
            <w:tcW w:w="2099" w:type="dxa"/>
            <w:vMerge/>
            <w:tcBorders>
              <w:top w:val="nil"/>
            </w:tcBorders>
          </w:tcPr>
          <w:p w14:paraId="1DE14FB3" w14:textId="77777777" w:rsidR="00635238" w:rsidRDefault="00635238" w:rsidP="00DD73B6">
            <w:pPr>
              <w:tabs>
                <w:tab w:val="left" w:pos="993"/>
              </w:tabs>
              <w:ind w:right="3"/>
              <w:rPr>
                <w:sz w:val="2"/>
                <w:szCs w:val="2"/>
              </w:rPr>
            </w:pPr>
          </w:p>
        </w:tc>
        <w:tc>
          <w:tcPr>
            <w:tcW w:w="1870" w:type="dxa"/>
          </w:tcPr>
          <w:p w14:paraId="67BB4F15" w14:textId="77777777" w:rsidR="00635238" w:rsidRDefault="0080764F" w:rsidP="00DD73B6">
            <w:pPr>
              <w:pStyle w:val="TableParagraph"/>
              <w:tabs>
                <w:tab w:val="left" w:pos="993"/>
              </w:tabs>
              <w:spacing w:line="256" w:lineRule="exact"/>
              <w:ind w:right="3"/>
              <w:rPr>
                <w:sz w:val="24"/>
              </w:rPr>
            </w:pPr>
            <w:r>
              <w:rPr>
                <w:spacing w:val="-2"/>
                <w:sz w:val="24"/>
              </w:rPr>
              <w:t>Пульмонолог</w:t>
            </w:r>
          </w:p>
        </w:tc>
        <w:tc>
          <w:tcPr>
            <w:tcW w:w="2271" w:type="dxa"/>
          </w:tcPr>
          <w:p w14:paraId="17D5B64B" w14:textId="77777777" w:rsidR="00635238" w:rsidRDefault="0080764F" w:rsidP="00DD73B6">
            <w:pPr>
              <w:pStyle w:val="TableParagraph"/>
              <w:tabs>
                <w:tab w:val="left" w:pos="993"/>
              </w:tabs>
              <w:spacing w:line="256" w:lineRule="exact"/>
              <w:ind w:right="3"/>
              <w:jc w:val="center"/>
              <w:rPr>
                <w:sz w:val="24"/>
              </w:rPr>
            </w:pPr>
            <w:r>
              <w:rPr>
                <w:sz w:val="24"/>
              </w:rPr>
              <w:t xml:space="preserve">4 </w:t>
            </w:r>
            <w:r>
              <w:rPr>
                <w:spacing w:val="-2"/>
                <w:sz w:val="24"/>
              </w:rPr>
              <w:t>(50%)</w:t>
            </w:r>
          </w:p>
        </w:tc>
        <w:tc>
          <w:tcPr>
            <w:tcW w:w="1275" w:type="dxa"/>
          </w:tcPr>
          <w:p w14:paraId="7CBF10AB" w14:textId="77777777" w:rsidR="00635238" w:rsidRDefault="00635238" w:rsidP="00DD73B6">
            <w:pPr>
              <w:pStyle w:val="TableParagraph"/>
              <w:tabs>
                <w:tab w:val="left" w:pos="993"/>
              </w:tabs>
              <w:ind w:right="3"/>
              <w:rPr>
                <w:sz w:val="20"/>
              </w:rPr>
            </w:pPr>
          </w:p>
        </w:tc>
        <w:tc>
          <w:tcPr>
            <w:tcW w:w="2124" w:type="dxa"/>
          </w:tcPr>
          <w:p w14:paraId="48EF5D84" w14:textId="77777777" w:rsidR="00635238" w:rsidRDefault="00635238" w:rsidP="00DD73B6">
            <w:pPr>
              <w:pStyle w:val="TableParagraph"/>
              <w:tabs>
                <w:tab w:val="left" w:pos="993"/>
              </w:tabs>
              <w:ind w:right="3"/>
              <w:rPr>
                <w:sz w:val="20"/>
              </w:rPr>
            </w:pPr>
          </w:p>
        </w:tc>
      </w:tr>
      <w:tr w:rsidR="00635238" w14:paraId="15625564" w14:textId="77777777" w:rsidTr="00DD73B6">
        <w:trPr>
          <w:trHeight w:val="277"/>
        </w:trPr>
        <w:tc>
          <w:tcPr>
            <w:tcW w:w="2099" w:type="dxa"/>
            <w:vMerge/>
            <w:tcBorders>
              <w:top w:val="nil"/>
            </w:tcBorders>
          </w:tcPr>
          <w:p w14:paraId="2DA4327D" w14:textId="77777777" w:rsidR="00635238" w:rsidRDefault="00635238" w:rsidP="00DD73B6">
            <w:pPr>
              <w:tabs>
                <w:tab w:val="left" w:pos="993"/>
              </w:tabs>
              <w:ind w:right="3"/>
              <w:rPr>
                <w:sz w:val="2"/>
                <w:szCs w:val="2"/>
              </w:rPr>
            </w:pPr>
          </w:p>
        </w:tc>
        <w:tc>
          <w:tcPr>
            <w:tcW w:w="1870" w:type="dxa"/>
          </w:tcPr>
          <w:p w14:paraId="0F31A255" w14:textId="77777777" w:rsidR="00635238" w:rsidRDefault="0080764F" w:rsidP="00DD73B6">
            <w:pPr>
              <w:pStyle w:val="TableParagraph"/>
              <w:tabs>
                <w:tab w:val="left" w:pos="993"/>
              </w:tabs>
              <w:spacing w:line="258" w:lineRule="exact"/>
              <w:ind w:right="3"/>
              <w:rPr>
                <w:sz w:val="24"/>
              </w:rPr>
            </w:pPr>
            <w:r>
              <w:rPr>
                <w:spacing w:val="-2"/>
                <w:sz w:val="24"/>
              </w:rPr>
              <w:t>Мейіргер</w:t>
            </w:r>
          </w:p>
        </w:tc>
        <w:tc>
          <w:tcPr>
            <w:tcW w:w="2271" w:type="dxa"/>
          </w:tcPr>
          <w:p w14:paraId="7E2D3DD7" w14:textId="77777777" w:rsidR="00635238" w:rsidRDefault="0080764F" w:rsidP="00DD73B6">
            <w:pPr>
              <w:pStyle w:val="TableParagraph"/>
              <w:tabs>
                <w:tab w:val="left" w:pos="993"/>
              </w:tabs>
              <w:spacing w:line="258" w:lineRule="exact"/>
              <w:ind w:right="3"/>
              <w:jc w:val="center"/>
              <w:rPr>
                <w:sz w:val="24"/>
              </w:rPr>
            </w:pPr>
            <w:r>
              <w:rPr>
                <w:sz w:val="24"/>
              </w:rPr>
              <w:t>13</w:t>
            </w:r>
            <w:r>
              <w:rPr>
                <w:spacing w:val="-2"/>
                <w:sz w:val="24"/>
              </w:rPr>
              <w:t xml:space="preserve"> (65%)</w:t>
            </w:r>
          </w:p>
        </w:tc>
        <w:tc>
          <w:tcPr>
            <w:tcW w:w="1275" w:type="dxa"/>
          </w:tcPr>
          <w:p w14:paraId="28AA4C54" w14:textId="77777777" w:rsidR="00635238" w:rsidRDefault="00635238" w:rsidP="00DD73B6">
            <w:pPr>
              <w:pStyle w:val="TableParagraph"/>
              <w:tabs>
                <w:tab w:val="left" w:pos="993"/>
              </w:tabs>
              <w:ind w:right="3"/>
              <w:rPr>
                <w:sz w:val="20"/>
              </w:rPr>
            </w:pPr>
          </w:p>
        </w:tc>
        <w:tc>
          <w:tcPr>
            <w:tcW w:w="2124" w:type="dxa"/>
          </w:tcPr>
          <w:p w14:paraId="283F09A9" w14:textId="77777777" w:rsidR="00635238" w:rsidRDefault="00635238" w:rsidP="00DD73B6">
            <w:pPr>
              <w:pStyle w:val="TableParagraph"/>
              <w:tabs>
                <w:tab w:val="left" w:pos="993"/>
              </w:tabs>
              <w:ind w:right="3"/>
              <w:rPr>
                <w:sz w:val="20"/>
              </w:rPr>
            </w:pPr>
          </w:p>
        </w:tc>
      </w:tr>
    </w:tbl>
    <w:p w14:paraId="78728B42" w14:textId="77777777" w:rsidR="00635238" w:rsidRDefault="00635238" w:rsidP="00DD73B6">
      <w:pPr>
        <w:pStyle w:val="a3"/>
        <w:tabs>
          <w:tab w:val="left" w:pos="993"/>
        </w:tabs>
        <w:ind w:left="0" w:right="3"/>
        <w:jc w:val="left"/>
      </w:pPr>
    </w:p>
    <w:p w14:paraId="5D554A14" w14:textId="39A3AE8B" w:rsidR="00635238" w:rsidRDefault="0080764F" w:rsidP="00DD73B6">
      <w:pPr>
        <w:pStyle w:val="a3"/>
        <w:tabs>
          <w:tab w:val="left" w:pos="993"/>
          <w:tab w:val="left" w:pos="1034"/>
          <w:tab w:val="left" w:pos="2133"/>
          <w:tab w:val="left" w:pos="2364"/>
          <w:tab w:val="left" w:pos="3028"/>
          <w:tab w:val="left" w:pos="3369"/>
          <w:tab w:val="left" w:pos="4414"/>
          <w:tab w:val="left" w:pos="4563"/>
          <w:tab w:val="left" w:pos="5067"/>
          <w:tab w:val="left" w:pos="5428"/>
          <w:tab w:val="left" w:pos="5808"/>
          <w:tab w:val="left" w:pos="6913"/>
          <w:tab w:val="left" w:pos="7104"/>
          <w:tab w:val="left" w:pos="8325"/>
          <w:tab w:val="left" w:pos="8373"/>
          <w:tab w:val="left" w:pos="8789"/>
          <w:tab w:val="left" w:pos="9414"/>
        </w:tabs>
        <w:ind w:left="0" w:right="3" w:firstLine="567"/>
      </w:pPr>
      <w:r>
        <w:rPr>
          <w:spacing w:val="-2"/>
        </w:rPr>
        <w:t>Жүргізілген</w:t>
      </w:r>
      <w:r>
        <w:tab/>
      </w:r>
      <w:r>
        <w:tab/>
      </w:r>
      <w:r>
        <w:rPr>
          <w:spacing w:val="-2"/>
        </w:rPr>
        <w:t>талдау</w:t>
      </w:r>
      <w:r>
        <w:tab/>
      </w:r>
      <w:r>
        <w:rPr>
          <w:spacing w:val="-2"/>
        </w:rPr>
        <w:t>нәтижесінде</w:t>
      </w:r>
      <w:r>
        <w:tab/>
      </w:r>
      <w:r>
        <w:rPr>
          <w:spacing w:val="-2"/>
        </w:rPr>
        <w:t>медициналық</w:t>
      </w:r>
      <w:r>
        <w:tab/>
      </w:r>
      <w:r>
        <w:rPr>
          <w:spacing w:val="-2"/>
        </w:rPr>
        <w:t>қызметкерлер</w:t>
      </w:r>
      <w:r w:rsidR="00DD73B6" w:rsidRPr="00DD73B6">
        <w:t xml:space="preserve"> </w:t>
      </w:r>
      <w:r>
        <w:rPr>
          <w:spacing w:val="-2"/>
        </w:rPr>
        <w:t xml:space="preserve">топтары </w:t>
      </w:r>
      <w:r>
        <w:t>арасында</w:t>
      </w:r>
      <w:r>
        <w:rPr>
          <w:spacing w:val="-14"/>
        </w:rPr>
        <w:t xml:space="preserve"> </w:t>
      </w:r>
      <w:r>
        <w:t>пульмонологиялық</w:t>
      </w:r>
      <w:r>
        <w:rPr>
          <w:spacing w:val="-11"/>
        </w:rPr>
        <w:t xml:space="preserve"> </w:t>
      </w:r>
      <w:r>
        <w:t>көмектің</w:t>
      </w:r>
      <w:r>
        <w:rPr>
          <w:spacing w:val="-14"/>
        </w:rPr>
        <w:t xml:space="preserve"> </w:t>
      </w:r>
      <w:r>
        <w:t>қолжетімділігін</w:t>
      </w:r>
      <w:r>
        <w:rPr>
          <w:spacing w:val="-9"/>
        </w:rPr>
        <w:t xml:space="preserve"> </w:t>
      </w:r>
      <w:r>
        <w:t>бағалауда</w:t>
      </w:r>
      <w:r>
        <w:rPr>
          <w:spacing w:val="-12"/>
        </w:rPr>
        <w:t xml:space="preserve"> </w:t>
      </w:r>
      <w:r>
        <w:t xml:space="preserve">статистикалық </w:t>
      </w:r>
      <w:r>
        <w:rPr>
          <w:spacing w:val="-2"/>
        </w:rPr>
        <w:t>мәнді</w:t>
      </w:r>
      <w:r>
        <w:tab/>
      </w:r>
      <w:r>
        <w:rPr>
          <w:spacing w:val="-2"/>
        </w:rPr>
        <w:t>айырмашылық</w:t>
      </w:r>
      <w:r>
        <w:tab/>
      </w:r>
      <w:r>
        <w:rPr>
          <w:spacing w:val="-2"/>
        </w:rPr>
        <w:t>анықталды</w:t>
      </w:r>
      <w:r>
        <w:tab/>
      </w:r>
      <w:r>
        <w:tab/>
      </w:r>
      <w:r>
        <w:rPr>
          <w:spacing w:val="-2"/>
        </w:rPr>
        <w:t>(χ²=4,12;</w:t>
      </w:r>
      <w:r>
        <w:tab/>
      </w:r>
      <w:r>
        <w:rPr>
          <w:spacing w:val="-2"/>
        </w:rPr>
        <w:t>p=0,042).</w:t>
      </w:r>
      <w:r>
        <w:tab/>
      </w:r>
      <w:r>
        <w:tab/>
      </w:r>
      <w:r>
        <w:rPr>
          <w:spacing w:val="-58"/>
        </w:rPr>
        <w:t xml:space="preserve"> </w:t>
      </w:r>
      <w:r>
        <w:t>Әсіресе,</w:t>
      </w:r>
      <w:r w:rsidR="00DD73B6" w:rsidRPr="00DD73B6">
        <w:t xml:space="preserve"> </w:t>
      </w:r>
      <w:r>
        <w:rPr>
          <w:spacing w:val="-2"/>
        </w:rPr>
        <w:t xml:space="preserve">мейіргерлер </w:t>
      </w:r>
      <w:r>
        <w:t>арасында</w:t>
      </w:r>
      <w:r>
        <w:rPr>
          <w:spacing w:val="-18"/>
        </w:rPr>
        <w:t xml:space="preserve"> </w:t>
      </w:r>
      <w:r>
        <w:t>қолжетімділіктің</w:t>
      </w:r>
      <w:r>
        <w:rPr>
          <w:spacing w:val="-18"/>
        </w:rPr>
        <w:t xml:space="preserve"> </w:t>
      </w:r>
      <w:r>
        <w:t>төмен</w:t>
      </w:r>
      <w:r>
        <w:rPr>
          <w:spacing w:val="-17"/>
        </w:rPr>
        <w:t xml:space="preserve"> </w:t>
      </w:r>
      <w:r>
        <w:t>деңгейін</w:t>
      </w:r>
      <w:r>
        <w:rPr>
          <w:spacing w:val="-18"/>
        </w:rPr>
        <w:t xml:space="preserve"> </w:t>
      </w:r>
      <w:r>
        <w:t>бағалау</w:t>
      </w:r>
      <w:r>
        <w:rPr>
          <w:spacing w:val="-22"/>
        </w:rPr>
        <w:t xml:space="preserve"> </w:t>
      </w:r>
      <w:r>
        <w:t>жиілігі</w:t>
      </w:r>
      <w:r>
        <w:rPr>
          <w:spacing w:val="-17"/>
        </w:rPr>
        <w:t xml:space="preserve"> </w:t>
      </w:r>
      <w:r>
        <w:t>жоғары</w:t>
      </w:r>
      <w:r>
        <w:rPr>
          <w:spacing w:val="-18"/>
        </w:rPr>
        <w:t xml:space="preserve"> </w:t>
      </w:r>
      <w:r>
        <w:t>болды</w:t>
      </w:r>
      <w:r>
        <w:rPr>
          <w:spacing w:val="-17"/>
        </w:rPr>
        <w:t xml:space="preserve"> </w:t>
      </w:r>
      <w:r>
        <w:t>(100%). Диагностикалық қызметтердің жеткіліксіздігі, клиникалық хаттамалардың сақталмауы</w:t>
      </w:r>
      <w:r>
        <w:rPr>
          <w:spacing w:val="40"/>
        </w:rPr>
        <w:t xml:space="preserve"> </w:t>
      </w:r>
      <w:r>
        <w:t>және</w:t>
      </w:r>
      <w:r>
        <w:rPr>
          <w:spacing w:val="40"/>
        </w:rPr>
        <w:t xml:space="preserve"> </w:t>
      </w:r>
      <w:r>
        <w:t>науқастардың</w:t>
      </w:r>
      <w:r>
        <w:rPr>
          <w:spacing w:val="40"/>
        </w:rPr>
        <w:t xml:space="preserve"> </w:t>
      </w:r>
      <w:r>
        <w:t>емге</w:t>
      </w:r>
      <w:r>
        <w:rPr>
          <w:spacing w:val="40"/>
        </w:rPr>
        <w:t xml:space="preserve"> </w:t>
      </w:r>
      <w:r>
        <w:t>бейімділігі</w:t>
      </w:r>
      <w:r>
        <w:rPr>
          <w:spacing w:val="40"/>
        </w:rPr>
        <w:t xml:space="preserve"> </w:t>
      </w:r>
      <w:r>
        <w:t>бойынша</w:t>
      </w:r>
      <w:r>
        <w:rPr>
          <w:spacing w:val="40"/>
        </w:rPr>
        <w:t xml:space="preserve"> </w:t>
      </w:r>
      <w:r>
        <w:t xml:space="preserve">айырмашылықтар </w:t>
      </w:r>
      <w:r>
        <w:rPr>
          <w:spacing w:val="-2"/>
        </w:rPr>
        <w:t>статистикалық</w:t>
      </w:r>
      <w:r>
        <w:tab/>
      </w:r>
      <w:r>
        <w:rPr>
          <w:spacing w:val="-2"/>
        </w:rPr>
        <w:t>мәнділік</w:t>
      </w:r>
      <w:r>
        <w:tab/>
      </w:r>
      <w:r>
        <w:rPr>
          <w:spacing w:val="-57"/>
        </w:rPr>
        <w:t xml:space="preserve"> </w:t>
      </w:r>
      <w:r>
        <w:t>шегіне</w:t>
      </w:r>
      <w:r>
        <w:tab/>
      </w:r>
      <w:r>
        <w:rPr>
          <w:spacing w:val="-4"/>
        </w:rPr>
        <w:t>жақын</w:t>
      </w:r>
      <w:r>
        <w:tab/>
      </w:r>
      <w:r>
        <w:rPr>
          <w:spacing w:val="-2"/>
        </w:rPr>
        <w:t>болғанымен</w:t>
      </w:r>
      <w:r>
        <w:tab/>
      </w:r>
      <w:r>
        <w:tab/>
      </w:r>
      <w:r>
        <w:rPr>
          <w:spacing w:val="-2"/>
        </w:rPr>
        <w:t>(p&gt;0,05),</w:t>
      </w:r>
      <w:r>
        <w:tab/>
      </w:r>
      <w:r>
        <w:tab/>
      </w:r>
      <w:r>
        <w:rPr>
          <w:spacing w:val="-2"/>
        </w:rPr>
        <w:t>белгілі</w:t>
      </w:r>
      <w:r w:rsidR="00DD73B6" w:rsidRPr="00DD73B6">
        <w:t xml:space="preserve"> </w:t>
      </w:r>
      <w:r>
        <w:rPr>
          <w:spacing w:val="-5"/>
        </w:rPr>
        <w:t>бір</w:t>
      </w:r>
    </w:p>
    <w:p w14:paraId="2C07B8B5" w14:textId="77777777" w:rsidR="00635238" w:rsidRDefault="00635238" w:rsidP="006349D7">
      <w:pPr>
        <w:pStyle w:val="a3"/>
        <w:tabs>
          <w:tab w:val="left" w:pos="993"/>
        </w:tabs>
        <w:ind w:left="0" w:right="3" w:firstLine="567"/>
        <w:jc w:val="right"/>
        <w:sectPr w:rsidR="00635238" w:rsidSect="006349D7">
          <w:type w:val="nextColumn"/>
          <w:pgSz w:w="11910" w:h="16840"/>
          <w:pgMar w:top="1134" w:right="567" w:bottom="1134" w:left="1701" w:header="0" w:footer="1486" w:gutter="0"/>
          <w:paperSrc w:first="256" w:other="256"/>
          <w:cols w:space="720"/>
        </w:sectPr>
      </w:pPr>
    </w:p>
    <w:p w14:paraId="3F45D09F" w14:textId="77777777" w:rsidR="00635238" w:rsidRDefault="0080764F" w:rsidP="00DD73B6">
      <w:pPr>
        <w:pStyle w:val="a3"/>
        <w:tabs>
          <w:tab w:val="left" w:pos="993"/>
        </w:tabs>
        <w:spacing w:before="67" w:line="242" w:lineRule="auto"/>
        <w:ind w:left="0" w:right="3"/>
      </w:pPr>
      <w:r>
        <w:lastRenderedPageBreak/>
        <w:t>тенденциялар байқалды, бұл ұйымдастырушылық мәселелердің әртүрлі деңгейде көрініс табатынын көрсетеді (кесте 28).</w:t>
      </w:r>
    </w:p>
    <w:p w14:paraId="74612792" w14:textId="77777777" w:rsidR="00635238" w:rsidRDefault="0080764F" w:rsidP="00DD73B6">
      <w:pPr>
        <w:pStyle w:val="a3"/>
        <w:tabs>
          <w:tab w:val="left" w:pos="993"/>
        </w:tabs>
        <w:spacing w:before="317"/>
        <w:ind w:left="0" w:right="3"/>
      </w:pPr>
      <w:r>
        <w:t>Кесте</w:t>
      </w:r>
      <w:r>
        <w:rPr>
          <w:spacing w:val="-7"/>
        </w:rPr>
        <w:t xml:space="preserve"> </w:t>
      </w:r>
      <w:r>
        <w:t>28</w:t>
      </w:r>
      <w:r>
        <w:rPr>
          <w:spacing w:val="-5"/>
        </w:rPr>
        <w:t xml:space="preserve"> </w:t>
      </w:r>
      <w:r>
        <w:t>–</w:t>
      </w:r>
      <w:r>
        <w:rPr>
          <w:spacing w:val="-6"/>
        </w:rPr>
        <w:t xml:space="preserve"> </w:t>
      </w:r>
      <w:r>
        <w:t>Медициналық</w:t>
      </w:r>
      <w:r>
        <w:rPr>
          <w:spacing w:val="-5"/>
        </w:rPr>
        <w:t xml:space="preserve"> </w:t>
      </w:r>
      <w:r>
        <w:t>қызметкерлердің</w:t>
      </w:r>
      <w:r>
        <w:rPr>
          <w:spacing w:val="-4"/>
        </w:rPr>
        <w:t xml:space="preserve"> </w:t>
      </w:r>
      <w:r>
        <w:t>біліктілікті</w:t>
      </w:r>
      <w:r>
        <w:rPr>
          <w:spacing w:val="-4"/>
        </w:rPr>
        <w:t xml:space="preserve"> </w:t>
      </w:r>
      <w:r>
        <w:t>арттыру</w:t>
      </w:r>
      <w:r>
        <w:rPr>
          <w:spacing w:val="-8"/>
        </w:rPr>
        <w:t xml:space="preserve"> </w:t>
      </w:r>
      <w:r>
        <w:t>деңгейі</w:t>
      </w:r>
      <w:r>
        <w:rPr>
          <w:spacing w:val="-4"/>
        </w:rPr>
        <w:t xml:space="preserve"> </w:t>
      </w:r>
      <w:r>
        <w:t>(n</w:t>
      </w:r>
      <w:r>
        <w:rPr>
          <w:spacing w:val="-4"/>
        </w:rPr>
        <w:t xml:space="preserve"> </w:t>
      </w:r>
      <w:r>
        <w:t>=</w:t>
      </w:r>
      <w:r>
        <w:rPr>
          <w:spacing w:val="-7"/>
        </w:rPr>
        <w:t xml:space="preserve"> </w:t>
      </w:r>
      <w:r>
        <w:rPr>
          <w:spacing w:val="-5"/>
        </w:rPr>
        <w:t>48)</w:t>
      </w:r>
    </w:p>
    <w:p w14:paraId="4E37F4A3" w14:textId="77777777" w:rsidR="00635238" w:rsidRDefault="00635238" w:rsidP="006349D7">
      <w:pPr>
        <w:pStyle w:val="a3"/>
        <w:tabs>
          <w:tab w:val="left" w:pos="993"/>
        </w:tabs>
        <w:spacing w:before="98" w:after="1"/>
        <w:ind w:left="0" w:right="3" w:firstLine="567"/>
        <w:jc w:val="left"/>
        <w:rPr>
          <w:sz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9"/>
        <w:gridCol w:w="1558"/>
        <w:gridCol w:w="2972"/>
      </w:tblGrid>
      <w:tr w:rsidR="00635238" w14:paraId="57DA3E15" w14:textId="77777777" w:rsidTr="00DD73B6">
        <w:trPr>
          <w:trHeight w:val="275"/>
        </w:trPr>
        <w:tc>
          <w:tcPr>
            <w:tcW w:w="5109" w:type="dxa"/>
          </w:tcPr>
          <w:p w14:paraId="53B100EF" w14:textId="77777777" w:rsidR="00635238" w:rsidRDefault="0080764F" w:rsidP="006349D7">
            <w:pPr>
              <w:pStyle w:val="TableParagraph"/>
              <w:tabs>
                <w:tab w:val="left" w:pos="993"/>
              </w:tabs>
              <w:spacing w:line="256" w:lineRule="exact"/>
              <w:ind w:right="3" w:firstLine="567"/>
              <w:jc w:val="center"/>
              <w:rPr>
                <w:sz w:val="24"/>
              </w:rPr>
            </w:pPr>
            <w:r>
              <w:rPr>
                <w:spacing w:val="-2"/>
                <w:sz w:val="24"/>
              </w:rPr>
              <w:t>Көрсеткіш</w:t>
            </w:r>
          </w:p>
        </w:tc>
        <w:tc>
          <w:tcPr>
            <w:tcW w:w="1558" w:type="dxa"/>
          </w:tcPr>
          <w:p w14:paraId="487DA3FF" w14:textId="77777777" w:rsidR="00635238" w:rsidRDefault="0080764F" w:rsidP="006349D7">
            <w:pPr>
              <w:pStyle w:val="TableParagraph"/>
              <w:tabs>
                <w:tab w:val="left" w:pos="993"/>
              </w:tabs>
              <w:spacing w:line="256" w:lineRule="exact"/>
              <w:ind w:right="3" w:firstLine="567"/>
              <w:jc w:val="center"/>
              <w:rPr>
                <w:sz w:val="24"/>
              </w:rPr>
            </w:pPr>
            <w:r>
              <w:rPr>
                <w:spacing w:val="-10"/>
                <w:sz w:val="24"/>
              </w:rPr>
              <w:t>n</w:t>
            </w:r>
          </w:p>
        </w:tc>
        <w:tc>
          <w:tcPr>
            <w:tcW w:w="2972" w:type="dxa"/>
          </w:tcPr>
          <w:p w14:paraId="170938F1" w14:textId="77777777" w:rsidR="00635238" w:rsidRDefault="0080764F" w:rsidP="006349D7">
            <w:pPr>
              <w:pStyle w:val="TableParagraph"/>
              <w:tabs>
                <w:tab w:val="left" w:pos="993"/>
              </w:tabs>
              <w:spacing w:line="256" w:lineRule="exact"/>
              <w:ind w:right="3" w:firstLine="567"/>
              <w:jc w:val="center"/>
              <w:rPr>
                <w:sz w:val="24"/>
              </w:rPr>
            </w:pPr>
            <w:r>
              <w:rPr>
                <w:spacing w:val="-10"/>
                <w:sz w:val="24"/>
              </w:rPr>
              <w:t>%</w:t>
            </w:r>
          </w:p>
        </w:tc>
      </w:tr>
      <w:tr w:rsidR="00635238" w14:paraId="2AEC29A6" w14:textId="77777777" w:rsidTr="00DD73B6">
        <w:trPr>
          <w:trHeight w:val="277"/>
        </w:trPr>
        <w:tc>
          <w:tcPr>
            <w:tcW w:w="9639" w:type="dxa"/>
            <w:gridSpan w:val="3"/>
          </w:tcPr>
          <w:p w14:paraId="6A8C7EDF" w14:textId="77777777" w:rsidR="00635238" w:rsidRDefault="0080764F" w:rsidP="00DD73B6">
            <w:pPr>
              <w:pStyle w:val="TableParagraph"/>
              <w:tabs>
                <w:tab w:val="left" w:pos="993"/>
              </w:tabs>
              <w:spacing w:line="258" w:lineRule="exact"/>
              <w:ind w:right="3" w:firstLine="142"/>
              <w:rPr>
                <w:sz w:val="24"/>
              </w:rPr>
            </w:pPr>
            <w:r>
              <w:rPr>
                <w:sz w:val="24"/>
              </w:rPr>
              <w:t>Біліктілікті</w:t>
            </w:r>
            <w:r>
              <w:rPr>
                <w:spacing w:val="-4"/>
                <w:sz w:val="24"/>
              </w:rPr>
              <w:t xml:space="preserve"> </w:t>
            </w:r>
            <w:r>
              <w:rPr>
                <w:sz w:val="24"/>
              </w:rPr>
              <w:t>арттырудан</w:t>
            </w:r>
            <w:r>
              <w:rPr>
                <w:spacing w:val="-2"/>
                <w:sz w:val="24"/>
              </w:rPr>
              <w:t xml:space="preserve"> </w:t>
            </w:r>
            <w:r>
              <w:rPr>
                <w:spacing w:val="-4"/>
                <w:sz w:val="24"/>
              </w:rPr>
              <w:t>өткен</w:t>
            </w:r>
          </w:p>
        </w:tc>
      </w:tr>
      <w:tr w:rsidR="00635238" w14:paraId="7FE0A554" w14:textId="77777777" w:rsidTr="00DD73B6">
        <w:trPr>
          <w:trHeight w:val="275"/>
        </w:trPr>
        <w:tc>
          <w:tcPr>
            <w:tcW w:w="5109" w:type="dxa"/>
          </w:tcPr>
          <w:p w14:paraId="410689B7" w14:textId="77777777" w:rsidR="00635238" w:rsidRDefault="0080764F" w:rsidP="00DD73B6">
            <w:pPr>
              <w:pStyle w:val="TableParagraph"/>
              <w:tabs>
                <w:tab w:val="left" w:pos="993"/>
              </w:tabs>
              <w:spacing w:line="256" w:lineRule="exact"/>
              <w:ind w:right="3" w:firstLine="142"/>
              <w:rPr>
                <w:sz w:val="24"/>
              </w:rPr>
            </w:pPr>
            <w:r>
              <w:rPr>
                <w:spacing w:val="-5"/>
                <w:sz w:val="24"/>
              </w:rPr>
              <w:t>Иә</w:t>
            </w:r>
          </w:p>
        </w:tc>
        <w:tc>
          <w:tcPr>
            <w:tcW w:w="1558" w:type="dxa"/>
          </w:tcPr>
          <w:p w14:paraId="32DE051A" w14:textId="77777777" w:rsidR="00635238" w:rsidRDefault="0080764F" w:rsidP="00DD73B6">
            <w:pPr>
              <w:pStyle w:val="TableParagraph"/>
              <w:tabs>
                <w:tab w:val="left" w:pos="993"/>
              </w:tabs>
              <w:spacing w:line="256" w:lineRule="exact"/>
              <w:ind w:right="3" w:firstLine="142"/>
              <w:jc w:val="center"/>
              <w:rPr>
                <w:sz w:val="24"/>
              </w:rPr>
            </w:pPr>
            <w:r>
              <w:rPr>
                <w:spacing w:val="-5"/>
                <w:sz w:val="24"/>
              </w:rPr>
              <w:t>20</w:t>
            </w:r>
          </w:p>
        </w:tc>
        <w:tc>
          <w:tcPr>
            <w:tcW w:w="2972" w:type="dxa"/>
          </w:tcPr>
          <w:p w14:paraId="0A768533" w14:textId="77777777" w:rsidR="00635238" w:rsidRDefault="0080764F" w:rsidP="00DD73B6">
            <w:pPr>
              <w:pStyle w:val="TableParagraph"/>
              <w:tabs>
                <w:tab w:val="left" w:pos="993"/>
              </w:tabs>
              <w:spacing w:line="256" w:lineRule="exact"/>
              <w:ind w:right="3" w:firstLine="142"/>
              <w:jc w:val="center"/>
              <w:rPr>
                <w:sz w:val="24"/>
              </w:rPr>
            </w:pPr>
            <w:r>
              <w:rPr>
                <w:spacing w:val="-4"/>
                <w:sz w:val="24"/>
              </w:rPr>
              <w:t>41,7</w:t>
            </w:r>
          </w:p>
        </w:tc>
      </w:tr>
      <w:tr w:rsidR="00635238" w14:paraId="4CDAE053" w14:textId="77777777" w:rsidTr="00DD73B6">
        <w:trPr>
          <w:trHeight w:val="275"/>
        </w:trPr>
        <w:tc>
          <w:tcPr>
            <w:tcW w:w="5109" w:type="dxa"/>
          </w:tcPr>
          <w:p w14:paraId="6833835F" w14:textId="77777777" w:rsidR="00635238" w:rsidRDefault="0080764F" w:rsidP="00DD73B6">
            <w:pPr>
              <w:pStyle w:val="TableParagraph"/>
              <w:tabs>
                <w:tab w:val="left" w:pos="993"/>
              </w:tabs>
              <w:spacing w:line="256" w:lineRule="exact"/>
              <w:ind w:right="3" w:firstLine="142"/>
              <w:rPr>
                <w:sz w:val="24"/>
              </w:rPr>
            </w:pPr>
            <w:r>
              <w:rPr>
                <w:spacing w:val="-5"/>
                <w:sz w:val="24"/>
              </w:rPr>
              <w:t>Жоқ</w:t>
            </w:r>
          </w:p>
        </w:tc>
        <w:tc>
          <w:tcPr>
            <w:tcW w:w="1558" w:type="dxa"/>
          </w:tcPr>
          <w:p w14:paraId="1B43B718" w14:textId="77777777" w:rsidR="00635238" w:rsidRDefault="0080764F" w:rsidP="00DD73B6">
            <w:pPr>
              <w:pStyle w:val="TableParagraph"/>
              <w:tabs>
                <w:tab w:val="left" w:pos="993"/>
              </w:tabs>
              <w:spacing w:line="256" w:lineRule="exact"/>
              <w:ind w:right="3" w:firstLine="142"/>
              <w:jc w:val="center"/>
              <w:rPr>
                <w:sz w:val="24"/>
              </w:rPr>
            </w:pPr>
            <w:r>
              <w:rPr>
                <w:spacing w:val="-5"/>
                <w:sz w:val="24"/>
              </w:rPr>
              <w:t>28</w:t>
            </w:r>
          </w:p>
        </w:tc>
        <w:tc>
          <w:tcPr>
            <w:tcW w:w="2972" w:type="dxa"/>
          </w:tcPr>
          <w:p w14:paraId="0FD3D68F" w14:textId="77777777" w:rsidR="00635238" w:rsidRDefault="0080764F" w:rsidP="00DD73B6">
            <w:pPr>
              <w:pStyle w:val="TableParagraph"/>
              <w:tabs>
                <w:tab w:val="left" w:pos="993"/>
              </w:tabs>
              <w:spacing w:line="256" w:lineRule="exact"/>
              <w:ind w:right="3" w:firstLine="142"/>
              <w:jc w:val="center"/>
              <w:rPr>
                <w:sz w:val="24"/>
              </w:rPr>
            </w:pPr>
            <w:r>
              <w:rPr>
                <w:spacing w:val="-4"/>
                <w:sz w:val="24"/>
              </w:rPr>
              <w:t>58,3</w:t>
            </w:r>
          </w:p>
        </w:tc>
      </w:tr>
      <w:tr w:rsidR="00635238" w14:paraId="43416925" w14:textId="77777777" w:rsidTr="00DD73B6">
        <w:trPr>
          <w:trHeight w:val="275"/>
        </w:trPr>
        <w:tc>
          <w:tcPr>
            <w:tcW w:w="9639" w:type="dxa"/>
            <w:gridSpan w:val="3"/>
          </w:tcPr>
          <w:p w14:paraId="03DCA8B9" w14:textId="77777777" w:rsidR="00635238" w:rsidRDefault="0080764F" w:rsidP="00DD73B6">
            <w:pPr>
              <w:pStyle w:val="TableParagraph"/>
              <w:tabs>
                <w:tab w:val="left" w:pos="993"/>
              </w:tabs>
              <w:spacing w:line="256" w:lineRule="exact"/>
              <w:ind w:right="3" w:firstLine="142"/>
              <w:rPr>
                <w:sz w:val="24"/>
              </w:rPr>
            </w:pPr>
            <w:r>
              <w:rPr>
                <w:sz w:val="24"/>
              </w:rPr>
              <w:t>Өту</w:t>
            </w:r>
            <w:r>
              <w:rPr>
                <w:spacing w:val="-3"/>
                <w:sz w:val="24"/>
              </w:rPr>
              <w:t xml:space="preserve"> </w:t>
            </w:r>
            <w:r>
              <w:rPr>
                <w:spacing w:val="-2"/>
                <w:sz w:val="24"/>
              </w:rPr>
              <w:t>жиілігі</w:t>
            </w:r>
          </w:p>
        </w:tc>
      </w:tr>
      <w:tr w:rsidR="00635238" w14:paraId="37556BBF" w14:textId="77777777" w:rsidTr="00DD73B6">
        <w:trPr>
          <w:trHeight w:val="275"/>
        </w:trPr>
        <w:tc>
          <w:tcPr>
            <w:tcW w:w="5109" w:type="dxa"/>
          </w:tcPr>
          <w:p w14:paraId="3F6B832A" w14:textId="77777777" w:rsidR="00635238" w:rsidRDefault="0080764F" w:rsidP="00DD73B6">
            <w:pPr>
              <w:pStyle w:val="TableParagraph"/>
              <w:tabs>
                <w:tab w:val="left" w:pos="993"/>
              </w:tabs>
              <w:spacing w:line="256" w:lineRule="exact"/>
              <w:ind w:right="3" w:firstLine="142"/>
              <w:rPr>
                <w:sz w:val="24"/>
              </w:rPr>
            </w:pPr>
            <w:r>
              <w:rPr>
                <w:sz w:val="24"/>
              </w:rPr>
              <w:t xml:space="preserve">Жыл </w:t>
            </w:r>
            <w:r>
              <w:rPr>
                <w:spacing w:val="-2"/>
                <w:sz w:val="24"/>
              </w:rPr>
              <w:t>сайын</w:t>
            </w:r>
          </w:p>
        </w:tc>
        <w:tc>
          <w:tcPr>
            <w:tcW w:w="1558" w:type="dxa"/>
          </w:tcPr>
          <w:p w14:paraId="1A93AA1E" w14:textId="77777777" w:rsidR="00635238" w:rsidRDefault="0080764F" w:rsidP="00DD73B6">
            <w:pPr>
              <w:pStyle w:val="TableParagraph"/>
              <w:tabs>
                <w:tab w:val="left" w:pos="993"/>
              </w:tabs>
              <w:spacing w:line="256" w:lineRule="exact"/>
              <w:ind w:right="3" w:firstLine="142"/>
              <w:jc w:val="center"/>
              <w:rPr>
                <w:sz w:val="24"/>
              </w:rPr>
            </w:pPr>
            <w:r>
              <w:rPr>
                <w:spacing w:val="-5"/>
                <w:sz w:val="24"/>
              </w:rPr>
              <w:t>10</w:t>
            </w:r>
          </w:p>
        </w:tc>
        <w:tc>
          <w:tcPr>
            <w:tcW w:w="2972" w:type="dxa"/>
          </w:tcPr>
          <w:p w14:paraId="2DF1FBCB" w14:textId="77777777" w:rsidR="00635238" w:rsidRDefault="0080764F" w:rsidP="00DD73B6">
            <w:pPr>
              <w:pStyle w:val="TableParagraph"/>
              <w:tabs>
                <w:tab w:val="left" w:pos="993"/>
              </w:tabs>
              <w:spacing w:line="256" w:lineRule="exact"/>
              <w:ind w:right="3" w:firstLine="142"/>
              <w:jc w:val="center"/>
              <w:rPr>
                <w:sz w:val="24"/>
              </w:rPr>
            </w:pPr>
            <w:r>
              <w:rPr>
                <w:spacing w:val="-4"/>
                <w:sz w:val="24"/>
              </w:rPr>
              <w:t>20,8</w:t>
            </w:r>
          </w:p>
        </w:tc>
      </w:tr>
      <w:tr w:rsidR="00635238" w14:paraId="0E9D91C5" w14:textId="77777777" w:rsidTr="00DD73B6">
        <w:trPr>
          <w:trHeight w:val="275"/>
        </w:trPr>
        <w:tc>
          <w:tcPr>
            <w:tcW w:w="5109" w:type="dxa"/>
          </w:tcPr>
          <w:p w14:paraId="63133F6C" w14:textId="77777777" w:rsidR="00635238" w:rsidRDefault="0080764F" w:rsidP="00DD73B6">
            <w:pPr>
              <w:pStyle w:val="TableParagraph"/>
              <w:tabs>
                <w:tab w:val="left" w:pos="993"/>
              </w:tabs>
              <w:spacing w:line="256" w:lineRule="exact"/>
              <w:ind w:right="3" w:firstLine="142"/>
              <w:rPr>
                <w:sz w:val="24"/>
              </w:rPr>
            </w:pPr>
            <w:r>
              <w:rPr>
                <w:sz w:val="24"/>
              </w:rPr>
              <w:t>2–3 жылда</w:t>
            </w:r>
            <w:r>
              <w:rPr>
                <w:spacing w:val="-2"/>
                <w:sz w:val="24"/>
              </w:rPr>
              <w:t xml:space="preserve"> </w:t>
            </w:r>
            <w:r>
              <w:rPr>
                <w:sz w:val="24"/>
              </w:rPr>
              <w:t xml:space="preserve">1 </w:t>
            </w:r>
            <w:r>
              <w:rPr>
                <w:spacing w:val="-5"/>
                <w:sz w:val="24"/>
              </w:rPr>
              <w:t>рет</w:t>
            </w:r>
          </w:p>
        </w:tc>
        <w:tc>
          <w:tcPr>
            <w:tcW w:w="1558" w:type="dxa"/>
          </w:tcPr>
          <w:p w14:paraId="7475058C" w14:textId="77777777" w:rsidR="00635238" w:rsidRDefault="0080764F" w:rsidP="00DD73B6">
            <w:pPr>
              <w:pStyle w:val="TableParagraph"/>
              <w:tabs>
                <w:tab w:val="left" w:pos="993"/>
              </w:tabs>
              <w:spacing w:line="256" w:lineRule="exact"/>
              <w:ind w:right="3" w:firstLine="142"/>
              <w:jc w:val="center"/>
              <w:rPr>
                <w:sz w:val="24"/>
              </w:rPr>
            </w:pPr>
            <w:r>
              <w:rPr>
                <w:spacing w:val="-5"/>
                <w:sz w:val="24"/>
              </w:rPr>
              <w:t>18</w:t>
            </w:r>
          </w:p>
        </w:tc>
        <w:tc>
          <w:tcPr>
            <w:tcW w:w="2972" w:type="dxa"/>
          </w:tcPr>
          <w:p w14:paraId="4862BA9A" w14:textId="77777777" w:rsidR="00635238" w:rsidRDefault="0080764F" w:rsidP="00DD73B6">
            <w:pPr>
              <w:pStyle w:val="TableParagraph"/>
              <w:tabs>
                <w:tab w:val="left" w:pos="993"/>
              </w:tabs>
              <w:spacing w:line="256" w:lineRule="exact"/>
              <w:ind w:right="3" w:firstLine="142"/>
              <w:jc w:val="center"/>
              <w:rPr>
                <w:sz w:val="24"/>
              </w:rPr>
            </w:pPr>
            <w:r>
              <w:rPr>
                <w:spacing w:val="-4"/>
                <w:sz w:val="24"/>
              </w:rPr>
              <w:t>37,5</w:t>
            </w:r>
          </w:p>
        </w:tc>
      </w:tr>
      <w:tr w:rsidR="00635238" w14:paraId="59BD695A" w14:textId="77777777" w:rsidTr="00DD73B6">
        <w:trPr>
          <w:trHeight w:val="277"/>
        </w:trPr>
        <w:tc>
          <w:tcPr>
            <w:tcW w:w="5109" w:type="dxa"/>
          </w:tcPr>
          <w:p w14:paraId="4DEDF4A7" w14:textId="77777777" w:rsidR="00635238" w:rsidRDefault="0080764F" w:rsidP="00DD73B6">
            <w:pPr>
              <w:pStyle w:val="TableParagraph"/>
              <w:tabs>
                <w:tab w:val="left" w:pos="993"/>
              </w:tabs>
              <w:spacing w:line="258" w:lineRule="exact"/>
              <w:ind w:right="3" w:firstLine="142"/>
              <w:rPr>
                <w:sz w:val="24"/>
              </w:rPr>
            </w:pPr>
            <w:r>
              <w:rPr>
                <w:spacing w:val="-2"/>
                <w:sz w:val="24"/>
              </w:rPr>
              <w:t>Өтпеген</w:t>
            </w:r>
          </w:p>
        </w:tc>
        <w:tc>
          <w:tcPr>
            <w:tcW w:w="1558" w:type="dxa"/>
          </w:tcPr>
          <w:p w14:paraId="3CCF8C73" w14:textId="77777777" w:rsidR="00635238" w:rsidRDefault="0080764F" w:rsidP="00DD73B6">
            <w:pPr>
              <w:pStyle w:val="TableParagraph"/>
              <w:tabs>
                <w:tab w:val="left" w:pos="993"/>
              </w:tabs>
              <w:spacing w:line="258" w:lineRule="exact"/>
              <w:ind w:right="3" w:firstLine="142"/>
              <w:jc w:val="center"/>
              <w:rPr>
                <w:sz w:val="24"/>
              </w:rPr>
            </w:pPr>
            <w:r>
              <w:rPr>
                <w:spacing w:val="-5"/>
                <w:sz w:val="24"/>
              </w:rPr>
              <w:t>20</w:t>
            </w:r>
          </w:p>
        </w:tc>
        <w:tc>
          <w:tcPr>
            <w:tcW w:w="2972" w:type="dxa"/>
          </w:tcPr>
          <w:p w14:paraId="014BF332" w14:textId="77777777" w:rsidR="00635238" w:rsidRDefault="0080764F" w:rsidP="00DD73B6">
            <w:pPr>
              <w:pStyle w:val="TableParagraph"/>
              <w:tabs>
                <w:tab w:val="left" w:pos="993"/>
              </w:tabs>
              <w:spacing w:line="258" w:lineRule="exact"/>
              <w:ind w:right="3" w:firstLine="142"/>
              <w:jc w:val="center"/>
              <w:rPr>
                <w:sz w:val="24"/>
              </w:rPr>
            </w:pPr>
            <w:r>
              <w:rPr>
                <w:spacing w:val="-4"/>
                <w:sz w:val="24"/>
              </w:rPr>
              <w:t>41,7</w:t>
            </w:r>
          </w:p>
        </w:tc>
      </w:tr>
    </w:tbl>
    <w:p w14:paraId="527F97A2" w14:textId="77777777" w:rsidR="00635238" w:rsidRDefault="0080764F" w:rsidP="006349D7">
      <w:pPr>
        <w:pStyle w:val="a3"/>
        <w:tabs>
          <w:tab w:val="left" w:pos="993"/>
        </w:tabs>
        <w:spacing w:before="320"/>
        <w:ind w:left="0" w:right="3" w:firstLine="567"/>
      </w:pPr>
      <w:r>
        <w:t>Медициналық қызметкерлердің тек 41,7%-ы соңғы 3 жыл ішінде пульмонологиялық профиль</w:t>
      </w:r>
      <w:r>
        <w:rPr>
          <w:spacing w:val="-1"/>
        </w:rPr>
        <w:t xml:space="preserve"> </w:t>
      </w:r>
      <w:r>
        <w:t>бойынша біліктілікті арттыру</w:t>
      </w:r>
      <w:r>
        <w:rPr>
          <w:spacing w:val="-3"/>
        </w:rPr>
        <w:t xml:space="preserve"> </w:t>
      </w:r>
      <w:r>
        <w:t>курстарынан</w:t>
      </w:r>
      <w:r>
        <w:rPr>
          <w:spacing w:val="-1"/>
        </w:rPr>
        <w:t xml:space="preserve"> </w:t>
      </w:r>
      <w:r>
        <w:t>өткенін көрсетті. Респонденттердің 58,3%-ы мұндай оқудан өтпеген, бұл кәсіби даярлықтың жеткіліксіз деңгейін көрсетуі мүмкін.</w:t>
      </w:r>
    </w:p>
    <w:p w14:paraId="03E9036A" w14:textId="77777777" w:rsidR="00635238" w:rsidRDefault="0080764F" w:rsidP="006349D7">
      <w:pPr>
        <w:pStyle w:val="a3"/>
        <w:tabs>
          <w:tab w:val="left" w:pos="993"/>
        </w:tabs>
        <w:ind w:left="0" w:right="3" w:firstLine="567"/>
      </w:pPr>
      <w:r>
        <w:t>Пульмонология бейіні бойынша оқытудан өткен медициналық қызметкерлердің</w:t>
      </w:r>
      <w:r>
        <w:rPr>
          <w:spacing w:val="-8"/>
        </w:rPr>
        <w:t xml:space="preserve"> </w:t>
      </w:r>
      <w:r>
        <w:t>құрылымдық</w:t>
      </w:r>
      <w:r>
        <w:rPr>
          <w:spacing w:val="-10"/>
        </w:rPr>
        <w:t xml:space="preserve"> </w:t>
      </w:r>
      <w:r>
        <w:t>талдауы</w:t>
      </w:r>
      <w:r>
        <w:rPr>
          <w:spacing w:val="-10"/>
        </w:rPr>
        <w:t xml:space="preserve"> </w:t>
      </w:r>
      <w:r>
        <w:t>кәсіби</w:t>
      </w:r>
      <w:r>
        <w:rPr>
          <w:spacing w:val="-8"/>
        </w:rPr>
        <w:t xml:space="preserve"> </w:t>
      </w:r>
      <w:r>
        <w:t>даярлық</w:t>
      </w:r>
      <w:r>
        <w:rPr>
          <w:spacing w:val="-10"/>
        </w:rPr>
        <w:t xml:space="preserve"> </w:t>
      </w:r>
      <w:r>
        <w:t>деңгейінің</w:t>
      </w:r>
      <w:r>
        <w:rPr>
          <w:spacing w:val="-8"/>
        </w:rPr>
        <w:t xml:space="preserve"> </w:t>
      </w:r>
      <w:r>
        <w:t>медициналық ұйым түріне және мамандық профиліне байланысты ерекшеленетінін көрсетті (кесте 29).</w:t>
      </w:r>
    </w:p>
    <w:p w14:paraId="1D3499A8" w14:textId="77777777" w:rsidR="00635238" w:rsidRDefault="0080764F" w:rsidP="00DD73B6">
      <w:pPr>
        <w:pStyle w:val="a3"/>
        <w:tabs>
          <w:tab w:val="left" w:pos="993"/>
        </w:tabs>
        <w:spacing w:before="280"/>
        <w:ind w:left="0" w:right="3"/>
      </w:pPr>
      <w:r>
        <w:t xml:space="preserve">Кесте 29 – Пульмонология бейіні бойынша оқытудан өткен медициналық қызметкерлердің жұмыс орны мен мамандық профилі бойынша үлестірілуі </w:t>
      </w:r>
      <w:r>
        <w:rPr>
          <w:spacing w:val="-2"/>
        </w:rPr>
        <w:t>(n=20)</w:t>
      </w:r>
    </w:p>
    <w:p w14:paraId="05F77297" w14:textId="77777777" w:rsidR="00635238" w:rsidRDefault="00635238" w:rsidP="006349D7">
      <w:pPr>
        <w:pStyle w:val="a3"/>
        <w:tabs>
          <w:tab w:val="left" w:pos="993"/>
        </w:tabs>
        <w:spacing w:before="57"/>
        <w:ind w:left="0" w:right="3" w:firstLine="567"/>
        <w:jc w:val="left"/>
        <w:rPr>
          <w:sz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3"/>
        <w:gridCol w:w="1926"/>
        <w:gridCol w:w="1928"/>
        <w:gridCol w:w="1926"/>
        <w:gridCol w:w="1786"/>
      </w:tblGrid>
      <w:tr w:rsidR="00635238" w14:paraId="5B3B7952" w14:textId="77777777" w:rsidTr="00DD73B6">
        <w:trPr>
          <w:trHeight w:val="551"/>
        </w:trPr>
        <w:tc>
          <w:tcPr>
            <w:tcW w:w="2073" w:type="dxa"/>
          </w:tcPr>
          <w:p w14:paraId="00F3B2F2" w14:textId="77777777" w:rsidR="00635238" w:rsidRDefault="0080764F" w:rsidP="00DD73B6">
            <w:pPr>
              <w:pStyle w:val="TableParagraph"/>
              <w:tabs>
                <w:tab w:val="left" w:pos="993"/>
              </w:tabs>
              <w:spacing w:before="133"/>
              <w:ind w:right="3"/>
              <w:rPr>
                <w:sz w:val="24"/>
              </w:rPr>
            </w:pPr>
            <w:r>
              <w:rPr>
                <w:sz w:val="24"/>
              </w:rPr>
              <w:t>Жұмыс</w:t>
            </w:r>
            <w:r>
              <w:rPr>
                <w:spacing w:val="-3"/>
                <w:sz w:val="24"/>
              </w:rPr>
              <w:t xml:space="preserve"> </w:t>
            </w:r>
            <w:r>
              <w:rPr>
                <w:spacing w:val="-4"/>
                <w:sz w:val="24"/>
              </w:rPr>
              <w:t>орны</w:t>
            </w:r>
          </w:p>
        </w:tc>
        <w:tc>
          <w:tcPr>
            <w:tcW w:w="1926" w:type="dxa"/>
          </w:tcPr>
          <w:p w14:paraId="2024A836" w14:textId="77777777" w:rsidR="00635238" w:rsidRDefault="0080764F" w:rsidP="00DD73B6">
            <w:pPr>
              <w:pStyle w:val="TableParagraph"/>
              <w:tabs>
                <w:tab w:val="left" w:pos="993"/>
              </w:tabs>
              <w:spacing w:line="270" w:lineRule="exact"/>
              <w:ind w:right="3"/>
              <w:jc w:val="center"/>
              <w:rPr>
                <w:sz w:val="24"/>
              </w:rPr>
            </w:pPr>
            <w:r>
              <w:rPr>
                <w:sz w:val="24"/>
              </w:rPr>
              <w:t>Пульмонолог</w:t>
            </w:r>
            <w:r>
              <w:rPr>
                <w:spacing w:val="-11"/>
                <w:sz w:val="24"/>
              </w:rPr>
              <w:t xml:space="preserve"> </w:t>
            </w:r>
            <w:r>
              <w:rPr>
                <w:spacing w:val="-10"/>
                <w:sz w:val="24"/>
              </w:rPr>
              <w:t>n</w:t>
            </w:r>
          </w:p>
          <w:p w14:paraId="3955DF3C" w14:textId="77777777" w:rsidR="00635238" w:rsidRDefault="0080764F" w:rsidP="00DD73B6">
            <w:pPr>
              <w:pStyle w:val="TableParagraph"/>
              <w:tabs>
                <w:tab w:val="left" w:pos="993"/>
              </w:tabs>
              <w:spacing w:line="261" w:lineRule="exact"/>
              <w:ind w:right="3"/>
              <w:jc w:val="center"/>
              <w:rPr>
                <w:sz w:val="24"/>
              </w:rPr>
            </w:pPr>
            <w:r>
              <w:rPr>
                <w:spacing w:val="-5"/>
                <w:sz w:val="24"/>
              </w:rPr>
              <w:t>(%)</w:t>
            </w:r>
          </w:p>
        </w:tc>
        <w:tc>
          <w:tcPr>
            <w:tcW w:w="1928" w:type="dxa"/>
          </w:tcPr>
          <w:p w14:paraId="2E61C7F1" w14:textId="77777777" w:rsidR="00635238" w:rsidRDefault="0080764F" w:rsidP="00DD73B6">
            <w:pPr>
              <w:pStyle w:val="TableParagraph"/>
              <w:tabs>
                <w:tab w:val="left" w:pos="993"/>
              </w:tabs>
              <w:spacing w:before="133"/>
              <w:ind w:right="3"/>
              <w:jc w:val="center"/>
              <w:rPr>
                <w:sz w:val="24"/>
              </w:rPr>
            </w:pPr>
            <w:r>
              <w:rPr>
                <w:sz w:val="24"/>
              </w:rPr>
              <w:t>ЖТД</w:t>
            </w:r>
            <w:r>
              <w:rPr>
                <w:spacing w:val="-2"/>
                <w:sz w:val="24"/>
              </w:rPr>
              <w:t xml:space="preserve"> </w:t>
            </w:r>
            <w:r>
              <w:rPr>
                <w:sz w:val="24"/>
              </w:rPr>
              <w:t xml:space="preserve">n </w:t>
            </w:r>
            <w:r>
              <w:rPr>
                <w:spacing w:val="-5"/>
                <w:sz w:val="24"/>
              </w:rPr>
              <w:t>(%)</w:t>
            </w:r>
          </w:p>
        </w:tc>
        <w:tc>
          <w:tcPr>
            <w:tcW w:w="1926" w:type="dxa"/>
          </w:tcPr>
          <w:p w14:paraId="7840411D" w14:textId="77777777" w:rsidR="00635238" w:rsidRDefault="0080764F" w:rsidP="00DD73B6">
            <w:pPr>
              <w:pStyle w:val="TableParagraph"/>
              <w:tabs>
                <w:tab w:val="left" w:pos="993"/>
              </w:tabs>
              <w:spacing w:before="133"/>
              <w:ind w:right="3"/>
              <w:jc w:val="center"/>
              <w:rPr>
                <w:sz w:val="24"/>
              </w:rPr>
            </w:pPr>
            <w:r>
              <w:rPr>
                <w:sz w:val="24"/>
              </w:rPr>
              <w:t>Мейіргер</w:t>
            </w:r>
            <w:r>
              <w:rPr>
                <w:spacing w:val="-1"/>
                <w:sz w:val="24"/>
              </w:rPr>
              <w:t xml:space="preserve"> </w:t>
            </w:r>
            <w:r>
              <w:rPr>
                <w:sz w:val="24"/>
              </w:rPr>
              <w:t xml:space="preserve">n </w:t>
            </w:r>
            <w:r>
              <w:rPr>
                <w:spacing w:val="-5"/>
                <w:sz w:val="24"/>
              </w:rPr>
              <w:t>(%)</w:t>
            </w:r>
          </w:p>
        </w:tc>
        <w:tc>
          <w:tcPr>
            <w:tcW w:w="1786" w:type="dxa"/>
          </w:tcPr>
          <w:p w14:paraId="540EEA33" w14:textId="77777777" w:rsidR="00635238" w:rsidRDefault="0080764F" w:rsidP="00DD73B6">
            <w:pPr>
              <w:pStyle w:val="TableParagraph"/>
              <w:tabs>
                <w:tab w:val="left" w:pos="993"/>
              </w:tabs>
              <w:spacing w:before="133"/>
              <w:ind w:right="3"/>
              <w:jc w:val="center"/>
              <w:rPr>
                <w:sz w:val="24"/>
              </w:rPr>
            </w:pPr>
            <w:r>
              <w:rPr>
                <w:sz w:val="24"/>
              </w:rPr>
              <w:t>Барлығы</w:t>
            </w:r>
            <w:r>
              <w:rPr>
                <w:spacing w:val="-2"/>
                <w:sz w:val="24"/>
              </w:rPr>
              <w:t xml:space="preserve"> </w:t>
            </w:r>
            <w:r>
              <w:rPr>
                <w:sz w:val="24"/>
              </w:rPr>
              <w:t>n</w:t>
            </w:r>
            <w:r>
              <w:rPr>
                <w:spacing w:val="-1"/>
                <w:sz w:val="24"/>
              </w:rPr>
              <w:t xml:space="preserve"> </w:t>
            </w:r>
            <w:r>
              <w:rPr>
                <w:spacing w:val="-5"/>
                <w:sz w:val="24"/>
              </w:rPr>
              <w:t>(%)</w:t>
            </w:r>
          </w:p>
        </w:tc>
      </w:tr>
      <w:tr w:rsidR="00635238" w14:paraId="542662E8" w14:textId="77777777" w:rsidTr="00DD73B6">
        <w:trPr>
          <w:trHeight w:val="275"/>
        </w:trPr>
        <w:tc>
          <w:tcPr>
            <w:tcW w:w="2073" w:type="dxa"/>
          </w:tcPr>
          <w:p w14:paraId="13AA33FB" w14:textId="77777777" w:rsidR="00635238" w:rsidRDefault="0080764F" w:rsidP="00DD73B6">
            <w:pPr>
              <w:pStyle w:val="TableParagraph"/>
              <w:tabs>
                <w:tab w:val="left" w:pos="993"/>
              </w:tabs>
              <w:spacing w:line="256" w:lineRule="exact"/>
              <w:ind w:right="3"/>
              <w:rPr>
                <w:sz w:val="24"/>
              </w:rPr>
            </w:pPr>
            <w:r>
              <w:rPr>
                <w:sz w:val="24"/>
              </w:rPr>
              <w:t>Қалалық</w:t>
            </w:r>
            <w:r>
              <w:rPr>
                <w:spacing w:val="-2"/>
                <w:sz w:val="24"/>
              </w:rPr>
              <w:t xml:space="preserve"> емхана</w:t>
            </w:r>
          </w:p>
        </w:tc>
        <w:tc>
          <w:tcPr>
            <w:tcW w:w="1926" w:type="dxa"/>
          </w:tcPr>
          <w:p w14:paraId="0398DAF6" w14:textId="77777777" w:rsidR="00635238" w:rsidRDefault="0080764F" w:rsidP="00DD73B6">
            <w:pPr>
              <w:pStyle w:val="TableParagraph"/>
              <w:tabs>
                <w:tab w:val="left" w:pos="993"/>
              </w:tabs>
              <w:spacing w:line="256" w:lineRule="exact"/>
              <w:ind w:right="3"/>
              <w:jc w:val="center"/>
              <w:rPr>
                <w:sz w:val="24"/>
              </w:rPr>
            </w:pPr>
            <w:r>
              <w:rPr>
                <w:sz w:val="24"/>
              </w:rPr>
              <w:t xml:space="preserve">2 </w:t>
            </w:r>
            <w:r>
              <w:rPr>
                <w:spacing w:val="-2"/>
                <w:sz w:val="24"/>
              </w:rPr>
              <w:t>(10,0%)</w:t>
            </w:r>
          </w:p>
        </w:tc>
        <w:tc>
          <w:tcPr>
            <w:tcW w:w="1928" w:type="dxa"/>
          </w:tcPr>
          <w:p w14:paraId="1A14BA61" w14:textId="77777777" w:rsidR="00635238" w:rsidRDefault="0080764F" w:rsidP="00DD73B6">
            <w:pPr>
              <w:pStyle w:val="TableParagraph"/>
              <w:tabs>
                <w:tab w:val="left" w:pos="993"/>
              </w:tabs>
              <w:spacing w:line="256" w:lineRule="exact"/>
              <w:ind w:right="3"/>
              <w:jc w:val="center"/>
              <w:rPr>
                <w:sz w:val="24"/>
              </w:rPr>
            </w:pPr>
            <w:r>
              <w:rPr>
                <w:sz w:val="24"/>
              </w:rPr>
              <w:t xml:space="preserve">3 </w:t>
            </w:r>
            <w:r>
              <w:rPr>
                <w:spacing w:val="-2"/>
                <w:sz w:val="24"/>
              </w:rPr>
              <w:t>(15,0%)</w:t>
            </w:r>
          </w:p>
        </w:tc>
        <w:tc>
          <w:tcPr>
            <w:tcW w:w="1926" w:type="dxa"/>
          </w:tcPr>
          <w:p w14:paraId="283ED8C2" w14:textId="77777777" w:rsidR="00635238" w:rsidRDefault="0080764F" w:rsidP="00DD73B6">
            <w:pPr>
              <w:pStyle w:val="TableParagraph"/>
              <w:tabs>
                <w:tab w:val="left" w:pos="993"/>
              </w:tabs>
              <w:spacing w:line="256" w:lineRule="exact"/>
              <w:ind w:right="3"/>
              <w:jc w:val="center"/>
              <w:rPr>
                <w:sz w:val="24"/>
              </w:rPr>
            </w:pPr>
            <w:r>
              <w:rPr>
                <w:sz w:val="24"/>
              </w:rPr>
              <w:t xml:space="preserve">2 </w:t>
            </w:r>
            <w:r>
              <w:rPr>
                <w:spacing w:val="-2"/>
                <w:sz w:val="24"/>
              </w:rPr>
              <w:t>(10,0%)</w:t>
            </w:r>
          </w:p>
        </w:tc>
        <w:tc>
          <w:tcPr>
            <w:tcW w:w="1786" w:type="dxa"/>
          </w:tcPr>
          <w:p w14:paraId="0E0E42D3" w14:textId="77777777" w:rsidR="00635238" w:rsidRDefault="0080764F" w:rsidP="00DD73B6">
            <w:pPr>
              <w:pStyle w:val="TableParagraph"/>
              <w:tabs>
                <w:tab w:val="left" w:pos="993"/>
              </w:tabs>
              <w:spacing w:line="256" w:lineRule="exact"/>
              <w:ind w:right="3"/>
              <w:jc w:val="center"/>
              <w:rPr>
                <w:sz w:val="24"/>
              </w:rPr>
            </w:pPr>
            <w:r>
              <w:rPr>
                <w:sz w:val="24"/>
              </w:rPr>
              <w:t xml:space="preserve">7 </w:t>
            </w:r>
            <w:r>
              <w:rPr>
                <w:spacing w:val="-2"/>
                <w:sz w:val="24"/>
              </w:rPr>
              <w:t>(35,0%)</w:t>
            </w:r>
          </w:p>
        </w:tc>
      </w:tr>
      <w:tr w:rsidR="00635238" w14:paraId="0EAFF3D1" w14:textId="77777777" w:rsidTr="00DD73B6">
        <w:trPr>
          <w:trHeight w:val="551"/>
        </w:trPr>
        <w:tc>
          <w:tcPr>
            <w:tcW w:w="2073" w:type="dxa"/>
          </w:tcPr>
          <w:p w14:paraId="5FAD3858" w14:textId="77777777" w:rsidR="00635238" w:rsidRDefault="0080764F" w:rsidP="00DD73B6">
            <w:pPr>
              <w:pStyle w:val="TableParagraph"/>
              <w:tabs>
                <w:tab w:val="left" w:pos="993"/>
              </w:tabs>
              <w:spacing w:line="270" w:lineRule="exact"/>
              <w:ind w:right="3"/>
              <w:rPr>
                <w:sz w:val="24"/>
              </w:rPr>
            </w:pPr>
            <w:r>
              <w:rPr>
                <w:spacing w:val="-2"/>
                <w:sz w:val="24"/>
              </w:rPr>
              <w:t>Аудандық</w:t>
            </w:r>
          </w:p>
          <w:p w14:paraId="13576E8C" w14:textId="77777777" w:rsidR="00635238" w:rsidRDefault="0080764F" w:rsidP="00DD73B6">
            <w:pPr>
              <w:pStyle w:val="TableParagraph"/>
              <w:tabs>
                <w:tab w:val="left" w:pos="993"/>
              </w:tabs>
              <w:spacing w:line="261" w:lineRule="exact"/>
              <w:ind w:right="3"/>
              <w:rPr>
                <w:sz w:val="24"/>
              </w:rPr>
            </w:pPr>
            <w:r>
              <w:rPr>
                <w:spacing w:val="-2"/>
                <w:sz w:val="24"/>
              </w:rPr>
              <w:t>емхана</w:t>
            </w:r>
          </w:p>
        </w:tc>
        <w:tc>
          <w:tcPr>
            <w:tcW w:w="1926" w:type="dxa"/>
          </w:tcPr>
          <w:p w14:paraId="1C38BDE3" w14:textId="77777777" w:rsidR="00635238" w:rsidRDefault="0080764F" w:rsidP="00DD73B6">
            <w:pPr>
              <w:pStyle w:val="TableParagraph"/>
              <w:tabs>
                <w:tab w:val="left" w:pos="993"/>
              </w:tabs>
              <w:spacing w:before="133"/>
              <w:ind w:right="3"/>
              <w:jc w:val="center"/>
              <w:rPr>
                <w:sz w:val="24"/>
              </w:rPr>
            </w:pPr>
            <w:r>
              <w:rPr>
                <w:sz w:val="24"/>
              </w:rPr>
              <w:t xml:space="preserve">0 </w:t>
            </w:r>
            <w:r>
              <w:rPr>
                <w:spacing w:val="-4"/>
                <w:sz w:val="24"/>
              </w:rPr>
              <w:t>(0%)</w:t>
            </w:r>
          </w:p>
        </w:tc>
        <w:tc>
          <w:tcPr>
            <w:tcW w:w="1928" w:type="dxa"/>
          </w:tcPr>
          <w:p w14:paraId="47D97CD0" w14:textId="77777777" w:rsidR="00635238" w:rsidRDefault="0080764F" w:rsidP="00DD73B6">
            <w:pPr>
              <w:pStyle w:val="TableParagraph"/>
              <w:tabs>
                <w:tab w:val="left" w:pos="993"/>
              </w:tabs>
              <w:spacing w:before="133"/>
              <w:ind w:right="3"/>
              <w:jc w:val="center"/>
              <w:rPr>
                <w:sz w:val="24"/>
              </w:rPr>
            </w:pPr>
            <w:r>
              <w:rPr>
                <w:sz w:val="24"/>
              </w:rPr>
              <w:t xml:space="preserve">2 </w:t>
            </w:r>
            <w:r>
              <w:rPr>
                <w:spacing w:val="-2"/>
                <w:sz w:val="24"/>
              </w:rPr>
              <w:t>(10,0%)</w:t>
            </w:r>
          </w:p>
        </w:tc>
        <w:tc>
          <w:tcPr>
            <w:tcW w:w="1926" w:type="dxa"/>
          </w:tcPr>
          <w:p w14:paraId="7D961F1C" w14:textId="77777777" w:rsidR="00635238" w:rsidRDefault="0080764F" w:rsidP="00DD73B6">
            <w:pPr>
              <w:pStyle w:val="TableParagraph"/>
              <w:tabs>
                <w:tab w:val="left" w:pos="993"/>
              </w:tabs>
              <w:spacing w:before="133"/>
              <w:ind w:right="3"/>
              <w:jc w:val="center"/>
              <w:rPr>
                <w:sz w:val="24"/>
              </w:rPr>
            </w:pPr>
            <w:r>
              <w:rPr>
                <w:sz w:val="24"/>
              </w:rPr>
              <w:t xml:space="preserve">1 </w:t>
            </w:r>
            <w:r>
              <w:rPr>
                <w:spacing w:val="-2"/>
                <w:sz w:val="24"/>
              </w:rPr>
              <w:t>(5,0%)</w:t>
            </w:r>
          </w:p>
        </w:tc>
        <w:tc>
          <w:tcPr>
            <w:tcW w:w="1786" w:type="dxa"/>
          </w:tcPr>
          <w:p w14:paraId="0334766D" w14:textId="77777777" w:rsidR="00635238" w:rsidRDefault="0080764F" w:rsidP="00DD73B6">
            <w:pPr>
              <w:pStyle w:val="TableParagraph"/>
              <w:tabs>
                <w:tab w:val="left" w:pos="993"/>
              </w:tabs>
              <w:spacing w:before="133"/>
              <w:ind w:right="3"/>
              <w:jc w:val="center"/>
              <w:rPr>
                <w:sz w:val="24"/>
              </w:rPr>
            </w:pPr>
            <w:r>
              <w:rPr>
                <w:sz w:val="24"/>
              </w:rPr>
              <w:t xml:space="preserve">3 </w:t>
            </w:r>
            <w:r>
              <w:rPr>
                <w:spacing w:val="-2"/>
                <w:sz w:val="24"/>
              </w:rPr>
              <w:t>(15,0%)</w:t>
            </w:r>
          </w:p>
        </w:tc>
      </w:tr>
      <w:tr w:rsidR="00635238" w14:paraId="6648E9A3" w14:textId="77777777" w:rsidTr="00DD73B6">
        <w:trPr>
          <w:trHeight w:val="551"/>
        </w:trPr>
        <w:tc>
          <w:tcPr>
            <w:tcW w:w="2073" w:type="dxa"/>
          </w:tcPr>
          <w:p w14:paraId="0F293F98" w14:textId="77777777" w:rsidR="00635238" w:rsidRDefault="0080764F" w:rsidP="00DD73B6">
            <w:pPr>
              <w:pStyle w:val="TableParagraph"/>
              <w:tabs>
                <w:tab w:val="left" w:pos="993"/>
              </w:tabs>
              <w:spacing w:line="274" w:lineRule="exact"/>
              <w:ind w:right="3"/>
              <w:rPr>
                <w:sz w:val="24"/>
              </w:rPr>
            </w:pPr>
            <w:r>
              <w:rPr>
                <w:spacing w:val="-2"/>
                <w:sz w:val="24"/>
              </w:rPr>
              <w:t>Қалалық аурухана</w:t>
            </w:r>
          </w:p>
        </w:tc>
        <w:tc>
          <w:tcPr>
            <w:tcW w:w="1926" w:type="dxa"/>
          </w:tcPr>
          <w:p w14:paraId="3C796A35" w14:textId="77777777" w:rsidR="00635238" w:rsidRDefault="0080764F" w:rsidP="00DD73B6">
            <w:pPr>
              <w:pStyle w:val="TableParagraph"/>
              <w:tabs>
                <w:tab w:val="left" w:pos="993"/>
              </w:tabs>
              <w:spacing w:before="133"/>
              <w:ind w:right="3"/>
              <w:jc w:val="center"/>
              <w:rPr>
                <w:sz w:val="24"/>
              </w:rPr>
            </w:pPr>
            <w:r>
              <w:rPr>
                <w:sz w:val="24"/>
              </w:rPr>
              <w:t xml:space="preserve">5 </w:t>
            </w:r>
            <w:r>
              <w:rPr>
                <w:spacing w:val="-2"/>
                <w:sz w:val="24"/>
              </w:rPr>
              <w:t>(25,0%)</w:t>
            </w:r>
          </w:p>
        </w:tc>
        <w:tc>
          <w:tcPr>
            <w:tcW w:w="1928" w:type="dxa"/>
          </w:tcPr>
          <w:p w14:paraId="18EC51BE" w14:textId="77777777" w:rsidR="00635238" w:rsidRDefault="0080764F" w:rsidP="00DD73B6">
            <w:pPr>
              <w:pStyle w:val="TableParagraph"/>
              <w:tabs>
                <w:tab w:val="left" w:pos="993"/>
              </w:tabs>
              <w:spacing w:before="133"/>
              <w:ind w:right="3"/>
              <w:jc w:val="center"/>
              <w:rPr>
                <w:sz w:val="24"/>
              </w:rPr>
            </w:pPr>
            <w:r>
              <w:rPr>
                <w:sz w:val="24"/>
              </w:rPr>
              <w:t xml:space="preserve">0 </w:t>
            </w:r>
            <w:r>
              <w:rPr>
                <w:spacing w:val="-4"/>
                <w:sz w:val="24"/>
              </w:rPr>
              <w:t>(0%)</w:t>
            </w:r>
          </w:p>
        </w:tc>
        <w:tc>
          <w:tcPr>
            <w:tcW w:w="1926" w:type="dxa"/>
          </w:tcPr>
          <w:p w14:paraId="3D089B5F" w14:textId="77777777" w:rsidR="00635238" w:rsidRDefault="0080764F" w:rsidP="00DD73B6">
            <w:pPr>
              <w:pStyle w:val="TableParagraph"/>
              <w:tabs>
                <w:tab w:val="left" w:pos="993"/>
              </w:tabs>
              <w:spacing w:before="133"/>
              <w:ind w:right="3"/>
              <w:jc w:val="center"/>
              <w:rPr>
                <w:sz w:val="24"/>
              </w:rPr>
            </w:pPr>
            <w:r>
              <w:rPr>
                <w:sz w:val="24"/>
              </w:rPr>
              <w:t xml:space="preserve">2 </w:t>
            </w:r>
            <w:r>
              <w:rPr>
                <w:spacing w:val="-2"/>
                <w:sz w:val="24"/>
              </w:rPr>
              <w:t>(10,0%)</w:t>
            </w:r>
          </w:p>
        </w:tc>
        <w:tc>
          <w:tcPr>
            <w:tcW w:w="1786" w:type="dxa"/>
          </w:tcPr>
          <w:p w14:paraId="0E3D71F1" w14:textId="77777777" w:rsidR="00635238" w:rsidRDefault="0080764F" w:rsidP="00DD73B6">
            <w:pPr>
              <w:pStyle w:val="TableParagraph"/>
              <w:tabs>
                <w:tab w:val="left" w:pos="993"/>
              </w:tabs>
              <w:spacing w:before="133"/>
              <w:ind w:right="3"/>
              <w:jc w:val="center"/>
              <w:rPr>
                <w:sz w:val="24"/>
              </w:rPr>
            </w:pPr>
            <w:r>
              <w:rPr>
                <w:sz w:val="24"/>
              </w:rPr>
              <w:t xml:space="preserve">7 </w:t>
            </w:r>
            <w:r>
              <w:rPr>
                <w:spacing w:val="-2"/>
                <w:sz w:val="24"/>
              </w:rPr>
              <w:t>(35,0%)</w:t>
            </w:r>
          </w:p>
        </w:tc>
      </w:tr>
      <w:tr w:rsidR="00635238" w14:paraId="52B89043" w14:textId="77777777" w:rsidTr="00DD73B6">
        <w:trPr>
          <w:trHeight w:val="553"/>
        </w:trPr>
        <w:tc>
          <w:tcPr>
            <w:tcW w:w="2073" w:type="dxa"/>
          </w:tcPr>
          <w:p w14:paraId="1638102C" w14:textId="77777777" w:rsidR="00635238" w:rsidRDefault="0080764F" w:rsidP="00DD73B6">
            <w:pPr>
              <w:pStyle w:val="TableParagraph"/>
              <w:tabs>
                <w:tab w:val="left" w:pos="993"/>
              </w:tabs>
              <w:spacing w:line="273" w:lineRule="exact"/>
              <w:ind w:right="3"/>
              <w:rPr>
                <w:sz w:val="24"/>
              </w:rPr>
            </w:pPr>
            <w:r>
              <w:rPr>
                <w:spacing w:val="-2"/>
                <w:sz w:val="24"/>
              </w:rPr>
              <w:t>Аудандық</w:t>
            </w:r>
          </w:p>
          <w:p w14:paraId="7FD1286B" w14:textId="77777777" w:rsidR="00635238" w:rsidRDefault="0080764F" w:rsidP="00DD73B6">
            <w:pPr>
              <w:pStyle w:val="TableParagraph"/>
              <w:tabs>
                <w:tab w:val="left" w:pos="993"/>
              </w:tabs>
              <w:spacing w:line="261" w:lineRule="exact"/>
              <w:ind w:right="3"/>
              <w:rPr>
                <w:sz w:val="24"/>
              </w:rPr>
            </w:pPr>
            <w:r>
              <w:rPr>
                <w:spacing w:val="-2"/>
                <w:sz w:val="24"/>
              </w:rPr>
              <w:t>аурухана</w:t>
            </w:r>
          </w:p>
        </w:tc>
        <w:tc>
          <w:tcPr>
            <w:tcW w:w="1926" w:type="dxa"/>
          </w:tcPr>
          <w:p w14:paraId="1608992B" w14:textId="77777777" w:rsidR="00635238" w:rsidRDefault="0080764F" w:rsidP="00DD73B6">
            <w:pPr>
              <w:pStyle w:val="TableParagraph"/>
              <w:tabs>
                <w:tab w:val="left" w:pos="993"/>
              </w:tabs>
              <w:spacing w:before="133"/>
              <w:ind w:right="3"/>
              <w:jc w:val="center"/>
              <w:rPr>
                <w:sz w:val="24"/>
              </w:rPr>
            </w:pPr>
            <w:r>
              <w:rPr>
                <w:sz w:val="24"/>
              </w:rPr>
              <w:t xml:space="preserve">1 </w:t>
            </w:r>
            <w:r>
              <w:rPr>
                <w:spacing w:val="-2"/>
                <w:sz w:val="24"/>
              </w:rPr>
              <w:t>(5,0%)</w:t>
            </w:r>
          </w:p>
        </w:tc>
        <w:tc>
          <w:tcPr>
            <w:tcW w:w="1928" w:type="dxa"/>
          </w:tcPr>
          <w:p w14:paraId="62E8C9AE" w14:textId="77777777" w:rsidR="00635238" w:rsidRDefault="0080764F" w:rsidP="00DD73B6">
            <w:pPr>
              <w:pStyle w:val="TableParagraph"/>
              <w:tabs>
                <w:tab w:val="left" w:pos="993"/>
              </w:tabs>
              <w:spacing w:before="133"/>
              <w:ind w:right="3"/>
              <w:jc w:val="center"/>
              <w:rPr>
                <w:sz w:val="24"/>
              </w:rPr>
            </w:pPr>
            <w:r>
              <w:rPr>
                <w:sz w:val="24"/>
              </w:rPr>
              <w:t xml:space="preserve">2 </w:t>
            </w:r>
            <w:r>
              <w:rPr>
                <w:spacing w:val="-2"/>
                <w:sz w:val="24"/>
              </w:rPr>
              <w:t>(10,0%)</w:t>
            </w:r>
          </w:p>
        </w:tc>
        <w:tc>
          <w:tcPr>
            <w:tcW w:w="1926" w:type="dxa"/>
          </w:tcPr>
          <w:p w14:paraId="178E07DB" w14:textId="77777777" w:rsidR="00635238" w:rsidRDefault="0080764F" w:rsidP="00DD73B6">
            <w:pPr>
              <w:pStyle w:val="TableParagraph"/>
              <w:tabs>
                <w:tab w:val="left" w:pos="993"/>
              </w:tabs>
              <w:spacing w:before="133"/>
              <w:ind w:right="3"/>
              <w:jc w:val="center"/>
              <w:rPr>
                <w:sz w:val="24"/>
              </w:rPr>
            </w:pPr>
            <w:r>
              <w:rPr>
                <w:sz w:val="24"/>
              </w:rPr>
              <w:t xml:space="preserve">0 </w:t>
            </w:r>
            <w:r>
              <w:rPr>
                <w:spacing w:val="-4"/>
                <w:sz w:val="24"/>
              </w:rPr>
              <w:t>(0%)</w:t>
            </w:r>
          </w:p>
        </w:tc>
        <w:tc>
          <w:tcPr>
            <w:tcW w:w="1786" w:type="dxa"/>
          </w:tcPr>
          <w:p w14:paraId="3ED028C3" w14:textId="77777777" w:rsidR="00635238" w:rsidRDefault="0080764F" w:rsidP="00DD73B6">
            <w:pPr>
              <w:pStyle w:val="TableParagraph"/>
              <w:tabs>
                <w:tab w:val="left" w:pos="993"/>
              </w:tabs>
              <w:spacing w:before="133"/>
              <w:ind w:right="3"/>
              <w:jc w:val="center"/>
              <w:rPr>
                <w:sz w:val="24"/>
              </w:rPr>
            </w:pPr>
            <w:r>
              <w:rPr>
                <w:sz w:val="24"/>
              </w:rPr>
              <w:t xml:space="preserve">3 </w:t>
            </w:r>
            <w:r>
              <w:rPr>
                <w:spacing w:val="-2"/>
                <w:sz w:val="24"/>
              </w:rPr>
              <w:t>(15,0%)</w:t>
            </w:r>
          </w:p>
        </w:tc>
      </w:tr>
      <w:tr w:rsidR="00635238" w14:paraId="6F6269F4" w14:textId="77777777" w:rsidTr="00DD73B6">
        <w:trPr>
          <w:trHeight w:val="275"/>
        </w:trPr>
        <w:tc>
          <w:tcPr>
            <w:tcW w:w="2073" w:type="dxa"/>
          </w:tcPr>
          <w:p w14:paraId="0D8348DD" w14:textId="77777777" w:rsidR="00635238" w:rsidRDefault="0080764F" w:rsidP="00DD73B6">
            <w:pPr>
              <w:pStyle w:val="TableParagraph"/>
              <w:tabs>
                <w:tab w:val="left" w:pos="993"/>
              </w:tabs>
              <w:spacing w:line="256" w:lineRule="exact"/>
              <w:ind w:right="3"/>
              <w:rPr>
                <w:sz w:val="24"/>
              </w:rPr>
            </w:pPr>
            <w:r>
              <w:rPr>
                <w:spacing w:val="-2"/>
                <w:sz w:val="24"/>
              </w:rPr>
              <w:t>Барлығы</w:t>
            </w:r>
          </w:p>
        </w:tc>
        <w:tc>
          <w:tcPr>
            <w:tcW w:w="1926" w:type="dxa"/>
          </w:tcPr>
          <w:p w14:paraId="008EF6B1" w14:textId="77777777" w:rsidR="00635238" w:rsidRDefault="0080764F" w:rsidP="00DD73B6">
            <w:pPr>
              <w:pStyle w:val="TableParagraph"/>
              <w:tabs>
                <w:tab w:val="left" w:pos="993"/>
              </w:tabs>
              <w:spacing w:line="256" w:lineRule="exact"/>
              <w:ind w:right="3"/>
              <w:jc w:val="center"/>
              <w:rPr>
                <w:sz w:val="24"/>
              </w:rPr>
            </w:pPr>
            <w:r>
              <w:rPr>
                <w:sz w:val="24"/>
              </w:rPr>
              <w:t xml:space="preserve">8 </w:t>
            </w:r>
            <w:r>
              <w:rPr>
                <w:spacing w:val="-2"/>
                <w:sz w:val="24"/>
              </w:rPr>
              <w:t>(40,0%)</w:t>
            </w:r>
          </w:p>
        </w:tc>
        <w:tc>
          <w:tcPr>
            <w:tcW w:w="1928" w:type="dxa"/>
          </w:tcPr>
          <w:p w14:paraId="079AA4D1" w14:textId="77777777" w:rsidR="00635238" w:rsidRDefault="0080764F" w:rsidP="00DD73B6">
            <w:pPr>
              <w:pStyle w:val="TableParagraph"/>
              <w:tabs>
                <w:tab w:val="left" w:pos="993"/>
              </w:tabs>
              <w:spacing w:line="256" w:lineRule="exact"/>
              <w:ind w:right="3"/>
              <w:jc w:val="center"/>
              <w:rPr>
                <w:sz w:val="24"/>
              </w:rPr>
            </w:pPr>
            <w:r>
              <w:rPr>
                <w:sz w:val="24"/>
              </w:rPr>
              <w:t xml:space="preserve">7 </w:t>
            </w:r>
            <w:r>
              <w:rPr>
                <w:spacing w:val="-2"/>
                <w:sz w:val="24"/>
              </w:rPr>
              <w:t>(35,0%)</w:t>
            </w:r>
          </w:p>
        </w:tc>
        <w:tc>
          <w:tcPr>
            <w:tcW w:w="1926" w:type="dxa"/>
          </w:tcPr>
          <w:p w14:paraId="52B1A876" w14:textId="77777777" w:rsidR="00635238" w:rsidRDefault="0080764F" w:rsidP="00DD73B6">
            <w:pPr>
              <w:pStyle w:val="TableParagraph"/>
              <w:tabs>
                <w:tab w:val="left" w:pos="993"/>
              </w:tabs>
              <w:spacing w:line="256" w:lineRule="exact"/>
              <w:ind w:right="3"/>
              <w:jc w:val="center"/>
              <w:rPr>
                <w:sz w:val="24"/>
              </w:rPr>
            </w:pPr>
            <w:r>
              <w:rPr>
                <w:sz w:val="24"/>
              </w:rPr>
              <w:t xml:space="preserve">5 </w:t>
            </w:r>
            <w:r>
              <w:rPr>
                <w:spacing w:val="-2"/>
                <w:sz w:val="24"/>
              </w:rPr>
              <w:t>(25,0%)</w:t>
            </w:r>
          </w:p>
        </w:tc>
        <w:tc>
          <w:tcPr>
            <w:tcW w:w="1786" w:type="dxa"/>
          </w:tcPr>
          <w:p w14:paraId="0498A79A" w14:textId="77777777" w:rsidR="00635238" w:rsidRDefault="0080764F" w:rsidP="00DD73B6">
            <w:pPr>
              <w:pStyle w:val="TableParagraph"/>
              <w:tabs>
                <w:tab w:val="left" w:pos="993"/>
              </w:tabs>
              <w:spacing w:line="256" w:lineRule="exact"/>
              <w:ind w:right="3"/>
              <w:jc w:val="center"/>
              <w:rPr>
                <w:sz w:val="24"/>
              </w:rPr>
            </w:pPr>
            <w:r>
              <w:rPr>
                <w:sz w:val="24"/>
              </w:rPr>
              <w:t>20</w:t>
            </w:r>
            <w:r>
              <w:rPr>
                <w:spacing w:val="-2"/>
                <w:sz w:val="24"/>
              </w:rPr>
              <w:t xml:space="preserve"> (100%)</w:t>
            </w:r>
          </w:p>
        </w:tc>
      </w:tr>
    </w:tbl>
    <w:p w14:paraId="2D879986" w14:textId="77777777" w:rsidR="00635238" w:rsidRDefault="0080764F" w:rsidP="006349D7">
      <w:pPr>
        <w:pStyle w:val="a3"/>
        <w:tabs>
          <w:tab w:val="left" w:pos="993"/>
        </w:tabs>
        <w:spacing w:before="318"/>
        <w:ind w:left="0" w:right="3" w:firstLine="567"/>
      </w:pPr>
      <w:r>
        <w:t>Оқытудан өткен мамандардың ең жоғары үлесі пульмонологтар арасында анықталды – 8 адам (40%). Жалпы тәжірибе дәрігерлерінің үлесі 35%-ды (n=7), ал мейіргерлердің үлесі 25%-ды (n=5) құрады. Бұл мамандандырылған пульмонологиялық даярлықтың негізінен профильді мамандар арасында шоғырланғанын көрсетеді.</w:t>
      </w:r>
    </w:p>
    <w:p w14:paraId="4619621A" w14:textId="77777777" w:rsidR="00635238" w:rsidRDefault="0080764F" w:rsidP="006349D7">
      <w:pPr>
        <w:pStyle w:val="a3"/>
        <w:tabs>
          <w:tab w:val="left" w:pos="993"/>
        </w:tabs>
        <w:spacing w:before="1"/>
        <w:ind w:left="0" w:right="3" w:firstLine="567"/>
      </w:pPr>
      <w:r>
        <w:t>Медициналық ұйымдар бойынша талдау барысында оқытудан өткен қызметкерлердің</w:t>
      </w:r>
      <w:r>
        <w:rPr>
          <w:spacing w:val="26"/>
        </w:rPr>
        <w:t xml:space="preserve"> </w:t>
      </w:r>
      <w:r>
        <w:t>басым</w:t>
      </w:r>
      <w:r>
        <w:rPr>
          <w:spacing w:val="27"/>
        </w:rPr>
        <w:t xml:space="preserve"> </w:t>
      </w:r>
      <w:r>
        <w:t>бөлігі</w:t>
      </w:r>
      <w:r>
        <w:rPr>
          <w:spacing w:val="29"/>
        </w:rPr>
        <w:t xml:space="preserve"> </w:t>
      </w:r>
      <w:r>
        <w:t>қалалық</w:t>
      </w:r>
      <w:r>
        <w:rPr>
          <w:spacing w:val="26"/>
        </w:rPr>
        <w:t xml:space="preserve"> </w:t>
      </w:r>
      <w:r>
        <w:t>емханалар</w:t>
      </w:r>
      <w:r>
        <w:rPr>
          <w:spacing w:val="29"/>
        </w:rPr>
        <w:t xml:space="preserve"> </w:t>
      </w:r>
      <w:r>
        <w:t>мен</w:t>
      </w:r>
      <w:r>
        <w:rPr>
          <w:spacing w:val="28"/>
        </w:rPr>
        <w:t xml:space="preserve"> </w:t>
      </w:r>
      <w:r>
        <w:t>қалалық</w:t>
      </w:r>
      <w:r>
        <w:rPr>
          <w:spacing w:val="29"/>
        </w:rPr>
        <w:t xml:space="preserve"> </w:t>
      </w:r>
      <w:r>
        <w:rPr>
          <w:spacing w:val="-2"/>
        </w:rPr>
        <w:t>ауруханаларда</w:t>
      </w:r>
    </w:p>
    <w:p w14:paraId="56D550AB"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486" w:gutter="0"/>
          <w:paperSrc w:first="256" w:other="256"/>
          <w:cols w:space="720"/>
        </w:sectPr>
      </w:pPr>
    </w:p>
    <w:p w14:paraId="50848610" w14:textId="77777777" w:rsidR="00635238" w:rsidRDefault="0080764F" w:rsidP="00DD73B6">
      <w:pPr>
        <w:pStyle w:val="a3"/>
        <w:tabs>
          <w:tab w:val="left" w:pos="993"/>
        </w:tabs>
        <w:spacing w:before="67"/>
        <w:ind w:left="0" w:right="3"/>
      </w:pPr>
      <w:r>
        <w:lastRenderedPageBreak/>
        <w:t>тіркелді – әрқайсысында 7 адамнан (35%). Аудандық емханалар мен аудандық ауруханаларда</w:t>
      </w:r>
      <w:r>
        <w:rPr>
          <w:spacing w:val="-17"/>
        </w:rPr>
        <w:t xml:space="preserve"> </w:t>
      </w:r>
      <w:r>
        <w:t>бұл</w:t>
      </w:r>
      <w:r>
        <w:rPr>
          <w:spacing w:val="-17"/>
        </w:rPr>
        <w:t xml:space="preserve"> </w:t>
      </w:r>
      <w:r>
        <w:t>көрсеткіш</w:t>
      </w:r>
      <w:r>
        <w:rPr>
          <w:spacing w:val="-16"/>
        </w:rPr>
        <w:t xml:space="preserve"> </w:t>
      </w:r>
      <w:r>
        <w:t>төмен</w:t>
      </w:r>
      <w:r>
        <w:rPr>
          <w:spacing w:val="-15"/>
        </w:rPr>
        <w:t xml:space="preserve"> </w:t>
      </w:r>
      <w:r>
        <w:t>болып,</w:t>
      </w:r>
      <w:r>
        <w:rPr>
          <w:spacing w:val="-16"/>
        </w:rPr>
        <w:t xml:space="preserve"> </w:t>
      </w:r>
      <w:r>
        <w:t>әрқайсысында</w:t>
      </w:r>
      <w:r>
        <w:rPr>
          <w:spacing w:val="-18"/>
        </w:rPr>
        <w:t xml:space="preserve"> </w:t>
      </w:r>
      <w:r>
        <w:t>3</w:t>
      </w:r>
      <w:r>
        <w:rPr>
          <w:spacing w:val="-15"/>
        </w:rPr>
        <w:t xml:space="preserve"> </w:t>
      </w:r>
      <w:r>
        <w:t>қызметкерден</w:t>
      </w:r>
      <w:r>
        <w:rPr>
          <w:spacing w:val="-15"/>
        </w:rPr>
        <w:t xml:space="preserve"> </w:t>
      </w:r>
      <w:r>
        <w:t xml:space="preserve">(15%) </w:t>
      </w:r>
      <w:r>
        <w:rPr>
          <w:spacing w:val="-2"/>
        </w:rPr>
        <w:t>анықталды.</w:t>
      </w:r>
    </w:p>
    <w:p w14:paraId="0717FAC5" w14:textId="77777777" w:rsidR="00635238" w:rsidRDefault="0080764F" w:rsidP="006349D7">
      <w:pPr>
        <w:pStyle w:val="a3"/>
        <w:tabs>
          <w:tab w:val="left" w:pos="993"/>
        </w:tabs>
        <w:spacing w:before="2"/>
        <w:ind w:left="0" w:right="3" w:firstLine="567"/>
      </w:pPr>
      <w:r>
        <w:t>Қалалық ауруханаларда оқытудан өткен пульмонологтардың үлесі жоғары болды – 5 адам (25%), бұл стационарлық деңгейде мамандандырылған пульмонологиялық көмектің шоғырлануымен түсіндіріледі. Қалалық емханаларда пульмонология бойынша оқытудан өткен ЖТД мен мейіргерлер саны салыстырмалы түрде жоғары болды, тиісінше 3 (15%) және 2 (10%) қызметкерді</w:t>
      </w:r>
      <w:r>
        <w:rPr>
          <w:spacing w:val="-12"/>
        </w:rPr>
        <w:t xml:space="preserve"> </w:t>
      </w:r>
      <w:r>
        <w:t>құрады.</w:t>
      </w:r>
      <w:r>
        <w:rPr>
          <w:spacing w:val="-14"/>
        </w:rPr>
        <w:t xml:space="preserve"> </w:t>
      </w:r>
      <w:r>
        <w:t>Сонымен</w:t>
      </w:r>
      <w:r>
        <w:rPr>
          <w:spacing w:val="-15"/>
        </w:rPr>
        <w:t xml:space="preserve"> </w:t>
      </w:r>
      <w:r>
        <w:t>қатар</w:t>
      </w:r>
      <w:r>
        <w:rPr>
          <w:spacing w:val="-12"/>
        </w:rPr>
        <w:t xml:space="preserve"> </w:t>
      </w:r>
      <w:r>
        <w:t>аудандық</w:t>
      </w:r>
      <w:r>
        <w:rPr>
          <w:spacing w:val="-15"/>
        </w:rPr>
        <w:t xml:space="preserve"> </w:t>
      </w:r>
      <w:r>
        <w:t>емханаларда</w:t>
      </w:r>
      <w:r>
        <w:rPr>
          <w:spacing w:val="-15"/>
        </w:rPr>
        <w:t xml:space="preserve"> </w:t>
      </w:r>
      <w:r>
        <w:t>пульмонологтардың болмауы және мейіргерлердің даярлық деңгейінің төмен болуы ауылдық деңгейдегі пульмонологиялық көмектің кадрлық әлеуетінің жеткіліксіздігін көрсетуі мүмкін.</w:t>
      </w:r>
    </w:p>
    <w:p w14:paraId="3DFBFAB5" w14:textId="77777777" w:rsidR="00635238" w:rsidRDefault="0080764F" w:rsidP="006349D7">
      <w:pPr>
        <w:pStyle w:val="a3"/>
        <w:tabs>
          <w:tab w:val="left" w:pos="993"/>
        </w:tabs>
        <w:ind w:left="0" w:right="3" w:firstLine="567"/>
      </w:pPr>
      <w:r>
        <w:t>Алынған нәтижелер</w:t>
      </w:r>
      <w:r>
        <w:rPr>
          <w:spacing w:val="-2"/>
        </w:rPr>
        <w:t xml:space="preserve"> </w:t>
      </w:r>
      <w:r>
        <w:t>пульмонология саласындағы</w:t>
      </w:r>
      <w:r>
        <w:rPr>
          <w:spacing w:val="-2"/>
        </w:rPr>
        <w:t xml:space="preserve"> </w:t>
      </w:r>
      <w:r>
        <w:t>үздіксіз</w:t>
      </w:r>
      <w:r>
        <w:rPr>
          <w:spacing w:val="-3"/>
        </w:rPr>
        <w:t xml:space="preserve"> </w:t>
      </w:r>
      <w:r>
        <w:t>кәсіби</w:t>
      </w:r>
      <w:r>
        <w:rPr>
          <w:spacing w:val="-2"/>
        </w:rPr>
        <w:t xml:space="preserve"> </w:t>
      </w:r>
      <w:r>
        <w:t>білім</w:t>
      </w:r>
      <w:r>
        <w:rPr>
          <w:spacing w:val="-3"/>
        </w:rPr>
        <w:t xml:space="preserve"> </w:t>
      </w:r>
      <w:r>
        <w:t>беру жүйесінде аймақтық және ұйымдық айырмашылықтардың бар екенін көрсетті. Әсіресе аудандық деңгейдегі медициналық ұйымдарда пульмонологиялық даярлықтан өткен кадрлардың аз болуы пульмонологиялық ауруларын ерте анықтау, бақылау және жүргізу сапасына әсер етуі ықтимал.</w:t>
      </w:r>
    </w:p>
    <w:p w14:paraId="06CDD2DD" w14:textId="77777777" w:rsidR="00635238" w:rsidRDefault="0080764F" w:rsidP="006349D7">
      <w:pPr>
        <w:pStyle w:val="a3"/>
        <w:tabs>
          <w:tab w:val="left" w:pos="993"/>
        </w:tabs>
        <w:ind w:left="0" w:right="3" w:firstLine="567"/>
      </w:pPr>
      <w:r>
        <w:t>Осылайша, алынған нәтижелер пульмонологиялық қызмет көрсетуді ұйымдастыруда жүйелік сипаттағы мәселелердің бар екенін және оларды шешу үшін көпдеңгейлі басқарушылық шараларды енгізу қажеттігін көрсетеді. Медициналық қызметкерлердің пікірлері негізінде анықталған негізгі проблемалар мен ұсыныстар пульмонологиялық көмекті оңтайландыру бойынша ғылыми негізделген ұсыныстар әзірлеуге мүмкіндік береді. Алынған нәтижелер медициналық көмектің сапасы мен тиімділігіне әсер ететін маңызды фактор ретінде кадрлардың кәсіби даярлығын күшейту қажеттігін негіздейді.</w:t>
      </w:r>
    </w:p>
    <w:p w14:paraId="211F2B59"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486" w:gutter="0"/>
          <w:paperSrc w:first="256" w:other="256"/>
          <w:cols w:space="720"/>
        </w:sectPr>
      </w:pPr>
    </w:p>
    <w:p w14:paraId="43CEBE9D" w14:textId="77777777" w:rsidR="00635238" w:rsidRDefault="0080764F" w:rsidP="006349D7">
      <w:pPr>
        <w:pStyle w:val="1"/>
        <w:numPr>
          <w:ilvl w:val="0"/>
          <w:numId w:val="13"/>
        </w:numPr>
        <w:tabs>
          <w:tab w:val="left" w:pos="993"/>
        </w:tabs>
        <w:ind w:left="0" w:right="3" w:firstLine="567"/>
        <w:jc w:val="both"/>
      </w:pPr>
      <w:r>
        <w:lastRenderedPageBreak/>
        <w:t>ПУЛЬМОНОЛОГИЯЛЫҚ ҚЫЗМЕТ КӨРСЕТУДІ ЖЕТІЛДІРУ БОЙЫНША ҒЫЛЫМИ НЕГІЗДЕЛГЕН ҰЙЫМДАСТЫРУШЫЛЫҚ ЖӘНЕ БАСҚАРУШЫЛЫҚ ҰСЫНЫСТАР</w:t>
      </w:r>
    </w:p>
    <w:p w14:paraId="6D73593C" w14:textId="77777777" w:rsidR="00635238" w:rsidRDefault="0080764F" w:rsidP="006349D7">
      <w:pPr>
        <w:pStyle w:val="a3"/>
        <w:tabs>
          <w:tab w:val="left" w:pos="993"/>
        </w:tabs>
        <w:spacing w:before="318"/>
        <w:ind w:left="0" w:right="3" w:firstLine="567"/>
      </w:pPr>
      <w:r>
        <w:t>Жүргізілген кешенді зерттеу нәтижелері Қазақстан Республикасында пульмонологиялық қызметті ұйымдастыруда жүйелік сипаттағы бірқатар шектеулердің бар екенін көрсетті. Атап айтқанда, кадрлық тапшылық, диагностикалық</w:t>
      </w:r>
      <w:r>
        <w:rPr>
          <w:spacing w:val="-18"/>
        </w:rPr>
        <w:t xml:space="preserve"> </w:t>
      </w:r>
      <w:r>
        <w:t>қызметтердің</w:t>
      </w:r>
      <w:r>
        <w:rPr>
          <w:spacing w:val="-17"/>
        </w:rPr>
        <w:t xml:space="preserve"> </w:t>
      </w:r>
      <w:r>
        <w:t>жеткіліксіздігі,</w:t>
      </w:r>
      <w:r>
        <w:rPr>
          <w:spacing w:val="-18"/>
        </w:rPr>
        <w:t xml:space="preserve"> </w:t>
      </w:r>
      <w:r>
        <w:t>медициналық</w:t>
      </w:r>
      <w:r>
        <w:rPr>
          <w:spacing w:val="-17"/>
        </w:rPr>
        <w:t xml:space="preserve"> </w:t>
      </w:r>
      <w:r>
        <w:t>көмектің</w:t>
      </w:r>
      <w:r>
        <w:rPr>
          <w:spacing w:val="-18"/>
        </w:rPr>
        <w:t xml:space="preserve"> </w:t>
      </w:r>
      <w:r>
        <w:t>деңгейлері арасындағы</w:t>
      </w:r>
      <w:r>
        <w:rPr>
          <w:spacing w:val="-18"/>
        </w:rPr>
        <w:t xml:space="preserve"> </w:t>
      </w:r>
      <w:r>
        <w:t>үйлестірудің</w:t>
      </w:r>
      <w:r>
        <w:rPr>
          <w:spacing w:val="-17"/>
        </w:rPr>
        <w:t xml:space="preserve"> </w:t>
      </w:r>
      <w:r>
        <w:t>әлсіздігі,</w:t>
      </w:r>
      <w:r>
        <w:rPr>
          <w:spacing w:val="-18"/>
        </w:rPr>
        <w:t xml:space="preserve"> </w:t>
      </w:r>
      <w:r>
        <w:t>сондай-ақ</w:t>
      </w:r>
      <w:r>
        <w:rPr>
          <w:spacing w:val="-17"/>
        </w:rPr>
        <w:t xml:space="preserve"> </w:t>
      </w:r>
      <w:r>
        <w:t>алғашқы</w:t>
      </w:r>
      <w:r>
        <w:rPr>
          <w:spacing w:val="-18"/>
        </w:rPr>
        <w:t xml:space="preserve"> </w:t>
      </w:r>
      <w:r>
        <w:t xml:space="preserve">медициналық-санитарлық көмек деңгейінде пульмонологиялық құзыреттердің жеткіліксіз дамуы </w:t>
      </w:r>
      <w:r>
        <w:rPr>
          <w:spacing w:val="-2"/>
        </w:rPr>
        <w:t>анықталды.</w:t>
      </w:r>
    </w:p>
    <w:p w14:paraId="7D334895" w14:textId="77777777" w:rsidR="00635238" w:rsidRDefault="0080764F" w:rsidP="006349D7">
      <w:pPr>
        <w:pStyle w:val="a3"/>
        <w:tabs>
          <w:tab w:val="left" w:pos="993"/>
        </w:tabs>
        <w:ind w:left="0" w:right="3" w:firstLine="567"/>
      </w:pPr>
      <w:r>
        <w:t>ҚР-ның тұрғындарына көрсетілетін пульмонологиялық көмекті жетілдіру мақсатында төмендегідей ғылыми негізделген ұсыныстар әзірленді.</w:t>
      </w:r>
    </w:p>
    <w:p w14:paraId="33746AA6" w14:textId="77777777" w:rsidR="00635238" w:rsidRDefault="0080764F" w:rsidP="006349D7">
      <w:pPr>
        <w:pStyle w:val="a3"/>
        <w:tabs>
          <w:tab w:val="left" w:pos="993"/>
        </w:tabs>
        <w:spacing w:before="2"/>
        <w:ind w:left="0" w:right="3" w:firstLine="567"/>
      </w:pPr>
      <w:r>
        <w:t>Пульмонологиялық ұлттық үйлестіру орталығын құру негізгі ұсыныс ретінде алынды. Ұсынылған үлгі пульмонологиялық көмектің көпдеңгейлі интеграциясын қамтамасыз етуге және ұлттық үйлестіру орталығы арқылы өңірлік респираторлық орталықтардың қызметін үйлестіруге бағытталған. Алғашқы медициналық-санитариялық көмек деңгейінде пульмонологиялық қызметтің</w:t>
      </w:r>
      <w:r>
        <w:rPr>
          <w:spacing w:val="-1"/>
        </w:rPr>
        <w:t xml:space="preserve"> </w:t>
      </w:r>
      <w:r>
        <w:t>рөлін</w:t>
      </w:r>
      <w:r>
        <w:rPr>
          <w:spacing w:val="-1"/>
        </w:rPr>
        <w:t xml:space="preserve"> </w:t>
      </w:r>
      <w:r>
        <w:t>күшейту</w:t>
      </w:r>
      <w:r>
        <w:rPr>
          <w:spacing w:val="-2"/>
        </w:rPr>
        <w:t xml:space="preserve"> </w:t>
      </w:r>
      <w:r>
        <w:t>бойынша</w:t>
      </w:r>
      <w:r>
        <w:rPr>
          <w:spacing w:val="-3"/>
        </w:rPr>
        <w:t xml:space="preserve"> </w:t>
      </w:r>
      <w:r>
        <w:t>науқастардың</w:t>
      </w:r>
      <w:r>
        <w:rPr>
          <w:spacing w:val="-1"/>
        </w:rPr>
        <w:t xml:space="preserve"> </w:t>
      </w:r>
      <w:r>
        <w:t>кеш</w:t>
      </w:r>
      <w:r>
        <w:rPr>
          <w:spacing w:val="-3"/>
        </w:rPr>
        <w:t xml:space="preserve"> </w:t>
      </w:r>
      <w:r>
        <w:t>жүгінуі мен аурудың</w:t>
      </w:r>
      <w:r>
        <w:rPr>
          <w:spacing w:val="-2"/>
        </w:rPr>
        <w:t xml:space="preserve"> </w:t>
      </w:r>
      <w:r>
        <w:t xml:space="preserve">кеш анықталуы негізінде ұсынылды. Дәл осы деңгейдегі диагностикалық мүмкіндіктердің шектеулігімен байланысты екенін көрсетті </w:t>
      </w:r>
      <w:r>
        <w:rPr>
          <w:rFonts w:ascii="Symbol" w:hAnsi="Symbol"/>
        </w:rPr>
        <w:t></w:t>
      </w:r>
      <w:r>
        <w:t>166</w:t>
      </w:r>
      <w:r>
        <w:rPr>
          <w:rFonts w:ascii="Symbol" w:hAnsi="Symbol"/>
        </w:rPr>
        <w:t></w:t>
      </w:r>
      <w:r>
        <w:t xml:space="preserve">. Осыған байланысты АМСК деңгейінде спирометрияны міндетті диагностикалық әдіс ретінде енгізу, бронхиалды демікпе мен созылмалы обструктивті пульмонологиялық ауруларын ерте анықтауға арналған скринингтік алгоритмдерді енгізу, сондай-ақ GINA және GOLD халықаралық ұсынымдары негізінде клиникалық маршруттарды стандарттау қажет </w:t>
      </w:r>
      <w:r>
        <w:rPr>
          <w:rFonts w:ascii="Symbol" w:hAnsi="Symbol"/>
        </w:rPr>
        <w:t></w:t>
      </w:r>
      <w:r>
        <w:t>167</w:t>
      </w:r>
      <w:r>
        <w:rPr>
          <w:rFonts w:ascii="Symbol" w:hAnsi="Symbol"/>
        </w:rPr>
        <w:t></w:t>
      </w:r>
      <w:r>
        <w:t>. Сонымен қатар, ӨСОА</w:t>
      </w:r>
      <w:r>
        <w:rPr>
          <w:spacing w:val="-11"/>
        </w:rPr>
        <w:t xml:space="preserve"> </w:t>
      </w:r>
      <w:r>
        <w:t>және</w:t>
      </w:r>
      <w:r>
        <w:rPr>
          <w:spacing w:val="-11"/>
        </w:rPr>
        <w:t xml:space="preserve"> </w:t>
      </w:r>
      <w:r>
        <w:t>бронхиалды</w:t>
      </w:r>
      <w:r>
        <w:rPr>
          <w:spacing w:val="-11"/>
        </w:rPr>
        <w:t xml:space="preserve"> </w:t>
      </w:r>
      <w:r>
        <w:t>демікпе</w:t>
      </w:r>
      <w:r>
        <w:rPr>
          <w:spacing w:val="-11"/>
        </w:rPr>
        <w:t xml:space="preserve"> </w:t>
      </w:r>
      <w:r>
        <w:t>бойынша</w:t>
      </w:r>
      <w:r>
        <w:rPr>
          <w:spacing w:val="-10"/>
        </w:rPr>
        <w:t xml:space="preserve"> </w:t>
      </w:r>
      <w:r>
        <w:t>ауруларды</w:t>
      </w:r>
      <w:r>
        <w:rPr>
          <w:spacing w:val="-11"/>
        </w:rPr>
        <w:t xml:space="preserve"> </w:t>
      </w:r>
      <w:r>
        <w:t>басқару</w:t>
      </w:r>
      <w:r>
        <w:rPr>
          <w:spacing w:val="-13"/>
        </w:rPr>
        <w:t xml:space="preserve"> </w:t>
      </w:r>
      <w:r>
        <w:t>бағдарламаларын толыққанды</w:t>
      </w:r>
      <w:r>
        <w:rPr>
          <w:spacing w:val="-18"/>
        </w:rPr>
        <w:t xml:space="preserve"> </w:t>
      </w:r>
      <w:r>
        <w:t>енгізу</w:t>
      </w:r>
      <w:r>
        <w:rPr>
          <w:spacing w:val="-17"/>
        </w:rPr>
        <w:t xml:space="preserve"> </w:t>
      </w:r>
      <w:r>
        <w:t>пульмонологиялық</w:t>
      </w:r>
      <w:r>
        <w:rPr>
          <w:spacing w:val="-16"/>
        </w:rPr>
        <w:t xml:space="preserve"> </w:t>
      </w:r>
      <w:r>
        <w:t>көмектің</w:t>
      </w:r>
      <w:r>
        <w:rPr>
          <w:spacing w:val="-16"/>
        </w:rPr>
        <w:t xml:space="preserve"> </w:t>
      </w:r>
      <w:r>
        <w:t>тиімділігін</w:t>
      </w:r>
      <w:r>
        <w:rPr>
          <w:spacing w:val="-18"/>
        </w:rPr>
        <w:t xml:space="preserve"> </w:t>
      </w:r>
      <w:r>
        <w:t>арттыруға</w:t>
      </w:r>
      <w:r>
        <w:rPr>
          <w:spacing w:val="-16"/>
        </w:rPr>
        <w:t xml:space="preserve"> </w:t>
      </w:r>
      <w:r>
        <w:t>мүмкіндік береді. Орта медициналық персонал тапшылығы пульмонологиялық көмектің сапасына тікелей әсер етеді.</w:t>
      </w:r>
    </w:p>
    <w:p w14:paraId="142C3926" w14:textId="77777777" w:rsidR="00635238" w:rsidRDefault="0080764F" w:rsidP="006349D7">
      <w:pPr>
        <w:pStyle w:val="a3"/>
        <w:tabs>
          <w:tab w:val="left" w:pos="993"/>
        </w:tabs>
        <w:ind w:left="0" w:right="3" w:firstLine="567"/>
      </w:pPr>
      <w:r>
        <w:t>Жүргізілген болжамдық талдау пульмонологтарға деген қажеттіліктің айқын өсетінін көрсетті, бұл кадрларды даярлау жүйесін қайта қарауды талап етеді. Осы тұрғыда пульмонология бойынша резидентураға бөлінетін мемлекеттік</w:t>
      </w:r>
      <w:r>
        <w:rPr>
          <w:spacing w:val="-1"/>
        </w:rPr>
        <w:t xml:space="preserve"> </w:t>
      </w:r>
      <w:r>
        <w:t>білім</w:t>
      </w:r>
      <w:r>
        <w:rPr>
          <w:spacing w:val="-2"/>
        </w:rPr>
        <w:t xml:space="preserve"> </w:t>
      </w:r>
      <w:r>
        <w:t>беру</w:t>
      </w:r>
      <w:r>
        <w:rPr>
          <w:spacing w:val="-6"/>
        </w:rPr>
        <w:t xml:space="preserve"> </w:t>
      </w:r>
      <w:r>
        <w:t>гранттарының</w:t>
      </w:r>
      <w:r>
        <w:rPr>
          <w:spacing w:val="-1"/>
        </w:rPr>
        <w:t xml:space="preserve"> </w:t>
      </w:r>
      <w:r>
        <w:t>санын</w:t>
      </w:r>
      <w:r>
        <w:rPr>
          <w:spacing w:val="-1"/>
        </w:rPr>
        <w:t xml:space="preserve"> </w:t>
      </w:r>
      <w:r>
        <w:t>арттыру,</w:t>
      </w:r>
      <w:r>
        <w:rPr>
          <w:spacing w:val="-2"/>
        </w:rPr>
        <w:t xml:space="preserve"> </w:t>
      </w:r>
      <w:r>
        <w:t>мақсатты</w:t>
      </w:r>
      <w:r>
        <w:rPr>
          <w:spacing w:val="-1"/>
        </w:rPr>
        <w:t xml:space="preserve"> </w:t>
      </w:r>
      <w:r>
        <w:t>түрде</w:t>
      </w:r>
      <w:r>
        <w:rPr>
          <w:spacing w:val="-2"/>
        </w:rPr>
        <w:t xml:space="preserve"> </w:t>
      </w:r>
      <w:r>
        <w:t>өңірлерге бөлу</w:t>
      </w:r>
      <w:r>
        <w:rPr>
          <w:spacing w:val="-14"/>
        </w:rPr>
        <w:t xml:space="preserve"> </w:t>
      </w:r>
      <w:r>
        <w:t>және</w:t>
      </w:r>
      <w:r>
        <w:rPr>
          <w:spacing w:val="-11"/>
        </w:rPr>
        <w:t xml:space="preserve"> </w:t>
      </w:r>
      <w:r>
        <w:t>ауылдық</w:t>
      </w:r>
      <w:r>
        <w:rPr>
          <w:spacing w:val="-13"/>
        </w:rPr>
        <w:t xml:space="preserve"> </w:t>
      </w:r>
      <w:r>
        <w:t>жерлерде</w:t>
      </w:r>
      <w:r>
        <w:rPr>
          <w:spacing w:val="-11"/>
        </w:rPr>
        <w:t xml:space="preserve"> </w:t>
      </w:r>
      <w:r>
        <w:t>жұмыс</w:t>
      </w:r>
      <w:r>
        <w:rPr>
          <w:spacing w:val="-11"/>
        </w:rPr>
        <w:t xml:space="preserve"> </w:t>
      </w:r>
      <w:r>
        <w:t>істеуге</w:t>
      </w:r>
      <w:r>
        <w:rPr>
          <w:spacing w:val="-11"/>
        </w:rPr>
        <w:t xml:space="preserve"> </w:t>
      </w:r>
      <w:r>
        <w:t>ынталандыру</w:t>
      </w:r>
      <w:r>
        <w:rPr>
          <w:spacing w:val="-14"/>
        </w:rPr>
        <w:t xml:space="preserve"> </w:t>
      </w:r>
      <w:r>
        <w:t>тетіктерін</w:t>
      </w:r>
      <w:r>
        <w:rPr>
          <w:spacing w:val="-11"/>
        </w:rPr>
        <w:t xml:space="preserve"> </w:t>
      </w:r>
      <w:r>
        <w:t>(қаржылық қолдау,</w:t>
      </w:r>
      <w:r>
        <w:rPr>
          <w:spacing w:val="66"/>
        </w:rPr>
        <w:t xml:space="preserve"> </w:t>
      </w:r>
      <w:r>
        <w:t>тұрғын</w:t>
      </w:r>
      <w:r>
        <w:rPr>
          <w:spacing w:val="68"/>
        </w:rPr>
        <w:t xml:space="preserve"> </w:t>
      </w:r>
      <w:r>
        <w:t>үймен</w:t>
      </w:r>
      <w:r>
        <w:rPr>
          <w:spacing w:val="67"/>
        </w:rPr>
        <w:t xml:space="preserve"> </w:t>
      </w:r>
      <w:r>
        <w:t>қамтамасыз</w:t>
      </w:r>
      <w:r>
        <w:rPr>
          <w:spacing w:val="67"/>
        </w:rPr>
        <w:t xml:space="preserve"> </w:t>
      </w:r>
      <w:r>
        <w:t>ету,</w:t>
      </w:r>
      <w:r>
        <w:rPr>
          <w:spacing w:val="67"/>
        </w:rPr>
        <w:t xml:space="preserve"> </w:t>
      </w:r>
      <w:r>
        <w:t>әлеуметтік</w:t>
      </w:r>
      <w:r>
        <w:rPr>
          <w:spacing w:val="68"/>
        </w:rPr>
        <w:t xml:space="preserve"> </w:t>
      </w:r>
      <w:r>
        <w:t>пакет)</w:t>
      </w:r>
      <w:r>
        <w:rPr>
          <w:spacing w:val="68"/>
        </w:rPr>
        <w:t xml:space="preserve"> </w:t>
      </w:r>
      <w:r>
        <w:t>енгізу</w:t>
      </w:r>
      <w:r>
        <w:rPr>
          <w:spacing w:val="64"/>
        </w:rPr>
        <w:t xml:space="preserve"> </w:t>
      </w:r>
      <w:r>
        <w:rPr>
          <w:spacing w:val="-2"/>
        </w:rPr>
        <w:t>ұсынылады</w:t>
      </w:r>
    </w:p>
    <w:p w14:paraId="7F992E48" w14:textId="77777777" w:rsidR="00635238" w:rsidRDefault="0080764F" w:rsidP="006349D7">
      <w:pPr>
        <w:pStyle w:val="a3"/>
        <w:tabs>
          <w:tab w:val="left" w:pos="993"/>
        </w:tabs>
        <w:spacing w:before="3"/>
        <w:ind w:left="0" w:right="3" w:firstLine="567"/>
      </w:pPr>
      <w:r>
        <w:rPr>
          <w:rFonts w:ascii="Symbol" w:hAnsi="Symbol"/>
        </w:rPr>
        <w:t></w:t>
      </w:r>
      <w:r>
        <w:t>165</w:t>
      </w:r>
      <w:r>
        <w:rPr>
          <w:rFonts w:ascii="Symbol" w:hAnsi="Symbol"/>
        </w:rPr>
        <w:t></w:t>
      </w:r>
      <w:r>
        <w:t>. Сонымен қатар, пульмонологиялық көмектің негізгі жүктемесі терапевттер мен жалпы тәжірибе дәрігерлеріне түсетінін ескере отырып, олар үшін пульмонология бойынша қысқа мерзімді біліктілікті арттыру бағдарламаларын жүйелі түрде енгізу қажет.</w:t>
      </w:r>
    </w:p>
    <w:p w14:paraId="32918B4D" w14:textId="77777777" w:rsidR="00635238" w:rsidRDefault="0080764F" w:rsidP="006349D7">
      <w:pPr>
        <w:pStyle w:val="a3"/>
        <w:tabs>
          <w:tab w:val="left" w:pos="993"/>
        </w:tabs>
        <w:ind w:left="0" w:right="3" w:firstLine="567"/>
      </w:pPr>
      <w:r>
        <w:t>7-суретте халыққа көрсетілетін пульмонологиялық көмекті жетілдірудің ұйымдастырушылық-басқарушылық моделінің негізгі компоненттері ұсынылған.</w:t>
      </w:r>
      <w:r>
        <w:rPr>
          <w:spacing w:val="80"/>
        </w:rPr>
        <w:t xml:space="preserve"> </w:t>
      </w:r>
      <w:r>
        <w:t>Модельдің</w:t>
      </w:r>
      <w:r>
        <w:rPr>
          <w:spacing w:val="80"/>
        </w:rPr>
        <w:t xml:space="preserve"> </w:t>
      </w:r>
      <w:r>
        <w:t>орталық</w:t>
      </w:r>
      <w:r>
        <w:rPr>
          <w:spacing w:val="80"/>
        </w:rPr>
        <w:t xml:space="preserve"> </w:t>
      </w:r>
      <w:r>
        <w:t>элементі</w:t>
      </w:r>
      <w:r>
        <w:rPr>
          <w:spacing w:val="80"/>
        </w:rPr>
        <w:t xml:space="preserve"> </w:t>
      </w:r>
      <w:r>
        <w:t>ретінде</w:t>
      </w:r>
      <w:r>
        <w:rPr>
          <w:spacing w:val="80"/>
        </w:rPr>
        <w:t xml:space="preserve"> </w:t>
      </w:r>
      <w:r>
        <w:t>ұлттық</w:t>
      </w:r>
      <w:r>
        <w:rPr>
          <w:spacing w:val="80"/>
        </w:rPr>
        <w:t xml:space="preserve"> </w:t>
      </w:r>
      <w:r>
        <w:t>үйлестіру</w:t>
      </w:r>
      <w:r>
        <w:rPr>
          <w:spacing w:val="80"/>
        </w:rPr>
        <w:t xml:space="preserve"> </w:t>
      </w:r>
      <w:r>
        <w:t>деңгейі</w:t>
      </w:r>
    </w:p>
    <w:p w14:paraId="1499C84A"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486" w:gutter="0"/>
          <w:paperSrc w:first="256" w:other="256"/>
          <w:cols w:space="720"/>
        </w:sectPr>
      </w:pPr>
    </w:p>
    <w:p w14:paraId="6AA58503" w14:textId="77777777" w:rsidR="00635238" w:rsidRDefault="0080764F" w:rsidP="00DD73B6">
      <w:pPr>
        <w:pStyle w:val="a3"/>
        <w:tabs>
          <w:tab w:val="left" w:pos="993"/>
        </w:tabs>
        <w:spacing w:before="67"/>
        <w:ind w:left="0" w:right="3"/>
      </w:pPr>
      <w:r>
        <w:lastRenderedPageBreak/>
        <w:t xml:space="preserve">көрсетілген, ол пульмонологиялық қызметтің барлық деңгейлеріндегі ұйымдастырушылық іс-шараларды біріктіруді қамтамасыз етеді </w:t>
      </w:r>
      <w:r>
        <w:rPr>
          <w:rFonts w:ascii="Symbol" w:hAnsi="Symbol"/>
        </w:rPr>
        <w:t></w:t>
      </w:r>
      <w:r>
        <w:t>168</w:t>
      </w:r>
      <w:r>
        <w:rPr>
          <w:rFonts w:ascii="Symbol" w:hAnsi="Symbol"/>
        </w:rPr>
        <w:t></w:t>
      </w:r>
      <w:r>
        <w:t>. Ұлттық үйлестіру деңгейі клиникалық хаттамаларды енгізу, медициналық көмектің бірыңғай стандарттарын қалыптастыру, кадрлық саясатты үйлестіру, мониторинг және бағалау жүйесін дамыту арқылы пульмонологиялық көмектің сапасы мен сабақтастығын қамтамасыз етуге бағытталған.</w:t>
      </w:r>
    </w:p>
    <w:p w14:paraId="6AECC4E4" w14:textId="77777777" w:rsidR="00635238" w:rsidRDefault="0080764F" w:rsidP="006349D7">
      <w:pPr>
        <w:pStyle w:val="a3"/>
        <w:tabs>
          <w:tab w:val="left" w:pos="993"/>
        </w:tabs>
        <w:spacing w:before="133"/>
        <w:ind w:left="0" w:right="3" w:firstLine="567"/>
        <w:jc w:val="left"/>
        <w:rPr>
          <w:sz w:val="20"/>
        </w:rPr>
      </w:pPr>
      <w:r>
        <w:rPr>
          <w:noProof/>
          <w:sz w:val="20"/>
          <w:lang w:val="en-US"/>
        </w:rPr>
        <mc:AlternateContent>
          <mc:Choice Requires="wpg">
            <w:drawing>
              <wp:anchor distT="0" distB="0" distL="0" distR="0" simplePos="0" relativeHeight="251676160" behindDoc="1" locked="0" layoutInCell="1" allowOverlap="1" wp14:anchorId="4913F30D" wp14:editId="1D601690">
                <wp:simplePos x="0" y="0"/>
                <wp:positionH relativeFrom="page">
                  <wp:posOffset>2485644</wp:posOffset>
                </wp:positionH>
                <wp:positionV relativeFrom="paragraph">
                  <wp:posOffset>245928</wp:posOffset>
                </wp:positionV>
                <wp:extent cx="3393440" cy="3126740"/>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3440" cy="3126740"/>
                          <a:chOff x="0" y="0"/>
                          <a:chExt cx="3393440" cy="3126740"/>
                        </a:xfrm>
                      </wpg:grpSpPr>
                      <pic:pic xmlns:pic="http://schemas.openxmlformats.org/drawingml/2006/picture">
                        <pic:nvPicPr>
                          <pic:cNvPr id="24" name="Image 24"/>
                          <pic:cNvPicPr/>
                        </pic:nvPicPr>
                        <pic:blipFill>
                          <a:blip r:embed="rId35" cstate="print"/>
                          <a:stretch>
                            <a:fillRect/>
                          </a:stretch>
                        </pic:blipFill>
                        <pic:spPr>
                          <a:xfrm>
                            <a:off x="838200" y="982992"/>
                            <a:ext cx="1707642" cy="1777746"/>
                          </a:xfrm>
                          <a:prstGeom prst="rect">
                            <a:avLst/>
                          </a:prstGeom>
                        </pic:spPr>
                      </pic:pic>
                      <pic:pic xmlns:pic="http://schemas.openxmlformats.org/drawingml/2006/picture">
                        <pic:nvPicPr>
                          <pic:cNvPr id="25" name="Image 25"/>
                          <pic:cNvPicPr/>
                        </pic:nvPicPr>
                        <pic:blipFill>
                          <a:blip r:embed="rId36" cstate="print"/>
                          <a:stretch>
                            <a:fillRect/>
                          </a:stretch>
                        </pic:blipFill>
                        <pic:spPr>
                          <a:xfrm>
                            <a:off x="1071372" y="0"/>
                            <a:ext cx="1242822" cy="1186446"/>
                          </a:xfrm>
                          <a:prstGeom prst="rect">
                            <a:avLst/>
                          </a:prstGeom>
                        </pic:spPr>
                      </pic:pic>
                      <pic:pic xmlns:pic="http://schemas.openxmlformats.org/drawingml/2006/picture">
                        <pic:nvPicPr>
                          <pic:cNvPr id="26" name="Image 26"/>
                          <pic:cNvPicPr/>
                        </pic:nvPicPr>
                        <pic:blipFill>
                          <a:blip r:embed="rId37" cstate="print"/>
                          <a:stretch>
                            <a:fillRect/>
                          </a:stretch>
                        </pic:blipFill>
                        <pic:spPr>
                          <a:xfrm>
                            <a:off x="2206751" y="1897392"/>
                            <a:ext cx="1186446" cy="1229106"/>
                          </a:xfrm>
                          <a:prstGeom prst="rect">
                            <a:avLst/>
                          </a:prstGeom>
                        </pic:spPr>
                      </pic:pic>
                      <pic:pic xmlns:pic="http://schemas.openxmlformats.org/drawingml/2006/picture">
                        <pic:nvPicPr>
                          <pic:cNvPr id="27" name="Image 27"/>
                          <pic:cNvPicPr/>
                        </pic:nvPicPr>
                        <pic:blipFill>
                          <a:blip r:embed="rId38" cstate="print"/>
                          <a:stretch>
                            <a:fillRect/>
                          </a:stretch>
                        </pic:blipFill>
                        <pic:spPr>
                          <a:xfrm>
                            <a:off x="0" y="1940051"/>
                            <a:ext cx="1169670" cy="1143774"/>
                          </a:xfrm>
                          <a:prstGeom prst="rect">
                            <a:avLst/>
                          </a:prstGeom>
                        </pic:spPr>
                      </pic:pic>
                      <wps:wsp>
                        <wps:cNvPr id="28" name="Textbox 28"/>
                        <wps:cNvSpPr txBox="1"/>
                        <wps:spPr>
                          <a:xfrm>
                            <a:off x="1309369" y="314724"/>
                            <a:ext cx="781050" cy="548005"/>
                          </a:xfrm>
                          <a:prstGeom prst="rect">
                            <a:avLst/>
                          </a:prstGeom>
                        </wps:spPr>
                        <wps:txbx>
                          <w:txbxContent>
                            <w:p w14:paraId="429FD6E1" w14:textId="77777777" w:rsidR="0080764F" w:rsidRDefault="0080764F">
                              <w:pPr>
                                <w:spacing w:line="178" w:lineRule="exact"/>
                                <w:ind w:right="16"/>
                                <w:jc w:val="center"/>
                                <w:rPr>
                                  <w:rFonts w:ascii="Cambria" w:hAnsi="Cambria"/>
                                  <w:b/>
                                  <w:sz w:val="16"/>
                                </w:rPr>
                              </w:pPr>
                              <w:r>
                                <w:rPr>
                                  <w:rFonts w:ascii="Cambria" w:hAnsi="Cambria"/>
                                  <w:b/>
                                  <w:spacing w:val="-2"/>
                                  <w:sz w:val="16"/>
                                </w:rPr>
                                <w:t>Алғашқы</w:t>
                              </w:r>
                            </w:p>
                            <w:p w14:paraId="090351AE" w14:textId="77777777" w:rsidR="0080764F" w:rsidRDefault="0080764F">
                              <w:pPr>
                                <w:spacing w:before="6" w:line="216" w:lineRule="auto"/>
                                <w:ind w:left="-1" w:right="18" w:hanging="2"/>
                                <w:jc w:val="center"/>
                                <w:rPr>
                                  <w:rFonts w:ascii="Cambria" w:hAnsi="Cambria"/>
                                  <w:b/>
                                  <w:sz w:val="16"/>
                                </w:rPr>
                              </w:pPr>
                              <w:r>
                                <w:rPr>
                                  <w:rFonts w:ascii="Cambria" w:hAnsi="Cambria"/>
                                  <w:b/>
                                  <w:sz w:val="16"/>
                                </w:rPr>
                                <w:t>медициналық-</w:t>
                              </w:r>
                              <w:r>
                                <w:rPr>
                                  <w:rFonts w:ascii="Cambria" w:hAnsi="Cambria"/>
                                  <w:b/>
                                  <w:spacing w:val="-2"/>
                                  <w:sz w:val="16"/>
                                </w:rPr>
                                <w:t>санитарлық</w:t>
                              </w:r>
                              <w:r>
                                <w:rPr>
                                  <w:rFonts w:ascii="Cambria" w:hAnsi="Cambria"/>
                                  <w:b/>
                                  <w:spacing w:val="40"/>
                                  <w:sz w:val="16"/>
                                </w:rPr>
                                <w:t xml:space="preserve"> </w:t>
                              </w:r>
                              <w:r>
                                <w:rPr>
                                  <w:rFonts w:ascii="Cambria" w:hAnsi="Cambria"/>
                                  <w:b/>
                                  <w:sz w:val="16"/>
                                </w:rPr>
                                <w:t>көмек</w:t>
                              </w:r>
                              <w:r>
                                <w:rPr>
                                  <w:rFonts w:ascii="Cambria" w:hAnsi="Cambria"/>
                                  <w:b/>
                                  <w:spacing w:val="-9"/>
                                  <w:sz w:val="16"/>
                                </w:rPr>
                                <w:t xml:space="preserve"> </w:t>
                              </w:r>
                              <w:r>
                                <w:rPr>
                                  <w:rFonts w:ascii="Cambria" w:hAnsi="Cambria"/>
                                  <w:b/>
                                  <w:sz w:val="16"/>
                                </w:rPr>
                                <w:t>деңгейін</w:t>
                              </w:r>
                              <w:r>
                                <w:rPr>
                                  <w:rFonts w:ascii="Cambria" w:hAnsi="Cambria"/>
                                  <w:b/>
                                  <w:spacing w:val="40"/>
                                  <w:sz w:val="16"/>
                                </w:rPr>
                                <w:t xml:space="preserve"> </w:t>
                              </w:r>
                              <w:r>
                                <w:rPr>
                                  <w:rFonts w:ascii="Cambria" w:hAnsi="Cambria"/>
                                  <w:b/>
                                  <w:spacing w:val="-2"/>
                                  <w:sz w:val="16"/>
                                </w:rPr>
                                <w:t>күшейту</w:t>
                              </w:r>
                            </w:p>
                          </w:txbxContent>
                        </wps:txbx>
                        <wps:bodyPr wrap="square" lIns="0" tIns="0" rIns="0" bIns="0" rtlCol="0">
                          <a:noAutofit/>
                        </wps:bodyPr>
                      </wps:wsp>
                      <wps:wsp>
                        <wps:cNvPr id="29" name="Textbox 29"/>
                        <wps:cNvSpPr txBox="1"/>
                        <wps:spPr>
                          <a:xfrm>
                            <a:off x="1125600" y="1464123"/>
                            <a:ext cx="1148080" cy="791845"/>
                          </a:xfrm>
                          <a:prstGeom prst="rect">
                            <a:avLst/>
                          </a:prstGeom>
                        </wps:spPr>
                        <wps:txbx>
                          <w:txbxContent>
                            <w:p w14:paraId="2E4DE104" w14:textId="77777777" w:rsidR="0080764F" w:rsidRDefault="0080764F">
                              <w:pPr>
                                <w:spacing w:before="35" w:line="216" w:lineRule="auto"/>
                                <w:ind w:right="18" w:firstLine="6"/>
                                <w:jc w:val="center"/>
                                <w:rPr>
                                  <w:rFonts w:ascii="Cambria" w:hAnsi="Cambria"/>
                                  <w:b/>
                                  <w:sz w:val="38"/>
                                </w:rPr>
                              </w:pPr>
                              <w:r>
                                <w:rPr>
                                  <w:rFonts w:ascii="Cambria" w:hAnsi="Cambria"/>
                                  <w:b/>
                                  <w:spacing w:val="-2"/>
                                  <w:sz w:val="38"/>
                                </w:rPr>
                                <w:t xml:space="preserve">Ұлттық </w:t>
                              </w:r>
                              <w:r>
                                <w:rPr>
                                  <w:rFonts w:ascii="Cambria" w:hAnsi="Cambria"/>
                                  <w:b/>
                                  <w:spacing w:val="-4"/>
                                  <w:sz w:val="38"/>
                                </w:rPr>
                                <w:t xml:space="preserve">үйлестіру </w:t>
                              </w:r>
                              <w:r>
                                <w:rPr>
                                  <w:rFonts w:ascii="Cambria" w:hAnsi="Cambria"/>
                                  <w:b/>
                                  <w:spacing w:val="-2"/>
                                  <w:sz w:val="38"/>
                                </w:rPr>
                                <w:t>деңгейі</w:t>
                              </w:r>
                            </w:p>
                          </w:txbxContent>
                        </wps:txbx>
                        <wps:bodyPr wrap="square" lIns="0" tIns="0" rIns="0" bIns="0" rtlCol="0">
                          <a:noAutofit/>
                        </wps:bodyPr>
                      </wps:wsp>
                      <wps:wsp>
                        <wps:cNvPr id="30" name="Textbox 30"/>
                        <wps:cNvSpPr txBox="1"/>
                        <wps:spPr>
                          <a:xfrm>
                            <a:off x="193802" y="2287161"/>
                            <a:ext cx="596265" cy="226695"/>
                          </a:xfrm>
                          <a:prstGeom prst="rect">
                            <a:avLst/>
                          </a:prstGeom>
                        </wps:spPr>
                        <wps:txbx>
                          <w:txbxContent>
                            <w:p w14:paraId="272460DC" w14:textId="77777777" w:rsidR="0080764F" w:rsidRDefault="0080764F">
                              <w:pPr>
                                <w:spacing w:line="178" w:lineRule="exact"/>
                                <w:ind w:left="314"/>
                                <w:rPr>
                                  <w:rFonts w:ascii="Cambria" w:hAnsi="Cambria"/>
                                  <w:b/>
                                  <w:sz w:val="16"/>
                                </w:rPr>
                              </w:pPr>
                              <w:r>
                                <w:rPr>
                                  <w:rFonts w:ascii="Cambria" w:hAnsi="Cambria"/>
                                  <w:b/>
                                  <w:spacing w:val="-2"/>
                                  <w:sz w:val="16"/>
                                </w:rPr>
                                <w:t>Өңірлік</w:t>
                              </w:r>
                            </w:p>
                            <w:p w14:paraId="39A4A27A" w14:textId="77777777" w:rsidR="0080764F" w:rsidRDefault="0080764F">
                              <w:pPr>
                                <w:spacing w:line="178" w:lineRule="exact"/>
                                <w:rPr>
                                  <w:rFonts w:ascii="Cambria" w:hAnsi="Cambria"/>
                                  <w:b/>
                                  <w:sz w:val="16"/>
                                </w:rPr>
                              </w:pPr>
                              <w:r>
                                <w:rPr>
                                  <w:rFonts w:ascii="Cambria" w:hAnsi="Cambria"/>
                                  <w:b/>
                                  <w:spacing w:val="-5"/>
                                  <w:sz w:val="16"/>
                                </w:rPr>
                                <w:t>рес</w:t>
                              </w:r>
                            </w:p>
                          </w:txbxContent>
                        </wps:txbx>
                        <wps:bodyPr wrap="square" lIns="0" tIns="0" rIns="0" bIns="0" rtlCol="0">
                          <a:noAutofit/>
                        </wps:bodyPr>
                      </wps:wsp>
                      <wps:wsp>
                        <wps:cNvPr id="31" name="Textbox 31"/>
                        <wps:cNvSpPr txBox="1"/>
                        <wps:spPr>
                          <a:xfrm>
                            <a:off x="356807" y="2393841"/>
                            <a:ext cx="633730" cy="120014"/>
                          </a:xfrm>
                          <a:prstGeom prst="rect">
                            <a:avLst/>
                          </a:prstGeom>
                        </wps:spPr>
                        <wps:txbx>
                          <w:txbxContent>
                            <w:p w14:paraId="3EC1B449" w14:textId="77777777" w:rsidR="0080764F" w:rsidRDefault="0080764F">
                              <w:pPr>
                                <w:rPr>
                                  <w:rFonts w:ascii="Cambria" w:hAnsi="Cambria"/>
                                  <w:b/>
                                  <w:sz w:val="16"/>
                                </w:rPr>
                              </w:pPr>
                              <w:r>
                                <w:rPr>
                                  <w:rFonts w:ascii="Cambria" w:hAnsi="Cambria"/>
                                  <w:b/>
                                  <w:spacing w:val="-2"/>
                                  <w:sz w:val="16"/>
                                </w:rPr>
                                <w:t>пираторлық</w:t>
                              </w:r>
                            </w:p>
                          </w:txbxContent>
                        </wps:txbx>
                        <wps:bodyPr wrap="square" lIns="0" tIns="0" rIns="0" bIns="0" rtlCol="0">
                          <a:noAutofit/>
                        </wps:bodyPr>
                      </wps:wsp>
                      <wps:wsp>
                        <wps:cNvPr id="32" name="Textbox 32"/>
                        <wps:cNvSpPr txBox="1"/>
                        <wps:spPr>
                          <a:xfrm>
                            <a:off x="283718" y="2500521"/>
                            <a:ext cx="616585" cy="227965"/>
                          </a:xfrm>
                          <a:prstGeom prst="rect">
                            <a:avLst/>
                          </a:prstGeom>
                        </wps:spPr>
                        <wps:txbx>
                          <w:txbxContent>
                            <w:p w14:paraId="0D06247F" w14:textId="77777777" w:rsidR="0080764F" w:rsidRDefault="0080764F">
                              <w:pPr>
                                <w:spacing w:before="14" w:line="218" w:lineRule="auto"/>
                                <w:ind w:left="292" w:right="18" w:hanging="293"/>
                                <w:rPr>
                                  <w:rFonts w:ascii="Cambria" w:hAnsi="Cambria"/>
                                  <w:b/>
                                  <w:sz w:val="16"/>
                                </w:rPr>
                              </w:pPr>
                              <w:r>
                                <w:rPr>
                                  <w:rFonts w:ascii="Cambria" w:hAnsi="Cambria"/>
                                  <w:b/>
                                  <w:spacing w:val="-2"/>
                                  <w:sz w:val="16"/>
                                </w:rPr>
                                <w:t>орталықтар</w:t>
                              </w:r>
                              <w:r>
                                <w:rPr>
                                  <w:rFonts w:ascii="Cambria" w:hAnsi="Cambria"/>
                                  <w:b/>
                                  <w:spacing w:val="40"/>
                                  <w:sz w:val="16"/>
                                </w:rPr>
                                <w:t xml:space="preserve"> </w:t>
                              </w:r>
                              <w:r>
                                <w:rPr>
                                  <w:rFonts w:ascii="Cambria" w:hAnsi="Cambria"/>
                                  <w:b/>
                                  <w:spacing w:val="-4"/>
                                  <w:sz w:val="16"/>
                                </w:rPr>
                                <w:t>құру</w:t>
                              </w:r>
                            </w:p>
                          </w:txbxContent>
                        </wps:txbx>
                        <wps:bodyPr wrap="square" lIns="0" tIns="0" rIns="0" bIns="0" rtlCol="0">
                          <a:noAutofit/>
                        </wps:bodyPr>
                      </wps:wsp>
                      <wps:wsp>
                        <wps:cNvPr id="33" name="Textbox 33"/>
                        <wps:cNvSpPr txBox="1"/>
                        <wps:spPr>
                          <a:xfrm>
                            <a:off x="2459735" y="2340755"/>
                            <a:ext cx="697230" cy="333375"/>
                          </a:xfrm>
                          <a:prstGeom prst="rect">
                            <a:avLst/>
                          </a:prstGeom>
                        </wps:spPr>
                        <wps:txbx>
                          <w:txbxContent>
                            <w:p w14:paraId="4A6904FB" w14:textId="77777777" w:rsidR="0080764F" w:rsidRDefault="0080764F">
                              <w:pPr>
                                <w:spacing w:before="16" w:line="216" w:lineRule="auto"/>
                                <w:ind w:left="-1" w:right="18" w:hanging="1"/>
                                <w:jc w:val="center"/>
                                <w:rPr>
                                  <w:rFonts w:ascii="Cambria" w:hAnsi="Cambria"/>
                                  <w:b/>
                                  <w:sz w:val="16"/>
                                </w:rPr>
                              </w:pPr>
                              <w:r>
                                <w:rPr>
                                  <w:rFonts w:ascii="Cambria" w:hAnsi="Cambria"/>
                                  <w:b/>
                                  <w:spacing w:val="-2"/>
                                  <w:sz w:val="16"/>
                                </w:rPr>
                                <w:t>Науқасқа</w:t>
                              </w:r>
                              <w:r>
                                <w:rPr>
                                  <w:rFonts w:ascii="Cambria" w:hAnsi="Cambria"/>
                                  <w:b/>
                                  <w:spacing w:val="40"/>
                                  <w:sz w:val="16"/>
                                </w:rPr>
                                <w:t xml:space="preserve"> </w:t>
                              </w:r>
                              <w:r>
                                <w:rPr>
                                  <w:rFonts w:ascii="Cambria" w:hAnsi="Cambria"/>
                                  <w:b/>
                                  <w:spacing w:val="-2"/>
                                  <w:sz w:val="16"/>
                                </w:rPr>
                                <w:t>бағдарланған</w:t>
                              </w:r>
                              <w:r>
                                <w:rPr>
                                  <w:rFonts w:ascii="Cambria" w:hAnsi="Cambria"/>
                                  <w:b/>
                                  <w:spacing w:val="40"/>
                                  <w:sz w:val="16"/>
                                </w:rPr>
                                <w:t xml:space="preserve"> </w:t>
                              </w:r>
                              <w:r>
                                <w:rPr>
                                  <w:rFonts w:ascii="Cambria" w:hAnsi="Cambria"/>
                                  <w:b/>
                                  <w:spacing w:val="-2"/>
                                  <w:sz w:val="16"/>
                                </w:rPr>
                                <w:t>басқару</w:t>
                              </w:r>
                            </w:p>
                          </w:txbxContent>
                        </wps:txbx>
                        <wps:bodyPr wrap="square" lIns="0" tIns="0" rIns="0" bIns="0" rtlCol="0">
                          <a:noAutofit/>
                        </wps:bodyPr>
                      </wps:wsp>
                    </wpg:wgp>
                  </a:graphicData>
                </a:graphic>
              </wp:anchor>
            </w:drawing>
          </mc:Choice>
          <mc:Fallback>
            <w:pict>
              <v:group w14:anchorId="4913F30D" id="Group 23" o:spid="_x0000_s1026" style="position:absolute;left:0;text-align:left;margin-left:195.7pt;margin-top:19.35pt;width:267.2pt;height:246.2pt;z-index:-251640320;mso-wrap-distance-left:0;mso-wrap-distance-right:0;mso-position-horizontal-relative:page" coordsize="33934,3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s1027" type="#_x0000_t75" style="position:absolute;left:8382;top:9829;width:17076;height:17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">
                  <v:imagedata r:id="rId39" o:title=""/>
                </v:shape>
                <v:shape id="Image 25" o:spid="_x0000_s1028" type="#_x0000_t75" style="position:absolute;left:10713;width:12428;height:11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">
                  <v:imagedata r:id="rId40" o:title=""/>
                </v:shape>
                <v:shape id="Image 26" o:spid="_x0000_s1029" type="#_x0000_t75" style="position:absolute;left:22067;top:18973;width:11864;height:12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">
                  <v:imagedata r:id="rId41" o:title=""/>
                </v:shape>
                <v:shape id="Image 27" o:spid="_x0000_s1030" type="#_x0000_t75" style="position:absolute;top:19400;width:11696;height:11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">
                  <v:imagedata r:id="rId42" o:title=""/>
                </v:shape>
                <v:shapetype id="_x0000_t202" coordsize="21600,21600" o:spt="202" path="m,l,21600r21600,l21600,xe">
                  <v:stroke joinstyle="miter"/>
                  <v:path gradientshapeok="t" o:connecttype="rect"/>
                </v:shapetype>
                <v:shape id="Textbox 28" o:spid="_x0000_s1031" type="#_x0000_t202" style="position:absolute;left:13093;top:3147;width:7811;height:5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429FD6E1" w14:textId="77777777" w:rsidR="0080764F" w:rsidRDefault="0080764F">
                        <w:pPr>
                          <w:spacing w:line="178" w:lineRule="exact"/>
                          <w:ind w:right="16"/>
                          <w:jc w:val="center"/>
                          <w:rPr>
                            <w:rFonts w:ascii="Cambria" w:hAnsi="Cambria"/>
                            <w:b/>
                            <w:sz w:val="16"/>
                          </w:rPr>
                        </w:pPr>
                        <w:r>
                          <w:rPr>
                            <w:rFonts w:ascii="Cambria" w:hAnsi="Cambria"/>
                            <w:b/>
                            <w:spacing w:val="-2"/>
                            <w:sz w:val="16"/>
                          </w:rPr>
                          <w:t>Алғашқы</w:t>
                        </w:r>
                      </w:p>
                      <w:p w14:paraId="090351AE" w14:textId="77777777" w:rsidR="0080764F" w:rsidRDefault="0080764F">
                        <w:pPr>
                          <w:spacing w:before="6" w:line="216" w:lineRule="auto"/>
                          <w:ind w:left="-1" w:right="18" w:hanging="2"/>
                          <w:jc w:val="center"/>
                          <w:rPr>
                            <w:rFonts w:ascii="Cambria" w:hAnsi="Cambria"/>
                            <w:b/>
                            <w:sz w:val="16"/>
                          </w:rPr>
                        </w:pPr>
                        <w:r>
                          <w:rPr>
                            <w:rFonts w:ascii="Cambria" w:hAnsi="Cambria"/>
                            <w:b/>
                            <w:sz w:val="16"/>
                          </w:rPr>
                          <w:t>медициналық-</w:t>
                        </w:r>
                        <w:r>
                          <w:rPr>
                            <w:rFonts w:ascii="Cambria" w:hAnsi="Cambria"/>
                            <w:b/>
                            <w:spacing w:val="-2"/>
                            <w:sz w:val="16"/>
                          </w:rPr>
                          <w:t>санитарлық</w:t>
                        </w:r>
                        <w:r>
                          <w:rPr>
                            <w:rFonts w:ascii="Cambria" w:hAnsi="Cambria"/>
                            <w:b/>
                            <w:spacing w:val="40"/>
                            <w:sz w:val="16"/>
                          </w:rPr>
                          <w:t xml:space="preserve"> </w:t>
                        </w:r>
                        <w:r>
                          <w:rPr>
                            <w:rFonts w:ascii="Cambria" w:hAnsi="Cambria"/>
                            <w:b/>
                            <w:sz w:val="16"/>
                          </w:rPr>
                          <w:t>көмек</w:t>
                        </w:r>
                        <w:r>
                          <w:rPr>
                            <w:rFonts w:ascii="Cambria" w:hAnsi="Cambria"/>
                            <w:b/>
                            <w:spacing w:val="-9"/>
                            <w:sz w:val="16"/>
                          </w:rPr>
                          <w:t xml:space="preserve"> </w:t>
                        </w:r>
                        <w:r>
                          <w:rPr>
                            <w:rFonts w:ascii="Cambria" w:hAnsi="Cambria"/>
                            <w:b/>
                            <w:sz w:val="16"/>
                          </w:rPr>
                          <w:t>деңгейін</w:t>
                        </w:r>
                        <w:r>
                          <w:rPr>
                            <w:rFonts w:ascii="Cambria" w:hAnsi="Cambria"/>
                            <w:b/>
                            <w:spacing w:val="40"/>
                            <w:sz w:val="16"/>
                          </w:rPr>
                          <w:t xml:space="preserve"> </w:t>
                        </w:r>
                        <w:r>
                          <w:rPr>
                            <w:rFonts w:ascii="Cambria" w:hAnsi="Cambria"/>
                            <w:b/>
                            <w:spacing w:val="-2"/>
                            <w:sz w:val="16"/>
                          </w:rPr>
                          <w:t>күшейту</w:t>
                        </w:r>
                      </w:p>
                    </w:txbxContent>
                  </v:textbox>
                </v:shape>
                <v:shape id="Textbox 29" o:spid="_x0000_s1032" type="#_x0000_t202" style="position:absolute;left:11256;top:14641;width:11480;height:7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2E4DE104" w14:textId="77777777" w:rsidR="0080764F" w:rsidRDefault="0080764F">
                        <w:pPr>
                          <w:spacing w:before="35" w:line="216" w:lineRule="auto"/>
                          <w:ind w:right="18" w:firstLine="6"/>
                          <w:jc w:val="center"/>
                          <w:rPr>
                            <w:rFonts w:ascii="Cambria" w:hAnsi="Cambria"/>
                            <w:b/>
                            <w:sz w:val="38"/>
                          </w:rPr>
                        </w:pPr>
                        <w:r>
                          <w:rPr>
                            <w:rFonts w:ascii="Cambria" w:hAnsi="Cambria"/>
                            <w:b/>
                            <w:spacing w:val="-2"/>
                            <w:sz w:val="38"/>
                          </w:rPr>
                          <w:t xml:space="preserve">Ұлттық </w:t>
                        </w:r>
                        <w:r>
                          <w:rPr>
                            <w:rFonts w:ascii="Cambria" w:hAnsi="Cambria"/>
                            <w:b/>
                            <w:spacing w:val="-4"/>
                            <w:sz w:val="38"/>
                          </w:rPr>
                          <w:t xml:space="preserve">үйлестіру </w:t>
                        </w:r>
                        <w:r>
                          <w:rPr>
                            <w:rFonts w:ascii="Cambria" w:hAnsi="Cambria"/>
                            <w:b/>
                            <w:spacing w:val="-2"/>
                            <w:sz w:val="38"/>
                          </w:rPr>
                          <w:t>деңгейі</w:t>
                        </w:r>
                      </w:p>
                    </w:txbxContent>
                  </v:textbox>
                </v:shape>
                <v:shape id="Textbox 30" o:spid="_x0000_s1033" type="#_x0000_t202" style="position:absolute;left:1938;top:22871;width:5962;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272460DC" w14:textId="77777777" w:rsidR="0080764F" w:rsidRDefault="0080764F">
                        <w:pPr>
                          <w:spacing w:line="178" w:lineRule="exact"/>
                          <w:ind w:left="314"/>
                          <w:rPr>
                            <w:rFonts w:ascii="Cambria" w:hAnsi="Cambria"/>
                            <w:b/>
                            <w:sz w:val="16"/>
                          </w:rPr>
                        </w:pPr>
                        <w:r>
                          <w:rPr>
                            <w:rFonts w:ascii="Cambria" w:hAnsi="Cambria"/>
                            <w:b/>
                            <w:spacing w:val="-2"/>
                            <w:sz w:val="16"/>
                          </w:rPr>
                          <w:t>Өңірлік</w:t>
                        </w:r>
                      </w:p>
                      <w:p w14:paraId="39A4A27A" w14:textId="77777777" w:rsidR="0080764F" w:rsidRDefault="0080764F">
                        <w:pPr>
                          <w:spacing w:line="178" w:lineRule="exact"/>
                          <w:rPr>
                            <w:rFonts w:ascii="Cambria" w:hAnsi="Cambria"/>
                            <w:b/>
                            <w:sz w:val="16"/>
                          </w:rPr>
                        </w:pPr>
                        <w:r>
                          <w:rPr>
                            <w:rFonts w:ascii="Cambria" w:hAnsi="Cambria"/>
                            <w:b/>
                            <w:spacing w:val="-5"/>
                            <w:sz w:val="16"/>
                          </w:rPr>
                          <w:t>рес</w:t>
                        </w:r>
                      </w:p>
                    </w:txbxContent>
                  </v:textbox>
                </v:shape>
                <v:shape id="Textbox 31" o:spid="_x0000_s1034" type="#_x0000_t202" style="position:absolute;left:3568;top:23938;width:6337;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3EC1B449" w14:textId="77777777" w:rsidR="0080764F" w:rsidRDefault="0080764F">
                        <w:pPr>
                          <w:rPr>
                            <w:rFonts w:ascii="Cambria" w:hAnsi="Cambria"/>
                            <w:b/>
                            <w:sz w:val="16"/>
                          </w:rPr>
                        </w:pPr>
                        <w:r>
                          <w:rPr>
                            <w:rFonts w:ascii="Cambria" w:hAnsi="Cambria"/>
                            <w:b/>
                            <w:spacing w:val="-2"/>
                            <w:sz w:val="16"/>
                          </w:rPr>
                          <w:t>пираторлық</w:t>
                        </w:r>
                      </w:p>
                    </w:txbxContent>
                  </v:textbox>
                </v:shape>
                <v:shape id="Textbox 32" o:spid="_x0000_s1035" type="#_x0000_t202" style="position:absolute;left:2837;top:25005;width:6166;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0D06247F" w14:textId="77777777" w:rsidR="0080764F" w:rsidRDefault="0080764F">
                        <w:pPr>
                          <w:spacing w:before="14" w:line="218" w:lineRule="auto"/>
                          <w:ind w:left="292" w:right="18" w:hanging="293"/>
                          <w:rPr>
                            <w:rFonts w:ascii="Cambria" w:hAnsi="Cambria"/>
                            <w:b/>
                            <w:sz w:val="16"/>
                          </w:rPr>
                        </w:pPr>
                        <w:r>
                          <w:rPr>
                            <w:rFonts w:ascii="Cambria" w:hAnsi="Cambria"/>
                            <w:b/>
                            <w:spacing w:val="-2"/>
                            <w:sz w:val="16"/>
                          </w:rPr>
                          <w:t>орталықтар</w:t>
                        </w:r>
                        <w:r>
                          <w:rPr>
                            <w:rFonts w:ascii="Cambria" w:hAnsi="Cambria"/>
                            <w:b/>
                            <w:spacing w:val="40"/>
                            <w:sz w:val="16"/>
                          </w:rPr>
                          <w:t xml:space="preserve"> </w:t>
                        </w:r>
                        <w:r>
                          <w:rPr>
                            <w:rFonts w:ascii="Cambria" w:hAnsi="Cambria"/>
                            <w:b/>
                            <w:spacing w:val="-4"/>
                            <w:sz w:val="16"/>
                          </w:rPr>
                          <w:t>құру</w:t>
                        </w:r>
                      </w:p>
                    </w:txbxContent>
                  </v:textbox>
                </v:shape>
                <v:shape id="Textbox 33" o:spid="_x0000_s1036" type="#_x0000_t202" style="position:absolute;left:24597;top:23407;width:6972;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4A6904FB" w14:textId="77777777" w:rsidR="0080764F" w:rsidRDefault="0080764F">
                        <w:pPr>
                          <w:spacing w:before="16" w:line="216" w:lineRule="auto"/>
                          <w:ind w:left="-1" w:right="18" w:hanging="1"/>
                          <w:jc w:val="center"/>
                          <w:rPr>
                            <w:rFonts w:ascii="Cambria" w:hAnsi="Cambria"/>
                            <w:b/>
                            <w:sz w:val="16"/>
                          </w:rPr>
                        </w:pPr>
                        <w:r>
                          <w:rPr>
                            <w:rFonts w:ascii="Cambria" w:hAnsi="Cambria"/>
                            <w:b/>
                            <w:spacing w:val="-2"/>
                            <w:sz w:val="16"/>
                          </w:rPr>
                          <w:t>Науқасқа</w:t>
                        </w:r>
                        <w:r>
                          <w:rPr>
                            <w:rFonts w:ascii="Cambria" w:hAnsi="Cambria"/>
                            <w:b/>
                            <w:spacing w:val="40"/>
                            <w:sz w:val="16"/>
                          </w:rPr>
                          <w:t xml:space="preserve"> </w:t>
                        </w:r>
                        <w:r>
                          <w:rPr>
                            <w:rFonts w:ascii="Cambria" w:hAnsi="Cambria"/>
                            <w:b/>
                            <w:spacing w:val="-2"/>
                            <w:sz w:val="16"/>
                          </w:rPr>
                          <w:t>бағдарланған</w:t>
                        </w:r>
                        <w:r>
                          <w:rPr>
                            <w:rFonts w:ascii="Cambria" w:hAnsi="Cambria"/>
                            <w:b/>
                            <w:spacing w:val="40"/>
                            <w:sz w:val="16"/>
                          </w:rPr>
                          <w:t xml:space="preserve"> </w:t>
                        </w:r>
                        <w:r>
                          <w:rPr>
                            <w:rFonts w:ascii="Cambria" w:hAnsi="Cambria"/>
                            <w:b/>
                            <w:spacing w:val="-2"/>
                            <w:sz w:val="16"/>
                          </w:rPr>
                          <w:t>басқару</w:t>
                        </w:r>
                      </w:p>
                    </w:txbxContent>
                  </v:textbox>
                </v:shape>
                <w10:wrap type="topAndBottom" anchorx="page"/>
              </v:group>
            </w:pict>
          </mc:Fallback>
        </mc:AlternateContent>
      </w:r>
    </w:p>
    <w:p w14:paraId="184A41E3" w14:textId="77777777" w:rsidR="00635238" w:rsidRDefault="00635238" w:rsidP="006349D7">
      <w:pPr>
        <w:pStyle w:val="a3"/>
        <w:tabs>
          <w:tab w:val="left" w:pos="993"/>
        </w:tabs>
        <w:spacing w:before="55"/>
        <w:ind w:left="0" w:right="3" w:firstLine="567"/>
        <w:jc w:val="left"/>
      </w:pPr>
    </w:p>
    <w:p w14:paraId="73CE5A08" w14:textId="77777777" w:rsidR="00635238" w:rsidRDefault="0080764F" w:rsidP="00DD73B6">
      <w:pPr>
        <w:pStyle w:val="a3"/>
        <w:tabs>
          <w:tab w:val="left" w:pos="993"/>
        </w:tabs>
        <w:ind w:left="0" w:right="3"/>
        <w:jc w:val="center"/>
      </w:pPr>
      <w:r>
        <w:t>Сурет 7 – Пульмонологиялық көмекті жетілдірудің негізгі ұйымдастырушылық бағыттары</w:t>
      </w:r>
    </w:p>
    <w:p w14:paraId="4E60EA6E" w14:textId="77777777" w:rsidR="00635238" w:rsidRDefault="0080764F" w:rsidP="006349D7">
      <w:pPr>
        <w:pStyle w:val="a3"/>
        <w:tabs>
          <w:tab w:val="left" w:pos="993"/>
        </w:tabs>
        <w:spacing w:before="321"/>
        <w:ind w:left="0" w:right="3" w:firstLine="567"/>
      </w:pPr>
      <w:r>
        <w:t>Модельдің маңызды компоненттерінің бірі алғашқы медициналық-санитарлық көмек деңгейін күшейту болып табылады. Бұл бағыт пульмонологиялық ауруларын ерте анықтауды, қауіп факторларын ерте анықтауды, спирометриялық зерттеулердің қолжетімділігін арттыруды және жалпы тәжірибе дәрігерлері мен мейіргерлерінің пульмонологиялық құзыреттерін жетілдіруді қамтиды. Алғашқы деңгейдегі көмекті күшейту ауруларды ерте кезеңде анықтауға, асқынулардың алдын алуға және стационарлық жүктемені төмендетуге мүмкіндік береді.</w:t>
      </w:r>
    </w:p>
    <w:p w14:paraId="770E4BCF" w14:textId="77777777" w:rsidR="00635238" w:rsidRDefault="0080764F" w:rsidP="006349D7">
      <w:pPr>
        <w:pStyle w:val="a3"/>
        <w:tabs>
          <w:tab w:val="left" w:pos="993"/>
        </w:tabs>
        <w:ind w:left="0" w:right="3" w:firstLine="567"/>
      </w:pPr>
      <w:r>
        <w:t xml:space="preserve">Ұсынылған модельде науқасқа бағдарланған басқару қағидаты да ерекше орын алады </w:t>
      </w:r>
      <w:r>
        <w:rPr>
          <w:rFonts w:ascii="Symbol" w:hAnsi="Symbol"/>
        </w:rPr>
        <w:t></w:t>
      </w:r>
      <w:r>
        <w:t>169</w:t>
      </w:r>
      <w:r>
        <w:rPr>
          <w:rFonts w:ascii="Symbol" w:hAnsi="Symbol"/>
        </w:rPr>
        <w:t></w:t>
      </w:r>
      <w:r>
        <w:t>. Бұл тәсіл науқастардың ұзақ мерзімді динамикалық бақылауын, өзін-өзі басқару дағдыларын қалыптастыруды, емге бейімділікті арттыруды және медициналық көмектің үздіксіздігін қамтамасыз</w:t>
      </w:r>
      <w:r>
        <w:rPr>
          <w:spacing w:val="-1"/>
        </w:rPr>
        <w:t xml:space="preserve"> </w:t>
      </w:r>
      <w:r>
        <w:t>етуді</w:t>
      </w:r>
      <w:r>
        <w:rPr>
          <w:spacing w:val="-2"/>
        </w:rPr>
        <w:t xml:space="preserve"> </w:t>
      </w:r>
      <w:r>
        <w:t>көздейді</w:t>
      </w:r>
    </w:p>
    <w:p w14:paraId="7A7F39D5" w14:textId="7B06A21D" w:rsidR="00635238" w:rsidRDefault="0080764F" w:rsidP="006349D7">
      <w:pPr>
        <w:pStyle w:val="a3"/>
        <w:tabs>
          <w:tab w:val="left" w:pos="993"/>
        </w:tabs>
        <w:spacing w:before="3"/>
        <w:ind w:left="0" w:right="3" w:firstLine="567"/>
      </w:pPr>
      <w:r>
        <w:rPr>
          <w:rFonts w:ascii="Symbol" w:hAnsi="Symbol"/>
        </w:rPr>
        <w:t></w:t>
      </w:r>
      <w:r>
        <w:t>170</w:t>
      </w:r>
      <w:r>
        <w:rPr>
          <w:rFonts w:ascii="Symbol" w:hAnsi="Symbol"/>
        </w:rPr>
        <w:t></w:t>
      </w:r>
      <w:r>
        <w:t>. Науқасқа бағдарланған тәсіл мультидисциплинарлық командалардың қатысуымен</w:t>
      </w:r>
      <w:r>
        <w:rPr>
          <w:spacing w:val="-10"/>
        </w:rPr>
        <w:t xml:space="preserve"> </w:t>
      </w:r>
      <w:r>
        <w:t>кешенді</w:t>
      </w:r>
      <w:r>
        <w:rPr>
          <w:spacing w:val="-11"/>
        </w:rPr>
        <w:t xml:space="preserve"> </w:t>
      </w:r>
      <w:r>
        <w:t>медициналық</w:t>
      </w:r>
      <w:r>
        <w:rPr>
          <w:spacing w:val="-14"/>
        </w:rPr>
        <w:t xml:space="preserve"> </w:t>
      </w:r>
      <w:r>
        <w:t>көмекті</w:t>
      </w:r>
      <w:r>
        <w:rPr>
          <w:spacing w:val="-13"/>
        </w:rPr>
        <w:t xml:space="preserve"> </w:t>
      </w:r>
      <w:r>
        <w:t>ұйымдастыруға</w:t>
      </w:r>
      <w:r>
        <w:rPr>
          <w:spacing w:val="-12"/>
        </w:rPr>
        <w:t xml:space="preserve"> </w:t>
      </w:r>
      <w:r>
        <w:t>негізделеді.</w:t>
      </w:r>
      <w:r>
        <w:rPr>
          <w:spacing w:val="-14"/>
        </w:rPr>
        <w:t xml:space="preserve"> </w:t>
      </w:r>
      <w:r>
        <w:t xml:space="preserve">Өкпенің созылмалы обструктивті ауруы бар науқастар үшін ауруларды басқару бағдарламаларын (АББ) енгізу </w:t>
      </w:r>
      <w:r w:rsidR="00DD73B6" w:rsidRPr="00DD73B6">
        <w:t xml:space="preserve">   </w:t>
      </w:r>
      <w:r>
        <w:t xml:space="preserve">мен </w:t>
      </w:r>
      <w:r w:rsidR="00DD73B6" w:rsidRPr="00DD73B6">
        <w:t xml:space="preserve">   </w:t>
      </w:r>
      <w:r>
        <w:t>дамытуды</w:t>
      </w:r>
      <w:r w:rsidR="00DD73B6" w:rsidRPr="00DD73B6">
        <w:t xml:space="preserve">      </w:t>
      </w:r>
      <w:r>
        <w:t xml:space="preserve"> қолдау </w:t>
      </w:r>
    </w:p>
    <w:p w14:paraId="7DDAA779" w14:textId="77777777" w:rsidR="00635238" w:rsidRPr="00DD73B6" w:rsidRDefault="00635238" w:rsidP="00DD73B6">
      <w:pPr>
        <w:pStyle w:val="a3"/>
        <w:tabs>
          <w:tab w:val="left" w:pos="993"/>
        </w:tabs>
        <w:ind w:right="3"/>
        <w:sectPr w:rsidR="00635238" w:rsidRPr="00DD73B6" w:rsidSect="006349D7">
          <w:type w:val="nextColumn"/>
          <w:pgSz w:w="11910" w:h="16840"/>
          <w:pgMar w:top="1134" w:right="567" w:bottom="1134" w:left="1701" w:header="0" w:footer="1486" w:gutter="0"/>
          <w:paperSrc w:first="256" w:other="256"/>
          <w:cols w:space="720"/>
        </w:sectPr>
      </w:pPr>
    </w:p>
    <w:p w14:paraId="4857B9FA" w14:textId="006049D4" w:rsidR="00635238" w:rsidRDefault="00DD73B6" w:rsidP="00DD73B6">
      <w:pPr>
        <w:pStyle w:val="a3"/>
        <w:tabs>
          <w:tab w:val="left" w:pos="993"/>
        </w:tabs>
        <w:spacing w:before="3"/>
        <w:ind w:left="0" w:right="3"/>
      </w:pPr>
      <w:r>
        <w:lastRenderedPageBreak/>
        <w:t>қарастырылады. Аталған</w:t>
      </w:r>
      <w:r w:rsidRPr="00DD73B6">
        <w:t xml:space="preserve"> </w:t>
      </w:r>
      <w:r w:rsidR="0080764F">
        <w:t>бағдарламалар науқастарды тұрақты мониторингтеуге, қауіп факторларын бақылауға, өршулердің алдын алуға, емге бейімділікті арттыруға және госпитализация жиілігін төмендетуге бағытталған. ӨСОА бойынша АББ енгізу алғашқы медициналық-санитарлық көмек деңгейінде созылмалы науқастарды тиімді бақылауды қамтамасыз етуге және пульмонологиялық көмектің сабақтастығын күшейтуге мүмкіндік береді.</w:t>
      </w:r>
    </w:p>
    <w:p w14:paraId="688690BF" w14:textId="77777777" w:rsidR="00635238" w:rsidRDefault="0080764F" w:rsidP="00DD73B6">
      <w:pPr>
        <w:pStyle w:val="a3"/>
        <w:tabs>
          <w:tab w:val="left" w:pos="993"/>
        </w:tabs>
        <w:spacing w:before="1"/>
        <w:ind w:left="0" w:right="3" w:firstLine="567"/>
      </w:pPr>
      <w:r>
        <w:t>Сонымен қатар модель өңірлік респираторлық орталықтарды ұйымдастыруды қарастырады. Мұндай орталықтар мамандандырылған диагностикалық және консультативтік көмектің қолжетімділігін арттыруға, күрделі</w:t>
      </w:r>
      <w:r>
        <w:rPr>
          <w:spacing w:val="-18"/>
        </w:rPr>
        <w:t xml:space="preserve"> </w:t>
      </w:r>
      <w:r>
        <w:t>клиникалық</w:t>
      </w:r>
      <w:r>
        <w:rPr>
          <w:spacing w:val="-17"/>
        </w:rPr>
        <w:t xml:space="preserve"> </w:t>
      </w:r>
      <w:r>
        <w:t>жағдайларды</w:t>
      </w:r>
      <w:r>
        <w:rPr>
          <w:spacing w:val="-18"/>
        </w:rPr>
        <w:t xml:space="preserve"> </w:t>
      </w:r>
      <w:r>
        <w:t>басқаруға,</w:t>
      </w:r>
      <w:r>
        <w:rPr>
          <w:spacing w:val="-17"/>
        </w:rPr>
        <w:t xml:space="preserve"> </w:t>
      </w:r>
      <w:r>
        <w:t>телемедициналық</w:t>
      </w:r>
      <w:r>
        <w:rPr>
          <w:spacing w:val="-18"/>
        </w:rPr>
        <w:t xml:space="preserve"> </w:t>
      </w:r>
      <w:r>
        <w:t>консультациялар ұйымдастыруға және өңірлердегі пульмонологиялық қызметтің үйлестірілуін қамтамасыз етуге мүмкіндік береді. Өңірлік орталықтардың қызметі әсіресе ауылдық және шалғай аймақтарда пульмонологиялық көмектің сапасы мен қолжетімділігін жақсартуда маңызды рөл атқарады.</w:t>
      </w:r>
    </w:p>
    <w:p w14:paraId="0D6BE2EE" w14:textId="2D252BDD" w:rsidR="00635238" w:rsidRDefault="0080764F" w:rsidP="006349D7">
      <w:pPr>
        <w:pStyle w:val="a3"/>
        <w:tabs>
          <w:tab w:val="left" w:pos="993"/>
          <w:tab w:val="left" w:pos="3312"/>
          <w:tab w:val="left" w:pos="8934"/>
        </w:tabs>
        <w:spacing w:before="2"/>
        <w:ind w:left="0" w:right="3" w:firstLine="567"/>
      </w:pPr>
      <w:r>
        <w:rPr>
          <w:spacing w:val="-2"/>
        </w:rPr>
        <w:t>Ұсынылған</w:t>
      </w:r>
      <w:r>
        <w:tab/>
      </w:r>
      <w:r>
        <w:rPr>
          <w:spacing w:val="-2"/>
        </w:rPr>
        <w:t>ұйымдастырушылық-басқарушылы</w:t>
      </w:r>
      <w:r w:rsidR="00DD73B6" w:rsidRPr="00DD73B6">
        <w:rPr>
          <w:spacing w:val="-2"/>
        </w:rPr>
        <w:t xml:space="preserve"> </w:t>
      </w:r>
      <w:r>
        <w:rPr>
          <w:spacing w:val="-2"/>
        </w:rPr>
        <w:t xml:space="preserve">модель </w:t>
      </w:r>
      <w:r>
        <w:t>пульмонологиялық</w:t>
      </w:r>
      <w:r>
        <w:rPr>
          <w:spacing w:val="-8"/>
        </w:rPr>
        <w:t xml:space="preserve"> </w:t>
      </w:r>
      <w:r>
        <w:t>көмектің</w:t>
      </w:r>
      <w:r>
        <w:rPr>
          <w:spacing w:val="-5"/>
        </w:rPr>
        <w:t xml:space="preserve"> </w:t>
      </w:r>
      <w:r>
        <w:t>көпдеңгейлі</w:t>
      </w:r>
      <w:r>
        <w:rPr>
          <w:spacing w:val="-4"/>
        </w:rPr>
        <w:t xml:space="preserve"> </w:t>
      </w:r>
      <w:r>
        <w:t>интеграциясын</w:t>
      </w:r>
      <w:r>
        <w:rPr>
          <w:spacing w:val="-5"/>
        </w:rPr>
        <w:t xml:space="preserve"> </w:t>
      </w:r>
      <w:r>
        <w:t>қамтамасыз</w:t>
      </w:r>
      <w:r>
        <w:rPr>
          <w:spacing w:val="-6"/>
        </w:rPr>
        <w:t xml:space="preserve"> </w:t>
      </w:r>
      <w:r>
        <w:t>етеді</w:t>
      </w:r>
      <w:r>
        <w:rPr>
          <w:spacing w:val="-7"/>
        </w:rPr>
        <w:t xml:space="preserve"> </w:t>
      </w:r>
      <w:r>
        <w:t>және алғашқы медициналық-санитарлық көмекті күшейтуге, науқасқа бағдарланған басқаруды дамытуға және мамандандырылған көмектің өңірлік қолжетімділігін арттыруға бағытталған.</w:t>
      </w:r>
    </w:p>
    <w:p w14:paraId="7EED7B61" w14:textId="77777777" w:rsidR="00635238" w:rsidRDefault="0080764F" w:rsidP="006349D7">
      <w:pPr>
        <w:pStyle w:val="a3"/>
        <w:tabs>
          <w:tab w:val="left" w:pos="993"/>
        </w:tabs>
        <w:ind w:left="0" w:right="3" w:firstLine="567"/>
      </w:pPr>
      <w:r>
        <w:t>Осыған байланысты кеңейтілген практикадағы мейіргерлер институтын дамыту, оларды науқастарды ұзақ мерзімді бақылау және оқыту процесіне белсенді</w:t>
      </w:r>
      <w:r>
        <w:rPr>
          <w:spacing w:val="-18"/>
        </w:rPr>
        <w:t xml:space="preserve"> </w:t>
      </w:r>
      <w:r>
        <w:t>тарту</w:t>
      </w:r>
      <w:r>
        <w:rPr>
          <w:spacing w:val="-17"/>
        </w:rPr>
        <w:t xml:space="preserve"> </w:t>
      </w:r>
      <w:r>
        <w:t>ұсынылады.</w:t>
      </w:r>
      <w:r>
        <w:rPr>
          <w:spacing w:val="-18"/>
        </w:rPr>
        <w:t xml:space="preserve"> </w:t>
      </w:r>
      <w:r>
        <w:t>Бұл</w:t>
      </w:r>
      <w:r>
        <w:rPr>
          <w:spacing w:val="-17"/>
        </w:rPr>
        <w:t xml:space="preserve"> </w:t>
      </w:r>
      <w:r>
        <w:t>дәрігерлердің</w:t>
      </w:r>
      <w:r>
        <w:rPr>
          <w:spacing w:val="-18"/>
        </w:rPr>
        <w:t xml:space="preserve"> </w:t>
      </w:r>
      <w:r>
        <w:t>жүктемесін</w:t>
      </w:r>
      <w:r>
        <w:rPr>
          <w:spacing w:val="-17"/>
        </w:rPr>
        <w:t xml:space="preserve"> </w:t>
      </w:r>
      <w:r>
        <w:t>азайтып,</w:t>
      </w:r>
      <w:r>
        <w:rPr>
          <w:spacing w:val="-18"/>
        </w:rPr>
        <w:t xml:space="preserve"> </w:t>
      </w:r>
      <w:r>
        <w:t>медициналық көмектің тиімділігін арттырады (сурет 8).</w:t>
      </w:r>
    </w:p>
    <w:p w14:paraId="77A33DE8" w14:textId="77777777" w:rsidR="00635238" w:rsidRPr="00DD73B6" w:rsidRDefault="00635238" w:rsidP="00DD73B6">
      <w:pPr>
        <w:pStyle w:val="a3"/>
        <w:tabs>
          <w:tab w:val="left" w:pos="993"/>
        </w:tabs>
        <w:ind w:right="3"/>
        <w:rPr>
          <w:lang w:val="ru-RU"/>
        </w:rPr>
        <w:sectPr w:rsidR="00635238" w:rsidRPr="00DD73B6" w:rsidSect="006349D7">
          <w:type w:val="nextColumn"/>
          <w:pgSz w:w="11910" w:h="16840"/>
          <w:pgMar w:top="1134" w:right="567" w:bottom="1134" w:left="1701" w:header="0" w:footer="1486" w:gutter="0"/>
          <w:paperSrc w:first="256" w:other="256"/>
          <w:cols w:space="720"/>
        </w:sectPr>
      </w:pPr>
    </w:p>
    <w:p w14:paraId="784FAECB" w14:textId="046C229A" w:rsidR="00635238" w:rsidRDefault="00DD73B6" w:rsidP="00DD73B6">
      <w:pPr>
        <w:tabs>
          <w:tab w:val="left" w:pos="993"/>
        </w:tabs>
        <w:spacing w:before="109" w:line="216" w:lineRule="auto"/>
        <w:ind w:right="3" w:firstLine="567"/>
        <w:rPr>
          <w:sz w:val="16"/>
        </w:rPr>
      </w:pPr>
      <w:r>
        <w:rPr>
          <w:noProof/>
          <w:lang w:val="en-US"/>
        </w:rPr>
        <w:lastRenderedPageBreak/>
        <mc:AlternateContent>
          <mc:Choice Requires="wpg">
            <w:drawing>
              <wp:anchor distT="0" distB="0" distL="0" distR="0" simplePos="0" relativeHeight="251645440" behindDoc="1" locked="0" layoutInCell="1" allowOverlap="1" wp14:anchorId="0A4E47D1" wp14:editId="5161A70F">
                <wp:simplePos x="0" y="0"/>
                <wp:positionH relativeFrom="page">
                  <wp:posOffset>1080452</wp:posOffset>
                </wp:positionH>
                <wp:positionV relativeFrom="page">
                  <wp:posOffset>702945</wp:posOffset>
                </wp:positionV>
                <wp:extent cx="9119235" cy="297561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19235" cy="2975610"/>
                          <a:chOff x="0" y="0"/>
                          <a:chExt cx="9119235" cy="2975610"/>
                        </a:xfrm>
                      </wpg:grpSpPr>
                      <wps:wsp>
                        <wps:cNvPr id="36" name="Graphic 36"/>
                        <wps:cNvSpPr/>
                        <wps:spPr>
                          <a:xfrm>
                            <a:off x="4762" y="4762"/>
                            <a:ext cx="1376045" cy="2104390"/>
                          </a:xfrm>
                          <a:custGeom>
                            <a:avLst/>
                            <a:gdLst/>
                            <a:ahLst/>
                            <a:cxnLst/>
                            <a:rect l="l" t="t" r="r" b="b"/>
                            <a:pathLst>
                              <a:path w="1376045" h="2104390">
                                <a:moveTo>
                                  <a:pt x="0" y="137540"/>
                                </a:moveTo>
                                <a:lnTo>
                                  <a:pt x="7012" y="94073"/>
                                </a:lnTo>
                                <a:lnTo>
                                  <a:pt x="26538" y="56317"/>
                                </a:lnTo>
                                <a:lnTo>
                                  <a:pt x="56312" y="26541"/>
                                </a:lnTo>
                                <a:lnTo>
                                  <a:pt x="94068" y="7013"/>
                                </a:lnTo>
                                <a:lnTo>
                                  <a:pt x="137540" y="0"/>
                                </a:lnTo>
                                <a:lnTo>
                                  <a:pt x="1237881" y="0"/>
                                </a:lnTo>
                                <a:lnTo>
                                  <a:pt x="1281349" y="7013"/>
                                </a:lnTo>
                                <a:lnTo>
                                  <a:pt x="1319104" y="26541"/>
                                </a:lnTo>
                                <a:lnTo>
                                  <a:pt x="1348880" y="56317"/>
                                </a:lnTo>
                                <a:lnTo>
                                  <a:pt x="1368409" y="94073"/>
                                </a:lnTo>
                                <a:lnTo>
                                  <a:pt x="1375422" y="137540"/>
                                </a:lnTo>
                                <a:lnTo>
                                  <a:pt x="1375422" y="1966849"/>
                                </a:lnTo>
                                <a:lnTo>
                                  <a:pt x="1368409" y="2010316"/>
                                </a:lnTo>
                                <a:lnTo>
                                  <a:pt x="1348880" y="2048072"/>
                                </a:lnTo>
                                <a:lnTo>
                                  <a:pt x="1319104" y="2077848"/>
                                </a:lnTo>
                                <a:lnTo>
                                  <a:pt x="1281349" y="2097376"/>
                                </a:lnTo>
                                <a:lnTo>
                                  <a:pt x="1237881" y="2104390"/>
                                </a:lnTo>
                                <a:lnTo>
                                  <a:pt x="137540" y="2104390"/>
                                </a:lnTo>
                                <a:lnTo>
                                  <a:pt x="94068" y="2097376"/>
                                </a:lnTo>
                                <a:lnTo>
                                  <a:pt x="56312" y="2077848"/>
                                </a:lnTo>
                                <a:lnTo>
                                  <a:pt x="26538" y="2048072"/>
                                </a:lnTo>
                                <a:lnTo>
                                  <a:pt x="7012" y="2010316"/>
                                </a:lnTo>
                                <a:lnTo>
                                  <a:pt x="0" y="1966849"/>
                                </a:lnTo>
                                <a:lnTo>
                                  <a:pt x="0" y="137540"/>
                                </a:lnTo>
                                <a:close/>
                              </a:path>
                            </a:pathLst>
                          </a:custGeom>
                          <a:ln w="9525">
                            <a:solidFill>
                              <a:srgbClr val="949494"/>
                            </a:solidFill>
                            <a:prstDash val="solid"/>
                          </a:ln>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43" cstate="print"/>
                          <a:stretch>
                            <a:fillRect/>
                          </a:stretch>
                        </pic:blipFill>
                        <pic:spPr>
                          <a:xfrm>
                            <a:off x="156438" y="2109787"/>
                            <a:ext cx="2111730" cy="818208"/>
                          </a:xfrm>
                          <a:prstGeom prst="rect">
                            <a:avLst/>
                          </a:prstGeom>
                        </pic:spPr>
                      </pic:pic>
                      <wps:wsp>
                        <wps:cNvPr id="38" name="Graphic 38"/>
                        <wps:cNvSpPr/>
                        <wps:spPr>
                          <a:xfrm>
                            <a:off x="1636344" y="725868"/>
                            <a:ext cx="1623060" cy="1663064"/>
                          </a:xfrm>
                          <a:custGeom>
                            <a:avLst/>
                            <a:gdLst/>
                            <a:ahLst/>
                            <a:cxnLst/>
                            <a:rect l="l" t="t" r="r" b="b"/>
                            <a:pathLst>
                              <a:path w="1623060" h="1663064">
                                <a:moveTo>
                                  <a:pt x="1460373" y="0"/>
                                </a:moveTo>
                                <a:lnTo>
                                  <a:pt x="162179" y="0"/>
                                </a:lnTo>
                                <a:lnTo>
                                  <a:pt x="119077" y="5795"/>
                                </a:lnTo>
                                <a:lnTo>
                                  <a:pt x="80339" y="22149"/>
                                </a:lnTo>
                                <a:lnTo>
                                  <a:pt x="47513" y="47513"/>
                                </a:lnTo>
                                <a:lnTo>
                                  <a:pt x="22149" y="80339"/>
                                </a:lnTo>
                                <a:lnTo>
                                  <a:pt x="5795" y="119077"/>
                                </a:lnTo>
                                <a:lnTo>
                                  <a:pt x="0" y="162179"/>
                                </a:lnTo>
                                <a:lnTo>
                                  <a:pt x="0" y="1500377"/>
                                </a:lnTo>
                                <a:lnTo>
                                  <a:pt x="5795" y="1543479"/>
                                </a:lnTo>
                                <a:lnTo>
                                  <a:pt x="22149" y="1582217"/>
                                </a:lnTo>
                                <a:lnTo>
                                  <a:pt x="47513" y="1615043"/>
                                </a:lnTo>
                                <a:lnTo>
                                  <a:pt x="80339" y="1640407"/>
                                </a:lnTo>
                                <a:lnTo>
                                  <a:pt x="119077" y="1656761"/>
                                </a:lnTo>
                                <a:lnTo>
                                  <a:pt x="162179" y="1662557"/>
                                </a:lnTo>
                                <a:lnTo>
                                  <a:pt x="1460373" y="1662557"/>
                                </a:lnTo>
                                <a:lnTo>
                                  <a:pt x="1503474" y="1656761"/>
                                </a:lnTo>
                                <a:lnTo>
                                  <a:pt x="1542212" y="1640407"/>
                                </a:lnTo>
                                <a:lnTo>
                                  <a:pt x="1575038" y="1615043"/>
                                </a:lnTo>
                                <a:lnTo>
                                  <a:pt x="1600402" y="1582217"/>
                                </a:lnTo>
                                <a:lnTo>
                                  <a:pt x="1616756" y="1543479"/>
                                </a:lnTo>
                                <a:lnTo>
                                  <a:pt x="1622552" y="1500377"/>
                                </a:lnTo>
                                <a:lnTo>
                                  <a:pt x="1622552" y="162179"/>
                                </a:lnTo>
                                <a:lnTo>
                                  <a:pt x="1616756" y="119077"/>
                                </a:lnTo>
                                <a:lnTo>
                                  <a:pt x="1600402" y="80339"/>
                                </a:lnTo>
                                <a:lnTo>
                                  <a:pt x="1575038" y="47513"/>
                                </a:lnTo>
                                <a:lnTo>
                                  <a:pt x="1542212" y="22149"/>
                                </a:lnTo>
                                <a:lnTo>
                                  <a:pt x="1503474" y="5795"/>
                                </a:lnTo>
                                <a:lnTo>
                                  <a:pt x="1460373" y="0"/>
                                </a:lnTo>
                                <a:close/>
                              </a:path>
                            </a:pathLst>
                          </a:custGeom>
                          <a:solidFill>
                            <a:srgbClr val="FFFFFF">
                              <a:alpha val="90194"/>
                            </a:srgbClr>
                          </a:solidFill>
                        </wps:spPr>
                        <wps:bodyPr wrap="square" lIns="0" tIns="0" rIns="0" bIns="0" rtlCol="0">
                          <a:prstTxWarp prst="textNoShape">
                            <a:avLst/>
                          </a:prstTxWarp>
                          <a:noAutofit/>
                        </wps:bodyPr>
                      </wps:wsp>
                      <wps:wsp>
                        <wps:cNvPr id="39" name="Graphic 39"/>
                        <wps:cNvSpPr/>
                        <wps:spPr>
                          <a:xfrm>
                            <a:off x="1636344" y="725868"/>
                            <a:ext cx="1623060" cy="1663064"/>
                          </a:xfrm>
                          <a:custGeom>
                            <a:avLst/>
                            <a:gdLst/>
                            <a:ahLst/>
                            <a:cxnLst/>
                            <a:rect l="l" t="t" r="r" b="b"/>
                            <a:pathLst>
                              <a:path w="1623060" h="1663064">
                                <a:moveTo>
                                  <a:pt x="0" y="162179"/>
                                </a:moveTo>
                                <a:lnTo>
                                  <a:pt x="5795" y="119077"/>
                                </a:lnTo>
                                <a:lnTo>
                                  <a:pt x="22149" y="80339"/>
                                </a:lnTo>
                                <a:lnTo>
                                  <a:pt x="47513" y="47513"/>
                                </a:lnTo>
                                <a:lnTo>
                                  <a:pt x="80339" y="22149"/>
                                </a:lnTo>
                                <a:lnTo>
                                  <a:pt x="119077" y="5795"/>
                                </a:lnTo>
                                <a:lnTo>
                                  <a:pt x="162179" y="0"/>
                                </a:lnTo>
                                <a:lnTo>
                                  <a:pt x="1460373" y="0"/>
                                </a:lnTo>
                                <a:lnTo>
                                  <a:pt x="1503474" y="5795"/>
                                </a:lnTo>
                                <a:lnTo>
                                  <a:pt x="1542212" y="22149"/>
                                </a:lnTo>
                                <a:lnTo>
                                  <a:pt x="1575038" y="47513"/>
                                </a:lnTo>
                                <a:lnTo>
                                  <a:pt x="1600402" y="80339"/>
                                </a:lnTo>
                                <a:lnTo>
                                  <a:pt x="1616756" y="119077"/>
                                </a:lnTo>
                                <a:lnTo>
                                  <a:pt x="1622552" y="162179"/>
                                </a:lnTo>
                                <a:lnTo>
                                  <a:pt x="1622552" y="1500377"/>
                                </a:lnTo>
                                <a:lnTo>
                                  <a:pt x="1616756" y="1543479"/>
                                </a:lnTo>
                                <a:lnTo>
                                  <a:pt x="1600402" y="1582217"/>
                                </a:lnTo>
                                <a:lnTo>
                                  <a:pt x="1575038" y="1615043"/>
                                </a:lnTo>
                                <a:lnTo>
                                  <a:pt x="1542212" y="1640407"/>
                                </a:lnTo>
                                <a:lnTo>
                                  <a:pt x="1503474" y="1656761"/>
                                </a:lnTo>
                                <a:lnTo>
                                  <a:pt x="1460373" y="1662557"/>
                                </a:lnTo>
                                <a:lnTo>
                                  <a:pt x="162179" y="1662557"/>
                                </a:lnTo>
                                <a:lnTo>
                                  <a:pt x="119077" y="1656761"/>
                                </a:lnTo>
                                <a:lnTo>
                                  <a:pt x="80339" y="1640407"/>
                                </a:lnTo>
                                <a:lnTo>
                                  <a:pt x="47513" y="1615043"/>
                                </a:lnTo>
                                <a:lnTo>
                                  <a:pt x="22149" y="1582217"/>
                                </a:lnTo>
                                <a:lnTo>
                                  <a:pt x="5795" y="1543479"/>
                                </a:lnTo>
                                <a:lnTo>
                                  <a:pt x="0" y="1500377"/>
                                </a:lnTo>
                                <a:lnTo>
                                  <a:pt x="0" y="162179"/>
                                </a:lnTo>
                                <a:close/>
                              </a:path>
                            </a:pathLst>
                          </a:custGeom>
                          <a:ln w="9525">
                            <a:solidFill>
                              <a:srgbClr val="9E9E9E"/>
                            </a:solidFill>
                            <a:prstDash val="solid"/>
                          </a:ln>
                        </wps:spPr>
                        <wps:bodyPr wrap="square" lIns="0" tIns="0" rIns="0" bIns="0" rtlCol="0">
                          <a:prstTxWarp prst="textNoShape">
                            <a:avLst/>
                          </a:prstTxWarp>
                          <a:noAutofit/>
                        </wps:bodyPr>
                      </wps:wsp>
                      <pic:pic xmlns:pic="http://schemas.openxmlformats.org/drawingml/2006/picture">
                        <pic:nvPicPr>
                          <pic:cNvPr id="40" name="Image 40"/>
                          <pic:cNvPicPr/>
                        </pic:nvPicPr>
                        <pic:blipFill>
                          <a:blip r:embed="rId44" cstate="print"/>
                          <a:stretch>
                            <a:fillRect/>
                          </a:stretch>
                        </pic:blipFill>
                        <pic:spPr>
                          <a:xfrm>
                            <a:off x="2141169" y="395548"/>
                            <a:ext cx="1892935" cy="800092"/>
                          </a:xfrm>
                          <a:prstGeom prst="rect">
                            <a:avLst/>
                          </a:prstGeom>
                        </pic:spPr>
                      </pic:pic>
                      <wps:wsp>
                        <wps:cNvPr id="41" name="Graphic 41"/>
                        <wps:cNvSpPr/>
                        <wps:spPr>
                          <a:xfrm>
                            <a:off x="3396691" y="589978"/>
                            <a:ext cx="1457325" cy="1750060"/>
                          </a:xfrm>
                          <a:custGeom>
                            <a:avLst/>
                            <a:gdLst/>
                            <a:ahLst/>
                            <a:cxnLst/>
                            <a:rect l="l" t="t" r="r" b="b"/>
                            <a:pathLst>
                              <a:path w="1457325" h="1750060">
                                <a:moveTo>
                                  <a:pt x="1311148" y="0"/>
                                </a:moveTo>
                                <a:lnTo>
                                  <a:pt x="145668" y="0"/>
                                </a:lnTo>
                                <a:lnTo>
                                  <a:pt x="99649" y="7432"/>
                                </a:lnTo>
                                <a:lnTo>
                                  <a:pt x="59664" y="28122"/>
                                </a:lnTo>
                                <a:lnTo>
                                  <a:pt x="28122" y="59664"/>
                                </a:lnTo>
                                <a:lnTo>
                                  <a:pt x="7432" y="99649"/>
                                </a:lnTo>
                                <a:lnTo>
                                  <a:pt x="0" y="145669"/>
                                </a:lnTo>
                                <a:lnTo>
                                  <a:pt x="0" y="1603883"/>
                                </a:lnTo>
                                <a:lnTo>
                                  <a:pt x="7432" y="1649902"/>
                                </a:lnTo>
                                <a:lnTo>
                                  <a:pt x="28122" y="1689887"/>
                                </a:lnTo>
                                <a:lnTo>
                                  <a:pt x="59664" y="1721429"/>
                                </a:lnTo>
                                <a:lnTo>
                                  <a:pt x="99649" y="1742119"/>
                                </a:lnTo>
                                <a:lnTo>
                                  <a:pt x="145668" y="1749552"/>
                                </a:lnTo>
                                <a:lnTo>
                                  <a:pt x="1311148" y="1749552"/>
                                </a:lnTo>
                                <a:lnTo>
                                  <a:pt x="1357167" y="1742119"/>
                                </a:lnTo>
                                <a:lnTo>
                                  <a:pt x="1397152" y="1721429"/>
                                </a:lnTo>
                                <a:lnTo>
                                  <a:pt x="1428694" y="1689887"/>
                                </a:lnTo>
                                <a:lnTo>
                                  <a:pt x="1449384" y="1649902"/>
                                </a:lnTo>
                                <a:lnTo>
                                  <a:pt x="1456816" y="1603883"/>
                                </a:lnTo>
                                <a:lnTo>
                                  <a:pt x="1456816" y="145669"/>
                                </a:lnTo>
                                <a:lnTo>
                                  <a:pt x="1449384" y="99649"/>
                                </a:lnTo>
                                <a:lnTo>
                                  <a:pt x="1428694" y="59664"/>
                                </a:lnTo>
                                <a:lnTo>
                                  <a:pt x="1397152" y="28122"/>
                                </a:lnTo>
                                <a:lnTo>
                                  <a:pt x="1357167" y="7432"/>
                                </a:lnTo>
                                <a:lnTo>
                                  <a:pt x="1311148" y="0"/>
                                </a:lnTo>
                                <a:close/>
                              </a:path>
                            </a:pathLst>
                          </a:custGeom>
                          <a:solidFill>
                            <a:srgbClr val="FFFFFF">
                              <a:alpha val="90194"/>
                            </a:srgbClr>
                          </a:solidFill>
                        </wps:spPr>
                        <wps:bodyPr wrap="square" lIns="0" tIns="0" rIns="0" bIns="0" rtlCol="0">
                          <a:prstTxWarp prst="textNoShape">
                            <a:avLst/>
                          </a:prstTxWarp>
                          <a:noAutofit/>
                        </wps:bodyPr>
                      </wps:wsp>
                      <wps:wsp>
                        <wps:cNvPr id="42" name="Graphic 42"/>
                        <wps:cNvSpPr/>
                        <wps:spPr>
                          <a:xfrm>
                            <a:off x="3396691" y="589978"/>
                            <a:ext cx="1457325" cy="1750060"/>
                          </a:xfrm>
                          <a:custGeom>
                            <a:avLst/>
                            <a:gdLst/>
                            <a:ahLst/>
                            <a:cxnLst/>
                            <a:rect l="l" t="t" r="r" b="b"/>
                            <a:pathLst>
                              <a:path w="1457325" h="1750060">
                                <a:moveTo>
                                  <a:pt x="0" y="145669"/>
                                </a:moveTo>
                                <a:lnTo>
                                  <a:pt x="7432" y="99649"/>
                                </a:lnTo>
                                <a:lnTo>
                                  <a:pt x="28122" y="59664"/>
                                </a:lnTo>
                                <a:lnTo>
                                  <a:pt x="59664" y="28122"/>
                                </a:lnTo>
                                <a:lnTo>
                                  <a:pt x="99649" y="7432"/>
                                </a:lnTo>
                                <a:lnTo>
                                  <a:pt x="145668" y="0"/>
                                </a:lnTo>
                                <a:lnTo>
                                  <a:pt x="1311148" y="0"/>
                                </a:lnTo>
                                <a:lnTo>
                                  <a:pt x="1357167" y="7432"/>
                                </a:lnTo>
                                <a:lnTo>
                                  <a:pt x="1397152" y="28122"/>
                                </a:lnTo>
                                <a:lnTo>
                                  <a:pt x="1428694" y="59664"/>
                                </a:lnTo>
                                <a:lnTo>
                                  <a:pt x="1449384" y="99649"/>
                                </a:lnTo>
                                <a:lnTo>
                                  <a:pt x="1456816" y="145669"/>
                                </a:lnTo>
                                <a:lnTo>
                                  <a:pt x="1456816" y="1603883"/>
                                </a:lnTo>
                                <a:lnTo>
                                  <a:pt x="1449384" y="1649902"/>
                                </a:lnTo>
                                <a:lnTo>
                                  <a:pt x="1428694" y="1689887"/>
                                </a:lnTo>
                                <a:lnTo>
                                  <a:pt x="1397152" y="1721429"/>
                                </a:lnTo>
                                <a:lnTo>
                                  <a:pt x="1357167" y="1742119"/>
                                </a:lnTo>
                                <a:lnTo>
                                  <a:pt x="1311148" y="1749552"/>
                                </a:lnTo>
                                <a:lnTo>
                                  <a:pt x="145668" y="1749552"/>
                                </a:lnTo>
                                <a:lnTo>
                                  <a:pt x="99649" y="1742119"/>
                                </a:lnTo>
                                <a:lnTo>
                                  <a:pt x="59664" y="1721429"/>
                                </a:lnTo>
                                <a:lnTo>
                                  <a:pt x="28122" y="1689887"/>
                                </a:lnTo>
                                <a:lnTo>
                                  <a:pt x="7432" y="1649902"/>
                                </a:lnTo>
                                <a:lnTo>
                                  <a:pt x="0" y="1603883"/>
                                </a:lnTo>
                                <a:lnTo>
                                  <a:pt x="0" y="145669"/>
                                </a:lnTo>
                                <a:close/>
                              </a:path>
                            </a:pathLst>
                          </a:custGeom>
                          <a:ln w="9525">
                            <a:solidFill>
                              <a:srgbClr val="A8A8A8"/>
                            </a:solidFill>
                            <a:prstDash val="solid"/>
                          </a:ln>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45" cstate="print"/>
                          <a:stretch>
                            <a:fillRect/>
                          </a:stretch>
                        </pic:blipFill>
                        <pic:spPr>
                          <a:xfrm>
                            <a:off x="3714699" y="2086292"/>
                            <a:ext cx="1873123" cy="888777"/>
                          </a:xfrm>
                          <a:prstGeom prst="rect">
                            <a:avLst/>
                          </a:prstGeom>
                        </pic:spPr>
                      </pic:pic>
                      <wps:wsp>
                        <wps:cNvPr id="44" name="Graphic 44"/>
                        <wps:cNvSpPr/>
                        <wps:spPr>
                          <a:xfrm>
                            <a:off x="5015052" y="247586"/>
                            <a:ext cx="1491615" cy="2559050"/>
                          </a:xfrm>
                          <a:custGeom>
                            <a:avLst/>
                            <a:gdLst/>
                            <a:ahLst/>
                            <a:cxnLst/>
                            <a:rect l="l" t="t" r="r" b="b"/>
                            <a:pathLst>
                              <a:path w="1491615" h="2559050">
                                <a:moveTo>
                                  <a:pt x="1342135" y="0"/>
                                </a:moveTo>
                                <a:lnTo>
                                  <a:pt x="149097" y="0"/>
                                </a:lnTo>
                                <a:lnTo>
                                  <a:pt x="101941" y="7605"/>
                                </a:lnTo>
                                <a:lnTo>
                                  <a:pt x="61008" y="28781"/>
                                </a:lnTo>
                                <a:lnTo>
                                  <a:pt x="28744" y="61063"/>
                                </a:lnTo>
                                <a:lnTo>
                                  <a:pt x="7593" y="101990"/>
                                </a:lnTo>
                                <a:lnTo>
                                  <a:pt x="0" y="149097"/>
                                </a:lnTo>
                                <a:lnTo>
                                  <a:pt x="0" y="2409697"/>
                                </a:lnTo>
                                <a:lnTo>
                                  <a:pt x="7593" y="2456805"/>
                                </a:lnTo>
                                <a:lnTo>
                                  <a:pt x="28744" y="2497732"/>
                                </a:lnTo>
                                <a:lnTo>
                                  <a:pt x="61008" y="2530014"/>
                                </a:lnTo>
                                <a:lnTo>
                                  <a:pt x="101941" y="2551190"/>
                                </a:lnTo>
                                <a:lnTo>
                                  <a:pt x="149097" y="2558796"/>
                                </a:lnTo>
                                <a:lnTo>
                                  <a:pt x="1342135" y="2558796"/>
                                </a:lnTo>
                                <a:lnTo>
                                  <a:pt x="1389292" y="2551190"/>
                                </a:lnTo>
                                <a:lnTo>
                                  <a:pt x="1430225" y="2530014"/>
                                </a:lnTo>
                                <a:lnTo>
                                  <a:pt x="1462489" y="2497732"/>
                                </a:lnTo>
                                <a:lnTo>
                                  <a:pt x="1483640" y="2456805"/>
                                </a:lnTo>
                                <a:lnTo>
                                  <a:pt x="1491233" y="2409697"/>
                                </a:lnTo>
                                <a:lnTo>
                                  <a:pt x="1491233" y="149097"/>
                                </a:lnTo>
                                <a:lnTo>
                                  <a:pt x="1483640" y="101990"/>
                                </a:lnTo>
                                <a:lnTo>
                                  <a:pt x="1462489" y="61063"/>
                                </a:lnTo>
                                <a:lnTo>
                                  <a:pt x="1430225" y="28781"/>
                                </a:lnTo>
                                <a:lnTo>
                                  <a:pt x="1389292" y="7605"/>
                                </a:lnTo>
                                <a:lnTo>
                                  <a:pt x="1342135" y="0"/>
                                </a:lnTo>
                                <a:close/>
                              </a:path>
                            </a:pathLst>
                          </a:custGeom>
                          <a:solidFill>
                            <a:srgbClr val="FFFFFF">
                              <a:alpha val="90194"/>
                            </a:srgbClr>
                          </a:solidFill>
                        </wps:spPr>
                        <wps:bodyPr wrap="square" lIns="0" tIns="0" rIns="0" bIns="0" rtlCol="0">
                          <a:prstTxWarp prst="textNoShape">
                            <a:avLst/>
                          </a:prstTxWarp>
                          <a:noAutofit/>
                        </wps:bodyPr>
                      </wps:wsp>
                      <wps:wsp>
                        <wps:cNvPr id="45" name="Graphic 45"/>
                        <wps:cNvSpPr/>
                        <wps:spPr>
                          <a:xfrm>
                            <a:off x="5015052" y="247586"/>
                            <a:ext cx="1491615" cy="2559050"/>
                          </a:xfrm>
                          <a:custGeom>
                            <a:avLst/>
                            <a:gdLst/>
                            <a:ahLst/>
                            <a:cxnLst/>
                            <a:rect l="l" t="t" r="r" b="b"/>
                            <a:pathLst>
                              <a:path w="1491615" h="2559050">
                                <a:moveTo>
                                  <a:pt x="0" y="149097"/>
                                </a:moveTo>
                                <a:lnTo>
                                  <a:pt x="7593" y="101990"/>
                                </a:lnTo>
                                <a:lnTo>
                                  <a:pt x="28744" y="61063"/>
                                </a:lnTo>
                                <a:lnTo>
                                  <a:pt x="61008" y="28781"/>
                                </a:lnTo>
                                <a:lnTo>
                                  <a:pt x="101941" y="7605"/>
                                </a:lnTo>
                                <a:lnTo>
                                  <a:pt x="149097" y="0"/>
                                </a:lnTo>
                                <a:lnTo>
                                  <a:pt x="1342135" y="0"/>
                                </a:lnTo>
                                <a:lnTo>
                                  <a:pt x="1389292" y="7605"/>
                                </a:lnTo>
                                <a:lnTo>
                                  <a:pt x="1430225" y="28781"/>
                                </a:lnTo>
                                <a:lnTo>
                                  <a:pt x="1462489" y="61063"/>
                                </a:lnTo>
                                <a:lnTo>
                                  <a:pt x="1483640" y="101990"/>
                                </a:lnTo>
                                <a:lnTo>
                                  <a:pt x="1491233" y="149097"/>
                                </a:lnTo>
                                <a:lnTo>
                                  <a:pt x="1491233" y="2409697"/>
                                </a:lnTo>
                                <a:lnTo>
                                  <a:pt x="1483640" y="2456805"/>
                                </a:lnTo>
                                <a:lnTo>
                                  <a:pt x="1462489" y="2497732"/>
                                </a:lnTo>
                                <a:lnTo>
                                  <a:pt x="1430225" y="2530014"/>
                                </a:lnTo>
                                <a:lnTo>
                                  <a:pt x="1389292" y="2551190"/>
                                </a:lnTo>
                                <a:lnTo>
                                  <a:pt x="1342135" y="2558796"/>
                                </a:lnTo>
                                <a:lnTo>
                                  <a:pt x="149097" y="2558796"/>
                                </a:lnTo>
                                <a:lnTo>
                                  <a:pt x="101941" y="2551190"/>
                                </a:lnTo>
                                <a:lnTo>
                                  <a:pt x="61008" y="2530014"/>
                                </a:lnTo>
                                <a:lnTo>
                                  <a:pt x="28744" y="2497732"/>
                                </a:lnTo>
                                <a:lnTo>
                                  <a:pt x="7593" y="2456805"/>
                                </a:lnTo>
                                <a:lnTo>
                                  <a:pt x="0" y="2409697"/>
                                </a:lnTo>
                                <a:lnTo>
                                  <a:pt x="0" y="149097"/>
                                </a:lnTo>
                                <a:close/>
                              </a:path>
                            </a:pathLst>
                          </a:custGeom>
                          <a:ln w="9525">
                            <a:solidFill>
                              <a:srgbClr val="B1B1B1"/>
                            </a:solidFill>
                            <a:prstDash val="solid"/>
                          </a:ln>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46" cstate="print"/>
                          <a:stretch>
                            <a:fillRect/>
                          </a:stretch>
                        </pic:blipFill>
                        <pic:spPr>
                          <a:xfrm>
                            <a:off x="5349443" y="152092"/>
                            <a:ext cx="1863852" cy="759577"/>
                          </a:xfrm>
                          <a:prstGeom prst="rect">
                            <a:avLst/>
                          </a:prstGeom>
                        </pic:spPr>
                      </pic:pic>
                      <wps:wsp>
                        <wps:cNvPr id="47" name="Graphic 47"/>
                        <wps:cNvSpPr/>
                        <wps:spPr>
                          <a:xfrm>
                            <a:off x="6624777" y="599630"/>
                            <a:ext cx="1180465" cy="1730375"/>
                          </a:xfrm>
                          <a:custGeom>
                            <a:avLst/>
                            <a:gdLst/>
                            <a:ahLst/>
                            <a:cxnLst/>
                            <a:rect l="l" t="t" r="r" b="b"/>
                            <a:pathLst>
                              <a:path w="1180465" h="1730375">
                                <a:moveTo>
                                  <a:pt x="1061974" y="0"/>
                                </a:moveTo>
                                <a:lnTo>
                                  <a:pt x="117982" y="0"/>
                                </a:lnTo>
                                <a:lnTo>
                                  <a:pt x="72062" y="9274"/>
                                </a:lnTo>
                                <a:lnTo>
                                  <a:pt x="34559" y="34575"/>
                                </a:lnTo>
                                <a:lnTo>
                                  <a:pt x="9272" y="72116"/>
                                </a:lnTo>
                                <a:lnTo>
                                  <a:pt x="0" y="118110"/>
                                </a:lnTo>
                                <a:lnTo>
                                  <a:pt x="0" y="1612138"/>
                                </a:lnTo>
                                <a:lnTo>
                                  <a:pt x="9272" y="1658131"/>
                                </a:lnTo>
                                <a:lnTo>
                                  <a:pt x="34559" y="1695672"/>
                                </a:lnTo>
                                <a:lnTo>
                                  <a:pt x="72062" y="1720973"/>
                                </a:lnTo>
                                <a:lnTo>
                                  <a:pt x="117982" y="1730248"/>
                                </a:lnTo>
                                <a:lnTo>
                                  <a:pt x="1061974" y="1730248"/>
                                </a:lnTo>
                                <a:lnTo>
                                  <a:pt x="1107894" y="1720973"/>
                                </a:lnTo>
                                <a:lnTo>
                                  <a:pt x="1145397" y="1695672"/>
                                </a:lnTo>
                                <a:lnTo>
                                  <a:pt x="1170684" y="1658131"/>
                                </a:lnTo>
                                <a:lnTo>
                                  <a:pt x="1179956" y="1612138"/>
                                </a:lnTo>
                                <a:lnTo>
                                  <a:pt x="1179956" y="118110"/>
                                </a:lnTo>
                                <a:lnTo>
                                  <a:pt x="1170684" y="72116"/>
                                </a:lnTo>
                                <a:lnTo>
                                  <a:pt x="1145397" y="34575"/>
                                </a:lnTo>
                                <a:lnTo>
                                  <a:pt x="1107894" y="9274"/>
                                </a:lnTo>
                                <a:lnTo>
                                  <a:pt x="1061974" y="0"/>
                                </a:lnTo>
                                <a:close/>
                              </a:path>
                            </a:pathLst>
                          </a:custGeom>
                          <a:solidFill>
                            <a:srgbClr val="FFFFFF">
                              <a:alpha val="90194"/>
                            </a:srgbClr>
                          </a:solidFill>
                        </wps:spPr>
                        <wps:bodyPr wrap="square" lIns="0" tIns="0" rIns="0" bIns="0" rtlCol="0">
                          <a:prstTxWarp prst="textNoShape">
                            <a:avLst/>
                          </a:prstTxWarp>
                          <a:noAutofit/>
                        </wps:bodyPr>
                      </wps:wsp>
                      <wps:wsp>
                        <wps:cNvPr id="48" name="Graphic 48"/>
                        <wps:cNvSpPr/>
                        <wps:spPr>
                          <a:xfrm>
                            <a:off x="6624777" y="599630"/>
                            <a:ext cx="1180465" cy="1730375"/>
                          </a:xfrm>
                          <a:custGeom>
                            <a:avLst/>
                            <a:gdLst/>
                            <a:ahLst/>
                            <a:cxnLst/>
                            <a:rect l="l" t="t" r="r" b="b"/>
                            <a:pathLst>
                              <a:path w="1180465" h="1730375">
                                <a:moveTo>
                                  <a:pt x="0" y="118110"/>
                                </a:moveTo>
                                <a:lnTo>
                                  <a:pt x="9272" y="72116"/>
                                </a:lnTo>
                                <a:lnTo>
                                  <a:pt x="34559" y="34575"/>
                                </a:lnTo>
                                <a:lnTo>
                                  <a:pt x="72062" y="9274"/>
                                </a:lnTo>
                                <a:lnTo>
                                  <a:pt x="117982" y="0"/>
                                </a:lnTo>
                                <a:lnTo>
                                  <a:pt x="1061974" y="0"/>
                                </a:lnTo>
                                <a:lnTo>
                                  <a:pt x="1107894" y="9274"/>
                                </a:lnTo>
                                <a:lnTo>
                                  <a:pt x="1145397" y="34575"/>
                                </a:lnTo>
                                <a:lnTo>
                                  <a:pt x="1170684" y="72116"/>
                                </a:lnTo>
                                <a:lnTo>
                                  <a:pt x="1179956" y="118110"/>
                                </a:lnTo>
                                <a:lnTo>
                                  <a:pt x="1179956" y="1612138"/>
                                </a:lnTo>
                                <a:lnTo>
                                  <a:pt x="1170684" y="1658131"/>
                                </a:lnTo>
                                <a:lnTo>
                                  <a:pt x="1145397" y="1695672"/>
                                </a:lnTo>
                                <a:lnTo>
                                  <a:pt x="1107894" y="1720973"/>
                                </a:lnTo>
                                <a:lnTo>
                                  <a:pt x="1061974" y="1730248"/>
                                </a:lnTo>
                                <a:lnTo>
                                  <a:pt x="117982" y="1730248"/>
                                </a:lnTo>
                                <a:lnTo>
                                  <a:pt x="72062" y="1720973"/>
                                </a:lnTo>
                                <a:lnTo>
                                  <a:pt x="34559" y="1695672"/>
                                </a:lnTo>
                                <a:lnTo>
                                  <a:pt x="9272" y="1658131"/>
                                </a:lnTo>
                                <a:lnTo>
                                  <a:pt x="0" y="1612138"/>
                                </a:lnTo>
                                <a:lnTo>
                                  <a:pt x="0" y="118110"/>
                                </a:lnTo>
                                <a:close/>
                              </a:path>
                            </a:pathLst>
                          </a:custGeom>
                          <a:ln w="9525">
                            <a:solidFill>
                              <a:srgbClr val="BABABA"/>
                            </a:solidFill>
                            <a:prstDash val="solid"/>
                          </a:ln>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47" cstate="print"/>
                          <a:stretch>
                            <a:fillRect/>
                          </a:stretch>
                        </pic:blipFill>
                        <pic:spPr>
                          <a:xfrm>
                            <a:off x="6733235" y="2233104"/>
                            <a:ext cx="2276729" cy="652380"/>
                          </a:xfrm>
                          <a:prstGeom prst="rect">
                            <a:avLst/>
                          </a:prstGeom>
                        </pic:spPr>
                      </pic:pic>
                      <wps:wsp>
                        <wps:cNvPr id="50" name="Graphic 50"/>
                        <wps:cNvSpPr/>
                        <wps:spPr>
                          <a:xfrm>
                            <a:off x="7828863" y="805370"/>
                            <a:ext cx="1285240" cy="1658620"/>
                          </a:xfrm>
                          <a:custGeom>
                            <a:avLst/>
                            <a:gdLst/>
                            <a:ahLst/>
                            <a:cxnLst/>
                            <a:rect l="l" t="t" r="r" b="b"/>
                            <a:pathLst>
                              <a:path w="1285240" h="1658620">
                                <a:moveTo>
                                  <a:pt x="0" y="128397"/>
                                </a:moveTo>
                                <a:lnTo>
                                  <a:pt x="10098" y="78438"/>
                                </a:lnTo>
                                <a:lnTo>
                                  <a:pt x="37639" y="37623"/>
                                </a:lnTo>
                                <a:lnTo>
                                  <a:pt x="78491" y="10096"/>
                                </a:lnTo>
                                <a:lnTo>
                                  <a:pt x="128524" y="0"/>
                                </a:lnTo>
                                <a:lnTo>
                                  <a:pt x="1156462" y="0"/>
                                </a:lnTo>
                                <a:lnTo>
                                  <a:pt x="1206494" y="10096"/>
                                </a:lnTo>
                                <a:lnTo>
                                  <a:pt x="1247346" y="37623"/>
                                </a:lnTo>
                                <a:lnTo>
                                  <a:pt x="1274887" y="78438"/>
                                </a:lnTo>
                                <a:lnTo>
                                  <a:pt x="1284986" y="128397"/>
                                </a:lnTo>
                                <a:lnTo>
                                  <a:pt x="1284986" y="1530096"/>
                                </a:lnTo>
                                <a:lnTo>
                                  <a:pt x="1274887" y="1580128"/>
                                </a:lnTo>
                                <a:lnTo>
                                  <a:pt x="1247346" y="1620980"/>
                                </a:lnTo>
                                <a:lnTo>
                                  <a:pt x="1206494" y="1648521"/>
                                </a:lnTo>
                                <a:lnTo>
                                  <a:pt x="1156462" y="1658620"/>
                                </a:lnTo>
                                <a:lnTo>
                                  <a:pt x="128524" y="1658620"/>
                                </a:lnTo>
                                <a:lnTo>
                                  <a:pt x="78491" y="1648521"/>
                                </a:lnTo>
                                <a:lnTo>
                                  <a:pt x="37639" y="1620980"/>
                                </a:lnTo>
                                <a:lnTo>
                                  <a:pt x="10098" y="1580128"/>
                                </a:lnTo>
                                <a:lnTo>
                                  <a:pt x="0" y="1530096"/>
                                </a:lnTo>
                                <a:lnTo>
                                  <a:pt x="0" y="128397"/>
                                </a:lnTo>
                                <a:close/>
                              </a:path>
                            </a:pathLst>
                          </a:custGeom>
                          <a:ln w="9525">
                            <a:solidFill>
                              <a:srgbClr val="C5C5C5"/>
                            </a:solidFill>
                            <a:prstDash val="solid"/>
                          </a:ln>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48" cstate="print"/>
                          <a:stretch>
                            <a:fillRect/>
                          </a:stretch>
                        </pic:blipFill>
                        <pic:spPr>
                          <a:xfrm>
                            <a:off x="7945958" y="838771"/>
                            <a:ext cx="1081024" cy="496189"/>
                          </a:xfrm>
                          <a:prstGeom prst="rect">
                            <a:avLst/>
                          </a:prstGeom>
                        </pic:spPr>
                      </pic:pic>
                    </wpg:wgp>
                  </a:graphicData>
                </a:graphic>
              </wp:anchor>
            </w:drawing>
          </mc:Choice>
          <mc:Fallback>
            <w:pict>
              <v:group w14:anchorId="5384DCFB" id="Group 35" o:spid="_x0000_s1026" style="position:absolute;margin-left:85.05pt;margin-top:55.35pt;width:718.05pt;height:234.3pt;z-index:-251671040;mso-wrap-distance-left:0;mso-wrap-distance-right:0;mso-position-horizontal-relative:page;mso-position-vertical-relative:page" coordsize="91192,297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">
                <v:shape id="Graphic 36" o:spid="_x0000_s1027" style="position:absolute;left:47;top:47;width:13761;height:21044;visibility:visible;mso-wrap-style:square;v-text-anchor:top" coordsize="1376045,210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" path="m,137540l7012,94073,26538,56317,56312,26541,94068,7013,137540,,1237881,r43468,7013l1319104,26541r29776,29776l1368409,94073r7013,43467l1375422,1966849r-7013,43467l1348880,2048072r-29776,29776l1281349,2097376r-43468,7014l137540,2104390r-43472,-7014l56312,2077848,26538,2048072,7012,2010316,,1966849,,137540xe" filled="f" strokecolor="#949494">
                  <v:path arrowok="t"/>
                </v:shape>
                <v:shape id="Image 37" o:spid="_x0000_s1028" type="#_x0000_t75" style="position:absolute;left:1564;top:21097;width:21117;height:8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">
                  <v:imagedata r:id="rId49" o:title=""/>
                </v:shape>
                <v:shape id="Graphic 38" o:spid="_x0000_s1029" style="position:absolute;left:16363;top:7258;width:16231;height:16631;visibility:visible;mso-wrap-style:square;v-text-anchor:top" coordsize="1623060,1663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" path="m1460373,l162179,,119077,5795,80339,22149,47513,47513,22149,80339,5795,119077,,162179,,1500377r5795,43102l22149,1582217r25364,32826l80339,1640407r38738,16354l162179,1662557r1298194,l1503474,1656761r38738,-16354l1575038,1615043r25364,-32826l1616756,1543479r5796,-43102l1622552,162179r-5796,-43102l1600402,80339,1575038,47513,1542212,22149,1503474,5795,1460373,xe" stroked="f">
                  <v:fill opacity="59110f"/>
                  <v:path arrowok="t"/>
                </v:shape>
                <v:shape id="Graphic 39" o:spid="_x0000_s1030" style="position:absolute;left:16363;top:7258;width:16231;height:16631;visibility:visible;mso-wrap-style:square;v-text-anchor:top" coordsize="1623060,1663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" path="m,162179l5795,119077,22149,80339,47513,47513,80339,22149,119077,5795,162179,,1460373,r43101,5795l1542212,22149r32826,25364l1600402,80339r16354,38738l1622552,162179r,1338198l1616756,1543479r-16354,38738l1575038,1615043r-32826,25364l1503474,1656761r-43101,5796l162179,1662557r-43102,-5796l80339,1640407,47513,1615043,22149,1582217,5795,1543479,,1500377,,162179xe" filled="f" strokecolor="#9e9e9e">
                  <v:path arrowok="t"/>
                </v:shape>
                <v:shape id="Image 40" o:spid="_x0000_s1031" type="#_x0000_t75" style="position:absolute;left:21411;top:3955;width:18930;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">
                  <v:imagedata r:id="rId50" o:title=""/>
                </v:shape>
                <v:shape id="Graphic 41" o:spid="_x0000_s1032" style="position:absolute;left:33966;top:5899;width:14574;height:17501;visibility:visible;mso-wrap-style:square;v-text-anchor:top" coordsize="1457325,175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" path="m1311148,l145668,,99649,7432,59664,28122,28122,59664,7432,99649,,145669,,1603883r7432,46019l28122,1689887r31542,31542l99649,1742119r46019,7433l1311148,1749552r46019,-7433l1397152,1721429r31542,-31542l1449384,1649902r7432,-46019l1456816,145669r-7432,-46020l1428694,59664,1397152,28122,1357167,7432,1311148,xe" stroked="f">
                  <v:fill opacity="59110f"/>
                  <v:path arrowok="t"/>
                </v:shape>
                <v:shape id="Graphic 42" o:spid="_x0000_s1033" style="position:absolute;left:33966;top:5899;width:14574;height:17501;visibility:visible;mso-wrap-style:square;v-text-anchor:top" coordsize="1457325,175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" path="m,145669l7432,99649,28122,59664,59664,28122,99649,7432,145668,,1311148,r46019,7432l1397152,28122r31542,31542l1449384,99649r7432,46020l1456816,1603883r-7432,46019l1428694,1689887r-31542,31542l1357167,1742119r-46019,7433l145668,1749552r-46019,-7433l59664,1721429,28122,1689887,7432,1649902,,1603883,,145669xe" filled="f" strokecolor="#a8a8a8">
                  <v:path arrowok="t"/>
                </v:shape>
                <v:shape id="Image 43" o:spid="_x0000_s1034" type="#_x0000_t75" style="position:absolute;left:37146;top:20862;width:18732;height:8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">
                  <v:imagedata r:id="rId51" o:title=""/>
                </v:shape>
                <v:shape id="Graphic 44" o:spid="_x0000_s1035" style="position:absolute;left:50150;top:2475;width:14916;height:25591;visibility:visible;mso-wrap-style:square;v-text-anchor:top" coordsize="1491615,255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" path="m1342135,l149097,,101941,7605,61008,28781,28744,61063,7593,101990,,149097,,2409697r7593,47108l28744,2497732r32264,32282l101941,2551190r47156,7606l1342135,2558796r47157,-7606l1430225,2530014r32264,-32282l1483640,2456805r7593,-47108l1491233,149097r-7593,-47107l1462489,61063,1430225,28781,1389292,7605,1342135,xe" stroked="f">
                  <v:fill opacity="59110f"/>
                  <v:path arrowok="t"/>
                </v:shape>
                <v:shape id="Graphic 45" o:spid="_x0000_s1036" style="position:absolute;left:50150;top:2475;width:14916;height:25591;visibility:visible;mso-wrap-style:square;v-text-anchor:top" coordsize="1491615,255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" path="m,149097l7593,101990,28744,61063,61008,28781,101941,7605,149097,,1342135,r47157,7605l1430225,28781r32264,32282l1483640,101990r7593,47107l1491233,2409697r-7593,47108l1462489,2497732r-32264,32282l1389292,2551190r-47157,7606l149097,2558796r-47156,-7606l61008,2530014,28744,2497732,7593,2456805,,2409697,,149097xe" filled="f" strokecolor="#b1b1b1">
                  <v:path arrowok="t"/>
                </v:shape>
                <v:shape id="Image 46" o:spid="_x0000_s1037" type="#_x0000_t75" style="position:absolute;left:53494;top:1520;width:18638;height:7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">
                  <v:imagedata r:id="rId52" o:title=""/>
                </v:shape>
                <v:shape id="Graphic 47" o:spid="_x0000_s1038" style="position:absolute;left:66247;top:5996;width:11805;height:17304;visibility:visible;mso-wrap-style:square;v-text-anchor:top" coordsize="1180465,173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" path="m1061974,l117982,,72062,9274,34559,34575,9272,72116,,118110,,1612138r9272,45993l34559,1695672r37503,25301l117982,1730248r943992,l1107894,1720973r37503,-25301l1170684,1658131r9272,-45993l1179956,118110r-9272,-45994l1145397,34575,1107894,9274,1061974,xe" stroked="f">
                  <v:fill opacity="59110f"/>
                  <v:path arrowok="t"/>
                </v:shape>
                <v:shape id="Graphic 48" o:spid="_x0000_s1039" style="position:absolute;left:66247;top:5996;width:11805;height:17304;visibility:visible;mso-wrap-style:square;v-text-anchor:top" coordsize="1180465,173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" path="m,118110l9272,72116,34559,34575,72062,9274,117982,r943992,l1107894,9274r37503,25301l1170684,72116r9272,45994l1179956,1612138r-9272,45993l1145397,1695672r-37503,25301l1061974,1730248r-943992,l72062,1720973,34559,1695672,9272,1658131,,1612138,,118110xe" filled="f" strokecolor="#bababa">
                  <v:path arrowok="t"/>
                </v:shape>
                <v:shape id="Image 49" o:spid="_x0000_s1040" type="#_x0000_t75" style="position:absolute;left:67332;top:22331;width:22767;height:6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">
                  <v:imagedata r:id="rId53" o:title=""/>
                </v:shape>
                <v:shape id="Graphic 50" o:spid="_x0000_s1041" style="position:absolute;left:78288;top:8053;width:12853;height:16586;visibility:visible;mso-wrap-style:square;v-text-anchor:top" coordsize="1285240,165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" path="m,128397l10098,78438,37639,37623,78491,10096,128524,,1156462,r50032,10096l1247346,37623r27541,40815l1284986,128397r,1401699l1274887,1580128r-27541,40852l1206494,1648521r-50032,10099l128524,1658620,78491,1648521,37639,1620980,10098,1580128,,1530096,,128397xe" filled="f" strokecolor="#c5c5c5">
                  <v:path arrowok="t"/>
                </v:shape>
                <v:shape id="Image 51" o:spid="_x0000_s1042" type="#_x0000_t75" style="position:absolute;left:79459;top:8387;width:10810;height:4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">
                  <v:imagedata r:id="rId54" o:title=""/>
                </v:shape>
                <w10:wrap anchorx="page" anchory="page"/>
              </v:group>
            </w:pict>
          </mc:Fallback>
        </mc:AlternateContent>
      </w:r>
      <w:r w:rsidR="0080764F">
        <w:rPr>
          <w:sz w:val="16"/>
        </w:rPr>
        <w:t>АМСК деңгейінде</w:t>
      </w:r>
      <w:r w:rsidR="0080764F">
        <w:rPr>
          <w:spacing w:val="40"/>
          <w:sz w:val="16"/>
        </w:rPr>
        <w:t xml:space="preserve"> </w:t>
      </w:r>
      <w:r w:rsidR="0080764F">
        <w:rPr>
          <w:sz w:val="16"/>
        </w:rPr>
        <w:t>созылмалы</w:t>
      </w:r>
      <w:r w:rsidR="0080764F">
        <w:rPr>
          <w:spacing w:val="-10"/>
          <w:sz w:val="16"/>
        </w:rPr>
        <w:t xml:space="preserve"> </w:t>
      </w:r>
      <w:r w:rsidR="0080764F">
        <w:rPr>
          <w:sz w:val="16"/>
        </w:rPr>
        <w:t>тыныс</w:t>
      </w:r>
      <w:r w:rsidR="0080764F">
        <w:rPr>
          <w:spacing w:val="-10"/>
          <w:sz w:val="16"/>
        </w:rPr>
        <w:t xml:space="preserve"> </w:t>
      </w:r>
      <w:r w:rsidR="0080764F">
        <w:rPr>
          <w:sz w:val="16"/>
        </w:rPr>
        <w:t>алу</w:t>
      </w:r>
      <w:r w:rsidR="0080764F">
        <w:rPr>
          <w:spacing w:val="40"/>
          <w:sz w:val="16"/>
        </w:rPr>
        <w:t xml:space="preserve"> </w:t>
      </w:r>
      <w:r w:rsidR="0080764F">
        <w:rPr>
          <w:spacing w:val="-2"/>
          <w:sz w:val="16"/>
        </w:rPr>
        <w:t>жолдарының</w:t>
      </w:r>
      <w:r w:rsidR="0080764F">
        <w:rPr>
          <w:spacing w:val="40"/>
          <w:sz w:val="16"/>
        </w:rPr>
        <w:t xml:space="preserve"> </w:t>
      </w:r>
      <w:r w:rsidR="0080764F">
        <w:rPr>
          <w:sz w:val="16"/>
        </w:rPr>
        <w:t>ауруларын</w:t>
      </w:r>
      <w:r w:rsidR="0080764F">
        <w:rPr>
          <w:spacing w:val="-1"/>
          <w:sz w:val="16"/>
        </w:rPr>
        <w:t xml:space="preserve"> </w:t>
      </w:r>
      <w:r w:rsidR="0080764F">
        <w:rPr>
          <w:sz w:val="16"/>
        </w:rPr>
        <w:t>ерте</w:t>
      </w:r>
      <w:r w:rsidR="0080764F">
        <w:rPr>
          <w:spacing w:val="40"/>
          <w:sz w:val="16"/>
        </w:rPr>
        <w:t xml:space="preserve"> </w:t>
      </w:r>
      <w:r w:rsidR="0080764F">
        <w:rPr>
          <w:spacing w:val="-2"/>
          <w:sz w:val="16"/>
        </w:rPr>
        <w:t>диагностикалаудың</w:t>
      </w:r>
      <w:r w:rsidR="0080764F">
        <w:rPr>
          <w:spacing w:val="40"/>
          <w:sz w:val="16"/>
        </w:rPr>
        <w:t xml:space="preserve"> </w:t>
      </w:r>
      <w:r w:rsidR="0080764F">
        <w:rPr>
          <w:spacing w:val="-2"/>
          <w:sz w:val="16"/>
        </w:rPr>
        <w:t>стандартталған</w:t>
      </w:r>
      <w:r w:rsidR="0080764F">
        <w:rPr>
          <w:spacing w:val="40"/>
          <w:sz w:val="16"/>
        </w:rPr>
        <w:t xml:space="preserve"> </w:t>
      </w:r>
      <w:r w:rsidR="0080764F">
        <w:rPr>
          <w:sz w:val="16"/>
        </w:rPr>
        <w:t>алгоритмдерін</w:t>
      </w:r>
      <w:r w:rsidR="0080764F">
        <w:rPr>
          <w:spacing w:val="-10"/>
          <w:sz w:val="16"/>
        </w:rPr>
        <w:t xml:space="preserve"> </w:t>
      </w:r>
      <w:r w:rsidR="0080764F">
        <w:rPr>
          <w:sz w:val="16"/>
        </w:rPr>
        <w:t>енгізу;</w:t>
      </w:r>
      <w:r w:rsidR="0080764F">
        <w:rPr>
          <w:spacing w:val="40"/>
          <w:sz w:val="16"/>
        </w:rPr>
        <w:t xml:space="preserve"> </w:t>
      </w:r>
      <w:r w:rsidR="0080764F">
        <w:rPr>
          <w:sz w:val="16"/>
        </w:rPr>
        <w:t>БД және ӨСОА бар</w:t>
      </w:r>
      <w:r w:rsidR="0080764F">
        <w:rPr>
          <w:spacing w:val="40"/>
          <w:sz w:val="16"/>
        </w:rPr>
        <w:t xml:space="preserve"> </w:t>
      </w:r>
      <w:r w:rsidR="0080764F">
        <w:rPr>
          <w:spacing w:val="-2"/>
          <w:sz w:val="16"/>
        </w:rPr>
        <w:t>науқастарды</w:t>
      </w:r>
      <w:r w:rsidR="0080764F">
        <w:rPr>
          <w:spacing w:val="40"/>
          <w:sz w:val="16"/>
        </w:rPr>
        <w:t xml:space="preserve"> </w:t>
      </w:r>
      <w:r w:rsidR="0080764F">
        <w:rPr>
          <w:sz w:val="16"/>
        </w:rPr>
        <w:t>басқарудағы</w:t>
      </w:r>
      <w:r w:rsidR="0080764F">
        <w:rPr>
          <w:spacing w:val="-1"/>
          <w:sz w:val="16"/>
        </w:rPr>
        <w:t xml:space="preserve"> </w:t>
      </w:r>
      <w:r w:rsidR="0080764F">
        <w:rPr>
          <w:sz w:val="16"/>
        </w:rPr>
        <w:t>жалпы</w:t>
      </w:r>
      <w:r w:rsidR="0080764F">
        <w:rPr>
          <w:spacing w:val="40"/>
          <w:sz w:val="16"/>
        </w:rPr>
        <w:t xml:space="preserve"> </w:t>
      </w:r>
      <w:r w:rsidR="0080764F">
        <w:rPr>
          <w:spacing w:val="-2"/>
          <w:sz w:val="16"/>
        </w:rPr>
        <w:t>тәжірибе</w:t>
      </w:r>
      <w:r w:rsidR="0080764F">
        <w:rPr>
          <w:spacing w:val="40"/>
          <w:sz w:val="16"/>
        </w:rPr>
        <w:t xml:space="preserve"> </w:t>
      </w:r>
      <w:r w:rsidR="0080764F">
        <w:rPr>
          <w:spacing w:val="-2"/>
          <w:sz w:val="16"/>
        </w:rPr>
        <w:t>дәрігерлерінің</w:t>
      </w:r>
      <w:r w:rsidR="0080764F">
        <w:rPr>
          <w:spacing w:val="40"/>
          <w:sz w:val="16"/>
        </w:rPr>
        <w:t xml:space="preserve"> </w:t>
      </w:r>
      <w:r w:rsidR="0080764F">
        <w:rPr>
          <w:spacing w:val="-2"/>
          <w:sz w:val="16"/>
        </w:rPr>
        <w:t>мүмкіндіктерін</w:t>
      </w:r>
      <w:r w:rsidR="0080764F">
        <w:rPr>
          <w:spacing w:val="40"/>
          <w:sz w:val="16"/>
        </w:rPr>
        <w:t xml:space="preserve"> </w:t>
      </w:r>
      <w:r w:rsidR="0080764F">
        <w:rPr>
          <w:spacing w:val="-2"/>
          <w:sz w:val="16"/>
        </w:rPr>
        <w:t>кеңейту;</w:t>
      </w:r>
    </w:p>
    <w:p w14:paraId="23F1881A" w14:textId="77777777" w:rsidR="00635238" w:rsidRDefault="0080764F" w:rsidP="00DD73B6">
      <w:pPr>
        <w:tabs>
          <w:tab w:val="left" w:pos="993"/>
        </w:tabs>
        <w:spacing w:line="216" w:lineRule="auto"/>
        <w:ind w:right="3" w:firstLine="567"/>
        <w:rPr>
          <w:sz w:val="16"/>
        </w:rPr>
      </w:pPr>
      <w:r>
        <w:rPr>
          <w:sz w:val="16"/>
        </w:rPr>
        <w:t>Ерте</w:t>
      </w:r>
      <w:r>
        <w:rPr>
          <w:spacing w:val="-5"/>
          <w:sz w:val="16"/>
        </w:rPr>
        <w:t xml:space="preserve"> </w:t>
      </w:r>
      <w:r>
        <w:rPr>
          <w:sz w:val="16"/>
        </w:rPr>
        <w:t>анықтауға</w:t>
      </w:r>
      <w:r>
        <w:rPr>
          <w:spacing w:val="40"/>
          <w:sz w:val="16"/>
        </w:rPr>
        <w:t xml:space="preserve"> </w:t>
      </w:r>
      <w:r>
        <w:rPr>
          <w:sz w:val="16"/>
        </w:rPr>
        <w:t>арналған</w:t>
      </w:r>
      <w:r>
        <w:rPr>
          <w:spacing w:val="-10"/>
          <w:sz w:val="16"/>
        </w:rPr>
        <w:t xml:space="preserve"> </w:t>
      </w:r>
      <w:r>
        <w:rPr>
          <w:sz w:val="16"/>
        </w:rPr>
        <w:t>скринингтік</w:t>
      </w:r>
      <w:r>
        <w:rPr>
          <w:spacing w:val="40"/>
          <w:sz w:val="16"/>
        </w:rPr>
        <w:t xml:space="preserve"> </w:t>
      </w:r>
      <w:r>
        <w:rPr>
          <w:spacing w:val="-2"/>
          <w:sz w:val="16"/>
        </w:rPr>
        <w:t>бағдарламаларды</w:t>
      </w:r>
      <w:r>
        <w:rPr>
          <w:spacing w:val="40"/>
          <w:sz w:val="16"/>
        </w:rPr>
        <w:t xml:space="preserve"> </w:t>
      </w:r>
      <w:r>
        <w:rPr>
          <w:spacing w:val="-2"/>
          <w:sz w:val="16"/>
        </w:rPr>
        <w:t>енгізу.</w:t>
      </w:r>
    </w:p>
    <w:p w14:paraId="03FF05B8" w14:textId="77777777" w:rsidR="00635238" w:rsidRDefault="00635238" w:rsidP="00DD73B6">
      <w:pPr>
        <w:pStyle w:val="a3"/>
        <w:tabs>
          <w:tab w:val="left" w:pos="993"/>
        </w:tabs>
        <w:ind w:left="0" w:right="3" w:firstLine="567"/>
        <w:jc w:val="left"/>
        <w:rPr>
          <w:sz w:val="16"/>
        </w:rPr>
      </w:pPr>
    </w:p>
    <w:p w14:paraId="698B2721" w14:textId="77777777" w:rsidR="00635238" w:rsidRDefault="00635238" w:rsidP="00DD73B6">
      <w:pPr>
        <w:pStyle w:val="a3"/>
        <w:tabs>
          <w:tab w:val="left" w:pos="993"/>
        </w:tabs>
        <w:ind w:left="0" w:right="3" w:firstLine="567"/>
        <w:jc w:val="left"/>
        <w:rPr>
          <w:sz w:val="16"/>
        </w:rPr>
      </w:pPr>
    </w:p>
    <w:p w14:paraId="1A68FB2D" w14:textId="77777777" w:rsidR="00635238" w:rsidRDefault="00635238" w:rsidP="00DD73B6">
      <w:pPr>
        <w:pStyle w:val="a3"/>
        <w:tabs>
          <w:tab w:val="left" w:pos="993"/>
        </w:tabs>
        <w:ind w:left="0" w:right="3" w:firstLine="567"/>
        <w:jc w:val="left"/>
        <w:rPr>
          <w:sz w:val="16"/>
        </w:rPr>
      </w:pPr>
    </w:p>
    <w:p w14:paraId="4878AD30" w14:textId="77777777" w:rsidR="00635238" w:rsidRDefault="0080764F" w:rsidP="00DD73B6">
      <w:pPr>
        <w:tabs>
          <w:tab w:val="left" w:pos="993"/>
        </w:tabs>
        <w:spacing w:line="220" w:lineRule="auto"/>
        <w:ind w:right="3" w:firstLine="567"/>
        <w:rPr>
          <w:b/>
          <w:sz w:val="18"/>
        </w:rPr>
      </w:pPr>
      <w:r>
        <w:rPr>
          <w:b/>
          <w:sz w:val="18"/>
        </w:rPr>
        <w:t>АМСК</w:t>
      </w:r>
      <w:r>
        <w:rPr>
          <w:b/>
          <w:spacing w:val="-12"/>
          <w:sz w:val="18"/>
        </w:rPr>
        <w:t xml:space="preserve"> </w:t>
      </w:r>
      <w:r>
        <w:rPr>
          <w:b/>
          <w:sz w:val="18"/>
        </w:rPr>
        <w:t xml:space="preserve">деңгейін </w:t>
      </w:r>
      <w:r>
        <w:rPr>
          <w:b/>
          <w:spacing w:val="-2"/>
          <w:sz w:val="18"/>
        </w:rPr>
        <w:t>күшейту</w:t>
      </w:r>
    </w:p>
    <w:p w14:paraId="5898DAFC" w14:textId="0203515A" w:rsidR="00635238" w:rsidRDefault="00DD73B6" w:rsidP="00DD73B6">
      <w:pPr>
        <w:pStyle w:val="a3"/>
        <w:tabs>
          <w:tab w:val="left" w:pos="993"/>
        </w:tabs>
        <w:ind w:left="0" w:right="3" w:firstLine="567"/>
        <w:jc w:val="left"/>
        <w:rPr>
          <w:b/>
          <w:sz w:val="18"/>
        </w:rPr>
      </w:pPr>
      <w:r>
        <w:rPr>
          <w:noProof/>
        </w:rPr>
        <mc:AlternateContent>
          <mc:Choice Requires="wps">
            <w:drawing>
              <wp:anchor distT="0" distB="0" distL="114300" distR="114300" simplePos="0" relativeHeight="487592960" behindDoc="0" locked="0" layoutInCell="1" allowOverlap="1" wp14:anchorId="54549215" wp14:editId="0F60D745">
                <wp:simplePos x="0" y="0"/>
                <wp:positionH relativeFrom="column">
                  <wp:posOffset>520065</wp:posOffset>
                </wp:positionH>
                <wp:positionV relativeFrom="paragraph">
                  <wp:posOffset>1261745</wp:posOffset>
                </wp:positionV>
                <wp:extent cx="8572500" cy="952500"/>
                <wp:effectExtent l="0" t="0" r="19050" b="19050"/>
                <wp:wrapNone/>
                <wp:docPr id="1900094958" name="Прямоугольник 32"/>
                <wp:cNvGraphicFramePr/>
                <a:graphic xmlns:a="http://schemas.openxmlformats.org/drawingml/2006/main">
                  <a:graphicData uri="http://schemas.microsoft.com/office/word/2010/wordprocessingShape">
                    <wps:wsp>
                      <wps:cNvSpPr/>
                      <wps:spPr>
                        <a:xfrm>
                          <a:off x="0" y="0"/>
                          <a:ext cx="8572500" cy="9525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67D8B93" w14:textId="77777777" w:rsidR="00DD73B6" w:rsidRDefault="00DD73B6" w:rsidP="00DD73B6">
                            <w:pPr>
                              <w:pStyle w:val="a3"/>
                              <w:tabs>
                                <w:tab w:val="left" w:pos="993"/>
                              </w:tabs>
                              <w:ind w:left="0" w:right="3" w:firstLine="567"/>
                              <w:jc w:val="center"/>
                            </w:pPr>
                            <w:r>
                              <w:t>Сурет</w:t>
                            </w:r>
                            <w:r>
                              <w:rPr>
                                <w:spacing w:val="-6"/>
                              </w:rPr>
                              <w:t xml:space="preserve"> </w:t>
                            </w:r>
                            <w:r>
                              <w:t>8</w:t>
                            </w:r>
                            <w:r>
                              <w:rPr>
                                <w:spacing w:val="-4"/>
                              </w:rPr>
                              <w:t xml:space="preserve"> </w:t>
                            </w:r>
                            <w:r>
                              <w:t>–</w:t>
                            </w:r>
                            <w:r>
                              <w:rPr>
                                <w:spacing w:val="-5"/>
                              </w:rPr>
                              <w:t xml:space="preserve"> </w:t>
                            </w:r>
                            <w:r>
                              <w:t>Халыққа</w:t>
                            </w:r>
                            <w:r>
                              <w:rPr>
                                <w:spacing w:val="-8"/>
                              </w:rPr>
                              <w:t xml:space="preserve"> </w:t>
                            </w:r>
                            <w:r>
                              <w:t>көрсетілетін</w:t>
                            </w:r>
                            <w:r>
                              <w:rPr>
                                <w:spacing w:val="-4"/>
                              </w:rPr>
                              <w:t xml:space="preserve"> </w:t>
                            </w:r>
                            <w:r>
                              <w:t>пульмонологиялық</w:t>
                            </w:r>
                            <w:r>
                              <w:rPr>
                                <w:spacing w:val="-7"/>
                              </w:rPr>
                              <w:t xml:space="preserve"> </w:t>
                            </w:r>
                            <w:r>
                              <w:t>қызметті</w:t>
                            </w:r>
                            <w:r>
                              <w:rPr>
                                <w:spacing w:val="-5"/>
                              </w:rPr>
                              <w:t xml:space="preserve"> </w:t>
                            </w:r>
                            <w:r>
                              <w:t>жетілдірудің ұйымдастырушылық-басқарушылық моделі</w:t>
                            </w:r>
                          </w:p>
                          <w:p w14:paraId="5D07CD6E" w14:textId="54889308" w:rsidR="00DD73B6" w:rsidRPr="00DD73B6" w:rsidRDefault="00DD73B6" w:rsidP="00DD73B6">
                            <w:pPr>
                              <w:jc w:val="center"/>
                              <w:rPr>
                                <w:lang w:val="ru-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549215" id="Прямоугольник 32" o:spid="_x0000_s1037" style="position:absolute;left:0;text-align:left;margin-left:40.95pt;margin-top:99.35pt;width:675pt;height:75pt;z-index:48759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" fillcolor="white [3201]" strokecolor="white [3212]" strokeweight="2pt">
                <v:textbox>
                  <w:txbxContent>
                    <w:p w14:paraId="167D8B93" w14:textId="77777777" w:rsidR="00DD73B6" w:rsidRDefault="00DD73B6" w:rsidP="00DD73B6">
                      <w:pPr>
                        <w:pStyle w:val="a3"/>
                        <w:tabs>
                          <w:tab w:val="left" w:pos="993"/>
                        </w:tabs>
                        <w:ind w:left="0" w:right="3" w:firstLine="567"/>
                        <w:jc w:val="center"/>
                      </w:pPr>
                      <w:r>
                        <w:t>Сурет</w:t>
                      </w:r>
                      <w:r>
                        <w:rPr>
                          <w:spacing w:val="-6"/>
                        </w:rPr>
                        <w:t xml:space="preserve"> </w:t>
                      </w:r>
                      <w:r>
                        <w:t>8</w:t>
                      </w:r>
                      <w:r>
                        <w:rPr>
                          <w:spacing w:val="-4"/>
                        </w:rPr>
                        <w:t xml:space="preserve"> </w:t>
                      </w:r>
                      <w:r>
                        <w:t>–</w:t>
                      </w:r>
                      <w:r>
                        <w:rPr>
                          <w:spacing w:val="-5"/>
                        </w:rPr>
                        <w:t xml:space="preserve"> </w:t>
                      </w:r>
                      <w:r>
                        <w:t>Халыққа</w:t>
                      </w:r>
                      <w:r>
                        <w:rPr>
                          <w:spacing w:val="-8"/>
                        </w:rPr>
                        <w:t xml:space="preserve"> </w:t>
                      </w:r>
                      <w:r>
                        <w:t>көрсетілетін</w:t>
                      </w:r>
                      <w:r>
                        <w:rPr>
                          <w:spacing w:val="-4"/>
                        </w:rPr>
                        <w:t xml:space="preserve"> </w:t>
                      </w:r>
                      <w:r>
                        <w:t>пульмонологиялық</w:t>
                      </w:r>
                      <w:r>
                        <w:rPr>
                          <w:spacing w:val="-7"/>
                        </w:rPr>
                        <w:t xml:space="preserve"> </w:t>
                      </w:r>
                      <w:r>
                        <w:t>қызметті</w:t>
                      </w:r>
                      <w:r>
                        <w:rPr>
                          <w:spacing w:val="-5"/>
                        </w:rPr>
                        <w:t xml:space="preserve"> </w:t>
                      </w:r>
                      <w:r>
                        <w:t>жетілдірудің ұйымдастырушылық-басқарушылық моделі</w:t>
                      </w:r>
                    </w:p>
                    <w:p w14:paraId="5D07CD6E" w14:textId="54889308" w:rsidR="00DD73B6" w:rsidRPr="00DD73B6" w:rsidRDefault="00DD73B6" w:rsidP="00DD73B6">
                      <w:pPr>
                        <w:jc w:val="center"/>
                        <w:rPr>
                          <w:lang w:val="ru-RU"/>
                        </w:rPr>
                      </w:pPr>
                    </w:p>
                  </w:txbxContent>
                </v:textbox>
              </v:rect>
            </w:pict>
          </mc:Fallback>
        </mc:AlternateContent>
      </w:r>
      <w:r w:rsidR="0080764F">
        <w:br w:type="column"/>
      </w:r>
    </w:p>
    <w:p w14:paraId="7B15D97F" w14:textId="77777777" w:rsidR="00635238" w:rsidRDefault="00635238" w:rsidP="00DD73B6">
      <w:pPr>
        <w:pStyle w:val="a3"/>
        <w:tabs>
          <w:tab w:val="left" w:pos="993"/>
        </w:tabs>
        <w:ind w:left="0" w:right="3" w:firstLine="567"/>
        <w:jc w:val="left"/>
        <w:rPr>
          <w:b/>
          <w:sz w:val="18"/>
        </w:rPr>
      </w:pPr>
    </w:p>
    <w:p w14:paraId="1045E92E" w14:textId="77777777" w:rsidR="00635238" w:rsidRDefault="00635238" w:rsidP="00DD73B6">
      <w:pPr>
        <w:pStyle w:val="a3"/>
        <w:tabs>
          <w:tab w:val="left" w:pos="993"/>
        </w:tabs>
        <w:ind w:left="0" w:right="3" w:firstLine="567"/>
        <w:jc w:val="left"/>
        <w:rPr>
          <w:b/>
          <w:sz w:val="18"/>
        </w:rPr>
      </w:pPr>
    </w:p>
    <w:p w14:paraId="650F4FEB" w14:textId="77777777" w:rsidR="00635238" w:rsidRDefault="00635238" w:rsidP="00DD73B6">
      <w:pPr>
        <w:pStyle w:val="a3"/>
        <w:tabs>
          <w:tab w:val="left" w:pos="993"/>
        </w:tabs>
        <w:ind w:left="0" w:right="3" w:firstLine="567"/>
        <w:jc w:val="left"/>
        <w:rPr>
          <w:b/>
          <w:sz w:val="18"/>
        </w:rPr>
      </w:pPr>
    </w:p>
    <w:p w14:paraId="1779CBC8" w14:textId="77777777" w:rsidR="00635238" w:rsidRDefault="00635238" w:rsidP="00DD73B6">
      <w:pPr>
        <w:pStyle w:val="a3"/>
        <w:tabs>
          <w:tab w:val="left" w:pos="993"/>
        </w:tabs>
        <w:spacing w:before="178"/>
        <w:ind w:left="0" w:right="3" w:firstLine="567"/>
        <w:jc w:val="left"/>
        <w:rPr>
          <w:b/>
          <w:sz w:val="18"/>
        </w:rPr>
      </w:pPr>
    </w:p>
    <w:p w14:paraId="368B703A" w14:textId="77777777" w:rsidR="00635238" w:rsidRDefault="0080764F" w:rsidP="00DD73B6">
      <w:pPr>
        <w:tabs>
          <w:tab w:val="left" w:pos="993"/>
        </w:tabs>
        <w:spacing w:before="1" w:line="216" w:lineRule="auto"/>
        <w:ind w:right="3" w:firstLine="567"/>
        <w:jc w:val="center"/>
        <w:rPr>
          <w:b/>
          <w:sz w:val="18"/>
        </w:rPr>
      </w:pPr>
      <w:r>
        <w:rPr>
          <w:b/>
          <w:spacing w:val="-2"/>
          <w:sz w:val="18"/>
        </w:rPr>
        <w:t>Адами ресурстарды нығайту</w:t>
      </w:r>
    </w:p>
    <w:p w14:paraId="1E5D403B" w14:textId="77777777" w:rsidR="00635238" w:rsidRDefault="0080764F" w:rsidP="00DD73B6">
      <w:pPr>
        <w:tabs>
          <w:tab w:val="left" w:pos="993"/>
        </w:tabs>
        <w:spacing w:before="59" w:line="213" w:lineRule="auto"/>
        <w:ind w:right="3" w:firstLine="567"/>
        <w:rPr>
          <w:sz w:val="16"/>
        </w:rPr>
      </w:pPr>
      <w:r>
        <w:rPr>
          <w:sz w:val="16"/>
        </w:rPr>
        <w:t>Мақсатты</w:t>
      </w:r>
      <w:r>
        <w:rPr>
          <w:spacing w:val="-1"/>
          <w:sz w:val="16"/>
        </w:rPr>
        <w:t xml:space="preserve"> </w:t>
      </w:r>
      <w:r>
        <w:rPr>
          <w:sz w:val="16"/>
        </w:rPr>
        <w:t>резидентура</w:t>
      </w:r>
      <w:r>
        <w:rPr>
          <w:spacing w:val="40"/>
          <w:sz w:val="16"/>
        </w:rPr>
        <w:t xml:space="preserve"> </w:t>
      </w:r>
      <w:r>
        <w:rPr>
          <w:sz w:val="16"/>
        </w:rPr>
        <w:t>және гранттар санын</w:t>
      </w:r>
      <w:r>
        <w:rPr>
          <w:spacing w:val="40"/>
          <w:sz w:val="16"/>
        </w:rPr>
        <w:t xml:space="preserve"> </w:t>
      </w:r>
      <w:r>
        <w:rPr>
          <w:spacing w:val="-2"/>
          <w:sz w:val="16"/>
        </w:rPr>
        <w:t>арттырудифференциалды</w:t>
      </w:r>
      <w:r>
        <w:rPr>
          <w:spacing w:val="40"/>
          <w:sz w:val="16"/>
        </w:rPr>
        <w:t xml:space="preserve"> </w:t>
      </w:r>
      <w:r>
        <w:rPr>
          <w:sz w:val="16"/>
        </w:rPr>
        <w:t>ынталандыру</w:t>
      </w:r>
      <w:r>
        <w:rPr>
          <w:spacing w:val="-7"/>
          <w:sz w:val="16"/>
        </w:rPr>
        <w:t xml:space="preserve"> </w:t>
      </w:r>
      <w:r>
        <w:rPr>
          <w:sz w:val="16"/>
        </w:rPr>
        <w:t>(жалақы,</w:t>
      </w:r>
      <w:r>
        <w:rPr>
          <w:spacing w:val="40"/>
          <w:sz w:val="16"/>
        </w:rPr>
        <w:t xml:space="preserve"> </w:t>
      </w:r>
      <w:r>
        <w:rPr>
          <w:sz w:val="16"/>
        </w:rPr>
        <w:t>тұрғын үй, әлеуметтік</w:t>
      </w:r>
      <w:r>
        <w:rPr>
          <w:spacing w:val="40"/>
          <w:sz w:val="16"/>
        </w:rPr>
        <w:t xml:space="preserve"> </w:t>
      </w:r>
      <w:r>
        <w:rPr>
          <w:sz w:val="16"/>
        </w:rPr>
        <w:t>пакет)</w:t>
      </w:r>
      <w:r>
        <w:rPr>
          <w:spacing w:val="-3"/>
          <w:sz w:val="16"/>
        </w:rPr>
        <w:t xml:space="preserve"> </w:t>
      </w:r>
      <w:r>
        <w:rPr>
          <w:sz w:val="16"/>
        </w:rPr>
        <w:t>енгізу</w:t>
      </w:r>
    </w:p>
    <w:p w14:paraId="7A75E522" w14:textId="77777777" w:rsidR="00635238" w:rsidRDefault="0080764F" w:rsidP="00DD73B6">
      <w:pPr>
        <w:tabs>
          <w:tab w:val="left" w:pos="993"/>
        </w:tabs>
        <w:spacing w:before="23" w:line="225" w:lineRule="auto"/>
        <w:ind w:right="3" w:firstLine="567"/>
        <w:rPr>
          <w:sz w:val="16"/>
        </w:rPr>
      </w:pPr>
      <w:r>
        <w:rPr>
          <w:sz w:val="16"/>
        </w:rPr>
        <w:t>Пульмонология</w:t>
      </w:r>
      <w:r>
        <w:rPr>
          <w:spacing w:val="-1"/>
          <w:sz w:val="16"/>
        </w:rPr>
        <w:t xml:space="preserve"> </w:t>
      </w:r>
      <w:r>
        <w:rPr>
          <w:sz w:val="16"/>
        </w:rPr>
        <w:t>бойынша</w:t>
      </w:r>
      <w:r>
        <w:rPr>
          <w:spacing w:val="40"/>
          <w:sz w:val="16"/>
        </w:rPr>
        <w:t xml:space="preserve"> </w:t>
      </w:r>
      <w:r>
        <w:rPr>
          <w:sz w:val="16"/>
        </w:rPr>
        <w:t>қысқа циклды оқыту</w:t>
      </w:r>
      <w:r>
        <w:rPr>
          <w:spacing w:val="40"/>
          <w:sz w:val="16"/>
        </w:rPr>
        <w:t xml:space="preserve"> </w:t>
      </w:r>
      <w:r>
        <w:rPr>
          <w:sz w:val="16"/>
        </w:rPr>
        <w:t>бағдарламаларын</w:t>
      </w:r>
      <w:r>
        <w:rPr>
          <w:spacing w:val="-1"/>
          <w:sz w:val="16"/>
        </w:rPr>
        <w:t xml:space="preserve"> </w:t>
      </w:r>
      <w:r>
        <w:rPr>
          <w:sz w:val="16"/>
        </w:rPr>
        <w:t>енгізу</w:t>
      </w:r>
      <w:r>
        <w:rPr>
          <w:spacing w:val="40"/>
          <w:sz w:val="16"/>
        </w:rPr>
        <w:t xml:space="preserve"> </w:t>
      </w:r>
      <w:r>
        <w:rPr>
          <w:sz w:val="16"/>
        </w:rPr>
        <w:t>Мейіргерлік рөлді кеңейту.</w:t>
      </w:r>
    </w:p>
    <w:p w14:paraId="17E4310E" w14:textId="77777777" w:rsidR="00635238" w:rsidRDefault="0080764F" w:rsidP="00DD73B6">
      <w:pPr>
        <w:pStyle w:val="a3"/>
        <w:tabs>
          <w:tab w:val="left" w:pos="993"/>
        </w:tabs>
        <w:ind w:left="0" w:right="3" w:firstLine="567"/>
        <w:jc w:val="left"/>
        <w:rPr>
          <w:sz w:val="16"/>
        </w:rPr>
      </w:pPr>
      <w:r>
        <w:br w:type="column"/>
      </w:r>
    </w:p>
    <w:p w14:paraId="283AA88D" w14:textId="77777777" w:rsidR="00635238" w:rsidRDefault="00635238" w:rsidP="00DD73B6">
      <w:pPr>
        <w:pStyle w:val="a3"/>
        <w:tabs>
          <w:tab w:val="left" w:pos="993"/>
        </w:tabs>
        <w:ind w:left="0" w:right="3" w:firstLine="567"/>
        <w:jc w:val="left"/>
        <w:rPr>
          <w:sz w:val="16"/>
        </w:rPr>
      </w:pPr>
    </w:p>
    <w:p w14:paraId="6D60E11E" w14:textId="77777777" w:rsidR="00635238" w:rsidRDefault="00635238" w:rsidP="00DD73B6">
      <w:pPr>
        <w:pStyle w:val="a3"/>
        <w:tabs>
          <w:tab w:val="left" w:pos="993"/>
        </w:tabs>
        <w:ind w:left="0" w:right="3" w:firstLine="567"/>
        <w:jc w:val="left"/>
        <w:rPr>
          <w:sz w:val="16"/>
        </w:rPr>
      </w:pPr>
    </w:p>
    <w:p w14:paraId="38A92912" w14:textId="77777777" w:rsidR="00635238" w:rsidRDefault="00635238" w:rsidP="00DD73B6">
      <w:pPr>
        <w:pStyle w:val="a3"/>
        <w:tabs>
          <w:tab w:val="left" w:pos="993"/>
        </w:tabs>
        <w:ind w:left="0" w:right="3" w:firstLine="567"/>
        <w:jc w:val="left"/>
        <w:rPr>
          <w:sz w:val="16"/>
        </w:rPr>
      </w:pPr>
    </w:p>
    <w:p w14:paraId="4C99640A" w14:textId="77777777" w:rsidR="00635238" w:rsidRDefault="00635238" w:rsidP="00DD73B6">
      <w:pPr>
        <w:pStyle w:val="a3"/>
        <w:tabs>
          <w:tab w:val="left" w:pos="993"/>
        </w:tabs>
        <w:spacing w:before="57"/>
        <w:ind w:left="0" w:right="3" w:firstLine="567"/>
        <w:jc w:val="left"/>
        <w:rPr>
          <w:sz w:val="16"/>
        </w:rPr>
      </w:pPr>
    </w:p>
    <w:p w14:paraId="339FBEEE" w14:textId="77777777" w:rsidR="00635238" w:rsidRDefault="0080764F" w:rsidP="00DD73B6">
      <w:pPr>
        <w:tabs>
          <w:tab w:val="left" w:pos="993"/>
        </w:tabs>
        <w:spacing w:before="1" w:line="213" w:lineRule="auto"/>
        <w:ind w:right="3" w:firstLine="567"/>
        <w:rPr>
          <w:sz w:val="16"/>
        </w:rPr>
      </w:pPr>
      <w:r>
        <w:rPr>
          <w:sz w:val="16"/>
        </w:rPr>
        <w:t>Науқастар</w:t>
      </w:r>
      <w:r>
        <w:rPr>
          <w:spacing w:val="-3"/>
          <w:sz w:val="16"/>
        </w:rPr>
        <w:t xml:space="preserve"> </w:t>
      </w:r>
      <w:r>
        <w:rPr>
          <w:sz w:val="16"/>
        </w:rPr>
        <w:t>үшін</w:t>
      </w:r>
      <w:r>
        <w:rPr>
          <w:spacing w:val="40"/>
          <w:sz w:val="16"/>
        </w:rPr>
        <w:t xml:space="preserve"> </w:t>
      </w:r>
      <w:r>
        <w:rPr>
          <w:sz w:val="16"/>
        </w:rPr>
        <w:t>бірыңғай</w:t>
      </w:r>
      <w:r>
        <w:rPr>
          <w:spacing w:val="-1"/>
          <w:sz w:val="16"/>
        </w:rPr>
        <w:t xml:space="preserve"> </w:t>
      </w:r>
      <w:r>
        <w:rPr>
          <w:sz w:val="16"/>
        </w:rPr>
        <w:t>жолдау</w:t>
      </w:r>
      <w:r>
        <w:rPr>
          <w:spacing w:val="40"/>
          <w:sz w:val="16"/>
        </w:rPr>
        <w:t xml:space="preserve"> </w:t>
      </w:r>
      <w:r>
        <w:rPr>
          <w:sz w:val="16"/>
        </w:rPr>
        <w:t>маршрутын әзірлеу</w:t>
      </w:r>
      <w:r>
        <w:rPr>
          <w:spacing w:val="40"/>
          <w:sz w:val="16"/>
        </w:rPr>
        <w:t xml:space="preserve"> </w:t>
      </w:r>
      <w:r>
        <w:rPr>
          <w:sz w:val="16"/>
        </w:rPr>
        <w:t>және</w:t>
      </w:r>
      <w:r>
        <w:rPr>
          <w:spacing w:val="-3"/>
          <w:sz w:val="16"/>
        </w:rPr>
        <w:t xml:space="preserve"> </w:t>
      </w:r>
      <w:r>
        <w:rPr>
          <w:sz w:val="16"/>
        </w:rPr>
        <w:t>енгізу;</w:t>
      </w:r>
      <w:r>
        <w:rPr>
          <w:spacing w:val="40"/>
          <w:sz w:val="16"/>
        </w:rPr>
        <w:t xml:space="preserve"> </w:t>
      </w:r>
      <w:r>
        <w:rPr>
          <w:sz w:val="16"/>
        </w:rPr>
        <w:t>Науқастарды</w:t>
      </w:r>
      <w:r>
        <w:rPr>
          <w:spacing w:val="-5"/>
          <w:sz w:val="16"/>
        </w:rPr>
        <w:t xml:space="preserve"> </w:t>
      </w:r>
      <w:r>
        <w:rPr>
          <w:sz w:val="16"/>
        </w:rPr>
        <w:t>жолдау</w:t>
      </w:r>
      <w:r>
        <w:rPr>
          <w:spacing w:val="40"/>
          <w:sz w:val="16"/>
        </w:rPr>
        <w:t xml:space="preserve"> </w:t>
      </w:r>
      <w:r>
        <w:rPr>
          <w:sz w:val="16"/>
        </w:rPr>
        <w:t>және кеңес беру</w:t>
      </w:r>
      <w:r>
        <w:rPr>
          <w:spacing w:val="40"/>
          <w:sz w:val="16"/>
        </w:rPr>
        <w:t xml:space="preserve"> </w:t>
      </w:r>
      <w:r>
        <w:rPr>
          <w:sz w:val="16"/>
        </w:rPr>
        <w:t>мерзімдерін</w:t>
      </w:r>
      <w:r>
        <w:rPr>
          <w:spacing w:val="-5"/>
          <w:sz w:val="16"/>
        </w:rPr>
        <w:t xml:space="preserve"> </w:t>
      </w:r>
      <w:r>
        <w:rPr>
          <w:sz w:val="16"/>
        </w:rPr>
        <w:t>реттеу;</w:t>
      </w:r>
      <w:r>
        <w:rPr>
          <w:spacing w:val="40"/>
          <w:sz w:val="16"/>
        </w:rPr>
        <w:t xml:space="preserve"> </w:t>
      </w:r>
      <w:r>
        <w:rPr>
          <w:sz w:val="16"/>
        </w:rPr>
        <w:t>Аурухана</w:t>
      </w:r>
      <w:r>
        <w:rPr>
          <w:spacing w:val="-10"/>
          <w:sz w:val="16"/>
        </w:rPr>
        <w:t xml:space="preserve"> </w:t>
      </w:r>
      <w:r>
        <w:rPr>
          <w:sz w:val="16"/>
        </w:rPr>
        <w:t>мен</w:t>
      </w:r>
      <w:r>
        <w:rPr>
          <w:spacing w:val="-10"/>
          <w:sz w:val="16"/>
        </w:rPr>
        <w:t xml:space="preserve"> </w:t>
      </w:r>
      <w:r>
        <w:rPr>
          <w:sz w:val="16"/>
        </w:rPr>
        <w:t>АМСК</w:t>
      </w:r>
      <w:r>
        <w:rPr>
          <w:spacing w:val="40"/>
          <w:sz w:val="16"/>
        </w:rPr>
        <w:t xml:space="preserve"> </w:t>
      </w:r>
      <w:r>
        <w:rPr>
          <w:sz w:val="16"/>
        </w:rPr>
        <w:t>арасындағы</w:t>
      </w:r>
      <w:r>
        <w:rPr>
          <w:spacing w:val="-5"/>
          <w:sz w:val="16"/>
        </w:rPr>
        <w:t xml:space="preserve"> </w:t>
      </w:r>
      <w:r>
        <w:rPr>
          <w:sz w:val="16"/>
        </w:rPr>
        <w:t>кері</w:t>
      </w:r>
      <w:r>
        <w:rPr>
          <w:spacing w:val="40"/>
          <w:sz w:val="16"/>
        </w:rPr>
        <w:t xml:space="preserve"> </w:t>
      </w:r>
      <w:r>
        <w:rPr>
          <w:sz w:val="16"/>
        </w:rPr>
        <w:t>байланыс жүйесін</w:t>
      </w:r>
      <w:r>
        <w:rPr>
          <w:spacing w:val="40"/>
          <w:sz w:val="16"/>
        </w:rPr>
        <w:t xml:space="preserve"> </w:t>
      </w:r>
      <w:r>
        <w:rPr>
          <w:spacing w:val="-2"/>
          <w:sz w:val="16"/>
        </w:rPr>
        <w:t>енгізу;</w:t>
      </w:r>
    </w:p>
    <w:p w14:paraId="126C8E80" w14:textId="77777777" w:rsidR="00635238" w:rsidRDefault="0080764F" w:rsidP="00DD73B6">
      <w:pPr>
        <w:tabs>
          <w:tab w:val="left" w:pos="993"/>
        </w:tabs>
        <w:spacing w:before="7" w:line="218" w:lineRule="auto"/>
        <w:ind w:right="3" w:firstLine="567"/>
        <w:rPr>
          <w:sz w:val="16"/>
        </w:rPr>
      </w:pPr>
      <w:r>
        <w:rPr>
          <w:sz w:val="16"/>
        </w:rPr>
        <w:t>үйлестіру</w:t>
      </w:r>
      <w:r>
        <w:rPr>
          <w:spacing w:val="-10"/>
          <w:sz w:val="16"/>
        </w:rPr>
        <w:t xml:space="preserve"> </w:t>
      </w:r>
      <w:r>
        <w:rPr>
          <w:sz w:val="16"/>
        </w:rPr>
        <w:t>орталықтарын</w:t>
      </w:r>
      <w:r>
        <w:rPr>
          <w:spacing w:val="40"/>
          <w:sz w:val="16"/>
        </w:rPr>
        <w:t xml:space="preserve"> </w:t>
      </w:r>
      <w:r>
        <w:rPr>
          <w:sz w:val="16"/>
        </w:rPr>
        <w:t>немесе</w:t>
      </w:r>
      <w:r>
        <w:rPr>
          <w:spacing w:val="-5"/>
          <w:sz w:val="16"/>
        </w:rPr>
        <w:t xml:space="preserve"> </w:t>
      </w:r>
      <w:r>
        <w:rPr>
          <w:sz w:val="16"/>
        </w:rPr>
        <w:t>науқастарды</w:t>
      </w:r>
      <w:r>
        <w:rPr>
          <w:spacing w:val="40"/>
          <w:sz w:val="16"/>
        </w:rPr>
        <w:t xml:space="preserve"> </w:t>
      </w:r>
      <w:r>
        <w:rPr>
          <w:sz w:val="16"/>
        </w:rPr>
        <w:t>бағыттау</w:t>
      </w:r>
      <w:r>
        <w:rPr>
          <w:spacing w:val="-10"/>
          <w:sz w:val="16"/>
        </w:rPr>
        <w:t xml:space="preserve"> </w:t>
      </w:r>
      <w:r>
        <w:rPr>
          <w:sz w:val="16"/>
        </w:rPr>
        <w:t>функцияларын</w:t>
      </w:r>
      <w:r>
        <w:rPr>
          <w:spacing w:val="40"/>
          <w:sz w:val="16"/>
        </w:rPr>
        <w:t xml:space="preserve"> </w:t>
      </w:r>
      <w:r>
        <w:rPr>
          <w:spacing w:val="-2"/>
          <w:sz w:val="16"/>
        </w:rPr>
        <w:t>құру.</w:t>
      </w:r>
    </w:p>
    <w:p w14:paraId="69A37666" w14:textId="77777777" w:rsidR="00635238" w:rsidRDefault="00635238" w:rsidP="00DD73B6">
      <w:pPr>
        <w:pStyle w:val="a3"/>
        <w:tabs>
          <w:tab w:val="left" w:pos="993"/>
        </w:tabs>
        <w:spacing w:before="83"/>
        <w:ind w:left="0" w:right="3" w:firstLine="567"/>
        <w:jc w:val="left"/>
        <w:rPr>
          <w:sz w:val="16"/>
        </w:rPr>
      </w:pPr>
    </w:p>
    <w:p w14:paraId="3F022635" w14:textId="77777777" w:rsidR="00635238" w:rsidRDefault="0080764F" w:rsidP="00DD73B6">
      <w:pPr>
        <w:tabs>
          <w:tab w:val="left" w:pos="993"/>
        </w:tabs>
        <w:spacing w:line="218" w:lineRule="auto"/>
        <w:ind w:right="3" w:firstLine="567"/>
        <w:jc w:val="center"/>
        <w:rPr>
          <w:b/>
          <w:sz w:val="16"/>
        </w:rPr>
      </w:pPr>
      <w:r>
        <w:rPr>
          <w:b/>
          <w:spacing w:val="-2"/>
          <w:sz w:val="16"/>
        </w:rPr>
        <w:t>Медициналық</w:t>
      </w:r>
      <w:r>
        <w:rPr>
          <w:b/>
          <w:spacing w:val="40"/>
          <w:sz w:val="16"/>
        </w:rPr>
        <w:t xml:space="preserve"> </w:t>
      </w:r>
      <w:r>
        <w:rPr>
          <w:b/>
          <w:sz w:val="16"/>
        </w:rPr>
        <w:t>көмектің</w:t>
      </w:r>
      <w:r>
        <w:rPr>
          <w:b/>
          <w:spacing w:val="-10"/>
          <w:sz w:val="16"/>
        </w:rPr>
        <w:t xml:space="preserve"> </w:t>
      </w:r>
      <w:r>
        <w:rPr>
          <w:b/>
          <w:sz w:val="16"/>
        </w:rPr>
        <w:t>үздіксіздігі</w:t>
      </w:r>
      <w:r>
        <w:rPr>
          <w:b/>
          <w:spacing w:val="40"/>
          <w:sz w:val="16"/>
        </w:rPr>
        <w:t xml:space="preserve"> </w:t>
      </w:r>
      <w:r>
        <w:rPr>
          <w:b/>
          <w:sz w:val="16"/>
        </w:rPr>
        <w:t>мен</w:t>
      </w:r>
      <w:r>
        <w:rPr>
          <w:b/>
          <w:spacing w:val="-3"/>
          <w:sz w:val="16"/>
        </w:rPr>
        <w:t xml:space="preserve"> </w:t>
      </w:r>
      <w:r>
        <w:rPr>
          <w:b/>
          <w:sz w:val="16"/>
        </w:rPr>
        <w:t>интеграциясын</w:t>
      </w:r>
      <w:r>
        <w:rPr>
          <w:b/>
          <w:spacing w:val="40"/>
          <w:sz w:val="16"/>
        </w:rPr>
        <w:t xml:space="preserve"> </w:t>
      </w:r>
      <w:r>
        <w:rPr>
          <w:b/>
          <w:sz w:val="16"/>
        </w:rPr>
        <w:t>қамтамасыз</w:t>
      </w:r>
      <w:r>
        <w:rPr>
          <w:b/>
          <w:spacing w:val="-1"/>
          <w:sz w:val="16"/>
        </w:rPr>
        <w:t xml:space="preserve"> </w:t>
      </w:r>
      <w:r>
        <w:rPr>
          <w:b/>
          <w:sz w:val="16"/>
        </w:rPr>
        <w:t>ету</w:t>
      </w:r>
    </w:p>
    <w:p w14:paraId="5080A275" w14:textId="77777777" w:rsidR="00635238" w:rsidRDefault="0080764F" w:rsidP="00DD73B6">
      <w:pPr>
        <w:pStyle w:val="a3"/>
        <w:tabs>
          <w:tab w:val="left" w:pos="993"/>
        </w:tabs>
        <w:ind w:left="0" w:right="3" w:firstLine="567"/>
        <w:jc w:val="left"/>
        <w:rPr>
          <w:b/>
          <w:sz w:val="16"/>
        </w:rPr>
      </w:pPr>
      <w:r>
        <w:br w:type="column"/>
      </w:r>
    </w:p>
    <w:p w14:paraId="71E54F39" w14:textId="77777777" w:rsidR="00635238" w:rsidRDefault="00635238" w:rsidP="00DD73B6">
      <w:pPr>
        <w:pStyle w:val="a3"/>
        <w:tabs>
          <w:tab w:val="left" w:pos="993"/>
        </w:tabs>
        <w:spacing w:before="132"/>
        <w:ind w:left="0" w:right="3" w:firstLine="567"/>
        <w:jc w:val="left"/>
        <w:rPr>
          <w:b/>
          <w:sz w:val="16"/>
        </w:rPr>
      </w:pPr>
    </w:p>
    <w:p w14:paraId="051D2D0E" w14:textId="77777777" w:rsidR="00635238" w:rsidRDefault="0080764F" w:rsidP="00DD73B6">
      <w:pPr>
        <w:tabs>
          <w:tab w:val="left" w:pos="993"/>
        </w:tabs>
        <w:spacing w:line="213" w:lineRule="auto"/>
        <w:ind w:right="3" w:firstLine="567"/>
        <w:jc w:val="center"/>
        <w:rPr>
          <w:b/>
          <w:sz w:val="16"/>
        </w:rPr>
      </w:pPr>
      <w:r>
        <w:rPr>
          <w:b/>
          <w:spacing w:val="-2"/>
          <w:sz w:val="16"/>
        </w:rPr>
        <w:t>Диагностикалық</w:t>
      </w:r>
      <w:r>
        <w:rPr>
          <w:b/>
          <w:spacing w:val="40"/>
          <w:sz w:val="16"/>
        </w:rPr>
        <w:t xml:space="preserve"> </w:t>
      </w:r>
      <w:r>
        <w:rPr>
          <w:b/>
          <w:spacing w:val="-2"/>
          <w:sz w:val="16"/>
        </w:rPr>
        <w:t>қызметтерді</w:t>
      </w:r>
      <w:r>
        <w:rPr>
          <w:b/>
          <w:spacing w:val="40"/>
          <w:sz w:val="16"/>
        </w:rPr>
        <w:t xml:space="preserve"> </w:t>
      </w:r>
      <w:r>
        <w:rPr>
          <w:b/>
          <w:sz w:val="16"/>
        </w:rPr>
        <w:t>қолжетімді</w:t>
      </w:r>
      <w:r>
        <w:rPr>
          <w:b/>
          <w:spacing w:val="-3"/>
          <w:sz w:val="16"/>
        </w:rPr>
        <w:t xml:space="preserve"> </w:t>
      </w:r>
      <w:r>
        <w:rPr>
          <w:b/>
          <w:sz w:val="16"/>
        </w:rPr>
        <w:t>ету</w:t>
      </w:r>
    </w:p>
    <w:p w14:paraId="4B562290" w14:textId="77777777" w:rsidR="00635238" w:rsidRDefault="00635238" w:rsidP="00DD73B6">
      <w:pPr>
        <w:pStyle w:val="a3"/>
        <w:tabs>
          <w:tab w:val="left" w:pos="993"/>
        </w:tabs>
        <w:ind w:left="0" w:right="3" w:firstLine="567"/>
        <w:jc w:val="left"/>
        <w:rPr>
          <w:b/>
          <w:sz w:val="16"/>
        </w:rPr>
      </w:pPr>
    </w:p>
    <w:p w14:paraId="4278DC28" w14:textId="77777777" w:rsidR="00635238" w:rsidRDefault="00635238" w:rsidP="00DD73B6">
      <w:pPr>
        <w:pStyle w:val="a3"/>
        <w:tabs>
          <w:tab w:val="left" w:pos="993"/>
        </w:tabs>
        <w:spacing w:before="116"/>
        <w:ind w:left="0" w:right="3" w:firstLine="567"/>
        <w:jc w:val="left"/>
        <w:rPr>
          <w:b/>
          <w:sz w:val="16"/>
        </w:rPr>
      </w:pPr>
    </w:p>
    <w:p w14:paraId="31A2CF50" w14:textId="77777777" w:rsidR="00635238" w:rsidRPr="00DD73B6" w:rsidRDefault="0080764F" w:rsidP="00DD73B6">
      <w:pPr>
        <w:tabs>
          <w:tab w:val="left" w:pos="993"/>
        </w:tabs>
        <w:spacing w:line="216" w:lineRule="auto"/>
        <w:ind w:right="3" w:firstLine="567"/>
        <w:rPr>
          <w:sz w:val="16"/>
          <w:lang w:val="ru-RU"/>
        </w:rPr>
      </w:pPr>
      <w:r>
        <w:rPr>
          <w:sz w:val="16"/>
        </w:rPr>
        <w:t>АМСК мекемелерінің</w:t>
      </w:r>
      <w:r>
        <w:rPr>
          <w:spacing w:val="40"/>
          <w:sz w:val="16"/>
        </w:rPr>
        <w:t xml:space="preserve"> </w:t>
      </w:r>
      <w:r>
        <w:rPr>
          <w:spacing w:val="-2"/>
          <w:sz w:val="16"/>
        </w:rPr>
        <w:t>спирометриялық</w:t>
      </w:r>
      <w:r>
        <w:rPr>
          <w:spacing w:val="40"/>
          <w:sz w:val="16"/>
        </w:rPr>
        <w:t xml:space="preserve"> </w:t>
      </w:r>
      <w:r>
        <w:rPr>
          <w:spacing w:val="-2"/>
          <w:sz w:val="16"/>
        </w:rPr>
        <w:t>жабдықтармен</w:t>
      </w:r>
      <w:r>
        <w:rPr>
          <w:spacing w:val="40"/>
          <w:sz w:val="16"/>
        </w:rPr>
        <w:t xml:space="preserve"> </w:t>
      </w:r>
      <w:r>
        <w:rPr>
          <w:sz w:val="16"/>
        </w:rPr>
        <w:t>қамтамасыз</w:t>
      </w:r>
      <w:r>
        <w:rPr>
          <w:spacing w:val="-3"/>
          <w:sz w:val="16"/>
        </w:rPr>
        <w:t xml:space="preserve"> </w:t>
      </w:r>
      <w:r>
        <w:rPr>
          <w:sz w:val="16"/>
        </w:rPr>
        <w:t>ету;</w:t>
      </w:r>
      <w:r>
        <w:rPr>
          <w:spacing w:val="40"/>
          <w:sz w:val="16"/>
        </w:rPr>
        <w:t xml:space="preserve"> </w:t>
      </w:r>
      <w:r>
        <w:rPr>
          <w:sz w:val="16"/>
        </w:rPr>
        <w:t>Созылмалы</w:t>
      </w:r>
      <w:r>
        <w:rPr>
          <w:spacing w:val="-7"/>
          <w:sz w:val="16"/>
        </w:rPr>
        <w:t xml:space="preserve"> </w:t>
      </w:r>
      <w:r>
        <w:rPr>
          <w:sz w:val="16"/>
        </w:rPr>
        <w:t>тыныс</w:t>
      </w:r>
      <w:r>
        <w:rPr>
          <w:spacing w:val="-8"/>
          <w:sz w:val="16"/>
        </w:rPr>
        <w:t xml:space="preserve"> </w:t>
      </w:r>
      <w:r>
        <w:rPr>
          <w:sz w:val="16"/>
        </w:rPr>
        <w:t>алу</w:t>
      </w:r>
      <w:r>
        <w:rPr>
          <w:spacing w:val="40"/>
          <w:sz w:val="16"/>
        </w:rPr>
        <w:t xml:space="preserve"> </w:t>
      </w:r>
      <w:r>
        <w:rPr>
          <w:spacing w:val="-2"/>
          <w:sz w:val="16"/>
        </w:rPr>
        <w:t>жолдарының</w:t>
      </w:r>
      <w:r>
        <w:rPr>
          <w:spacing w:val="40"/>
          <w:sz w:val="16"/>
        </w:rPr>
        <w:t xml:space="preserve"> </w:t>
      </w:r>
      <w:r>
        <w:rPr>
          <w:sz w:val="16"/>
        </w:rPr>
        <w:t>ауруларына</w:t>
      </w:r>
      <w:r>
        <w:rPr>
          <w:spacing w:val="-3"/>
          <w:sz w:val="16"/>
        </w:rPr>
        <w:t xml:space="preserve"> </w:t>
      </w:r>
      <w:r>
        <w:rPr>
          <w:sz w:val="16"/>
        </w:rPr>
        <w:t>күдік</w:t>
      </w:r>
      <w:r>
        <w:rPr>
          <w:spacing w:val="40"/>
          <w:sz w:val="16"/>
        </w:rPr>
        <w:t xml:space="preserve"> </w:t>
      </w:r>
      <w:r>
        <w:rPr>
          <w:sz w:val="16"/>
        </w:rPr>
        <w:t>жағдайында міндетті</w:t>
      </w:r>
      <w:r>
        <w:rPr>
          <w:spacing w:val="40"/>
          <w:sz w:val="16"/>
        </w:rPr>
        <w:t xml:space="preserve"> </w:t>
      </w:r>
      <w:r>
        <w:rPr>
          <w:sz w:val="16"/>
        </w:rPr>
        <w:t>түрде</w:t>
      </w:r>
      <w:r>
        <w:rPr>
          <w:spacing w:val="-10"/>
          <w:sz w:val="16"/>
        </w:rPr>
        <w:t xml:space="preserve"> </w:t>
      </w:r>
      <w:r>
        <w:rPr>
          <w:sz w:val="16"/>
        </w:rPr>
        <w:t>спирометриялық</w:t>
      </w:r>
      <w:r>
        <w:rPr>
          <w:spacing w:val="40"/>
          <w:sz w:val="16"/>
        </w:rPr>
        <w:t xml:space="preserve"> </w:t>
      </w:r>
      <w:r>
        <w:rPr>
          <w:sz w:val="16"/>
        </w:rPr>
        <w:t>тексеруді енгізу;</w:t>
      </w:r>
      <w:r>
        <w:rPr>
          <w:spacing w:val="40"/>
          <w:sz w:val="16"/>
        </w:rPr>
        <w:t xml:space="preserve"> </w:t>
      </w:r>
      <w:r>
        <w:rPr>
          <w:spacing w:val="-2"/>
          <w:sz w:val="16"/>
        </w:rPr>
        <w:t>Медицина</w:t>
      </w:r>
      <w:r>
        <w:rPr>
          <w:spacing w:val="40"/>
          <w:sz w:val="16"/>
        </w:rPr>
        <w:t xml:space="preserve"> </w:t>
      </w:r>
      <w:r>
        <w:rPr>
          <w:spacing w:val="-2"/>
          <w:sz w:val="16"/>
        </w:rPr>
        <w:t>қызметкерлерін</w:t>
      </w:r>
      <w:r>
        <w:rPr>
          <w:spacing w:val="40"/>
          <w:sz w:val="16"/>
        </w:rPr>
        <w:t xml:space="preserve"> </w:t>
      </w:r>
      <w:r>
        <w:rPr>
          <w:spacing w:val="-2"/>
          <w:sz w:val="16"/>
        </w:rPr>
        <w:t>функционалдық</w:t>
      </w:r>
      <w:r>
        <w:rPr>
          <w:spacing w:val="40"/>
          <w:sz w:val="16"/>
        </w:rPr>
        <w:t xml:space="preserve"> </w:t>
      </w:r>
      <w:r>
        <w:rPr>
          <w:sz w:val="16"/>
        </w:rPr>
        <w:t>тексерулерді жүргізу</w:t>
      </w:r>
      <w:r>
        <w:rPr>
          <w:spacing w:val="40"/>
          <w:sz w:val="16"/>
        </w:rPr>
        <w:t xml:space="preserve"> </w:t>
      </w:r>
      <w:r>
        <w:rPr>
          <w:sz w:val="16"/>
        </w:rPr>
        <w:t>және</w:t>
      </w:r>
      <w:r>
        <w:rPr>
          <w:spacing w:val="-3"/>
          <w:sz w:val="16"/>
        </w:rPr>
        <w:t xml:space="preserve"> </w:t>
      </w:r>
      <w:r>
        <w:rPr>
          <w:sz w:val="16"/>
        </w:rPr>
        <w:t>түсіндіру</w:t>
      </w:r>
      <w:r>
        <w:rPr>
          <w:spacing w:val="40"/>
          <w:sz w:val="16"/>
        </w:rPr>
        <w:t xml:space="preserve"> </w:t>
      </w:r>
      <w:r>
        <w:rPr>
          <w:sz w:val="16"/>
        </w:rPr>
        <w:t>дағдыларына</w:t>
      </w:r>
      <w:r>
        <w:rPr>
          <w:spacing w:val="-10"/>
          <w:sz w:val="16"/>
        </w:rPr>
        <w:t xml:space="preserve"> </w:t>
      </w:r>
      <w:r>
        <w:rPr>
          <w:sz w:val="16"/>
        </w:rPr>
        <w:t>оқытуды</w:t>
      </w:r>
      <w:r>
        <w:rPr>
          <w:spacing w:val="40"/>
          <w:sz w:val="16"/>
        </w:rPr>
        <w:t xml:space="preserve"> </w:t>
      </w:r>
      <w:r>
        <w:rPr>
          <w:spacing w:val="-2"/>
          <w:sz w:val="16"/>
        </w:rPr>
        <w:t>ұйымдастыру.</w:t>
      </w:r>
    </w:p>
    <w:p w14:paraId="4DF7EF4D" w14:textId="77777777" w:rsidR="00635238" w:rsidRDefault="0080764F" w:rsidP="00DD73B6">
      <w:pPr>
        <w:pStyle w:val="a3"/>
        <w:tabs>
          <w:tab w:val="left" w:pos="993"/>
        </w:tabs>
        <w:ind w:left="0" w:right="3" w:firstLine="567"/>
        <w:jc w:val="left"/>
        <w:rPr>
          <w:sz w:val="16"/>
        </w:rPr>
      </w:pPr>
      <w:r>
        <w:br w:type="column"/>
      </w:r>
    </w:p>
    <w:p w14:paraId="3BA44280" w14:textId="77777777" w:rsidR="00635238" w:rsidRDefault="00635238" w:rsidP="00DD73B6">
      <w:pPr>
        <w:pStyle w:val="a3"/>
        <w:tabs>
          <w:tab w:val="left" w:pos="993"/>
        </w:tabs>
        <w:ind w:left="0" w:right="3" w:firstLine="567"/>
        <w:jc w:val="left"/>
        <w:rPr>
          <w:sz w:val="16"/>
        </w:rPr>
      </w:pPr>
    </w:p>
    <w:p w14:paraId="27980710" w14:textId="77777777" w:rsidR="00635238" w:rsidRDefault="00635238" w:rsidP="00DD73B6">
      <w:pPr>
        <w:pStyle w:val="a3"/>
        <w:tabs>
          <w:tab w:val="left" w:pos="993"/>
        </w:tabs>
        <w:ind w:left="0" w:right="3" w:firstLine="567"/>
        <w:jc w:val="left"/>
        <w:rPr>
          <w:sz w:val="16"/>
        </w:rPr>
      </w:pPr>
    </w:p>
    <w:p w14:paraId="0E53AD22" w14:textId="77777777" w:rsidR="00635238" w:rsidRDefault="00635238" w:rsidP="00DD73B6">
      <w:pPr>
        <w:pStyle w:val="a3"/>
        <w:tabs>
          <w:tab w:val="left" w:pos="993"/>
        </w:tabs>
        <w:ind w:left="0" w:right="3" w:firstLine="567"/>
        <w:jc w:val="left"/>
        <w:rPr>
          <w:sz w:val="16"/>
        </w:rPr>
      </w:pPr>
    </w:p>
    <w:p w14:paraId="3B25AD4B" w14:textId="77777777" w:rsidR="00635238" w:rsidRDefault="00635238" w:rsidP="00DD73B6">
      <w:pPr>
        <w:pStyle w:val="a3"/>
        <w:tabs>
          <w:tab w:val="left" w:pos="993"/>
        </w:tabs>
        <w:ind w:left="0" w:right="3" w:firstLine="567"/>
        <w:jc w:val="left"/>
        <w:rPr>
          <w:sz w:val="16"/>
        </w:rPr>
      </w:pPr>
    </w:p>
    <w:p w14:paraId="2F75FC13" w14:textId="77777777" w:rsidR="00635238" w:rsidRDefault="00635238" w:rsidP="00DD73B6">
      <w:pPr>
        <w:pStyle w:val="a3"/>
        <w:tabs>
          <w:tab w:val="left" w:pos="993"/>
        </w:tabs>
        <w:spacing w:before="54"/>
        <w:ind w:left="0" w:right="3" w:firstLine="567"/>
        <w:jc w:val="left"/>
        <w:rPr>
          <w:sz w:val="16"/>
        </w:rPr>
      </w:pPr>
    </w:p>
    <w:p w14:paraId="5C5438F8" w14:textId="77777777" w:rsidR="00635238" w:rsidRDefault="0080764F" w:rsidP="00DD73B6">
      <w:pPr>
        <w:tabs>
          <w:tab w:val="left" w:pos="993"/>
        </w:tabs>
        <w:spacing w:line="216" w:lineRule="auto"/>
        <w:ind w:right="3" w:firstLine="567"/>
        <w:rPr>
          <w:sz w:val="16"/>
        </w:rPr>
      </w:pPr>
      <w:r>
        <w:rPr>
          <w:sz w:val="16"/>
        </w:rPr>
        <w:t>АМСК деңгейінде</w:t>
      </w:r>
      <w:r>
        <w:rPr>
          <w:spacing w:val="40"/>
          <w:sz w:val="16"/>
        </w:rPr>
        <w:t xml:space="preserve"> </w:t>
      </w:r>
      <w:r>
        <w:rPr>
          <w:spacing w:val="-2"/>
          <w:sz w:val="16"/>
        </w:rPr>
        <w:t>оңалту</w:t>
      </w:r>
      <w:r>
        <w:rPr>
          <w:spacing w:val="40"/>
          <w:sz w:val="16"/>
        </w:rPr>
        <w:t xml:space="preserve"> </w:t>
      </w:r>
      <w:r>
        <w:rPr>
          <w:spacing w:val="-2"/>
          <w:sz w:val="16"/>
        </w:rPr>
        <w:t>бағдарламаларын</w:t>
      </w:r>
      <w:r>
        <w:rPr>
          <w:spacing w:val="40"/>
          <w:sz w:val="16"/>
        </w:rPr>
        <w:t xml:space="preserve"> </w:t>
      </w:r>
      <w:r>
        <w:rPr>
          <w:spacing w:val="-2"/>
          <w:sz w:val="16"/>
        </w:rPr>
        <w:t>енгізу;</w:t>
      </w:r>
      <w:r>
        <w:rPr>
          <w:spacing w:val="40"/>
          <w:sz w:val="16"/>
        </w:rPr>
        <w:t xml:space="preserve"> </w:t>
      </w:r>
      <w:r>
        <w:rPr>
          <w:spacing w:val="-2"/>
          <w:sz w:val="16"/>
        </w:rPr>
        <w:t>Амбулаториялық</w:t>
      </w:r>
      <w:r>
        <w:rPr>
          <w:spacing w:val="40"/>
          <w:sz w:val="16"/>
        </w:rPr>
        <w:t xml:space="preserve"> </w:t>
      </w:r>
      <w:r>
        <w:rPr>
          <w:sz w:val="16"/>
        </w:rPr>
        <w:t>және</w:t>
      </w:r>
      <w:r>
        <w:rPr>
          <w:spacing w:val="-3"/>
          <w:sz w:val="16"/>
        </w:rPr>
        <w:t xml:space="preserve"> </w:t>
      </w:r>
      <w:r>
        <w:rPr>
          <w:sz w:val="16"/>
        </w:rPr>
        <w:t>қашықтықтан</w:t>
      </w:r>
      <w:r>
        <w:rPr>
          <w:spacing w:val="40"/>
          <w:sz w:val="16"/>
        </w:rPr>
        <w:t xml:space="preserve"> </w:t>
      </w:r>
      <w:r>
        <w:rPr>
          <w:sz w:val="16"/>
        </w:rPr>
        <w:t>оңалтуды</w:t>
      </w:r>
      <w:r>
        <w:rPr>
          <w:spacing w:val="-1"/>
          <w:sz w:val="16"/>
        </w:rPr>
        <w:t xml:space="preserve"> </w:t>
      </w:r>
      <w:r>
        <w:rPr>
          <w:sz w:val="16"/>
        </w:rPr>
        <w:t>дамыту;</w:t>
      </w:r>
      <w:r>
        <w:rPr>
          <w:spacing w:val="40"/>
          <w:sz w:val="16"/>
        </w:rPr>
        <w:t xml:space="preserve"> </w:t>
      </w:r>
      <w:r>
        <w:rPr>
          <w:spacing w:val="-2"/>
          <w:sz w:val="16"/>
        </w:rPr>
        <w:t>Науқастарды</w:t>
      </w:r>
      <w:r>
        <w:rPr>
          <w:spacing w:val="40"/>
          <w:sz w:val="16"/>
        </w:rPr>
        <w:t xml:space="preserve"> </w:t>
      </w:r>
      <w:r>
        <w:rPr>
          <w:sz w:val="16"/>
        </w:rPr>
        <w:t>ауруларды</w:t>
      </w:r>
      <w:r>
        <w:rPr>
          <w:spacing w:val="-1"/>
          <w:sz w:val="16"/>
        </w:rPr>
        <w:t xml:space="preserve"> </w:t>
      </w:r>
      <w:r>
        <w:rPr>
          <w:sz w:val="16"/>
        </w:rPr>
        <w:t>өзін-өзі</w:t>
      </w:r>
      <w:r>
        <w:rPr>
          <w:spacing w:val="40"/>
          <w:sz w:val="16"/>
        </w:rPr>
        <w:t xml:space="preserve"> </w:t>
      </w:r>
      <w:r>
        <w:rPr>
          <w:sz w:val="16"/>
        </w:rPr>
        <w:t>басқаруға оқыту;</w:t>
      </w:r>
      <w:r>
        <w:rPr>
          <w:spacing w:val="40"/>
          <w:sz w:val="16"/>
        </w:rPr>
        <w:t xml:space="preserve"> </w:t>
      </w:r>
      <w:r>
        <w:rPr>
          <w:spacing w:val="-2"/>
          <w:sz w:val="16"/>
        </w:rPr>
        <w:t>Оңалтуды</w:t>
      </w:r>
      <w:r>
        <w:rPr>
          <w:spacing w:val="40"/>
          <w:sz w:val="16"/>
        </w:rPr>
        <w:t xml:space="preserve"> </w:t>
      </w:r>
      <w:r>
        <w:rPr>
          <w:sz w:val="16"/>
        </w:rPr>
        <w:t>стандартты</w:t>
      </w:r>
      <w:r>
        <w:rPr>
          <w:spacing w:val="-10"/>
          <w:sz w:val="16"/>
        </w:rPr>
        <w:t xml:space="preserve"> </w:t>
      </w:r>
      <w:r>
        <w:rPr>
          <w:sz w:val="16"/>
        </w:rPr>
        <w:t>емдеуге</w:t>
      </w:r>
      <w:r>
        <w:rPr>
          <w:spacing w:val="40"/>
          <w:sz w:val="16"/>
        </w:rPr>
        <w:t xml:space="preserve"> </w:t>
      </w:r>
      <w:r>
        <w:rPr>
          <w:spacing w:val="-2"/>
          <w:sz w:val="16"/>
        </w:rPr>
        <w:t>интеграциялау.</w:t>
      </w:r>
    </w:p>
    <w:p w14:paraId="261A7AA8" w14:textId="77777777" w:rsidR="00635238" w:rsidRDefault="00635238" w:rsidP="00DD73B6">
      <w:pPr>
        <w:pStyle w:val="a3"/>
        <w:tabs>
          <w:tab w:val="left" w:pos="993"/>
        </w:tabs>
        <w:spacing w:before="21"/>
        <w:ind w:left="0" w:right="3" w:firstLine="567"/>
        <w:jc w:val="left"/>
        <w:rPr>
          <w:sz w:val="16"/>
        </w:rPr>
      </w:pPr>
    </w:p>
    <w:p w14:paraId="60E03C79" w14:textId="77777777" w:rsidR="00635238" w:rsidRDefault="0080764F" w:rsidP="00DD73B6">
      <w:pPr>
        <w:tabs>
          <w:tab w:val="left" w:pos="993"/>
        </w:tabs>
        <w:spacing w:line="216" w:lineRule="auto"/>
        <w:ind w:right="3" w:firstLine="567"/>
        <w:jc w:val="center"/>
        <w:rPr>
          <w:b/>
          <w:sz w:val="18"/>
        </w:rPr>
      </w:pPr>
      <w:r>
        <w:rPr>
          <w:b/>
          <w:spacing w:val="-4"/>
          <w:sz w:val="18"/>
        </w:rPr>
        <w:t xml:space="preserve">Өкпе </w:t>
      </w:r>
      <w:r>
        <w:rPr>
          <w:b/>
          <w:spacing w:val="-2"/>
          <w:sz w:val="18"/>
        </w:rPr>
        <w:t>реабилитациясын дамыту</w:t>
      </w:r>
    </w:p>
    <w:p w14:paraId="157CC5B3" w14:textId="77777777" w:rsidR="00635238" w:rsidRDefault="0080764F" w:rsidP="00DD73B6">
      <w:pPr>
        <w:pStyle w:val="a3"/>
        <w:tabs>
          <w:tab w:val="left" w:pos="993"/>
        </w:tabs>
        <w:ind w:left="0" w:right="3" w:firstLine="567"/>
        <w:jc w:val="left"/>
        <w:rPr>
          <w:b/>
          <w:sz w:val="18"/>
        </w:rPr>
      </w:pPr>
      <w:r>
        <w:br w:type="column"/>
      </w:r>
    </w:p>
    <w:p w14:paraId="6EB93266" w14:textId="77777777" w:rsidR="00635238" w:rsidRDefault="00635238" w:rsidP="00DD73B6">
      <w:pPr>
        <w:pStyle w:val="a3"/>
        <w:tabs>
          <w:tab w:val="left" w:pos="993"/>
        </w:tabs>
        <w:ind w:left="0" w:right="3" w:firstLine="567"/>
        <w:jc w:val="left"/>
        <w:rPr>
          <w:b/>
          <w:sz w:val="18"/>
        </w:rPr>
      </w:pPr>
    </w:p>
    <w:p w14:paraId="51CF731B" w14:textId="77777777" w:rsidR="00635238" w:rsidRDefault="00635238" w:rsidP="00DD73B6">
      <w:pPr>
        <w:pStyle w:val="a3"/>
        <w:tabs>
          <w:tab w:val="left" w:pos="993"/>
        </w:tabs>
        <w:ind w:left="0" w:right="3" w:firstLine="567"/>
        <w:jc w:val="left"/>
        <w:rPr>
          <w:b/>
          <w:sz w:val="18"/>
        </w:rPr>
      </w:pPr>
    </w:p>
    <w:p w14:paraId="1E7FBCFC" w14:textId="77777777" w:rsidR="00635238" w:rsidRDefault="00635238" w:rsidP="00DD73B6">
      <w:pPr>
        <w:pStyle w:val="a3"/>
        <w:tabs>
          <w:tab w:val="left" w:pos="993"/>
        </w:tabs>
        <w:ind w:left="0" w:right="3" w:firstLine="567"/>
        <w:jc w:val="left"/>
        <w:rPr>
          <w:b/>
          <w:sz w:val="18"/>
        </w:rPr>
      </w:pPr>
    </w:p>
    <w:p w14:paraId="2581D1C9" w14:textId="77777777" w:rsidR="00635238" w:rsidRDefault="00635238" w:rsidP="00DD73B6">
      <w:pPr>
        <w:pStyle w:val="a3"/>
        <w:tabs>
          <w:tab w:val="left" w:pos="993"/>
        </w:tabs>
        <w:ind w:left="0" w:right="3" w:firstLine="567"/>
        <w:jc w:val="left"/>
        <w:rPr>
          <w:b/>
          <w:sz w:val="18"/>
        </w:rPr>
      </w:pPr>
    </w:p>
    <w:p w14:paraId="0059D561" w14:textId="77777777" w:rsidR="00635238" w:rsidRDefault="00635238" w:rsidP="00DD73B6">
      <w:pPr>
        <w:pStyle w:val="a3"/>
        <w:tabs>
          <w:tab w:val="left" w:pos="993"/>
        </w:tabs>
        <w:spacing w:before="12"/>
        <w:ind w:left="0" w:right="3" w:firstLine="567"/>
        <w:jc w:val="left"/>
        <w:rPr>
          <w:b/>
          <w:sz w:val="18"/>
        </w:rPr>
      </w:pPr>
    </w:p>
    <w:p w14:paraId="115B970C" w14:textId="77777777" w:rsidR="00635238" w:rsidRDefault="0080764F" w:rsidP="00DD73B6">
      <w:pPr>
        <w:tabs>
          <w:tab w:val="left" w:pos="993"/>
        </w:tabs>
        <w:spacing w:before="1" w:line="216" w:lineRule="auto"/>
        <w:ind w:right="3" w:firstLine="567"/>
        <w:jc w:val="center"/>
        <w:rPr>
          <w:b/>
          <w:sz w:val="18"/>
        </w:rPr>
      </w:pPr>
      <w:r>
        <w:rPr>
          <w:b/>
          <w:sz w:val="18"/>
        </w:rPr>
        <w:t>Цифрлық</w:t>
      </w:r>
      <w:r>
        <w:rPr>
          <w:b/>
          <w:spacing w:val="-12"/>
          <w:sz w:val="18"/>
        </w:rPr>
        <w:t xml:space="preserve"> </w:t>
      </w:r>
      <w:r>
        <w:rPr>
          <w:b/>
          <w:sz w:val="18"/>
        </w:rPr>
        <w:t xml:space="preserve">денсаулық </w:t>
      </w:r>
      <w:r>
        <w:rPr>
          <w:b/>
          <w:spacing w:val="-2"/>
          <w:sz w:val="18"/>
        </w:rPr>
        <w:t>сақтау технологияларын енгізу</w:t>
      </w:r>
    </w:p>
    <w:p w14:paraId="01BE72AB" w14:textId="77777777" w:rsidR="00635238" w:rsidRDefault="0080764F" w:rsidP="00DD73B6">
      <w:pPr>
        <w:tabs>
          <w:tab w:val="left" w:pos="993"/>
        </w:tabs>
        <w:spacing w:before="93" w:line="213" w:lineRule="auto"/>
        <w:ind w:right="3" w:firstLine="567"/>
        <w:rPr>
          <w:sz w:val="16"/>
        </w:rPr>
      </w:pPr>
      <w:r>
        <w:rPr>
          <w:sz w:val="16"/>
        </w:rPr>
        <w:t>Дәрігерге</w:t>
      </w:r>
      <w:r>
        <w:rPr>
          <w:spacing w:val="-5"/>
          <w:sz w:val="16"/>
        </w:rPr>
        <w:t xml:space="preserve"> </w:t>
      </w:r>
      <w:r>
        <w:rPr>
          <w:sz w:val="16"/>
        </w:rPr>
        <w:t>жазылу</w:t>
      </w:r>
      <w:r>
        <w:rPr>
          <w:spacing w:val="40"/>
          <w:sz w:val="16"/>
        </w:rPr>
        <w:t xml:space="preserve"> </w:t>
      </w:r>
      <w:r>
        <w:rPr>
          <w:sz w:val="16"/>
        </w:rPr>
        <w:t>кестесін</w:t>
      </w:r>
      <w:r>
        <w:rPr>
          <w:spacing w:val="-1"/>
          <w:sz w:val="16"/>
        </w:rPr>
        <w:t xml:space="preserve"> </w:t>
      </w:r>
      <w:r>
        <w:rPr>
          <w:sz w:val="16"/>
        </w:rPr>
        <w:t>оңтайландыру;</w:t>
      </w:r>
      <w:r>
        <w:rPr>
          <w:spacing w:val="40"/>
          <w:sz w:val="16"/>
        </w:rPr>
        <w:t xml:space="preserve"> </w:t>
      </w:r>
      <w:r>
        <w:rPr>
          <w:sz w:val="16"/>
        </w:rPr>
        <w:t>Күту</w:t>
      </w:r>
      <w:r>
        <w:rPr>
          <w:spacing w:val="-10"/>
          <w:sz w:val="16"/>
        </w:rPr>
        <w:t xml:space="preserve"> </w:t>
      </w:r>
      <w:r>
        <w:rPr>
          <w:sz w:val="16"/>
        </w:rPr>
        <w:t>уақытын</w:t>
      </w:r>
      <w:r>
        <w:rPr>
          <w:spacing w:val="-10"/>
          <w:sz w:val="16"/>
        </w:rPr>
        <w:t xml:space="preserve"> </w:t>
      </w:r>
      <w:r>
        <w:rPr>
          <w:sz w:val="16"/>
        </w:rPr>
        <w:t>қысқарту;</w:t>
      </w:r>
      <w:r>
        <w:rPr>
          <w:spacing w:val="40"/>
          <w:sz w:val="16"/>
        </w:rPr>
        <w:t xml:space="preserve"> </w:t>
      </w:r>
      <w:r>
        <w:rPr>
          <w:sz w:val="16"/>
        </w:rPr>
        <w:t>Жазылымға жазылудың</w:t>
      </w:r>
      <w:r>
        <w:rPr>
          <w:spacing w:val="40"/>
          <w:sz w:val="16"/>
        </w:rPr>
        <w:t xml:space="preserve"> </w:t>
      </w:r>
      <w:r>
        <w:rPr>
          <w:sz w:val="16"/>
        </w:rPr>
        <w:t>цифрлық</w:t>
      </w:r>
      <w:r>
        <w:rPr>
          <w:spacing w:val="-3"/>
          <w:sz w:val="16"/>
        </w:rPr>
        <w:t xml:space="preserve"> </w:t>
      </w:r>
      <w:r>
        <w:rPr>
          <w:sz w:val="16"/>
        </w:rPr>
        <w:t>қызметтерін</w:t>
      </w:r>
      <w:r>
        <w:rPr>
          <w:spacing w:val="40"/>
          <w:sz w:val="16"/>
        </w:rPr>
        <w:t xml:space="preserve"> </w:t>
      </w:r>
      <w:r>
        <w:rPr>
          <w:spacing w:val="-2"/>
          <w:sz w:val="16"/>
        </w:rPr>
        <w:t>дамыту;</w:t>
      </w:r>
    </w:p>
    <w:p w14:paraId="0241BAA9" w14:textId="77777777" w:rsidR="00635238" w:rsidRDefault="0080764F" w:rsidP="00DD73B6">
      <w:pPr>
        <w:tabs>
          <w:tab w:val="left" w:pos="993"/>
        </w:tabs>
        <w:spacing w:before="28" w:line="218" w:lineRule="auto"/>
        <w:ind w:right="3" w:firstLine="567"/>
        <w:rPr>
          <w:sz w:val="16"/>
        </w:rPr>
      </w:pPr>
      <w:r>
        <w:rPr>
          <w:sz w:val="16"/>
        </w:rPr>
        <w:t>Ақпараттық</w:t>
      </w:r>
      <w:r>
        <w:rPr>
          <w:spacing w:val="-10"/>
          <w:sz w:val="16"/>
        </w:rPr>
        <w:t xml:space="preserve"> </w:t>
      </w:r>
      <w:r>
        <w:rPr>
          <w:sz w:val="16"/>
        </w:rPr>
        <w:t>жүйелерді</w:t>
      </w:r>
      <w:r>
        <w:rPr>
          <w:spacing w:val="40"/>
          <w:sz w:val="16"/>
        </w:rPr>
        <w:t xml:space="preserve"> </w:t>
      </w:r>
      <w:r>
        <w:rPr>
          <w:sz w:val="16"/>
        </w:rPr>
        <w:t>цифрландыру</w:t>
      </w:r>
      <w:r>
        <w:rPr>
          <w:spacing w:val="-7"/>
          <w:sz w:val="16"/>
        </w:rPr>
        <w:t xml:space="preserve"> </w:t>
      </w:r>
      <w:r>
        <w:rPr>
          <w:sz w:val="16"/>
        </w:rPr>
        <w:t>және</w:t>
      </w:r>
      <w:r>
        <w:rPr>
          <w:spacing w:val="40"/>
          <w:sz w:val="16"/>
        </w:rPr>
        <w:t xml:space="preserve"> </w:t>
      </w:r>
      <w:r>
        <w:rPr>
          <w:spacing w:val="-2"/>
          <w:sz w:val="16"/>
        </w:rPr>
        <w:t>интеграциялау.</w:t>
      </w:r>
    </w:p>
    <w:p w14:paraId="2EA29555" w14:textId="77777777" w:rsidR="00635238" w:rsidRDefault="00635238" w:rsidP="006349D7">
      <w:pPr>
        <w:tabs>
          <w:tab w:val="left" w:pos="993"/>
        </w:tabs>
        <w:spacing w:line="218" w:lineRule="auto"/>
        <w:ind w:right="3" w:firstLine="567"/>
        <w:rPr>
          <w:sz w:val="16"/>
        </w:rPr>
        <w:sectPr w:rsidR="00635238" w:rsidSect="006349D7">
          <w:footerReference w:type="default" r:id="rId55"/>
          <w:type w:val="nextColumn"/>
          <w:pgSz w:w="16840" w:h="11910" w:orient="landscape"/>
          <w:pgMar w:top="1134" w:right="567" w:bottom="1134" w:left="1701" w:header="0" w:footer="1544" w:gutter="0"/>
          <w:paperSrc w:first="256" w:other="256"/>
          <w:cols w:num="6" w:space="720" w:equalWidth="0">
            <w:col w:w="1907" w:space="944"/>
            <w:col w:w="2014" w:space="761"/>
            <w:col w:w="1867" w:space="687"/>
            <w:col w:w="1663" w:space="696"/>
            <w:col w:w="1627" w:space="224"/>
            <w:col w:w="2182"/>
          </w:cols>
        </w:sectPr>
      </w:pPr>
    </w:p>
    <w:p w14:paraId="6CB59447" w14:textId="77777777" w:rsidR="00635238" w:rsidRDefault="0080764F" w:rsidP="006349D7">
      <w:pPr>
        <w:pStyle w:val="a3"/>
        <w:tabs>
          <w:tab w:val="left" w:pos="993"/>
        </w:tabs>
        <w:spacing w:before="67"/>
        <w:ind w:left="0" w:right="3" w:firstLine="567"/>
      </w:pPr>
      <w:r>
        <w:lastRenderedPageBreak/>
        <w:t>Медициналық көмектің үздіксіздігі мен интеграциясын қамтамасыз ету қазіргі таңдағы амбулаториялық, стационарлық және реабилитациялық деңгейлер арасында үйлесімділіктің жеткіліксіздігі негізінде белгіленді.</w:t>
      </w:r>
    </w:p>
    <w:p w14:paraId="0D0665AD" w14:textId="77777777" w:rsidR="00635238" w:rsidRDefault="0080764F" w:rsidP="006349D7">
      <w:pPr>
        <w:pStyle w:val="a3"/>
        <w:tabs>
          <w:tab w:val="left" w:pos="993"/>
        </w:tabs>
        <w:spacing w:before="2"/>
        <w:ind w:left="0" w:right="3" w:firstLine="567"/>
      </w:pPr>
      <w:r>
        <w:t>Осыған байланысты науқастың клиникалық жолын нақтылап енгізу, электрондық медициналық карта мен клиникалық шешімді қолдау жүйелерін пайдалану арқылы науқастарды бақылаудың цифрлық жүйесін қалыптастыру ұсынылады. Бұл тәсіл емнің сабақтастығын қамтамасыз етіп, асқынулардың алдын алуға мүмкіндік береді.</w:t>
      </w:r>
    </w:p>
    <w:p w14:paraId="49775751" w14:textId="77777777" w:rsidR="00635238" w:rsidRDefault="0080764F" w:rsidP="006349D7">
      <w:pPr>
        <w:pStyle w:val="a3"/>
        <w:tabs>
          <w:tab w:val="left" w:pos="993"/>
        </w:tabs>
        <w:ind w:left="0" w:right="3" w:firstLine="567"/>
      </w:pPr>
      <w:r>
        <w:t>Зерттеу барысында науқастардың</w:t>
      </w:r>
      <w:r>
        <w:rPr>
          <w:spacing w:val="40"/>
        </w:rPr>
        <w:t xml:space="preserve"> </w:t>
      </w:r>
      <w:r>
        <w:t>елеулі бөлігі диагностикалық тексерулердің кеш жүргізілетінін немесе қолжетімсіз екенін атап өтті. Осыған байланысты</w:t>
      </w:r>
      <w:r>
        <w:rPr>
          <w:spacing w:val="-18"/>
        </w:rPr>
        <w:t xml:space="preserve"> </w:t>
      </w:r>
      <w:r>
        <w:t>әрбір</w:t>
      </w:r>
      <w:r>
        <w:rPr>
          <w:spacing w:val="-17"/>
        </w:rPr>
        <w:t xml:space="preserve"> </w:t>
      </w:r>
      <w:r>
        <w:t>емханада</w:t>
      </w:r>
      <w:r>
        <w:rPr>
          <w:spacing w:val="-18"/>
        </w:rPr>
        <w:t xml:space="preserve"> </w:t>
      </w:r>
      <w:r>
        <w:t>базалық</w:t>
      </w:r>
      <w:r>
        <w:rPr>
          <w:spacing w:val="-17"/>
        </w:rPr>
        <w:t xml:space="preserve"> </w:t>
      </w:r>
      <w:r>
        <w:t>функционалдық</w:t>
      </w:r>
      <w:r>
        <w:rPr>
          <w:spacing w:val="-18"/>
        </w:rPr>
        <w:t xml:space="preserve"> </w:t>
      </w:r>
      <w:r>
        <w:t>диагностика</w:t>
      </w:r>
      <w:r>
        <w:rPr>
          <w:spacing w:val="-17"/>
        </w:rPr>
        <w:t xml:space="preserve"> </w:t>
      </w:r>
      <w:r>
        <w:t>(спирометрия) кабинеттерін ашу, облыстық деңгейде пульмонологиялық диагностикалық орталықтарды дамыту және ауылдық аймақтарда мобильді диагностикалық кешендерді енгізу қажет. Бұл шаралар ауруларды ерте анықтауға және ем нәтижелерін жақсартуға ықпал етеді.</w:t>
      </w:r>
    </w:p>
    <w:p w14:paraId="025DA47B" w14:textId="77777777" w:rsidR="00635238" w:rsidRDefault="0080764F" w:rsidP="006349D7">
      <w:pPr>
        <w:pStyle w:val="a3"/>
        <w:tabs>
          <w:tab w:val="left" w:pos="993"/>
        </w:tabs>
        <w:spacing w:before="1"/>
        <w:ind w:left="0" w:right="3" w:firstLine="567"/>
      </w:pPr>
      <w:r>
        <w:t>Зерттеу нәтижелері пульмонологиялық көмектің жоғары технологиялық компоненттерінің ірі қалаларда шоғырланғанын көрсетті. Осыған байланысты ресурстарды өңірлік қайта бөлу, мобильді медициналық бригадаларды енгізу және телемедицина арқылы орталықтандырылған консультативтік қолдау жүйесін дамыту қажет. Цифрлық денсаулық сақтау технологияларын кеңінен енгізу. Қазіргі жағдайда телемедицина және цифрлық платформалар пульмонологиялық көмектің қолжетімділігін арттырудың тиімді құралы болып табылады. Осыған байланысты ауылдық және шалғай өңірлерде тұратын науқастар үшін қашықтан консультация беру жүйесін дамыту, науқастардың өзіндік</w:t>
      </w:r>
      <w:r>
        <w:rPr>
          <w:spacing w:val="-1"/>
        </w:rPr>
        <w:t xml:space="preserve"> </w:t>
      </w:r>
      <w:r>
        <w:t>бақылауына арналған мобильді қосымшаларды енгізу және дәрігерлерге арналған клиникалық шешімді қолдау жүйелерін пайдалану ұсынылады.</w:t>
      </w:r>
    </w:p>
    <w:p w14:paraId="5D7BC54B" w14:textId="77777777" w:rsidR="00635238" w:rsidRDefault="0080764F" w:rsidP="006349D7">
      <w:pPr>
        <w:pStyle w:val="a3"/>
        <w:tabs>
          <w:tab w:val="left" w:pos="993"/>
        </w:tabs>
        <w:spacing w:before="1"/>
        <w:ind w:left="0" w:right="3" w:firstLine="567"/>
      </w:pPr>
      <w:r>
        <w:t>Осылайша, ұсынылған ұйымдастырушылық-басқарушылық шаралар пульмонологиялық</w:t>
      </w:r>
      <w:r>
        <w:rPr>
          <w:spacing w:val="-18"/>
        </w:rPr>
        <w:t xml:space="preserve"> </w:t>
      </w:r>
      <w:r>
        <w:t>көмекті</w:t>
      </w:r>
      <w:r>
        <w:rPr>
          <w:spacing w:val="-17"/>
        </w:rPr>
        <w:t xml:space="preserve"> </w:t>
      </w:r>
      <w:r>
        <w:t>интеграцияланған,</w:t>
      </w:r>
      <w:r>
        <w:rPr>
          <w:spacing w:val="-18"/>
        </w:rPr>
        <w:t xml:space="preserve"> </w:t>
      </w:r>
      <w:r>
        <w:t>науқасқа</w:t>
      </w:r>
      <w:r>
        <w:rPr>
          <w:spacing w:val="-17"/>
        </w:rPr>
        <w:t xml:space="preserve"> </w:t>
      </w:r>
      <w:r>
        <w:t>бағытталған</w:t>
      </w:r>
      <w:r>
        <w:rPr>
          <w:spacing w:val="-18"/>
        </w:rPr>
        <w:t xml:space="preserve"> </w:t>
      </w:r>
      <w:r>
        <w:t>және</w:t>
      </w:r>
      <w:r>
        <w:rPr>
          <w:spacing w:val="-17"/>
        </w:rPr>
        <w:t xml:space="preserve"> </w:t>
      </w:r>
      <w:r>
        <w:t>тиімді жүйеге трансформациялауға мүмкіндік береді. Бұл медициналық көмектің қолжетімділігі мен сапасын арттыруға, аурулардың ерте анықталуына және олардың асқынуларының алдын алуға ықпал етеді.</w:t>
      </w:r>
    </w:p>
    <w:p w14:paraId="704CBA71" w14:textId="77777777" w:rsidR="00635238" w:rsidRDefault="00635238" w:rsidP="006349D7">
      <w:pPr>
        <w:pStyle w:val="a3"/>
        <w:tabs>
          <w:tab w:val="left" w:pos="993"/>
        </w:tabs>
        <w:ind w:left="0" w:right="3" w:firstLine="567"/>
        <w:sectPr w:rsidR="00635238" w:rsidSect="006349D7">
          <w:footerReference w:type="default" r:id="rId56"/>
          <w:type w:val="nextColumn"/>
          <w:pgSz w:w="11910" w:h="16840"/>
          <w:pgMar w:top="1134" w:right="567" w:bottom="1134" w:left="1701" w:header="0" w:footer="1544" w:gutter="0"/>
          <w:paperSrc w:first="256" w:other="256"/>
          <w:pgNumType w:start="95"/>
          <w:cols w:space="720"/>
        </w:sectPr>
      </w:pPr>
    </w:p>
    <w:p w14:paraId="4A997CFB" w14:textId="77777777" w:rsidR="00635238" w:rsidRDefault="0080764F" w:rsidP="00DD73B6">
      <w:pPr>
        <w:pStyle w:val="1"/>
        <w:tabs>
          <w:tab w:val="left" w:pos="993"/>
        </w:tabs>
        <w:ind w:right="3"/>
      </w:pPr>
      <w:r>
        <w:rPr>
          <w:spacing w:val="-2"/>
        </w:rPr>
        <w:lastRenderedPageBreak/>
        <w:t>ҚОРЫТЫНДЫ</w:t>
      </w:r>
    </w:p>
    <w:p w14:paraId="7D5C93CE" w14:textId="77777777" w:rsidR="00635238" w:rsidRDefault="0080764F" w:rsidP="006349D7">
      <w:pPr>
        <w:pStyle w:val="a3"/>
        <w:tabs>
          <w:tab w:val="left" w:pos="993"/>
        </w:tabs>
        <w:spacing w:before="319"/>
        <w:ind w:left="0" w:right="3" w:firstLine="567"/>
      </w:pPr>
      <w:r>
        <w:t>Диссертациялық зерттеу Қазақстан Республикасы халқына пульмонологиялық қызметтіің жағдайын кешенді бағалауға және оны жақсарту үшін ғылыми негізделген ұйымдастырушылық және басқарушылық шешімдер әзірлеуге бағытталған. Зерттеудің өзектілігі тыныс алу жолдары ауруларының жоғары таралуымен, олардың жалпы аурушаңдық пен өлімге қосқан елеулі үлесімен және денсаулық сақтау жүйесінің үздіксіз трансформациясы аясында денсаулық сақтау жүйесінің тиімділігін арттыру қажеттілігімен анықталады.</w:t>
      </w:r>
    </w:p>
    <w:p w14:paraId="639F31E1" w14:textId="77777777" w:rsidR="00635238" w:rsidRDefault="0080764F" w:rsidP="006349D7">
      <w:pPr>
        <w:pStyle w:val="a3"/>
        <w:tabs>
          <w:tab w:val="left" w:pos="993"/>
        </w:tabs>
        <w:ind w:left="0" w:right="3" w:firstLine="567"/>
      </w:pPr>
      <w:r>
        <w:t>Талдау нәтижелері тыныс алу жолдары ауруларының халық арасындағы аурушаңдық құрылымында жетекші орын алатынын көрсетті, бұл олардың жоғары медициналық және әлеуметтік маңыздылығын растайды. Сонымен қатар, тыныс алу жолдарының аурулары бойынша медициналық көмекке жүгінетін адамдар санының тұрақты</w:t>
      </w:r>
      <w:r>
        <w:rPr>
          <w:spacing w:val="-1"/>
        </w:rPr>
        <w:t xml:space="preserve"> </w:t>
      </w:r>
      <w:r>
        <w:t>өсу</w:t>
      </w:r>
      <w:r>
        <w:rPr>
          <w:spacing w:val="-3"/>
        </w:rPr>
        <w:t xml:space="preserve"> </w:t>
      </w:r>
      <w:r>
        <w:t>үрдісі, әсіресе қолайсыз қоршаған</w:t>
      </w:r>
      <w:r>
        <w:rPr>
          <w:spacing w:val="-1"/>
        </w:rPr>
        <w:t xml:space="preserve"> </w:t>
      </w:r>
      <w:r>
        <w:t>орта факторларының және соңғы жылдардағы пандемиялық процестердің әсерінен байқалады. Науқастардың айтарлықтай бөлігінде созылмалы аурулар бар екені анықталды, бұл ұзақ мерзімді бақылауды және медициналық көмекті ұйымдастыруға жүйелі тәсілді қажет етеді.</w:t>
      </w:r>
    </w:p>
    <w:p w14:paraId="6D49823E" w14:textId="77777777" w:rsidR="00635238" w:rsidRDefault="0080764F" w:rsidP="006349D7">
      <w:pPr>
        <w:pStyle w:val="a3"/>
        <w:tabs>
          <w:tab w:val="left" w:pos="993"/>
        </w:tabs>
        <w:ind w:left="0" w:right="3" w:firstLine="567"/>
      </w:pPr>
      <w:r>
        <w:t>Эпидемиологиялық көрсеткіштерді талдау созылмалы респираторлық аурулардың ресми түрде тіркелген таралуы мен эпидемиологиялық зерттеулер нәтижелері арасындағы сәйкессіздікті анықтады, бұл әсіресе аурудың ерте кезеңдерінде жеткіліксіз анықталғанын көрсетеді.</w:t>
      </w:r>
    </w:p>
    <w:p w14:paraId="381667E1" w14:textId="77777777" w:rsidR="00635238" w:rsidRDefault="0080764F" w:rsidP="006349D7">
      <w:pPr>
        <w:pStyle w:val="a3"/>
        <w:tabs>
          <w:tab w:val="left" w:pos="993"/>
        </w:tabs>
        <w:ind w:left="0" w:right="3" w:firstLine="567"/>
      </w:pPr>
      <w:r>
        <w:t>Пульмонологиялық</w:t>
      </w:r>
      <w:r>
        <w:rPr>
          <w:spacing w:val="-2"/>
        </w:rPr>
        <w:t xml:space="preserve"> </w:t>
      </w:r>
      <w:r>
        <w:t>қызметтің</w:t>
      </w:r>
      <w:r>
        <w:rPr>
          <w:spacing w:val="-2"/>
        </w:rPr>
        <w:t xml:space="preserve"> </w:t>
      </w:r>
      <w:r>
        <w:t>ресурстық қамтамасыз</w:t>
      </w:r>
      <w:r>
        <w:rPr>
          <w:spacing w:val="-1"/>
        </w:rPr>
        <w:t xml:space="preserve"> </w:t>
      </w:r>
      <w:r>
        <w:t>етілуін талдау</w:t>
      </w:r>
      <w:r>
        <w:rPr>
          <w:spacing w:val="-4"/>
        </w:rPr>
        <w:t xml:space="preserve"> </w:t>
      </w:r>
      <w:r>
        <w:t>адами, логистикалық және қаржылық ресурстарды бөлудегі айтарлықтай теңгерімсіздіктерді анықтады. Пульмонологтардың, әсіресе аймақтық деңгейде, жетіспеушілігі мамандандырылған көмектің қолжетімділігін шектейтіні және жұмыс жүктемесінің алғашқы медициналық-санитарлық көмек деңгейіне қайта бөлінуіне әкелетіні анықталды. Сонымен қатар, алғашқы медициналық-санитарлық көмек дәрігерлерін созылмалы респираторлық аурулары бар науқастарды басқару бойынша оқыту жеткіліксіз болып қала береді, бұл ерте диагностика мен бақылаудың тиімділігін төмендетеді.</w:t>
      </w:r>
    </w:p>
    <w:p w14:paraId="4E9BF72F" w14:textId="77777777" w:rsidR="00635238" w:rsidRDefault="0080764F" w:rsidP="006349D7">
      <w:pPr>
        <w:pStyle w:val="a3"/>
        <w:tabs>
          <w:tab w:val="left" w:pos="993"/>
        </w:tabs>
        <w:ind w:left="0" w:right="3" w:firstLine="567"/>
      </w:pPr>
      <w:r>
        <w:t xml:space="preserve">Логистикалық қолдаудағы анықталған шектеулер, атап айтқанда, спирометрияны қоса алғанда, функционалды диагностиканың жеткіліксіз қолжетімділігі ерекше маңызды. Бұл фактор ауруларды уақтылы анықтаудағы негізгі кедергілердің бірі болып табылады, бұл талдау нәтижелерімен де, денсаулық сақтау мамандарының пікірлерімен де расталады. Қаржылық талдау денсаулық сақтауды қаржыландырудың қазіргі моделі стационарлық көмекке бағытталғанын, ал аурулардың алдын алу мен ерте анықтауда маңызды рөл атқаратын амбулаториялық көмек әлі де ресурстармен қамтамасыз етілмегенін </w:t>
      </w:r>
      <w:r>
        <w:rPr>
          <w:spacing w:val="-2"/>
        </w:rPr>
        <w:t>көрсетті.</w:t>
      </w:r>
    </w:p>
    <w:p w14:paraId="506694C0" w14:textId="77777777" w:rsidR="00635238" w:rsidRDefault="0080764F" w:rsidP="006349D7">
      <w:pPr>
        <w:pStyle w:val="a3"/>
        <w:tabs>
          <w:tab w:val="left" w:pos="993"/>
        </w:tabs>
        <w:spacing w:before="2"/>
        <w:ind w:left="0" w:right="3" w:firstLine="567"/>
      </w:pPr>
      <w:r>
        <w:t>Денсаулық сақтау мамандары арасында жүргізілген әлеуметтік сауалнама нәтижелері</w:t>
      </w:r>
      <w:r>
        <w:rPr>
          <w:spacing w:val="-13"/>
        </w:rPr>
        <w:t xml:space="preserve"> </w:t>
      </w:r>
      <w:r>
        <w:t>пульмонологиялық</w:t>
      </w:r>
      <w:r>
        <w:rPr>
          <w:spacing w:val="-12"/>
        </w:rPr>
        <w:t xml:space="preserve"> </w:t>
      </w:r>
      <w:r>
        <w:t>қызметті</w:t>
      </w:r>
      <w:r>
        <w:rPr>
          <w:spacing w:val="-13"/>
        </w:rPr>
        <w:t xml:space="preserve"> </w:t>
      </w:r>
      <w:r>
        <w:t>ұйымдастырудағы</w:t>
      </w:r>
      <w:r>
        <w:rPr>
          <w:spacing w:val="-13"/>
        </w:rPr>
        <w:t xml:space="preserve"> </w:t>
      </w:r>
      <w:r>
        <w:t>жүйелік</w:t>
      </w:r>
      <w:r>
        <w:rPr>
          <w:spacing w:val="-12"/>
        </w:rPr>
        <w:t xml:space="preserve"> </w:t>
      </w:r>
      <w:r>
        <w:t>мәселелерді анықтады. Дәрігерлердің көпшілігі көмек деңгейлері арасындағы үйлестірудің</w:t>
      </w:r>
    </w:p>
    <w:p w14:paraId="0A6558F4"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544" w:gutter="0"/>
          <w:paperSrc w:first="256" w:other="256"/>
          <w:cols w:space="720"/>
        </w:sectPr>
      </w:pPr>
    </w:p>
    <w:p w14:paraId="6D123BE4" w14:textId="77777777" w:rsidR="00635238" w:rsidRDefault="0080764F" w:rsidP="00DD73B6">
      <w:pPr>
        <w:pStyle w:val="a3"/>
        <w:tabs>
          <w:tab w:val="left" w:pos="993"/>
        </w:tabs>
        <w:spacing w:before="67"/>
        <w:ind w:left="0" w:right="3"/>
      </w:pPr>
      <w:r>
        <w:lastRenderedPageBreak/>
        <w:t>жеткіліксіздігін, науқастарға қызмет көрсету жолдарының нақты анықталмағандығын және мамандар арасындағы өзара әрекеттесу мүмкіндіктерінің шектеулі екенін атап өткені анықталды. Қабылдау кезіндегі уақыт шектеулері, диагностикалық әдістерге қолжетімділіктің жеткіліксіздігі және оқыту мен кәсіби даму мүмкіндіктерінің шектеулілігі сияқты қосымша мәселелер анықталды.</w:t>
      </w:r>
    </w:p>
    <w:p w14:paraId="6F907CF5" w14:textId="77777777" w:rsidR="00635238" w:rsidRDefault="0080764F" w:rsidP="006349D7">
      <w:pPr>
        <w:pStyle w:val="a3"/>
        <w:tabs>
          <w:tab w:val="left" w:pos="993"/>
        </w:tabs>
        <w:spacing w:before="1"/>
        <w:ind w:left="0" w:right="3" w:firstLine="567"/>
      </w:pPr>
      <w:r>
        <w:t>Науқастардың медициналық көмекке қанағаттануын талдау жалпы қанағаттану деңгейлерін орташа жоғары деп сипаттауға болатынын көрсетті. Сонымен қатар, науқастар денсаулық сақтау мамандарымен жекеаралық өзара әрекеттесуді, соның</w:t>
      </w:r>
      <w:r>
        <w:rPr>
          <w:spacing w:val="-1"/>
        </w:rPr>
        <w:t xml:space="preserve"> </w:t>
      </w:r>
      <w:r>
        <w:t>ішінде мұқият және құрметпен қарауды жоғары бағалайды. Дегенмен, қанағаттанудың ең төменгі деңгейі медициналық көмектің ұйымдастырушылық аспектілерімен, соның ішінде қызмет көрсетудің қолжетімділігімен,</w:t>
      </w:r>
      <w:r>
        <w:rPr>
          <w:spacing w:val="-10"/>
        </w:rPr>
        <w:t xml:space="preserve"> </w:t>
      </w:r>
      <w:r>
        <w:t>күту</w:t>
      </w:r>
      <w:r>
        <w:rPr>
          <w:spacing w:val="-8"/>
        </w:rPr>
        <w:t xml:space="preserve"> </w:t>
      </w:r>
      <w:r>
        <w:t>уақытымен</w:t>
      </w:r>
      <w:r>
        <w:rPr>
          <w:spacing w:val="-6"/>
        </w:rPr>
        <w:t xml:space="preserve"> </w:t>
      </w:r>
      <w:r>
        <w:t>және</w:t>
      </w:r>
      <w:r>
        <w:rPr>
          <w:spacing w:val="-7"/>
        </w:rPr>
        <w:t xml:space="preserve"> </w:t>
      </w:r>
      <w:r>
        <w:t>қаржылық</w:t>
      </w:r>
      <w:r>
        <w:rPr>
          <w:spacing w:val="-7"/>
        </w:rPr>
        <w:t xml:space="preserve"> </w:t>
      </w:r>
      <w:r>
        <w:t>шығындармен</w:t>
      </w:r>
      <w:r>
        <w:rPr>
          <w:spacing w:val="-7"/>
        </w:rPr>
        <w:t xml:space="preserve"> </w:t>
      </w:r>
      <w:r>
        <w:t>байланысты. Бұл науқастардың қанағаттануын шектейтін негізгі факторлар медициналық қызметкерлердің сапасы емес, жүйелік және ұйымдастырушылық мәселелер екенін көрсетеді.</w:t>
      </w:r>
    </w:p>
    <w:p w14:paraId="1516A8D6" w14:textId="77777777" w:rsidR="00635238" w:rsidRDefault="0080764F" w:rsidP="006349D7">
      <w:pPr>
        <w:pStyle w:val="a3"/>
        <w:tabs>
          <w:tab w:val="left" w:pos="993"/>
        </w:tabs>
        <w:spacing w:before="1"/>
        <w:ind w:left="0" w:right="3" w:firstLine="567"/>
      </w:pPr>
      <w:r>
        <w:t>Қалалық</w:t>
      </w:r>
      <w:r>
        <w:rPr>
          <w:spacing w:val="-18"/>
        </w:rPr>
        <w:t xml:space="preserve"> </w:t>
      </w:r>
      <w:r>
        <w:t>және</w:t>
      </w:r>
      <w:r>
        <w:rPr>
          <w:spacing w:val="-17"/>
        </w:rPr>
        <w:t xml:space="preserve"> </w:t>
      </w:r>
      <w:r>
        <w:t>аудандық</w:t>
      </w:r>
      <w:r>
        <w:rPr>
          <w:spacing w:val="-18"/>
        </w:rPr>
        <w:t xml:space="preserve"> </w:t>
      </w:r>
      <w:r>
        <w:t>медициналық</w:t>
      </w:r>
      <w:r>
        <w:rPr>
          <w:spacing w:val="-17"/>
        </w:rPr>
        <w:t xml:space="preserve"> </w:t>
      </w:r>
      <w:r>
        <w:t>мекемелер</w:t>
      </w:r>
      <w:r>
        <w:rPr>
          <w:spacing w:val="-18"/>
        </w:rPr>
        <w:t xml:space="preserve"> </w:t>
      </w:r>
      <w:r>
        <w:t>арасындағы</w:t>
      </w:r>
      <w:r>
        <w:rPr>
          <w:spacing w:val="-17"/>
        </w:rPr>
        <w:t xml:space="preserve"> </w:t>
      </w:r>
      <w:r>
        <w:t>медициналық көмекке қолжетімділіктегі анықталған айырмашылық ерекше маңызды. Аудандық жерлерде тұратын науқастар медициналық көмек алуда үлкен қиындықтарға тап болатыны, соның ішінде күту уақыты ұзаруы және диагностикалық және мамандандырылған қызметтерге қолжетімділіктің шектеулілігі анықталды. Бұл факт аймақтық ерекшеліктерді ескере отырып, медициналық</w:t>
      </w:r>
      <w:r>
        <w:rPr>
          <w:spacing w:val="-13"/>
        </w:rPr>
        <w:t xml:space="preserve"> </w:t>
      </w:r>
      <w:r>
        <w:t>көмекті</w:t>
      </w:r>
      <w:r>
        <w:rPr>
          <w:spacing w:val="-13"/>
        </w:rPr>
        <w:t xml:space="preserve"> </w:t>
      </w:r>
      <w:r>
        <w:t>ұйымдастыруға</w:t>
      </w:r>
      <w:r>
        <w:rPr>
          <w:spacing w:val="-13"/>
        </w:rPr>
        <w:t xml:space="preserve"> </w:t>
      </w:r>
      <w:r>
        <w:t>сараланған</w:t>
      </w:r>
      <w:r>
        <w:rPr>
          <w:spacing w:val="-13"/>
        </w:rPr>
        <w:t xml:space="preserve"> </w:t>
      </w:r>
      <w:r>
        <w:t>тәсілдерді</w:t>
      </w:r>
      <w:r>
        <w:rPr>
          <w:spacing w:val="-15"/>
        </w:rPr>
        <w:t xml:space="preserve"> </w:t>
      </w:r>
      <w:r>
        <w:t>әзірлеу</w:t>
      </w:r>
      <w:r>
        <w:rPr>
          <w:spacing w:val="-17"/>
        </w:rPr>
        <w:t xml:space="preserve"> </w:t>
      </w:r>
      <w:r>
        <w:t xml:space="preserve">қажеттілігін </w:t>
      </w:r>
      <w:r>
        <w:rPr>
          <w:spacing w:val="-2"/>
        </w:rPr>
        <w:t>көрсетеді.</w:t>
      </w:r>
    </w:p>
    <w:p w14:paraId="2157C787" w14:textId="77777777" w:rsidR="00635238" w:rsidRDefault="0080764F" w:rsidP="006349D7">
      <w:pPr>
        <w:pStyle w:val="a3"/>
        <w:tabs>
          <w:tab w:val="left" w:pos="993"/>
        </w:tabs>
        <w:ind w:left="0" w:right="3" w:firstLine="567"/>
      </w:pPr>
      <w:r>
        <w:t>Зерттеу нәтижелерін кешенді талдау пульмонологиялық қызметтегі негізгі мәселелер</w:t>
      </w:r>
      <w:r>
        <w:rPr>
          <w:spacing w:val="-11"/>
        </w:rPr>
        <w:t xml:space="preserve"> </w:t>
      </w:r>
      <w:r>
        <w:t>жүйелік</w:t>
      </w:r>
      <w:r>
        <w:rPr>
          <w:spacing w:val="-9"/>
        </w:rPr>
        <w:t xml:space="preserve"> </w:t>
      </w:r>
      <w:r>
        <w:t>болып</w:t>
      </w:r>
      <w:r>
        <w:rPr>
          <w:spacing w:val="-9"/>
        </w:rPr>
        <w:t xml:space="preserve"> </w:t>
      </w:r>
      <w:r>
        <w:t>табылатынын</w:t>
      </w:r>
      <w:r>
        <w:rPr>
          <w:spacing w:val="-12"/>
        </w:rPr>
        <w:t xml:space="preserve"> </w:t>
      </w:r>
      <w:r>
        <w:t>және</w:t>
      </w:r>
      <w:r>
        <w:rPr>
          <w:spacing w:val="-10"/>
        </w:rPr>
        <w:t xml:space="preserve"> </w:t>
      </w:r>
      <w:r>
        <w:t>медициналық</w:t>
      </w:r>
      <w:r>
        <w:rPr>
          <w:spacing w:val="-12"/>
        </w:rPr>
        <w:t xml:space="preserve"> </w:t>
      </w:r>
      <w:r>
        <w:t>көмек</w:t>
      </w:r>
      <w:r>
        <w:rPr>
          <w:spacing w:val="-9"/>
        </w:rPr>
        <w:t xml:space="preserve"> </w:t>
      </w:r>
      <w:r>
        <w:t>деңгейлерінің жеткіліксіз интеграциялануымен, ресурстардың шектеулі қолжетімділігімен және заманауи талаптарға сай келмейтін ұйымдастырушылық модельмен байланысты екенін көрсетті. Сонымен қатар, анықталған мәселелер өзара байланысты және бір-бірін толықтырады, оларды шешу үшін кешенді тәсілді қажет етеді.</w:t>
      </w:r>
    </w:p>
    <w:p w14:paraId="3F8E38D8" w14:textId="77777777" w:rsidR="00635238" w:rsidRDefault="0080764F" w:rsidP="006349D7">
      <w:pPr>
        <w:pStyle w:val="a3"/>
        <w:tabs>
          <w:tab w:val="left" w:pos="993"/>
        </w:tabs>
        <w:ind w:left="0" w:right="3" w:firstLine="567"/>
      </w:pPr>
      <w:r>
        <w:t>Алынған деректер негізінде пульмонологиялық қызметті жақсартуға бағытталған ғылыми негізделген ұйымдастырушылық және басқарушылық ұсыныстар жиынтығы әзірленді. Негізгі бағыт – созылмалы тыныс алу жолдарының аурулары бар науқастарды ерте анықтау мен басқарудың негізгі элементіне айналуы тиіс алғашқы медициналық-санитарлық көмектің рөлін күшейту. Стандартталған диагностикалық және емдеу алгоритмдерін енгізу, сондай-ақ бақылау жүйесін әзірлеу ұсынылады.</w:t>
      </w:r>
    </w:p>
    <w:p w14:paraId="4E279627" w14:textId="77777777" w:rsidR="00635238" w:rsidRDefault="0080764F" w:rsidP="006349D7">
      <w:pPr>
        <w:pStyle w:val="a3"/>
        <w:tabs>
          <w:tab w:val="left" w:pos="993"/>
        </w:tabs>
        <w:ind w:left="0" w:right="3" w:firstLine="567"/>
      </w:pPr>
      <w:r>
        <w:t>Маңызды бағыт - алғашқы медициналық-санитарлық көмек деңгейінде спирометрияның қолжетімділігін қамтамасыз етуді қоса алғанда, функционалдық диагностиканы дамыту. Бұл диагностика сапасын жақсартады және</w:t>
      </w:r>
      <w:r>
        <w:rPr>
          <w:spacing w:val="31"/>
        </w:rPr>
        <w:t xml:space="preserve"> </w:t>
      </w:r>
      <w:r>
        <w:t>ауруларды</w:t>
      </w:r>
      <w:r>
        <w:rPr>
          <w:spacing w:val="31"/>
        </w:rPr>
        <w:t xml:space="preserve"> </w:t>
      </w:r>
      <w:r>
        <w:t>кеш</w:t>
      </w:r>
      <w:r>
        <w:rPr>
          <w:spacing w:val="30"/>
        </w:rPr>
        <w:t xml:space="preserve"> </w:t>
      </w:r>
      <w:r>
        <w:t>анықтау</w:t>
      </w:r>
      <w:r>
        <w:rPr>
          <w:spacing w:val="27"/>
        </w:rPr>
        <w:t xml:space="preserve"> </w:t>
      </w:r>
      <w:r>
        <w:t>деңгейін</w:t>
      </w:r>
      <w:r>
        <w:rPr>
          <w:spacing w:val="29"/>
        </w:rPr>
        <w:t xml:space="preserve"> </w:t>
      </w:r>
      <w:r>
        <w:t>төмендетеді.</w:t>
      </w:r>
      <w:r>
        <w:rPr>
          <w:spacing w:val="30"/>
        </w:rPr>
        <w:t xml:space="preserve"> </w:t>
      </w:r>
      <w:r>
        <w:t>Сонымен</w:t>
      </w:r>
      <w:r>
        <w:rPr>
          <w:spacing w:val="31"/>
        </w:rPr>
        <w:t xml:space="preserve"> </w:t>
      </w:r>
      <w:r>
        <w:t>қатар,</w:t>
      </w:r>
      <w:r>
        <w:rPr>
          <w:spacing w:val="30"/>
        </w:rPr>
        <w:t xml:space="preserve"> </w:t>
      </w:r>
      <w:r>
        <w:t>бірыңғай</w:t>
      </w:r>
    </w:p>
    <w:p w14:paraId="5FB82E48" w14:textId="77777777" w:rsidR="00635238" w:rsidRDefault="00635238" w:rsidP="006349D7">
      <w:pPr>
        <w:pStyle w:val="a3"/>
        <w:tabs>
          <w:tab w:val="left" w:pos="993"/>
        </w:tabs>
        <w:ind w:left="0" w:right="3" w:firstLine="567"/>
        <w:sectPr w:rsidR="00635238" w:rsidSect="006349D7">
          <w:type w:val="nextColumn"/>
          <w:pgSz w:w="11910" w:h="16840"/>
          <w:pgMar w:top="1134" w:right="567" w:bottom="1134" w:left="1701" w:header="0" w:footer="1544" w:gutter="0"/>
          <w:paperSrc w:first="256" w:other="256"/>
          <w:cols w:space="720"/>
        </w:sectPr>
      </w:pPr>
    </w:p>
    <w:p w14:paraId="37D47160" w14:textId="77777777" w:rsidR="00635238" w:rsidRDefault="0080764F" w:rsidP="00DD73B6">
      <w:pPr>
        <w:pStyle w:val="a3"/>
        <w:tabs>
          <w:tab w:val="left" w:pos="993"/>
        </w:tabs>
        <w:spacing w:before="67" w:line="242" w:lineRule="auto"/>
        <w:ind w:left="0" w:right="3"/>
      </w:pPr>
      <w:r>
        <w:lastRenderedPageBreak/>
        <w:t>клиникалық жолдарды әзірлеуді және медициналық ұйымдар арасындағы үйлестіруді күшейтуді қоса алғанда, Науқастарды бағыттауды жақсарту қажет.</w:t>
      </w:r>
    </w:p>
    <w:p w14:paraId="6050BBF4" w14:textId="5F19DE40" w:rsidR="00635238" w:rsidRDefault="0080764F" w:rsidP="00BF0078">
      <w:pPr>
        <w:pStyle w:val="a3"/>
        <w:tabs>
          <w:tab w:val="left" w:pos="993"/>
        </w:tabs>
        <w:ind w:left="0" w:right="3" w:firstLine="567"/>
      </w:pPr>
      <w:r>
        <w:t>Алғашқы медициналық-санитарлық көмек дәрігерлерін біліктілігін арттыруды</w:t>
      </w:r>
      <w:r>
        <w:rPr>
          <w:spacing w:val="-18"/>
        </w:rPr>
        <w:t xml:space="preserve"> </w:t>
      </w:r>
      <w:r>
        <w:t>және</w:t>
      </w:r>
      <w:r>
        <w:rPr>
          <w:spacing w:val="-17"/>
        </w:rPr>
        <w:t xml:space="preserve"> </w:t>
      </w:r>
      <w:r>
        <w:t>қашықтықтан</w:t>
      </w:r>
      <w:r>
        <w:rPr>
          <w:spacing w:val="-18"/>
        </w:rPr>
        <w:t xml:space="preserve"> </w:t>
      </w:r>
      <w:r>
        <w:t>консультациялар</w:t>
      </w:r>
      <w:r>
        <w:rPr>
          <w:spacing w:val="-17"/>
        </w:rPr>
        <w:t xml:space="preserve"> </w:t>
      </w:r>
      <w:r>
        <w:t>өткізу</w:t>
      </w:r>
      <w:r>
        <w:rPr>
          <w:spacing w:val="-18"/>
        </w:rPr>
        <w:t xml:space="preserve"> </w:t>
      </w:r>
      <w:r>
        <w:t>мүмкіндіктерін</w:t>
      </w:r>
      <w:r>
        <w:rPr>
          <w:spacing w:val="-17"/>
        </w:rPr>
        <w:t xml:space="preserve"> </w:t>
      </w:r>
      <w:r>
        <w:t>кеңейтуді қоса</w:t>
      </w:r>
      <w:r>
        <w:rPr>
          <w:spacing w:val="-13"/>
        </w:rPr>
        <w:t xml:space="preserve"> </w:t>
      </w:r>
      <w:r>
        <w:t>алғанда,</w:t>
      </w:r>
      <w:r>
        <w:rPr>
          <w:spacing w:val="-14"/>
        </w:rPr>
        <w:t xml:space="preserve"> </w:t>
      </w:r>
      <w:r>
        <w:t>адами</w:t>
      </w:r>
      <w:r>
        <w:rPr>
          <w:spacing w:val="-13"/>
        </w:rPr>
        <w:t xml:space="preserve"> </w:t>
      </w:r>
      <w:r>
        <w:t>ресурстарды</w:t>
      </w:r>
      <w:r>
        <w:rPr>
          <w:spacing w:val="-13"/>
        </w:rPr>
        <w:t xml:space="preserve"> </w:t>
      </w:r>
      <w:r>
        <w:t>дамытуға</w:t>
      </w:r>
      <w:r>
        <w:rPr>
          <w:spacing w:val="-13"/>
        </w:rPr>
        <w:t xml:space="preserve"> </w:t>
      </w:r>
      <w:r>
        <w:t>ерекше</w:t>
      </w:r>
      <w:r>
        <w:rPr>
          <w:spacing w:val="-13"/>
        </w:rPr>
        <w:t xml:space="preserve"> </w:t>
      </w:r>
      <w:r>
        <w:t>назар</w:t>
      </w:r>
      <w:r>
        <w:rPr>
          <w:spacing w:val="-13"/>
        </w:rPr>
        <w:t xml:space="preserve"> </w:t>
      </w:r>
      <w:r>
        <w:t>аудару</w:t>
      </w:r>
      <w:r>
        <w:rPr>
          <w:spacing w:val="-17"/>
        </w:rPr>
        <w:t xml:space="preserve"> </w:t>
      </w:r>
      <w:r>
        <w:t>қажет.</w:t>
      </w:r>
      <w:r>
        <w:rPr>
          <w:spacing w:val="-14"/>
        </w:rPr>
        <w:t xml:space="preserve"> </w:t>
      </w:r>
      <w:r>
        <w:t>Сонымен қатар, жоғары тиімділігіне қарамастан, қазіргі уақытта аз ұсынылған өкпе реабилитациясын дамыту ұсынылады.Ақпарат ағындарын біріктіруге және жүйенің ашықтығын арттыруға бағытталған цифрлық шешімдерді енгізу тағы бір маңызды шешім болып табылады. Бұл медициналық көмек деңгейлері арасындағы өзара әрекеттесуді жақсартады және басқару тиімділігін арттырады.Ұсынылған ұсыныстарды іске асыру өте тиімді, себебі олар қолданыстағы жүйені</w:t>
      </w:r>
      <w:r>
        <w:rPr>
          <w:spacing w:val="-5"/>
        </w:rPr>
        <w:t xml:space="preserve"> </w:t>
      </w:r>
      <w:r>
        <w:t>оңтайландыруға</w:t>
      </w:r>
      <w:r>
        <w:rPr>
          <w:spacing w:val="-6"/>
        </w:rPr>
        <w:t xml:space="preserve"> </w:t>
      </w:r>
      <w:r>
        <w:t>негізделген</w:t>
      </w:r>
      <w:r>
        <w:rPr>
          <w:spacing w:val="-6"/>
        </w:rPr>
        <w:t xml:space="preserve"> </w:t>
      </w:r>
      <w:r>
        <w:t>және</w:t>
      </w:r>
      <w:r>
        <w:rPr>
          <w:spacing w:val="-6"/>
        </w:rPr>
        <w:t xml:space="preserve"> </w:t>
      </w:r>
      <w:r>
        <w:t>түбегейлі</w:t>
      </w:r>
      <w:r>
        <w:rPr>
          <w:spacing w:val="-5"/>
        </w:rPr>
        <w:t xml:space="preserve"> </w:t>
      </w:r>
      <w:r>
        <w:t>қайта</w:t>
      </w:r>
      <w:r>
        <w:rPr>
          <w:spacing w:val="-6"/>
        </w:rPr>
        <w:t xml:space="preserve"> </w:t>
      </w:r>
      <w:r>
        <w:t>құруды</w:t>
      </w:r>
      <w:r>
        <w:rPr>
          <w:spacing w:val="-6"/>
        </w:rPr>
        <w:t xml:space="preserve"> </w:t>
      </w:r>
      <w:r>
        <w:t>қажет</w:t>
      </w:r>
      <w:r>
        <w:rPr>
          <w:spacing w:val="-6"/>
        </w:rPr>
        <w:t xml:space="preserve"> </w:t>
      </w:r>
      <w:r>
        <w:t>етпейді. Бұл шараларды енгізу медициналық көмектің қолжетімділігі мен сапасын жақсартады, ауруханаларға түсетін жүктемені азайтады және қоғамдық денсаулық сақтау нәтижелерін жақсартады.Осылайша, зерттеу Қазақстан Республикасындағы пульмонологиялық қызметтіің жағдайы туралы жаңа ғылыми деректер берді, негізгі мәселелерді анықтады және тиімді шешімдер әзірледі. Зерттеудің практикалық маңыздылығы алынған нәтижелерді денсаулық сақтау жүйесін жақсарту және тыныс алу жолдарының аурулары бар науқастарға медициналық көмектің тиімділігін арттыру үшін пайдалану мүмкіндігінде жатыр.</w:t>
      </w:r>
    </w:p>
    <w:p w14:paraId="14475EBA" w14:textId="77777777" w:rsidR="00635238" w:rsidRDefault="0080764F" w:rsidP="006349D7">
      <w:pPr>
        <w:pStyle w:val="a3"/>
        <w:tabs>
          <w:tab w:val="left" w:pos="993"/>
        </w:tabs>
        <w:spacing w:line="322" w:lineRule="exact"/>
        <w:ind w:left="0" w:right="3" w:firstLine="567"/>
      </w:pPr>
      <w:r>
        <w:t>Жүргізілген</w:t>
      </w:r>
      <w:r>
        <w:rPr>
          <w:spacing w:val="-7"/>
        </w:rPr>
        <w:t xml:space="preserve"> </w:t>
      </w:r>
      <w:r>
        <w:t>зерттеу</w:t>
      </w:r>
      <w:r>
        <w:rPr>
          <w:spacing w:val="-8"/>
        </w:rPr>
        <w:t xml:space="preserve"> </w:t>
      </w:r>
      <w:r>
        <w:t>нәтижесінде</w:t>
      </w:r>
      <w:r>
        <w:rPr>
          <w:spacing w:val="-6"/>
        </w:rPr>
        <w:t xml:space="preserve"> </w:t>
      </w:r>
      <w:r>
        <w:t>келесі</w:t>
      </w:r>
      <w:r>
        <w:rPr>
          <w:spacing w:val="-6"/>
        </w:rPr>
        <w:t xml:space="preserve"> </w:t>
      </w:r>
      <w:r>
        <w:rPr>
          <w:b/>
          <w:i/>
        </w:rPr>
        <w:t>тұжырымдарға</w:t>
      </w:r>
      <w:r>
        <w:rPr>
          <w:b/>
          <w:i/>
          <w:spacing w:val="-5"/>
        </w:rPr>
        <w:t xml:space="preserve"> </w:t>
      </w:r>
      <w:r>
        <w:t>қол</w:t>
      </w:r>
      <w:r>
        <w:rPr>
          <w:spacing w:val="-7"/>
        </w:rPr>
        <w:t xml:space="preserve"> </w:t>
      </w:r>
      <w:r>
        <w:rPr>
          <w:spacing w:val="-2"/>
        </w:rPr>
        <w:t>жеткіздік:</w:t>
      </w:r>
    </w:p>
    <w:p w14:paraId="1109CC4E" w14:textId="77777777" w:rsidR="00635238" w:rsidRDefault="0080764F" w:rsidP="006349D7">
      <w:pPr>
        <w:pStyle w:val="a4"/>
        <w:numPr>
          <w:ilvl w:val="0"/>
          <w:numId w:val="1"/>
        </w:numPr>
        <w:tabs>
          <w:tab w:val="left" w:pos="993"/>
          <w:tab w:val="left" w:pos="1440"/>
        </w:tabs>
        <w:ind w:left="0" w:right="3" w:firstLine="567"/>
        <w:rPr>
          <w:sz w:val="28"/>
        </w:rPr>
      </w:pPr>
      <w:r>
        <w:rPr>
          <w:sz w:val="28"/>
        </w:rPr>
        <w:t>2012–2024 жылдар аралығындағы жалпы сырқаттанушылық көрсеткіштерінің динамикасын трендтік талдау статистикалық маңызды төмендеу үрдісін көрсетті (p&lt;0,001). Барлық халық арасында жалпы сырқаттанушылықтың интенсивті көрсеткіші 100 000 тұрғынға шаққанда 29 410,5-тен 26 135-ке дейін, яғни 11,1%-ға қысқарды.</w:t>
      </w:r>
      <w:r>
        <w:rPr>
          <w:spacing w:val="40"/>
          <w:sz w:val="28"/>
        </w:rPr>
        <w:t xml:space="preserve"> </w:t>
      </w:r>
      <w:r>
        <w:rPr>
          <w:sz w:val="28"/>
        </w:rPr>
        <w:t>Жалпы өлім-жітім көрсеткіші зерттелген кезеңде өсу үрдісін көрсетті: 2012 жылғы 57,3-тен 2024 жылы</w:t>
      </w:r>
      <w:r>
        <w:rPr>
          <w:spacing w:val="-18"/>
          <w:sz w:val="28"/>
        </w:rPr>
        <w:t xml:space="preserve"> </w:t>
      </w:r>
      <w:r>
        <w:rPr>
          <w:sz w:val="28"/>
        </w:rPr>
        <w:t>65,7-ге</w:t>
      </w:r>
      <w:r>
        <w:rPr>
          <w:spacing w:val="-17"/>
          <w:sz w:val="28"/>
        </w:rPr>
        <w:t xml:space="preserve"> </w:t>
      </w:r>
      <w:r>
        <w:rPr>
          <w:sz w:val="28"/>
        </w:rPr>
        <w:t>дейін</w:t>
      </w:r>
      <w:r>
        <w:rPr>
          <w:spacing w:val="-18"/>
          <w:sz w:val="28"/>
        </w:rPr>
        <w:t xml:space="preserve"> </w:t>
      </w:r>
      <w:r>
        <w:rPr>
          <w:sz w:val="28"/>
        </w:rPr>
        <w:t>артты.</w:t>
      </w:r>
      <w:r>
        <w:rPr>
          <w:spacing w:val="-17"/>
          <w:sz w:val="28"/>
        </w:rPr>
        <w:t xml:space="preserve"> </w:t>
      </w:r>
      <w:r>
        <w:rPr>
          <w:sz w:val="28"/>
        </w:rPr>
        <w:t>Ауыл</w:t>
      </w:r>
      <w:r>
        <w:rPr>
          <w:spacing w:val="-18"/>
          <w:sz w:val="28"/>
        </w:rPr>
        <w:t xml:space="preserve"> </w:t>
      </w:r>
      <w:r>
        <w:rPr>
          <w:sz w:val="28"/>
        </w:rPr>
        <w:t>тұрғындары</w:t>
      </w:r>
      <w:r>
        <w:rPr>
          <w:spacing w:val="-17"/>
          <w:sz w:val="28"/>
        </w:rPr>
        <w:t xml:space="preserve"> </w:t>
      </w:r>
      <w:r>
        <w:rPr>
          <w:sz w:val="28"/>
        </w:rPr>
        <w:t>арасында</w:t>
      </w:r>
      <w:r>
        <w:rPr>
          <w:spacing w:val="-18"/>
          <w:sz w:val="28"/>
        </w:rPr>
        <w:t xml:space="preserve"> </w:t>
      </w:r>
      <w:r>
        <w:rPr>
          <w:sz w:val="28"/>
        </w:rPr>
        <w:t>өлім-жітім</w:t>
      </w:r>
      <w:r>
        <w:rPr>
          <w:spacing w:val="-17"/>
          <w:sz w:val="28"/>
        </w:rPr>
        <w:t xml:space="preserve"> </w:t>
      </w:r>
      <w:r>
        <w:rPr>
          <w:sz w:val="28"/>
        </w:rPr>
        <w:t>деңгейі</w:t>
      </w:r>
      <w:r>
        <w:rPr>
          <w:spacing w:val="-18"/>
          <w:sz w:val="28"/>
        </w:rPr>
        <w:t xml:space="preserve"> </w:t>
      </w:r>
      <w:r>
        <w:rPr>
          <w:sz w:val="28"/>
        </w:rPr>
        <w:t>(75,66) қала тұрғындарына (59,78) қарағанда жоғары болып сақталды. Алдын алуға болатын</w:t>
      </w:r>
      <w:r>
        <w:rPr>
          <w:spacing w:val="-18"/>
          <w:sz w:val="28"/>
        </w:rPr>
        <w:t xml:space="preserve"> </w:t>
      </w:r>
      <w:r>
        <w:rPr>
          <w:sz w:val="28"/>
        </w:rPr>
        <w:t>өлім-жітім</w:t>
      </w:r>
      <w:r>
        <w:rPr>
          <w:spacing w:val="-17"/>
          <w:sz w:val="28"/>
        </w:rPr>
        <w:t xml:space="preserve"> </w:t>
      </w:r>
      <w:r>
        <w:rPr>
          <w:sz w:val="28"/>
        </w:rPr>
        <w:t>көрсеткіштерінің</w:t>
      </w:r>
      <w:r>
        <w:rPr>
          <w:spacing w:val="-18"/>
          <w:sz w:val="28"/>
        </w:rPr>
        <w:t xml:space="preserve"> </w:t>
      </w:r>
      <w:r>
        <w:rPr>
          <w:sz w:val="28"/>
        </w:rPr>
        <w:t>Joinpoint-регрессиялық</w:t>
      </w:r>
      <w:r>
        <w:rPr>
          <w:spacing w:val="-17"/>
          <w:sz w:val="28"/>
        </w:rPr>
        <w:t xml:space="preserve"> </w:t>
      </w:r>
      <w:r>
        <w:rPr>
          <w:sz w:val="28"/>
        </w:rPr>
        <w:t>талдауы</w:t>
      </w:r>
      <w:r>
        <w:rPr>
          <w:spacing w:val="-18"/>
          <w:sz w:val="28"/>
        </w:rPr>
        <w:t xml:space="preserve"> </w:t>
      </w:r>
      <w:r>
        <w:rPr>
          <w:sz w:val="28"/>
        </w:rPr>
        <w:t>2011–2021 жылдары статистикалық маңызды өсімді анықтады (AAPC=7,5%; 95% CI: 3,1–12,2; p=0,001). Өсу қарқыны әйелдер арасында жоғары болды (AAPC=9,2%; p&lt;0,001), ал ерлер арасында 6,6%-ды құрады (p=0,024).</w:t>
      </w:r>
    </w:p>
    <w:p w14:paraId="64B90132" w14:textId="36B078F9" w:rsidR="00635238" w:rsidRPr="00BF0078" w:rsidRDefault="0080764F" w:rsidP="00DD73B6">
      <w:pPr>
        <w:pStyle w:val="a4"/>
        <w:numPr>
          <w:ilvl w:val="0"/>
          <w:numId w:val="1"/>
        </w:numPr>
        <w:tabs>
          <w:tab w:val="left" w:pos="993"/>
          <w:tab w:val="left" w:pos="1440"/>
        </w:tabs>
        <w:ind w:left="0" w:right="3" w:firstLine="567"/>
        <w:rPr>
          <w:sz w:val="28"/>
        </w:rPr>
        <w:sectPr w:rsidR="00635238" w:rsidRPr="00BF0078" w:rsidSect="006349D7">
          <w:type w:val="nextColumn"/>
          <w:pgSz w:w="11910" w:h="16840"/>
          <w:pgMar w:top="1134" w:right="567" w:bottom="1134" w:left="1701" w:header="0" w:footer="1544" w:gutter="0"/>
          <w:paperSrc w:first="256" w:other="256"/>
          <w:cols w:space="720"/>
        </w:sectPr>
      </w:pPr>
      <w:r>
        <w:rPr>
          <w:sz w:val="28"/>
        </w:rPr>
        <w:t>Қазақстан Республикасында пульмонологиялық қызметтің кадрлық қамтамасыз етілуін талдау соңғы онжылдықта оң динамика қалыптасқанын көрсетті. 2012–2024 жылдары пульмонологтар саны 109-дан 292-ге дейін өсіп, 2,7 есеге артқанымен, олардың жалпы дәрігерлер құрылымындағы үлесі 2024 жылы небәрі 0,35%-ды құрады. Ересектерге арналған пульмонологтар тапшылығы 27,75 бірлікті, балалар пульмонологтары тапшылығы 7,25 бірлікті құрады.</w:t>
      </w:r>
      <w:r>
        <w:rPr>
          <w:spacing w:val="-16"/>
          <w:sz w:val="28"/>
        </w:rPr>
        <w:t xml:space="preserve"> </w:t>
      </w:r>
      <w:r>
        <w:rPr>
          <w:sz w:val="28"/>
        </w:rPr>
        <w:t>2030</w:t>
      </w:r>
      <w:r>
        <w:rPr>
          <w:spacing w:val="-13"/>
          <w:sz w:val="28"/>
        </w:rPr>
        <w:t xml:space="preserve"> </w:t>
      </w:r>
      <w:r>
        <w:rPr>
          <w:sz w:val="28"/>
        </w:rPr>
        <w:t>жылға</w:t>
      </w:r>
      <w:r>
        <w:rPr>
          <w:spacing w:val="-16"/>
          <w:sz w:val="28"/>
        </w:rPr>
        <w:t xml:space="preserve"> </w:t>
      </w:r>
      <w:r>
        <w:rPr>
          <w:sz w:val="28"/>
        </w:rPr>
        <w:t>қарай</w:t>
      </w:r>
      <w:r>
        <w:rPr>
          <w:spacing w:val="-15"/>
          <w:sz w:val="28"/>
        </w:rPr>
        <w:t xml:space="preserve"> </w:t>
      </w:r>
      <w:r>
        <w:rPr>
          <w:sz w:val="28"/>
        </w:rPr>
        <w:t>пульмонологтарға</w:t>
      </w:r>
      <w:r>
        <w:rPr>
          <w:spacing w:val="-16"/>
          <w:sz w:val="28"/>
        </w:rPr>
        <w:t xml:space="preserve"> </w:t>
      </w:r>
      <w:r>
        <w:rPr>
          <w:sz w:val="28"/>
        </w:rPr>
        <w:t>деген</w:t>
      </w:r>
      <w:r>
        <w:rPr>
          <w:spacing w:val="-13"/>
          <w:sz w:val="28"/>
        </w:rPr>
        <w:t xml:space="preserve"> </w:t>
      </w:r>
      <w:r>
        <w:rPr>
          <w:sz w:val="28"/>
        </w:rPr>
        <w:t>қажеттілік</w:t>
      </w:r>
      <w:r>
        <w:rPr>
          <w:spacing w:val="-13"/>
          <w:sz w:val="28"/>
        </w:rPr>
        <w:t xml:space="preserve"> </w:t>
      </w:r>
      <w:r>
        <w:rPr>
          <w:sz w:val="28"/>
        </w:rPr>
        <w:t>309</w:t>
      </w:r>
      <w:r>
        <w:rPr>
          <w:spacing w:val="-15"/>
          <w:sz w:val="28"/>
        </w:rPr>
        <w:t xml:space="preserve"> </w:t>
      </w:r>
      <w:r>
        <w:rPr>
          <w:sz w:val="28"/>
        </w:rPr>
        <w:t>маманға</w:t>
      </w:r>
      <w:r>
        <w:rPr>
          <w:spacing w:val="-16"/>
          <w:sz w:val="28"/>
        </w:rPr>
        <w:t xml:space="preserve"> </w:t>
      </w:r>
      <w:r>
        <w:rPr>
          <w:sz w:val="28"/>
        </w:rPr>
        <w:t>жетуі мүмкін, бұл 2019 жылғы деңгейден шамамен 2,1 есе жоғары.</w:t>
      </w:r>
      <w:r w:rsidR="00BF0078" w:rsidRPr="00BF0078">
        <w:rPr>
          <w:sz w:val="28"/>
        </w:rPr>
        <w:t xml:space="preserve"> </w:t>
      </w:r>
      <w:r w:rsidR="00BF0078" w:rsidRPr="00BF0078">
        <w:rPr>
          <w:sz w:val="28"/>
          <w:szCs w:val="28"/>
        </w:rPr>
        <w:t>Пульмонологиялық стационарлық көмектің</w:t>
      </w:r>
      <w:r w:rsidR="00BF0078" w:rsidRPr="00BF0078">
        <w:t xml:space="preserve"> </w:t>
      </w:r>
      <w:r w:rsidR="00BF0078" w:rsidRPr="00BF0078">
        <w:rPr>
          <w:sz w:val="28"/>
          <w:szCs w:val="28"/>
        </w:rPr>
        <w:t>инфрақұрылымдық көрсеткіштерін</w:t>
      </w:r>
    </w:p>
    <w:p w14:paraId="286FBCF2" w14:textId="712564D6" w:rsidR="00635238" w:rsidRDefault="0080764F" w:rsidP="00DD73B6">
      <w:pPr>
        <w:pStyle w:val="a3"/>
        <w:tabs>
          <w:tab w:val="left" w:pos="993"/>
        </w:tabs>
        <w:ind w:left="0" w:right="3"/>
      </w:pPr>
      <w:r>
        <w:lastRenderedPageBreak/>
        <w:t>талдау</w:t>
      </w:r>
      <w:r>
        <w:rPr>
          <w:spacing w:val="-8"/>
        </w:rPr>
        <w:t xml:space="preserve"> </w:t>
      </w:r>
      <w:r>
        <w:t>2012–2024</w:t>
      </w:r>
      <w:r>
        <w:rPr>
          <w:spacing w:val="-4"/>
        </w:rPr>
        <w:t xml:space="preserve"> </w:t>
      </w:r>
      <w:r>
        <w:t>жылдар</w:t>
      </w:r>
      <w:r>
        <w:rPr>
          <w:spacing w:val="-4"/>
        </w:rPr>
        <w:t xml:space="preserve"> </w:t>
      </w:r>
      <w:r>
        <w:t>аралығында</w:t>
      </w:r>
      <w:r>
        <w:rPr>
          <w:spacing w:val="-5"/>
        </w:rPr>
        <w:t xml:space="preserve"> </w:t>
      </w:r>
      <w:r>
        <w:t>жүйенің</w:t>
      </w:r>
      <w:r>
        <w:rPr>
          <w:spacing w:val="-5"/>
        </w:rPr>
        <w:t xml:space="preserve"> </w:t>
      </w:r>
      <w:r>
        <w:t>қуаттылығы</w:t>
      </w:r>
      <w:r>
        <w:rPr>
          <w:spacing w:val="-5"/>
        </w:rPr>
        <w:t xml:space="preserve"> </w:t>
      </w:r>
      <w:r>
        <w:t>мен пайдалану</w:t>
      </w:r>
      <w:r>
        <w:rPr>
          <w:spacing w:val="-18"/>
        </w:rPr>
        <w:t xml:space="preserve"> </w:t>
      </w:r>
      <w:r>
        <w:t>тиімділігінің</w:t>
      </w:r>
      <w:r>
        <w:rPr>
          <w:spacing w:val="-17"/>
        </w:rPr>
        <w:t xml:space="preserve"> </w:t>
      </w:r>
      <w:r>
        <w:t>артқанын</w:t>
      </w:r>
      <w:r>
        <w:rPr>
          <w:spacing w:val="-17"/>
        </w:rPr>
        <w:t xml:space="preserve"> </w:t>
      </w:r>
      <w:r>
        <w:t>көрсетті.</w:t>
      </w:r>
      <w:r>
        <w:rPr>
          <w:spacing w:val="-17"/>
        </w:rPr>
        <w:t xml:space="preserve"> </w:t>
      </w:r>
      <w:r>
        <w:t>Пульмонологиялық</w:t>
      </w:r>
      <w:r>
        <w:rPr>
          <w:spacing w:val="-17"/>
        </w:rPr>
        <w:t xml:space="preserve"> </w:t>
      </w:r>
      <w:r>
        <w:t>төсек-орын</w:t>
      </w:r>
      <w:r>
        <w:rPr>
          <w:spacing w:val="-16"/>
        </w:rPr>
        <w:t xml:space="preserve"> </w:t>
      </w:r>
      <w:r>
        <w:t>қоры 1091-ден 1971-ге дейін өсіп, 80,7%-ға ұлғайды, ал қамтамасыз етілу деңгейі 10 000 халыққа шаққанда 0,6-дан 1,0-ге дейін артты. 2024 жылы төсек-орынмен қамтамасыз етілу көрсеткіші өңірлер арасында 0,2-ден 1,8-ге дейін ауытқыды, бұл</w:t>
      </w:r>
      <w:r>
        <w:rPr>
          <w:spacing w:val="-18"/>
        </w:rPr>
        <w:t xml:space="preserve"> </w:t>
      </w:r>
      <w:r>
        <w:t>мамандандырылған</w:t>
      </w:r>
      <w:r>
        <w:rPr>
          <w:spacing w:val="-17"/>
        </w:rPr>
        <w:t xml:space="preserve"> </w:t>
      </w:r>
      <w:r>
        <w:t>көмектің</w:t>
      </w:r>
      <w:r>
        <w:rPr>
          <w:spacing w:val="-18"/>
        </w:rPr>
        <w:t xml:space="preserve"> </w:t>
      </w:r>
      <w:r>
        <w:t>қолжетімділігінде</w:t>
      </w:r>
      <w:r>
        <w:rPr>
          <w:spacing w:val="-17"/>
        </w:rPr>
        <w:t xml:space="preserve"> </w:t>
      </w:r>
      <w:r>
        <w:t>айқын</w:t>
      </w:r>
      <w:r>
        <w:rPr>
          <w:spacing w:val="-18"/>
        </w:rPr>
        <w:t xml:space="preserve"> </w:t>
      </w:r>
      <w:r>
        <w:t>аумақтық</w:t>
      </w:r>
      <w:r>
        <w:rPr>
          <w:spacing w:val="-17"/>
        </w:rPr>
        <w:t xml:space="preserve"> </w:t>
      </w:r>
      <w:r>
        <w:t>теңсіздіктің бар екенін көрсетті.</w:t>
      </w:r>
    </w:p>
    <w:p w14:paraId="61B06B53" w14:textId="77777777" w:rsidR="00635238" w:rsidRDefault="0080764F" w:rsidP="006349D7">
      <w:pPr>
        <w:pStyle w:val="a4"/>
        <w:numPr>
          <w:ilvl w:val="0"/>
          <w:numId w:val="1"/>
        </w:numPr>
        <w:tabs>
          <w:tab w:val="left" w:pos="993"/>
          <w:tab w:val="left" w:pos="1440"/>
        </w:tabs>
        <w:spacing w:before="2"/>
        <w:ind w:left="0" w:right="3" w:firstLine="567"/>
        <w:rPr>
          <w:sz w:val="28"/>
        </w:rPr>
      </w:pPr>
      <w:r>
        <w:rPr>
          <w:sz w:val="28"/>
        </w:rPr>
        <w:t>Стационарлық деңгейде қалалық тұрғындардың диагностикалық зерттеулерге қолжетімділігі облыс тұрғындарына қарағанда айтарлықтай жоғары болды. Атап айтқанда, пульмонолог консультациясы қала тұрғындарының</w:t>
      </w:r>
      <w:r>
        <w:rPr>
          <w:spacing w:val="-11"/>
          <w:sz w:val="28"/>
        </w:rPr>
        <w:t xml:space="preserve"> </w:t>
      </w:r>
      <w:r>
        <w:rPr>
          <w:sz w:val="28"/>
        </w:rPr>
        <w:t>99,1%-ына</w:t>
      </w:r>
      <w:r>
        <w:rPr>
          <w:spacing w:val="-9"/>
          <w:sz w:val="28"/>
        </w:rPr>
        <w:t xml:space="preserve"> </w:t>
      </w:r>
      <w:r>
        <w:rPr>
          <w:sz w:val="28"/>
        </w:rPr>
        <w:t>көрсетілсе,</w:t>
      </w:r>
      <w:r>
        <w:rPr>
          <w:spacing w:val="-11"/>
          <w:sz w:val="28"/>
        </w:rPr>
        <w:t xml:space="preserve"> </w:t>
      </w:r>
      <w:r>
        <w:rPr>
          <w:sz w:val="28"/>
        </w:rPr>
        <w:t>облыста</w:t>
      </w:r>
      <w:r>
        <w:rPr>
          <w:spacing w:val="-9"/>
          <w:sz w:val="28"/>
        </w:rPr>
        <w:t xml:space="preserve"> </w:t>
      </w:r>
      <w:r>
        <w:rPr>
          <w:sz w:val="28"/>
        </w:rPr>
        <w:t>бұл</w:t>
      </w:r>
      <w:r>
        <w:rPr>
          <w:spacing w:val="-9"/>
          <w:sz w:val="28"/>
        </w:rPr>
        <w:t xml:space="preserve"> </w:t>
      </w:r>
      <w:r>
        <w:rPr>
          <w:sz w:val="28"/>
        </w:rPr>
        <w:t>көрсеткіш</w:t>
      </w:r>
      <w:r>
        <w:rPr>
          <w:spacing w:val="-9"/>
          <w:sz w:val="28"/>
        </w:rPr>
        <w:t xml:space="preserve"> </w:t>
      </w:r>
      <w:r>
        <w:rPr>
          <w:sz w:val="28"/>
        </w:rPr>
        <w:t>53,0%-ды</w:t>
      </w:r>
      <w:r>
        <w:rPr>
          <w:spacing w:val="-8"/>
          <w:sz w:val="28"/>
        </w:rPr>
        <w:t xml:space="preserve"> </w:t>
      </w:r>
      <w:r>
        <w:rPr>
          <w:sz w:val="28"/>
        </w:rPr>
        <w:t>құрады (p&lt;0,001). Спирометрияның орындалу жиілігі қалада 94,7% және ауылда 51,4% (p&lt;0,001),</w:t>
      </w:r>
      <w:r>
        <w:rPr>
          <w:spacing w:val="-13"/>
          <w:sz w:val="28"/>
        </w:rPr>
        <w:t xml:space="preserve"> </w:t>
      </w:r>
      <w:r>
        <w:rPr>
          <w:sz w:val="28"/>
        </w:rPr>
        <w:t>компьютерлік</w:t>
      </w:r>
      <w:r>
        <w:rPr>
          <w:spacing w:val="-12"/>
          <w:sz w:val="28"/>
        </w:rPr>
        <w:t xml:space="preserve"> </w:t>
      </w:r>
      <w:r>
        <w:rPr>
          <w:sz w:val="28"/>
        </w:rPr>
        <w:t>томографияның</w:t>
      </w:r>
      <w:r>
        <w:rPr>
          <w:spacing w:val="-12"/>
          <w:sz w:val="28"/>
        </w:rPr>
        <w:t xml:space="preserve"> </w:t>
      </w:r>
      <w:r>
        <w:rPr>
          <w:sz w:val="28"/>
        </w:rPr>
        <w:t>орындалуы</w:t>
      </w:r>
      <w:r>
        <w:rPr>
          <w:spacing w:val="-12"/>
          <w:sz w:val="28"/>
        </w:rPr>
        <w:t xml:space="preserve"> </w:t>
      </w:r>
      <w:r>
        <w:rPr>
          <w:sz w:val="28"/>
        </w:rPr>
        <w:t>тиісінше</w:t>
      </w:r>
      <w:r>
        <w:rPr>
          <w:spacing w:val="-12"/>
          <w:sz w:val="28"/>
        </w:rPr>
        <w:t xml:space="preserve"> </w:t>
      </w:r>
      <w:r>
        <w:rPr>
          <w:sz w:val="28"/>
        </w:rPr>
        <w:t>64,9%</w:t>
      </w:r>
      <w:r>
        <w:rPr>
          <w:spacing w:val="-15"/>
          <w:sz w:val="28"/>
        </w:rPr>
        <w:t xml:space="preserve"> </w:t>
      </w:r>
      <w:r>
        <w:rPr>
          <w:sz w:val="28"/>
        </w:rPr>
        <w:t>және</w:t>
      </w:r>
      <w:r>
        <w:rPr>
          <w:spacing w:val="-12"/>
          <w:sz w:val="28"/>
        </w:rPr>
        <w:t xml:space="preserve"> </w:t>
      </w:r>
      <w:r>
        <w:rPr>
          <w:sz w:val="28"/>
        </w:rPr>
        <w:t>29,0% (p&lt;0,001),</w:t>
      </w:r>
      <w:r>
        <w:rPr>
          <w:spacing w:val="-18"/>
          <w:sz w:val="28"/>
        </w:rPr>
        <w:t xml:space="preserve"> </w:t>
      </w:r>
      <w:r>
        <w:rPr>
          <w:sz w:val="28"/>
        </w:rPr>
        <w:t>ал</w:t>
      </w:r>
      <w:r>
        <w:rPr>
          <w:spacing w:val="-17"/>
          <w:sz w:val="28"/>
        </w:rPr>
        <w:t xml:space="preserve"> </w:t>
      </w:r>
      <w:r>
        <w:rPr>
          <w:sz w:val="28"/>
        </w:rPr>
        <w:t>пульсоксиметрияның</w:t>
      </w:r>
      <w:r>
        <w:rPr>
          <w:spacing w:val="-18"/>
          <w:sz w:val="28"/>
        </w:rPr>
        <w:t xml:space="preserve"> </w:t>
      </w:r>
      <w:r>
        <w:rPr>
          <w:sz w:val="28"/>
        </w:rPr>
        <w:t>жүргізілуі</w:t>
      </w:r>
      <w:r>
        <w:rPr>
          <w:spacing w:val="-17"/>
          <w:sz w:val="28"/>
        </w:rPr>
        <w:t xml:space="preserve"> </w:t>
      </w:r>
      <w:r>
        <w:rPr>
          <w:sz w:val="28"/>
        </w:rPr>
        <w:t>79,8%</w:t>
      </w:r>
      <w:r>
        <w:rPr>
          <w:spacing w:val="-18"/>
          <w:sz w:val="28"/>
        </w:rPr>
        <w:t xml:space="preserve"> </w:t>
      </w:r>
      <w:r>
        <w:rPr>
          <w:sz w:val="28"/>
        </w:rPr>
        <w:t>және</w:t>
      </w:r>
      <w:r>
        <w:rPr>
          <w:spacing w:val="-17"/>
          <w:sz w:val="28"/>
        </w:rPr>
        <w:t xml:space="preserve"> </w:t>
      </w:r>
      <w:r>
        <w:rPr>
          <w:sz w:val="28"/>
        </w:rPr>
        <w:t>51,9%</w:t>
      </w:r>
      <w:r>
        <w:rPr>
          <w:spacing w:val="-18"/>
          <w:sz w:val="28"/>
        </w:rPr>
        <w:t xml:space="preserve"> </w:t>
      </w:r>
      <w:r>
        <w:rPr>
          <w:sz w:val="28"/>
        </w:rPr>
        <w:t>болды</w:t>
      </w:r>
      <w:r>
        <w:rPr>
          <w:spacing w:val="-17"/>
          <w:sz w:val="28"/>
        </w:rPr>
        <w:t xml:space="preserve"> </w:t>
      </w:r>
      <w:r>
        <w:rPr>
          <w:sz w:val="28"/>
        </w:rPr>
        <w:t>(p&lt;0,001). Амбулаториялық деңгейде қалалық тұрғындардың 89,9%-ы пульмонолог қабылдауында</w:t>
      </w:r>
      <w:r>
        <w:rPr>
          <w:spacing w:val="-1"/>
          <w:sz w:val="28"/>
        </w:rPr>
        <w:t xml:space="preserve"> </w:t>
      </w:r>
      <w:r>
        <w:rPr>
          <w:sz w:val="28"/>
        </w:rPr>
        <w:t>болған болса,</w:t>
      </w:r>
      <w:r>
        <w:rPr>
          <w:spacing w:val="-1"/>
          <w:sz w:val="28"/>
        </w:rPr>
        <w:t xml:space="preserve"> </w:t>
      </w:r>
      <w:r>
        <w:rPr>
          <w:sz w:val="28"/>
        </w:rPr>
        <w:t>облыс</w:t>
      </w:r>
      <w:r>
        <w:rPr>
          <w:spacing w:val="-1"/>
          <w:sz w:val="28"/>
        </w:rPr>
        <w:t xml:space="preserve"> </w:t>
      </w:r>
      <w:r>
        <w:rPr>
          <w:sz w:val="28"/>
        </w:rPr>
        <w:t>тұрғындары арасында</w:t>
      </w:r>
      <w:r>
        <w:rPr>
          <w:spacing w:val="-1"/>
          <w:sz w:val="28"/>
        </w:rPr>
        <w:t xml:space="preserve"> </w:t>
      </w:r>
      <w:r>
        <w:rPr>
          <w:sz w:val="28"/>
        </w:rPr>
        <w:t>бұл</w:t>
      </w:r>
      <w:r>
        <w:rPr>
          <w:spacing w:val="-2"/>
          <w:sz w:val="28"/>
        </w:rPr>
        <w:t xml:space="preserve"> </w:t>
      </w:r>
      <w:r>
        <w:rPr>
          <w:sz w:val="28"/>
        </w:rPr>
        <w:t>көрсеткіш</w:t>
      </w:r>
      <w:r>
        <w:rPr>
          <w:spacing w:val="-1"/>
          <w:sz w:val="28"/>
        </w:rPr>
        <w:t xml:space="preserve"> </w:t>
      </w:r>
      <w:r>
        <w:rPr>
          <w:sz w:val="28"/>
        </w:rPr>
        <w:t xml:space="preserve">50,3%-ды құрады (p&lt;0,001). Сонымен қатар диспансерлік бақылауда тұрған науқастардың үлесі қалада 85,0%-ды, ал облыста 66,0%-ды құрады (p&lt;0,001), жоспарлы бақылау қарауларына келу жиілігі тиісінше 75,1% және 51,3% болды </w:t>
      </w:r>
      <w:r>
        <w:rPr>
          <w:spacing w:val="-2"/>
          <w:sz w:val="28"/>
        </w:rPr>
        <w:t>(p&lt;0,001).</w:t>
      </w:r>
    </w:p>
    <w:p w14:paraId="7F30C21C" w14:textId="1963E4D4" w:rsidR="00635238" w:rsidRPr="00DD73B6" w:rsidRDefault="0080764F" w:rsidP="00DD73B6">
      <w:pPr>
        <w:pStyle w:val="a4"/>
        <w:numPr>
          <w:ilvl w:val="0"/>
          <w:numId w:val="1"/>
        </w:numPr>
        <w:tabs>
          <w:tab w:val="left" w:pos="993"/>
          <w:tab w:val="left" w:pos="1440"/>
        </w:tabs>
        <w:spacing w:before="1"/>
        <w:ind w:left="0" w:right="3" w:firstLine="567"/>
        <w:rPr>
          <w:sz w:val="28"/>
          <w:szCs w:val="28"/>
        </w:rPr>
      </w:pPr>
      <w:r>
        <w:rPr>
          <w:sz w:val="28"/>
        </w:rPr>
        <w:t>Алматы қаласы мен Алматы облысы мысалында өкпе аурулары бар науқастардың</w:t>
      </w:r>
      <w:r>
        <w:rPr>
          <w:spacing w:val="-12"/>
          <w:sz w:val="28"/>
        </w:rPr>
        <w:t xml:space="preserve"> </w:t>
      </w:r>
      <w:r>
        <w:rPr>
          <w:sz w:val="28"/>
        </w:rPr>
        <w:t>жалпы</w:t>
      </w:r>
      <w:r>
        <w:rPr>
          <w:spacing w:val="-12"/>
          <w:sz w:val="28"/>
        </w:rPr>
        <w:t xml:space="preserve"> </w:t>
      </w:r>
      <w:r>
        <w:rPr>
          <w:sz w:val="28"/>
        </w:rPr>
        <w:t>медициналық</w:t>
      </w:r>
      <w:r>
        <w:rPr>
          <w:spacing w:val="-12"/>
          <w:sz w:val="28"/>
        </w:rPr>
        <w:t xml:space="preserve"> </w:t>
      </w:r>
      <w:r>
        <w:rPr>
          <w:sz w:val="28"/>
        </w:rPr>
        <w:t>көмек</w:t>
      </w:r>
      <w:r>
        <w:rPr>
          <w:spacing w:val="-12"/>
          <w:sz w:val="28"/>
        </w:rPr>
        <w:t xml:space="preserve"> </w:t>
      </w:r>
      <w:r>
        <w:rPr>
          <w:sz w:val="28"/>
        </w:rPr>
        <w:t>сапасына</w:t>
      </w:r>
      <w:r>
        <w:rPr>
          <w:spacing w:val="-12"/>
          <w:sz w:val="28"/>
        </w:rPr>
        <w:t xml:space="preserve"> </w:t>
      </w:r>
      <w:r>
        <w:rPr>
          <w:sz w:val="28"/>
        </w:rPr>
        <w:t>қанағаттану</w:t>
      </w:r>
      <w:r>
        <w:rPr>
          <w:spacing w:val="-15"/>
          <w:sz w:val="28"/>
        </w:rPr>
        <w:t xml:space="preserve"> </w:t>
      </w:r>
      <w:r>
        <w:rPr>
          <w:sz w:val="28"/>
        </w:rPr>
        <w:t>деңгейі</w:t>
      </w:r>
      <w:r>
        <w:rPr>
          <w:spacing w:val="-12"/>
          <w:sz w:val="28"/>
        </w:rPr>
        <w:t xml:space="preserve"> </w:t>
      </w:r>
      <w:r>
        <w:rPr>
          <w:sz w:val="28"/>
        </w:rPr>
        <w:t>3,9</w:t>
      </w:r>
      <w:r>
        <w:rPr>
          <w:spacing w:val="-12"/>
          <w:sz w:val="28"/>
        </w:rPr>
        <w:t xml:space="preserve"> </w:t>
      </w:r>
      <w:r>
        <w:rPr>
          <w:sz w:val="28"/>
        </w:rPr>
        <w:t>±</w:t>
      </w:r>
      <w:r>
        <w:rPr>
          <w:spacing w:val="-13"/>
          <w:sz w:val="28"/>
        </w:rPr>
        <w:t xml:space="preserve"> </w:t>
      </w:r>
      <w:r>
        <w:rPr>
          <w:sz w:val="28"/>
        </w:rPr>
        <w:t xml:space="preserve">0,6 балл болды. Науқастардың 62,5%-ы медициналық көмекке жоғары деңгейде, 27,3%-ы </w:t>
      </w:r>
      <w:r w:rsidRPr="00DD73B6">
        <w:rPr>
          <w:sz w:val="28"/>
          <w:szCs w:val="28"/>
        </w:rPr>
        <w:t>орташа деңгейде, 10,2%-ы төмен деңгейде қанағаттанғанын көрсетті. Амбулаторлық науқастардың қанағаттану деңгейі стационарлық науқастарға қарағанда жоғары болды: 3,9 ± 0,5 және 3,6 ± 0,7, p=0,02.Медицина қызметкерлері арасында жүргізілген сұхбат нәтижесі қызметкерлердің</w:t>
      </w:r>
      <w:r w:rsidRPr="00DD73B6">
        <w:rPr>
          <w:spacing w:val="-18"/>
          <w:sz w:val="28"/>
          <w:szCs w:val="28"/>
        </w:rPr>
        <w:t xml:space="preserve"> </w:t>
      </w:r>
      <w:r w:rsidRPr="00DD73B6">
        <w:rPr>
          <w:sz w:val="28"/>
          <w:szCs w:val="28"/>
        </w:rPr>
        <w:t>62,5%-ы</w:t>
      </w:r>
      <w:r w:rsidRPr="00DD73B6">
        <w:rPr>
          <w:spacing w:val="-17"/>
          <w:sz w:val="28"/>
          <w:szCs w:val="28"/>
        </w:rPr>
        <w:t xml:space="preserve"> </w:t>
      </w:r>
      <w:r w:rsidRPr="00DD73B6">
        <w:rPr>
          <w:sz w:val="28"/>
          <w:szCs w:val="28"/>
        </w:rPr>
        <w:t>пульмонологиялық</w:t>
      </w:r>
      <w:r w:rsidRPr="00DD73B6">
        <w:rPr>
          <w:spacing w:val="-18"/>
          <w:sz w:val="28"/>
          <w:szCs w:val="28"/>
        </w:rPr>
        <w:t xml:space="preserve"> </w:t>
      </w:r>
      <w:r w:rsidRPr="00DD73B6">
        <w:rPr>
          <w:sz w:val="28"/>
          <w:szCs w:val="28"/>
        </w:rPr>
        <w:t>көмекке</w:t>
      </w:r>
      <w:r w:rsidRPr="00DD73B6">
        <w:rPr>
          <w:spacing w:val="-17"/>
          <w:sz w:val="28"/>
          <w:szCs w:val="28"/>
        </w:rPr>
        <w:t xml:space="preserve"> </w:t>
      </w:r>
      <w:r w:rsidRPr="00DD73B6">
        <w:rPr>
          <w:sz w:val="28"/>
          <w:szCs w:val="28"/>
        </w:rPr>
        <w:t>қолжетімділікті</w:t>
      </w:r>
      <w:r w:rsidRPr="00DD73B6">
        <w:rPr>
          <w:spacing w:val="-18"/>
          <w:sz w:val="28"/>
          <w:szCs w:val="28"/>
        </w:rPr>
        <w:t xml:space="preserve"> </w:t>
      </w:r>
      <w:r w:rsidRPr="00DD73B6">
        <w:rPr>
          <w:sz w:val="28"/>
          <w:szCs w:val="28"/>
        </w:rPr>
        <w:t>«орташа» немесе «төмен» деп бағалағанын көрсетті. Жалпы тәжірибелік дәрігерлердің 70%-ы науқастарды мамандандырылған көмекке уақтылы бағыттауда қиындықтар бар екенін көрсетті.Диагностикалық қызметтердің қолжетімділігі жеткіліксіз деп медицина қызметкерлерінің 58,3%-ы бағалады. Бұл нәтижелер негізгі шектеулердің жеке клиникалық факторлармен емес, пациент маршрутының күрделілігімен, диагностикалық инфрақұрылымның жеткіліксіздігімен, жолдама жүйесінің тиімсіздігімен және дәрілік қамтамасыз ету мәселелерімен байланысты екенін дәлелдейді.</w:t>
      </w:r>
    </w:p>
    <w:p w14:paraId="580776FE" w14:textId="1F279651" w:rsidR="00BF0078" w:rsidRDefault="0080764F" w:rsidP="00BF0078">
      <w:pPr>
        <w:pStyle w:val="a3"/>
        <w:tabs>
          <w:tab w:val="left" w:pos="993"/>
          <w:tab w:val="left" w:pos="2932"/>
          <w:tab w:val="left" w:pos="4700"/>
          <w:tab w:val="left" w:pos="5841"/>
          <w:tab w:val="left" w:pos="8573"/>
        </w:tabs>
        <w:ind w:left="0" w:right="3"/>
      </w:pPr>
      <w:r w:rsidRPr="00DD73B6">
        <w:t>ҚР тұрғындарына</w:t>
      </w:r>
      <w:r>
        <w:t xml:space="preserve"> пульмонологиялық қызметті ұйымдастыруды жетілдірудің ғылыми негізделген ұйымдастырушылық-басқарушылық моделі әзірленді. Ұсынылған модель пульмонологиялық көмектің көпдеңгейлі интеграциясын қамтамасыз етуге және ұлттық үйлестіру орталығы арқылы пульмонологиялық</w:t>
      </w:r>
      <w:r>
        <w:rPr>
          <w:spacing w:val="54"/>
          <w:w w:val="150"/>
        </w:rPr>
        <w:t xml:space="preserve">   </w:t>
      </w:r>
      <w:r>
        <w:t>қызметті</w:t>
      </w:r>
      <w:r w:rsidR="00BF0078" w:rsidRPr="00BF0078">
        <w:rPr>
          <w:spacing w:val="57"/>
          <w:w w:val="150"/>
        </w:rPr>
        <w:t xml:space="preserve"> </w:t>
      </w:r>
      <w:r>
        <w:t>үйлестіруге</w:t>
      </w:r>
      <w:r>
        <w:rPr>
          <w:spacing w:val="55"/>
          <w:w w:val="150"/>
        </w:rPr>
        <w:t xml:space="preserve"> </w:t>
      </w:r>
      <w:r>
        <w:t>бағытталған.</w:t>
      </w:r>
      <w:r w:rsidR="00BF0078" w:rsidRPr="00BF0078">
        <w:t xml:space="preserve"> </w:t>
      </w:r>
      <w:r>
        <w:rPr>
          <w:spacing w:val="-2"/>
        </w:rPr>
        <w:t>Ұсынылған</w:t>
      </w:r>
      <w:r w:rsidR="00BF0078" w:rsidRPr="00BF0078">
        <w:t xml:space="preserve"> </w:t>
      </w:r>
      <w:r w:rsidR="00BF0078" w:rsidRPr="00BF0078">
        <w:rPr>
          <w:spacing w:val="-2"/>
        </w:rPr>
        <w:t>ұ</w:t>
      </w:r>
      <w:r w:rsidR="00DD73B6" w:rsidRPr="00BF0078">
        <w:rPr>
          <w:spacing w:val="-2"/>
        </w:rPr>
        <w:t>йымдастырушылықшараларды енгізу</w:t>
      </w:r>
      <w:r w:rsidR="00DD73B6" w:rsidRPr="00BF0078">
        <w:tab/>
      </w:r>
      <w:r w:rsidR="00DD73B6" w:rsidRPr="00BF0078">
        <w:rPr>
          <w:spacing w:val="-2"/>
        </w:rPr>
        <w:t>пульмонологиялық</w:t>
      </w:r>
      <w:r w:rsidR="00BF0078" w:rsidRPr="00BF0078">
        <w:t xml:space="preserve"> </w:t>
      </w:r>
      <w:r w:rsidR="00DD73B6" w:rsidRPr="00BF0078">
        <w:rPr>
          <w:spacing w:val="-2"/>
        </w:rPr>
        <w:t>көмектің</w:t>
      </w:r>
      <w:r w:rsidR="00BF0078" w:rsidRPr="00BF0078">
        <w:t xml:space="preserve"> </w:t>
      </w:r>
      <w:r w:rsidR="00BF0078">
        <w:t>қолжетімділігі мен сапасын арттыруға бағытталған.</w:t>
      </w:r>
    </w:p>
    <w:p w14:paraId="17B8F717" w14:textId="316CD9CC" w:rsidR="00635238" w:rsidRPr="00BF0078" w:rsidRDefault="00635238" w:rsidP="00BF0078">
      <w:pPr>
        <w:pStyle w:val="a4"/>
        <w:numPr>
          <w:ilvl w:val="0"/>
          <w:numId w:val="1"/>
        </w:numPr>
        <w:tabs>
          <w:tab w:val="left" w:pos="993"/>
          <w:tab w:val="left" w:pos="1440"/>
        </w:tabs>
        <w:ind w:left="0" w:firstLine="567"/>
        <w:rPr>
          <w:sz w:val="28"/>
        </w:rPr>
        <w:sectPr w:rsidR="00635238" w:rsidRPr="00BF0078" w:rsidSect="006349D7">
          <w:type w:val="nextColumn"/>
          <w:pgSz w:w="11910" w:h="16840"/>
          <w:pgMar w:top="1134" w:right="567" w:bottom="1134" w:left="1701" w:header="0" w:footer="1544" w:gutter="0"/>
          <w:paperSrc w:first="256" w:other="256"/>
          <w:cols w:space="720"/>
        </w:sectPr>
      </w:pPr>
    </w:p>
    <w:p w14:paraId="4320E8D3" w14:textId="77777777" w:rsidR="00635238" w:rsidRDefault="0080764F" w:rsidP="00BF0078">
      <w:pPr>
        <w:pStyle w:val="1"/>
        <w:tabs>
          <w:tab w:val="left" w:pos="993"/>
        </w:tabs>
        <w:spacing w:before="0"/>
        <w:ind w:right="3" w:firstLine="567"/>
      </w:pPr>
      <w:r>
        <w:lastRenderedPageBreak/>
        <w:t>ТӘЖІРИБЕЛІК</w:t>
      </w:r>
      <w:r>
        <w:rPr>
          <w:spacing w:val="-14"/>
        </w:rPr>
        <w:t xml:space="preserve"> </w:t>
      </w:r>
      <w:r>
        <w:rPr>
          <w:spacing w:val="-2"/>
        </w:rPr>
        <w:t>ҰСЫНЫСТАР</w:t>
      </w:r>
    </w:p>
    <w:p w14:paraId="6090CFED" w14:textId="77777777" w:rsidR="00635238" w:rsidRDefault="0080764F" w:rsidP="006349D7">
      <w:pPr>
        <w:pStyle w:val="a4"/>
        <w:numPr>
          <w:ilvl w:val="1"/>
          <w:numId w:val="1"/>
        </w:numPr>
        <w:tabs>
          <w:tab w:val="left" w:pos="993"/>
          <w:tab w:val="left" w:pos="1441"/>
        </w:tabs>
        <w:spacing w:before="254"/>
        <w:ind w:left="0" w:right="3" w:firstLine="567"/>
        <w:jc w:val="left"/>
        <w:rPr>
          <w:i/>
          <w:sz w:val="28"/>
        </w:rPr>
      </w:pPr>
      <w:r>
        <w:rPr>
          <w:i/>
          <w:spacing w:val="-2"/>
          <w:sz w:val="28"/>
        </w:rPr>
        <w:t>Қазақстан</w:t>
      </w:r>
      <w:r>
        <w:rPr>
          <w:i/>
          <w:spacing w:val="-7"/>
          <w:sz w:val="28"/>
        </w:rPr>
        <w:t xml:space="preserve"> </w:t>
      </w:r>
      <w:r>
        <w:rPr>
          <w:i/>
          <w:spacing w:val="-2"/>
          <w:sz w:val="28"/>
        </w:rPr>
        <w:t>Республикасы</w:t>
      </w:r>
      <w:r>
        <w:rPr>
          <w:i/>
          <w:spacing w:val="-7"/>
          <w:sz w:val="28"/>
        </w:rPr>
        <w:t xml:space="preserve"> </w:t>
      </w:r>
      <w:r>
        <w:rPr>
          <w:i/>
          <w:spacing w:val="-2"/>
          <w:sz w:val="28"/>
        </w:rPr>
        <w:t>Денсаулық</w:t>
      </w:r>
      <w:r>
        <w:rPr>
          <w:i/>
          <w:spacing w:val="-7"/>
          <w:sz w:val="28"/>
        </w:rPr>
        <w:t xml:space="preserve"> </w:t>
      </w:r>
      <w:r>
        <w:rPr>
          <w:i/>
          <w:spacing w:val="-2"/>
          <w:sz w:val="28"/>
        </w:rPr>
        <w:t>сақтау</w:t>
      </w:r>
      <w:r>
        <w:rPr>
          <w:i/>
          <w:spacing w:val="-7"/>
          <w:sz w:val="28"/>
        </w:rPr>
        <w:t xml:space="preserve"> </w:t>
      </w:r>
      <w:r>
        <w:rPr>
          <w:i/>
          <w:spacing w:val="-2"/>
          <w:sz w:val="28"/>
        </w:rPr>
        <w:t>министрлігі</w:t>
      </w:r>
      <w:r>
        <w:rPr>
          <w:i/>
          <w:spacing w:val="-5"/>
          <w:sz w:val="28"/>
        </w:rPr>
        <w:t xml:space="preserve"> </w:t>
      </w:r>
      <w:r>
        <w:rPr>
          <w:i/>
          <w:spacing w:val="-2"/>
          <w:sz w:val="28"/>
        </w:rPr>
        <w:t>деңгейінде:</w:t>
      </w:r>
    </w:p>
    <w:p w14:paraId="2E8598CE" w14:textId="77777777" w:rsidR="00635238" w:rsidRDefault="0080764F" w:rsidP="006349D7">
      <w:pPr>
        <w:pStyle w:val="a4"/>
        <w:numPr>
          <w:ilvl w:val="2"/>
          <w:numId w:val="1"/>
        </w:numPr>
        <w:tabs>
          <w:tab w:val="left" w:pos="993"/>
          <w:tab w:val="left" w:pos="1288"/>
          <w:tab w:val="left" w:pos="3837"/>
          <w:tab w:val="left" w:pos="5159"/>
          <w:tab w:val="left" w:pos="7034"/>
          <w:tab w:val="left" w:pos="8226"/>
        </w:tabs>
        <w:spacing w:before="1"/>
        <w:ind w:left="0" w:right="3" w:firstLine="567"/>
        <w:jc w:val="left"/>
        <w:rPr>
          <w:sz w:val="28"/>
        </w:rPr>
      </w:pPr>
      <w:r>
        <w:rPr>
          <w:spacing w:val="-2"/>
          <w:sz w:val="28"/>
        </w:rPr>
        <w:t>пульмонологиялық</w:t>
      </w:r>
      <w:r>
        <w:rPr>
          <w:sz w:val="28"/>
        </w:rPr>
        <w:tab/>
      </w:r>
      <w:r>
        <w:rPr>
          <w:spacing w:val="-2"/>
          <w:sz w:val="28"/>
        </w:rPr>
        <w:t>қызметті</w:t>
      </w:r>
      <w:r>
        <w:rPr>
          <w:sz w:val="28"/>
        </w:rPr>
        <w:tab/>
      </w:r>
      <w:r>
        <w:rPr>
          <w:spacing w:val="-2"/>
          <w:sz w:val="28"/>
        </w:rPr>
        <w:t>стратегиялық</w:t>
      </w:r>
      <w:r>
        <w:rPr>
          <w:sz w:val="28"/>
        </w:rPr>
        <w:tab/>
      </w:r>
      <w:r>
        <w:rPr>
          <w:spacing w:val="-2"/>
          <w:sz w:val="28"/>
        </w:rPr>
        <w:t>басқару</w:t>
      </w:r>
      <w:r>
        <w:rPr>
          <w:sz w:val="28"/>
        </w:rPr>
        <w:tab/>
      </w:r>
      <w:r>
        <w:rPr>
          <w:spacing w:val="-2"/>
          <w:sz w:val="28"/>
        </w:rPr>
        <w:t xml:space="preserve">мақсатында </w:t>
      </w:r>
      <w:r>
        <w:rPr>
          <w:sz w:val="28"/>
        </w:rPr>
        <w:t>ұлттық үйлестіру орталығын құру;</w:t>
      </w:r>
    </w:p>
    <w:p w14:paraId="5643EB47" w14:textId="77777777" w:rsidR="00635238" w:rsidRDefault="0080764F" w:rsidP="006349D7">
      <w:pPr>
        <w:pStyle w:val="a4"/>
        <w:numPr>
          <w:ilvl w:val="2"/>
          <w:numId w:val="1"/>
        </w:numPr>
        <w:tabs>
          <w:tab w:val="left" w:pos="993"/>
          <w:tab w:val="left" w:pos="1288"/>
          <w:tab w:val="left" w:pos="6410"/>
        </w:tabs>
        <w:spacing w:before="1"/>
        <w:ind w:left="0" w:right="3" w:firstLine="567"/>
        <w:jc w:val="left"/>
        <w:rPr>
          <w:sz w:val="28"/>
        </w:rPr>
      </w:pPr>
      <w:r>
        <w:rPr>
          <w:sz w:val="28"/>
        </w:rPr>
        <w:t>өңірлік</w:t>
      </w:r>
      <w:r>
        <w:rPr>
          <w:spacing w:val="80"/>
          <w:sz w:val="28"/>
        </w:rPr>
        <w:t xml:space="preserve"> </w:t>
      </w:r>
      <w:r>
        <w:rPr>
          <w:sz w:val="28"/>
        </w:rPr>
        <w:t>респираторлық</w:t>
      </w:r>
      <w:r>
        <w:rPr>
          <w:spacing w:val="80"/>
          <w:sz w:val="28"/>
        </w:rPr>
        <w:t xml:space="preserve"> </w:t>
      </w:r>
      <w:r>
        <w:rPr>
          <w:sz w:val="28"/>
        </w:rPr>
        <w:t>орталықтардың</w:t>
      </w:r>
      <w:r>
        <w:rPr>
          <w:sz w:val="28"/>
        </w:rPr>
        <w:tab/>
        <w:t>қызметін</w:t>
      </w:r>
      <w:r>
        <w:rPr>
          <w:spacing w:val="80"/>
          <w:sz w:val="28"/>
        </w:rPr>
        <w:t xml:space="preserve"> </w:t>
      </w:r>
      <w:r>
        <w:rPr>
          <w:sz w:val="28"/>
        </w:rPr>
        <w:t>үйлестіру</w:t>
      </w:r>
      <w:r>
        <w:rPr>
          <w:spacing w:val="80"/>
          <w:sz w:val="28"/>
        </w:rPr>
        <w:t xml:space="preserve"> </w:t>
      </w:r>
      <w:r>
        <w:rPr>
          <w:sz w:val="28"/>
        </w:rPr>
        <w:t>және пульмонологиялық көмектің сапасына мониторинг жүргізу;</w:t>
      </w:r>
    </w:p>
    <w:p w14:paraId="06A5F7D6" w14:textId="77777777" w:rsidR="00635238" w:rsidRDefault="0080764F" w:rsidP="006349D7">
      <w:pPr>
        <w:pStyle w:val="a4"/>
        <w:numPr>
          <w:ilvl w:val="2"/>
          <w:numId w:val="1"/>
        </w:numPr>
        <w:tabs>
          <w:tab w:val="left" w:pos="993"/>
          <w:tab w:val="left" w:pos="1288"/>
        </w:tabs>
        <w:ind w:left="0" w:right="3" w:firstLine="567"/>
        <w:jc w:val="left"/>
        <w:rPr>
          <w:sz w:val="28"/>
        </w:rPr>
      </w:pPr>
      <w:r>
        <w:rPr>
          <w:sz w:val="28"/>
        </w:rPr>
        <w:t>GINA</w:t>
      </w:r>
      <w:r>
        <w:rPr>
          <w:spacing w:val="80"/>
          <w:sz w:val="28"/>
        </w:rPr>
        <w:t xml:space="preserve"> </w:t>
      </w:r>
      <w:r>
        <w:rPr>
          <w:sz w:val="28"/>
        </w:rPr>
        <w:t>және</w:t>
      </w:r>
      <w:r>
        <w:rPr>
          <w:spacing w:val="80"/>
          <w:sz w:val="28"/>
        </w:rPr>
        <w:t xml:space="preserve"> </w:t>
      </w:r>
      <w:r>
        <w:rPr>
          <w:sz w:val="28"/>
        </w:rPr>
        <w:t>GOLD</w:t>
      </w:r>
      <w:r>
        <w:rPr>
          <w:spacing w:val="80"/>
          <w:sz w:val="28"/>
        </w:rPr>
        <w:t xml:space="preserve"> </w:t>
      </w:r>
      <w:r>
        <w:rPr>
          <w:sz w:val="28"/>
        </w:rPr>
        <w:t>ұсынымдары</w:t>
      </w:r>
      <w:r>
        <w:rPr>
          <w:spacing w:val="80"/>
          <w:sz w:val="28"/>
        </w:rPr>
        <w:t xml:space="preserve"> </w:t>
      </w:r>
      <w:r>
        <w:rPr>
          <w:sz w:val="28"/>
        </w:rPr>
        <w:t>негізінде</w:t>
      </w:r>
      <w:r>
        <w:rPr>
          <w:spacing w:val="80"/>
          <w:sz w:val="28"/>
        </w:rPr>
        <w:t xml:space="preserve"> </w:t>
      </w:r>
      <w:r>
        <w:rPr>
          <w:sz w:val="28"/>
        </w:rPr>
        <w:t>бірыңғай</w:t>
      </w:r>
      <w:r>
        <w:rPr>
          <w:spacing w:val="80"/>
          <w:sz w:val="28"/>
        </w:rPr>
        <w:t xml:space="preserve"> </w:t>
      </w:r>
      <w:r>
        <w:rPr>
          <w:sz w:val="28"/>
        </w:rPr>
        <w:t>клиникалық стандарттарды енгізу;</w:t>
      </w:r>
    </w:p>
    <w:p w14:paraId="28217594" w14:textId="77777777" w:rsidR="00635238" w:rsidRDefault="0080764F" w:rsidP="006349D7">
      <w:pPr>
        <w:pStyle w:val="a4"/>
        <w:numPr>
          <w:ilvl w:val="2"/>
          <w:numId w:val="1"/>
        </w:numPr>
        <w:tabs>
          <w:tab w:val="left" w:pos="993"/>
          <w:tab w:val="left" w:pos="1288"/>
          <w:tab w:val="left" w:pos="2373"/>
          <w:tab w:val="left" w:pos="3275"/>
          <w:tab w:val="left" w:pos="4293"/>
          <w:tab w:val="left" w:pos="5741"/>
          <w:tab w:val="left" w:pos="7159"/>
          <w:tab w:val="left" w:pos="8708"/>
        </w:tabs>
        <w:ind w:left="0" w:right="3" w:firstLine="567"/>
        <w:jc w:val="left"/>
        <w:rPr>
          <w:sz w:val="28"/>
        </w:rPr>
      </w:pPr>
      <w:r>
        <w:rPr>
          <w:spacing w:val="-4"/>
          <w:sz w:val="28"/>
        </w:rPr>
        <w:t>ӨСОА</w:t>
      </w:r>
      <w:r>
        <w:rPr>
          <w:sz w:val="28"/>
        </w:rPr>
        <w:tab/>
      </w:r>
      <w:r>
        <w:rPr>
          <w:spacing w:val="-4"/>
          <w:sz w:val="28"/>
        </w:rPr>
        <w:t>және</w:t>
      </w:r>
      <w:r>
        <w:rPr>
          <w:sz w:val="28"/>
        </w:rPr>
        <w:tab/>
      </w:r>
      <w:r>
        <w:rPr>
          <w:spacing w:val="-4"/>
          <w:sz w:val="28"/>
        </w:rPr>
        <w:t>бронх</w:t>
      </w:r>
      <w:r>
        <w:rPr>
          <w:sz w:val="28"/>
        </w:rPr>
        <w:tab/>
      </w:r>
      <w:r>
        <w:rPr>
          <w:spacing w:val="-2"/>
          <w:sz w:val="28"/>
        </w:rPr>
        <w:t>демікпесі</w:t>
      </w:r>
      <w:r>
        <w:rPr>
          <w:sz w:val="28"/>
        </w:rPr>
        <w:tab/>
      </w:r>
      <w:r>
        <w:rPr>
          <w:spacing w:val="-2"/>
          <w:sz w:val="28"/>
        </w:rPr>
        <w:t>бойынша</w:t>
      </w:r>
      <w:r>
        <w:rPr>
          <w:sz w:val="28"/>
        </w:rPr>
        <w:tab/>
      </w:r>
      <w:r>
        <w:rPr>
          <w:spacing w:val="-2"/>
          <w:sz w:val="28"/>
        </w:rPr>
        <w:t>ауруларды</w:t>
      </w:r>
      <w:r>
        <w:rPr>
          <w:sz w:val="28"/>
        </w:rPr>
        <w:tab/>
      </w:r>
      <w:r>
        <w:rPr>
          <w:spacing w:val="-2"/>
          <w:sz w:val="28"/>
        </w:rPr>
        <w:t xml:space="preserve">басқару </w:t>
      </w:r>
      <w:r>
        <w:rPr>
          <w:sz w:val="28"/>
        </w:rPr>
        <w:t>бағдарламаларын (АББ) ұлттық деңгейде дамыту;</w:t>
      </w:r>
    </w:p>
    <w:p w14:paraId="26A88862" w14:textId="77777777" w:rsidR="00635238" w:rsidRDefault="0080764F" w:rsidP="006349D7">
      <w:pPr>
        <w:pStyle w:val="a4"/>
        <w:numPr>
          <w:ilvl w:val="2"/>
          <w:numId w:val="1"/>
        </w:numPr>
        <w:tabs>
          <w:tab w:val="left" w:pos="993"/>
          <w:tab w:val="left" w:pos="1288"/>
        </w:tabs>
        <w:ind w:left="0" w:right="3" w:firstLine="567"/>
        <w:jc w:val="left"/>
        <w:rPr>
          <w:sz w:val="28"/>
        </w:rPr>
      </w:pPr>
      <w:r>
        <w:rPr>
          <w:sz w:val="28"/>
        </w:rPr>
        <w:t>пульмонология</w:t>
      </w:r>
      <w:r>
        <w:rPr>
          <w:spacing w:val="30"/>
          <w:sz w:val="28"/>
        </w:rPr>
        <w:t xml:space="preserve"> </w:t>
      </w:r>
      <w:r>
        <w:rPr>
          <w:sz w:val="28"/>
        </w:rPr>
        <w:t>бойынша</w:t>
      </w:r>
      <w:r>
        <w:rPr>
          <w:spacing w:val="32"/>
          <w:sz w:val="28"/>
        </w:rPr>
        <w:t xml:space="preserve"> </w:t>
      </w:r>
      <w:r>
        <w:rPr>
          <w:sz w:val="28"/>
        </w:rPr>
        <w:t>кадрлық</w:t>
      </w:r>
      <w:r>
        <w:rPr>
          <w:spacing w:val="32"/>
          <w:sz w:val="28"/>
        </w:rPr>
        <w:t xml:space="preserve"> </w:t>
      </w:r>
      <w:r>
        <w:rPr>
          <w:sz w:val="28"/>
        </w:rPr>
        <w:t>даярлықты</w:t>
      </w:r>
      <w:r>
        <w:rPr>
          <w:spacing w:val="31"/>
          <w:sz w:val="28"/>
        </w:rPr>
        <w:t xml:space="preserve"> </w:t>
      </w:r>
      <w:r>
        <w:rPr>
          <w:sz w:val="28"/>
        </w:rPr>
        <w:t>күшейту</w:t>
      </w:r>
      <w:r>
        <w:rPr>
          <w:spacing w:val="28"/>
          <w:sz w:val="28"/>
        </w:rPr>
        <w:t xml:space="preserve"> </w:t>
      </w:r>
      <w:r>
        <w:rPr>
          <w:sz w:val="28"/>
        </w:rPr>
        <w:t>және</w:t>
      </w:r>
      <w:r>
        <w:rPr>
          <w:spacing w:val="32"/>
          <w:sz w:val="28"/>
        </w:rPr>
        <w:t xml:space="preserve"> </w:t>
      </w:r>
      <w:r>
        <w:rPr>
          <w:sz w:val="28"/>
        </w:rPr>
        <w:t>АМСК мамандарының біліктілігін арттыру.</w:t>
      </w:r>
    </w:p>
    <w:p w14:paraId="2A84D45F" w14:textId="77777777" w:rsidR="00635238" w:rsidRDefault="0080764F" w:rsidP="006349D7">
      <w:pPr>
        <w:pStyle w:val="a4"/>
        <w:numPr>
          <w:ilvl w:val="1"/>
          <w:numId w:val="1"/>
        </w:numPr>
        <w:tabs>
          <w:tab w:val="left" w:pos="993"/>
          <w:tab w:val="left" w:pos="1441"/>
          <w:tab w:val="left" w:pos="3035"/>
          <w:tab w:val="left" w:pos="3978"/>
          <w:tab w:val="left" w:pos="5256"/>
          <w:tab w:val="left" w:pos="6773"/>
          <w:tab w:val="left" w:pos="7924"/>
        </w:tabs>
        <w:spacing w:line="242" w:lineRule="auto"/>
        <w:ind w:left="0" w:right="3" w:firstLine="567"/>
        <w:jc w:val="left"/>
        <w:rPr>
          <w:i/>
          <w:sz w:val="28"/>
        </w:rPr>
      </w:pPr>
      <w:r>
        <w:rPr>
          <w:i/>
          <w:spacing w:val="-2"/>
          <w:sz w:val="28"/>
        </w:rPr>
        <w:t>Облыстық</w:t>
      </w:r>
      <w:r>
        <w:rPr>
          <w:i/>
          <w:sz w:val="28"/>
        </w:rPr>
        <w:tab/>
      </w:r>
      <w:r>
        <w:rPr>
          <w:i/>
          <w:spacing w:val="-4"/>
          <w:sz w:val="28"/>
        </w:rPr>
        <w:t>және</w:t>
      </w:r>
      <w:r>
        <w:rPr>
          <w:i/>
          <w:sz w:val="28"/>
        </w:rPr>
        <w:tab/>
      </w:r>
      <w:r>
        <w:rPr>
          <w:i/>
          <w:spacing w:val="-2"/>
          <w:sz w:val="28"/>
        </w:rPr>
        <w:t>қалалық</w:t>
      </w:r>
      <w:r>
        <w:rPr>
          <w:i/>
          <w:sz w:val="28"/>
        </w:rPr>
        <w:tab/>
      </w:r>
      <w:r>
        <w:rPr>
          <w:i/>
          <w:spacing w:val="-2"/>
          <w:sz w:val="28"/>
        </w:rPr>
        <w:t>денсаулық</w:t>
      </w:r>
      <w:r>
        <w:rPr>
          <w:i/>
          <w:sz w:val="28"/>
        </w:rPr>
        <w:tab/>
      </w:r>
      <w:r>
        <w:rPr>
          <w:i/>
          <w:spacing w:val="-2"/>
          <w:sz w:val="28"/>
        </w:rPr>
        <w:t>сақтау</w:t>
      </w:r>
      <w:r>
        <w:rPr>
          <w:i/>
          <w:sz w:val="28"/>
        </w:rPr>
        <w:tab/>
      </w:r>
      <w:r>
        <w:rPr>
          <w:i/>
          <w:spacing w:val="-2"/>
          <w:sz w:val="28"/>
        </w:rPr>
        <w:t>басқармалары деңгейінде:</w:t>
      </w:r>
    </w:p>
    <w:p w14:paraId="44D3FFE7" w14:textId="77777777" w:rsidR="00635238" w:rsidRDefault="0080764F" w:rsidP="006349D7">
      <w:pPr>
        <w:pStyle w:val="a4"/>
        <w:numPr>
          <w:ilvl w:val="2"/>
          <w:numId w:val="1"/>
        </w:numPr>
        <w:tabs>
          <w:tab w:val="left" w:pos="993"/>
          <w:tab w:val="left" w:pos="1288"/>
        </w:tabs>
        <w:spacing w:line="317" w:lineRule="exact"/>
        <w:ind w:left="0" w:right="3" w:firstLine="567"/>
        <w:jc w:val="left"/>
        <w:rPr>
          <w:sz w:val="28"/>
        </w:rPr>
      </w:pPr>
      <w:r>
        <w:rPr>
          <w:sz w:val="28"/>
        </w:rPr>
        <w:t>өңірлік</w:t>
      </w:r>
      <w:r>
        <w:rPr>
          <w:spacing w:val="-15"/>
          <w:sz w:val="28"/>
        </w:rPr>
        <w:t xml:space="preserve"> </w:t>
      </w:r>
      <w:r>
        <w:rPr>
          <w:sz w:val="28"/>
        </w:rPr>
        <w:t>респираторлық</w:t>
      </w:r>
      <w:r>
        <w:rPr>
          <w:spacing w:val="-13"/>
          <w:sz w:val="28"/>
        </w:rPr>
        <w:t xml:space="preserve"> </w:t>
      </w:r>
      <w:r>
        <w:rPr>
          <w:sz w:val="28"/>
        </w:rPr>
        <w:t>орталықтарды</w:t>
      </w:r>
      <w:r>
        <w:rPr>
          <w:spacing w:val="-15"/>
          <w:sz w:val="28"/>
        </w:rPr>
        <w:t xml:space="preserve"> </w:t>
      </w:r>
      <w:r>
        <w:rPr>
          <w:spacing w:val="-2"/>
          <w:sz w:val="28"/>
        </w:rPr>
        <w:t>ұйымдастыру;</w:t>
      </w:r>
    </w:p>
    <w:p w14:paraId="140D0E06" w14:textId="77777777" w:rsidR="00635238" w:rsidRDefault="0080764F" w:rsidP="006349D7">
      <w:pPr>
        <w:pStyle w:val="a4"/>
        <w:numPr>
          <w:ilvl w:val="2"/>
          <w:numId w:val="1"/>
        </w:numPr>
        <w:tabs>
          <w:tab w:val="left" w:pos="993"/>
          <w:tab w:val="left" w:pos="1288"/>
        </w:tabs>
        <w:ind w:left="0" w:right="3" w:firstLine="567"/>
        <w:jc w:val="left"/>
        <w:rPr>
          <w:sz w:val="28"/>
        </w:rPr>
      </w:pPr>
      <w:r>
        <w:rPr>
          <w:sz w:val="28"/>
        </w:rPr>
        <w:t>мобильді</w:t>
      </w:r>
      <w:r>
        <w:rPr>
          <w:spacing w:val="40"/>
          <w:sz w:val="28"/>
        </w:rPr>
        <w:t xml:space="preserve"> </w:t>
      </w:r>
      <w:r>
        <w:rPr>
          <w:sz w:val="28"/>
        </w:rPr>
        <w:t>диагностикалық</w:t>
      </w:r>
      <w:r>
        <w:rPr>
          <w:spacing w:val="40"/>
          <w:sz w:val="28"/>
        </w:rPr>
        <w:t xml:space="preserve"> </w:t>
      </w:r>
      <w:r>
        <w:rPr>
          <w:sz w:val="28"/>
        </w:rPr>
        <w:t>кешендерді</w:t>
      </w:r>
      <w:r>
        <w:rPr>
          <w:spacing w:val="40"/>
          <w:sz w:val="28"/>
        </w:rPr>
        <w:t xml:space="preserve"> </w:t>
      </w:r>
      <w:r>
        <w:rPr>
          <w:sz w:val="28"/>
        </w:rPr>
        <w:t>енгізу</w:t>
      </w:r>
      <w:r>
        <w:rPr>
          <w:spacing w:val="40"/>
          <w:sz w:val="28"/>
        </w:rPr>
        <w:t xml:space="preserve"> </w:t>
      </w:r>
      <w:r>
        <w:rPr>
          <w:sz w:val="28"/>
        </w:rPr>
        <w:t>және</w:t>
      </w:r>
      <w:r>
        <w:rPr>
          <w:spacing w:val="40"/>
          <w:sz w:val="28"/>
        </w:rPr>
        <w:t xml:space="preserve"> </w:t>
      </w:r>
      <w:r>
        <w:rPr>
          <w:sz w:val="28"/>
        </w:rPr>
        <w:t>функционалдық диагностика қолжетімділігін арттыру;</w:t>
      </w:r>
    </w:p>
    <w:p w14:paraId="53DFAC22" w14:textId="77777777" w:rsidR="00635238" w:rsidRDefault="0080764F" w:rsidP="006349D7">
      <w:pPr>
        <w:pStyle w:val="a4"/>
        <w:numPr>
          <w:ilvl w:val="2"/>
          <w:numId w:val="1"/>
        </w:numPr>
        <w:tabs>
          <w:tab w:val="left" w:pos="993"/>
          <w:tab w:val="left" w:pos="1288"/>
        </w:tabs>
        <w:spacing w:line="323" w:lineRule="exact"/>
        <w:ind w:left="0" w:right="3" w:firstLine="567"/>
        <w:jc w:val="left"/>
        <w:rPr>
          <w:sz w:val="28"/>
        </w:rPr>
      </w:pPr>
      <w:r>
        <w:rPr>
          <w:sz w:val="28"/>
        </w:rPr>
        <w:t>телемедицина</w:t>
      </w:r>
      <w:r>
        <w:rPr>
          <w:spacing w:val="-11"/>
          <w:sz w:val="28"/>
        </w:rPr>
        <w:t xml:space="preserve"> </w:t>
      </w:r>
      <w:r>
        <w:rPr>
          <w:sz w:val="28"/>
        </w:rPr>
        <w:t>мен</w:t>
      </w:r>
      <w:r>
        <w:rPr>
          <w:spacing w:val="-9"/>
          <w:sz w:val="28"/>
        </w:rPr>
        <w:t xml:space="preserve"> </w:t>
      </w:r>
      <w:r>
        <w:rPr>
          <w:sz w:val="28"/>
        </w:rPr>
        <w:t>цифрлық</w:t>
      </w:r>
      <w:r>
        <w:rPr>
          <w:spacing w:val="-9"/>
          <w:sz w:val="28"/>
        </w:rPr>
        <w:t xml:space="preserve"> </w:t>
      </w:r>
      <w:r>
        <w:rPr>
          <w:sz w:val="28"/>
        </w:rPr>
        <w:t>мониторинг</w:t>
      </w:r>
      <w:r>
        <w:rPr>
          <w:spacing w:val="-11"/>
          <w:sz w:val="28"/>
        </w:rPr>
        <w:t xml:space="preserve"> </w:t>
      </w:r>
      <w:r>
        <w:rPr>
          <w:sz w:val="28"/>
        </w:rPr>
        <w:t>жүйелерін</w:t>
      </w:r>
      <w:r>
        <w:rPr>
          <w:spacing w:val="-11"/>
          <w:sz w:val="28"/>
        </w:rPr>
        <w:t xml:space="preserve"> </w:t>
      </w:r>
      <w:r>
        <w:rPr>
          <w:spacing w:val="-2"/>
          <w:sz w:val="28"/>
        </w:rPr>
        <w:t>дамыту.</w:t>
      </w:r>
    </w:p>
    <w:p w14:paraId="46DB77C8" w14:textId="77777777" w:rsidR="00635238" w:rsidRDefault="0080764F" w:rsidP="006349D7">
      <w:pPr>
        <w:pStyle w:val="a4"/>
        <w:numPr>
          <w:ilvl w:val="0"/>
          <w:numId w:val="7"/>
        </w:numPr>
        <w:tabs>
          <w:tab w:val="left" w:pos="720"/>
          <w:tab w:val="left" w:pos="993"/>
        </w:tabs>
        <w:ind w:left="0" w:right="3" w:firstLine="567"/>
        <w:jc w:val="left"/>
        <w:rPr>
          <w:i/>
          <w:sz w:val="28"/>
        </w:rPr>
      </w:pPr>
      <w:r>
        <w:rPr>
          <w:i/>
          <w:sz w:val="28"/>
        </w:rPr>
        <w:t>Алғашқы</w:t>
      </w:r>
      <w:r>
        <w:rPr>
          <w:i/>
          <w:spacing w:val="-20"/>
          <w:sz w:val="28"/>
        </w:rPr>
        <w:t xml:space="preserve"> </w:t>
      </w:r>
      <w:r>
        <w:rPr>
          <w:i/>
          <w:sz w:val="28"/>
        </w:rPr>
        <w:t>медициналық-санитарлық</w:t>
      </w:r>
      <w:r>
        <w:rPr>
          <w:i/>
          <w:spacing w:val="-17"/>
          <w:sz w:val="28"/>
        </w:rPr>
        <w:t xml:space="preserve"> </w:t>
      </w:r>
      <w:r>
        <w:rPr>
          <w:i/>
          <w:sz w:val="28"/>
        </w:rPr>
        <w:t>көмек</w:t>
      </w:r>
      <w:r>
        <w:rPr>
          <w:i/>
          <w:spacing w:val="-17"/>
          <w:sz w:val="28"/>
        </w:rPr>
        <w:t xml:space="preserve"> </w:t>
      </w:r>
      <w:r>
        <w:rPr>
          <w:i/>
          <w:spacing w:val="-2"/>
          <w:sz w:val="28"/>
        </w:rPr>
        <w:t>деңгейінде:</w:t>
      </w:r>
    </w:p>
    <w:p w14:paraId="6C8F0EEB" w14:textId="77777777" w:rsidR="00635238" w:rsidRDefault="0080764F" w:rsidP="006349D7">
      <w:pPr>
        <w:pStyle w:val="a4"/>
        <w:numPr>
          <w:ilvl w:val="1"/>
          <w:numId w:val="7"/>
        </w:numPr>
        <w:tabs>
          <w:tab w:val="left" w:pos="993"/>
          <w:tab w:val="left" w:pos="1278"/>
        </w:tabs>
        <w:spacing w:line="322" w:lineRule="exact"/>
        <w:ind w:left="0" w:right="3" w:firstLine="567"/>
        <w:jc w:val="left"/>
        <w:rPr>
          <w:sz w:val="28"/>
        </w:rPr>
      </w:pPr>
      <w:r>
        <w:rPr>
          <w:sz w:val="28"/>
        </w:rPr>
        <w:t>спирометрияны</w:t>
      </w:r>
      <w:r>
        <w:rPr>
          <w:spacing w:val="-9"/>
          <w:sz w:val="28"/>
        </w:rPr>
        <w:t xml:space="preserve"> </w:t>
      </w:r>
      <w:r>
        <w:rPr>
          <w:sz w:val="28"/>
        </w:rPr>
        <w:t>міндетті</w:t>
      </w:r>
      <w:r>
        <w:rPr>
          <w:spacing w:val="-9"/>
          <w:sz w:val="28"/>
        </w:rPr>
        <w:t xml:space="preserve"> </w:t>
      </w:r>
      <w:r>
        <w:rPr>
          <w:sz w:val="28"/>
        </w:rPr>
        <w:t>диагностикалық</w:t>
      </w:r>
      <w:r>
        <w:rPr>
          <w:spacing w:val="-6"/>
          <w:sz w:val="28"/>
        </w:rPr>
        <w:t xml:space="preserve"> </w:t>
      </w:r>
      <w:r>
        <w:rPr>
          <w:sz w:val="28"/>
        </w:rPr>
        <w:t>әдіс</w:t>
      </w:r>
      <w:r>
        <w:rPr>
          <w:spacing w:val="-10"/>
          <w:sz w:val="28"/>
        </w:rPr>
        <w:t xml:space="preserve"> </w:t>
      </w:r>
      <w:r>
        <w:rPr>
          <w:sz w:val="28"/>
        </w:rPr>
        <w:t>ретінде</w:t>
      </w:r>
      <w:r>
        <w:rPr>
          <w:spacing w:val="-6"/>
          <w:sz w:val="28"/>
        </w:rPr>
        <w:t xml:space="preserve"> </w:t>
      </w:r>
      <w:r>
        <w:rPr>
          <w:spacing w:val="-2"/>
          <w:sz w:val="28"/>
        </w:rPr>
        <w:t>енгізу;</w:t>
      </w:r>
    </w:p>
    <w:p w14:paraId="473C305A" w14:textId="77777777" w:rsidR="00635238" w:rsidRDefault="0080764F" w:rsidP="006349D7">
      <w:pPr>
        <w:pStyle w:val="a4"/>
        <w:numPr>
          <w:ilvl w:val="1"/>
          <w:numId w:val="7"/>
        </w:numPr>
        <w:tabs>
          <w:tab w:val="left" w:pos="993"/>
          <w:tab w:val="left" w:pos="1278"/>
        </w:tabs>
        <w:ind w:left="0" w:right="3" w:firstLine="567"/>
        <w:jc w:val="left"/>
        <w:rPr>
          <w:sz w:val="28"/>
        </w:rPr>
      </w:pPr>
      <w:r>
        <w:rPr>
          <w:sz w:val="28"/>
        </w:rPr>
        <w:t>ӨСОА</w:t>
      </w:r>
      <w:r>
        <w:rPr>
          <w:spacing w:val="40"/>
          <w:sz w:val="28"/>
        </w:rPr>
        <w:t xml:space="preserve"> </w:t>
      </w:r>
      <w:r>
        <w:rPr>
          <w:sz w:val="28"/>
        </w:rPr>
        <w:t>және</w:t>
      </w:r>
      <w:r>
        <w:rPr>
          <w:spacing w:val="40"/>
          <w:sz w:val="28"/>
        </w:rPr>
        <w:t xml:space="preserve"> </w:t>
      </w:r>
      <w:r>
        <w:rPr>
          <w:sz w:val="28"/>
        </w:rPr>
        <w:t>бронх</w:t>
      </w:r>
      <w:r>
        <w:rPr>
          <w:spacing w:val="40"/>
          <w:sz w:val="28"/>
        </w:rPr>
        <w:t xml:space="preserve"> </w:t>
      </w:r>
      <w:r>
        <w:rPr>
          <w:sz w:val="28"/>
        </w:rPr>
        <w:t>демікпесін</w:t>
      </w:r>
      <w:r>
        <w:rPr>
          <w:spacing w:val="40"/>
          <w:sz w:val="28"/>
        </w:rPr>
        <w:t xml:space="preserve"> </w:t>
      </w:r>
      <w:r>
        <w:rPr>
          <w:sz w:val="28"/>
        </w:rPr>
        <w:t>ерте</w:t>
      </w:r>
      <w:r>
        <w:rPr>
          <w:spacing w:val="40"/>
          <w:sz w:val="28"/>
        </w:rPr>
        <w:t xml:space="preserve"> </w:t>
      </w:r>
      <w:r>
        <w:rPr>
          <w:sz w:val="28"/>
        </w:rPr>
        <w:t>анықтау</w:t>
      </w:r>
      <w:r>
        <w:rPr>
          <w:spacing w:val="40"/>
          <w:sz w:val="28"/>
        </w:rPr>
        <w:t xml:space="preserve"> </w:t>
      </w:r>
      <w:r>
        <w:rPr>
          <w:sz w:val="28"/>
        </w:rPr>
        <w:t>бойынша</w:t>
      </w:r>
      <w:r>
        <w:rPr>
          <w:spacing w:val="40"/>
          <w:sz w:val="28"/>
        </w:rPr>
        <w:t xml:space="preserve"> </w:t>
      </w:r>
      <w:r>
        <w:rPr>
          <w:sz w:val="28"/>
        </w:rPr>
        <w:t>скринингтік алгоритмдерді енгізу;</w:t>
      </w:r>
    </w:p>
    <w:p w14:paraId="6B17C495" w14:textId="77777777" w:rsidR="00635238" w:rsidRDefault="0080764F" w:rsidP="006349D7">
      <w:pPr>
        <w:pStyle w:val="a4"/>
        <w:numPr>
          <w:ilvl w:val="1"/>
          <w:numId w:val="7"/>
        </w:numPr>
        <w:tabs>
          <w:tab w:val="left" w:pos="993"/>
          <w:tab w:val="left" w:pos="1278"/>
        </w:tabs>
        <w:ind w:left="0" w:right="3" w:firstLine="567"/>
        <w:jc w:val="left"/>
        <w:rPr>
          <w:sz w:val="28"/>
        </w:rPr>
      </w:pPr>
      <w:r>
        <w:rPr>
          <w:sz w:val="28"/>
        </w:rPr>
        <w:t>жалпы</w:t>
      </w:r>
      <w:r>
        <w:rPr>
          <w:spacing w:val="36"/>
          <w:sz w:val="28"/>
        </w:rPr>
        <w:t xml:space="preserve"> </w:t>
      </w:r>
      <w:r>
        <w:rPr>
          <w:sz w:val="28"/>
        </w:rPr>
        <w:t>тәжірибе</w:t>
      </w:r>
      <w:r>
        <w:rPr>
          <w:spacing w:val="35"/>
          <w:sz w:val="28"/>
        </w:rPr>
        <w:t xml:space="preserve"> </w:t>
      </w:r>
      <w:r>
        <w:rPr>
          <w:sz w:val="28"/>
        </w:rPr>
        <w:t>дәрігерлері</w:t>
      </w:r>
      <w:r>
        <w:rPr>
          <w:spacing w:val="36"/>
          <w:sz w:val="28"/>
        </w:rPr>
        <w:t xml:space="preserve"> </w:t>
      </w:r>
      <w:r>
        <w:rPr>
          <w:sz w:val="28"/>
        </w:rPr>
        <w:t>мен</w:t>
      </w:r>
      <w:r>
        <w:rPr>
          <w:spacing w:val="36"/>
          <w:sz w:val="28"/>
        </w:rPr>
        <w:t xml:space="preserve"> </w:t>
      </w:r>
      <w:r>
        <w:rPr>
          <w:sz w:val="28"/>
        </w:rPr>
        <w:t>мейіргерлердің</w:t>
      </w:r>
      <w:r>
        <w:rPr>
          <w:spacing w:val="36"/>
          <w:sz w:val="28"/>
        </w:rPr>
        <w:t xml:space="preserve"> </w:t>
      </w:r>
      <w:r>
        <w:rPr>
          <w:sz w:val="28"/>
        </w:rPr>
        <w:t>пульмонологиялық құзыреттерін күшейту;</w:t>
      </w:r>
    </w:p>
    <w:p w14:paraId="09DD8ACF" w14:textId="77777777" w:rsidR="00635238" w:rsidRDefault="0080764F" w:rsidP="006349D7">
      <w:pPr>
        <w:pStyle w:val="a4"/>
        <w:numPr>
          <w:ilvl w:val="1"/>
          <w:numId w:val="7"/>
        </w:numPr>
        <w:tabs>
          <w:tab w:val="left" w:pos="993"/>
          <w:tab w:val="left" w:pos="1278"/>
        </w:tabs>
        <w:spacing w:before="1"/>
        <w:ind w:left="0" w:right="3" w:firstLine="567"/>
        <w:jc w:val="left"/>
        <w:rPr>
          <w:sz w:val="28"/>
        </w:rPr>
      </w:pPr>
      <w:r>
        <w:rPr>
          <w:sz w:val="28"/>
        </w:rPr>
        <w:t>кеңейтілген</w:t>
      </w:r>
      <w:r>
        <w:rPr>
          <w:spacing w:val="40"/>
          <w:sz w:val="28"/>
        </w:rPr>
        <w:t xml:space="preserve"> </w:t>
      </w:r>
      <w:r>
        <w:rPr>
          <w:sz w:val="28"/>
        </w:rPr>
        <w:t>тәжірибедегі</w:t>
      </w:r>
      <w:r>
        <w:rPr>
          <w:spacing w:val="40"/>
          <w:sz w:val="28"/>
        </w:rPr>
        <w:t xml:space="preserve"> </w:t>
      </w:r>
      <w:r>
        <w:rPr>
          <w:sz w:val="28"/>
        </w:rPr>
        <w:t>мейіргерлерді</w:t>
      </w:r>
      <w:r>
        <w:rPr>
          <w:spacing w:val="40"/>
          <w:sz w:val="28"/>
        </w:rPr>
        <w:t xml:space="preserve"> </w:t>
      </w:r>
      <w:r>
        <w:rPr>
          <w:sz w:val="28"/>
        </w:rPr>
        <w:t>науқастарды</w:t>
      </w:r>
      <w:r>
        <w:rPr>
          <w:spacing w:val="40"/>
          <w:sz w:val="28"/>
        </w:rPr>
        <w:t xml:space="preserve"> </w:t>
      </w:r>
      <w:r>
        <w:rPr>
          <w:sz w:val="28"/>
        </w:rPr>
        <w:t>бақылау</w:t>
      </w:r>
      <w:r>
        <w:rPr>
          <w:spacing w:val="40"/>
          <w:sz w:val="28"/>
        </w:rPr>
        <w:t xml:space="preserve"> </w:t>
      </w:r>
      <w:r>
        <w:rPr>
          <w:sz w:val="28"/>
        </w:rPr>
        <w:t>және оқыту процесіне тарту.</w:t>
      </w:r>
    </w:p>
    <w:p w14:paraId="1322D249" w14:textId="77777777" w:rsidR="00635238" w:rsidRDefault="0080764F" w:rsidP="006349D7">
      <w:pPr>
        <w:pStyle w:val="a4"/>
        <w:numPr>
          <w:ilvl w:val="0"/>
          <w:numId w:val="7"/>
        </w:numPr>
        <w:tabs>
          <w:tab w:val="left" w:pos="720"/>
          <w:tab w:val="left" w:pos="993"/>
        </w:tabs>
        <w:spacing w:line="321" w:lineRule="exact"/>
        <w:ind w:left="0" w:right="3" w:firstLine="567"/>
        <w:jc w:val="left"/>
        <w:rPr>
          <w:i/>
          <w:sz w:val="28"/>
        </w:rPr>
      </w:pPr>
      <w:r>
        <w:rPr>
          <w:i/>
          <w:sz w:val="28"/>
        </w:rPr>
        <w:t>Медициналық</w:t>
      </w:r>
      <w:r>
        <w:rPr>
          <w:i/>
          <w:spacing w:val="-12"/>
          <w:sz w:val="28"/>
        </w:rPr>
        <w:t xml:space="preserve"> </w:t>
      </w:r>
      <w:r>
        <w:rPr>
          <w:i/>
          <w:sz w:val="28"/>
        </w:rPr>
        <w:t>ұйымдар</w:t>
      </w:r>
      <w:r>
        <w:rPr>
          <w:i/>
          <w:spacing w:val="-10"/>
          <w:sz w:val="28"/>
        </w:rPr>
        <w:t xml:space="preserve"> </w:t>
      </w:r>
      <w:r>
        <w:rPr>
          <w:i/>
          <w:spacing w:val="-2"/>
          <w:sz w:val="28"/>
        </w:rPr>
        <w:t>деңгейінде:</w:t>
      </w:r>
    </w:p>
    <w:p w14:paraId="39E9FF01" w14:textId="77777777" w:rsidR="00635238" w:rsidRDefault="0080764F" w:rsidP="006349D7">
      <w:pPr>
        <w:pStyle w:val="a4"/>
        <w:numPr>
          <w:ilvl w:val="1"/>
          <w:numId w:val="7"/>
        </w:numPr>
        <w:tabs>
          <w:tab w:val="left" w:pos="993"/>
          <w:tab w:val="left" w:pos="1278"/>
        </w:tabs>
        <w:ind w:left="0" w:right="3" w:firstLine="567"/>
        <w:rPr>
          <w:sz w:val="28"/>
        </w:rPr>
      </w:pPr>
      <w:r>
        <w:rPr>
          <w:sz w:val="28"/>
        </w:rPr>
        <w:t xml:space="preserve">амбулаторлық, стационарлық және реабилитациялық деңгейлер арасында пульмонологиялық көмектің сабақтастығын қамтамасыз </w:t>
      </w:r>
      <w:r>
        <w:rPr>
          <w:spacing w:val="-4"/>
          <w:sz w:val="28"/>
        </w:rPr>
        <w:t>ету;</w:t>
      </w:r>
    </w:p>
    <w:p w14:paraId="60E8A3F3" w14:textId="77777777" w:rsidR="00635238" w:rsidRDefault="0080764F" w:rsidP="006349D7">
      <w:pPr>
        <w:pStyle w:val="a4"/>
        <w:numPr>
          <w:ilvl w:val="1"/>
          <w:numId w:val="7"/>
        </w:numPr>
        <w:tabs>
          <w:tab w:val="left" w:pos="993"/>
          <w:tab w:val="left" w:pos="1278"/>
        </w:tabs>
        <w:ind w:left="0" w:right="3" w:firstLine="567"/>
        <w:rPr>
          <w:sz w:val="28"/>
        </w:rPr>
      </w:pPr>
      <w:r>
        <w:rPr>
          <w:sz w:val="28"/>
        </w:rPr>
        <w:t>науқасқа</w:t>
      </w:r>
      <w:r>
        <w:rPr>
          <w:spacing w:val="-11"/>
          <w:sz w:val="28"/>
        </w:rPr>
        <w:t xml:space="preserve"> </w:t>
      </w:r>
      <w:r>
        <w:rPr>
          <w:sz w:val="28"/>
        </w:rPr>
        <w:t>бағдарланған</w:t>
      </w:r>
      <w:r>
        <w:rPr>
          <w:spacing w:val="-8"/>
          <w:sz w:val="28"/>
        </w:rPr>
        <w:t xml:space="preserve"> </w:t>
      </w:r>
      <w:r>
        <w:rPr>
          <w:sz w:val="28"/>
        </w:rPr>
        <w:t>ұзақ</w:t>
      </w:r>
      <w:r>
        <w:rPr>
          <w:spacing w:val="-10"/>
          <w:sz w:val="28"/>
        </w:rPr>
        <w:t xml:space="preserve"> </w:t>
      </w:r>
      <w:r>
        <w:rPr>
          <w:sz w:val="28"/>
        </w:rPr>
        <w:t>мерзімді</w:t>
      </w:r>
      <w:r>
        <w:rPr>
          <w:spacing w:val="-11"/>
          <w:sz w:val="28"/>
        </w:rPr>
        <w:t xml:space="preserve"> </w:t>
      </w:r>
      <w:r>
        <w:rPr>
          <w:sz w:val="28"/>
        </w:rPr>
        <w:t>бақылау</w:t>
      </w:r>
      <w:r>
        <w:rPr>
          <w:spacing w:val="-13"/>
          <w:sz w:val="28"/>
        </w:rPr>
        <w:t xml:space="preserve"> </w:t>
      </w:r>
      <w:r>
        <w:rPr>
          <w:sz w:val="28"/>
        </w:rPr>
        <w:t>жүйесін</w:t>
      </w:r>
      <w:r>
        <w:rPr>
          <w:spacing w:val="-11"/>
          <w:sz w:val="28"/>
        </w:rPr>
        <w:t xml:space="preserve"> </w:t>
      </w:r>
      <w:r>
        <w:rPr>
          <w:spacing w:val="-2"/>
          <w:sz w:val="28"/>
        </w:rPr>
        <w:t>дамыту;</w:t>
      </w:r>
    </w:p>
    <w:p w14:paraId="57E69245" w14:textId="77777777" w:rsidR="00635238" w:rsidRDefault="0080764F" w:rsidP="006349D7">
      <w:pPr>
        <w:pStyle w:val="a4"/>
        <w:numPr>
          <w:ilvl w:val="1"/>
          <w:numId w:val="7"/>
        </w:numPr>
        <w:tabs>
          <w:tab w:val="left" w:pos="993"/>
          <w:tab w:val="left" w:pos="1278"/>
        </w:tabs>
        <w:spacing w:before="1"/>
        <w:ind w:left="0" w:right="3" w:firstLine="567"/>
        <w:rPr>
          <w:sz w:val="28"/>
        </w:rPr>
      </w:pPr>
      <w:r>
        <w:rPr>
          <w:sz w:val="28"/>
        </w:rPr>
        <w:t>ауылдық аймақтардағы науқастар үшін мамандандырылған көмектің қолжетімділігін арттыру.</w:t>
      </w:r>
    </w:p>
    <w:p w14:paraId="4386379C" w14:textId="77777777" w:rsidR="00635238" w:rsidRDefault="00635238" w:rsidP="006349D7">
      <w:pPr>
        <w:pStyle w:val="a4"/>
        <w:tabs>
          <w:tab w:val="left" w:pos="993"/>
        </w:tabs>
        <w:ind w:left="0" w:right="3" w:firstLine="567"/>
        <w:rPr>
          <w:sz w:val="28"/>
        </w:rPr>
        <w:sectPr w:rsidR="00635238" w:rsidSect="006349D7">
          <w:type w:val="nextColumn"/>
          <w:pgSz w:w="11910" w:h="16840"/>
          <w:pgMar w:top="1134" w:right="567" w:bottom="1134" w:left="1701" w:header="0" w:footer="1544" w:gutter="0"/>
          <w:paperSrc w:first="256" w:other="256"/>
          <w:cols w:space="720"/>
        </w:sectPr>
      </w:pPr>
    </w:p>
    <w:p w14:paraId="0F102DA6" w14:textId="77777777" w:rsidR="00635238" w:rsidRDefault="0080764F" w:rsidP="00BF0078">
      <w:pPr>
        <w:pStyle w:val="1"/>
        <w:tabs>
          <w:tab w:val="left" w:pos="567"/>
          <w:tab w:val="left" w:pos="993"/>
          <w:tab w:val="left" w:pos="1985"/>
        </w:tabs>
        <w:ind w:right="3"/>
        <w:rPr>
          <w:spacing w:val="-2"/>
          <w:lang w:val="ru-RU"/>
        </w:rPr>
      </w:pPr>
      <w:r>
        <w:lastRenderedPageBreak/>
        <w:t>ПАЙДАЛАНЫЛҒАН</w:t>
      </w:r>
      <w:r>
        <w:rPr>
          <w:spacing w:val="54"/>
        </w:rPr>
        <w:t xml:space="preserve"> </w:t>
      </w:r>
      <w:r>
        <w:t>ӘДЕБИЕТТЕР</w:t>
      </w:r>
      <w:r>
        <w:rPr>
          <w:spacing w:val="-9"/>
        </w:rPr>
        <w:t xml:space="preserve"> </w:t>
      </w:r>
      <w:r>
        <w:rPr>
          <w:spacing w:val="-2"/>
        </w:rPr>
        <w:t>ТІЗІМІ</w:t>
      </w:r>
    </w:p>
    <w:p w14:paraId="4512E6C9" w14:textId="77777777" w:rsidR="0028437D" w:rsidRPr="0028437D" w:rsidRDefault="0028437D" w:rsidP="00BF0078">
      <w:pPr>
        <w:pStyle w:val="1"/>
        <w:tabs>
          <w:tab w:val="left" w:pos="567"/>
          <w:tab w:val="left" w:pos="993"/>
          <w:tab w:val="left" w:pos="1985"/>
        </w:tabs>
        <w:ind w:right="3"/>
        <w:rPr>
          <w:lang w:val="ru-RU"/>
        </w:rPr>
      </w:pPr>
    </w:p>
    <w:p w14:paraId="7AB3E1D6" w14:textId="77777777" w:rsidR="00635238" w:rsidRDefault="0080764F" w:rsidP="00BF0078">
      <w:pPr>
        <w:pStyle w:val="a4"/>
        <w:numPr>
          <w:ilvl w:val="0"/>
          <w:numId w:val="6"/>
        </w:numPr>
        <w:tabs>
          <w:tab w:val="left" w:pos="567"/>
          <w:tab w:val="left" w:pos="993"/>
        </w:tabs>
        <w:ind w:left="0" w:right="3" w:firstLine="567"/>
        <w:rPr>
          <w:sz w:val="28"/>
        </w:rPr>
      </w:pPr>
      <w:r>
        <w:rPr>
          <w:sz w:val="28"/>
        </w:rPr>
        <w:t>Soriano J.B., Kendrick P.J., Paulson K.R., et al. Prevalence and attributable health</w:t>
      </w:r>
      <w:r>
        <w:rPr>
          <w:spacing w:val="-7"/>
          <w:sz w:val="28"/>
        </w:rPr>
        <w:t xml:space="preserve"> </w:t>
      </w:r>
      <w:r>
        <w:rPr>
          <w:sz w:val="28"/>
        </w:rPr>
        <w:t>burden</w:t>
      </w:r>
      <w:r>
        <w:rPr>
          <w:spacing w:val="-7"/>
          <w:sz w:val="28"/>
        </w:rPr>
        <w:t xml:space="preserve"> </w:t>
      </w:r>
      <w:r>
        <w:rPr>
          <w:sz w:val="28"/>
        </w:rPr>
        <w:t>of</w:t>
      </w:r>
      <w:r>
        <w:rPr>
          <w:spacing w:val="-5"/>
          <w:sz w:val="28"/>
        </w:rPr>
        <w:t xml:space="preserve"> </w:t>
      </w:r>
      <w:r>
        <w:rPr>
          <w:sz w:val="28"/>
        </w:rPr>
        <w:t>chronic</w:t>
      </w:r>
      <w:r>
        <w:rPr>
          <w:spacing w:val="-8"/>
          <w:sz w:val="28"/>
        </w:rPr>
        <w:t xml:space="preserve"> </w:t>
      </w:r>
      <w:r>
        <w:rPr>
          <w:sz w:val="28"/>
        </w:rPr>
        <w:t>respiratory</w:t>
      </w:r>
      <w:r>
        <w:rPr>
          <w:spacing w:val="-9"/>
          <w:sz w:val="28"/>
        </w:rPr>
        <w:t xml:space="preserve"> </w:t>
      </w:r>
      <w:r>
        <w:rPr>
          <w:sz w:val="28"/>
        </w:rPr>
        <w:t>diseases,</w:t>
      </w:r>
      <w:r>
        <w:rPr>
          <w:spacing w:val="-6"/>
          <w:sz w:val="28"/>
        </w:rPr>
        <w:t xml:space="preserve"> </w:t>
      </w:r>
      <w:r>
        <w:rPr>
          <w:sz w:val="28"/>
        </w:rPr>
        <w:t>1990-2017:</w:t>
      </w:r>
      <w:r>
        <w:rPr>
          <w:spacing w:val="-5"/>
          <w:sz w:val="28"/>
        </w:rPr>
        <w:t xml:space="preserve"> </w:t>
      </w:r>
      <w:r>
        <w:rPr>
          <w:sz w:val="28"/>
        </w:rPr>
        <w:t>a</w:t>
      </w:r>
      <w:r>
        <w:rPr>
          <w:spacing w:val="-8"/>
          <w:sz w:val="28"/>
        </w:rPr>
        <w:t xml:space="preserve"> </w:t>
      </w:r>
      <w:r>
        <w:rPr>
          <w:sz w:val="28"/>
        </w:rPr>
        <w:t>systematic</w:t>
      </w:r>
      <w:r>
        <w:rPr>
          <w:spacing w:val="-5"/>
          <w:sz w:val="28"/>
        </w:rPr>
        <w:t xml:space="preserve"> </w:t>
      </w:r>
      <w:r>
        <w:rPr>
          <w:sz w:val="28"/>
        </w:rPr>
        <w:t>analysis</w:t>
      </w:r>
      <w:r>
        <w:rPr>
          <w:spacing w:val="-7"/>
          <w:sz w:val="28"/>
        </w:rPr>
        <w:t xml:space="preserve"> </w:t>
      </w:r>
      <w:r>
        <w:rPr>
          <w:sz w:val="28"/>
        </w:rPr>
        <w:t>for</w:t>
      </w:r>
      <w:r>
        <w:rPr>
          <w:spacing w:val="-8"/>
          <w:sz w:val="28"/>
        </w:rPr>
        <w:t xml:space="preserve"> </w:t>
      </w:r>
      <w:r>
        <w:rPr>
          <w:sz w:val="28"/>
        </w:rPr>
        <w:t xml:space="preserve">the Global Burden of Disease Study 2017. Lancet Respir Med. 2020;8(6):585–596. doi: </w:t>
      </w:r>
      <w:r>
        <w:rPr>
          <w:spacing w:val="-2"/>
          <w:sz w:val="28"/>
        </w:rPr>
        <w:t>10.1016/S2213-2600(20)30105-3.</w:t>
      </w:r>
    </w:p>
    <w:p w14:paraId="61EBD935" w14:textId="77777777" w:rsidR="00635238" w:rsidRDefault="0080764F" w:rsidP="00BF0078">
      <w:pPr>
        <w:pStyle w:val="a4"/>
        <w:numPr>
          <w:ilvl w:val="0"/>
          <w:numId w:val="6"/>
        </w:numPr>
        <w:tabs>
          <w:tab w:val="left" w:pos="567"/>
          <w:tab w:val="left" w:pos="993"/>
        </w:tabs>
        <w:ind w:left="0" w:right="3" w:firstLine="567"/>
        <w:rPr>
          <w:sz w:val="28"/>
        </w:rPr>
      </w:pPr>
      <w:r>
        <w:rPr>
          <w:sz w:val="28"/>
        </w:rPr>
        <w:t>Momtazmanesh S, et al. Global burden of chronic respiratory diseases and risk factors, 1990–2019: an update from the Global Burden of Disease Study 2019. eClinicalMedicine. 2023.</w:t>
      </w:r>
    </w:p>
    <w:p w14:paraId="2FF8B9DF" w14:textId="77777777" w:rsidR="00635238" w:rsidRDefault="0080764F" w:rsidP="00BF0078">
      <w:pPr>
        <w:pStyle w:val="a4"/>
        <w:numPr>
          <w:ilvl w:val="0"/>
          <w:numId w:val="6"/>
        </w:numPr>
        <w:tabs>
          <w:tab w:val="left" w:pos="567"/>
          <w:tab w:val="left" w:pos="993"/>
        </w:tabs>
        <w:ind w:left="0" w:right="3" w:firstLine="567"/>
        <w:rPr>
          <w:sz w:val="28"/>
        </w:rPr>
      </w:pPr>
      <w:r>
        <w:rPr>
          <w:sz w:val="28"/>
        </w:rPr>
        <w:t>Zhai</w:t>
      </w:r>
      <w:r>
        <w:rPr>
          <w:spacing w:val="-7"/>
          <w:sz w:val="28"/>
        </w:rPr>
        <w:t xml:space="preserve"> </w:t>
      </w:r>
      <w:r>
        <w:rPr>
          <w:sz w:val="28"/>
        </w:rPr>
        <w:t>Y,</w:t>
      </w:r>
      <w:r>
        <w:rPr>
          <w:spacing w:val="-8"/>
          <w:sz w:val="28"/>
        </w:rPr>
        <w:t xml:space="preserve"> </w:t>
      </w:r>
      <w:r>
        <w:rPr>
          <w:sz w:val="28"/>
        </w:rPr>
        <w:t>Zhu</w:t>
      </w:r>
      <w:r>
        <w:rPr>
          <w:spacing w:val="-7"/>
          <w:sz w:val="28"/>
        </w:rPr>
        <w:t xml:space="preserve"> </w:t>
      </w:r>
      <w:r>
        <w:rPr>
          <w:sz w:val="28"/>
        </w:rPr>
        <w:t>C,</w:t>
      </w:r>
      <w:r>
        <w:rPr>
          <w:spacing w:val="-8"/>
          <w:sz w:val="28"/>
        </w:rPr>
        <w:t xml:space="preserve"> </w:t>
      </w:r>
      <w:r>
        <w:rPr>
          <w:sz w:val="28"/>
        </w:rPr>
        <w:t>Zhu</w:t>
      </w:r>
      <w:r>
        <w:rPr>
          <w:spacing w:val="-7"/>
          <w:sz w:val="28"/>
        </w:rPr>
        <w:t xml:space="preserve"> </w:t>
      </w:r>
      <w:r>
        <w:rPr>
          <w:sz w:val="28"/>
        </w:rPr>
        <w:t>T,</w:t>
      </w:r>
      <w:r>
        <w:rPr>
          <w:spacing w:val="-6"/>
          <w:sz w:val="28"/>
        </w:rPr>
        <w:t xml:space="preserve"> </w:t>
      </w:r>
      <w:r>
        <w:rPr>
          <w:sz w:val="28"/>
        </w:rPr>
        <w:t>Song</w:t>
      </w:r>
      <w:r>
        <w:rPr>
          <w:spacing w:val="-7"/>
          <w:sz w:val="28"/>
        </w:rPr>
        <w:t xml:space="preserve"> </w:t>
      </w:r>
      <w:r>
        <w:rPr>
          <w:sz w:val="28"/>
        </w:rPr>
        <w:t>W,</w:t>
      </w:r>
      <w:r>
        <w:rPr>
          <w:spacing w:val="-8"/>
          <w:sz w:val="28"/>
        </w:rPr>
        <w:t xml:space="preserve"> </w:t>
      </w:r>
      <w:r>
        <w:rPr>
          <w:sz w:val="28"/>
        </w:rPr>
        <w:t>Tang</w:t>
      </w:r>
      <w:r>
        <w:rPr>
          <w:spacing w:val="-7"/>
          <w:sz w:val="28"/>
        </w:rPr>
        <w:t xml:space="preserve"> </w:t>
      </w:r>
      <w:r>
        <w:rPr>
          <w:sz w:val="28"/>
        </w:rPr>
        <w:t>Y,</w:t>
      </w:r>
      <w:r>
        <w:rPr>
          <w:spacing w:val="-8"/>
          <w:sz w:val="28"/>
        </w:rPr>
        <w:t xml:space="preserve"> </w:t>
      </w:r>
      <w:r>
        <w:rPr>
          <w:sz w:val="28"/>
        </w:rPr>
        <w:t>Jiang</w:t>
      </w:r>
      <w:r>
        <w:rPr>
          <w:spacing w:val="-7"/>
          <w:sz w:val="28"/>
        </w:rPr>
        <w:t xml:space="preserve"> </w:t>
      </w:r>
      <w:r>
        <w:rPr>
          <w:sz w:val="28"/>
        </w:rPr>
        <w:t>L,</w:t>
      </w:r>
      <w:r>
        <w:rPr>
          <w:spacing w:val="-8"/>
          <w:sz w:val="28"/>
        </w:rPr>
        <w:t xml:space="preserve"> </w:t>
      </w:r>
      <w:r>
        <w:rPr>
          <w:sz w:val="28"/>
        </w:rPr>
        <w:t>Ruan</w:t>
      </w:r>
      <w:r>
        <w:rPr>
          <w:spacing w:val="-7"/>
          <w:sz w:val="28"/>
        </w:rPr>
        <w:t xml:space="preserve"> </w:t>
      </w:r>
      <w:r>
        <w:rPr>
          <w:sz w:val="28"/>
        </w:rPr>
        <w:t>F,</w:t>
      </w:r>
      <w:r>
        <w:rPr>
          <w:spacing w:val="-8"/>
          <w:sz w:val="28"/>
        </w:rPr>
        <w:t xml:space="preserve"> </w:t>
      </w:r>
      <w:r>
        <w:rPr>
          <w:sz w:val="28"/>
        </w:rPr>
        <w:t>Xu</w:t>
      </w:r>
      <w:r>
        <w:rPr>
          <w:spacing w:val="-7"/>
          <w:sz w:val="28"/>
        </w:rPr>
        <w:t xml:space="preserve"> </w:t>
      </w:r>
      <w:r>
        <w:rPr>
          <w:sz w:val="28"/>
        </w:rPr>
        <w:t>Z,</w:t>
      </w:r>
      <w:r>
        <w:rPr>
          <w:spacing w:val="-11"/>
          <w:sz w:val="28"/>
        </w:rPr>
        <w:t xml:space="preserve"> </w:t>
      </w:r>
      <w:r>
        <w:rPr>
          <w:sz w:val="28"/>
        </w:rPr>
        <w:t>Li</w:t>
      </w:r>
      <w:r>
        <w:rPr>
          <w:spacing w:val="-7"/>
          <w:sz w:val="28"/>
        </w:rPr>
        <w:t xml:space="preserve"> </w:t>
      </w:r>
      <w:r>
        <w:rPr>
          <w:sz w:val="28"/>
        </w:rPr>
        <w:t>L,</w:t>
      </w:r>
      <w:r>
        <w:rPr>
          <w:spacing w:val="-8"/>
          <w:sz w:val="28"/>
        </w:rPr>
        <w:t xml:space="preserve"> </w:t>
      </w:r>
      <w:r>
        <w:rPr>
          <w:sz w:val="28"/>
        </w:rPr>
        <w:t>Fu</w:t>
      </w:r>
      <w:r>
        <w:rPr>
          <w:spacing w:val="-7"/>
          <w:sz w:val="28"/>
        </w:rPr>
        <w:t xml:space="preserve"> </w:t>
      </w:r>
      <w:r>
        <w:rPr>
          <w:sz w:val="28"/>
        </w:rPr>
        <w:t>X,</w:t>
      </w:r>
      <w:r>
        <w:rPr>
          <w:spacing w:val="-8"/>
          <w:sz w:val="28"/>
        </w:rPr>
        <w:t xml:space="preserve"> </w:t>
      </w:r>
      <w:r>
        <w:rPr>
          <w:sz w:val="28"/>
        </w:rPr>
        <w:t>Liu D, Chen A, Wu Q. Global, regional, and national burden of chronic respiratory diseases,1990-2021</w:t>
      </w:r>
      <w:r>
        <w:rPr>
          <w:spacing w:val="-12"/>
          <w:sz w:val="28"/>
        </w:rPr>
        <w:t xml:space="preserve"> </w:t>
      </w:r>
      <w:r>
        <w:rPr>
          <w:sz w:val="28"/>
        </w:rPr>
        <w:t>and</w:t>
      </w:r>
      <w:r>
        <w:rPr>
          <w:spacing w:val="-12"/>
          <w:sz w:val="28"/>
        </w:rPr>
        <w:t xml:space="preserve"> </w:t>
      </w:r>
      <w:r>
        <w:rPr>
          <w:sz w:val="28"/>
        </w:rPr>
        <w:t>predictions</w:t>
      </w:r>
      <w:r>
        <w:rPr>
          <w:spacing w:val="-12"/>
          <w:sz w:val="28"/>
        </w:rPr>
        <w:t xml:space="preserve"> </w:t>
      </w:r>
      <w:r>
        <w:rPr>
          <w:sz w:val="28"/>
        </w:rPr>
        <w:t>to</w:t>
      </w:r>
      <w:r>
        <w:rPr>
          <w:spacing w:val="-12"/>
          <w:sz w:val="28"/>
        </w:rPr>
        <w:t xml:space="preserve"> </w:t>
      </w:r>
      <w:r>
        <w:rPr>
          <w:sz w:val="28"/>
        </w:rPr>
        <w:t>2035:</w:t>
      </w:r>
      <w:r>
        <w:rPr>
          <w:spacing w:val="-12"/>
          <w:sz w:val="28"/>
        </w:rPr>
        <w:t xml:space="preserve"> </w:t>
      </w:r>
      <w:r>
        <w:rPr>
          <w:sz w:val="28"/>
        </w:rPr>
        <w:t>analysis</w:t>
      </w:r>
      <w:r>
        <w:rPr>
          <w:spacing w:val="-12"/>
          <w:sz w:val="28"/>
        </w:rPr>
        <w:t xml:space="preserve"> </w:t>
      </w:r>
      <w:r>
        <w:rPr>
          <w:sz w:val="28"/>
        </w:rPr>
        <w:t>of</w:t>
      </w:r>
      <w:r>
        <w:rPr>
          <w:spacing w:val="-12"/>
          <w:sz w:val="28"/>
        </w:rPr>
        <w:t xml:space="preserve"> </w:t>
      </w:r>
      <w:r>
        <w:rPr>
          <w:sz w:val="28"/>
        </w:rPr>
        <w:t>data</w:t>
      </w:r>
      <w:r>
        <w:rPr>
          <w:spacing w:val="-12"/>
          <w:sz w:val="28"/>
        </w:rPr>
        <w:t xml:space="preserve"> </w:t>
      </w:r>
      <w:r>
        <w:rPr>
          <w:sz w:val="28"/>
        </w:rPr>
        <w:t>from</w:t>
      </w:r>
      <w:r>
        <w:rPr>
          <w:spacing w:val="-15"/>
          <w:sz w:val="28"/>
        </w:rPr>
        <w:t xml:space="preserve"> </w:t>
      </w:r>
      <w:r>
        <w:rPr>
          <w:sz w:val="28"/>
        </w:rPr>
        <w:t>the</w:t>
      </w:r>
      <w:r>
        <w:rPr>
          <w:spacing w:val="-12"/>
          <w:sz w:val="28"/>
        </w:rPr>
        <w:t xml:space="preserve"> </w:t>
      </w:r>
      <w:r>
        <w:rPr>
          <w:sz w:val="28"/>
        </w:rPr>
        <w:t>global</w:t>
      </w:r>
      <w:r>
        <w:rPr>
          <w:spacing w:val="-12"/>
          <w:sz w:val="28"/>
        </w:rPr>
        <w:t xml:space="preserve"> </w:t>
      </w:r>
      <w:r>
        <w:rPr>
          <w:sz w:val="28"/>
        </w:rPr>
        <w:t>burden</w:t>
      </w:r>
      <w:r>
        <w:rPr>
          <w:spacing w:val="-12"/>
          <w:sz w:val="28"/>
        </w:rPr>
        <w:t xml:space="preserve"> </w:t>
      </w:r>
      <w:r>
        <w:rPr>
          <w:sz w:val="28"/>
        </w:rPr>
        <w:t>of disease study 2021. Ann Med. 2025 Dec;57(1):2530225. doi: 10.1080/07853890.2025.2530225. Epub 2025 Jul 8.</w:t>
      </w:r>
    </w:p>
    <w:p w14:paraId="73FF5DE6" w14:textId="77777777" w:rsidR="00635238" w:rsidRDefault="0080764F" w:rsidP="00BF0078">
      <w:pPr>
        <w:pStyle w:val="a4"/>
        <w:numPr>
          <w:ilvl w:val="0"/>
          <w:numId w:val="6"/>
        </w:numPr>
        <w:tabs>
          <w:tab w:val="left" w:pos="567"/>
          <w:tab w:val="left" w:pos="993"/>
        </w:tabs>
        <w:ind w:left="0" w:right="3" w:firstLine="567"/>
        <w:rPr>
          <w:sz w:val="28"/>
        </w:rPr>
      </w:pPr>
      <w:r>
        <w:rPr>
          <w:sz w:val="28"/>
        </w:rPr>
        <w:t>Vinnikov</w:t>
      </w:r>
      <w:r>
        <w:rPr>
          <w:spacing w:val="-6"/>
          <w:sz w:val="28"/>
        </w:rPr>
        <w:t xml:space="preserve"> </w:t>
      </w:r>
      <w:r>
        <w:rPr>
          <w:sz w:val="28"/>
        </w:rPr>
        <w:t>D,</w:t>
      </w:r>
      <w:r>
        <w:rPr>
          <w:spacing w:val="-6"/>
          <w:sz w:val="28"/>
        </w:rPr>
        <w:t xml:space="preserve"> </w:t>
      </w:r>
      <w:r>
        <w:rPr>
          <w:sz w:val="28"/>
        </w:rPr>
        <w:t>Mukatova</w:t>
      </w:r>
      <w:r>
        <w:rPr>
          <w:spacing w:val="-4"/>
          <w:sz w:val="28"/>
        </w:rPr>
        <w:t xml:space="preserve"> </w:t>
      </w:r>
      <w:r>
        <w:rPr>
          <w:sz w:val="28"/>
        </w:rPr>
        <w:t>I,</w:t>
      </w:r>
      <w:r>
        <w:rPr>
          <w:spacing w:val="-4"/>
          <w:sz w:val="28"/>
        </w:rPr>
        <w:t xml:space="preserve"> </w:t>
      </w:r>
      <w:r>
        <w:rPr>
          <w:sz w:val="28"/>
        </w:rPr>
        <w:t>Tulekov</w:t>
      </w:r>
      <w:r>
        <w:rPr>
          <w:spacing w:val="-4"/>
          <w:sz w:val="28"/>
        </w:rPr>
        <w:t xml:space="preserve"> </w:t>
      </w:r>
      <w:r>
        <w:rPr>
          <w:sz w:val="28"/>
        </w:rPr>
        <w:t>Z,</w:t>
      </w:r>
      <w:r>
        <w:rPr>
          <w:spacing w:val="-4"/>
          <w:sz w:val="28"/>
        </w:rPr>
        <w:t xml:space="preserve"> </w:t>
      </w:r>
      <w:r>
        <w:rPr>
          <w:sz w:val="28"/>
        </w:rPr>
        <w:t>Raushanova</w:t>
      </w:r>
      <w:r>
        <w:rPr>
          <w:spacing w:val="-4"/>
          <w:sz w:val="28"/>
        </w:rPr>
        <w:t xml:space="preserve"> </w:t>
      </w:r>
      <w:r>
        <w:rPr>
          <w:sz w:val="28"/>
        </w:rPr>
        <w:t>A,</w:t>
      </w:r>
      <w:r>
        <w:rPr>
          <w:spacing w:val="-4"/>
          <w:sz w:val="28"/>
        </w:rPr>
        <w:t xml:space="preserve"> </w:t>
      </w:r>
      <w:r>
        <w:rPr>
          <w:sz w:val="28"/>
        </w:rPr>
        <w:t>Romanova</w:t>
      </w:r>
      <w:r>
        <w:rPr>
          <w:spacing w:val="-6"/>
          <w:sz w:val="28"/>
        </w:rPr>
        <w:t xml:space="preserve"> </w:t>
      </w:r>
      <w:r>
        <w:rPr>
          <w:sz w:val="28"/>
        </w:rPr>
        <w:t>Z,</w:t>
      </w:r>
      <w:r>
        <w:rPr>
          <w:spacing w:val="-4"/>
          <w:sz w:val="28"/>
        </w:rPr>
        <w:t xml:space="preserve"> </w:t>
      </w:r>
      <w:r>
        <w:rPr>
          <w:spacing w:val="-2"/>
          <w:sz w:val="28"/>
        </w:rPr>
        <w:t>Sadibekova</w:t>
      </w:r>
    </w:p>
    <w:p w14:paraId="26C2421C" w14:textId="77777777" w:rsidR="00635238" w:rsidRDefault="0080764F" w:rsidP="00BF0078">
      <w:pPr>
        <w:pStyle w:val="a3"/>
        <w:tabs>
          <w:tab w:val="left" w:pos="567"/>
          <w:tab w:val="left" w:pos="993"/>
        </w:tabs>
        <w:ind w:left="0" w:right="3" w:firstLine="567"/>
      </w:pPr>
      <w:r>
        <w:t>M. Prevalence and Risk Factors of Chronic Obstructive Pulmonary Disease in Kazakhstan in a Nationwide Population-Based Epidemiological Study. Int J Chron Obstruct Pulmon Dis. 2026 Feb 23;21:574409. doi: 10.2147/COPD.S574409.</w:t>
      </w:r>
    </w:p>
    <w:p w14:paraId="056EE1E6" w14:textId="77777777" w:rsidR="00635238" w:rsidRDefault="0080764F" w:rsidP="00D74ECA">
      <w:pPr>
        <w:pStyle w:val="a4"/>
        <w:numPr>
          <w:ilvl w:val="0"/>
          <w:numId w:val="6"/>
        </w:numPr>
        <w:tabs>
          <w:tab w:val="left" w:pos="567"/>
          <w:tab w:val="left" w:pos="993"/>
        </w:tabs>
        <w:ind w:left="0" w:firstLine="567"/>
        <w:rPr>
          <w:sz w:val="28"/>
        </w:rPr>
      </w:pPr>
      <w:r>
        <w:rPr>
          <w:sz w:val="28"/>
        </w:rPr>
        <w:t>D.M.G</w:t>
      </w:r>
      <w:r>
        <w:rPr>
          <w:spacing w:val="-2"/>
          <w:sz w:val="28"/>
        </w:rPr>
        <w:t xml:space="preserve"> </w:t>
      </w:r>
      <w:r>
        <w:rPr>
          <w:sz w:val="28"/>
        </w:rPr>
        <w:t>Halpin,</w:t>
      </w:r>
      <w:r>
        <w:rPr>
          <w:spacing w:val="-1"/>
          <w:sz w:val="28"/>
        </w:rPr>
        <w:t xml:space="preserve"> </w:t>
      </w:r>
      <w:r>
        <w:rPr>
          <w:sz w:val="28"/>
        </w:rPr>
        <w:t>R.</w:t>
      </w:r>
      <w:r>
        <w:rPr>
          <w:spacing w:val="-4"/>
          <w:sz w:val="28"/>
        </w:rPr>
        <w:t xml:space="preserve"> </w:t>
      </w:r>
      <w:r>
        <w:rPr>
          <w:sz w:val="28"/>
        </w:rPr>
        <w:t>Masekela,</w:t>
      </w:r>
      <w:r>
        <w:rPr>
          <w:spacing w:val="-1"/>
          <w:sz w:val="28"/>
        </w:rPr>
        <w:t xml:space="preserve"> </w:t>
      </w:r>
      <w:r>
        <w:rPr>
          <w:sz w:val="28"/>
        </w:rPr>
        <w:t>C.F.</w:t>
      </w:r>
      <w:r>
        <w:rPr>
          <w:spacing w:val="-2"/>
          <w:sz w:val="28"/>
        </w:rPr>
        <w:t xml:space="preserve"> </w:t>
      </w:r>
      <w:r>
        <w:rPr>
          <w:sz w:val="28"/>
        </w:rPr>
        <w:t>Vogelmeier,</w:t>
      </w:r>
      <w:r>
        <w:rPr>
          <w:spacing w:val="-1"/>
          <w:sz w:val="28"/>
        </w:rPr>
        <w:t xml:space="preserve"> </w:t>
      </w:r>
      <w:r>
        <w:rPr>
          <w:sz w:val="28"/>
        </w:rPr>
        <w:t>O.B.</w:t>
      </w:r>
      <w:r>
        <w:rPr>
          <w:spacing w:val="-2"/>
          <w:sz w:val="28"/>
        </w:rPr>
        <w:t xml:space="preserve"> </w:t>
      </w:r>
      <w:r>
        <w:rPr>
          <w:sz w:val="28"/>
        </w:rPr>
        <w:t>Ozoh,</w:t>
      </w:r>
      <w:r>
        <w:rPr>
          <w:spacing w:val="-4"/>
          <w:sz w:val="28"/>
        </w:rPr>
        <w:t xml:space="preserve"> </w:t>
      </w:r>
      <w:r>
        <w:rPr>
          <w:sz w:val="28"/>
        </w:rPr>
        <w:t>A.A.</w:t>
      </w:r>
      <w:r>
        <w:rPr>
          <w:spacing w:val="-1"/>
          <w:sz w:val="28"/>
        </w:rPr>
        <w:t xml:space="preserve"> </w:t>
      </w:r>
      <w:r>
        <w:rPr>
          <w:sz w:val="28"/>
        </w:rPr>
        <w:t>Cruz,</w:t>
      </w:r>
      <w:r>
        <w:rPr>
          <w:spacing w:val="-1"/>
          <w:sz w:val="28"/>
        </w:rPr>
        <w:t xml:space="preserve"> </w:t>
      </w:r>
      <w:r>
        <w:rPr>
          <w:sz w:val="28"/>
        </w:rPr>
        <w:t>Helen K Reddel, A. Yorgancıoğlu, A. Agusti, Addressing the global challenges of chronic obstructive pulmonary disease and asthma: a shared vision from the Global Initiative for Chronic Obstructive Pulmonary Disease (GOLD) and the Global Initiative for Asthma</w:t>
      </w:r>
      <w:r>
        <w:rPr>
          <w:spacing w:val="80"/>
          <w:w w:val="150"/>
          <w:sz w:val="28"/>
        </w:rPr>
        <w:t xml:space="preserve"> </w:t>
      </w:r>
      <w:r>
        <w:rPr>
          <w:sz w:val="28"/>
        </w:rPr>
        <w:t>(GINA), American</w:t>
      </w:r>
      <w:r>
        <w:rPr>
          <w:spacing w:val="80"/>
          <w:w w:val="150"/>
          <w:sz w:val="28"/>
        </w:rPr>
        <w:t xml:space="preserve"> </w:t>
      </w:r>
      <w:r>
        <w:rPr>
          <w:sz w:val="28"/>
        </w:rPr>
        <w:t>Journal</w:t>
      </w:r>
      <w:r>
        <w:rPr>
          <w:spacing w:val="80"/>
          <w:w w:val="150"/>
          <w:sz w:val="28"/>
        </w:rPr>
        <w:t xml:space="preserve"> </w:t>
      </w:r>
      <w:r>
        <w:rPr>
          <w:sz w:val="28"/>
        </w:rPr>
        <w:t>of</w:t>
      </w:r>
      <w:r>
        <w:rPr>
          <w:spacing w:val="80"/>
          <w:w w:val="150"/>
          <w:sz w:val="28"/>
        </w:rPr>
        <w:t xml:space="preserve"> </w:t>
      </w:r>
      <w:r>
        <w:rPr>
          <w:sz w:val="28"/>
        </w:rPr>
        <w:t>Respiratory</w:t>
      </w:r>
      <w:r>
        <w:rPr>
          <w:spacing w:val="80"/>
          <w:w w:val="150"/>
          <w:sz w:val="28"/>
        </w:rPr>
        <w:t xml:space="preserve"> </w:t>
      </w:r>
      <w:r>
        <w:rPr>
          <w:sz w:val="28"/>
        </w:rPr>
        <w:t>and</w:t>
      </w:r>
      <w:r>
        <w:rPr>
          <w:spacing w:val="80"/>
          <w:w w:val="150"/>
          <w:sz w:val="28"/>
        </w:rPr>
        <w:t xml:space="preserve"> </w:t>
      </w:r>
      <w:r>
        <w:rPr>
          <w:sz w:val="28"/>
        </w:rPr>
        <w:t>Critical</w:t>
      </w:r>
      <w:r>
        <w:rPr>
          <w:spacing w:val="80"/>
          <w:w w:val="150"/>
          <w:sz w:val="28"/>
        </w:rPr>
        <w:t xml:space="preserve"> </w:t>
      </w:r>
      <w:r>
        <w:rPr>
          <w:sz w:val="28"/>
        </w:rPr>
        <w:t>Care</w:t>
      </w:r>
      <w:r>
        <w:rPr>
          <w:spacing w:val="80"/>
          <w:sz w:val="28"/>
        </w:rPr>
        <w:t xml:space="preserve"> </w:t>
      </w:r>
      <w:r>
        <w:rPr>
          <w:sz w:val="28"/>
        </w:rPr>
        <w:t xml:space="preserve">Medicine, </w:t>
      </w:r>
      <w:hyperlink r:id="rId57">
        <w:r>
          <w:rPr>
            <w:sz w:val="28"/>
          </w:rPr>
          <w:t>https://doi.org/10.1164/rccm.202508-1894PP</w:t>
        </w:r>
      </w:hyperlink>
    </w:p>
    <w:p w14:paraId="09DCF11A" w14:textId="77777777" w:rsidR="00635238" w:rsidRDefault="0080764F" w:rsidP="00D74ECA">
      <w:pPr>
        <w:pStyle w:val="a4"/>
        <w:numPr>
          <w:ilvl w:val="0"/>
          <w:numId w:val="6"/>
        </w:numPr>
        <w:tabs>
          <w:tab w:val="left" w:pos="567"/>
          <w:tab w:val="left" w:pos="993"/>
        </w:tabs>
        <w:ind w:left="0" w:firstLine="567"/>
        <w:rPr>
          <w:sz w:val="28"/>
        </w:rPr>
      </w:pPr>
      <w:r>
        <w:rPr>
          <w:sz w:val="28"/>
        </w:rPr>
        <w:t>Brauer M, Roth G, Aravkin A</w:t>
      </w:r>
      <w:r>
        <w:rPr>
          <w:spacing w:val="-1"/>
          <w:sz w:val="28"/>
        </w:rPr>
        <w:t xml:space="preserve"> </w:t>
      </w:r>
      <w:r>
        <w:rPr>
          <w:sz w:val="28"/>
        </w:rPr>
        <w:t>et al. Global</w:t>
      </w:r>
      <w:r>
        <w:rPr>
          <w:spacing w:val="-1"/>
          <w:sz w:val="28"/>
        </w:rPr>
        <w:t xml:space="preserve"> </w:t>
      </w:r>
      <w:r>
        <w:rPr>
          <w:sz w:val="28"/>
        </w:rPr>
        <w:t>burden and strength of evidence for 88</w:t>
      </w:r>
      <w:r>
        <w:rPr>
          <w:spacing w:val="-17"/>
          <w:sz w:val="28"/>
        </w:rPr>
        <w:t xml:space="preserve"> </w:t>
      </w:r>
      <w:r>
        <w:rPr>
          <w:sz w:val="28"/>
        </w:rPr>
        <w:t>risk</w:t>
      </w:r>
      <w:r>
        <w:rPr>
          <w:spacing w:val="-17"/>
          <w:sz w:val="28"/>
        </w:rPr>
        <w:t xml:space="preserve"> </w:t>
      </w:r>
      <w:r>
        <w:rPr>
          <w:sz w:val="28"/>
        </w:rPr>
        <w:t>factors</w:t>
      </w:r>
      <w:r>
        <w:rPr>
          <w:spacing w:val="-17"/>
          <w:sz w:val="28"/>
        </w:rPr>
        <w:t xml:space="preserve"> </w:t>
      </w:r>
      <w:r>
        <w:rPr>
          <w:sz w:val="28"/>
        </w:rPr>
        <w:t>in</w:t>
      </w:r>
      <w:r>
        <w:rPr>
          <w:spacing w:val="-17"/>
          <w:sz w:val="28"/>
        </w:rPr>
        <w:t xml:space="preserve"> </w:t>
      </w:r>
      <w:r>
        <w:rPr>
          <w:sz w:val="28"/>
        </w:rPr>
        <w:t>204</w:t>
      </w:r>
      <w:r>
        <w:rPr>
          <w:spacing w:val="-17"/>
          <w:sz w:val="28"/>
        </w:rPr>
        <w:t xml:space="preserve"> </w:t>
      </w:r>
      <w:r>
        <w:rPr>
          <w:sz w:val="28"/>
        </w:rPr>
        <w:t>countries</w:t>
      </w:r>
      <w:r>
        <w:rPr>
          <w:spacing w:val="-17"/>
          <w:sz w:val="28"/>
        </w:rPr>
        <w:t xml:space="preserve"> </w:t>
      </w:r>
      <w:r>
        <w:rPr>
          <w:sz w:val="28"/>
        </w:rPr>
        <w:t>and</w:t>
      </w:r>
      <w:r>
        <w:rPr>
          <w:spacing w:val="-17"/>
          <w:sz w:val="28"/>
        </w:rPr>
        <w:t xml:space="preserve"> </w:t>
      </w:r>
      <w:r>
        <w:rPr>
          <w:sz w:val="28"/>
        </w:rPr>
        <w:t>811</w:t>
      </w:r>
      <w:r>
        <w:rPr>
          <w:spacing w:val="-17"/>
          <w:sz w:val="28"/>
        </w:rPr>
        <w:t xml:space="preserve"> </w:t>
      </w:r>
      <w:r>
        <w:rPr>
          <w:sz w:val="28"/>
        </w:rPr>
        <w:t>subnational</w:t>
      </w:r>
      <w:r>
        <w:rPr>
          <w:spacing w:val="-17"/>
          <w:sz w:val="28"/>
        </w:rPr>
        <w:t xml:space="preserve"> </w:t>
      </w:r>
      <w:r>
        <w:rPr>
          <w:sz w:val="28"/>
        </w:rPr>
        <w:t>locations,</w:t>
      </w:r>
      <w:r>
        <w:rPr>
          <w:spacing w:val="-18"/>
          <w:sz w:val="28"/>
        </w:rPr>
        <w:t xml:space="preserve"> </w:t>
      </w:r>
      <w:r>
        <w:rPr>
          <w:sz w:val="28"/>
        </w:rPr>
        <w:t>1990–2021:</w:t>
      </w:r>
      <w:r>
        <w:rPr>
          <w:spacing w:val="-16"/>
          <w:sz w:val="28"/>
        </w:rPr>
        <w:t xml:space="preserve"> </w:t>
      </w:r>
      <w:r>
        <w:rPr>
          <w:sz w:val="28"/>
        </w:rPr>
        <w:t>a</w:t>
      </w:r>
      <w:r>
        <w:rPr>
          <w:spacing w:val="-18"/>
          <w:sz w:val="28"/>
        </w:rPr>
        <w:t xml:space="preserve"> </w:t>
      </w:r>
      <w:r>
        <w:rPr>
          <w:sz w:val="28"/>
        </w:rPr>
        <w:t>systematic analysis for the Global Burden of Disease Study 2021. The Lancet, 403, 2162-2203</w:t>
      </w:r>
    </w:p>
    <w:p w14:paraId="7C1A1CED" w14:textId="77777777" w:rsidR="00635238" w:rsidRDefault="0080764F" w:rsidP="00D74ECA">
      <w:pPr>
        <w:pStyle w:val="a4"/>
        <w:numPr>
          <w:ilvl w:val="0"/>
          <w:numId w:val="6"/>
        </w:numPr>
        <w:tabs>
          <w:tab w:val="left" w:pos="567"/>
          <w:tab w:val="left" w:pos="993"/>
        </w:tabs>
        <w:ind w:left="0" w:firstLine="567"/>
        <w:rPr>
          <w:sz w:val="28"/>
        </w:rPr>
      </w:pPr>
      <w:r>
        <w:rPr>
          <w:sz w:val="28"/>
        </w:rPr>
        <w:t>Tran HM, Tsai FJ, Lee YL, Chang JH, Chang LT, Chang TY, Chung KF, Kuo HP, Lee KY, Chuang KJ, Chuang HC. The impact of air pollution on respiratory diseases in an era of climate change: A review of the current evidence. Sci Total Environ.</w:t>
      </w:r>
      <w:r>
        <w:rPr>
          <w:spacing w:val="-3"/>
          <w:sz w:val="28"/>
        </w:rPr>
        <w:t xml:space="preserve"> </w:t>
      </w:r>
      <w:r>
        <w:rPr>
          <w:sz w:val="28"/>
        </w:rPr>
        <w:t>2023</w:t>
      </w:r>
      <w:r>
        <w:rPr>
          <w:spacing w:val="-2"/>
          <w:sz w:val="28"/>
        </w:rPr>
        <w:t xml:space="preserve"> </w:t>
      </w:r>
      <w:r>
        <w:rPr>
          <w:sz w:val="28"/>
        </w:rPr>
        <w:t>Nov</w:t>
      </w:r>
      <w:r>
        <w:rPr>
          <w:spacing w:val="-2"/>
          <w:sz w:val="28"/>
        </w:rPr>
        <w:t xml:space="preserve"> </w:t>
      </w:r>
      <w:r>
        <w:rPr>
          <w:sz w:val="28"/>
        </w:rPr>
        <w:t>10;898:166340.</w:t>
      </w:r>
      <w:r>
        <w:rPr>
          <w:spacing w:val="-3"/>
          <w:sz w:val="28"/>
        </w:rPr>
        <w:t xml:space="preserve"> </w:t>
      </w:r>
      <w:r>
        <w:rPr>
          <w:sz w:val="28"/>
        </w:rPr>
        <w:t>doi:</w:t>
      </w:r>
      <w:r>
        <w:rPr>
          <w:spacing w:val="-2"/>
          <w:sz w:val="28"/>
        </w:rPr>
        <w:t xml:space="preserve"> </w:t>
      </w:r>
      <w:r>
        <w:rPr>
          <w:sz w:val="28"/>
        </w:rPr>
        <w:t>10.1016/j.scitotenv.2023.166340.</w:t>
      </w:r>
      <w:r>
        <w:rPr>
          <w:spacing w:val="-3"/>
          <w:sz w:val="28"/>
        </w:rPr>
        <w:t xml:space="preserve"> </w:t>
      </w:r>
      <w:r>
        <w:rPr>
          <w:sz w:val="28"/>
        </w:rPr>
        <w:t>Epub</w:t>
      </w:r>
      <w:r>
        <w:rPr>
          <w:spacing w:val="-2"/>
          <w:sz w:val="28"/>
        </w:rPr>
        <w:t xml:space="preserve"> </w:t>
      </w:r>
      <w:r>
        <w:rPr>
          <w:sz w:val="28"/>
        </w:rPr>
        <w:t>2023</w:t>
      </w:r>
    </w:p>
    <w:p w14:paraId="4A6DEC71" w14:textId="77777777" w:rsidR="00635238" w:rsidRDefault="0080764F" w:rsidP="00D74ECA">
      <w:pPr>
        <w:pStyle w:val="a4"/>
        <w:numPr>
          <w:ilvl w:val="0"/>
          <w:numId w:val="6"/>
        </w:numPr>
        <w:tabs>
          <w:tab w:val="left" w:pos="567"/>
          <w:tab w:val="left" w:pos="993"/>
        </w:tabs>
        <w:ind w:left="0" w:firstLine="567"/>
        <w:rPr>
          <w:sz w:val="28"/>
        </w:rPr>
      </w:pPr>
      <w:r>
        <w:rPr>
          <w:sz w:val="28"/>
        </w:rPr>
        <w:t>Liu</w:t>
      </w:r>
      <w:r>
        <w:rPr>
          <w:spacing w:val="-7"/>
          <w:sz w:val="28"/>
        </w:rPr>
        <w:t xml:space="preserve"> </w:t>
      </w:r>
      <w:r>
        <w:rPr>
          <w:sz w:val="28"/>
        </w:rPr>
        <w:t>C,</w:t>
      </w:r>
      <w:r>
        <w:rPr>
          <w:spacing w:val="-11"/>
          <w:sz w:val="28"/>
        </w:rPr>
        <w:t xml:space="preserve"> </w:t>
      </w:r>
      <w:r>
        <w:rPr>
          <w:sz w:val="28"/>
        </w:rPr>
        <w:t>Chen</w:t>
      </w:r>
      <w:r>
        <w:rPr>
          <w:spacing w:val="-7"/>
          <w:sz w:val="28"/>
        </w:rPr>
        <w:t xml:space="preserve"> </w:t>
      </w:r>
      <w:r>
        <w:rPr>
          <w:sz w:val="28"/>
        </w:rPr>
        <w:t>R,</w:t>
      </w:r>
      <w:r>
        <w:rPr>
          <w:spacing w:val="-11"/>
          <w:sz w:val="28"/>
        </w:rPr>
        <w:t xml:space="preserve"> </w:t>
      </w:r>
      <w:r>
        <w:rPr>
          <w:sz w:val="28"/>
        </w:rPr>
        <w:t>Sera</w:t>
      </w:r>
      <w:r>
        <w:rPr>
          <w:spacing w:val="-10"/>
          <w:sz w:val="28"/>
        </w:rPr>
        <w:t xml:space="preserve"> </w:t>
      </w:r>
      <w:r>
        <w:rPr>
          <w:sz w:val="28"/>
        </w:rPr>
        <w:t>F,</w:t>
      </w:r>
      <w:r>
        <w:rPr>
          <w:spacing w:val="-8"/>
          <w:sz w:val="28"/>
        </w:rPr>
        <w:t xml:space="preserve"> </w:t>
      </w:r>
      <w:r>
        <w:rPr>
          <w:sz w:val="28"/>
        </w:rPr>
        <w:t>Vicedo-Cabrera</w:t>
      </w:r>
      <w:r>
        <w:rPr>
          <w:spacing w:val="-7"/>
          <w:sz w:val="28"/>
        </w:rPr>
        <w:t xml:space="preserve"> </w:t>
      </w:r>
      <w:r>
        <w:rPr>
          <w:sz w:val="28"/>
        </w:rPr>
        <w:t>AM,</w:t>
      </w:r>
      <w:r>
        <w:rPr>
          <w:spacing w:val="-8"/>
          <w:sz w:val="28"/>
        </w:rPr>
        <w:t xml:space="preserve"> </w:t>
      </w:r>
      <w:r>
        <w:rPr>
          <w:sz w:val="28"/>
        </w:rPr>
        <w:t>Guo</w:t>
      </w:r>
      <w:r>
        <w:rPr>
          <w:spacing w:val="-9"/>
          <w:sz w:val="28"/>
        </w:rPr>
        <w:t xml:space="preserve"> </w:t>
      </w:r>
      <w:r>
        <w:rPr>
          <w:sz w:val="28"/>
        </w:rPr>
        <w:t>Y,</w:t>
      </w:r>
      <w:r>
        <w:rPr>
          <w:spacing w:val="-8"/>
          <w:sz w:val="28"/>
        </w:rPr>
        <w:t xml:space="preserve"> </w:t>
      </w:r>
      <w:r>
        <w:rPr>
          <w:sz w:val="28"/>
        </w:rPr>
        <w:t>Tong</w:t>
      </w:r>
      <w:r>
        <w:rPr>
          <w:spacing w:val="-7"/>
          <w:sz w:val="28"/>
        </w:rPr>
        <w:t xml:space="preserve"> </w:t>
      </w:r>
      <w:r>
        <w:rPr>
          <w:sz w:val="28"/>
        </w:rPr>
        <w:t>S,</w:t>
      </w:r>
      <w:r>
        <w:rPr>
          <w:spacing w:val="-8"/>
          <w:sz w:val="28"/>
        </w:rPr>
        <w:t xml:space="preserve"> </w:t>
      </w:r>
      <w:r>
        <w:rPr>
          <w:sz w:val="28"/>
        </w:rPr>
        <w:t>Lavigne</w:t>
      </w:r>
      <w:r>
        <w:rPr>
          <w:spacing w:val="-8"/>
          <w:sz w:val="28"/>
        </w:rPr>
        <w:t xml:space="preserve"> </w:t>
      </w:r>
      <w:r>
        <w:rPr>
          <w:sz w:val="28"/>
        </w:rPr>
        <w:t>E,</w:t>
      </w:r>
      <w:r>
        <w:rPr>
          <w:spacing w:val="-8"/>
          <w:sz w:val="28"/>
        </w:rPr>
        <w:t xml:space="preserve"> </w:t>
      </w:r>
      <w:r>
        <w:rPr>
          <w:sz w:val="28"/>
        </w:rPr>
        <w:t>Correa PM, Ortega NV, Achilleos S, Roye D, Jaakkola JJ, Ryti N, Pascal M, Schneider A, Breitner S, Entezari A, Mayvaneh F, Raz R, Honda Y, Hashizume M, Ng CFS, Gaio V,</w:t>
      </w:r>
      <w:r>
        <w:rPr>
          <w:spacing w:val="-7"/>
          <w:sz w:val="28"/>
        </w:rPr>
        <w:t xml:space="preserve"> </w:t>
      </w:r>
      <w:r>
        <w:rPr>
          <w:sz w:val="28"/>
        </w:rPr>
        <w:t>Madureira</w:t>
      </w:r>
      <w:r>
        <w:rPr>
          <w:spacing w:val="-6"/>
          <w:sz w:val="28"/>
        </w:rPr>
        <w:t xml:space="preserve"> </w:t>
      </w:r>
      <w:r>
        <w:rPr>
          <w:sz w:val="28"/>
        </w:rPr>
        <w:t>J,</w:t>
      </w:r>
      <w:r>
        <w:rPr>
          <w:spacing w:val="-7"/>
          <w:sz w:val="28"/>
        </w:rPr>
        <w:t xml:space="preserve"> </w:t>
      </w:r>
      <w:r>
        <w:rPr>
          <w:sz w:val="28"/>
        </w:rPr>
        <w:t>Holobaca</w:t>
      </w:r>
      <w:r>
        <w:rPr>
          <w:spacing w:val="-6"/>
          <w:sz w:val="28"/>
        </w:rPr>
        <w:t xml:space="preserve"> </w:t>
      </w:r>
      <w:r>
        <w:rPr>
          <w:sz w:val="28"/>
        </w:rPr>
        <w:t>IH,</w:t>
      </w:r>
      <w:r>
        <w:rPr>
          <w:spacing w:val="-7"/>
          <w:sz w:val="28"/>
        </w:rPr>
        <w:t xml:space="preserve"> </w:t>
      </w:r>
      <w:r>
        <w:rPr>
          <w:sz w:val="28"/>
        </w:rPr>
        <w:t>Tobias</w:t>
      </w:r>
      <w:r>
        <w:rPr>
          <w:spacing w:val="-6"/>
          <w:sz w:val="28"/>
        </w:rPr>
        <w:t xml:space="preserve"> </w:t>
      </w:r>
      <w:r>
        <w:rPr>
          <w:sz w:val="28"/>
        </w:rPr>
        <w:t>A,</w:t>
      </w:r>
      <w:r>
        <w:rPr>
          <w:spacing w:val="-7"/>
          <w:sz w:val="28"/>
        </w:rPr>
        <w:t xml:space="preserve"> </w:t>
      </w:r>
      <w:r>
        <w:rPr>
          <w:sz w:val="28"/>
        </w:rPr>
        <w:t>Íñiguez</w:t>
      </w:r>
      <w:r>
        <w:rPr>
          <w:spacing w:val="-6"/>
          <w:sz w:val="28"/>
        </w:rPr>
        <w:t xml:space="preserve"> </w:t>
      </w:r>
      <w:r>
        <w:rPr>
          <w:sz w:val="28"/>
        </w:rPr>
        <w:t>C,</w:t>
      </w:r>
      <w:r>
        <w:rPr>
          <w:spacing w:val="-7"/>
          <w:sz w:val="28"/>
        </w:rPr>
        <w:t xml:space="preserve"> </w:t>
      </w:r>
      <w:r>
        <w:rPr>
          <w:sz w:val="28"/>
        </w:rPr>
        <w:t>Guo</w:t>
      </w:r>
      <w:r>
        <w:rPr>
          <w:spacing w:val="-6"/>
          <w:sz w:val="28"/>
        </w:rPr>
        <w:t xml:space="preserve"> </w:t>
      </w:r>
      <w:r>
        <w:rPr>
          <w:sz w:val="28"/>
        </w:rPr>
        <w:t>YL,</w:t>
      </w:r>
      <w:r>
        <w:rPr>
          <w:spacing w:val="-7"/>
          <w:sz w:val="28"/>
        </w:rPr>
        <w:t xml:space="preserve"> </w:t>
      </w:r>
      <w:r>
        <w:rPr>
          <w:sz w:val="28"/>
        </w:rPr>
        <w:t>Pan</w:t>
      </w:r>
      <w:r>
        <w:rPr>
          <w:spacing w:val="-6"/>
          <w:sz w:val="28"/>
        </w:rPr>
        <w:t xml:space="preserve"> </w:t>
      </w:r>
      <w:r>
        <w:rPr>
          <w:sz w:val="28"/>
        </w:rPr>
        <w:t>SC,</w:t>
      </w:r>
      <w:r>
        <w:rPr>
          <w:spacing w:val="-7"/>
          <w:sz w:val="28"/>
        </w:rPr>
        <w:t xml:space="preserve"> </w:t>
      </w:r>
      <w:r>
        <w:rPr>
          <w:sz w:val="28"/>
        </w:rPr>
        <w:t>Masselot</w:t>
      </w:r>
      <w:r>
        <w:rPr>
          <w:spacing w:val="-6"/>
          <w:sz w:val="28"/>
        </w:rPr>
        <w:t xml:space="preserve"> </w:t>
      </w:r>
      <w:r>
        <w:rPr>
          <w:sz w:val="28"/>
        </w:rPr>
        <w:t>P,</w:t>
      </w:r>
      <w:r>
        <w:rPr>
          <w:spacing w:val="-7"/>
          <w:sz w:val="28"/>
        </w:rPr>
        <w:t xml:space="preserve"> </w:t>
      </w:r>
      <w:r>
        <w:rPr>
          <w:sz w:val="28"/>
        </w:rPr>
        <w:t>Bell ML,</w:t>
      </w:r>
      <w:r>
        <w:rPr>
          <w:spacing w:val="-6"/>
          <w:sz w:val="28"/>
        </w:rPr>
        <w:t xml:space="preserve"> </w:t>
      </w:r>
      <w:r>
        <w:rPr>
          <w:sz w:val="28"/>
        </w:rPr>
        <w:t>Zanobetti</w:t>
      </w:r>
      <w:r>
        <w:rPr>
          <w:spacing w:val="-5"/>
          <w:sz w:val="28"/>
        </w:rPr>
        <w:t xml:space="preserve"> </w:t>
      </w:r>
      <w:r>
        <w:rPr>
          <w:sz w:val="28"/>
        </w:rPr>
        <w:t>A,</w:t>
      </w:r>
      <w:r>
        <w:rPr>
          <w:spacing w:val="-6"/>
          <w:sz w:val="28"/>
        </w:rPr>
        <w:t xml:space="preserve"> </w:t>
      </w:r>
      <w:r>
        <w:rPr>
          <w:sz w:val="28"/>
        </w:rPr>
        <w:t>Schwartz</w:t>
      </w:r>
      <w:r>
        <w:rPr>
          <w:spacing w:val="-5"/>
          <w:sz w:val="28"/>
        </w:rPr>
        <w:t xml:space="preserve"> </w:t>
      </w:r>
      <w:r>
        <w:rPr>
          <w:sz w:val="28"/>
        </w:rPr>
        <w:t>J,</w:t>
      </w:r>
      <w:r>
        <w:rPr>
          <w:spacing w:val="-6"/>
          <w:sz w:val="28"/>
        </w:rPr>
        <w:t xml:space="preserve"> </w:t>
      </w:r>
      <w:r>
        <w:rPr>
          <w:sz w:val="28"/>
        </w:rPr>
        <w:t>Gasparrini</w:t>
      </w:r>
      <w:r>
        <w:rPr>
          <w:spacing w:val="-7"/>
          <w:sz w:val="28"/>
        </w:rPr>
        <w:t xml:space="preserve"> </w:t>
      </w:r>
      <w:r>
        <w:rPr>
          <w:sz w:val="28"/>
        </w:rPr>
        <w:t>A,</w:t>
      </w:r>
      <w:r>
        <w:rPr>
          <w:spacing w:val="-6"/>
          <w:sz w:val="28"/>
        </w:rPr>
        <w:t xml:space="preserve"> </w:t>
      </w:r>
      <w:r>
        <w:rPr>
          <w:sz w:val="28"/>
        </w:rPr>
        <w:t>Kan H.</w:t>
      </w:r>
      <w:r>
        <w:rPr>
          <w:spacing w:val="-6"/>
          <w:sz w:val="28"/>
        </w:rPr>
        <w:t xml:space="preserve"> </w:t>
      </w:r>
      <w:r>
        <w:rPr>
          <w:sz w:val="28"/>
        </w:rPr>
        <w:t>Interactive</w:t>
      </w:r>
      <w:r>
        <w:rPr>
          <w:spacing w:val="-8"/>
          <w:sz w:val="28"/>
        </w:rPr>
        <w:t xml:space="preserve"> </w:t>
      </w:r>
      <w:r>
        <w:rPr>
          <w:sz w:val="28"/>
        </w:rPr>
        <w:t>effects</w:t>
      </w:r>
      <w:r>
        <w:rPr>
          <w:spacing w:val="-7"/>
          <w:sz w:val="28"/>
        </w:rPr>
        <w:t xml:space="preserve"> </w:t>
      </w:r>
      <w:r>
        <w:rPr>
          <w:sz w:val="28"/>
        </w:rPr>
        <w:t>of</w:t>
      </w:r>
      <w:r>
        <w:rPr>
          <w:spacing w:val="-5"/>
          <w:sz w:val="28"/>
        </w:rPr>
        <w:t xml:space="preserve"> </w:t>
      </w:r>
      <w:r>
        <w:rPr>
          <w:sz w:val="28"/>
        </w:rPr>
        <w:t>ambient</w:t>
      </w:r>
      <w:r>
        <w:rPr>
          <w:spacing w:val="-5"/>
          <w:sz w:val="28"/>
        </w:rPr>
        <w:t xml:space="preserve"> </w:t>
      </w:r>
      <w:r>
        <w:rPr>
          <w:sz w:val="28"/>
        </w:rPr>
        <w:t>fine particulate matter and ozone on daily mortality in 372 cities: two stage time series analysis. BMJ. 2023 Oct 4;383:e075203. doi: 10.1136/bmj-2023-075203.</w:t>
      </w:r>
    </w:p>
    <w:p w14:paraId="7614809E" w14:textId="77777777" w:rsidR="00635238" w:rsidRDefault="00635238" w:rsidP="00D74ECA">
      <w:pPr>
        <w:pStyle w:val="a4"/>
        <w:tabs>
          <w:tab w:val="left" w:pos="567"/>
          <w:tab w:val="left" w:pos="993"/>
        </w:tabs>
        <w:ind w:left="0" w:firstLine="567"/>
        <w:rPr>
          <w:sz w:val="28"/>
        </w:rPr>
        <w:sectPr w:rsidR="00635238" w:rsidSect="006349D7">
          <w:type w:val="nextColumn"/>
          <w:pgSz w:w="11910" w:h="16840"/>
          <w:pgMar w:top="1134" w:right="567" w:bottom="1134" w:left="1701" w:header="0" w:footer="1544" w:gutter="0"/>
          <w:paperSrc w:first="256" w:other="256"/>
          <w:cols w:space="720"/>
        </w:sectPr>
      </w:pPr>
    </w:p>
    <w:p w14:paraId="0B9717E0" w14:textId="4ECAE6A4" w:rsidR="00635238" w:rsidRDefault="0080764F" w:rsidP="00D74ECA">
      <w:pPr>
        <w:pStyle w:val="a4"/>
        <w:numPr>
          <w:ilvl w:val="0"/>
          <w:numId w:val="6"/>
        </w:numPr>
        <w:tabs>
          <w:tab w:val="left" w:pos="567"/>
          <w:tab w:val="left" w:pos="993"/>
        </w:tabs>
        <w:ind w:left="0" w:firstLine="567"/>
        <w:rPr>
          <w:sz w:val="28"/>
        </w:rPr>
      </w:pPr>
      <w:r>
        <w:rPr>
          <w:sz w:val="28"/>
        </w:rPr>
        <w:lastRenderedPageBreak/>
        <w:t>Gordon</w:t>
      </w:r>
      <w:r>
        <w:rPr>
          <w:spacing w:val="-4"/>
          <w:sz w:val="28"/>
        </w:rPr>
        <w:t xml:space="preserve"> </w:t>
      </w:r>
      <w:r>
        <w:rPr>
          <w:sz w:val="28"/>
        </w:rPr>
        <w:t>SB,</w:t>
      </w:r>
      <w:r>
        <w:rPr>
          <w:spacing w:val="-5"/>
          <w:sz w:val="28"/>
        </w:rPr>
        <w:t xml:space="preserve"> </w:t>
      </w:r>
      <w:r>
        <w:rPr>
          <w:sz w:val="28"/>
        </w:rPr>
        <w:t>Bruce</w:t>
      </w:r>
      <w:r>
        <w:rPr>
          <w:spacing w:val="-4"/>
          <w:sz w:val="28"/>
        </w:rPr>
        <w:t xml:space="preserve"> </w:t>
      </w:r>
      <w:r>
        <w:rPr>
          <w:sz w:val="28"/>
        </w:rPr>
        <w:t>NG,</w:t>
      </w:r>
      <w:r>
        <w:rPr>
          <w:spacing w:val="-5"/>
          <w:sz w:val="28"/>
        </w:rPr>
        <w:t xml:space="preserve"> </w:t>
      </w:r>
      <w:r>
        <w:rPr>
          <w:sz w:val="28"/>
        </w:rPr>
        <w:t>Grigg</w:t>
      </w:r>
      <w:r>
        <w:rPr>
          <w:spacing w:val="-4"/>
          <w:sz w:val="28"/>
        </w:rPr>
        <w:t xml:space="preserve"> </w:t>
      </w:r>
      <w:r>
        <w:rPr>
          <w:sz w:val="28"/>
        </w:rPr>
        <w:t>J,</w:t>
      </w:r>
      <w:r>
        <w:rPr>
          <w:spacing w:val="-5"/>
          <w:sz w:val="28"/>
        </w:rPr>
        <w:t xml:space="preserve"> </w:t>
      </w:r>
      <w:r>
        <w:rPr>
          <w:sz w:val="28"/>
        </w:rPr>
        <w:t>Hibberd</w:t>
      </w:r>
      <w:r>
        <w:rPr>
          <w:spacing w:val="-4"/>
          <w:sz w:val="28"/>
        </w:rPr>
        <w:t xml:space="preserve"> </w:t>
      </w:r>
      <w:r>
        <w:rPr>
          <w:sz w:val="28"/>
        </w:rPr>
        <w:t>PL,</w:t>
      </w:r>
      <w:r>
        <w:rPr>
          <w:spacing w:val="-5"/>
          <w:sz w:val="28"/>
        </w:rPr>
        <w:t xml:space="preserve"> </w:t>
      </w:r>
      <w:r>
        <w:rPr>
          <w:sz w:val="28"/>
        </w:rPr>
        <w:t>Kurmi</w:t>
      </w:r>
      <w:r>
        <w:rPr>
          <w:spacing w:val="-4"/>
          <w:sz w:val="28"/>
        </w:rPr>
        <w:t xml:space="preserve"> </w:t>
      </w:r>
      <w:r>
        <w:rPr>
          <w:sz w:val="28"/>
        </w:rPr>
        <w:t>OP,</w:t>
      </w:r>
      <w:r>
        <w:rPr>
          <w:spacing w:val="-4"/>
          <w:sz w:val="28"/>
        </w:rPr>
        <w:t xml:space="preserve"> </w:t>
      </w:r>
      <w:r>
        <w:rPr>
          <w:sz w:val="28"/>
        </w:rPr>
        <w:t>Lam</w:t>
      </w:r>
      <w:r>
        <w:rPr>
          <w:spacing w:val="-7"/>
          <w:sz w:val="28"/>
        </w:rPr>
        <w:t xml:space="preserve"> </w:t>
      </w:r>
      <w:r>
        <w:rPr>
          <w:sz w:val="28"/>
        </w:rPr>
        <w:t>KB,</w:t>
      </w:r>
      <w:r>
        <w:rPr>
          <w:spacing w:val="-5"/>
          <w:sz w:val="28"/>
        </w:rPr>
        <w:t xml:space="preserve"> </w:t>
      </w:r>
      <w:r>
        <w:rPr>
          <w:sz w:val="28"/>
        </w:rPr>
        <w:t>Mortimer</w:t>
      </w:r>
      <w:r>
        <w:rPr>
          <w:spacing w:val="-4"/>
          <w:sz w:val="28"/>
        </w:rPr>
        <w:t xml:space="preserve"> </w:t>
      </w:r>
      <w:r>
        <w:rPr>
          <w:sz w:val="28"/>
        </w:rPr>
        <w:t>K, Asante KP, Balakrishnan K, Balmes J, Bar-Zeev N, Bates MN, Breysse PN, Buist S, Chen Z, Havens D, Jack D, Jindal S, Kan H, Mehta S, Moschovis P, Naeher L, Patel A, Perez-Padilla R, Pope D, Rylance J, Semple S, Martin WJ 2nd. Respiratory risks from</w:t>
      </w:r>
      <w:r>
        <w:rPr>
          <w:spacing w:val="-9"/>
          <w:sz w:val="28"/>
        </w:rPr>
        <w:t xml:space="preserve"> </w:t>
      </w:r>
      <w:r>
        <w:rPr>
          <w:sz w:val="28"/>
        </w:rPr>
        <w:t>household</w:t>
      </w:r>
      <w:r>
        <w:rPr>
          <w:spacing w:val="-4"/>
          <w:sz w:val="28"/>
        </w:rPr>
        <w:t xml:space="preserve"> </w:t>
      </w:r>
      <w:r>
        <w:rPr>
          <w:sz w:val="28"/>
        </w:rPr>
        <w:t>air</w:t>
      </w:r>
      <w:r>
        <w:rPr>
          <w:spacing w:val="-4"/>
          <w:sz w:val="28"/>
        </w:rPr>
        <w:t xml:space="preserve"> </w:t>
      </w:r>
      <w:r>
        <w:rPr>
          <w:sz w:val="28"/>
        </w:rPr>
        <w:t>pollution</w:t>
      </w:r>
      <w:r>
        <w:rPr>
          <w:spacing w:val="-4"/>
          <w:sz w:val="28"/>
        </w:rPr>
        <w:t xml:space="preserve"> </w:t>
      </w:r>
      <w:r>
        <w:rPr>
          <w:sz w:val="28"/>
        </w:rPr>
        <w:t>in</w:t>
      </w:r>
      <w:r>
        <w:rPr>
          <w:spacing w:val="-4"/>
          <w:sz w:val="28"/>
        </w:rPr>
        <w:t xml:space="preserve"> </w:t>
      </w:r>
      <w:r>
        <w:rPr>
          <w:sz w:val="28"/>
        </w:rPr>
        <w:t>low</w:t>
      </w:r>
      <w:r>
        <w:rPr>
          <w:spacing w:val="-6"/>
          <w:sz w:val="28"/>
        </w:rPr>
        <w:t xml:space="preserve"> </w:t>
      </w:r>
      <w:r>
        <w:rPr>
          <w:sz w:val="28"/>
        </w:rPr>
        <w:t>and</w:t>
      </w:r>
      <w:r>
        <w:rPr>
          <w:spacing w:val="-4"/>
          <w:sz w:val="28"/>
        </w:rPr>
        <w:t xml:space="preserve"> </w:t>
      </w:r>
      <w:r>
        <w:rPr>
          <w:sz w:val="28"/>
        </w:rPr>
        <w:t>middle</w:t>
      </w:r>
      <w:r>
        <w:rPr>
          <w:spacing w:val="-4"/>
          <w:sz w:val="28"/>
        </w:rPr>
        <w:t xml:space="preserve"> </w:t>
      </w:r>
      <w:r>
        <w:rPr>
          <w:sz w:val="28"/>
        </w:rPr>
        <w:t>income</w:t>
      </w:r>
      <w:r>
        <w:rPr>
          <w:spacing w:val="-4"/>
          <w:sz w:val="28"/>
        </w:rPr>
        <w:t xml:space="preserve"> </w:t>
      </w:r>
      <w:r>
        <w:rPr>
          <w:sz w:val="28"/>
        </w:rPr>
        <w:t>countries.</w:t>
      </w:r>
      <w:r>
        <w:rPr>
          <w:spacing w:val="-5"/>
          <w:sz w:val="28"/>
        </w:rPr>
        <w:t xml:space="preserve"> </w:t>
      </w:r>
      <w:r>
        <w:rPr>
          <w:sz w:val="28"/>
        </w:rPr>
        <w:t>Lancet</w:t>
      </w:r>
      <w:r>
        <w:rPr>
          <w:spacing w:val="-4"/>
          <w:sz w:val="28"/>
        </w:rPr>
        <w:t xml:space="preserve"> </w:t>
      </w:r>
      <w:r>
        <w:rPr>
          <w:sz w:val="28"/>
        </w:rPr>
        <w:t>Respir</w:t>
      </w:r>
      <w:r>
        <w:rPr>
          <w:spacing w:val="-4"/>
          <w:sz w:val="28"/>
        </w:rPr>
        <w:t xml:space="preserve"> </w:t>
      </w:r>
      <w:r>
        <w:rPr>
          <w:sz w:val="28"/>
        </w:rPr>
        <w:t xml:space="preserve">Med. 2014 Oct;2(10):823-60. </w:t>
      </w:r>
    </w:p>
    <w:p w14:paraId="3E7BA432" w14:textId="77777777" w:rsidR="00635238" w:rsidRDefault="0080764F" w:rsidP="00D74ECA">
      <w:pPr>
        <w:pStyle w:val="a4"/>
        <w:numPr>
          <w:ilvl w:val="0"/>
          <w:numId w:val="6"/>
        </w:numPr>
        <w:tabs>
          <w:tab w:val="left" w:pos="567"/>
          <w:tab w:val="left" w:pos="993"/>
        </w:tabs>
        <w:ind w:left="0" w:firstLine="567"/>
        <w:rPr>
          <w:sz w:val="28"/>
        </w:rPr>
      </w:pPr>
      <w:r>
        <w:rPr>
          <w:sz w:val="28"/>
        </w:rPr>
        <w:t>Shetty</w:t>
      </w:r>
      <w:r>
        <w:rPr>
          <w:spacing w:val="-8"/>
          <w:sz w:val="28"/>
        </w:rPr>
        <w:t xml:space="preserve"> </w:t>
      </w:r>
      <w:r>
        <w:rPr>
          <w:sz w:val="28"/>
        </w:rPr>
        <w:t>B.S.,</w:t>
      </w:r>
      <w:r>
        <w:rPr>
          <w:spacing w:val="-6"/>
          <w:sz w:val="28"/>
        </w:rPr>
        <w:t xml:space="preserve"> </w:t>
      </w:r>
      <w:r>
        <w:rPr>
          <w:sz w:val="28"/>
        </w:rPr>
        <w:t>D’Souza</w:t>
      </w:r>
      <w:r>
        <w:rPr>
          <w:spacing w:val="-5"/>
          <w:sz w:val="28"/>
        </w:rPr>
        <w:t xml:space="preserve"> </w:t>
      </w:r>
      <w:r>
        <w:rPr>
          <w:sz w:val="28"/>
        </w:rPr>
        <w:t>G.,</w:t>
      </w:r>
      <w:r>
        <w:rPr>
          <w:spacing w:val="-7"/>
          <w:sz w:val="28"/>
        </w:rPr>
        <w:t xml:space="preserve"> </w:t>
      </w:r>
      <w:r>
        <w:rPr>
          <w:sz w:val="28"/>
        </w:rPr>
        <w:t>Padukudru</w:t>
      </w:r>
      <w:r>
        <w:rPr>
          <w:spacing w:val="-5"/>
          <w:sz w:val="28"/>
        </w:rPr>
        <w:t xml:space="preserve"> </w:t>
      </w:r>
      <w:r>
        <w:rPr>
          <w:sz w:val="28"/>
        </w:rPr>
        <w:t>Anand</w:t>
      </w:r>
      <w:r>
        <w:rPr>
          <w:spacing w:val="-7"/>
          <w:sz w:val="28"/>
        </w:rPr>
        <w:t xml:space="preserve"> </w:t>
      </w:r>
      <w:r>
        <w:rPr>
          <w:sz w:val="28"/>
        </w:rPr>
        <w:t>M.</w:t>
      </w:r>
      <w:r>
        <w:rPr>
          <w:spacing w:val="-6"/>
          <w:sz w:val="28"/>
        </w:rPr>
        <w:t xml:space="preserve"> </w:t>
      </w:r>
      <w:r>
        <w:rPr>
          <w:sz w:val="28"/>
        </w:rPr>
        <w:t>Effect</w:t>
      </w:r>
      <w:r>
        <w:rPr>
          <w:spacing w:val="-4"/>
          <w:sz w:val="28"/>
        </w:rPr>
        <w:t xml:space="preserve"> </w:t>
      </w:r>
      <w:r>
        <w:rPr>
          <w:sz w:val="28"/>
        </w:rPr>
        <w:t>of</w:t>
      </w:r>
      <w:r>
        <w:rPr>
          <w:spacing w:val="-5"/>
          <w:sz w:val="28"/>
        </w:rPr>
        <w:t xml:space="preserve"> </w:t>
      </w:r>
      <w:r>
        <w:rPr>
          <w:sz w:val="28"/>
        </w:rPr>
        <w:t>indoor</w:t>
      </w:r>
      <w:r>
        <w:rPr>
          <w:spacing w:val="-5"/>
          <w:sz w:val="28"/>
        </w:rPr>
        <w:t xml:space="preserve"> </w:t>
      </w:r>
      <w:r>
        <w:rPr>
          <w:sz w:val="28"/>
        </w:rPr>
        <w:t>air</w:t>
      </w:r>
      <w:r>
        <w:rPr>
          <w:spacing w:val="-5"/>
          <w:sz w:val="28"/>
        </w:rPr>
        <w:t xml:space="preserve"> </w:t>
      </w:r>
      <w:r>
        <w:rPr>
          <w:sz w:val="28"/>
        </w:rPr>
        <w:t>pollution</w:t>
      </w:r>
      <w:r>
        <w:rPr>
          <w:spacing w:val="-5"/>
          <w:sz w:val="28"/>
        </w:rPr>
        <w:t xml:space="preserve"> </w:t>
      </w:r>
      <w:r>
        <w:rPr>
          <w:sz w:val="28"/>
        </w:rPr>
        <w:t>on chronic</w:t>
      </w:r>
      <w:r>
        <w:rPr>
          <w:spacing w:val="-13"/>
          <w:sz w:val="28"/>
        </w:rPr>
        <w:t xml:space="preserve"> </w:t>
      </w:r>
      <w:r>
        <w:rPr>
          <w:sz w:val="28"/>
        </w:rPr>
        <w:t>obstructive</w:t>
      </w:r>
      <w:r>
        <w:rPr>
          <w:spacing w:val="-13"/>
          <w:sz w:val="28"/>
        </w:rPr>
        <w:t xml:space="preserve"> </w:t>
      </w:r>
      <w:r>
        <w:rPr>
          <w:sz w:val="28"/>
        </w:rPr>
        <w:t>pulmonary</w:t>
      </w:r>
      <w:r>
        <w:rPr>
          <w:spacing w:val="-15"/>
          <w:sz w:val="28"/>
        </w:rPr>
        <w:t xml:space="preserve"> </w:t>
      </w:r>
      <w:r>
        <w:rPr>
          <w:sz w:val="28"/>
        </w:rPr>
        <w:t>disease</w:t>
      </w:r>
      <w:r>
        <w:rPr>
          <w:spacing w:val="-13"/>
          <w:sz w:val="28"/>
        </w:rPr>
        <w:t xml:space="preserve"> </w:t>
      </w:r>
      <w:r>
        <w:rPr>
          <w:sz w:val="28"/>
        </w:rPr>
        <w:t>(COPD)</w:t>
      </w:r>
      <w:r>
        <w:rPr>
          <w:spacing w:val="-11"/>
          <w:sz w:val="28"/>
        </w:rPr>
        <w:t xml:space="preserve"> </w:t>
      </w:r>
      <w:r>
        <w:rPr>
          <w:sz w:val="28"/>
        </w:rPr>
        <w:t>deaths</w:t>
      </w:r>
      <w:r>
        <w:rPr>
          <w:spacing w:val="-13"/>
          <w:sz w:val="28"/>
        </w:rPr>
        <w:t xml:space="preserve"> </w:t>
      </w:r>
      <w:r>
        <w:rPr>
          <w:sz w:val="28"/>
        </w:rPr>
        <w:t>in</w:t>
      </w:r>
      <w:r>
        <w:rPr>
          <w:spacing w:val="-12"/>
          <w:sz w:val="28"/>
        </w:rPr>
        <w:t xml:space="preserve"> </w:t>
      </w:r>
      <w:r>
        <w:rPr>
          <w:sz w:val="28"/>
        </w:rPr>
        <w:t>Southern</w:t>
      </w:r>
      <w:r>
        <w:rPr>
          <w:spacing w:val="-10"/>
          <w:sz w:val="28"/>
        </w:rPr>
        <w:t xml:space="preserve"> </w:t>
      </w:r>
      <w:r>
        <w:rPr>
          <w:sz w:val="28"/>
        </w:rPr>
        <w:t>Asia—a</w:t>
      </w:r>
      <w:r>
        <w:rPr>
          <w:spacing w:val="-13"/>
          <w:sz w:val="28"/>
        </w:rPr>
        <w:t xml:space="preserve"> </w:t>
      </w:r>
      <w:r>
        <w:rPr>
          <w:sz w:val="28"/>
        </w:rPr>
        <w:t>systematic review and meta-analysis. Toxics. 2021;9(4):85. doi: 10.3390/toxics9040085.</w:t>
      </w:r>
    </w:p>
    <w:p w14:paraId="2B82FEB3" w14:textId="3BFD83C4" w:rsidR="00635238" w:rsidRDefault="0080764F" w:rsidP="00D74ECA">
      <w:pPr>
        <w:pStyle w:val="a4"/>
        <w:numPr>
          <w:ilvl w:val="0"/>
          <w:numId w:val="6"/>
        </w:numPr>
        <w:tabs>
          <w:tab w:val="left" w:pos="567"/>
          <w:tab w:val="left" w:pos="993"/>
        </w:tabs>
        <w:ind w:left="0" w:firstLine="567"/>
      </w:pPr>
      <w:r>
        <w:rPr>
          <w:sz w:val="28"/>
        </w:rPr>
        <w:t>GBD 2023 Lower Respiratory Infections and Antimicrobial Resistance Collaborators. Global burden of lower respiratory infections and aetiologies, 1990-2023:</w:t>
      </w:r>
      <w:r>
        <w:rPr>
          <w:spacing w:val="-17"/>
          <w:sz w:val="28"/>
        </w:rPr>
        <w:t xml:space="preserve"> </w:t>
      </w:r>
      <w:r>
        <w:rPr>
          <w:sz w:val="28"/>
        </w:rPr>
        <w:t>a</w:t>
      </w:r>
      <w:r>
        <w:rPr>
          <w:spacing w:val="-15"/>
          <w:sz w:val="28"/>
        </w:rPr>
        <w:t xml:space="preserve"> </w:t>
      </w:r>
      <w:r>
        <w:rPr>
          <w:sz w:val="28"/>
        </w:rPr>
        <w:t>systematic</w:t>
      </w:r>
      <w:r>
        <w:rPr>
          <w:spacing w:val="-16"/>
          <w:sz w:val="28"/>
        </w:rPr>
        <w:t xml:space="preserve"> </w:t>
      </w:r>
      <w:r>
        <w:rPr>
          <w:sz w:val="28"/>
        </w:rPr>
        <w:t>analysis</w:t>
      </w:r>
      <w:r>
        <w:rPr>
          <w:spacing w:val="-15"/>
          <w:sz w:val="28"/>
        </w:rPr>
        <w:t xml:space="preserve"> </w:t>
      </w:r>
      <w:r>
        <w:rPr>
          <w:sz w:val="28"/>
        </w:rPr>
        <w:t>for</w:t>
      </w:r>
      <w:r>
        <w:rPr>
          <w:spacing w:val="-16"/>
          <w:sz w:val="28"/>
        </w:rPr>
        <w:t xml:space="preserve"> </w:t>
      </w:r>
      <w:r>
        <w:rPr>
          <w:sz w:val="28"/>
        </w:rPr>
        <w:t>the</w:t>
      </w:r>
      <w:r>
        <w:rPr>
          <w:spacing w:val="-16"/>
          <w:sz w:val="28"/>
        </w:rPr>
        <w:t xml:space="preserve"> </w:t>
      </w:r>
      <w:r>
        <w:rPr>
          <w:sz w:val="28"/>
        </w:rPr>
        <w:t>Global</w:t>
      </w:r>
      <w:r>
        <w:rPr>
          <w:spacing w:val="-18"/>
          <w:sz w:val="28"/>
        </w:rPr>
        <w:t xml:space="preserve"> </w:t>
      </w:r>
      <w:r>
        <w:rPr>
          <w:sz w:val="28"/>
        </w:rPr>
        <w:t>Burden</w:t>
      </w:r>
      <w:r>
        <w:rPr>
          <w:spacing w:val="-14"/>
          <w:sz w:val="28"/>
        </w:rPr>
        <w:t xml:space="preserve"> </w:t>
      </w:r>
      <w:r>
        <w:rPr>
          <w:sz w:val="28"/>
        </w:rPr>
        <w:t>of</w:t>
      </w:r>
      <w:r>
        <w:rPr>
          <w:spacing w:val="-16"/>
          <w:sz w:val="28"/>
        </w:rPr>
        <w:t xml:space="preserve"> </w:t>
      </w:r>
      <w:r>
        <w:rPr>
          <w:sz w:val="28"/>
        </w:rPr>
        <w:t>Disease</w:t>
      </w:r>
      <w:r>
        <w:rPr>
          <w:spacing w:val="-16"/>
          <w:sz w:val="28"/>
        </w:rPr>
        <w:t xml:space="preserve"> </w:t>
      </w:r>
      <w:r>
        <w:rPr>
          <w:sz w:val="28"/>
        </w:rPr>
        <w:t>Study</w:t>
      </w:r>
      <w:r>
        <w:rPr>
          <w:spacing w:val="-18"/>
          <w:sz w:val="28"/>
        </w:rPr>
        <w:t xml:space="preserve"> </w:t>
      </w:r>
      <w:r>
        <w:rPr>
          <w:sz w:val="28"/>
        </w:rPr>
        <w:t>2023.</w:t>
      </w:r>
      <w:r>
        <w:rPr>
          <w:spacing w:val="-16"/>
          <w:sz w:val="28"/>
        </w:rPr>
        <w:t xml:space="preserve"> </w:t>
      </w:r>
      <w:r>
        <w:rPr>
          <w:sz w:val="28"/>
        </w:rPr>
        <w:t>Lancet</w:t>
      </w:r>
      <w:r>
        <w:rPr>
          <w:spacing w:val="-15"/>
          <w:sz w:val="28"/>
        </w:rPr>
        <w:t xml:space="preserve"> </w:t>
      </w:r>
      <w:r>
        <w:rPr>
          <w:sz w:val="28"/>
        </w:rPr>
        <w:t>Infect Dis. 2026 Apr;26(4):343-3</w:t>
      </w:r>
      <w:r w:rsidRPr="00BF0078">
        <w:rPr>
          <w:sz w:val="28"/>
          <w:szCs w:val="28"/>
        </w:rPr>
        <w:t>61. doi: 10.1016/S1473-3099(25)00689-9</w:t>
      </w:r>
      <w:r w:rsidR="00BF0078" w:rsidRPr="00BF0078">
        <w:rPr>
          <w:sz w:val="28"/>
          <w:szCs w:val="28"/>
          <w:lang w:val="en-US"/>
        </w:rPr>
        <w:t xml:space="preserve"> </w:t>
      </w:r>
      <w:r w:rsidRPr="00BF0078">
        <w:rPr>
          <w:sz w:val="28"/>
          <w:szCs w:val="28"/>
        </w:rPr>
        <w:t>Erratum in: Lancet Infect Dis. 2026 Apr;26(4):e214.</w:t>
      </w:r>
    </w:p>
    <w:p w14:paraId="5B71D69E" w14:textId="77777777" w:rsidR="00635238" w:rsidRDefault="0080764F" w:rsidP="00D74ECA">
      <w:pPr>
        <w:pStyle w:val="a4"/>
        <w:numPr>
          <w:ilvl w:val="0"/>
          <w:numId w:val="6"/>
        </w:numPr>
        <w:tabs>
          <w:tab w:val="left" w:pos="567"/>
          <w:tab w:val="left" w:pos="993"/>
        </w:tabs>
        <w:ind w:left="0" w:firstLine="567"/>
        <w:rPr>
          <w:sz w:val="28"/>
        </w:rPr>
      </w:pPr>
      <w:r>
        <w:rPr>
          <w:sz w:val="28"/>
        </w:rPr>
        <w:t>Iuliano AD, Roguski KM, Chang HH, Muscatello DJ, Palekar R, Tempia S, Cohen C, Gran JM, Schanzer D, Cowling BJ, Wu P, Kyncl J, Ang LW, Park M, Redlberger-Fritz</w:t>
      </w:r>
      <w:r>
        <w:rPr>
          <w:spacing w:val="-14"/>
          <w:sz w:val="28"/>
        </w:rPr>
        <w:t xml:space="preserve"> </w:t>
      </w:r>
      <w:r>
        <w:rPr>
          <w:sz w:val="28"/>
        </w:rPr>
        <w:t>M,</w:t>
      </w:r>
      <w:r>
        <w:rPr>
          <w:spacing w:val="-17"/>
          <w:sz w:val="28"/>
        </w:rPr>
        <w:t xml:space="preserve"> </w:t>
      </w:r>
      <w:r>
        <w:rPr>
          <w:sz w:val="28"/>
        </w:rPr>
        <w:t>Yu</w:t>
      </w:r>
      <w:r>
        <w:rPr>
          <w:spacing w:val="-14"/>
          <w:sz w:val="28"/>
        </w:rPr>
        <w:t xml:space="preserve"> </w:t>
      </w:r>
      <w:r>
        <w:rPr>
          <w:sz w:val="28"/>
        </w:rPr>
        <w:t>H,</w:t>
      </w:r>
      <w:r>
        <w:rPr>
          <w:spacing w:val="-14"/>
          <w:sz w:val="28"/>
        </w:rPr>
        <w:t xml:space="preserve"> </w:t>
      </w:r>
      <w:r>
        <w:rPr>
          <w:sz w:val="28"/>
        </w:rPr>
        <w:t>Espenhain</w:t>
      </w:r>
      <w:r>
        <w:rPr>
          <w:spacing w:val="-14"/>
          <w:sz w:val="28"/>
        </w:rPr>
        <w:t xml:space="preserve"> </w:t>
      </w:r>
      <w:r>
        <w:rPr>
          <w:sz w:val="28"/>
        </w:rPr>
        <w:t>L,</w:t>
      </w:r>
      <w:r>
        <w:rPr>
          <w:spacing w:val="-14"/>
          <w:sz w:val="28"/>
        </w:rPr>
        <w:t xml:space="preserve"> </w:t>
      </w:r>
      <w:r>
        <w:rPr>
          <w:sz w:val="28"/>
        </w:rPr>
        <w:t>Krishnan</w:t>
      </w:r>
      <w:r>
        <w:rPr>
          <w:spacing w:val="-14"/>
          <w:sz w:val="28"/>
        </w:rPr>
        <w:t xml:space="preserve"> </w:t>
      </w:r>
      <w:r>
        <w:rPr>
          <w:sz w:val="28"/>
        </w:rPr>
        <w:t>A,</w:t>
      </w:r>
      <w:r>
        <w:rPr>
          <w:spacing w:val="-14"/>
          <w:sz w:val="28"/>
        </w:rPr>
        <w:t xml:space="preserve"> </w:t>
      </w:r>
      <w:r>
        <w:rPr>
          <w:sz w:val="28"/>
        </w:rPr>
        <w:t>Emukule</w:t>
      </w:r>
      <w:r>
        <w:rPr>
          <w:spacing w:val="-16"/>
          <w:sz w:val="28"/>
        </w:rPr>
        <w:t xml:space="preserve"> </w:t>
      </w:r>
      <w:r>
        <w:rPr>
          <w:sz w:val="28"/>
        </w:rPr>
        <w:t>G,</w:t>
      </w:r>
      <w:r>
        <w:rPr>
          <w:spacing w:val="-14"/>
          <w:sz w:val="28"/>
        </w:rPr>
        <w:t xml:space="preserve"> </w:t>
      </w:r>
      <w:r>
        <w:rPr>
          <w:sz w:val="28"/>
        </w:rPr>
        <w:t>van</w:t>
      </w:r>
      <w:r>
        <w:rPr>
          <w:spacing w:val="-14"/>
          <w:sz w:val="28"/>
        </w:rPr>
        <w:t xml:space="preserve"> </w:t>
      </w:r>
      <w:r>
        <w:rPr>
          <w:sz w:val="28"/>
        </w:rPr>
        <w:t>Asten</w:t>
      </w:r>
      <w:r>
        <w:rPr>
          <w:spacing w:val="-14"/>
          <w:sz w:val="28"/>
        </w:rPr>
        <w:t xml:space="preserve"> </w:t>
      </w:r>
      <w:r>
        <w:rPr>
          <w:sz w:val="28"/>
        </w:rPr>
        <w:t>L,</w:t>
      </w:r>
      <w:r>
        <w:rPr>
          <w:spacing w:val="-14"/>
          <w:sz w:val="28"/>
        </w:rPr>
        <w:t xml:space="preserve"> </w:t>
      </w:r>
      <w:r>
        <w:rPr>
          <w:sz w:val="28"/>
        </w:rPr>
        <w:t>Pereira da</w:t>
      </w:r>
      <w:r>
        <w:rPr>
          <w:spacing w:val="-10"/>
          <w:sz w:val="28"/>
        </w:rPr>
        <w:t xml:space="preserve"> </w:t>
      </w:r>
      <w:r>
        <w:rPr>
          <w:sz w:val="28"/>
        </w:rPr>
        <w:t>Silva</w:t>
      </w:r>
      <w:r>
        <w:rPr>
          <w:spacing w:val="-12"/>
          <w:sz w:val="28"/>
        </w:rPr>
        <w:t xml:space="preserve"> </w:t>
      </w:r>
      <w:r>
        <w:rPr>
          <w:sz w:val="28"/>
        </w:rPr>
        <w:t>S,</w:t>
      </w:r>
      <w:r>
        <w:rPr>
          <w:spacing w:val="-11"/>
          <w:sz w:val="28"/>
        </w:rPr>
        <w:t xml:space="preserve"> </w:t>
      </w:r>
      <w:r>
        <w:rPr>
          <w:sz w:val="28"/>
        </w:rPr>
        <w:t>Aungkulanon</w:t>
      </w:r>
      <w:r>
        <w:rPr>
          <w:spacing w:val="-9"/>
          <w:sz w:val="28"/>
        </w:rPr>
        <w:t xml:space="preserve"> </w:t>
      </w:r>
      <w:r>
        <w:rPr>
          <w:sz w:val="28"/>
        </w:rPr>
        <w:t>S,</w:t>
      </w:r>
      <w:r>
        <w:rPr>
          <w:spacing w:val="-13"/>
          <w:sz w:val="28"/>
        </w:rPr>
        <w:t xml:space="preserve"> </w:t>
      </w:r>
      <w:r>
        <w:rPr>
          <w:sz w:val="28"/>
        </w:rPr>
        <w:t>Buchholz</w:t>
      </w:r>
      <w:r>
        <w:rPr>
          <w:spacing w:val="-12"/>
          <w:sz w:val="28"/>
        </w:rPr>
        <w:t xml:space="preserve"> </w:t>
      </w:r>
      <w:r>
        <w:rPr>
          <w:sz w:val="28"/>
        </w:rPr>
        <w:t>U,</w:t>
      </w:r>
      <w:r>
        <w:rPr>
          <w:spacing w:val="-11"/>
          <w:sz w:val="28"/>
        </w:rPr>
        <w:t xml:space="preserve"> </w:t>
      </w:r>
      <w:r>
        <w:rPr>
          <w:sz w:val="28"/>
        </w:rPr>
        <w:t>Widdowson</w:t>
      </w:r>
      <w:r>
        <w:rPr>
          <w:spacing w:val="-12"/>
          <w:sz w:val="28"/>
        </w:rPr>
        <w:t xml:space="preserve"> </w:t>
      </w:r>
      <w:r>
        <w:rPr>
          <w:sz w:val="28"/>
        </w:rPr>
        <w:t>MA,</w:t>
      </w:r>
      <w:r>
        <w:rPr>
          <w:spacing w:val="-11"/>
          <w:sz w:val="28"/>
        </w:rPr>
        <w:t xml:space="preserve"> </w:t>
      </w:r>
      <w:r>
        <w:rPr>
          <w:sz w:val="28"/>
        </w:rPr>
        <w:t>Bresee</w:t>
      </w:r>
      <w:r>
        <w:rPr>
          <w:spacing w:val="-12"/>
          <w:sz w:val="28"/>
        </w:rPr>
        <w:t xml:space="preserve"> </w:t>
      </w:r>
      <w:r>
        <w:rPr>
          <w:sz w:val="28"/>
        </w:rPr>
        <w:t>JS;</w:t>
      </w:r>
      <w:r>
        <w:rPr>
          <w:spacing w:val="-9"/>
          <w:sz w:val="28"/>
        </w:rPr>
        <w:t xml:space="preserve"> </w:t>
      </w:r>
      <w:r>
        <w:rPr>
          <w:sz w:val="28"/>
        </w:rPr>
        <w:t>Global</w:t>
      </w:r>
      <w:r>
        <w:rPr>
          <w:spacing w:val="-11"/>
          <w:sz w:val="28"/>
        </w:rPr>
        <w:t xml:space="preserve"> </w:t>
      </w:r>
      <w:r>
        <w:rPr>
          <w:sz w:val="28"/>
        </w:rPr>
        <w:t>Seasonal Influenza-associated Mortality Collaborator Network. Estimates of global seasonal influenza-associated respiratory mortality: a modelling study. Lancet. 2018 Mar 31;391(10127):1285-1300.</w:t>
      </w:r>
      <w:r>
        <w:rPr>
          <w:spacing w:val="-9"/>
          <w:sz w:val="28"/>
        </w:rPr>
        <w:t xml:space="preserve"> </w:t>
      </w:r>
      <w:r>
        <w:rPr>
          <w:sz w:val="28"/>
        </w:rPr>
        <w:t>doi:</w:t>
      </w:r>
      <w:r>
        <w:rPr>
          <w:spacing w:val="-10"/>
          <w:sz w:val="28"/>
        </w:rPr>
        <w:t xml:space="preserve"> </w:t>
      </w:r>
      <w:r>
        <w:rPr>
          <w:sz w:val="28"/>
        </w:rPr>
        <w:t>10.1016/S0140-6736(17)33293-2.</w:t>
      </w:r>
      <w:r>
        <w:rPr>
          <w:spacing w:val="-9"/>
          <w:sz w:val="28"/>
        </w:rPr>
        <w:t xml:space="preserve"> </w:t>
      </w:r>
      <w:r>
        <w:rPr>
          <w:sz w:val="28"/>
        </w:rPr>
        <w:t>Epub</w:t>
      </w:r>
      <w:r>
        <w:rPr>
          <w:spacing w:val="-10"/>
          <w:sz w:val="28"/>
        </w:rPr>
        <w:t xml:space="preserve"> </w:t>
      </w:r>
      <w:r>
        <w:rPr>
          <w:sz w:val="28"/>
        </w:rPr>
        <w:t>2017</w:t>
      </w:r>
      <w:r>
        <w:rPr>
          <w:spacing w:val="-8"/>
          <w:sz w:val="28"/>
        </w:rPr>
        <w:t xml:space="preserve"> </w:t>
      </w:r>
      <w:r>
        <w:rPr>
          <w:sz w:val="28"/>
        </w:rPr>
        <w:t>Dec</w:t>
      </w:r>
      <w:r>
        <w:rPr>
          <w:spacing w:val="-10"/>
          <w:sz w:val="28"/>
        </w:rPr>
        <w:t xml:space="preserve"> </w:t>
      </w:r>
      <w:r>
        <w:rPr>
          <w:sz w:val="28"/>
        </w:rPr>
        <w:t>14.</w:t>
      </w:r>
    </w:p>
    <w:p w14:paraId="39435114" w14:textId="12ECFBE5" w:rsidR="00635238" w:rsidRDefault="0080764F" w:rsidP="00D74ECA">
      <w:pPr>
        <w:pStyle w:val="a3"/>
        <w:tabs>
          <w:tab w:val="left" w:pos="567"/>
          <w:tab w:val="left" w:pos="993"/>
        </w:tabs>
        <w:ind w:left="0"/>
      </w:pPr>
      <w:r>
        <w:t xml:space="preserve">Erratum in: Lancet. 2018 Mar 31;391(10127):1262. </w:t>
      </w:r>
    </w:p>
    <w:p w14:paraId="668A3265" w14:textId="77777777" w:rsidR="00635238" w:rsidRDefault="0080764F" w:rsidP="00D74ECA">
      <w:pPr>
        <w:pStyle w:val="a4"/>
        <w:numPr>
          <w:ilvl w:val="0"/>
          <w:numId w:val="6"/>
        </w:numPr>
        <w:tabs>
          <w:tab w:val="left" w:pos="567"/>
          <w:tab w:val="left" w:pos="993"/>
        </w:tabs>
        <w:ind w:left="0" w:firstLine="567"/>
        <w:rPr>
          <w:sz w:val="28"/>
        </w:rPr>
      </w:pPr>
      <w:r>
        <w:rPr>
          <w:sz w:val="28"/>
        </w:rPr>
        <w:t>Cao Z, He L, Luo Y, Tong X, Zhao J, Huang K, Chen Q, Jiao L, Liu Y, Geldsetzer P, Yang T, Wang C, Bärnighausen TW, Chen S. Burden of chronic respiratory diseases and their attributable risk factors in 204 countries and territories, 1990-2021: Results from the global burden of disease study 2021. Chin Med J Pulm Crit Care Med. 2025 Jun 14;3(2):100-110. doi: 10.1016/j.pccm.2025.05.005.</w:t>
      </w:r>
    </w:p>
    <w:p w14:paraId="78F5BDD3" w14:textId="22AFDD5B" w:rsidR="00635238" w:rsidRPr="00BF0078" w:rsidRDefault="0080764F" w:rsidP="00D74ECA">
      <w:pPr>
        <w:pStyle w:val="a4"/>
        <w:numPr>
          <w:ilvl w:val="0"/>
          <w:numId w:val="6"/>
        </w:numPr>
        <w:tabs>
          <w:tab w:val="left" w:pos="567"/>
          <w:tab w:val="left" w:pos="993"/>
        </w:tabs>
        <w:ind w:left="0" w:firstLine="567"/>
        <w:rPr>
          <w:sz w:val="28"/>
        </w:rPr>
      </w:pPr>
      <w:r>
        <w:rPr>
          <w:sz w:val="28"/>
        </w:rPr>
        <w:t>Lugg ST, Scott A, Parekh D, Naidu B, Thickett DR. Cigarette smoke exposure and alveolar macrophages: mechanisms for lung disease. Thorax. 2022 Jan;77(1</w:t>
      </w:r>
      <w:r w:rsidRPr="00BF0078">
        <w:rPr>
          <w:sz w:val="28"/>
          <w:szCs w:val="28"/>
        </w:rPr>
        <w:t>):94-101.</w:t>
      </w:r>
      <w:r w:rsidRPr="00BF0078">
        <w:rPr>
          <w:spacing w:val="-8"/>
        </w:rPr>
        <w:t xml:space="preserve"> </w:t>
      </w:r>
    </w:p>
    <w:p w14:paraId="06804CCE" w14:textId="77777777" w:rsidR="00635238" w:rsidRDefault="0080764F" w:rsidP="00D74ECA">
      <w:pPr>
        <w:pStyle w:val="a4"/>
        <w:numPr>
          <w:ilvl w:val="0"/>
          <w:numId w:val="6"/>
        </w:numPr>
        <w:tabs>
          <w:tab w:val="left" w:pos="567"/>
          <w:tab w:val="left" w:pos="993"/>
        </w:tabs>
        <w:ind w:left="0" w:firstLine="567"/>
        <w:rPr>
          <w:sz w:val="28"/>
        </w:rPr>
      </w:pPr>
      <w:r>
        <w:rPr>
          <w:sz w:val="28"/>
        </w:rPr>
        <w:t>Liu NM, Grigg J. Diesel, children and respiratory disease. BMJ Paediatr Open. 2018 May 24;2(1):e000210. doi: 10.1136/bmjpo-2017-000210.</w:t>
      </w:r>
    </w:p>
    <w:p w14:paraId="030F25C6" w14:textId="28883624" w:rsidR="00635238" w:rsidRDefault="0080764F" w:rsidP="00D74ECA">
      <w:pPr>
        <w:pStyle w:val="a4"/>
        <w:numPr>
          <w:ilvl w:val="0"/>
          <w:numId w:val="6"/>
        </w:numPr>
        <w:tabs>
          <w:tab w:val="left" w:pos="567"/>
          <w:tab w:val="left" w:pos="993"/>
        </w:tabs>
        <w:ind w:left="0" w:firstLine="567"/>
        <w:rPr>
          <w:sz w:val="28"/>
        </w:rPr>
      </w:pPr>
      <w:r>
        <w:rPr>
          <w:sz w:val="28"/>
        </w:rPr>
        <w:t>Gaffney</w:t>
      </w:r>
      <w:r>
        <w:rPr>
          <w:spacing w:val="-7"/>
          <w:sz w:val="28"/>
        </w:rPr>
        <w:t xml:space="preserve"> </w:t>
      </w:r>
      <w:r>
        <w:rPr>
          <w:sz w:val="28"/>
        </w:rPr>
        <w:t>AW,</w:t>
      </w:r>
      <w:r>
        <w:rPr>
          <w:spacing w:val="-2"/>
          <w:sz w:val="28"/>
        </w:rPr>
        <w:t xml:space="preserve"> </w:t>
      </w:r>
      <w:r>
        <w:rPr>
          <w:sz w:val="28"/>
        </w:rPr>
        <w:t>Himmelstein</w:t>
      </w:r>
      <w:r>
        <w:rPr>
          <w:spacing w:val="-2"/>
          <w:sz w:val="28"/>
        </w:rPr>
        <w:t xml:space="preserve"> </w:t>
      </w:r>
      <w:r>
        <w:rPr>
          <w:sz w:val="28"/>
        </w:rPr>
        <w:t>DU,</w:t>
      </w:r>
      <w:r>
        <w:rPr>
          <w:spacing w:val="-4"/>
          <w:sz w:val="28"/>
        </w:rPr>
        <w:t xml:space="preserve"> </w:t>
      </w:r>
      <w:r>
        <w:rPr>
          <w:sz w:val="28"/>
        </w:rPr>
        <w:t>Christiani</w:t>
      </w:r>
      <w:r>
        <w:rPr>
          <w:spacing w:val="-6"/>
          <w:sz w:val="28"/>
        </w:rPr>
        <w:t xml:space="preserve"> </w:t>
      </w:r>
      <w:r>
        <w:rPr>
          <w:sz w:val="28"/>
        </w:rPr>
        <w:t>DC,</w:t>
      </w:r>
      <w:r>
        <w:rPr>
          <w:spacing w:val="-2"/>
          <w:sz w:val="28"/>
        </w:rPr>
        <w:t xml:space="preserve"> </w:t>
      </w:r>
      <w:r>
        <w:rPr>
          <w:sz w:val="28"/>
        </w:rPr>
        <w:t>Woolhandler</w:t>
      </w:r>
      <w:r>
        <w:rPr>
          <w:spacing w:val="-3"/>
          <w:sz w:val="28"/>
        </w:rPr>
        <w:t xml:space="preserve"> </w:t>
      </w:r>
      <w:r>
        <w:rPr>
          <w:sz w:val="28"/>
        </w:rPr>
        <w:t>S.</w:t>
      </w:r>
      <w:r>
        <w:rPr>
          <w:spacing w:val="-4"/>
          <w:sz w:val="28"/>
        </w:rPr>
        <w:t xml:space="preserve"> </w:t>
      </w:r>
      <w:r>
        <w:rPr>
          <w:sz w:val="28"/>
        </w:rPr>
        <w:t xml:space="preserve">Socioeconomic Inequality in Respiratory Health in the US From 1959 to 2018. JAMA Intern Med. 2021 Jul 1;181(7):968-976. doi: 10.1001/jamainternmed.2021.2441. Erratum in: JAMA Intern Med. 2021 Jul 1;181(7):1021. </w:t>
      </w:r>
    </w:p>
    <w:p w14:paraId="4DD3E7B6" w14:textId="069D4804" w:rsidR="00BF0078" w:rsidRPr="00BF0078" w:rsidRDefault="0080764F" w:rsidP="00D74ECA">
      <w:pPr>
        <w:pStyle w:val="a4"/>
        <w:numPr>
          <w:ilvl w:val="0"/>
          <w:numId w:val="6"/>
        </w:numPr>
        <w:tabs>
          <w:tab w:val="left" w:pos="567"/>
          <w:tab w:val="left" w:pos="993"/>
        </w:tabs>
        <w:ind w:left="0" w:firstLine="567"/>
        <w:rPr>
          <w:sz w:val="28"/>
          <w:szCs w:val="28"/>
        </w:rPr>
      </w:pPr>
      <w:r>
        <w:rPr>
          <w:sz w:val="28"/>
        </w:rPr>
        <w:t>GBD 2023 Asia Chronic Respiratory</w:t>
      </w:r>
      <w:r>
        <w:rPr>
          <w:spacing w:val="-2"/>
          <w:sz w:val="28"/>
        </w:rPr>
        <w:t xml:space="preserve"> </w:t>
      </w:r>
      <w:r>
        <w:rPr>
          <w:sz w:val="28"/>
        </w:rPr>
        <w:t>Disease Collaborators. Burden of chronic respiratory</w:t>
      </w:r>
      <w:r>
        <w:rPr>
          <w:spacing w:val="-6"/>
          <w:sz w:val="28"/>
        </w:rPr>
        <w:t xml:space="preserve"> </w:t>
      </w:r>
      <w:r>
        <w:rPr>
          <w:sz w:val="28"/>
        </w:rPr>
        <w:t>disease</w:t>
      </w:r>
      <w:r>
        <w:rPr>
          <w:spacing w:val="-5"/>
          <w:sz w:val="28"/>
        </w:rPr>
        <w:t xml:space="preserve"> </w:t>
      </w:r>
      <w:r>
        <w:rPr>
          <w:sz w:val="28"/>
        </w:rPr>
        <w:t>in</w:t>
      </w:r>
      <w:r>
        <w:rPr>
          <w:spacing w:val="-7"/>
          <w:sz w:val="28"/>
        </w:rPr>
        <w:t xml:space="preserve"> </w:t>
      </w:r>
      <w:r>
        <w:rPr>
          <w:sz w:val="28"/>
        </w:rPr>
        <w:t>Asia,</w:t>
      </w:r>
      <w:r>
        <w:rPr>
          <w:spacing w:val="-6"/>
          <w:sz w:val="28"/>
        </w:rPr>
        <w:t xml:space="preserve"> </w:t>
      </w:r>
      <w:r>
        <w:rPr>
          <w:sz w:val="28"/>
        </w:rPr>
        <w:t>1990-2023:</w:t>
      </w:r>
      <w:r>
        <w:rPr>
          <w:spacing w:val="-5"/>
          <w:sz w:val="28"/>
        </w:rPr>
        <w:t xml:space="preserve"> </w:t>
      </w:r>
      <w:r>
        <w:rPr>
          <w:sz w:val="28"/>
        </w:rPr>
        <w:t>a</w:t>
      </w:r>
      <w:r>
        <w:rPr>
          <w:spacing w:val="-5"/>
          <w:sz w:val="28"/>
        </w:rPr>
        <w:t xml:space="preserve"> </w:t>
      </w:r>
      <w:r>
        <w:rPr>
          <w:sz w:val="28"/>
        </w:rPr>
        <w:t>systematic</w:t>
      </w:r>
      <w:r>
        <w:rPr>
          <w:spacing w:val="-5"/>
          <w:sz w:val="28"/>
        </w:rPr>
        <w:t xml:space="preserve"> </w:t>
      </w:r>
      <w:r>
        <w:rPr>
          <w:sz w:val="28"/>
        </w:rPr>
        <w:t>analysis</w:t>
      </w:r>
      <w:r>
        <w:rPr>
          <w:spacing w:val="-1"/>
          <w:sz w:val="28"/>
        </w:rPr>
        <w:t xml:space="preserve"> </w:t>
      </w:r>
      <w:r>
        <w:rPr>
          <w:sz w:val="28"/>
        </w:rPr>
        <w:t>for</w:t>
      </w:r>
      <w:r>
        <w:rPr>
          <w:spacing w:val="-5"/>
          <w:sz w:val="28"/>
        </w:rPr>
        <w:t xml:space="preserve"> </w:t>
      </w:r>
      <w:r>
        <w:rPr>
          <w:sz w:val="28"/>
        </w:rPr>
        <w:t>the</w:t>
      </w:r>
      <w:r>
        <w:rPr>
          <w:spacing w:val="-2"/>
          <w:sz w:val="28"/>
        </w:rPr>
        <w:t xml:space="preserve"> </w:t>
      </w:r>
      <w:r>
        <w:rPr>
          <w:sz w:val="28"/>
        </w:rPr>
        <w:t>Global</w:t>
      </w:r>
      <w:r>
        <w:rPr>
          <w:spacing w:val="-1"/>
          <w:sz w:val="28"/>
        </w:rPr>
        <w:t xml:space="preserve"> </w:t>
      </w:r>
      <w:r>
        <w:rPr>
          <w:sz w:val="28"/>
        </w:rPr>
        <w:t>Burden</w:t>
      </w:r>
      <w:r>
        <w:rPr>
          <w:spacing w:val="-3"/>
          <w:sz w:val="28"/>
        </w:rPr>
        <w:t xml:space="preserve"> </w:t>
      </w:r>
      <w:r>
        <w:rPr>
          <w:sz w:val="28"/>
        </w:rPr>
        <w:t>of</w:t>
      </w:r>
      <w:r w:rsidR="00BF0078" w:rsidRPr="00BF0078">
        <w:rPr>
          <w:sz w:val="28"/>
          <w:lang w:val="en-US"/>
        </w:rPr>
        <w:t xml:space="preserve">  </w:t>
      </w:r>
      <w:r w:rsidR="00BF0078" w:rsidRPr="00BF0078">
        <w:rPr>
          <w:sz w:val="28"/>
          <w:szCs w:val="28"/>
        </w:rPr>
        <w:t xml:space="preserve">Disease Study 2023. Lancet Respir Med. 2026 Mar;14(3):233-255. </w:t>
      </w:r>
    </w:p>
    <w:p w14:paraId="7445D226" w14:textId="77777777" w:rsidR="00635238" w:rsidRPr="00BF0078" w:rsidRDefault="00635238" w:rsidP="00D74ECA">
      <w:pPr>
        <w:tabs>
          <w:tab w:val="left" w:pos="567"/>
          <w:tab w:val="left" w:pos="993"/>
        </w:tabs>
        <w:rPr>
          <w:sz w:val="28"/>
          <w:lang w:val="ru-RU"/>
        </w:rPr>
        <w:sectPr w:rsidR="00635238" w:rsidRPr="00BF0078" w:rsidSect="006349D7">
          <w:type w:val="nextColumn"/>
          <w:pgSz w:w="11910" w:h="16840"/>
          <w:pgMar w:top="1134" w:right="567" w:bottom="1134" w:left="1701" w:header="0" w:footer="1544" w:gutter="0"/>
          <w:paperSrc w:first="256" w:other="256"/>
          <w:cols w:space="720"/>
        </w:sectPr>
      </w:pPr>
    </w:p>
    <w:p w14:paraId="23B6A60A" w14:textId="0693A00B" w:rsidR="00635238" w:rsidRPr="00BF0078" w:rsidRDefault="0080764F" w:rsidP="00D74ECA">
      <w:pPr>
        <w:pStyle w:val="a4"/>
        <w:numPr>
          <w:ilvl w:val="0"/>
          <w:numId w:val="6"/>
        </w:numPr>
        <w:tabs>
          <w:tab w:val="left" w:pos="567"/>
          <w:tab w:val="left" w:pos="993"/>
        </w:tabs>
        <w:ind w:left="0" w:firstLine="567"/>
        <w:rPr>
          <w:sz w:val="28"/>
          <w:szCs w:val="28"/>
        </w:rPr>
      </w:pPr>
      <w:r w:rsidRPr="00BF0078">
        <w:rPr>
          <w:sz w:val="28"/>
          <w:szCs w:val="28"/>
        </w:rPr>
        <w:lastRenderedPageBreak/>
        <w:t>Temirbekov</w:t>
      </w:r>
      <w:r w:rsidRPr="00BF0078">
        <w:rPr>
          <w:spacing w:val="-11"/>
          <w:sz w:val="28"/>
          <w:szCs w:val="28"/>
        </w:rPr>
        <w:t xml:space="preserve"> </w:t>
      </w:r>
      <w:r w:rsidRPr="00BF0078">
        <w:rPr>
          <w:sz w:val="28"/>
          <w:szCs w:val="28"/>
        </w:rPr>
        <w:t>N,</w:t>
      </w:r>
      <w:r w:rsidRPr="00BF0078">
        <w:rPr>
          <w:spacing w:val="-9"/>
          <w:sz w:val="28"/>
          <w:szCs w:val="28"/>
        </w:rPr>
        <w:t xml:space="preserve"> </w:t>
      </w:r>
      <w:r w:rsidRPr="00BF0078">
        <w:rPr>
          <w:sz w:val="28"/>
          <w:szCs w:val="28"/>
        </w:rPr>
        <w:t>Temirbekova</w:t>
      </w:r>
      <w:r w:rsidRPr="00BF0078">
        <w:rPr>
          <w:spacing w:val="-9"/>
          <w:sz w:val="28"/>
          <w:szCs w:val="28"/>
        </w:rPr>
        <w:t xml:space="preserve"> </w:t>
      </w:r>
      <w:r w:rsidRPr="00BF0078">
        <w:rPr>
          <w:sz w:val="28"/>
          <w:szCs w:val="28"/>
        </w:rPr>
        <w:t>M,</w:t>
      </w:r>
      <w:r w:rsidRPr="00BF0078">
        <w:rPr>
          <w:spacing w:val="-8"/>
          <w:sz w:val="28"/>
          <w:szCs w:val="28"/>
        </w:rPr>
        <w:t xml:space="preserve"> </w:t>
      </w:r>
      <w:r w:rsidRPr="00BF0078">
        <w:rPr>
          <w:sz w:val="28"/>
          <w:szCs w:val="28"/>
        </w:rPr>
        <w:t>Tamabay</w:t>
      </w:r>
      <w:r w:rsidRPr="00BF0078">
        <w:rPr>
          <w:spacing w:val="-10"/>
          <w:sz w:val="28"/>
          <w:szCs w:val="28"/>
        </w:rPr>
        <w:t xml:space="preserve"> </w:t>
      </w:r>
      <w:r w:rsidRPr="00BF0078">
        <w:rPr>
          <w:sz w:val="28"/>
          <w:szCs w:val="28"/>
        </w:rPr>
        <w:t>D,</w:t>
      </w:r>
      <w:r w:rsidRPr="00BF0078">
        <w:rPr>
          <w:spacing w:val="-9"/>
          <w:sz w:val="28"/>
          <w:szCs w:val="28"/>
        </w:rPr>
        <w:t xml:space="preserve"> </w:t>
      </w:r>
      <w:r w:rsidRPr="00BF0078">
        <w:rPr>
          <w:sz w:val="28"/>
          <w:szCs w:val="28"/>
        </w:rPr>
        <w:t>Kasenov</w:t>
      </w:r>
      <w:r w:rsidRPr="00BF0078">
        <w:rPr>
          <w:spacing w:val="-8"/>
          <w:sz w:val="28"/>
          <w:szCs w:val="28"/>
        </w:rPr>
        <w:t xml:space="preserve"> </w:t>
      </w:r>
      <w:r w:rsidRPr="00BF0078">
        <w:rPr>
          <w:sz w:val="28"/>
          <w:szCs w:val="28"/>
        </w:rPr>
        <w:t>S,</w:t>
      </w:r>
      <w:r w:rsidRPr="00BF0078">
        <w:rPr>
          <w:spacing w:val="-9"/>
          <w:sz w:val="28"/>
          <w:szCs w:val="28"/>
        </w:rPr>
        <w:t xml:space="preserve"> </w:t>
      </w:r>
      <w:r w:rsidRPr="00BF0078">
        <w:rPr>
          <w:sz w:val="28"/>
          <w:szCs w:val="28"/>
        </w:rPr>
        <w:t>Askarov</w:t>
      </w:r>
      <w:r w:rsidRPr="00BF0078">
        <w:rPr>
          <w:spacing w:val="-8"/>
          <w:sz w:val="28"/>
          <w:szCs w:val="28"/>
        </w:rPr>
        <w:t xml:space="preserve"> </w:t>
      </w:r>
      <w:r w:rsidRPr="00BF0078">
        <w:rPr>
          <w:sz w:val="28"/>
          <w:szCs w:val="28"/>
        </w:rPr>
        <w:t>S,</w:t>
      </w:r>
      <w:r w:rsidRPr="00BF0078">
        <w:rPr>
          <w:spacing w:val="-9"/>
          <w:sz w:val="28"/>
          <w:szCs w:val="28"/>
        </w:rPr>
        <w:t xml:space="preserve"> </w:t>
      </w:r>
      <w:r w:rsidRPr="00BF0078">
        <w:rPr>
          <w:spacing w:val="-2"/>
          <w:sz w:val="28"/>
          <w:szCs w:val="28"/>
        </w:rPr>
        <w:t>Tukenova</w:t>
      </w:r>
      <w:r w:rsidR="00BF0078" w:rsidRPr="00BF0078">
        <w:rPr>
          <w:spacing w:val="-2"/>
          <w:sz w:val="28"/>
          <w:szCs w:val="28"/>
          <w:lang w:val="en-US"/>
        </w:rPr>
        <w:t xml:space="preserve">  </w:t>
      </w:r>
      <w:r w:rsidRPr="00BF0078">
        <w:rPr>
          <w:sz w:val="28"/>
          <w:szCs w:val="28"/>
        </w:rPr>
        <w:t>Z. Assessment of the Negative Impact of Urban Air Pollution on Population Health Using Machine Learning Method. Int J Environ Res Public Health. 2023 Sep 15;20(18):6770. doi: 10.3390/ijerph20186770.</w:t>
      </w:r>
    </w:p>
    <w:p w14:paraId="310C9497" w14:textId="77777777" w:rsidR="00635238" w:rsidRDefault="0080764F" w:rsidP="00D74ECA">
      <w:pPr>
        <w:pStyle w:val="a4"/>
        <w:numPr>
          <w:ilvl w:val="0"/>
          <w:numId w:val="6"/>
        </w:numPr>
        <w:tabs>
          <w:tab w:val="left" w:pos="567"/>
          <w:tab w:val="left" w:pos="993"/>
        </w:tabs>
        <w:ind w:left="0" w:firstLine="567"/>
        <w:rPr>
          <w:sz w:val="28"/>
        </w:rPr>
      </w:pPr>
      <w:r>
        <w:rPr>
          <w:sz w:val="28"/>
        </w:rPr>
        <w:t>Tabyshova</w:t>
      </w:r>
      <w:r>
        <w:rPr>
          <w:spacing w:val="-12"/>
          <w:sz w:val="28"/>
        </w:rPr>
        <w:t xml:space="preserve"> </w:t>
      </w:r>
      <w:r>
        <w:rPr>
          <w:sz w:val="28"/>
        </w:rPr>
        <w:t>A,</w:t>
      </w:r>
      <w:r>
        <w:rPr>
          <w:spacing w:val="-13"/>
          <w:sz w:val="28"/>
        </w:rPr>
        <w:t xml:space="preserve"> </w:t>
      </w:r>
      <w:r>
        <w:rPr>
          <w:sz w:val="28"/>
        </w:rPr>
        <w:t>Emilov</w:t>
      </w:r>
      <w:r>
        <w:rPr>
          <w:spacing w:val="-14"/>
          <w:sz w:val="28"/>
        </w:rPr>
        <w:t xml:space="preserve"> </w:t>
      </w:r>
      <w:r>
        <w:rPr>
          <w:sz w:val="28"/>
        </w:rPr>
        <w:t>B,</w:t>
      </w:r>
      <w:r>
        <w:rPr>
          <w:spacing w:val="-13"/>
          <w:sz w:val="28"/>
        </w:rPr>
        <w:t xml:space="preserve"> </w:t>
      </w:r>
      <w:r>
        <w:rPr>
          <w:sz w:val="28"/>
        </w:rPr>
        <w:t>Postma</w:t>
      </w:r>
      <w:r>
        <w:rPr>
          <w:spacing w:val="-12"/>
          <w:sz w:val="28"/>
        </w:rPr>
        <w:t xml:space="preserve"> </w:t>
      </w:r>
      <w:r>
        <w:rPr>
          <w:sz w:val="28"/>
        </w:rPr>
        <w:t>MJ,</w:t>
      </w:r>
      <w:r>
        <w:rPr>
          <w:spacing w:val="-13"/>
          <w:sz w:val="28"/>
        </w:rPr>
        <w:t xml:space="preserve"> </w:t>
      </w:r>
      <w:r>
        <w:rPr>
          <w:sz w:val="28"/>
        </w:rPr>
        <w:t>Chavannes</w:t>
      </w:r>
      <w:r>
        <w:rPr>
          <w:spacing w:val="-12"/>
          <w:sz w:val="28"/>
        </w:rPr>
        <w:t xml:space="preserve"> </w:t>
      </w:r>
      <w:r>
        <w:rPr>
          <w:sz w:val="28"/>
        </w:rPr>
        <w:t>NH,</w:t>
      </w:r>
      <w:r>
        <w:rPr>
          <w:spacing w:val="-13"/>
          <w:sz w:val="28"/>
        </w:rPr>
        <w:t xml:space="preserve"> </w:t>
      </w:r>
      <w:r>
        <w:rPr>
          <w:sz w:val="28"/>
        </w:rPr>
        <w:t>Sooronbaev</w:t>
      </w:r>
      <w:r>
        <w:rPr>
          <w:spacing w:val="-12"/>
          <w:sz w:val="28"/>
        </w:rPr>
        <w:t xml:space="preserve"> </w:t>
      </w:r>
      <w:r>
        <w:rPr>
          <w:sz w:val="28"/>
        </w:rPr>
        <w:t>T,</w:t>
      </w:r>
      <w:r>
        <w:rPr>
          <w:spacing w:val="-13"/>
          <w:sz w:val="28"/>
        </w:rPr>
        <w:t xml:space="preserve"> </w:t>
      </w:r>
      <w:r>
        <w:rPr>
          <w:sz w:val="28"/>
        </w:rPr>
        <w:t>van</w:t>
      </w:r>
      <w:r>
        <w:rPr>
          <w:spacing w:val="-11"/>
          <w:sz w:val="28"/>
        </w:rPr>
        <w:t xml:space="preserve"> </w:t>
      </w:r>
      <w:r>
        <w:rPr>
          <w:sz w:val="28"/>
        </w:rPr>
        <w:t>Boven JFM. Prevalence and Economic Burden of Respiratory Diseases in Central Asia and Russia: A Systematic Review. Int J Environ Res Public Health. 2020 Oct 14;17(20):7483. doi: 10.3390/ijerph17207483.</w:t>
      </w:r>
    </w:p>
    <w:p w14:paraId="4AAD3F38" w14:textId="77777777" w:rsidR="00635238" w:rsidRDefault="0080764F" w:rsidP="00D74ECA">
      <w:pPr>
        <w:pStyle w:val="a4"/>
        <w:numPr>
          <w:ilvl w:val="0"/>
          <w:numId w:val="6"/>
        </w:numPr>
        <w:tabs>
          <w:tab w:val="left" w:pos="567"/>
          <w:tab w:val="left" w:pos="993"/>
        </w:tabs>
        <w:ind w:left="0" w:firstLine="567"/>
        <w:rPr>
          <w:sz w:val="28"/>
        </w:rPr>
      </w:pPr>
      <w:r>
        <w:rPr>
          <w:sz w:val="28"/>
        </w:rPr>
        <w:t xml:space="preserve">Kenessary D, Kenessary A, Adilgireiuly Z, Akzholova N, Erzhanova A, Dosmukhametov A, Syzdykov D, Masoud AR, Saliev T. Air Pollution in Kazakhstan and Its Health Risk Assessment. Ann Glob Health. 2019 Nov 8;85(1):133. doi: </w:t>
      </w:r>
      <w:r>
        <w:rPr>
          <w:spacing w:val="-2"/>
          <w:sz w:val="28"/>
        </w:rPr>
        <w:t>10.5334/aogh.2535.</w:t>
      </w:r>
    </w:p>
    <w:p w14:paraId="735F236E" w14:textId="77777777" w:rsidR="00635238" w:rsidRDefault="0080764F" w:rsidP="00D74ECA">
      <w:pPr>
        <w:pStyle w:val="a4"/>
        <w:numPr>
          <w:ilvl w:val="0"/>
          <w:numId w:val="6"/>
        </w:numPr>
        <w:tabs>
          <w:tab w:val="left" w:pos="567"/>
          <w:tab w:val="left" w:pos="993"/>
        </w:tabs>
        <w:ind w:left="0" w:firstLine="567"/>
        <w:rPr>
          <w:sz w:val="28"/>
        </w:rPr>
      </w:pPr>
      <w:r>
        <w:rPr>
          <w:sz w:val="28"/>
        </w:rPr>
        <w:t>Glebova T, Klivleyeva N, Baimukhametova A, Lukmanova G, Saktaganov N, Ongarbayeva N, Baimakhanova B, Kassymova G, Sagatova M, Rachimbayeva A, Zhanuzakova N, Naidenova T, Rakhmonova N, Webby R. Acute Respiratory and Influenza</w:t>
      </w:r>
      <w:r>
        <w:rPr>
          <w:spacing w:val="-11"/>
          <w:sz w:val="28"/>
        </w:rPr>
        <w:t xml:space="preserve"> </w:t>
      </w:r>
      <w:r>
        <w:rPr>
          <w:sz w:val="28"/>
        </w:rPr>
        <w:t>Viruses</w:t>
      </w:r>
      <w:r>
        <w:rPr>
          <w:spacing w:val="-10"/>
          <w:sz w:val="28"/>
        </w:rPr>
        <w:t xml:space="preserve"> </w:t>
      </w:r>
      <w:r>
        <w:rPr>
          <w:sz w:val="28"/>
        </w:rPr>
        <w:t>Circulating</w:t>
      </w:r>
      <w:r>
        <w:rPr>
          <w:spacing w:val="-10"/>
          <w:sz w:val="28"/>
        </w:rPr>
        <w:t xml:space="preserve"> </w:t>
      </w:r>
      <w:r>
        <w:rPr>
          <w:sz w:val="28"/>
        </w:rPr>
        <w:t>in</w:t>
      </w:r>
      <w:r>
        <w:rPr>
          <w:spacing w:val="-10"/>
          <w:sz w:val="28"/>
        </w:rPr>
        <w:t xml:space="preserve"> </w:t>
      </w:r>
      <w:r>
        <w:rPr>
          <w:sz w:val="28"/>
        </w:rPr>
        <w:t>Kazakhstan</w:t>
      </w:r>
      <w:r>
        <w:rPr>
          <w:spacing w:val="-10"/>
          <w:sz w:val="28"/>
        </w:rPr>
        <w:t xml:space="preserve"> </w:t>
      </w:r>
      <w:r>
        <w:rPr>
          <w:sz w:val="28"/>
        </w:rPr>
        <w:t>During</w:t>
      </w:r>
      <w:r>
        <w:rPr>
          <w:spacing w:val="-10"/>
          <w:sz w:val="28"/>
        </w:rPr>
        <w:t xml:space="preserve"> </w:t>
      </w:r>
      <w:r>
        <w:rPr>
          <w:sz w:val="28"/>
        </w:rPr>
        <w:t>2018-2024.</w:t>
      </w:r>
      <w:r>
        <w:rPr>
          <w:spacing w:val="-12"/>
          <w:sz w:val="28"/>
        </w:rPr>
        <w:t xml:space="preserve"> </w:t>
      </w:r>
      <w:r>
        <w:rPr>
          <w:sz w:val="28"/>
        </w:rPr>
        <w:t>Pathogens.</w:t>
      </w:r>
      <w:r>
        <w:rPr>
          <w:spacing w:val="-12"/>
          <w:sz w:val="28"/>
        </w:rPr>
        <w:t xml:space="preserve"> </w:t>
      </w:r>
      <w:r>
        <w:rPr>
          <w:sz w:val="28"/>
        </w:rPr>
        <w:t>2025</w:t>
      </w:r>
      <w:r>
        <w:rPr>
          <w:spacing w:val="-10"/>
          <w:sz w:val="28"/>
        </w:rPr>
        <w:t xml:space="preserve"> </w:t>
      </w:r>
      <w:r>
        <w:rPr>
          <w:sz w:val="28"/>
        </w:rPr>
        <w:t>May 16;14(5):493. doi: 10.3390/pathogens14050493.</w:t>
      </w:r>
    </w:p>
    <w:p w14:paraId="23DF15DE" w14:textId="77777777" w:rsidR="00635238" w:rsidRDefault="0080764F" w:rsidP="00D74ECA">
      <w:pPr>
        <w:pStyle w:val="a4"/>
        <w:numPr>
          <w:ilvl w:val="0"/>
          <w:numId w:val="6"/>
        </w:numPr>
        <w:tabs>
          <w:tab w:val="left" w:pos="567"/>
          <w:tab w:val="left" w:pos="993"/>
        </w:tabs>
        <w:ind w:left="0" w:firstLine="567"/>
        <w:rPr>
          <w:sz w:val="28"/>
        </w:rPr>
      </w:pPr>
      <w:r>
        <w:rPr>
          <w:sz w:val="28"/>
        </w:rPr>
        <w:t>Boers E, Barrett M, Su JG, Benjafield AV,</w:t>
      </w:r>
      <w:r>
        <w:rPr>
          <w:spacing w:val="-1"/>
          <w:sz w:val="28"/>
        </w:rPr>
        <w:t xml:space="preserve"> </w:t>
      </w:r>
      <w:r>
        <w:rPr>
          <w:sz w:val="28"/>
        </w:rPr>
        <w:t>Sinha</w:t>
      </w:r>
      <w:r>
        <w:rPr>
          <w:spacing w:val="-1"/>
          <w:sz w:val="28"/>
        </w:rPr>
        <w:t xml:space="preserve"> </w:t>
      </w:r>
      <w:r>
        <w:rPr>
          <w:sz w:val="28"/>
        </w:rPr>
        <w:t>S, Kaye L, Zar HJ, Vuong V, Tellez</w:t>
      </w:r>
      <w:r>
        <w:rPr>
          <w:spacing w:val="-16"/>
          <w:sz w:val="28"/>
        </w:rPr>
        <w:t xml:space="preserve"> </w:t>
      </w:r>
      <w:r>
        <w:rPr>
          <w:sz w:val="28"/>
        </w:rPr>
        <w:t>D,</w:t>
      </w:r>
      <w:r>
        <w:rPr>
          <w:spacing w:val="-16"/>
          <w:sz w:val="28"/>
        </w:rPr>
        <w:t xml:space="preserve"> </w:t>
      </w:r>
      <w:r>
        <w:rPr>
          <w:sz w:val="28"/>
        </w:rPr>
        <w:t>Gondalia</w:t>
      </w:r>
      <w:r>
        <w:rPr>
          <w:spacing w:val="-16"/>
          <w:sz w:val="28"/>
        </w:rPr>
        <w:t xml:space="preserve"> </w:t>
      </w:r>
      <w:r>
        <w:rPr>
          <w:sz w:val="28"/>
        </w:rPr>
        <w:t>R,</w:t>
      </w:r>
      <w:r>
        <w:rPr>
          <w:spacing w:val="-18"/>
          <w:sz w:val="28"/>
        </w:rPr>
        <w:t xml:space="preserve"> </w:t>
      </w:r>
      <w:r>
        <w:rPr>
          <w:sz w:val="28"/>
        </w:rPr>
        <w:t>Rice</w:t>
      </w:r>
      <w:r>
        <w:rPr>
          <w:spacing w:val="-17"/>
          <w:sz w:val="28"/>
        </w:rPr>
        <w:t xml:space="preserve"> </w:t>
      </w:r>
      <w:r>
        <w:rPr>
          <w:sz w:val="28"/>
        </w:rPr>
        <w:t>MB,</w:t>
      </w:r>
      <w:r>
        <w:rPr>
          <w:spacing w:val="-16"/>
          <w:sz w:val="28"/>
        </w:rPr>
        <w:t xml:space="preserve"> </w:t>
      </w:r>
      <w:r>
        <w:rPr>
          <w:sz w:val="28"/>
        </w:rPr>
        <w:t>Nunez</w:t>
      </w:r>
      <w:r>
        <w:rPr>
          <w:spacing w:val="-16"/>
          <w:sz w:val="28"/>
        </w:rPr>
        <w:t xml:space="preserve"> </w:t>
      </w:r>
      <w:r>
        <w:rPr>
          <w:sz w:val="28"/>
        </w:rPr>
        <w:t>CM,</w:t>
      </w:r>
      <w:r>
        <w:rPr>
          <w:spacing w:val="-16"/>
          <w:sz w:val="28"/>
        </w:rPr>
        <w:t xml:space="preserve"> </w:t>
      </w:r>
      <w:r>
        <w:rPr>
          <w:sz w:val="28"/>
        </w:rPr>
        <w:t>Wedzicha</w:t>
      </w:r>
      <w:r>
        <w:rPr>
          <w:spacing w:val="-16"/>
          <w:sz w:val="28"/>
        </w:rPr>
        <w:t xml:space="preserve"> </w:t>
      </w:r>
      <w:r>
        <w:rPr>
          <w:sz w:val="28"/>
        </w:rPr>
        <w:t>JA,</w:t>
      </w:r>
      <w:r>
        <w:rPr>
          <w:spacing w:val="-16"/>
          <w:sz w:val="28"/>
        </w:rPr>
        <w:t xml:space="preserve"> </w:t>
      </w:r>
      <w:r>
        <w:rPr>
          <w:sz w:val="28"/>
        </w:rPr>
        <w:t>Malhotra</w:t>
      </w:r>
      <w:r>
        <w:rPr>
          <w:spacing w:val="-16"/>
          <w:sz w:val="28"/>
        </w:rPr>
        <w:t xml:space="preserve"> </w:t>
      </w:r>
      <w:r>
        <w:rPr>
          <w:sz w:val="28"/>
        </w:rPr>
        <w:t>A.</w:t>
      </w:r>
      <w:r>
        <w:rPr>
          <w:spacing w:val="-16"/>
          <w:sz w:val="28"/>
        </w:rPr>
        <w:t xml:space="preserve"> </w:t>
      </w:r>
      <w:r>
        <w:rPr>
          <w:sz w:val="28"/>
        </w:rPr>
        <w:t>Global</w:t>
      </w:r>
      <w:r>
        <w:rPr>
          <w:spacing w:val="-15"/>
          <w:sz w:val="28"/>
        </w:rPr>
        <w:t xml:space="preserve"> </w:t>
      </w:r>
      <w:r>
        <w:rPr>
          <w:sz w:val="28"/>
        </w:rPr>
        <w:t>Burden of Chronic Obstructive Pulmonary Disease Through 2050. JAMA Netw Open. 2023 Dec 1;6(12):e2346598. doi: 10.1001/jamanetworkopen.2023.46598.</w:t>
      </w:r>
    </w:p>
    <w:p w14:paraId="4056B67F" w14:textId="77777777" w:rsidR="00635238" w:rsidRDefault="0080764F" w:rsidP="00D74ECA">
      <w:pPr>
        <w:pStyle w:val="a4"/>
        <w:numPr>
          <w:ilvl w:val="0"/>
          <w:numId w:val="6"/>
        </w:numPr>
        <w:tabs>
          <w:tab w:val="left" w:pos="567"/>
          <w:tab w:val="left" w:pos="993"/>
        </w:tabs>
        <w:ind w:left="0" w:firstLine="567"/>
        <w:rPr>
          <w:sz w:val="28"/>
        </w:rPr>
      </w:pPr>
      <w:r>
        <w:rPr>
          <w:sz w:val="28"/>
        </w:rPr>
        <w:t>Jackson</w:t>
      </w:r>
      <w:r>
        <w:rPr>
          <w:spacing w:val="-8"/>
          <w:sz w:val="28"/>
        </w:rPr>
        <w:t xml:space="preserve"> </w:t>
      </w:r>
      <w:r>
        <w:rPr>
          <w:sz w:val="28"/>
        </w:rPr>
        <w:t>P,</w:t>
      </w:r>
      <w:r>
        <w:rPr>
          <w:spacing w:val="-10"/>
          <w:sz w:val="28"/>
        </w:rPr>
        <w:t xml:space="preserve"> </w:t>
      </w:r>
      <w:r>
        <w:rPr>
          <w:sz w:val="28"/>
        </w:rPr>
        <w:t>Muyanja</w:t>
      </w:r>
      <w:r>
        <w:rPr>
          <w:spacing w:val="-9"/>
          <w:sz w:val="28"/>
        </w:rPr>
        <w:t xml:space="preserve"> </w:t>
      </w:r>
      <w:r>
        <w:rPr>
          <w:sz w:val="28"/>
        </w:rPr>
        <w:t>SZ,</w:t>
      </w:r>
      <w:r>
        <w:rPr>
          <w:spacing w:val="-10"/>
          <w:sz w:val="28"/>
        </w:rPr>
        <w:t xml:space="preserve"> </w:t>
      </w:r>
      <w:r>
        <w:rPr>
          <w:sz w:val="28"/>
        </w:rPr>
        <w:t>Siddharthan</w:t>
      </w:r>
      <w:r>
        <w:rPr>
          <w:spacing w:val="-8"/>
          <w:sz w:val="28"/>
        </w:rPr>
        <w:t xml:space="preserve"> </w:t>
      </w:r>
      <w:r>
        <w:rPr>
          <w:sz w:val="28"/>
        </w:rPr>
        <w:t>T.</w:t>
      </w:r>
      <w:r>
        <w:rPr>
          <w:spacing w:val="-10"/>
          <w:sz w:val="28"/>
        </w:rPr>
        <w:t xml:space="preserve"> </w:t>
      </w:r>
      <w:r>
        <w:rPr>
          <w:sz w:val="28"/>
        </w:rPr>
        <w:t>Health</w:t>
      </w:r>
      <w:r>
        <w:rPr>
          <w:spacing w:val="-8"/>
          <w:sz w:val="28"/>
        </w:rPr>
        <w:t xml:space="preserve"> </w:t>
      </w:r>
      <w:r>
        <w:rPr>
          <w:sz w:val="28"/>
        </w:rPr>
        <w:t>Equity</w:t>
      </w:r>
      <w:r>
        <w:rPr>
          <w:spacing w:val="-13"/>
          <w:sz w:val="28"/>
        </w:rPr>
        <w:t xml:space="preserve"> </w:t>
      </w:r>
      <w:r>
        <w:rPr>
          <w:sz w:val="28"/>
        </w:rPr>
        <w:t>and</w:t>
      </w:r>
      <w:r>
        <w:rPr>
          <w:spacing w:val="-8"/>
          <w:sz w:val="28"/>
        </w:rPr>
        <w:t xml:space="preserve"> </w:t>
      </w:r>
      <w:r>
        <w:rPr>
          <w:sz w:val="28"/>
        </w:rPr>
        <w:t>Respiratory</w:t>
      </w:r>
      <w:r>
        <w:rPr>
          <w:spacing w:val="-13"/>
          <w:sz w:val="28"/>
        </w:rPr>
        <w:t xml:space="preserve"> </w:t>
      </w:r>
      <w:r>
        <w:rPr>
          <w:sz w:val="28"/>
        </w:rPr>
        <w:t>Diseases in</w:t>
      </w:r>
      <w:r>
        <w:rPr>
          <w:spacing w:val="-10"/>
          <w:sz w:val="28"/>
        </w:rPr>
        <w:t xml:space="preserve"> </w:t>
      </w:r>
      <w:r>
        <w:rPr>
          <w:sz w:val="28"/>
        </w:rPr>
        <w:t>Low-</w:t>
      </w:r>
      <w:r>
        <w:rPr>
          <w:spacing w:val="-11"/>
          <w:sz w:val="28"/>
        </w:rPr>
        <w:t xml:space="preserve"> </w:t>
      </w:r>
      <w:r>
        <w:rPr>
          <w:sz w:val="28"/>
        </w:rPr>
        <w:t>and</w:t>
      </w:r>
      <w:r>
        <w:rPr>
          <w:spacing w:val="-10"/>
          <w:sz w:val="28"/>
        </w:rPr>
        <w:t xml:space="preserve"> </w:t>
      </w:r>
      <w:r>
        <w:rPr>
          <w:sz w:val="28"/>
        </w:rPr>
        <w:t>Middle-Income</w:t>
      </w:r>
      <w:r>
        <w:rPr>
          <w:spacing w:val="-11"/>
          <w:sz w:val="28"/>
        </w:rPr>
        <w:t xml:space="preserve"> </w:t>
      </w:r>
      <w:r>
        <w:rPr>
          <w:sz w:val="28"/>
        </w:rPr>
        <w:t>Countries.</w:t>
      </w:r>
      <w:r>
        <w:rPr>
          <w:spacing w:val="-12"/>
          <w:sz w:val="28"/>
        </w:rPr>
        <w:t xml:space="preserve"> </w:t>
      </w:r>
      <w:r>
        <w:rPr>
          <w:sz w:val="28"/>
        </w:rPr>
        <w:t>Clin</w:t>
      </w:r>
      <w:r>
        <w:rPr>
          <w:spacing w:val="-10"/>
          <w:sz w:val="28"/>
        </w:rPr>
        <w:t xml:space="preserve"> </w:t>
      </w:r>
      <w:r>
        <w:rPr>
          <w:sz w:val="28"/>
        </w:rPr>
        <w:t>Chest</w:t>
      </w:r>
      <w:r>
        <w:rPr>
          <w:spacing w:val="-10"/>
          <w:sz w:val="28"/>
        </w:rPr>
        <w:t xml:space="preserve"> </w:t>
      </w:r>
      <w:r>
        <w:rPr>
          <w:sz w:val="28"/>
        </w:rPr>
        <w:t>Med.</w:t>
      </w:r>
      <w:r>
        <w:rPr>
          <w:spacing w:val="-12"/>
          <w:sz w:val="28"/>
        </w:rPr>
        <w:t xml:space="preserve"> </w:t>
      </w:r>
      <w:r>
        <w:rPr>
          <w:sz w:val="28"/>
        </w:rPr>
        <w:t>2023</w:t>
      </w:r>
      <w:r>
        <w:rPr>
          <w:spacing w:val="-10"/>
          <w:sz w:val="28"/>
        </w:rPr>
        <w:t xml:space="preserve"> </w:t>
      </w:r>
      <w:r>
        <w:rPr>
          <w:sz w:val="28"/>
        </w:rPr>
        <w:t>Sep;44(3):623-634.</w:t>
      </w:r>
      <w:r>
        <w:rPr>
          <w:spacing w:val="-14"/>
          <w:sz w:val="28"/>
        </w:rPr>
        <w:t xml:space="preserve"> </w:t>
      </w:r>
      <w:r>
        <w:rPr>
          <w:sz w:val="28"/>
        </w:rPr>
        <w:t>doi: 10.1016/j.ccm.2023.03.015. Epub 2023 May 8.</w:t>
      </w:r>
    </w:p>
    <w:p w14:paraId="59A3FF9A" w14:textId="77777777" w:rsidR="00635238" w:rsidRDefault="0080764F" w:rsidP="00D74ECA">
      <w:pPr>
        <w:pStyle w:val="a4"/>
        <w:numPr>
          <w:ilvl w:val="0"/>
          <w:numId w:val="6"/>
        </w:numPr>
        <w:tabs>
          <w:tab w:val="left" w:pos="567"/>
          <w:tab w:val="left" w:pos="993"/>
        </w:tabs>
        <w:ind w:left="0" w:firstLine="567"/>
        <w:rPr>
          <w:sz w:val="28"/>
        </w:rPr>
      </w:pPr>
      <w:r>
        <w:rPr>
          <w:sz w:val="28"/>
        </w:rPr>
        <w:t>Dharmage</w:t>
      </w:r>
      <w:r>
        <w:rPr>
          <w:spacing w:val="-4"/>
          <w:sz w:val="28"/>
        </w:rPr>
        <w:t xml:space="preserve"> </w:t>
      </w:r>
      <w:r>
        <w:rPr>
          <w:sz w:val="28"/>
        </w:rPr>
        <w:t>SC,</w:t>
      </w:r>
      <w:r>
        <w:rPr>
          <w:spacing w:val="-6"/>
          <w:sz w:val="28"/>
        </w:rPr>
        <w:t xml:space="preserve"> </w:t>
      </w:r>
      <w:r>
        <w:rPr>
          <w:sz w:val="28"/>
        </w:rPr>
        <w:t>Perret</w:t>
      </w:r>
      <w:r>
        <w:rPr>
          <w:spacing w:val="-6"/>
          <w:sz w:val="28"/>
        </w:rPr>
        <w:t xml:space="preserve"> </w:t>
      </w:r>
      <w:r>
        <w:rPr>
          <w:sz w:val="28"/>
        </w:rPr>
        <w:t>JL,</w:t>
      </w:r>
      <w:r>
        <w:rPr>
          <w:spacing w:val="-5"/>
          <w:sz w:val="28"/>
        </w:rPr>
        <w:t xml:space="preserve"> </w:t>
      </w:r>
      <w:r>
        <w:rPr>
          <w:sz w:val="28"/>
        </w:rPr>
        <w:t>Custovic</w:t>
      </w:r>
      <w:r>
        <w:rPr>
          <w:spacing w:val="-6"/>
          <w:sz w:val="28"/>
        </w:rPr>
        <w:t xml:space="preserve"> </w:t>
      </w:r>
      <w:r>
        <w:rPr>
          <w:sz w:val="28"/>
        </w:rPr>
        <w:t>A.</w:t>
      </w:r>
      <w:r>
        <w:rPr>
          <w:spacing w:val="-5"/>
          <w:sz w:val="28"/>
        </w:rPr>
        <w:t xml:space="preserve"> </w:t>
      </w:r>
      <w:r>
        <w:rPr>
          <w:sz w:val="28"/>
        </w:rPr>
        <w:t>Epidemiology</w:t>
      </w:r>
      <w:r>
        <w:rPr>
          <w:spacing w:val="-7"/>
          <w:sz w:val="28"/>
        </w:rPr>
        <w:t xml:space="preserve"> </w:t>
      </w:r>
      <w:r>
        <w:rPr>
          <w:sz w:val="28"/>
        </w:rPr>
        <w:t>of</w:t>
      </w:r>
      <w:r>
        <w:rPr>
          <w:spacing w:val="-4"/>
          <w:sz w:val="28"/>
        </w:rPr>
        <w:t xml:space="preserve"> </w:t>
      </w:r>
      <w:r>
        <w:rPr>
          <w:sz w:val="28"/>
        </w:rPr>
        <w:t>Asthma</w:t>
      </w:r>
      <w:r>
        <w:rPr>
          <w:spacing w:val="-4"/>
          <w:sz w:val="28"/>
        </w:rPr>
        <w:t xml:space="preserve"> </w:t>
      </w:r>
      <w:r>
        <w:rPr>
          <w:sz w:val="28"/>
        </w:rPr>
        <w:t>in</w:t>
      </w:r>
      <w:r>
        <w:rPr>
          <w:spacing w:val="-3"/>
          <w:sz w:val="28"/>
        </w:rPr>
        <w:t xml:space="preserve"> </w:t>
      </w:r>
      <w:r>
        <w:rPr>
          <w:sz w:val="28"/>
        </w:rPr>
        <w:t>Children</w:t>
      </w:r>
      <w:r>
        <w:rPr>
          <w:spacing w:val="-3"/>
          <w:sz w:val="28"/>
        </w:rPr>
        <w:t xml:space="preserve"> </w:t>
      </w:r>
      <w:r>
        <w:rPr>
          <w:sz w:val="28"/>
        </w:rPr>
        <w:t>and Adults. Front Pediatr. 2019 Jun 18;7:246. doi: 10.3389/fped.2019.00246.</w:t>
      </w:r>
    </w:p>
    <w:p w14:paraId="03918C25" w14:textId="77777777" w:rsidR="00635238" w:rsidRDefault="0080764F" w:rsidP="00D74ECA">
      <w:pPr>
        <w:pStyle w:val="a4"/>
        <w:numPr>
          <w:ilvl w:val="0"/>
          <w:numId w:val="6"/>
        </w:numPr>
        <w:tabs>
          <w:tab w:val="left" w:pos="567"/>
          <w:tab w:val="left" w:pos="993"/>
        </w:tabs>
        <w:ind w:left="0" w:firstLine="567"/>
        <w:rPr>
          <w:sz w:val="28"/>
        </w:rPr>
      </w:pPr>
      <w:r>
        <w:rPr>
          <w:sz w:val="28"/>
        </w:rPr>
        <w:t>Nelson A, Salkoski AJ, Richards B, Elliott W, Tan Cadogan C, Hirschfeld M, Day G, Holck P, Peterson J, Singleton R. Environmental Health Consults in Children Hospitalized with Respiratory Infections. J Community Health. 2021 Apr;46(2):324-</w:t>
      </w:r>
    </w:p>
    <w:p w14:paraId="01BA08B7" w14:textId="77777777" w:rsidR="00635238" w:rsidRDefault="0080764F" w:rsidP="00D74ECA">
      <w:pPr>
        <w:pStyle w:val="a3"/>
        <w:tabs>
          <w:tab w:val="left" w:pos="567"/>
          <w:tab w:val="left" w:pos="993"/>
        </w:tabs>
        <w:ind w:left="0" w:firstLine="567"/>
      </w:pPr>
      <w:r>
        <w:t>333.</w:t>
      </w:r>
      <w:r>
        <w:rPr>
          <w:spacing w:val="-17"/>
        </w:rPr>
        <w:t xml:space="preserve"> </w:t>
      </w:r>
      <w:r>
        <w:t>doi:</w:t>
      </w:r>
      <w:r>
        <w:rPr>
          <w:spacing w:val="-17"/>
        </w:rPr>
        <w:t xml:space="preserve"> </w:t>
      </w:r>
      <w:r>
        <w:t>10.1007/s10900-020-00886-</w:t>
      </w:r>
      <w:r>
        <w:rPr>
          <w:spacing w:val="-5"/>
        </w:rPr>
        <w:t>w.</w:t>
      </w:r>
    </w:p>
    <w:p w14:paraId="58ECFA78" w14:textId="77777777" w:rsidR="00635238" w:rsidRDefault="0080764F" w:rsidP="00D74ECA">
      <w:pPr>
        <w:pStyle w:val="a4"/>
        <w:numPr>
          <w:ilvl w:val="0"/>
          <w:numId w:val="6"/>
        </w:numPr>
        <w:tabs>
          <w:tab w:val="left" w:pos="567"/>
          <w:tab w:val="left" w:pos="993"/>
        </w:tabs>
        <w:ind w:left="0" w:firstLine="567"/>
        <w:rPr>
          <w:sz w:val="28"/>
        </w:rPr>
      </w:pPr>
      <w:r>
        <w:rPr>
          <w:sz w:val="28"/>
        </w:rPr>
        <w:t>Boers E, Allen A, Barrett M, Benjafield AV, Rice MB, Wedzicha JA, Kaye L, Zar HJ, Sinha S, Ozoh O, Crotty Alexander LE, Malhotra A. Forecasting the Global Economic and Health Burden of COPD From 2025 Through 2050. Chest. 2025 Oct;168(4):880-889. doi: 10.1016/j.chest.2025.03.029. Epub 2025 Apr 18.</w:t>
      </w:r>
    </w:p>
    <w:p w14:paraId="1651AAF6" w14:textId="77777777" w:rsidR="00635238" w:rsidRDefault="0080764F" w:rsidP="00D74ECA">
      <w:pPr>
        <w:pStyle w:val="a4"/>
        <w:numPr>
          <w:ilvl w:val="0"/>
          <w:numId w:val="6"/>
        </w:numPr>
        <w:tabs>
          <w:tab w:val="left" w:pos="567"/>
          <w:tab w:val="left" w:pos="993"/>
        </w:tabs>
        <w:ind w:left="0" w:firstLine="567"/>
        <w:rPr>
          <w:sz w:val="28"/>
        </w:rPr>
      </w:pPr>
      <w:r>
        <w:rPr>
          <w:sz w:val="28"/>
        </w:rPr>
        <w:t>Rehman</w:t>
      </w:r>
      <w:r>
        <w:rPr>
          <w:spacing w:val="-15"/>
          <w:sz w:val="28"/>
        </w:rPr>
        <w:t xml:space="preserve"> </w:t>
      </w:r>
      <w:r>
        <w:rPr>
          <w:sz w:val="28"/>
        </w:rPr>
        <w:t>A.,</w:t>
      </w:r>
      <w:r>
        <w:rPr>
          <w:spacing w:val="-17"/>
          <w:sz w:val="28"/>
        </w:rPr>
        <w:t xml:space="preserve"> </w:t>
      </w:r>
      <w:r>
        <w:rPr>
          <w:sz w:val="28"/>
        </w:rPr>
        <w:t>Ahmad</w:t>
      </w:r>
      <w:r>
        <w:rPr>
          <w:spacing w:val="-15"/>
          <w:sz w:val="28"/>
        </w:rPr>
        <w:t xml:space="preserve"> </w:t>
      </w:r>
      <w:r>
        <w:rPr>
          <w:sz w:val="28"/>
        </w:rPr>
        <w:t>Hassali</w:t>
      </w:r>
      <w:r>
        <w:rPr>
          <w:spacing w:val="-15"/>
          <w:sz w:val="28"/>
        </w:rPr>
        <w:t xml:space="preserve"> </w:t>
      </w:r>
      <w:r>
        <w:rPr>
          <w:sz w:val="28"/>
        </w:rPr>
        <w:t>M.A.,</w:t>
      </w:r>
      <w:r>
        <w:rPr>
          <w:spacing w:val="-17"/>
          <w:sz w:val="28"/>
        </w:rPr>
        <w:t xml:space="preserve"> </w:t>
      </w:r>
      <w:r>
        <w:rPr>
          <w:sz w:val="28"/>
        </w:rPr>
        <w:t>Muhammad</w:t>
      </w:r>
      <w:r>
        <w:rPr>
          <w:spacing w:val="-15"/>
          <w:sz w:val="28"/>
        </w:rPr>
        <w:t xml:space="preserve"> </w:t>
      </w:r>
      <w:r>
        <w:rPr>
          <w:sz w:val="28"/>
        </w:rPr>
        <w:t>S.A.,</w:t>
      </w:r>
      <w:r>
        <w:rPr>
          <w:spacing w:val="-15"/>
          <w:sz w:val="28"/>
        </w:rPr>
        <w:t xml:space="preserve"> </w:t>
      </w:r>
      <w:r>
        <w:rPr>
          <w:sz w:val="28"/>
        </w:rPr>
        <w:t>et</w:t>
      </w:r>
      <w:r>
        <w:rPr>
          <w:spacing w:val="-15"/>
          <w:sz w:val="28"/>
        </w:rPr>
        <w:t xml:space="preserve"> </w:t>
      </w:r>
      <w:r>
        <w:rPr>
          <w:sz w:val="28"/>
        </w:rPr>
        <w:t>al.</w:t>
      </w:r>
      <w:r>
        <w:rPr>
          <w:spacing w:val="-16"/>
          <w:sz w:val="28"/>
        </w:rPr>
        <w:t xml:space="preserve"> </w:t>
      </w:r>
      <w:r>
        <w:rPr>
          <w:sz w:val="28"/>
        </w:rPr>
        <w:t>The</w:t>
      </w:r>
      <w:r>
        <w:rPr>
          <w:spacing w:val="-18"/>
          <w:sz w:val="28"/>
        </w:rPr>
        <w:t xml:space="preserve"> </w:t>
      </w:r>
      <w:r>
        <w:rPr>
          <w:sz w:val="28"/>
        </w:rPr>
        <w:t>economic</w:t>
      </w:r>
      <w:r>
        <w:rPr>
          <w:spacing w:val="-15"/>
          <w:sz w:val="28"/>
        </w:rPr>
        <w:t xml:space="preserve"> </w:t>
      </w:r>
      <w:r>
        <w:rPr>
          <w:sz w:val="28"/>
        </w:rPr>
        <w:t>burden of chronic obstructive pulmonary disease (COPD) in the USA, Europe, and Asia: results</w:t>
      </w:r>
      <w:r>
        <w:rPr>
          <w:spacing w:val="-15"/>
          <w:sz w:val="28"/>
        </w:rPr>
        <w:t xml:space="preserve"> </w:t>
      </w:r>
      <w:r>
        <w:rPr>
          <w:sz w:val="28"/>
        </w:rPr>
        <w:t>from</w:t>
      </w:r>
      <w:r>
        <w:rPr>
          <w:spacing w:val="-18"/>
          <w:sz w:val="28"/>
        </w:rPr>
        <w:t xml:space="preserve"> </w:t>
      </w:r>
      <w:r>
        <w:rPr>
          <w:sz w:val="28"/>
        </w:rPr>
        <w:t>a</w:t>
      </w:r>
      <w:r>
        <w:rPr>
          <w:spacing w:val="-13"/>
          <w:sz w:val="28"/>
        </w:rPr>
        <w:t xml:space="preserve"> </w:t>
      </w:r>
      <w:r>
        <w:rPr>
          <w:sz w:val="28"/>
        </w:rPr>
        <w:t>systematic</w:t>
      </w:r>
      <w:r>
        <w:rPr>
          <w:spacing w:val="-13"/>
          <w:sz w:val="28"/>
        </w:rPr>
        <w:t xml:space="preserve"> </w:t>
      </w:r>
      <w:r>
        <w:rPr>
          <w:sz w:val="28"/>
        </w:rPr>
        <w:t>review</w:t>
      </w:r>
      <w:r>
        <w:rPr>
          <w:spacing w:val="-17"/>
          <w:sz w:val="28"/>
        </w:rPr>
        <w:t xml:space="preserve"> </w:t>
      </w:r>
      <w:r>
        <w:rPr>
          <w:sz w:val="28"/>
        </w:rPr>
        <w:t>of</w:t>
      </w:r>
      <w:r>
        <w:rPr>
          <w:spacing w:val="-16"/>
          <w:sz w:val="28"/>
        </w:rPr>
        <w:t xml:space="preserve"> </w:t>
      </w:r>
      <w:r>
        <w:rPr>
          <w:sz w:val="28"/>
        </w:rPr>
        <w:t>the</w:t>
      </w:r>
      <w:r>
        <w:rPr>
          <w:spacing w:val="-13"/>
          <w:sz w:val="28"/>
        </w:rPr>
        <w:t xml:space="preserve"> </w:t>
      </w:r>
      <w:r>
        <w:rPr>
          <w:sz w:val="28"/>
        </w:rPr>
        <w:t>literature.</w:t>
      </w:r>
      <w:r>
        <w:rPr>
          <w:spacing w:val="-9"/>
          <w:sz w:val="28"/>
        </w:rPr>
        <w:t xml:space="preserve"> </w:t>
      </w:r>
      <w:r>
        <w:rPr>
          <w:sz w:val="28"/>
        </w:rPr>
        <w:t>Expert</w:t>
      </w:r>
      <w:r>
        <w:rPr>
          <w:spacing w:val="-13"/>
          <w:sz w:val="28"/>
        </w:rPr>
        <w:t xml:space="preserve"> </w:t>
      </w:r>
      <w:r>
        <w:rPr>
          <w:sz w:val="28"/>
        </w:rPr>
        <w:t>Rev</w:t>
      </w:r>
      <w:r>
        <w:rPr>
          <w:spacing w:val="-13"/>
          <w:sz w:val="28"/>
        </w:rPr>
        <w:t xml:space="preserve"> </w:t>
      </w:r>
      <w:r>
        <w:rPr>
          <w:sz w:val="28"/>
        </w:rPr>
        <w:t>Pharmacoecon</w:t>
      </w:r>
      <w:r>
        <w:rPr>
          <w:spacing w:val="-13"/>
          <w:sz w:val="28"/>
        </w:rPr>
        <w:t xml:space="preserve"> </w:t>
      </w:r>
      <w:r>
        <w:rPr>
          <w:sz w:val="28"/>
        </w:rPr>
        <w:t>Outcomes Res. 2020;20(6):661–672. doi: 10.1080/14737167.2020.1678385.</w:t>
      </w:r>
    </w:p>
    <w:p w14:paraId="062A25A0" w14:textId="77777777" w:rsidR="00BF0078" w:rsidRDefault="00BF0078" w:rsidP="00D74ECA">
      <w:pPr>
        <w:pStyle w:val="a4"/>
        <w:numPr>
          <w:ilvl w:val="0"/>
          <w:numId w:val="6"/>
        </w:numPr>
        <w:tabs>
          <w:tab w:val="left" w:pos="567"/>
          <w:tab w:val="left" w:pos="993"/>
        </w:tabs>
        <w:ind w:left="0" w:firstLine="567"/>
        <w:rPr>
          <w:sz w:val="28"/>
        </w:rPr>
      </w:pPr>
      <w:r>
        <w:rPr>
          <w:sz w:val="28"/>
        </w:rPr>
        <w:t>Løkke</w:t>
      </w:r>
      <w:r>
        <w:rPr>
          <w:spacing w:val="-9"/>
          <w:sz w:val="28"/>
        </w:rPr>
        <w:t xml:space="preserve"> </w:t>
      </w:r>
      <w:r>
        <w:rPr>
          <w:sz w:val="28"/>
        </w:rPr>
        <w:t>A.,</w:t>
      </w:r>
      <w:r>
        <w:rPr>
          <w:spacing w:val="-10"/>
          <w:sz w:val="28"/>
        </w:rPr>
        <w:t xml:space="preserve"> </w:t>
      </w:r>
      <w:r>
        <w:rPr>
          <w:sz w:val="28"/>
        </w:rPr>
        <w:t>Lange</w:t>
      </w:r>
      <w:r>
        <w:rPr>
          <w:spacing w:val="-9"/>
          <w:sz w:val="28"/>
        </w:rPr>
        <w:t xml:space="preserve"> </w:t>
      </w:r>
      <w:r>
        <w:rPr>
          <w:sz w:val="28"/>
        </w:rPr>
        <w:t>P.,</w:t>
      </w:r>
      <w:r>
        <w:rPr>
          <w:spacing w:val="-11"/>
          <w:sz w:val="28"/>
        </w:rPr>
        <w:t xml:space="preserve"> </w:t>
      </w:r>
      <w:r>
        <w:rPr>
          <w:sz w:val="28"/>
        </w:rPr>
        <w:t>Lykkegaard</w:t>
      </w:r>
      <w:r>
        <w:rPr>
          <w:spacing w:val="-8"/>
          <w:sz w:val="28"/>
        </w:rPr>
        <w:t xml:space="preserve"> </w:t>
      </w:r>
      <w:r>
        <w:rPr>
          <w:sz w:val="28"/>
        </w:rPr>
        <w:t>J.,</w:t>
      </w:r>
      <w:r>
        <w:rPr>
          <w:spacing w:val="-10"/>
          <w:sz w:val="28"/>
        </w:rPr>
        <w:t xml:space="preserve"> </w:t>
      </w:r>
      <w:r>
        <w:rPr>
          <w:sz w:val="28"/>
        </w:rPr>
        <w:t>et</w:t>
      </w:r>
      <w:r>
        <w:rPr>
          <w:spacing w:val="-8"/>
          <w:sz w:val="28"/>
        </w:rPr>
        <w:t xml:space="preserve"> </w:t>
      </w:r>
      <w:r>
        <w:rPr>
          <w:sz w:val="28"/>
        </w:rPr>
        <w:t>al.</w:t>
      </w:r>
      <w:r>
        <w:rPr>
          <w:spacing w:val="-12"/>
          <w:sz w:val="28"/>
        </w:rPr>
        <w:t xml:space="preserve"> </w:t>
      </w:r>
      <w:r>
        <w:rPr>
          <w:sz w:val="28"/>
        </w:rPr>
        <w:t>Economic</w:t>
      </w:r>
      <w:r>
        <w:rPr>
          <w:spacing w:val="-9"/>
          <w:sz w:val="28"/>
        </w:rPr>
        <w:t xml:space="preserve"> </w:t>
      </w:r>
      <w:r>
        <w:rPr>
          <w:sz w:val="28"/>
        </w:rPr>
        <w:t>burden</w:t>
      </w:r>
      <w:r>
        <w:rPr>
          <w:spacing w:val="-8"/>
          <w:sz w:val="28"/>
        </w:rPr>
        <w:t xml:space="preserve"> </w:t>
      </w:r>
      <w:r>
        <w:rPr>
          <w:sz w:val="28"/>
        </w:rPr>
        <w:t>of</w:t>
      </w:r>
      <w:r>
        <w:rPr>
          <w:spacing w:val="-11"/>
          <w:sz w:val="28"/>
        </w:rPr>
        <w:t xml:space="preserve"> </w:t>
      </w:r>
      <w:r>
        <w:rPr>
          <w:sz w:val="28"/>
        </w:rPr>
        <w:t>COPD</w:t>
      </w:r>
      <w:r>
        <w:rPr>
          <w:spacing w:val="-10"/>
          <w:sz w:val="28"/>
        </w:rPr>
        <w:t xml:space="preserve"> </w:t>
      </w:r>
      <w:r>
        <w:rPr>
          <w:sz w:val="28"/>
        </w:rPr>
        <w:t>by</w:t>
      </w:r>
      <w:r>
        <w:rPr>
          <w:spacing w:val="-10"/>
          <w:sz w:val="28"/>
        </w:rPr>
        <w:t xml:space="preserve"> </w:t>
      </w:r>
      <w:r>
        <w:rPr>
          <w:sz w:val="28"/>
        </w:rPr>
        <w:t>disease severity - a nationwide cohort study in Denmark. Int J Chron Obstruct Pulmon Dis. 2021;16:603–613. doi: 10.2147/COPD.S295388.</w:t>
      </w:r>
    </w:p>
    <w:p w14:paraId="56184FEB" w14:textId="77777777" w:rsidR="00635238" w:rsidRDefault="00635238" w:rsidP="00D74ECA">
      <w:pPr>
        <w:pStyle w:val="a4"/>
        <w:tabs>
          <w:tab w:val="left" w:pos="567"/>
          <w:tab w:val="left" w:pos="993"/>
        </w:tabs>
        <w:ind w:left="0" w:firstLine="567"/>
        <w:rPr>
          <w:sz w:val="28"/>
        </w:rPr>
        <w:sectPr w:rsidR="00635238" w:rsidSect="006349D7">
          <w:type w:val="nextColumn"/>
          <w:pgSz w:w="11910" w:h="16840"/>
          <w:pgMar w:top="1134" w:right="567" w:bottom="1134" w:left="1701" w:header="0" w:footer="1544" w:gutter="0"/>
          <w:paperSrc w:first="256" w:other="256"/>
          <w:cols w:space="720"/>
        </w:sectPr>
      </w:pPr>
    </w:p>
    <w:p w14:paraId="1E84EEBC" w14:textId="77777777" w:rsidR="00635238" w:rsidRDefault="0080764F" w:rsidP="00D74ECA">
      <w:pPr>
        <w:pStyle w:val="a4"/>
        <w:numPr>
          <w:ilvl w:val="0"/>
          <w:numId w:val="6"/>
        </w:numPr>
        <w:tabs>
          <w:tab w:val="left" w:pos="567"/>
          <w:tab w:val="left" w:pos="993"/>
        </w:tabs>
        <w:ind w:left="0" w:firstLine="567"/>
        <w:rPr>
          <w:sz w:val="28"/>
        </w:rPr>
      </w:pPr>
      <w:r>
        <w:rPr>
          <w:sz w:val="28"/>
        </w:rPr>
        <w:lastRenderedPageBreak/>
        <w:t>Naghavi M, et al. Global burden of 288 causes of death and life expectancy decomposition in 204 countries and territories, 1990–2021: a systematic analysis for the Global Burden of Disease Study 2021. Lancet. 2024.</w:t>
      </w:r>
    </w:p>
    <w:p w14:paraId="6CC7620F" w14:textId="77777777" w:rsidR="00635238" w:rsidRDefault="0080764F" w:rsidP="00D74ECA">
      <w:pPr>
        <w:pStyle w:val="a4"/>
        <w:numPr>
          <w:ilvl w:val="0"/>
          <w:numId w:val="6"/>
        </w:numPr>
        <w:tabs>
          <w:tab w:val="left" w:pos="567"/>
          <w:tab w:val="left" w:pos="993"/>
        </w:tabs>
        <w:ind w:left="0" w:firstLine="567"/>
        <w:rPr>
          <w:sz w:val="28"/>
        </w:rPr>
      </w:pPr>
      <w:r>
        <w:rPr>
          <w:sz w:val="28"/>
        </w:rPr>
        <w:t>Bender</w:t>
      </w:r>
      <w:r>
        <w:rPr>
          <w:spacing w:val="-18"/>
          <w:sz w:val="28"/>
        </w:rPr>
        <w:t xml:space="preserve"> </w:t>
      </w:r>
      <w:r>
        <w:rPr>
          <w:sz w:val="28"/>
        </w:rPr>
        <w:t>R,</w:t>
      </w:r>
      <w:r>
        <w:rPr>
          <w:spacing w:val="-17"/>
          <w:sz w:val="28"/>
        </w:rPr>
        <w:t xml:space="preserve"> </w:t>
      </w:r>
      <w:r>
        <w:rPr>
          <w:sz w:val="28"/>
        </w:rPr>
        <w:t>Sirota</w:t>
      </w:r>
      <w:r>
        <w:rPr>
          <w:spacing w:val="-18"/>
          <w:sz w:val="28"/>
        </w:rPr>
        <w:t xml:space="preserve"> </w:t>
      </w:r>
      <w:r>
        <w:rPr>
          <w:sz w:val="28"/>
        </w:rPr>
        <w:t>S,</w:t>
      </w:r>
      <w:r>
        <w:rPr>
          <w:spacing w:val="-17"/>
          <w:sz w:val="28"/>
        </w:rPr>
        <w:t xml:space="preserve"> </w:t>
      </w:r>
      <w:r>
        <w:rPr>
          <w:sz w:val="28"/>
        </w:rPr>
        <w:t>Swetschinski</w:t>
      </w:r>
      <w:r>
        <w:rPr>
          <w:spacing w:val="-18"/>
          <w:sz w:val="28"/>
        </w:rPr>
        <w:t xml:space="preserve"> </w:t>
      </w:r>
      <w:r>
        <w:rPr>
          <w:sz w:val="28"/>
        </w:rPr>
        <w:t>L</w:t>
      </w:r>
      <w:r>
        <w:rPr>
          <w:spacing w:val="-17"/>
          <w:sz w:val="28"/>
        </w:rPr>
        <w:t xml:space="preserve"> </w:t>
      </w:r>
      <w:r>
        <w:rPr>
          <w:sz w:val="28"/>
        </w:rPr>
        <w:t>et</w:t>
      </w:r>
      <w:r>
        <w:rPr>
          <w:spacing w:val="-18"/>
          <w:sz w:val="28"/>
        </w:rPr>
        <w:t xml:space="preserve"> </w:t>
      </w:r>
      <w:r>
        <w:rPr>
          <w:sz w:val="28"/>
        </w:rPr>
        <w:t>al.</w:t>
      </w:r>
      <w:r>
        <w:rPr>
          <w:spacing w:val="-17"/>
          <w:sz w:val="28"/>
        </w:rPr>
        <w:t xml:space="preserve"> </w:t>
      </w:r>
      <w:r>
        <w:rPr>
          <w:sz w:val="28"/>
        </w:rPr>
        <w:t>Global,</w:t>
      </w:r>
      <w:r>
        <w:rPr>
          <w:spacing w:val="-18"/>
          <w:sz w:val="28"/>
        </w:rPr>
        <w:t xml:space="preserve"> </w:t>
      </w:r>
      <w:r>
        <w:rPr>
          <w:sz w:val="28"/>
        </w:rPr>
        <w:t>regional,</w:t>
      </w:r>
      <w:r>
        <w:rPr>
          <w:spacing w:val="-17"/>
          <w:sz w:val="28"/>
        </w:rPr>
        <w:t xml:space="preserve"> </w:t>
      </w:r>
      <w:r>
        <w:rPr>
          <w:sz w:val="28"/>
        </w:rPr>
        <w:t>and</w:t>
      </w:r>
      <w:r>
        <w:rPr>
          <w:spacing w:val="-18"/>
          <w:sz w:val="28"/>
        </w:rPr>
        <w:t xml:space="preserve"> </w:t>
      </w:r>
      <w:r>
        <w:rPr>
          <w:sz w:val="28"/>
        </w:rPr>
        <w:t>national</w:t>
      </w:r>
      <w:r>
        <w:rPr>
          <w:spacing w:val="-17"/>
          <w:sz w:val="28"/>
        </w:rPr>
        <w:t xml:space="preserve"> </w:t>
      </w:r>
      <w:r>
        <w:rPr>
          <w:sz w:val="28"/>
        </w:rPr>
        <w:t>incidence and mortality burden of non-COVID-19 lower respiratory infections and aetiologies, 1990–2021:</w:t>
      </w:r>
      <w:r>
        <w:rPr>
          <w:spacing w:val="-6"/>
          <w:sz w:val="28"/>
        </w:rPr>
        <w:t xml:space="preserve"> </w:t>
      </w:r>
      <w:r>
        <w:rPr>
          <w:sz w:val="28"/>
        </w:rPr>
        <w:t>a</w:t>
      </w:r>
      <w:r>
        <w:rPr>
          <w:spacing w:val="-7"/>
          <w:sz w:val="28"/>
        </w:rPr>
        <w:t xml:space="preserve"> </w:t>
      </w:r>
      <w:r>
        <w:rPr>
          <w:sz w:val="28"/>
        </w:rPr>
        <w:t>systematic</w:t>
      </w:r>
      <w:r>
        <w:rPr>
          <w:spacing w:val="-7"/>
          <w:sz w:val="28"/>
        </w:rPr>
        <w:t xml:space="preserve"> </w:t>
      </w:r>
      <w:r>
        <w:rPr>
          <w:sz w:val="28"/>
        </w:rPr>
        <w:t>analysis</w:t>
      </w:r>
      <w:r>
        <w:rPr>
          <w:spacing w:val="-6"/>
          <w:sz w:val="28"/>
        </w:rPr>
        <w:t xml:space="preserve"> </w:t>
      </w:r>
      <w:r>
        <w:rPr>
          <w:sz w:val="28"/>
        </w:rPr>
        <w:t>from</w:t>
      </w:r>
      <w:r>
        <w:rPr>
          <w:spacing w:val="-11"/>
          <w:sz w:val="28"/>
        </w:rPr>
        <w:t xml:space="preserve"> </w:t>
      </w:r>
      <w:r>
        <w:rPr>
          <w:sz w:val="28"/>
        </w:rPr>
        <w:t>the</w:t>
      </w:r>
      <w:r>
        <w:rPr>
          <w:spacing w:val="-7"/>
          <w:sz w:val="28"/>
        </w:rPr>
        <w:t xml:space="preserve"> </w:t>
      </w:r>
      <w:r>
        <w:rPr>
          <w:sz w:val="28"/>
        </w:rPr>
        <w:t>Global</w:t>
      </w:r>
      <w:r>
        <w:rPr>
          <w:spacing w:val="-6"/>
          <w:sz w:val="28"/>
        </w:rPr>
        <w:t xml:space="preserve"> </w:t>
      </w:r>
      <w:r>
        <w:rPr>
          <w:sz w:val="28"/>
        </w:rPr>
        <w:t>Burden</w:t>
      </w:r>
      <w:r>
        <w:rPr>
          <w:spacing w:val="-6"/>
          <w:sz w:val="28"/>
        </w:rPr>
        <w:t xml:space="preserve"> </w:t>
      </w:r>
      <w:r>
        <w:rPr>
          <w:sz w:val="28"/>
        </w:rPr>
        <w:t>of</w:t>
      </w:r>
      <w:r>
        <w:rPr>
          <w:spacing w:val="-7"/>
          <w:sz w:val="28"/>
        </w:rPr>
        <w:t xml:space="preserve"> </w:t>
      </w:r>
      <w:r>
        <w:rPr>
          <w:sz w:val="28"/>
        </w:rPr>
        <w:t>Disease</w:t>
      </w:r>
      <w:r>
        <w:rPr>
          <w:spacing w:val="-7"/>
          <w:sz w:val="28"/>
        </w:rPr>
        <w:t xml:space="preserve"> </w:t>
      </w:r>
      <w:r>
        <w:rPr>
          <w:sz w:val="28"/>
        </w:rPr>
        <w:t>Study</w:t>
      </w:r>
      <w:r>
        <w:rPr>
          <w:spacing w:val="-10"/>
          <w:sz w:val="28"/>
        </w:rPr>
        <w:t xml:space="preserve"> </w:t>
      </w:r>
      <w:r>
        <w:rPr>
          <w:sz w:val="28"/>
        </w:rPr>
        <w:t>2021.</w:t>
      </w:r>
      <w:r>
        <w:rPr>
          <w:spacing w:val="-7"/>
          <w:sz w:val="28"/>
        </w:rPr>
        <w:t xml:space="preserve"> </w:t>
      </w:r>
      <w:r>
        <w:rPr>
          <w:sz w:val="28"/>
        </w:rPr>
        <w:t>The Lancet Infectious Diseases, 2024; 24, 974-1002</w:t>
      </w:r>
    </w:p>
    <w:p w14:paraId="3809C965" w14:textId="77777777" w:rsidR="00635238" w:rsidRDefault="0080764F" w:rsidP="00D74ECA">
      <w:pPr>
        <w:pStyle w:val="a4"/>
        <w:numPr>
          <w:ilvl w:val="0"/>
          <w:numId w:val="6"/>
        </w:numPr>
        <w:tabs>
          <w:tab w:val="left" w:pos="567"/>
          <w:tab w:val="left" w:pos="993"/>
        </w:tabs>
        <w:ind w:left="0" w:firstLine="567"/>
        <w:rPr>
          <w:sz w:val="28"/>
        </w:rPr>
      </w:pPr>
      <w:r>
        <w:rPr>
          <w:sz w:val="28"/>
        </w:rPr>
        <w:t>Global Burden of Disease 2015 Chronic Respiratory Disease Collaborators. Global, regional, and national deaths, prevalence, disability-adjusted life years, and years lived with disability for chronic obstructive pulmonary disease and asthma, 1990–2015: a systematic analysis for the global burden of disease study</w:t>
      </w:r>
      <w:r>
        <w:rPr>
          <w:spacing w:val="-2"/>
          <w:sz w:val="28"/>
        </w:rPr>
        <w:t xml:space="preserve"> </w:t>
      </w:r>
      <w:r>
        <w:rPr>
          <w:sz w:val="28"/>
        </w:rPr>
        <w:t>2015. Lancet Respiratory Medicine. 2017;5(9):691–706.</w:t>
      </w:r>
    </w:p>
    <w:p w14:paraId="6A7FE98D" w14:textId="77777777" w:rsidR="00635238" w:rsidRDefault="0080764F" w:rsidP="00D74ECA">
      <w:pPr>
        <w:pStyle w:val="a4"/>
        <w:numPr>
          <w:ilvl w:val="0"/>
          <w:numId w:val="6"/>
        </w:numPr>
        <w:tabs>
          <w:tab w:val="left" w:pos="567"/>
          <w:tab w:val="left" w:pos="993"/>
        </w:tabs>
        <w:ind w:left="0" w:firstLine="567"/>
        <w:rPr>
          <w:sz w:val="28"/>
        </w:rPr>
      </w:pPr>
      <w:r>
        <w:rPr>
          <w:sz w:val="28"/>
        </w:rPr>
        <w:t>Vogelmeier CF, Criner GJ, Martinez FJ, Anzueto A, Barnes PJ, Bourbeau J, Celli BR, Chen R, Decramer M, Fabbri LM, Frith P, Halpin DM, López Varela MV, Nishimura</w:t>
      </w:r>
      <w:r>
        <w:rPr>
          <w:spacing w:val="-1"/>
          <w:sz w:val="28"/>
        </w:rPr>
        <w:t xml:space="preserve"> </w:t>
      </w:r>
      <w:r>
        <w:rPr>
          <w:sz w:val="28"/>
        </w:rPr>
        <w:t>M,</w:t>
      </w:r>
      <w:r>
        <w:rPr>
          <w:spacing w:val="-2"/>
          <w:sz w:val="28"/>
        </w:rPr>
        <w:t xml:space="preserve"> </w:t>
      </w:r>
      <w:r>
        <w:rPr>
          <w:sz w:val="28"/>
        </w:rPr>
        <w:t>Roche</w:t>
      </w:r>
      <w:r>
        <w:rPr>
          <w:spacing w:val="-2"/>
          <w:sz w:val="28"/>
        </w:rPr>
        <w:t xml:space="preserve"> </w:t>
      </w:r>
      <w:r>
        <w:rPr>
          <w:sz w:val="28"/>
        </w:rPr>
        <w:t>N,</w:t>
      </w:r>
      <w:r>
        <w:rPr>
          <w:spacing w:val="-2"/>
          <w:sz w:val="28"/>
        </w:rPr>
        <w:t xml:space="preserve"> </w:t>
      </w:r>
      <w:r>
        <w:rPr>
          <w:sz w:val="28"/>
        </w:rPr>
        <w:t>Rodriguez-Roisin</w:t>
      </w:r>
      <w:r>
        <w:rPr>
          <w:spacing w:val="-4"/>
          <w:sz w:val="28"/>
        </w:rPr>
        <w:t xml:space="preserve"> </w:t>
      </w:r>
      <w:r>
        <w:rPr>
          <w:sz w:val="28"/>
        </w:rPr>
        <w:t>R,</w:t>
      </w:r>
      <w:r>
        <w:rPr>
          <w:spacing w:val="-3"/>
          <w:sz w:val="28"/>
        </w:rPr>
        <w:t xml:space="preserve"> </w:t>
      </w:r>
      <w:r>
        <w:rPr>
          <w:sz w:val="28"/>
        </w:rPr>
        <w:t>Sin DD,</w:t>
      </w:r>
      <w:r>
        <w:rPr>
          <w:spacing w:val="-2"/>
          <w:sz w:val="28"/>
        </w:rPr>
        <w:t xml:space="preserve"> </w:t>
      </w:r>
      <w:r>
        <w:rPr>
          <w:sz w:val="28"/>
        </w:rPr>
        <w:t>Singh D,</w:t>
      </w:r>
      <w:r>
        <w:rPr>
          <w:spacing w:val="-2"/>
          <w:sz w:val="28"/>
        </w:rPr>
        <w:t xml:space="preserve"> </w:t>
      </w:r>
      <w:r>
        <w:rPr>
          <w:sz w:val="28"/>
        </w:rPr>
        <w:t>Stockley</w:t>
      </w:r>
      <w:r>
        <w:rPr>
          <w:spacing w:val="-5"/>
          <w:sz w:val="28"/>
        </w:rPr>
        <w:t xml:space="preserve"> </w:t>
      </w:r>
      <w:r>
        <w:rPr>
          <w:sz w:val="28"/>
        </w:rPr>
        <w:t>R,</w:t>
      </w:r>
      <w:r>
        <w:rPr>
          <w:spacing w:val="-3"/>
          <w:sz w:val="28"/>
        </w:rPr>
        <w:t xml:space="preserve"> </w:t>
      </w:r>
      <w:r>
        <w:rPr>
          <w:sz w:val="28"/>
        </w:rPr>
        <w:t>Vestbo J, Wedzicha JA, Agusti A. Global Strategy for the Diagnosis, Management and Prevention of Chronic Obstructive Lung Disease 2017 Report: GOLD Executive Summary.</w:t>
      </w:r>
      <w:r>
        <w:rPr>
          <w:spacing w:val="-18"/>
          <w:sz w:val="28"/>
        </w:rPr>
        <w:t xml:space="preserve"> </w:t>
      </w:r>
      <w:r>
        <w:rPr>
          <w:sz w:val="28"/>
        </w:rPr>
        <w:t>Respirology.</w:t>
      </w:r>
      <w:r>
        <w:rPr>
          <w:spacing w:val="-17"/>
          <w:sz w:val="28"/>
        </w:rPr>
        <w:t xml:space="preserve"> </w:t>
      </w:r>
      <w:r>
        <w:rPr>
          <w:sz w:val="28"/>
        </w:rPr>
        <w:t>2017</w:t>
      </w:r>
      <w:r>
        <w:rPr>
          <w:spacing w:val="-18"/>
          <w:sz w:val="28"/>
        </w:rPr>
        <w:t xml:space="preserve"> </w:t>
      </w:r>
      <w:r>
        <w:rPr>
          <w:sz w:val="28"/>
        </w:rPr>
        <w:t>Apr;22(3):575-601.</w:t>
      </w:r>
      <w:r>
        <w:rPr>
          <w:spacing w:val="-17"/>
          <w:sz w:val="28"/>
        </w:rPr>
        <w:t xml:space="preserve"> </w:t>
      </w:r>
      <w:r>
        <w:rPr>
          <w:sz w:val="28"/>
        </w:rPr>
        <w:t>doi:</w:t>
      </w:r>
      <w:r>
        <w:rPr>
          <w:spacing w:val="-18"/>
          <w:sz w:val="28"/>
        </w:rPr>
        <w:t xml:space="preserve"> </w:t>
      </w:r>
      <w:r>
        <w:rPr>
          <w:sz w:val="28"/>
        </w:rPr>
        <w:t>10.1111/resp.13012.</w:t>
      </w:r>
      <w:r>
        <w:rPr>
          <w:spacing w:val="-17"/>
          <w:sz w:val="28"/>
        </w:rPr>
        <w:t xml:space="preserve"> </w:t>
      </w:r>
      <w:r>
        <w:rPr>
          <w:sz w:val="28"/>
        </w:rPr>
        <w:t>Epub</w:t>
      </w:r>
      <w:r>
        <w:rPr>
          <w:spacing w:val="-18"/>
          <w:sz w:val="28"/>
        </w:rPr>
        <w:t xml:space="preserve"> </w:t>
      </w:r>
      <w:r>
        <w:rPr>
          <w:sz w:val="28"/>
        </w:rPr>
        <w:t>2017 Mar 7.</w:t>
      </w:r>
    </w:p>
    <w:p w14:paraId="482FB976" w14:textId="77777777" w:rsidR="00635238" w:rsidRDefault="0080764F" w:rsidP="00D74ECA">
      <w:pPr>
        <w:pStyle w:val="a4"/>
        <w:numPr>
          <w:ilvl w:val="0"/>
          <w:numId w:val="6"/>
        </w:numPr>
        <w:tabs>
          <w:tab w:val="left" w:pos="567"/>
          <w:tab w:val="left" w:pos="993"/>
        </w:tabs>
        <w:ind w:left="0" w:firstLine="567"/>
        <w:rPr>
          <w:sz w:val="28"/>
        </w:rPr>
      </w:pPr>
      <w:r>
        <w:rPr>
          <w:sz w:val="28"/>
        </w:rPr>
        <w:t xml:space="preserve">Global strategy for prevention, diagnosis and management of COPD: 2024 Report. </w:t>
      </w:r>
      <w:hyperlink r:id="rId58">
        <w:r>
          <w:rPr>
            <w:sz w:val="28"/>
          </w:rPr>
          <w:t>https://goldcopd.org/2024-gold-report/</w:t>
        </w:r>
      </w:hyperlink>
    </w:p>
    <w:p w14:paraId="69EACBA4" w14:textId="77777777" w:rsidR="00635238" w:rsidRDefault="0080764F" w:rsidP="00D74ECA">
      <w:pPr>
        <w:pStyle w:val="a4"/>
        <w:numPr>
          <w:ilvl w:val="0"/>
          <w:numId w:val="6"/>
        </w:numPr>
        <w:tabs>
          <w:tab w:val="left" w:pos="567"/>
          <w:tab w:val="left" w:pos="993"/>
        </w:tabs>
        <w:ind w:left="0" w:firstLine="567"/>
        <w:rPr>
          <w:sz w:val="28"/>
        </w:rPr>
      </w:pPr>
      <w:r>
        <w:rPr>
          <w:sz w:val="28"/>
        </w:rPr>
        <w:t>Patel</w:t>
      </w:r>
      <w:r>
        <w:rPr>
          <w:spacing w:val="-12"/>
          <w:sz w:val="28"/>
        </w:rPr>
        <w:t xml:space="preserve"> </w:t>
      </w:r>
      <w:r>
        <w:rPr>
          <w:sz w:val="28"/>
        </w:rPr>
        <w:t>N.</w:t>
      </w:r>
      <w:r>
        <w:rPr>
          <w:spacing w:val="-13"/>
          <w:sz w:val="28"/>
        </w:rPr>
        <w:t xml:space="preserve"> </w:t>
      </w:r>
      <w:r>
        <w:rPr>
          <w:sz w:val="28"/>
        </w:rPr>
        <w:t>An</w:t>
      </w:r>
      <w:r>
        <w:rPr>
          <w:spacing w:val="-12"/>
          <w:sz w:val="28"/>
        </w:rPr>
        <w:t xml:space="preserve"> </w:t>
      </w:r>
      <w:r>
        <w:rPr>
          <w:sz w:val="28"/>
        </w:rPr>
        <w:t>update</w:t>
      </w:r>
      <w:r>
        <w:rPr>
          <w:spacing w:val="-12"/>
          <w:sz w:val="28"/>
        </w:rPr>
        <w:t xml:space="preserve"> </w:t>
      </w:r>
      <w:r>
        <w:rPr>
          <w:sz w:val="28"/>
        </w:rPr>
        <w:t>on</w:t>
      </w:r>
      <w:r>
        <w:rPr>
          <w:spacing w:val="-14"/>
          <w:sz w:val="28"/>
        </w:rPr>
        <w:t xml:space="preserve"> </w:t>
      </w:r>
      <w:r>
        <w:rPr>
          <w:sz w:val="28"/>
        </w:rPr>
        <w:t>COPD</w:t>
      </w:r>
      <w:r>
        <w:rPr>
          <w:spacing w:val="-14"/>
          <w:sz w:val="28"/>
        </w:rPr>
        <w:t xml:space="preserve"> </w:t>
      </w:r>
      <w:r>
        <w:rPr>
          <w:sz w:val="28"/>
        </w:rPr>
        <w:t>prevention,</w:t>
      </w:r>
      <w:r>
        <w:rPr>
          <w:spacing w:val="-13"/>
          <w:sz w:val="28"/>
        </w:rPr>
        <w:t xml:space="preserve"> </w:t>
      </w:r>
      <w:r>
        <w:rPr>
          <w:sz w:val="28"/>
        </w:rPr>
        <w:t>diagnosis,</w:t>
      </w:r>
      <w:r>
        <w:rPr>
          <w:spacing w:val="-13"/>
          <w:sz w:val="28"/>
        </w:rPr>
        <w:t xml:space="preserve"> </w:t>
      </w:r>
      <w:r>
        <w:rPr>
          <w:sz w:val="28"/>
        </w:rPr>
        <w:t>and</w:t>
      </w:r>
      <w:r>
        <w:rPr>
          <w:spacing w:val="-12"/>
          <w:sz w:val="28"/>
        </w:rPr>
        <w:t xml:space="preserve"> </w:t>
      </w:r>
      <w:r>
        <w:rPr>
          <w:sz w:val="28"/>
        </w:rPr>
        <w:t>management:</w:t>
      </w:r>
      <w:r>
        <w:rPr>
          <w:spacing w:val="-12"/>
          <w:sz w:val="28"/>
        </w:rPr>
        <w:t xml:space="preserve"> </w:t>
      </w:r>
      <w:r>
        <w:rPr>
          <w:sz w:val="28"/>
        </w:rPr>
        <w:t>The</w:t>
      </w:r>
      <w:r>
        <w:rPr>
          <w:spacing w:val="-12"/>
          <w:sz w:val="28"/>
        </w:rPr>
        <w:t xml:space="preserve"> </w:t>
      </w:r>
      <w:r>
        <w:rPr>
          <w:sz w:val="28"/>
        </w:rPr>
        <w:t>2024 GOLD Report. Nurse Pract. 2024 Jun 1;49(6):29-36. doi: 10.1097/01.NPR.0000000000000180. Epub 2024 May 23.</w:t>
      </w:r>
    </w:p>
    <w:p w14:paraId="09999DEE" w14:textId="486F0977" w:rsidR="00635238" w:rsidRPr="00BF0078" w:rsidRDefault="0080764F" w:rsidP="00D74ECA">
      <w:pPr>
        <w:pStyle w:val="a4"/>
        <w:numPr>
          <w:ilvl w:val="0"/>
          <w:numId w:val="6"/>
        </w:numPr>
        <w:tabs>
          <w:tab w:val="left" w:pos="567"/>
          <w:tab w:val="left" w:pos="993"/>
        </w:tabs>
        <w:ind w:left="0" w:firstLine="567"/>
        <w:rPr>
          <w:sz w:val="28"/>
          <w:szCs w:val="28"/>
        </w:rPr>
      </w:pPr>
      <w:r>
        <w:rPr>
          <w:sz w:val="28"/>
        </w:rPr>
        <w:t>Pavord ID, Beasley</w:t>
      </w:r>
      <w:r>
        <w:rPr>
          <w:spacing w:val="-3"/>
          <w:sz w:val="28"/>
        </w:rPr>
        <w:t xml:space="preserve"> </w:t>
      </w:r>
      <w:r>
        <w:rPr>
          <w:sz w:val="28"/>
        </w:rPr>
        <w:t>R, Agusti A, Anderson</w:t>
      </w:r>
      <w:r>
        <w:rPr>
          <w:spacing w:val="-1"/>
          <w:sz w:val="28"/>
        </w:rPr>
        <w:t xml:space="preserve"> </w:t>
      </w:r>
      <w:r>
        <w:rPr>
          <w:sz w:val="28"/>
        </w:rPr>
        <w:t>GP, Bel E, Brusselle</w:t>
      </w:r>
      <w:r>
        <w:rPr>
          <w:spacing w:val="-2"/>
          <w:sz w:val="28"/>
        </w:rPr>
        <w:t xml:space="preserve"> </w:t>
      </w:r>
      <w:r>
        <w:rPr>
          <w:sz w:val="28"/>
        </w:rPr>
        <w:t>G, Cullinan P, Custovic</w:t>
      </w:r>
      <w:r>
        <w:rPr>
          <w:spacing w:val="-18"/>
          <w:sz w:val="28"/>
        </w:rPr>
        <w:t xml:space="preserve"> </w:t>
      </w:r>
      <w:r>
        <w:rPr>
          <w:sz w:val="28"/>
        </w:rPr>
        <w:t>A,</w:t>
      </w:r>
      <w:r>
        <w:rPr>
          <w:spacing w:val="-17"/>
          <w:sz w:val="28"/>
        </w:rPr>
        <w:t xml:space="preserve"> </w:t>
      </w:r>
      <w:r>
        <w:rPr>
          <w:sz w:val="28"/>
        </w:rPr>
        <w:t>Ducharme</w:t>
      </w:r>
      <w:r>
        <w:rPr>
          <w:spacing w:val="-18"/>
          <w:sz w:val="28"/>
        </w:rPr>
        <w:t xml:space="preserve"> </w:t>
      </w:r>
      <w:r>
        <w:rPr>
          <w:sz w:val="28"/>
        </w:rPr>
        <w:t>FM,</w:t>
      </w:r>
      <w:r>
        <w:rPr>
          <w:spacing w:val="-17"/>
          <w:sz w:val="28"/>
        </w:rPr>
        <w:t xml:space="preserve"> </w:t>
      </w:r>
      <w:r>
        <w:rPr>
          <w:sz w:val="28"/>
        </w:rPr>
        <w:t>Fahy</w:t>
      </w:r>
      <w:r>
        <w:rPr>
          <w:spacing w:val="-18"/>
          <w:sz w:val="28"/>
        </w:rPr>
        <w:t xml:space="preserve"> </w:t>
      </w:r>
      <w:r>
        <w:rPr>
          <w:sz w:val="28"/>
        </w:rPr>
        <w:t>JV,</w:t>
      </w:r>
      <w:r>
        <w:rPr>
          <w:spacing w:val="-17"/>
          <w:sz w:val="28"/>
        </w:rPr>
        <w:t xml:space="preserve"> </w:t>
      </w:r>
      <w:r>
        <w:rPr>
          <w:sz w:val="28"/>
        </w:rPr>
        <w:t>Frey</w:t>
      </w:r>
      <w:r>
        <w:rPr>
          <w:spacing w:val="-18"/>
          <w:sz w:val="28"/>
        </w:rPr>
        <w:t xml:space="preserve"> </w:t>
      </w:r>
      <w:r>
        <w:rPr>
          <w:sz w:val="28"/>
        </w:rPr>
        <w:t>U,</w:t>
      </w:r>
      <w:r>
        <w:rPr>
          <w:spacing w:val="-17"/>
          <w:sz w:val="28"/>
        </w:rPr>
        <w:t xml:space="preserve"> </w:t>
      </w:r>
      <w:r>
        <w:rPr>
          <w:sz w:val="28"/>
        </w:rPr>
        <w:t>Gibson</w:t>
      </w:r>
      <w:r>
        <w:rPr>
          <w:spacing w:val="-18"/>
          <w:sz w:val="28"/>
        </w:rPr>
        <w:t xml:space="preserve"> </w:t>
      </w:r>
      <w:r>
        <w:rPr>
          <w:sz w:val="28"/>
        </w:rPr>
        <w:t>P,</w:t>
      </w:r>
      <w:r>
        <w:rPr>
          <w:spacing w:val="-17"/>
          <w:sz w:val="28"/>
        </w:rPr>
        <w:t xml:space="preserve"> </w:t>
      </w:r>
      <w:r>
        <w:rPr>
          <w:sz w:val="28"/>
        </w:rPr>
        <w:t>Heaney</w:t>
      </w:r>
      <w:r>
        <w:rPr>
          <w:spacing w:val="-18"/>
          <w:sz w:val="28"/>
        </w:rPr>
        <w:t xml:space="preserve"> </w:t>
      </w:r>
      <w:r>
        <w:rPr>
          <w:sz w:val="28"/>
        </w:rPr>
        <w:t>LG,</w:t>
      </w:r>
      <w:r>
        <w:rPr>
          <w:spacing w:val="-17"/>
          <w:sz w:val="28"/>
        </w:rPr>
        <w:t xml:space="preserve"> </w:t>
      </w:r>
      <w:r>
        <w:rPr>
          <w:sz w:val="28"/>
        </w:rPr>
        <w:t>Holt</w:t>
      </w:r>
      <w:r>
        <w:rPr>
          <w:spacing w:val="-18"/>
          <w:sz w:val="28"/>
        </w:rPr>
        <w:t xml:space="preserve"> </w:t>
      </w:r>
      <w:r>
        <w:rPr>
          <w:sz w:val="28"/>
        </w:rPr>
        <w:t>PG,</w:t>
      </w:r>
      <w:r>
        <w:rPr>
          <w:spacing w:val="-17"/>
          <w:sz w:val="28"/>
        </w:rPr>
        <w:t xml:space="preserve"> </w:t>
      </w:r>
      <w:r>
        <w:rPr>
          <w:sz w:val="28"/>
        </w:rPr>
        <w:t>Humbert M,</w:t>
      </w:r>
      <w:r>
        <w:rPr>
          <w:spacing w:val="-8"/>
          <w:sz w:val="28"/>
        </w:rPr>
        <w:t xml:space="preserve"> </w:t>
      </w:r>
      <w:r>
        <w:rPr>
          <w:sz w:val="28"/>
        </w:rPr>
        <w:t>Lloyd</w:t>
      </w:r>
      <w:r>
        <w:rPr>
          <w:spacing w:val="-7"/>
          <w:sz w:val="28"/>
        </w:rPr>
        <w:t xml:space="preserve"> </w:t>
      </w:r>
      <w:r>
        <w:rPr>
          <w:sz w:val="28"/>
        </w:rPr>
        <w:t>CM,</w:t>
      </w:r>
      <w:r>
        <w:rPr>
          <w:spacing w:val="-8"/>
          <w:sz w:val="28"/>
        </w:rPr>
        <w:t xml:space="preserve"> </w:t>
      </w:r>
      <w:r>
        <w:rPr>
          <w:sz w:val="28"/>
        </w:rPr>
        <w:t>Marks</w:t>
      </w:r>
      <w:r>
        <w:rPr>
          <w:spacing w:val="-9"/>
          <w:sz w:val="28"/>
        </w:rPr>
        <w:t xml:space="preserve"> </w:t>
      </w:r>
      <w:r>
        <w:rPr>
          <w:sz w:val="28"/>
        </w:rPr>
        <w:t>G,</w:t>
      </w:r>
      <w:r>
        <w:rPr>
          <w:spacing w:val="-8"/>
          <w:sz w:val="28"/>
        </w:rPr>
        <w:t xml:space="preserve"> </w:t>
      </w:r>
      <w:r>
        <w:rPr>
          <w:sz w:val="28"/>
        </w:rPr>
        <w:t>Martinez</w:t>
      </w:r>
      <w:r>
        <w:rPr>
          <w:spacing w:val="-10"/>
          <w:sz w:val="28"/>
        </w:rPr>
        <w:t xml:space="preserve"> </w:t>
      </w:r>
      <w:r>
        <w:rPr>
          <w:sz w:val="28"/>
        </w:rPr>
        <w:t>FD,</w:t>
      </w:r>
      <w:r>
        <w:rPr>
          <w:spacing w:val="-8"/>
          <w:sz w:val="28"/>
        </w:rPr>
        <w:t xml:space="preserve"> </w:t>
      </w:r>
      <w:r w:rsidRPr="00BF0078">
        <w:rPr>
          <w:sz w:val="28"/>
          <w:szCs w:val="28"/>
        </w:rPr>
        <w:t>Sly</w:t>
      </w:r>
      <w:r w:rsidRPr="00BF0078">
        <w:rPr>
          <w:spacing w:val="-11"/>
          <w:sz w:val="28"/>
          <w:szCs w:val="28"/>
        </w:rPr>
        <w:t xml:space="preserve"> </w:t>
      </w:r>
      <w:r w:rsidRPr="00BF0078">
        <w:rPr>
          <w:sz w:val="28"/>
          <w:szCs w:val="28"/>
        </w:rPr>
        <w:t>PD,</w:t>
      </w:r>
      <w:r w:rsidRPr="00BF0078">
        <w:rPr>
          <w:spacing w:val="-8"/>
          <w:sz w:val="28"/>
          <w:szCs w:val="28"/>
        </w:rPr>
        <w:t xml:space="preserve"> </w:t>
      </w:r>
      <w:r w:rsidRPr="00BF0078">
        <w:rPr>
          <w:sz w:val="28"/>
          <w:szCs w:val="28"/>
        </w:rPr>
        <w:t>von</w:t>
      </w:r>
      <w:r w:rsidRPr="00BF0078">
        <w:rPr>
          <w:spacing w:val="-7"/>
          <w:sz w:val="28"/>
          <w:szCs w:val="28"/>
        </w:rPr>
        <w:t xml:space="preserve"> </w:t>
      </w:r>
      <w:r w:rsidRPr="00BF0078">
        <w:rPr>
          <w:sz w:val="28"/>
          <w:szCs w:val="28"/>
        </w:rPr>
        <w:t>Mutius</w:t>
      </w:r>
      <w:r w:rsidRPr="00BF0078">
        <w:rPr>
          <w:spacing w:val="-7"/>
          <w:sz w:val="28"/>
          <w:szCs w:val="28"/>
        </w:rPr>
        <w:t xml:space="preserve"> </w:t>
      </w:r>
      <w:r w:rsidRPr="00BF0078">
        <w:rPr>
          <w:sz w:val="28"/>
          <w:szCs w:val="28"/>
        </w:rPr>
        <w:t>E,</w:t>
      </w:r>
      <w:r w:rsidRPr="00BF0078">
        <w:rPr>
          <w:spacing w:val="-8"/>
          <w:sz w:val="28"/>
          <w:szCs w:val="28"/>
        </w:rPr>
        <w:t xml:space="preserve"> </w:t>
      </w:r>
      <w:r w:rsidRPr="00BF0078">
        <w:rPr>
          <w:sz w:val="28"/>
          <w:szCs w:val="28"/>
        </w:rPr>
        <w:t>Wenzel</w:t>
      </w:r>
      <w:r w:rsidRPr="00BF0078">
        <w:rPr>
          <w:spacing w:val="-7"/>
          <w:sz w:val="28"/>
          <w:szCs w:val="28"/>
        </w:rPr>
        <w:t xml:space="preserve"> </w:t>
      </w:r>
      <w:r w:rsidRPr="00BF0078">
        <w:rPr>
          <w:sz w:val="28"/>
          <w:szCs w:val="28"/>
        </w:rPr>
        <w:t>S,</w:t>
      </w:r>
      <w:r w:rsidRPr="00BF0078">
        <w:rPr>
          <w:spacing w:val="-8"/>
          <w:sz w:val="28"/>
          <w:szCs w:val="28"/>
        </w:rPr>
        <w:t xml:space="preserve"> </w:t>
      </w:r>
      <w:r w:rsidRPr="00BF0078">
        <w:rPr>
          <w:sz w:val="28"/>
          <w:szCs w:val="28"/>
        </w:rPr>
        <w:t>Zar</w:t>
      </w:r>
      <w:r w:rsidRPr="00BF0078">
        <w:rPr>
          <w:spacing w:val="-7"/>
          <w:sz w:val="28"/>
          <w:szCs w:val="28"/>
        </w:rPr>
        <w:t xml:space="preserve"> </w:t>
      </w:r>
      <w:r w:rsidRPr="00BF0078">
        <w:rPr>
          <w:sz w:val="28"/>
          <w:szCs w:val="28"/>
        </w:rPr>
        <w:t>HJ,</w:t>
      </w:r>
      <w:r w:rsidRPr="00BF0078">
        <w:rPr>
          <w:spacing w:val="-8"/>
          <w:sz w:val="28"/>
          <w:szCs w:val="28"/>
        </w:rPr>
        <w:t xml:space="preserve"> </w:t>
      </w:r>
      <w:r w:rsidRPr="00BF0078">
        <w:rPr>
          <w:sz w:val="28"/>
          <w:szCs w:val="28"/>
        </w:rPr>
        <w:t>Bush</w:t>
      </w:r>
      <w:r w:rsidR="00BF0078" w:rsidRPr="00BF0078">
        <w:rPr>
          <w:sz w:val="28"/>
          <w:szCs w:val="28"/>
          <w:lang w:val="en-US"/>
        </w:rPr>
        <w:t xml:space="preserve"> </w:t>
      </w:r>
      <w:r w:rsidRPr="00BF0078">
        <w:rPr>
          <w:sz w:val="28"/>
          <w:szCs w:val="28"/>
        </w:rPr>
        <w:t>A.</w:t>
      </w:r>
      <w:r w:rsidRPr="00BF0078">
        <w:rPr>
          <w:spacing w:val="18"/>
          <w:sz w:val="28"/>
          <w:szCs w:val="28"/>
        </w:rPr>
        <w:t xml:space="preserve"> </w:t>
      </w:r>
      <w:r w:rsidRPr="00BF0078">
        <w:rPr>
          <w:sz w:val="28"/>
          <w:szCs w:val="28"/>
        </w:rPr>
        <w:t>After</w:t>
      </w:r>
      <w:r w:rsidRPr="00BF0078">
        <w:rPr>
          <w:spacing w:val="22"/>
          <w:sz w:val="28"/>
          <w:szCs w:val="28"/>
        </w:rPr>
        <w:t xml:space="preserve"> </w:t>
      </w:r>
      <w:r w:rsidRPr="00BF0078">
        <w:rPr>
          <w:sz w:val="28"/>
          <w:szCs w:val="28"/>
        </w:rPr>
        <w:t>asthma:</w:t>
      </w:r>
      <w:r w:rsidRPr="00BF0078">
        <w:rPr>
          <w:spacing w:val="22"/>
          <w:sz w:val="28"/>
          <w:szCs w:val="28"/>
        </w:rPr>
        <w:t xml:space="preserve"> </w:t>
      </w:r>
      <w:r w:rsidRPr="00BF0078">
        <w:rPr>
          <w:sz w:val="28"/>
          <w:szCs w:val="28"/>
        </w:rPr>
        <w:t>redefining</w:t>
      </w:r>
      <w:r w:rsidRPr="00BF0078">
        <w:rPr>
          <w:spacing w:val="22"/>
          <w:sz w:val="28"/>
          <w:szCs w:val="28"/>
        </w:rPr>
        <w:t xml:space="preserve"> </w:t>
      </w:r>
      <w:r w:rsidRPr="00BF0078">
        <w:rPr>
          <w:sz w:val="28"/>
          <w:szCs w:val="28"/>
        </w:rPr>
        <w:t>airways</w:t>
      </w:r>
      <w:r w:rsidRPr="00BF0078">
        <w:rPr>
          <w:spacing w:val="22"/>
          <w:sz w:val="28"/>
          <w:szCs w:val="28"/>
        </w:rPr>
        <w:t xml:space="preserve"> </w:t>
      </w:r>
      <w:r w:rsidRPr="00BF0078">
        <w:rPr>
          <w:sz w:val="28"/>
          <w:szCs w:val="28"/>
        </w:rPr>
        <w:t>diseases.</w:t>
      </w:r>
      <w:r w:rsidRPr="00BF0078">
        <w:rPr>
          <w:spacing w:val="21"/>
          <w:sz w:val="28"/>
          <w:szCs w:val="28"/>
        </w:rPr>
        <w:t xml:space="preserve"> </w:t>
      </w:r>
      <w:r w:rsidRPr="00BF0078">
        <w:rPr>
          <w:sz w:val="28"/>
          <w:szCs w:val="28"/>
        </w:rPr>
        <w:t>Lancet.</w:t>
      </w:r>
      <w:r w:rsidRPr="00BF0078">
        <w:rPr>
          <w:spacing w:val="21"/>
          <w:sz w:val="28"/>
          <w:szCs w:val="28"/>
        </w:rPr>
        <w:t xml:space="preserve"> </w:t>
      </w:r>
      <w:r w:rsidRPr="00BF0078">
        <w:rPr>
          <w:sz w:val="28"/>
          <w:szCs w:val="28"/>
        </w:rPr>
        <w:t>2018</w:t>
      </w:r>
      <w:r w:rsidRPr="00BF0078">
        <w:rPr>
          <w:spacing w:val="22"/>
          <w:sz w:val="28"/>
          <w:szCs w:val="28"/>
        </w:rPr>
        <w:t xml:space="preserve"> </w:t>
      </w:r>
      <w:r w:rsidRPr="00BF0078">
        <w:rPr>
          <w:sz w:val="28"/>
          <w:szCs w:val="28"/>
        </w:rPr>
        <w:t>Jan</w:t>
      </w:r>
      <w:r w:rsidRPr="00BF0078">
        <w:rPr>
          <w:spacing w:val="22"/>
          <w:sz w:val="28"/>
          <w:szCs w:val="28"/>
        </w:rPr>
        <w:t xml:space="preserve"> </w:t>
      </w:r>
      <w:r w:rsidRPr="00BF0078">
        <w:rPr>
          <w:spacing w:val="-2"/>
          <w:sz w:val="28"/>
          <w:szCs w:val="28"/>
        </w:rPr>
        <w:t>27;391(10118):350-</w:t>
      </w:r>
      <w:r w:rsidRPr="00BF0078">
        <w:rPr>
          <w:sz w:val="28"/>
          <w:szCs w:val="28"/>
        </w:rPr>
        <w:t>400.</w:t>
      </w:r>
      <w:r w:rsidRPr="00BF0078">
        <w:rPr>
          <w:spacing w:val="-9"/>
        </w:rPr>
        <w:t xml:space="preserve"> </w:t>
      </w:r>
    </w:p>
    <w:p w14:paraId="654C5D0B" w14:textId="77777777" w:rsidR="00635238" w:rsidRDefault="0080764F" w:rsidP="00D74ECA">
      <w:pPr>
        <w:pStyle w:val="a4"/>
        <w:numPr>
          <w:ilvl w:val="0"/>
          <w:numId w:val="6"/>
        </w:numPr>
        <w:tabs>
          <w:tab w:val="left" w:pos="567"/>
          <w:tab w:val="left" w:pos="993"/>
        </w:tabs>
        <w:ind w:left="0" w:firstLine="567"/>
        <w:rPr>
          <w:sz w:val="28"/>
        </w:rPr>
      </w:pPr>
      <w:r>
        <w:rPr>
          <w:sz w:val="28"/>
        </w:rPr>
        <w:t>de Benedictis FM, Bush A. Recurrent lower respiratory tract infections in children. BMJ. 2018 Jul 12;362:k2698. doi: 10.1136/bmj.k2698.</w:t>
      </w:r>
    </w:p>
    <w:p w14:paraId="3D9A67EE" w14:textId="77777777" w:rsidR="00635238" w:rsidRDefault="0080764F" w:rsidP="00D74ECA">
      <w:pPr>
        <w:pStyle w:val="a4"/>
        <w:numPr>
          <w:ilvl w:val="0"/>
          <w:numId w:val="6"/>
        </w:numPr>
        <w:tabs>
          <w:tab w:val="left" w:pos="567"/>
          <w:tab w:val="left" w:pos="993"/>
        </w:tabs>
        <w:ind w:left="0" w:firstLine="567"/>
        <w:rPr>
          <w:sz w:val="28"/>
        </w:rPr>
      </w:pPr>
      <w:r>
        <w:rPr>
          <w:sz w:val="28"/>
        </w:rPr>
        <w:t>Vinnikov D, Raushanova A, Kyzayeva A, Romanova Z, Tulekov Z, Kenessary D, Auyezova A. Lifetime Occupational History, Respiratory Symptoms and Chronic Obstructive Pulmonary Disease: Results from a Population-Based Study. Int J Chron Obstruct Pulmon Dis. 2019 Dec 30;14:3025-3034. doi: 10.2147/COPD.S229119.</w:t>
      </w:r>
    </w:p>
    <w:p w14:paraId="51E39055" w14:textId="4D16562C" w:rsidR="00635238" w:rsidRPr="00BF0078" w:rsidRDefault="0080764F" w:rsidP="00D74ECA">
      <w:pPr>
        <w:pStyle w:val="a4"/>
        <w:numPr>
          <w:ilvl w:val="0"/>
          <w:numId w:val="6"/>
        </w:numPr>
        <w:tabs>
          <w:tab w:val="left" w:pos="567"/>
          <w:tab w:val="left" w:pos="993"/>
        </w:tabs>
        <w:ind w:left="0" w:firstLine="567"/>
        <w:rPr>
          <w:sz w:val="28"/>
        </w:rPr>
      </w:pPr>
      <w:r>
        <w:rPr>
          <w:sz w:val="28"/>
        </w:rPr>
        <w:t>Merhej T, Zein JG. Epidemiology of Asthma: Prevalence and Burden of Disease. Adv Exp Med Biol. 2023;1426:3-23. doi: 10.1007/978-3-031-32259-4_1.</w:t>
      </w:r>
    </w:p>
    <w:p w14:paraId="762CAECE" w14:textId="77777777" w:rsidR="00BF0078" w:rsidRDefault="00BF0078" w:rsidP="00D74ECA">
      <w:pPr>
        <w:pStyle w:val="a4"/>
        <w:numPr>
          <w:ilvl w:val="0"/>
          <w:numId w:val="6"/>
        </w:numPr>
        <w:tabs>
          <w:tab w:val="left" w:pos="567"/>
          <w:tab w:val="left" w:pos="993"/>
        </w:tabs>
        <w:ind w:left="0" w:firstLine="567"/>
        <w:rPr>
          <w:sz w:val="28"/>
        </w:rPr>
      </w:pPr>
      <w:r>
        <w:rPr>
          <w:sz w:val="28"/>
        </w:rPr>
        <w:t>Zhang</w:t>
      </w:r>
      <w:r>
        <w:rPr>
          <w:spacing w:val="-18"/>
          <w:sz w:val="28"/>
        </w:rPr>
        <w:t xml:space="preserve"> </w:t>
      </w:r>
      <w:r>
        <w:rPr>
          <w:sz w:val="28"/>
        </w:rPr>
        <w:t>C,</w:t>
      </w:r>
      <w:r>
        <w:rPr>
          <w:spacing w:val="-17"/>
          <w:sz w:val="28"/>
        </w:rPr>
        <w:t xml:space="preserve"> </w:t>
      </w:r>
      <w:r>
        <w:rPr>
          <w:sz w:val="28"/>
        </w:rPr>
        <w:t>Zhang</w:t>
      </w:r>
      <w:r>
        <w:rPr>
          <w:spacing w:val="-18"/>
          <w:sz w:val="28"/>
        </w:rPr>
        <w:t xml:space="preserve"> </w:t>
      </w:r>
      <w:r>
        <w:rPr>
          <w:sz w:val="28"/>
        </w:rPr>
        <w:t>Y,</w:t>
      </w:r>
      <w:r>
        <w:rPr>
          <w:spacing w:val="-17"/>
          <w:sz w:val="28"/>
        </w:rPr>
        <w:t xml:space="preserve"> </w:t>
      </w:r>
      <w:r>
        <w:rPr>
          <w:sz w:val="28"/>
        </w:rPr>
        <w:t>Liu</w:t>
      </w:r>
      <w:r>
        <w:rPr>
          <w:spacing w:val="-18"/>
          <w:sz w:val="28"/>
        </w:rPr>
        <w:t xml:space="preserve"> </w:t>
      </w:r>
      <w:r>
        <w:rPr>
          <w:sz w:val="28"/>
        </w:rPr>
        <w:t>X,</w:t>
      </w:r>
      <w:r>
        <w:rPr>
          <w:spacing w:val="-17"/>
          <w:sz w:val="28"/>
        </w:rPr>
        <w:t xml:space="preserve"> </w:t>
      </w:r>
      <w:r>
        <w:rPr>
          <w:sz w:val="28"/>
        </w:rPr>
        <w:t>Liu</w:t>
      </w:r>
      <w:r>
        <w:rPr>
          <w:spacing w:val="-18"/>
          <w:sz w:val="28"/>
        </w:rPr>
        <w:t xml:space="preserve"> </w:t>
      </w:r>
      <w:r>
        <w:rPr>
          <w:sz w:val="28"/>
        </w:rPr>
        <w:t>Y,</w:t>
      </w:r>
      <w:r>
        <w:rPr>
          <w:spacing w:val="-17"/>
          <w:sz w:val="28"/>
        </w:rPr>
        <w:t xml:space="preserve"> </w:t>
      </w:r>
      <w:r>
        <w:rPr>
          <w:sz w:val="28"/>
        </w:rPr>
        <w:t>Li</w:t>
      </w:r>
      <w:r>
        <w:rPr>
          <w:spacing w:val="-18"/>
          <w:sz w:val="28"/>
        </w:rPr>
        <w:t xml:space="preserve"> </w:t>
      </w:r>
      <w:r>
        <w:rPr>
          <w:sz w:val="28"/>
        </w:rPr>
        <w:t>C.</w:t>
      </w:r>
      <w:r>
        <w:rPr>
          <w:spacing w:val="-17"/>
          <w:sz w:val="28"/>
        </w:rPr>
        <w:t xml:space="preserve"> </w:t>
      </w:r>
      <w:r>
        <w:rPr>
          <w:sz w:val="28"/>
        </w:rPr>
        <w:t>Characteristics</w:t>
      </w:r>
      <w:r>
        <w:rPr>
          <w:spacing w:val="-18"/>
          <w:sz w:val="28"/>
        </w:rPr>
        <w:t xml:space="preserve"> </w:t>
      </w:r>
      <w:r>
        <w:rPr>
          <w:sz w:val="28"/>
        </w:rPr>
        <w:t>and</w:t>
      </w:r>
      <w:r>
        <w:rPr>
          <w:spacing w:val="-17"/>
          <w:sz w:val="28"/>
        </w:rPr>
        <w:t xml:space="preserve"> </w:t>
      </w:r>
      <w:r>
        <w:rPr>
          <w:sz w:val="28"/>
        </w:rPr>
        <w:t>source</w:t>
      </w:r>
      <w:r>
        <w:rPr>
          <w:spacing w:val="-18"/>
          <w:sz w:val="28"/>
        </w:rPr>
        <w:t xml:space="preserve"> </w:t>
      </w:r>
      <w:r>
        <w:rPr>
          <w:sz w:val="28"/>
        </w:rPr>
        <w:t>apportionment of</w:t>
      </w:r>
      <w:r>
        <w:rPr>
          <w:spacing w:val="-8"/>
          <w:sz w:val="28"/>
        </w:rPr>
        <w:t xml:space="preserve"> </w:t>
      </w:r>
      <w:r>
        <w:rPr>
          <w:sz w:val="28"/>
        </w:rPr>
        <w:t>PM2.5</w:t>
      </w:r>
      <w:r>
        <w:rPr>
          <w:spacing w:val="-4"/>
          <w:sz w:val="28"/>
        </w:rPr>
        <w:t xml:space="preserve"> </w:t>
      </w:r>
      <w:r>
        <w:rPr>
          <w:sz w:val="28"/>
        </w:rPr>
        <w:t>under</w:t>
      </w:r>
      <w:r>
        <w:rPr>
          <w:spacing w:val="-7"/>
          <w:sz w:val="28"/>
        </w:rPr>
        <w:t xml:space="preserve"> </w:t>
      </w:r>
      <w:r>
        <w:rPr>
          <w:sz w:val="28"/>
        </w:rPr>
        <w:t>the</w:t>
      </w:r>
      <w:r>
        <w:rPr>
          <w:spacing w:val="-10"/>
          <w:sz w:val="28"/>
        </w:rPr>
        <w:t xml:space="preserve"> </w:t>
      </w:r>
      <w:r>
        <w:rPr>
          <w:sz w:val="28"/>
        </w:rPr>
        <w:t>dual</w:t>
      </w:r>
      <w:r>
        <w:rPr>
          <w:spacing w:val="-9"/>
          <w:sz w:val="28"/>
        </w:rPr>
        <w:t xml:space="preserve"> </w:t>
      </w:r>
      <w:r>
        <w:rPr>
          <w:sz w:val="28"/>
        </w:rPr>
        <w:t>influence</w:t>
      </w:r>
      <w:r>
        <w:rPr>
          <w:spacing w:val="-8"/>
          <w:sz w:val="28"/>
        </w:rPr>
        <w:t xml:space="preserve"> </w:t>
      </w:r>
      <w:r>
        <w:rPr>
          <w:sz w:val="28"/>
        </w:rPr>
        <w:t>of</w:t>
      </w:r>
      <w:r>
        <w:rPr>
          <w:spacing w:val="-10"/>
          <w:sz w:val="28"/>
        </w:rPr>
        <w:t xml:space="preserve"> </w:t>
      </w:r>
      <w:r>
        <w:rPr>
          <w:sz w:val="28"/>
        </w:rPr>
        <w:t>the</w:t>
      </w:r>
      <w:r>
        <w:rPr>
          <w:spacing w:val="-8"/>
          <w:sz w:val="28"/>
        </w:rPr>
        <w:t xml:space="preserve"> </w:t>
      </w:r>
      <w:r>
        <w:rPr>
          <w:sz w:val="28"/>
        </w:rPr>
        <w:t>Spring</w:t>
      </w:r>
      <w:r>
        <w:rPr>
          <w:spacing w:val="-7"/>
          <w:sz w:val="28"/>
        </w:rPr>
        <w:t xml:space="preserve"> </w:t>
      </w:r>
      <w:r>
        <w:rPr>
          <w:sz w:val="28"/>
        </w:rPr>
        <w:t>Festival</w:t>
      </w:r>
      <w:r>
        <w:rPr>
          <w:spacing w:val="-9"/>
          <w:sz w:val="28"/>
        </w:rPr>
        <w:t xml:space="preserve"> </w:t>
      </w:r>
      <w:r>
        <w:rPr>
          <w:sz w:val="28"/>
        </w:rPr>
        <w:t>and</w:t>
      </w:r>
      <w:r>
        <w:rPr>
          <w:spacing w:val="-9"/>
          <w:sz w:val="28"/>
        </w:rPr>
        <w:t xml:space="preserve"> </w:t>
      </w:r>
      <w:r>
        <w:rPr>
          <w:sz w:val="28"/>
        </w:rPr>
        <w:t>the</w:t>
      </w:r>
      <w:r>
        <w:rPr>
          <w:spacing w:val="-10"/>
          <w:sz w:val="28"/>
        </w:rPr>
        <w:t xml:space="preserve"> </w:t>
      </w:r>
      <w:r>
        <w:rPr>
          <w:sz w:val="28"/>
        </w:rPr>
        <w:t>COVID-19</w:t>
      </w:r>
      <w:r>
        <w:rPr>
          <w:spacing w:val="-9"/>
          <w:sz w:val="28"/>
        </w:rPr>
        <w:t xml:space="preserve"> </w:t>
      </w:r>
      <w:r>
        <w:rPr>
          <w:sz w:val="28"/>
        </w:rPr>
        <w:t>pandemic in Yuncheng city. J Environ Sci (China). 2023 Mar;125:553-567. doi: 10.1016/j.jes.2022.02.020. Epub 2022 Feb 27.</w:t>
      </w:r>
    </w:p>
    <w:p w14:paraId="658D6385" w14:textId="77777777" w:rsidR="00BF0078" w:rsidRPr="00BF0078" w:rsidRDefault="00BF0078" w:rsidP="00D74ECA">
      <w:pPr>
        <w:pStyle w:val="a4"/>
        <w:tabs>
          <w:tab w:val="left" w:pos="567"/>
          <w:tab w:val="left" w:pos="993"/>
        </w:tabs>
        <w:ind w:left="0" w:firstLine="567"/>
        <w:rPr>
          <w:sz w:val="28"/>
          <w:lang w:val="ru-RU"/>
        </w:rPr>
        <w:sectPr w:rsidR="00BF0078" w:rsidRPr="00BF0078" w:rsidSect="006349D7">
          <w:type w:val="nextColumn"/>
          <w:pgSz w:w="11910" w:h="16840"/>
          <w:pgMar w:top="1134" w:right="567" w:bottom="1134" w:left="1701" w:header="0" w:footer="1544" w:gutter="0"/>
          <w:paperSrc w:first="256" w:other="256"/>
          <w:cols w:space="720"/>
        </w:sectPr>
      </w:pPr>
    </w:p>
    <w:p w14:paraId="5315018B" w14:textId="77777777" w:rsidR="00635238" w:rsidRDefault="0080764F" w:rsidP="00D74ECA">
      <w:pPr>
        <w:pStyle w:val="a4"/>
        <w:numPr>
          <w:ilvl w:val="0"/>
          <w:numId w:val="6"/>
        </w:numPr>
        <w:tabs>
          <w:tab w:val="left" w:pos="567"/>
          <w:tab w:val="left" w:pos="993"/>
        </w:tabs>
        <w:ind w:left="0" w:firstLine="567"/>
        <w:rPr>
          <w:sz w:val="28"/>
        </w:rPr>
      </w:pPr>
      <w:r>
        <w:rPr>
          <w:sz w:val="28"/>
        </w:rPr>
        <w:lastRenderedPageBreak/>
        <w:t>Almonacid</w:t>
      </w:r>
      <w:r>
        <w:rPr>
          <w:spacing w:val="-18"/>
          <w:sz w:val="28"/>
        </w:rPr>
        <w:t xml:space="preserve"> </w:t>
      </w:r>
      <w:r>
        <w:rPr>
          <w:sz w:val="28"/>
        </w:rPr>
        <w:t>C,</w:t>
      </w:r>
      <w:r>
        <w:rPr>
          <w:spacing w:val="-17"/>
          <w:sz w:val="28"/>
        </w:rPr>
        <w:t xml:space="preserve"> </w:t>
      </w:r>
      <w:r>
        <w:rPr>
          <w:sz w:val="28"/>
        </w:rPr>
        <w:t>Soriano</w:t>
      </w:r>
      <w:r>
        <w:rPr>
          <w:spacing w:val="-18"/>
          <w:sz w:val="28"/>
        </w:rPr>
        <w:t xml:space="preserve"> </w:t>
      </w:r>
      <w:r>
        <w:rPr>
          <w:sz w:val="28"/>
        </w:rPr>
        <w:t>JB,</w:t>
      </w:r>
      <w:r>
        <w:rPr>
          <w:spacing w:val="-17"/>
          <w:sz w:val="28"/>
        </w:rPr>
        <w:t xml:space="preserve"> </w:t>
      </w:r>
      <w:r>
        <w:rPr>
          <w:sz w:val="28"/>
        </w:rPr>
        <w:t>Fontán</w:t>
      </w:r>
      <w:r>
        <w:rPr>
          <w:spacing w:val="-18"/>
          <w:sz w:val="28"/>
        </w:rPr>
        <w:t xml:space="preserve"> </w:t>
      </w:r>
      <w:r>
        <w:rPr>
          <w:sz w:val="28"/>
        </w:rPr>
        <w:t>MG,</w:t>
      </w:r>
      <w:r>
        <w:rPr>
          <w:spacing w:val="-17"/>
          <w:sz w:val="28"/>
        </w:rPr>
        <w:t xml:space="preserve"> </w:t>
      </w:r>
      <w:r>
        <w:rPr>
          <w:sz w:val="28"/>
        </w:rPr>
        <w:t>González</w:t>
      </w:r>
      <w:r>
        <w:rPr>
          <w:spacing w:val="-18"/>
          <w:sz w:val="28"/>
        </w:rPr>
        <w:t xml:space="preserve"> </w:t>
      </w:r>
      <w:r>
        <w:rPr>
          <w:sz w:val="28"/>
        </w:rPr>
        <w:t>López-Valcárcel</w:t>
      </w:r>
      <w:r>
        <w:rPr>
          <w:spacing w:val="-17"/>
          <w:sz w:val="28"/>
        </w:rPr>
        <w:t xml:space="preserve"> </w:t>
      </w:r>
      <w:r>
        <w:rPr>
          <w:sz w:val="28"/>
        </w:rPr>
        <w:t>B,</w:t>
      </w:r>
      <w:r>
        <w:rPr>
          <w:spacing w:val="-18"/>
          <w:sz w:val="28"/>
        </w:rPr>
        <w:t xml:space="preserve"> </w:t>
      </w:r>
      <w:r>
        <w:rPr>
          <w:sz w:val="28"/>
        </w:rPr>
        <w:t>Hernández C, Manzanera R, Martel R, Pastor M, Rodríguez V, Urrutia I, Varas-Doval R, Chiner</w:t>
      </w:r>
    </w:p>
    <w:p w14:paraId="67E90171" w14:textId="77777777" w:rsidR="00635238" w:rsidRDefault="0080764F" w:rsidP="00D74ECA">
      <w:pPr>
        <w:pStyle w:val="a3"/>
        <w:tabs>
          <w:tab w:val="left" w:pos="567"/>
          <w:tab w:val="left" w:pos="993"/>
        </w:tabs>
        <w:ind w:left="0" w:firstLine="567"/>
      </w:pPr>
      <w:r>
        <w:t>E.</w:t>
      </w:r>
      <w:r>
        <w:rPr>
          <w:spacing w:val="-13"/>
        </w:rPr>
        <w:t xml:space="preserve"> </w:t>
      </w:r>
      <w:r>
        <w:t>Equity</w:t>
      </w:r>
      <w:r>
        <w:rPr>
          <w:spacing w:val="-15"/>
        </w:rPr>
        <w:t xml:space="preserve"> </w:t>
      </w:r>
      <w:r>
        <w:t>in</w:t>
      </w:r>
      <w:r>
        <w:rPr>
          <w:spacing w:val="-13"/>
        </w:rPr>
        <w:t xml:space="preserve"> </w:t>
      </w:r>
      <w:r>
        <w:t>Respiratory</w:t>
      </w:r>
      <w:r>
        <w:rPr>
          <w:spacing w:val="-15"/>
        </w:rPr>
        <w:t xml:space="preserve"> </w:t>
      </w:r>
      <w:r>
        <w:t>Health:</w:t>
      </w:r>
      <w:r>
        <w:rPr>
          <w:spacing w:val="-13"/>
        </w:rPr>
        <w:t xml:space="preserve"> </w:t>
      </w:r>
      <w:r>
        <w:t>Actionable</w:t>
      </w:r>
      <w:r>
        <w:rPr>
          <w:spacing w:val="-12"/>
        </w:rPr>
        <w:t xml:space="preserve"> </w:t>
      </w:r>
      <w:r>
        <w:t>Recommendations</w:t>
      </w:r>
      <w:r>
        <w:rPr>
          <w:spacing w:val="-11"/>
        </w:rPr>
        <w:t xml:space="preserve"> </w:t>
      </w:r>
      <w:r>
        <w:t>for</w:t>
      </w:r>
      <w:r>
        <w:rPr>
          <w:spacing w:val="-12"/>
        </w:rPr>
        <w:t xml:space="preserve"> </w:t>
      </w:r>
      <w:r>
        <w:t>Spain.</w:t>
      </w:r>
      <w:r>
        <w:rPr>
          <w:spacing w:val="-13"/>
        </w:rPr>
        <w:t xml:space="preserve"> </w:t>
      </w:r>
      <w:r>
        <w:t>Open</w:t>
      </w:r>
      <w:r>
        <w:rPr>
          <w:spacing w:val="-11"/>
        </w:rPr>
        <w:t xml:space="preserve"> </w:t>
      </w:r>
      <w:r>
        <w:t>Respir Arch. 2025 Sep 1;7(4):100487. doi: 10.1016/j.opresp.2025.100487.</w:t>
      </w:r>
    </w:p>
    <w:p w14:paraId="70E944FB" w14:textId="77777777" w:rsidR="00635238" w:rsidRDefault="0080764F" w:rsidP="00D74ECA">
      <w:pPr>
        <w:pStyle w:val="a4"/>
        <w:numPr>
          <w:ilvl w:val="0"/>
          <w:numId w:val="6"/>
        </w:numPr>
        <w:tabs>
          <w:tab w:val="left" w:pos="567"/>
          <w:tab w:val="left" w:pos="993"/>
        </w:tabs>
        <w:ind w:left="0" w:firstLine="567"/>
        <w:rPr>
          <w:sz w:val="28"/>
        </w:rPr>
      </w:pPr>
      <w:r>
        <w:rPr>
          <w:sz w:val="28"/>
        </w:rPr>
        <w:t>Gutiérrez Villegas C., Paz-Zulueta M., Herrero-Montes M., Parás-Bravo P., Madrazo Pérez M. Cost analysis of chronic obstructive pulmonary</w:t>
      </w:r>
      <w:r>
        <w:rPr>
          <w:spacing w:val="-1"/>
          <w:sz w:val="28"/>
        </w:rPr>
        <w:t xml:space="preserve"> </w:t>
      </w:r>
      <w:r>
        <w:rPr>
          <w:sz w:val="28"/>
        </w:rPr>
        <w:t>disease (COPD): a systematic review. Health Econ Rev. 2021;11(1):1–12. doi: 10.1186/s13561-021-</w:t>
      </w:r>
      <w:r>
        <w:rPr>
          <w:spacing w:val="-2"/>
          <w:sz w:val="28"/>
        </w:rPr>
        <w:t>00329-9.</w:t>
      </w:r>
    </w:p>
    <w:p w14:paraId="400857D4" w14:textId="77777777" w:rsidR="00635238" w:rsidRDefault="0080764F" w:rsidP="00D74ECA">
      <w:pPr>
        <w:pStyle w:val="a4"/>
        <w:numPr>
          <w:ilvl w:val="0"/>
          <w:numId w:val="6"/>
        </w:numPr>
        <w:tabs>
          <w:tab w:val="left" w:pos="567"/>
          <w:tab w:val="left" w:pos="993"/>
        </w:tabs>
        <w:ind w:left="0" w:firstLine="567"/>
        <w:rPr>
          <w:sz w:val="28"/>
        </w:rPr>
      </w:pPr>
      <w:r>
        <w:rPr>
          <w:sz w:val="28"/>
        </w:rPr>
        <w:t>Zafari Z., Li S., Eakin M.N., Bellanger M., Reed R.M. Projecting long-term health</w:t>
      </w:r>
      <w:r>
        <w:rPr>
          <w:spacing w:val="-2"/>
          <w:sz w:val="28"/>
        </w:rPr>
        <w:t xml:space="preserve"> </w:t>
      </w:r>
      <w:r>
        <w:rPr>
          <w:sz w:val="28"/>
        </w:rPr>
        <w:t>and</w:t>
      </w:r>
      <w:r>
        <w:rPr>
          <w:spacing w:val="-2"/>
          <w:sz w:val="28"/>
        </w:rPr>
        <w:t xml:space="preserve"> </w:t>
      </w:r>
      <w:r>
        <w:rPr>
          <w:sz w:val="28"/>
        </w:rPr>
        <w:t>economic</w:t>
      </w:r>
      <w:r>
        <w:rPr>
          <w:spacing w:val="-3"/>
          <w:sz w:val="28"/>
        </w:rPr>
        <w:t xml:space="preserve"> </w:t>
      </w:r>
      <w:r>
        <w:rPr>
          <w:sz w:val="28"/>
        </w:rPr>
        <w:t>burden</w:t>
      </w:r>
      <w:r>
        <w:rPr>
          <w:spacing w:val="-2"/>
          <w:sz w:val="28"/>
        </w:rPr>
        <w:t xml:space="preserve"> </w:t>
      </w:r>
      <w:r>
        <w:rPr>
          <w:sz w:val="28"/>
        </w:rPr>
        <w:t>of</w:t>
      </w:r>
      <w:r>
        <w:rPr>
          <w:spacing w:val="-3"/>
          <w:sz w:val="28"/>
        </w:rPr>
        <w:t xml:space="preserve"> </w:t>
      </w:r>
      <w:r>
        <w:rPr>
          <w:sz w:val="28"/>
        </w:rPr>
        <w:t>COPD</w:t>
      </w:r>
      <w:r>
        <w:rPr>
          <w:spacing w:val="-4"/>
          <w:sz w:val="28"/>
        </w:rPr>
        <w:t xml:space="preserve"> </w:t>
      </w:r>
      <w:r>
        <w:rPr>
          <w:sz w:val="28"/>
        </w:rPr>
        <w:t>in</w:t>
      </w:r>
      <w:r>
        <w:rPr>
          <w:spacing w:val="-2"/>
          <w:sz w:val="28"/>
        </w:rPr>
        <w:t xml:space="preserve"> </w:t>
      </w:r>
      <w:r>
        <w:rPr>
          <w:sz w:val="28"/>
        </w:rPr>
        <w:t>the</w:t>
      </w:r>
      <w:r>
        <w:rPr>
          <w:spacing w:val="-3"/>
          <w:sz w:val="28"/>
        </w:rPr>
        <w:t xml:space="preserve"> </w:t>
      </w:r>
      <w:r>
        <w:rPr>
          <w:sz w:val="28"/>
        </w:rPr>
        <w:t>United</w:t>
      </w:r>
      <w:r>
        <w:rPr>
          <w:spacing w:val="-2"/>
          <w:sz w:val="28"/>
        </w:rPr>
        <w:t xml:space="preserve"> </w:t>
      </w:r>
      <w:r>
        <w:rPr>
          <w:sz w:val="28"/>
        </w:rPr>
        <w:t>States.</w:t>
      </w:r>
      <w:r>
        <w:rPr>
          <w:spacing w:val="-4"/>
          <w:sz w:val="28"/>
        </w:rPr>
        <w:t xml:space="preserve"> </w:t>
      </w:r>
      <w:r>
        <w:rPr>
          <w:sz w:val="28"/>
        </w:rPr>
        <w:t>Chest.</w:t>
      </w:r>
      <w:r>
        <w:rPr>
          <w:spacing w:val="-4"/>
          <w:sz w:val="28"/>
        </w:rPr>
        <w:t xml:space="preserve"> </w:t>
      </w:r>
      <w:r>
        <w:rPr>
          <w:sz w:val="28"/>
        </w:rPr>
        <w:t>2021;159(4):1400–1410. doi: 10.1016/j.chest.2020.09.255.</w:t>
      </w:r>
    </w:p>
    <w:p w14:paraId="1B1E4998" w14:textId="77777777" w:rsidR="00635238" w:rsidRDefault="0080764F" w:rsidP="00D74ECA">
      <w:pPr>
        <w:pStyle w:val="a4"/>
        <w:numPr>
          <w:ilvl w:val="0"/>
          <w:numId w:val="6"/>
        </w:numPr>
        <w:tabs>
          <w:tab w:val="left" w:pos="567"/>
          <w:tab w:val="left" w:pos="993"/>
        </w:tabs>
        <w:ind w:left="0" w:firstLine="567"/>
        <w:rPr>
          <w:sz w:val="28"/>
        </w:rPr>
      </w:pPr>
      <w:r>
        <w:rPr>
          <w:sz w:val="28"/>
        </w:rPr>
        <w:t>Idrees</w:t>
      </w:r>
      <w:r>
        <w:rPr>
          <w:spacing w:val="-11"/>
          <w:sz w:val="28"/>
        </w:rPr>
        <w:t xml:space="preserve"> </w:t>
      </w:r>
      <w:r>
        <w:rPr>
          <w:sz w:val="28"/>
        </w:rPr>
        <w:t>S,</w:t>
      </w:r>
      <w:r>
        <w:rPr>
          <w:spacing w:val="-12"/>
          <w:sz w:val="28"/>
        </w:rPr>
        <w:t xml:space="preserve"> </w:t>
      </w:r>
      <w:r>
        <w:rPr>
          <w:sz w:val="28"/>
        </w:rPr>
        <w:t>Chen</w:t>
      </w:r>
      <w:r>
        <w:rPr>
          <w:spacing w:val="-11"/>
          <w:sz w:val="28"/>
        </w:rPr>
        <w:t xml:space="preserve"> </w:t>
      </w:r>
      <w:r>
        <w:rPr>
          <w:sz w:val="28"/>
        </w:rPr>
        <w:t>H,</w:t>
      </w:r>
      <w:r>
        <w:rPr>
          <w:spacing w:val="-12"/>
          <w:sz w:val="28"/>
        </w:rPr>
        <w:t xml:space="preserve"> </w:t>
      </w:r>
      <w:r>
        <w:rPr>
          <w:sz w:val="28"/>
        </w:rPr>
        <w:t>Sadaf</w:t>
      </w:r>
      <w:r>
        <w:rPr>
          <w:spacing w:val="-11"/>
          <w:sz w:val="28"/>
        </w:rPr>
        <w:t xml:space="preserve"> </w:t>
      </w:r>
      <w:r>
        <w:rPr>
          <w:sz w:val="28"/>
        </w:rPr>
        <w:t>T,</w:t>
      </w:r>
      <w:r>
        <w:rPr>
          <w:spacing w:val="-12"/>
          <w:sz w:val="28"/>
        </w:rPr>
        <w:t xml:space="preserve"> </w:t>
      </w:r>
      <w:r>
        <w:rPr>
          <w:sz w:val="28"/>
        </w:rPr>
        <w:t>Rehman</w:t>
      </w:r>
      <w:r>
        <w:rPr>
          <w:spacing w:val="-10"/>
          <w:sz w:val="28"/>
        </w:rPr>
        <w:t xml:space="preserve"> </w:t>
      </w:r>
      <w:r>
        <w:rPr>
          <w:sz w:val="28"/>
        </w:rPr>
        <w:t>SF,</w:t>
      </w:r>
      <w:r>
        <w:rPr>
          <w:spacing w:val="-12"/>
          <w:sz w:val="28"/>
        </w:rPr>
        <w:t xml:space="preserve"> </w:t>
      </w:r>
      <w:r>
        <w:rPr>
          <w:sz w:val="28"/>
        </w:rPr>
        <w:t>Johansen</w:t>
      </w:r>
      <w:r>
        <w:rPr>
          <w:spacing w:val="-10"/>
          <w:sz w:val="28"/>
        </w:rPr>
        <w:t xml:space="preserve"> </w:t>
      </w:r>
      <w:r>
        <w:rPr>
          <w:sz w:val="28"/>
        </w:rPr>
        <w:t>MD,</w:t>
      </w:r>
      <w:r>
        <w:rPr>
          <w:spacing w:val="-12"/>
          <w:sz w:val="28"/>
        </w:rPr>
        <w:t xml:space="preserve"> </w:t>
      </w:r>
      <w:r>
        <w:rPr>
          <w:sz w:val="28"/>
        </w:rPr>
        <w:t>Paudel</w:t>
      </w:r>
      <w:r>
        <w:rPr>
          <w:spacing w:val="-11"/>
          <w:sz w:val="28"/>
        </w:rPr>
        <w:t xml:space="preserve"> </w:t>
      </w:r>
      <w:r>
        <w:rPr>
          <w:sz w:val="28"/>
        </w:rPr>
        <w:t>KR,</w:t>
      </w:r>
      <w:r>
        <w:rPr>
          <w:spacing w:val="-12"/>
          <w:sz w:val="28"/>
        </w:rPr>
        <w:t xml:space="preserve"> </w:t>
      </w:r>
      <w:r>
        <w:rPr>
          <w:sz w:val="28"/>
        </w:rPr>
        <w:t>Liu</w:t>
      </w:r>
      <w:r>
        <w:rPr>
          <w:spacing w:val="-11"/>
          <w:sz w:val="28"/>
        </w:rPr>
        <w:t xml:space="preserve"> </w:t>
      </w:r>
      <w:r>
        <w:rPr>
          <w:sz w:val="28"/>
        </w:rPr>
        <w:t>G,</w:t>
      </w:r>
      <w:r>
        <w:rPr>
          <w:spacing w:val="-10"/>
          <w:sz w:val="28"/>
        </w:rPr>
        <w:t xml:space="preserve"> </w:t>
      </w:r>
      <w:r>
        <w:rPr>
          <w:sz w:val="28"/>
        </w:rPr>
        <w:t>Wang Y,</w:t>
      </w:r>
      <w:r>
        <w:rPr>
          <w:spacing w:val="-18"/>
          <w:sz w:val="28"/>
        </w:rPr>
        <w:t xml:space="preserve"> </w:t>
      </w:r>
      <w:r>
        <w:rPr>
          <w:sz w:val="28"/>
        </w:rPr>
        <w:t>Luecken</w:t>
      </w:r>
      <w:r>
        <w:rPr>
          <w:spacing w:val="-17"/>
          <w:sz w:val="28"/>
        </w:rPr>
        <w:t xml:space="preserve"> </w:t>
      </w:r>
      <w:r>
        <w:rPr>
          <w:sz w:val="28"/>
        </w:rPr>
        <w:t>MD,</w:t>
      </w:r>
      <w:r>
        <w:rPr>
          <w:spacing w:val="-18"/>
          <w:sz w:val="28"/>
        </w:rPr>
        <w:t xml:space="preserve"> </w:t>
      </w:r>
      <w:r>
        <w:rPr>
          <w:sz w:val="28"/>
        </w:rPr>
        <w:t>Hortle</w:t>
      </w:r>
      <w:r>
        <w:rPr>
          <w:spacing w:val="-17"/>
          <w:sz w:val="28"/>
        </w:rPr>
        <w:t xml:space="preserve"> </w:t>
      </w:r>
      <w:r>
        <w:rPr>
          <w:sz w:val="28"/>
        </w:rPr>
        <w:t>E,</w:t>
      </w:r>
      <w:r>
        <w:rPr>
          <w:spacing w:val="-18"/>
          <w:sz w:val="28"/>
        </w:rPr>
        <w:t xml:space="preserve"> </w:t>
      </w:r>
      <w:r>
        <w:rPr>
          <w:sz w:val="28"/>
        </w:rPr>
        <w:t>Philp</w:t>
      </w:r>
      <w:r>
        <w:rPr>
          <w:spacing w:val="-17"/>
          <w:sz w:val="28"/>
        </w:rPr>
        <w:t xml:space="preserve"> </w:t>
      </w:r>
      <w:r>
        <w:rPr>
          <w:sz w:val="28"/>
        </w:rPr>
        <w:t>AS,</w:t>
      </w:r>
      <w:r>
        <w:rPr>
          <w:spacing w:val="-18"/>
          <w:sz w:val="28"/>
        </w:rPr>
        <w:t xml:space="preserve"> </w:t>
      </w:r>
      <w:r>
        <w:rPr>
          <w:sz w:val="28"/>
        </w:rPr>
        <w:t>Budden</w:t>
      </w:r>
      <w:r>
        <w:rPr>
          <w:spacing w:val="-17"/>
          <w:sz w:val="28"/>
        </w:rPr>
        <w:t xml:space="preserve"> </w:t>
      </w:r>
      <w:r>
        <w:rPr>
          <w:sz w:val="28"/>
        </w:rPr>
        <w:t>KF,</w:t>
      </w:r>
      <w:r>
        <w:rPr>
          <w:spacing w:val="-18"/>
          <w:sz w:val="28"/>
        </w:rPr>
        <w:t xml:space="preserve"> </w:t>
      </w:r>
      <w:r>
        <w:rPr>
          <w:sz w:val="28"/>
        </w:rPr>
        <w:t>O'Rourke</w:t>
      </w:r>
      <w:r>
        <w:rPr>
          <w:spacing w:val="-17"/>
          <w:sz w:val="28"/>
        </w:rPr>
        <w:t xml:space="preserve"> </w:t>
      </w:r>
      <w:r>
        <w:rPr>
          <w:sz w:val="28"/>
        </w:rPr>
        <w:t>M,</w:t>
      </w:r>
      <w:r>
        <w:rPr>
          <w:spacing w:val="-18"/>
          <w:sz w:val="28"/>
        </w:rPr>
        <w:t xml:space="preserve"> </w:t>
      </w:r>
      <w:r>
        <w:rPr>
          <w:sz w:val="28"/>
        </w:rPr>
        <w:t>Kaiko</w:t>
      </w:r>
      <w:r>
        <w:rPr>
          <w:spacing w:val="-17"/>
          <w:sz w:val="28"/>
        </w:rPr>
        <w:t xml:space="preserve"> </w:t>
      </w:r>
      <w:r>
        <w:rPr>
          <w:sz w:val="28"/>
        </w:rPr>
        <w:t>GE,</w:t>
      </w:r>
      <w:r>
        <w:rPr>
          <w:spacing w:val="-18"/>
          <w:sz w:val="28"/>
        </w:rPr>
        <w:t xml:space="preserve"> </w:t>
      </w:r>
      <w:r>
        <w:rPr>
          <w:sz w:val="28"/>
        </w:rPr>
        <w:t>Lucas</w:t>
      </w:r>
      <w:r>
        <w:rPr>
          <w:spacing w:val="-16"/>
          <w:sz w:val="28"/>
        </w:rPr>
        <w:t xml:space="preserve"> </w:t>
      </w:r>
      <w:r>
        <w:rPr>
          <w:sz w:val="28"/>
        </w:rPr>
        <w:t>SEM, Dickinson JL, Allen PC, Powell JE, Zhang LY, Chambers DC, Corte T, Caramori G, Sauler M, Wark PA, Gote-Schniering J, Lehmann M, Conlon TM, Kapellos TS, Yildirim AÖ, Faner R, Dharmage SC, Wheelock CE, van den Berge M, Nawijn MC, Polverino</w:t>
      </w:r>
      <w:r>
        <w:rPr>
          <w:spacing w:val="-5"/>
          <w:sz w:val="28"/>
        </w:rPr>
        <w:t xml:space="preserve"> </w:t>
      </w:r>
      <w:r>
        <w:rPr>
          <w:sz w:val="28"/>
        </w:rPr>
        <w:t>F,</w:t>
      </w:r>
      <w:r>
        <w:rPr>
          <w:spacing w:val="-6"/>
          <w:sz w:val="28"/>
        </w:rPr>
        <w:t xml:space="preserve"> </w:t>
      </w:r>
      <w:r>
        <w:rPr>
          <w:sz w:val="28"/>
        </w:rPr>
        <w:t>Belz</w:t>
      </w:r>
      <w:r>
        <w:rPr>
          <w:spacing w:val="-5"/>
          <w:sz w:val="28"/>
        </w:rPr>
        <w:t xml:space="preserve"> </w:t>
      </w:r>
      <w:r>
        <w:rPr>
          <w:sz w:val="28"/>
        </w:rPr>
        <w:t>GT,</w:t>
      </w:r>
      <w:r>
        <w:rPr>
          <w:spacing w:val="-6"/>
          <w:sz w:val="28"/>
        </w:rPr>
        <w:t xml:space="preserve"> </w:t>
      </w:r>
      <w:r>
        <w:rPr>
          <w:sz w:val="28"/>
        </w:rPr>
        <w:t>Chotirmall</w:t>
      </w:r>
      <w:r>
        <w:rPr>
          <w:spacing w:val="-1"/>
          <w:sz w:val="28"/>
        </w:rPr>
        <w:t xml:space="preserve"> </w:t>
      </w:r>
      <w:r>
        <w:rPr>
          <w:sz w:val="28"/>
        </w:rPr>
        <w:t>SH,</w:t>
      </w:r>
      <w:r>
        <w:rPr>
          <w:spacing w:val="-6"/>
          <w:sz w:val="28"/>
        </w:rPr>
        <w:t xml:space="preserve"> </w:t>
      </w:r>
      <w:r>
        <w:rPr>
          <w:sz w:val="28"/>
        </w:rPr>
        <w:t>Segal</w:t>
      </w:r>
      <w:r>
        <w:rPr>
          <w:spacing w:val="-5"/>
          <w:sz w:val="28"/>
        </w:rPr>
        <w:t xml:space="preserve"> </w:t>
      </w:r>
      <w:r>
        <w:rPr>
          <w:sz w:val="28"/>
        </w:rPr>
        <w:t>LN,</w:t>
      </w:r>
      <w:r>
        <w:rPr>
          <w:spacing w:val="-6"/>
          <w:sz w:val="28"/>
        </w:rPr>
        <w:t xml:space="preserve"> </w:t>
      </w:r>
      <w:r>
        <w:rPr>
          <w:sz w:val="28"/>
        </w:rPr>
        <w:t>Faiz</w:t>
      </w:r>
      <w:r>
        <w:rPr>
          <w:spacing w:val="-5"/>
          <w:sz w:val="28"/>
        </w:rPr>
        <w:t xml:space="preserve"> </w:t>
      </w:r>
      <w:r>
        <w:rPr>
          <w:sz w:val="28"/>
        </w:rPr>
        <w:t>A,</w:t>
      </w:r>
      <w:r>
        <w:rPr>
          <w:spacing w:val="-6"/>
          <w:sz w:val="28"/>
        </w:rPr>
        <w:t xml:space="preserve"> </w:t>
      </w:r>
      <w:r>
        <w:rPr>
          <w:sz w:val="28"/>
        </w:rPr>
        <w:t>Hansbro</w:t>
      </w:r>
      <w:r>
        <w:rPr>
          <w:spacing w:val="-4"/>
          <w:sz w:val="28"/>
        </w:rPr>
        <w:t xml:space="preserve"> </w:t>
      </w:r>
      <w:r>
        <w:rPr>
          <w:sz w:val="28"/>
        </w:rPr>
        <w:t>PM.</w:t>
      </w:r>
      <w:r>
        <w:rPr>
          <w:spacing w:val="-6"/>
          <w:sz w:val="28"/>
        </w:rPr>
        <w:t xml:space="preserve"> </w:t>
      </w:r>
      <w:r>
        <w:rPr>
          <w:sz w:val="28"/>
        </w:rPr>
        <w:t>Multi-omics</w:t>
      </w:r>
      <w:r>
        <w:rPr>
          <w:spacing w:val="-4"/>
          <w:sz w:val="28"/>
        </w:rPr>
        <w:t xml:space="preserve"> </w:t>
      </w:r>
      <w:r>
        <w:rPr>
          <w:sz w:val="28"/>
        </w:rPr>
        <w:t>to study chronic respiratory diseases and viral infections. Eur Respir Rev. 2026 Jan 14;35(179):240286. doi: 10.1183/16000617.0286-2024.</w:t>
      </w:r>
    </w:p>
    <w:p w14:paraId="73F9FD12" w14:textId="77777777" w:rsidR="00635238" w:rsidRDefault="0080764F" w:rsidP="00D74ECA">
      <w:pPr>
        <w:pStyle w:val="a4"/>
        <w:numPr>
          <w:ilvl w:val="0"/>
          <w:numId w:val="6"/>
        </w:numPr>
        <w:tabs>
          <w:tab w:val="left" w:pos="567"/>
          <w:tab w:val="left" w:pos="993"/>
        </w:tabs>
        <w:ind w:left="0" w:firstLine="567"/>
        <w:rPr>
          <w:sz w:val="28"/>
        </w:rPr>
      </w:pPr>
      <w:r>
        <w:rPr>
          <w:sz w:val="28"/>
        </w:rPr>
        <w:t xml:space="preserve">McLean S., Hoogendoorn M., Hoogenveen R.T., et al. Projecting the COPD population and costs in England and Scotland: 2011 to 2030. Sci Rep. 2016;6(1) doi: </w:t>
      </w:r>
      <w:r>
        <w:rPr>
          <w:spacing w:val="-2"/>
          <w:sz w:val="28"/>
        </w:rPr>
        <w:t>10.1038/srep31893.</w:t>
      </w:r>
    </w:p>
    <w:p w14:paraId="586E85DC" w14:textId="77777777" w:rsidR="00635238" w:rsidRDefault="0080764F" w:rsidP="00D74ECA">
      <w:pPr>
        <w:pStyle w:val="a4"/>
        <w:numPr>
          <w:ilvl w:val="0"/>
          <w:numId w:val="6"/>
        </w:numPr>
        <w:tabs>
          <w:tab w:val="left" w:pos="567"/>
          <w:tab w:val="left" w:pos="993"/>
        </w:tabs>
        <w:ind w:left="0" w:firstLine="567"/>
        <w:rPr>
          <w:sz w:val="28"/>
        </w:rPr>
      </w:pPr>
      <w:r>
        <w:rPr>
          <w:sz w:val="28"/>
        </w:rPr>
        <w:t>MacLeod</w:t>
      </w:r>
      <w:r>
        <w:rPr>
          <w:spacing w:val="-5"/>
          <w:sz w:val="28"/>
        </w:rPr>
        <w:t xml:space="preserve"> </w:t>
      </w:r>
      <w:r>
        <w:rPr>
          <w:sz w:val="28"/>
        </w:rPr>
        <w:t>M.,</w:t>
      </w:r>
      <w:r>
        <w:rPr>
          <w:spacing w:val="-6"/>
          <w:sz w:val="28"/>
        </w:rPr>
        <w:t xml:space="preserve"> </w:t>
      </w:r>
      <w:r>
        <w:rPr>
          <w:sz w:val="28"/>
        </w:rPr>
        <w:t>Papi</w:t>
      </w:r>
      <w:r>
        <w:rPr>
          <w:spacing w:val="-5"/>
          <w:sz w:val="28"/>
        </w:rPr>
        <w:t xml:space="preserve"> </w:t>
      </w:r>
      <w:r>
        <w:rPr>
          <w:sz w:val="28"/>
        </w:rPr>
        <w:t>A.,</w:t>
      </w:r>
      <w:r>
        <w:rPr>
          <w:spacing w:val="-6"/>
          <w:sz w:val="28"/>
        </w:rPr>
        <w:t xml:space="preserve"> </w:t>
      </w:r>
      <w:r>
        <w:rPr>
          <w:sz w:val="28"/>
        </w:rPr>
        <w:t>Contoli</w:t>
      </w:r>
      <w:r>
        <w:rPr>
          <w:spacing w:val="-5"/>
          <w:sz w:val="28"/>
        </w:rPr>
        <w:t xml:space="preserve"> </w:t>
      </w:r>
      <w:r>
        <w:rPr>
          <w:sz w:val="28"/>
        </w:rPr>
        <w:t>M.,</w:t>
      </w:r>
      <w:r>
        <w:rPr>
          <w:spacing w:val="-6"/>
          <w:sz w:val="28"/>
        </w:rPr>
        <w:t xml:space="preserve"> </w:t>
      </w:r>
      <w:r>
        <w:rPr>
          <w:sz w:val="28"/>
        </w:rPr>
        <w:t>et</w:t>
      </w:r>
      <w:r>
        <w:rPr>
          <w:spacing w:val="-5"/>
          <w:sz w:val="28"/>
        </w:rPr>
        <w:t xml:space="preserve"> </w:t>
      </w:r>
      <w:r>
        <w:rPr>
          <w:sz w:val="28"/>
        </w:rPr>
        <w:t>al.</w:t>
      </w:r>
      <w:r>
        <w:rPr>
          <w:spacing w:val="-6"/>
          <w:sz w:val="28"/>
        </w:rPr>
        <w:t xml:space="preserve"> </w:t>
      </w:r>
      <w:r>
        <w:rPr>
          <w:sz w:val="28"/>
        </w:rPr>
        <w:t>Chronic</w:t>
      </w:r>
      <w:r>
        <w:rPr>
          <w:spacing w:val="-7"/>
          <w:sz w:val="28"/>
        </w:rPr>
        <w:t xml:space="preserve"> </w:t>
      </w:r>
      <w:r>
        <w:rPr>
          <w:sz w:val="28"/>
        </w:rPr>
        <w:t>obstructive</w:t>
      </w:r>
      <w:r>
        <w:rPr>
          <w:spacing w:val="-5"/>
          <w:sz w:val="28"/>
        </w:rPr>
        <w:t xml:space="preserve"> </w:t>
      </w:r>
      <w:r>
        <w:rPr>
          <w:sz w:val="28"/>
        </w:rPr>
        <w:t>pulmonary</w:t>
      </w:r>
      <w:r>
        <w:rPr>
          <w:spacing w:val="-6"/>
          <w:sz w:val="28"/>
        </w:rPr>
        <w:t xml:space="preserve"> </w:t>
      </w:r>
      <w:r>
        <w:rPr>
          <w:sz w:val="28"/>
        </w:rPr>
        <w:t>disease exacerbation fundamentals: diagnosis, treatment, prevention and disease impact. Respirology. 2021;26(6):532–551. doi: 10.1111/resp.14041.</w:t>
      </w:r>
    </w:p>
    <w:p w14:paraId="23123F89" w14:textId="77777777" w:rsidR="00635238" w:rsidRDefault="0080764F" w:rsidP="00D74ECA">
      <w:pPr>
        <w:pStyle w:val="a4"/>
        <w:numPr>
          <w:ilvl w:val="0"/>
          <w:numId w:val="6"/>
        </w:numPr>
        <w:tabs>
          <w:tab w:val="left" w:pos="567"/>
          <w:tab w:val="left" w:pos="993"/>
        </w:tabs>
        <w:ind w:left="0" w:firstLine="567"/>
        <w:rPr>
          <w:sz w:val="28"/>
        </w:rPr>
      </w:pPr>
      <w:r>
        <w:rPr>
          <w:sz w:val="28"/>
        </w:rPr>
        <w:t>Blasi F, Cesana G, Conti S, et al. The clinical and economic impact of exacerbations of chronic obstructive pulmonary disease: a cohort of hospitalized patients. PLoS One. 2014;9(6):e101228.</w:t>
      </w:r>
    </w:p>
    <w:p w14:paraId="0E1C32DB" w14:textId="77777777" w:rsidR="00635238" w:rsidRDefault="0080764F" w:rsidP="00D74ECA">
      <w:pPr>
        <w:pStyle w:val="a4"/>
        <w:numPr>
          <w:ilvl w:val="0"/>
          <w:numId w:val="6"/>
        </w:numPr>
        <w:tabs>
          <w:tab w:val="left" w:pos="567"/>
          <w:tab w:val="left" w:pos="993"/>
        </w:tabs>
        <w:ind w:left="0" w:firstLine="567"/>
        <w:rPr>
          <w:sz w:val="28"/>
        </w:rPr>
      </w:pPr>
      <w:r>
        <w:rPr>
          <w:sz w:val="28"/>
        </w:rPr>
        <w:t>Roggeri A, Micheletto C, Roggeri DP. Outcomes and costs of treating chronic obstructive</w:t>
      </w:r>
      <w:r>
        <w:rPr>
          <w:spacing w:val="-12"/>
          <w:sz w:val="28"/>
        </w:rPr>
        <w:t xml:space="preserve"> </w:t>
      </w:r>
      <w:r>
        <w:rPr>
          <w:sz w:val="28"/>
        </w:rPr>
        <w:t>pulmonary</w:t>
      </w:r>
      <w:r>
        <w:rPr>
          <w:spacing w:val="-16"/>
          <w:sz w:val="28"/>
        </w:rPr>
        <w:t xml:space="preserve"> </w:t>
      </w:r>
      <w:r>
        <w:rPr>
          <w:sz w:val="28"/>
        </w:rPr>
        <w:t>disease</w:t>
      </w:r>
      <w:r>
        <w:rPr>
          <w:spacing w:val="-12"/>
          <w:sz w:val="28"/>
        </w:rPr>
        <w:t xml:space="preserve"> </w:t>
      </w:r>
      <w:r>
        <w:rPr>
          <w:sz w:val="28"/>
        </w:rPr>
        <w:t>with</w:t>
      </w:r>
      <w:r>
        <w:rPr>
          <w:spacing w:val="-14"/>
          <w:sz w:val="28"/>
        </w:rPr>
        <w:t xml:space="preserve"> </w:t>
      </w:r>
      <w:r>
        <w:rPr>
          <w:sz w:val="28"/>
        </w:rPr>
        <w:t>inhaled</w:t>
      </w:r>
      <w:r>
        <w:rPr>
          <w:spacing w:val="-13"/>
          <w:sz w:val="28"/>
        </w:rPr>
        <w:t xml:space="preserve"> </w:t>
      </w:r>
      <w:r>
        <w:rPr>
          <w:sz w:val="28"/>
        </w:rPr>
        <w:t>fixed</w:t>
      </w:r>
      <w:r>
        <w:rPr>
          <w:spacing w:val="-11"/>
          <w:sz w:val="28"/>
        </w:rPr>
        <w:t xml:space="preserve"> </w:t>
      </w:r>
      <w:r>
        <w:rPr>
          <w:sz w:val="28"/>
        </w:rPr>
        <w:t>combinations:</w:t>
      </w:r>
      <w:r>
        <w:rPr>
          <w:spacing w:val="-11"/>
          <w:sz w:val="28"/>
        </w:rPr>
        <w:t xml:space="preserve"> </w:t>
      </w:r>
      <w:r>
        <w:rPr>
          <w:sz w:val="28"/>
        </w:rPr>
        <w:t>the</w:t>
      </w:r>
      <w:r>
        <w:rPr>
          <w:spacing w:val="-12"/>
          <w:sz w:val="28"/>
        </w:rPr>
        <w:t xml:space="preserve"> </w:t>
      </w:r>
      <w:r>
        <w:rPr>
          <w:sz w:val="28"/>
        </w:rPr>
        <w:t>Italian</w:t>
      </w:r>
      <w:r>
        <w:rPr>
          <w:spacing w:val="-14"/>
          <w:sz w:val="28"/>
        </w:rPr>
        <w:t xml:space="preserve"> </w:t>
      </w:r>
      <w:r>
        <w:rPr>
          <w:sz w:val="28"/>
        </w:rPr>
        <w:t>perspective of the PATHOS study. Int J Chron Obstruct Pulmon Dis. 2014;9:569–576.</w:t>
      </w:r>
    </w:p>
    <w:p w14:paraId="167E846E" w14:textId="21B5EE92" w:rsidR="00635238" w:rsidRPr="00BF0078" w:rsidRDefault="0080764F" w:rsidP="00D74ECA">
      <w:pPr>
        <w:pStyle w:val="a4"/>
        <w:numPr>
          <w:ilvl w:val="0"/>
          <w:numId w:val="6"/>
        </w:numPr>
        <w:tabs>
          <w:tab w:val="left" w:pos="567"/>
          <w:tab w:val="left" w:pos="993"/>
        </w:tabs>
        <w:ind w:left="0" w:firstLine="567"/>
        <w:rPr>
          <w:sz w:val="28"/>
        </w:rPr>
      </w:pPr>
      <w:r>
        <w:rPr>
          <w:sz w:val="28"/>
        </w:rPr>
        <w:t>India State-Level Disease Burden Initiative CRD Collaborators. The burden of chronic respiratory diseases and their heterogeneity across the states of India: the Global Burden of Disease Study 1990-2016. Lancet Glob Health. 2018 Dec;6(12):e1363-e1374. doi: 10.1016/S2214-109X(18)30409-1. Epub 2018 Sep 12.</w:t>
      </w:r>
    </w:p>
    <w:p w14:paraId="7C43701B" w14:textId="77777777" w:rsidR="00BF0078" w:rsidRDefault="00BF0078" w:rsidP="00D74ECA">
      <w:pPr>
        <w:pStyle w:val="a4"/>
        <w:numPr>
          <w:ilvl w:val="0"/>
          <w:numId w:val="6"/>
        </w:numPr>
        <w:tabs>
          <w:tab w:val="left" w:pos="567"/>
          <w:tab w:val="left" w:pos="993"/>
        </w:tabs>
        <w:ind w:left="0" w:firstLine="567"/>
        <w:rPr>
          <w:sz w:val="28"/>
        </w:rPr>
      </w:pPr>
      <w:r>
        <w:rPr>
          <w:sz w:val="28"/>
        </w:rPr>
        <w:t>Lareau SC,</w:t>
      </w:r>
      <w:r>
        <w:rPr>
          <w:spacing w:val="-1"/>
          <w:sz w:val="28"/>
        </w:rPr>
        <w:t xml:space="preserve"> </w:t>
      </w:r>
      <w:r>
        <w:rPr>
          <w:sz w:val="28"/>
        </w:rPr>
        <w:t>Fahy</w:t>
      </w:r>
      <w:r>
        <w:rPr>
          <w:spacing w:val="-4"/>
          <w:sz w:val="28"/>
        </w:rPr>
        <w:t xml:space="preserve"> </w:t>
      </w:r>
      <w:r>
        <w:rPr>
          <w:sz w:val="28"/>
        </w:rPr>
        <w:t>B, Meek P, Wang A. Chronic Obstructive Pulmonary</w:t>
      </w:r>
      <w:r>
        <w:rPr>
          <w:spacing w:val="-1"/>
          <w:sz w:val="28"/>
        </w:rPr>
        <w:t xml:space="preserve"> </w:t>
      </w:r>
      <w:r>
        <w:rPr>
          <w:sz w:val="28"/>
        </w:rPr>
        <w:t>Disease (COPD). Am J Respir Crit Care Med. 2019 Jan 1;199(1):P1-P2. doi: 10.1164/rccm.1991P1. PMID: 30592446.</w:t>
      </w:r>
    </w:p>
    <w:p w14:paraId="4230AF6C" w14:textId="77777777" w:rsidR="00BF0078" w:rsidRDefault="00BF0078" w:rsidP="00D74ECA">
      <w:pPr>
        <w:pStyle w:val="a4"/>
        <w:numPr>
          <w:ilvl w:val="0"/>
          <w:numId w:val="6"/>
        </w:numPr>
        <w:tabs>
          <w:tab w:val="left" w:pos="567"/>
          <w:tab w:val="left" w:pos="993"/>
        </w:tabs>
        <w:ind w:left="0" w:firstLine="567"/>
        <w:rPr>
          <w:sz w:val="28"/>
        </w:rPr>
      </w:pPr>
      <w:r>
        <w:rPr>
          <w:sz w:val="28"/>
        </w:rPr>
        <w:t>Putcha N, Puhan MA, Hansel NN, Drummond MB, Boyd CM. Impact of co-morbidities</w:t>
      </w:r>
      <w:r>
        <w:rPr>
          <w:spacing w:val="-15"/>
          <w:sz w:val="28"/>
        </w:rPr>
        <w:t xml:space="preserve"> </w:t>
      </w:r>
      <w:r>
        <w:rPr>
          <w:sz w:val="28"/>
        </w:rPr>
        <w:t>on</w:t>
      </w:r>
      <w:r>
        <w:rPr>
          <w:spacing w:val="-15"/>
          <w:sz w:val="28"/>
        </w:rPr>
        <w:t xml:space="preserve"> </w:t>
      </w:r>
      <w:r>
        <w:rPr>
          <w:sz w:val="28"/>
        </w:rPr>
        <w:t>self-rated</w:t>
      </w:r>
      <w:r>
        <w:rPr>
          <w:spacing w:val="-17"/>
          <w:sz w:val="28"/>
        </w:rPr>
        <w:t xml:space="preserve"> </w:t>
      </w:r>
      <w:r>
        <w:rPr>
          <w:sz w:val="28"/>
        </w:rPr>
        <w:t>health</w:t>
      </w:r>
      <w:r>
        <w:rPr>
          <w:spacing w:val="-17"/>
          <w:sz w:val="28"/>
        </w:rPr>
        <w:t xml:space="preserve"> </w:t>
      </w:r>
      <w:r>
        <w:rPr>
          <w:sz w:val="28"/>
        </w:rPr>
        <w:t>in</w:t>
      </w:r>
      <w:r>
        <w:rPr>
          <w:spacing w:val="-15"/>
          <w:sz w:val="28"/>
        </w:rPr>
        <w:t xml:space="preserve"> </w:t>
      </w:r>
      <w:r>
        <w:rPr>
          <w:sz w:val="28"/>
        </w:rPr>
        <w:t>self-reported</w:t>
      </w:r>
      <w:r>
        <w:rPr>
          <w:spacing w:val="-15"/>
          <w:sz w:val="28"/>
        </w:rPr>
        <w:t xml:space="preserve"> </w:t>
      </w:r>
      <w:r>
        <w:rPr>
          <w:sz w:val="28"/>
        </w:rPr>
        <w:t>COPD:</w:t>
      </w:r>
      <w:r>
        <w:rPr>
          <w:spacing w:val="-15"/>
          <w:sz w:val="28"/>
        </w:rPr>
        <w:t xml:space="preserve"> </w:t>
      </w:r>
      <w:r>
        <w:rPr>
          <w:sz w:val="28"/>
        </w:rPr>
        <w:t>an</w:t>
      </w:r>
      <w:r>
        <w:rPr>
          <w:spacing w:val="-15"/>
          <w:sz w:val="28"/>
        </w:rPr>
        <w:t xml:space="preserve"> </w:t>
      </w:r>
      <w:r>
        <w:rPr>
          <w:sz w:val="28"/>
        </w:rPr>
        <w:t>analysis</w:t>
      </w:r>
      <w:r>
        <w:rPr>
          <w:spacing w:val="-17"/>
          <w:sz w:val="28"/>
        </w:rPr>
        <w:t xml:space="preserve"> </w:t>
      </w:r>
      <w:r>
        <w:rPr>
          <w:sz w:val="28"/>
        </w:rPr>
        <w:t>of</w:t>
      </w:r>
      <w:r>
        <w:rPr>
          <w:spacing w:val="-16"/>
          <w:sz w:val="28"/>
        </w:rPr>
        <w:t xml:space="preserve"> </w:t>
      </w:r>
      <w:r>
        <w:rPr>
          <w:sz w:val="28"/>
        </w:rPr>
        <w:t>NHANES</w:t>
      </w:r>
      <w:r>
        <w:rPr>
          <w:spacing w:val="-16"/>
          <w:sz w:val="28"/>
        </w:rPr>
        <w:t xml:space="preserve"> </w:t>
      </w:r>
      <w:r>
        <w:rPr>
          <w:sz w:val="28"/>
        </w:rPr>
        <w:t>2001–2008. COPD. 2013;10(3):324–332.</w:t>
      </w:r>
    </w:p>
    <w:p w14:paraId="6DE18F45" w14:textId="77777777" w:rsidR="00BF0078" w:rsidRPr="00BF0078" w:rsidRDefault="00BF0078" w:rsidP="00D74ECA">
      <w:pPr>
        <w:pStyle w:val="a4"/>
        <w:tabs>
          <w:tab w:val="left" w:pos="567"/>
          <w:tab w:val="left" w:pos="993"/>
        </w:tabs>
        <w:ind w:left="0" w:firstLine="567"/>
        <w:rPr>
          <w:sz w:val="28"/>
          <w:lang w:val="ru-RU"/>
        </w:rPr>
        <w:sectPr w:rsidR="00BF0078" w:rsidRPr="00BF0078" w:rsidSect="006349D7">
          <w:type w:val="nextColumn"/>
          <w:pgSz w:w="11910" w:h="16840"/>
          <w:pgMar w:top="1134" w:right="567" w:bottom="1134" w:left="1701" w:header="0" w:footer="1544" w:gutter="0"/>
          <w:paperSrc w:first="256" w:other="256"/>
          <w:cols w:space="720"/>
        </w:sectPr>
      </w:pPr>
    </w:p>
    <w:p w14:paraId="6748F878" w14:textId="77777777" w:rsidR="00635238" w:rsidRDefault="0080764F" w:rsidP="00D74ECA">
      <w:pPr>
        <w:pStyle w:val="a4"/>
        <w:numPr>
          <w:ilvl w:val="0"/>
          <w:numId w:val="6"/>
        </w:numPr>
        <w:tabs>
          <w:tab w:val="left" w:pos="567"/>
          <w:tab w:val="left" w:pos="993"/>
        </w:tabs>
        <w:ind w:left="0" w:firstLine="567"/>
        <w:rPr>
          <w:sz w:val="28"/>
        </w:rPr>
      </w:pPr>
      <w:r>
        <w:rPr>
          <w:sz w:val="28"/>
        </w:rPr>
        <w:lastRenderedPageBreak/>
        <w:t>Divo</w:t>
      </w:r>
      <w:r>
        <w:rPr>
          <w:spacing w:val="-18"/>
          <w:sz w:val="28"/>
        </w:rPr>
        <w:t xml:space="preserve"> </w:t>
      </w:r>
      <w:r>
        <w:rPr>
          <w:sz w:val="28"/>
        </w:rPr>
        <w:t>M,</w:t>
      </w:r>
      <w:r>
        <w:rPr>
          <w:spacing w:val="-17"/>
          <w:sz w:val="28"/>
        </w:rPr>
        <w:t xml:space="preserve"> </w:t>
      </w:r>
      <w:r>
        <w:rPr>
          <w:sz w:val="28"/>
        </w:rPr>
        <w:t>Cote</w:t>
      </w:r>
      <w:r>
        <w:rPr>
          <w:spacing w:val="-18"/>
          <w:sz w:val="28"/>
        </w:rPr>
        <w:t xml:space="preserve"> </w:t>
      </w:r>
      <w:r>
        <w:rPr>
          <w:sz w:val="28"/>
        </w:rPr>
        <w:t>C,</w:t>
      </w:r>
      <w:r>
        <w:rPr>
          <w:spacing w:val="-17"/>
          <w:sz w:val="28"/>
        </w:rPr>
        <w:t xml:space="preserve"> </w:t>
      </w:r>
      <w:r>
        <w:rPr>
          <w:sz w:val="28"/>
        </w:rPr>
        <w:t>de</w:t>
      </w:r>
      <w:r>
        <w:rPr>
          <w:spacing w:val="-18"/>
          <w:sz w:val="28"/>
        </w:rPr>
        <w:t xml:space="preserve"> </w:t>
      </w:r>
      <w:r>
        <w:rPr>
          <w:sz w:val="28"/>
        </w:rPr>
        <w:t>Torres</w:t>
      </w:r>
      <w:r>
        <w:rPr>
          <w:spacing w:val="-17"/>
          <w:sz w:val="28"/>
        </w:rPr>
        <w:t xml:space="preserve"> </w:t>
      </w:r>
      <w:r>
        <w:rPr>
          <w:sz w:val="28"/>
        </w:rPr>
        <w:t>J,</w:t>
      </w:r>
      <w:r>
        <w:rPr>
          <w:spacing w:val="-17"/>
          <w:sz w:val="28"/>
        </w:rPr>
        <w:t xml:space="preserve"> </w:t>
      </w:r>
      <w:r>
        <w:rPr>
          <w:sz w:val="28"/>
        </w:rPr>
        <w:t>et</w:t>
      </w:r>
      <w:r>
        <w:rPr>
          <w:spacing w:val="-16"/>
          <w:sz w:val="28"/>
        </w:rPr>
        <w:t xml:space="preserve"> </w:t>
      </w:r>
      <w:r>
        <w:rPr>
          <w:sz w:val="28"/>
        </w:rPr>
        <w:t>al.</w:t>
      </w:r>
      <w:r>
        <w:rPr>
          <w:spacing w:val="-18"/>
          <w:sz w:val="28"/>
        </w:rPr>
        <w:t xml:space="preserve"> </w:t>
      </w:r>
      <w:r>
        <w:rPr>
          <w:sz w:val="28"/>
        </w:rPr>
        <w:t>Comorbidities</w:t>
      </w:r>
      <w:r>
        <w:rPr>
          <w:spacing w:val="-15"/>
          <w:sz w:val="28"/>
        </w:rPr>
        <w:t xml:space="preserve"> </w:t>
      </w:r>
      <w:r>
        <w:rPr>
          <w:sz w:val="28"/>
        </w:rPr>
        <w:t>and</w:t>
      </w:r>
      <w:r>
        <w:rPr>
          <w:spacing w:val="-16"/>
          <w:sz w:val="28"/>
        </w:rPr>
        <w:t xml:space="preserve"> </w:t>
      </w:r>
      <w:r>
        <w:rPr>
          <w:sz w:val="28"/>
        </w:rPr>
        <w:t>risk</w:t>
      </w:r>
      <w:r>
        <w:rPr>
          <w:spacing w:val="-16"/>
          <w:sz w:val="28"/>
        </w:rPr>
        <w:t xml:space="preserve"> </w:t>
      </w:r>
      <w:r>
        <w:rPr>
          <w:sz w:val="28"/>
        </w:rPr>
        <w:t>of</w:t>
      </w:r>
      <w:r>
        <w:rPr>
          <w:spacing w:val="-17"/>
          <w:sz w:val="28"/>
        </w:rPr>
        <w:t xml:space="preserve"> </w:t>
      </w:r>
      <w:r>
        <w:rPr>
          <w:sz w:val="28"/>
        </w:rPr>
        <w:t>mortality</w:t>
      </w:r>
      <w:r>
        <w:rPr>
          <w:spacing w:val="-18"/>
          <w:sz w:val="28"/>
        </w:rPr>
        <w:t xml:space="preserve"> </w:t>
      </w:r>
      <w:r>
        <w:rPr>
          <w:sz w:val="28"/>
        </w:rPr>
        <w:t>in</w:t>
      </w:r>
      <w:r>
        <w:rPr>
          <w:spacing w:val="-16"/>
          <w:sz w:val="28"/>
        </w:rPr>
        <w:t xml:space="preserve"> </w:t>
      </w:r>
      <w:r>
        <w:rPr>
          <w:sz w:val="28"/>
        </w:rPr>
        <w:t>patients with</w:t>
      </w:r>
      <w:r>
        <w:rPr>
          <w:spacing w:val="80"/>
          <w:sz w:val="28"/>
        </w:rPr>
        <w:t xml:space="preserve">  </w:t>
      </w:r>
      <w:r>
        <w:rPr>
          <w:sz w:val="28"/>
        </w:rPr>
        <w:t>chronic</w:t>
      </w:r>
      <w:r>
        <w:rPr>
          <w:spacing w:val="80"/>
          <w:sz w:val="28"/>
        </w:rPr>
        <w:t xml:space="preserve">  </w:t>
      </w:r>
      <w:r>
        <w:rPr>
          <w:sz w:val="28"/>
        </w:rPr>
        <w:t>obstructive</w:t>
      </w:r>
      <w:r>
        <w:rPr>
          <w:spacing w:val="80"/>
          <w:sz w:val="28"/>
        </w:rPr>
        <w:t xml:space="preserve">  </w:t>
      </w:r>
      <w:r>
        <w:rPr>
          <w:sz w:val="28"/>
        </w:rPr>
        <w:t>pulmonary</w:t>
      </w:r>
      <w:r>
        <w:rPr>
          <w:spacing w:val="80"/>
          <w:sz w:val="28"/>
        </w:rPr>
        <w:t xml:space="preserve">  </w:t>
      </w:r>
      <w:r>
        <w:rPr>
          <w:sz w:val="28"/>
        </w:rPr>
        <w:t>disease. Am</w:t>
      </w:r>
      <w:r>
        <w:rPr>
          <w:spacing w:val="80"/>
          <w:sz w:val="28"/>
        </w:rPr>
        <w:t xml:space="preserve">  </w:t>
      </w:r>
      <w:r>
        <w:rPr>
          <w:sz w:val="28"/>
        </w:rPr>
        <w:t>J</w:t>
      </w:r>
      <w:r>
        <w:rPr>
          <w:spacing w:val="80"/>
          <w:sz w:val="28"/>
        </w:rPr>
        <w:t xml:space="preserve">  </w:t>
      </w:r>
      <w:r>
        <w:rPr>
          <w:sz w:val="28"/>
        </w:rPr>
        <w:t>Respir</w:t>
      </w:r>
      <w:r>
        <w:rPr>
          <w:spacing w:val="80"/>
          <w:sz w:val="28"/>
        </w:rPr>
        <w:t xml:space="preserve">  </w:t>
      </w:r>
      <w:r>
        <w:rPr>
          <w:sz w:val="28"/>
        </w:rPr>
        <w:t>Crit</w:t>
      </w:r>
      <w:r>
        <w:rPr>
          <w:spacing w:val="80"/>
          <w:sz w:val="28"/>
        </w:rPr>
        <w:t xml:space="preserve">  </w:t>
      </w:r>
      <w:r>
        <w:rPr>
          <w:sz w:val="28"/>
        </w:rPr>
        <w:t>Care Med. 2012;186(2):155–161.</w:t>
      </w:r>
    </w:p>
    <w:p w14:paraId="75710C3A" w14:textId="77777777" w:rsidR="00635238" w:rsidRDefault="0080764F" w:rsidP="00D74ECA">
      <w:pPr>
        <w:pStyle w:val="a4"/>
        <w:numPr>
          <w:ilvl w:val="0"/>
          <w:numId w:val="6"/>
        </w:numPr>
        <w:tabs>
          <w:tab w:val="left" w:pos="567"/>
          <w:tab w:val="left" w:pos="993"/>
        </w:tabs>
        <w:ind w:left="0" w:firstLine="567"/>
        <w:rPr>
          <w:sz w:val="28"/>
        </w:rPr>
      </w:pPr>
      <w:r>
        <w:rPr>
          <w:sz w:val="28"/>
        </w:rPr>
        <w:t>Agustí A, Vogelmeier C, Faner R. COPD 2020: changes and challenges. Am J Physiol Lung Cell Mol Physiol. 2020 Nov 1;319(5):L879-L883. doi: 10.1152/ajplung.00429.2020. Epub 2020 Sep 23.</w:t>
      </w:r>
    </w:p>
    <w:p w14:paraId="0CEEF7D9" w14:textId="77777777" w:rsidR="00635238" w:rsidRDefault="0080764F" w:rsidP="00D74ECA">
      <w:pPr>
        <w:pStyle w:val="a4"/>
        <w:numPr>
          <w:ilvl w:val="0"/>
          <w:numId w:val="6"/>
        </w:numPr>
        <w:tabs>
          <w:tab w:val="left" w:pos="567"/>
          <w:tab w:val="left" w:pos="993"/>
        </w:tabs>
        <w:ind w:left="0" w:firstLine="567"/>
        <w:rPr>
          <w:sz w:val="28"/>
        </w:rPr>
      </w:pPr>
      <w:r>
        <w:rPr>
          <w:sz w:val="28"/>
        </w:rPr>
        <w:t>Tsiligianni</w:t>
      </w:r>
      <w:r>
        <w:rPr>
          <w:spacing w:val="-18"/>
          <w:sz w:val="28"/>
        </w:rPr>
        <w:t xml:space="preserve"> </w:t>
      </w:r>
      <w:r>
        <w:rPr>
          <w:sz w:val="28"/>
        </w:rPr>
        <w:t>IG,</w:t>
      </w:r>
      <w:r>
        <w:rPr>
          <w:spacing w:val="-17"/>
          <w:sz w:val="28"/>
        </w:rPr>
        <w:t xml:space="preserve"> </w:t>
      </w:r>
      <w:r>
        <w:rPr>
          <w:sz w:val="28"/>
        </w:rPr>
        <w:t>Kosmas</w:t>
      </w:r>
      <w:r>
        <w:rPr>
          <w:spacing w:val="-18"/>
          <w:sz w:val="28"/>
        </w:rPr>
        <w:t xml:space="preserve"> </w:t>
      </w:r>
      <w:r>
        <w:rPr>
          <w:sz w:val="28"/>
        </w:rPr>
        <w:t>E,</w:t>
      </w:r>
      <w:r>
        <w:rPr>
          <w:spacing w:val="-17"/>
          <w:sz w:val="28"/>
        </w:rPr>
        <w:t xml:space="preserve"> </w:t>
      </w:r>
      <w:r>
        <w:rPr>
          <w:sz w:val="28"/>
        </w:rPr>
        <w:t>Van</w:t>
      </w:r>
      <w:r>
        <w:rPr>
          <w:spacing w:val="-17"/>
          <w:sz w:val="28"/>
        </w:rPr>
        <w:t xml:space="preserve"> </w:t>
      </w:r>
      <w:r>
        <w:rPr>
          <w:sz w:val="28"/>
        </w:rPr>
        <w:t>der</w:t>
      </w:r>
      <w:r>
        <w:rPr>
          <w:spacing w:val="-17"/>
          <w:sz w:val="28"/>
        </w:rPr>
        <w:t xml:space="preserve"> </w:t>
      </w:r>
      <w:r>
        <w:rPr>
          <w:sz w:val="28"/>
        </w:rPr>
        <w:t>Molen</w:t>
      </w:r>
      <w:r>
        <w:rPr>
          <w:spacing w:val="-18"/>
          <w:sz w:val="28"/>
        </w:rPr>
        <w:t xml:space="preserve"> </w:t>
      </w:r>
      <w:r>
        <w:rPr>
          <w:sz w:val="28"/>
        </w:rPr>
        <w:t>T,</w:t>
      </w:r>
      <w:r>
        <w:rPr>
          <w:spacing w:val="-17"/>
          <w:sz w:val="28"/>
        </w:rPr>
        <w:t xml:space="preserve"> </w:t>
      </w:r>
      <w:r>
        <w:rPr>
          <w:sz w:val="28"/>
        </w:rPr>
        <w:t>Tzanakis</w:t>
      </w:r>
      <w:r>
        <w:rPr>
          <w:spacing w:val="-17"/>
          <w:sz w:val="28"/>
        </w:rPr>
        <w:t xml:space="preserve"> </w:t>
      </w:r>
      <w:r>
        <w:rPr>
          <w:sz w:val="28"/>
        </w:rPr>
        <w:t>N.</w:t>
      </w:r>
      <w:r>
        <w:rPr>
          <w:spacing w:val="-18"/>
          <w:sz w:val="28"/>
        </w:rPr>
        <w:t xml:space="preserve"> </w:t>
      </w:r>
      <w:r>
        <w:rPr>
          <w:sz w:val="28"/>
        </w:rPr>
        <w:t>Managing</w:t>
      </w:r>
      <w:r>
        <w:rPr>
          <w:spacing w:val="-16"/>
          <w:sz w:val="28"/>
        </w:rPr>
        <w:t xml:space="preserve"> </w:t>
      </w:r>
      <w:r>
        <w:rPr>
          <w:sz w:val="28"/>
        </w:rPr>
        <w:t>comorbidity in COPD: a difficult task. Curr Drug Targets. 2013;14(2):158–176.</w:t>
      </w:r>
    </w:p>
    <w:p w14:paraId="46A6ED2A" w14:textId="77777777" w:rsidR="00635238" w:rsidRDefault="0080764F" w:rsidP="00D74ECA">
      <w:pPr>
        <w:pStyle w:val="a4"/>
        <w:numPr>
          <w:ilvl w:val="0"/>
          <w:numId w:val="6"/>
        </w:numPr>
        <w:tabs>
          <w:tab w:val="left" w:pos="567"/>
          <w:tab w:val="left" w:pos="993"/>
        </w:tabs>
        <w:ind w:left="0" w:firstLine="567"/>
        <w:rPr>
          <w:sz w:val="28"/>
        </w:rPr>
      </w:pPr>
      <w:r>
        <w:rPr>
          <w:sz w:val="28"/>
        </w:rPr>
        <w:t>Al</w:t>
      </w:r>
      <w:r>
        <w:rPr>
          <w:spacing w:val="-2"/>
          <w:sz w:val="28"/>
        </w:rPr>
        <w:t xml:space="preserve"> </w:t>
      </w:r>
      <w:r>
        <w:rPr>
          <w:sz w:val="28"/>
        </w:rPr>
        <w:t>Wachami</w:t>
      </w:r>
      <w:r>
        <w:rPr>
          <w:spacing w:val="-2"/>
          <w:sz w:val="28"/>
        </w:rPr>
        <w:t xml:space="preserve"> </w:t>
      </w:r>
      <w:r>
        <w:rPr>
          <w:sz w:val="28"/>
        </w:rPr>
        <w:t>N,</w:t>
      </w:r>
      <w:r>
        <w:rPr>
          <w:spacing w:val="-4"/>
          <w:sz w:val="28"/>
        </w:rPr>
        <w:t xml:space="preserve"> </w:t>
      </w:r>
      <w:r>
        <w:rPr>
          <w:sz w:val="28"/>
        </w:rPr>
        <w:t>Guennouni</w:t>
      </w:r>
      <w:r>
        <w:rPr>
          <w:spacing w:val="-6"/>
          <w:sz w:val="28"/>
        </w:rPr>
        <w:t xml:space="preserve"> </w:t>
      </w:r>
      <w:r>
        <w:rPr>
          <w:sz w:val="28"/>
        </w:rPr>
        <w:t>M,</w:t>
      </w:r>
      <w:r>
        <w:rPr>
          <w:spacing w:val="-4"/>
          <w:sz w:val="28"/>
        </w:rPr>
        <w:t xml:space="preserve"> </w:t>
      </w:r>
      <w:r>
        <w:rPr>
          <w:sz w:val="28"/>
        </w:rPr>
        <w:t>Iderdar</w:t>
      </w:r>
      <w:r>
        <w:rPr>
          <w:spacing w:val="-3"/>
          <w:sz w:val="28"/>
        </w:rPr>
        <w:t xml:space="preserve"> </w:t>
      </w:r>
      <w:r>
        <w:rPr>
          <w:sz w:val="28"/>
        </w:rPr>
        <w:t>Y,</w:t>
      </w:r>
      <w:r>
        <w:rPr>
          <w:spacing w:val="-7"/>
          <w:sz w:val="28"/>
        </w:rPr>
        <w:t xml:space="preserve"> </w:t>
      </w:r>
      <w:r>
        <w:rPr>
          <w:sz w:val="28"/>
        </w:rPr>
        <w:t>Boumendil</w:t>
      </w:r>
      <w:r>
        <w:rPr>
          <w:spacing w:val="-4"/>
          <w:sz w:val="28"/>
        </w:rPr>
        <w:t xml:space="preserve"> </w:t>
      </w:r>
      <w:r>
        <w:rPr>
          <w:sz w:val="28"/>
        </w:rPr>
        <w:t>K,</w:t>
      </w:r>
      <w:r>
        <w:rPr>
          <w:spacing w:val="-4"/>
          <w:sz w:val="28"/>
        </w:rPr>
        <w:t xml:space="preserve"> </w:t>
      </w:r>
      <w:r>
        <w:rPr>
          <w:sz w:val="28"/>
        </w:rPr>
        <w:t>Arraji</w:t>
      </w:r>
      <w:r>
        <w:rPr>
          <w:spacing w:val="-6"/>
          <w:sz w:val="28"/>
        </w:rPr>
        <w:t xml:space="preserve"> </w:t>
      </w:r>
      <w:r>
        <w:rPr>
          <w:sz w:val="28"/>
        </w:rPr>
        <w:t>M,</w:t>
      </w:r>
      <w:r>
        <w:rPr>
          <w:spacing w:val="-4"/>
          <w:sz w:val="28"/>
        </w:rPr>
        <w:t xml:space="preserve"> </w:t>
      </w:r>
      <w:r>
        <w:rPr>
          <w:sz w:val="28"/>
        </w:rPr>
        <w:t>Mourajid</w:t>
      </w:r>
      <w:r>
        <w:rPr>
          <w:spacing w:val="-2"/>
          <w:sz w:val="28"/>
        </w:rPr>
        <w:t xml:space="preserve"> </w:t>
      </w:r>
      <w:r>
        <w:rPr>
          <w:sz w:val="28"/>
        </w:rPr>
        <w:t xml:space="preserve">Y, Bouchachi FZ, Barkaoui M, Louerdi ML, Hilali A, Chahboune M. Estimating the global prevalence of chronic obstructive pulmonary disease (COPD): a systematic review and meta-analysis. BMC Public Health. 2024 Jan 25;24(1):297. doi: </w:t>
      </w:r>
      <w:r>
        <w:rPr>
          <w:spacing w:val="-2"/>
          <w:sz w:val="28"/>
        </w:rPr>
        <w:t>10.1186/s12889-024-17686-9.</w:t>
      </w:r>
    </w:p>
    <w:p w14:paraId="50EDFDDE" w14:textId="1433ECB2" w:rsidR="00635238" w:rsidRPr="00BF0078" w:rsidRDefault="0080764F" w:rsidP="00D74ECA">
      <w:pPr>
        <w:pStyle w:val="a4"/>
        <w:numPr>
          <w:ilvl w:val="0"/>
          <w:numId w:val="6"/>
        </w:numPr>
        <w:tabs>
          <w:tab w:val="left" w:pos="567"/>
          <w:tab w:val="left" w:pos="993"/>
        </w:tabs>
        <w:ind w:left="0" w:firstLine="567"/>
        <w:rPr>
          <w:sz w:val="28"/>
        </w:rPr>
      </w:pPr>
      <w:r>
        <w:rPr>
          <w:sz w:val="28"/>
        </w:rPr>
        <w:t>Zhao Y, Liu M, Fan Z, Li J, Shi L, Zhang Y, Gong Y, Yang W. Application of Audio Education in Respiratory</w:t>
      </w:r>
      <w:r>
        <w:rPr>
          <w:spacing w:val="-2"/>
          <w:sz w:val="28"/>
        </w:rPr>
        <w:t xml:space="preserve"> </w:t>
      </w:r>
      <w:r>
        <w:rPr>
          <w:sz w:val="28"/>
        </w:rPr>
        <w:t>Medicine</w:t>
      </w:r>
      <w:r>
        <w:rPr>
          <w:spacing w:val="-1"/>
          <w:sz w:val="28"/>
        </w:rPr>
        <w:t xml:space="preserve"> </w:t>
      </w:r>
      <w:r>
        <w:rPr>
          <w:sz w:val="28"/>
        </w:rPr>
        <w:t>Wards. Clin Nurs Res. 2020 Jul;29(6)</w:t>
      </w:r>
      <w:r w:rsidRPr="00BF0078">
        <w:rPr>
          <w:sz w:val="28"/>
          <w:szCs w:val="28"/>
        </w:rPr>
        <w:t>:392-397.</w:t>
      </w:r>
      <w:r w:rsidRPr="00BF0078">
        <w:rPr>
          <w:spacing w:val="-9"/>
        </w:rPr>
        <w:t xml:space="preserve"> </w:t>
      </w:r>
    </w:p>
    <w:p w14:paraId="55310384" w14:textId="77777777" w:rsidR="00635238" w:rsidRDefault="0080764F" w:rsidP="00D74ECA">
      <w:pPr>
        <w:pStyle w:val="a4"/>
        <w:numPr>
          <w:ilvl w:val="0"/>
          <w:numId w:val="6"/>
        </w:numPr>
        <w:tabs>
          <w:tab w:val="left" w:pos="567"/>
          <w:tab w:val="left" w:pos="993"/>
        </w:tabs>
        <w:ind w:left="0" w:firstLine="567"/>
        <w:rPr>
          <w:sz w:val="28"/>
        </w:rPr>
      </w:pPr>
      <w:r>
        <w:rPr>
          <w:sz w:val="28"/>
        </w:rPr>
        <w:t>Glass RI, Rosenthal JP. International Approach to Environmental and Lung Health. A Perspective from the Fogarty International Center. Ann Am Thorac Soc. 2018 Apr;15(Suppl 2):S109-S113. doi: 10.1513/AnnalsATS.201708-685MG.</w:t>
      </w:r>
    </w:p>
    <w:p w14:paraId="5460BEEF" w14:textId="77777777" w:rsidR="00635238" w:rsidRDefault="0080764F" w:rsidP="00D74ECA">
      <w:pPr>
        <w:pStyle w:val="a4"/>
        <w:numPr>
          <w:ilvl w:val="0"/>
          <w:numId w:val="6"/>
        </w:numPr>
        <w:tabs>
          <w:tab w:val="left" w:pos="567"/>
          <w:tab w:val="left" w:pos="993"/>
        </w:tabs>
        <w:ind w:left="0" w:firstLine="567"/>
        <w:rPr>
          <w:sz w:val="28"/>
        </w:rPr>
      </w:pPr>
      <w:r>
        <w:rPr>
          <w:sz w:val="28"/>
        </w:rPr>
        <w:t>Osadnik CR, Singh S. Pulmonary rehabilitation for obstructive lung disease. Respirology. 2019 Sep;24(9):871-878. doi: 10.1111/resp.13569. Epub 2019 Apr 30.</w:t>
      </w:r>
    </w:p>
    <w:p w14:paraId="1E89CAD1" w14:textId="77777777" w:rsidR="00635238" w:rsidRDefault="0080764F" w:rsidP="00D74ECA">
      <w:pPr>
        <w:pStyle w:val="a4"/>
        <w:numPr>
          <w:ilvl w:val="0"/>
          <w:numId w:val="6"/>
        </w:numPr>
        <w:tabs>
          <w:tab w:val="left" w:pos="567"/>
          <w:tab w:val="left" w:pos="993"/>
        </w:tabs>
        <w:ind w:left="0" w:firstLine="567"/>
        <w:rPr>
          <w:sz w:val="28"/>
        </w:rPr>
      </w:pPr>
      <w:r>
        <w:rPr>
          <w:sz w:val="28"/>
        </w:rPr>
        <w:t>Yeoh EK, Wong MCS, Wong ELY, Yam C, Poon CM, Chung RY, Chong M, Fang Y,</w:t>
      </w:r>
      <w:r>
        <w:rPr>
          <w:spacing w:val="-1"/>
          <w:sz w:val="28"/>
        </w:rPr>
        <w:t xml:space="preserve"> </w:t>
      </w:r>
      <w:r>
        <w:rPr>
          <w:sz w:val="28"/>
        </w:rPr>
        <w:t>Wang HHX, Liang M,</w:t>
      </w:r>
      <w:r>
        <w:rPr>
          <w:spacing w:val="-1"/>
          <w:sz w:val="28"/>
        </w:rPr>
        <w:t xml:space="preserve"> </w:t>
      </w:r>
      <w:r>
        <w:rPr>
          <w:sz w:val="28"/>
        </w:rPr>
        <w:t>Cheung WWL,</w:t>
      </w:r>
      <w:r>
        <w:rPr>
          <w:spacing w:val="-1"/>
          <w:sz w:val="28"/>
        </w:rPr>
        <w:t xml:space="preserve"> </w:t>
      </w:r>
      <w:r>
        <w:rPr>
          <w:sz w:val="28"/>
        </w:rPr>
        <w:t>Chan CH,</w:t>
      </w:r>
      <w:r>
        <w:rPr>
          <w:spacing w:val="-1"/>
          <w:sz w:val="28"/>
        </w:rPr>
        <w:t xml:space="preserve"> </w:t>
      </w:r>
      <w:r>
        <w:rPr>
          <w:sz w:val="28"/>
        </w:rPr>
        <w:t>Zee</w:t>
      </w:r>
      <w:r>
        <w:rPr>
          <w:spacing w:val="-1"/>
          <w:sz w:val="28"/>
        </w:rPr>
        <w:t xml:space="preserve"> </w:t>
      </w:r>
      <w:r>
        <w:rPr>
          <w:sz w:val="28"/>
        </w:rPr>
        <w:t>B,</w:t>
      </w:r>
      <w:r>
        <w:rPr>
          <w:spacing w:val="-1"/>
          <w:sz w:val="28"/>
        </w:rPr>
        <w:t xml:space="preserve"> </w:t>
      </w:r>
      <w:r>
        <w:rPr>
          <w:sz w:val="28"/>
        </w:rPr>
        <w:t>Coats AJS.</w:t>
      </w:r>
      <w:r>
        <w:rPr>
          <w:spacing w:val="-1"/>
          <w:sz w:val="28"/>
        </w:rPr>
        <w:t xml:space="preserve"> </w:t>
      </w:r>
      <w:r>
        <w:rPr>
          <w:sz w:val="28"/>
        </w:rPr>
        <w:t xml:space="preserve">Benefits and limitations of implementing Chronic Care Model (CCM) in primary care programs: A systematic review. Int J Cardiol. 2018 May 1;258:279-288. doi: </w:t>
      </w:r>
      <w:r>
        <w:rPr>
          <w:spacing w:val="-2"/>
          <w:sz w:val="28"/>
        </w:rPr>
        <w:t>10.1016/j.ijcard.2017.11.057.</w:t>
      </w:r>
    </w:p>
    <w:p w14:paraId="27366E4C" w14:textId="77777777" w:rsidR="00635238" w:rsidRDefault="0080764F" w:rsidP="00D74ECA">
      <w:pPr>
        <w:pStyle w:val="a4"/>
        <w:numPr>
          <w:ilvl w:val="0"/>
          <w:numId w:val="6"/>
        </w:numPr>
        <w:tabs>
          <w:tab w:val="left" w:pos="567"/>
          <w:tab w:val="left" w:pos="993"/>
        </w:tabs>
        <w:ind w:left="0" w:firstLine="567"/>
        <w:rPr>
          <w:sz w:val="28"/>
        </w:rPr>
      </w:pPr>
      <w:r>
        <w:rPr>
          <w:sz w:val="28"/>
        </w:rPr>
        <w:t>McCabe C, McCann M, Brady AM. Computer and mobile technology interventions</w:t>
      </w:r>
      <w:r>
        <w:rPr>
          <w:spacing w:val="-18"/>
          <w:sz w:val="28"/>
        </w:rPr>
        <w:t xml:space="preserve"> </w:t>
      </w:r>
      <w:r>
        <w:rPr>
          <w:sz w:val="28"/>
        </w:rPr>
        <w:t>for</w:t>
      </w:r>
      <w:r>
        <w:rPr>
          <w:spacing w:val="-17"/>
          <w:sz w:val="28"/>
        </w:rPr>
        <w:t xml:space="preserve"> </w:t>
      </w:r>
      <w:r>
        <w:rPr>
          <w:sz w:val="28"/>
        </w:rPr>
        <w:t>self-management</w:t>
      </w:r>
      <w:r>
        <w:rPr>
          <w:spacing w:val="-17"/>
          <w:sz w:val="28"/>
        </w:rPr>
        <w:t xml:space="preserve"> </w:t>
      </w:r>
      <w:r>
        <w:rPr>
          <w:sz w:val="28"/>
        </w:rPr>
        <w:t>in</w:t>
      </w:r>
      <w:r>
        <w:rPr>
          <w:spacing w:val="-17"/>
          <w:sz w:val="28"/>
        </w:rPr>
        <w:t xml:space="preserve"> </w:t>
      </w:r>
      <w:r>
        <w:rPr>
          <w:sz w:val="28"/>
        </w:rPr>
        <w:t>chronic</w:t>
      </w:r>
      <w:r>
        <w:rPr>
          <w:spacing w:val="-18"/>
          <w:sz w:val="28"/>
        </w:rPr>
        <w:t xml:space="preserve"> </w:t>
      </w:r>
      <w:r>
        <w:rPr>
          <w:sz w:val="28"/>
        </w:rPr>
        <w:t>obstructive</w:t>
      </w:r>
      <w:r>
        <w:rPr>
          <w:spacing w:val="-17"/>
          <w:sz w:val="28"/>
        </w:rPr>
        <w:t xml:space="preserve"> </w:t>
      </w:r>
      <w:r>
        <w:rPr>
          <w:sz w:val="28"/>
        </w:rPr>
        <w:t>pulmonary</w:t>
      </w:r>
      <w:r>
        <w:rPr>
          <w:spacing w:val="-18"/>
          <w:sz w:val="28"/>
        </w:rPr>
        <w:t xml:space="preserve"> </w:t>
      </w:r>
      <w:r>
        <w:rPr>
          <w:sz w:val="28"/>
        </w:rPr>
        <w:t>disease.</w:t>
      </w:r>
      <w:r>
        <w:rPr>
          <w:spacing w:val="-17"/>
          <w:sz w:val="28"/>
        </w:rPr>
        <w:t xml:space="preserve"> </w:t>
      </w:r>
      <w:r>
        <w:rPr>
          <w:sz w:val="28"/>
        </w:rPr>
        <w:t xml:space="preserve">Cochrane Database Syst Rev. 2017 May 23;5(5):CD011425. doi: </w:t>
      </w:r>
      <w:r>
        <w:rPr>
          <w:spacing w:val="-2"/>
          <w:sz w:val="28"/>
        </w:rPr>
        <w:t>10.1002/14651858.CD011425.pub2.</w:t>
      </w:r>
    </w:p>
    <w:p w14:paraId="4B236DF4" w14:textId="175C917D" w:rsidR="00635238" w:rsidRPr="00BF0078" w:rsidRDefault="0080764F" w:rsidP="00D74ECA">
      <w:pPr>
        <w:pStyle w:val="a4"/>
        <w:numPr>
          <w:ilvl w:val="0"/>
          <w:numId w:val="6"/>
        </w:numPr>
        <w:tabs>
          <w:tab w:val="left" w:pos="567"/>
          <w:tab w:val="left" w:pos="993"/>
        </w:tabs>
        <w:ind w:left="0" w:firstLine="567"/>
        <w:rPr>
          <w:sz w:val="28"/>
        </w:rPr>
      </w:pPr>
      <w:r>
        <w:rPr>
          <w:sz w:val="28"/>
        </w:rPr>
        <w:t>Nici L, ZuWallack R. Integrated Care in Chronic Obstructive Pulmonary Disease and Rehabilitation. COPD. 2018 Jun;15(3):223-230. doi: 10.1080/15412555.2018.1501671. Epub 2018 Sep 5.</w:t>
      </w:r>
    </w:p>
    <w:p w14:paraId="521BE80B" w14:textId="77777777" w:rsidR="00BF0078" w:rsidRDefault="00BF0078" w:rsidP="00D74ECA">
      <w:pPr>
        <w:pStyle w:val="a4"/>
        <w:numPr>
          <w:ilvl w:val="0"/>
          <w:numId w:val="6"/>
        </w:numPr>
        <w:tabs>
          <w:tab w:val="left" w:pos="567"/>
          <w:tab w:val="left" w:pos="1134"/>
        </w:tabs>
        <w:ind w:left="0" w:firstLine="567"/>
        <w:rPr>
          <w:sz w:val="28"/>
        </w:rPr>
      </w:pPr>
      <w:r>
        <w:rPr>
          <w:sz w:val="28"/>
        </w:rPr>
        <w:t>Lenferink A, Brusse-Keizer M, van der Valk PD, Frith PA, Zwerink M, Monninkhof EM, van der Palen J, Effing TW. Self-management interventions including action plans for exacerbations versus usual care in patients with chronic obstructive pulmonary disease. Cochrane Database Syst Rev. 2017 Aug 4;8(8):CD011682. doi: 10.1002/14651858.CD011682.pub2.</w:t>
      </w:r>
    </w:p>
    <w:p w14:paraId="13A1C30B" w14:textId="77777777" w:rsidR="00BF0078" w:rsidRDefault="00BF0078" w:rsidP="00D74ECA">
      <w:pPr>
        <w:pStyle w:val="a4"/>
        <w:numPr>
          <w:ilvl w:val="0"/>
          <w:numId w:val="6"/>
        </w:numPr>
        <w:tabs>
          <w:tab w:val="left" w:pos="567"/>
          <w:tab w:val="left" w:pos="1134"/>
        </w:tabs>
        <w:ind w:left="0" w:firstLine="567"/>
        <w:rPr>
          <w:sz w:val="28"/>
        </w:rPr>
      </w:pPr>
      <w:r>
        <w:rPr>
          <w:sz w:val="28"/>
        </w:rPr>
        <w:t>Poot</w:t>
      </w:r>
      <w:r>
        <w:rPr>
          <w:spacing w:val="-10"/>
          <w:sz w:val="28"/>
        </w:rPr>
        <w:t xml:space="preserve"> </w:t>
      </w:r>
      <w:r>
        <w:rPr>
          <w:sz w:val="28"/>
        </w:rPr>
        <w:t>CC,</w:t>
      </w:r>
      <w:r>
        <w:rPr>
          <w:spacing w:val="-12"/>
          <w:sz w:val="28"/>
        </w:rPr>
        <w:t xml:space="preserve"> </w:t>
      </w:r>
      <w:r>
        <w:rPr>
          <w:sz w:val="28"/>
        </w:rPr>
        <w:t>Meijer</w:t>
      </w:r>
      <w:r>
        <w:rPr>
          <w:spacing w:val="-11"/>
          <w:sz w:val="28"/>
        </w:rPr>
        <w:t xml:space="preserve"> </w:t>
      </w:r>
      <w:r>
        <w:rPr>
          <w:sz w:val="28"/>
        </w:rPr>
        <w:t>E,</w:t>
      </w:r>
      <w:r>
        <w:rPr>
          <w:spacing w:val="-12"/>
          <w:sz w:val="28"/>
        </w:rPr>
        <w:t xml:space="preserve"> </w:t>
      </w:r>
      <w:r>
        <w:rPr>
          <w:sz w:val="28"/>
        </w:rPr>
        <w:t>Kruis</w:t>
      </w:r>
      <w:r>
        <w:rPr>
          <w:spacing w:val="-10"/>
          <w:sz w:val="28"/>
        </w:rPr>
        <w:t xml:space="preserve"> </w:t>
      </w:r>
      <w:r>
        <w:rPr>
          <w:sz w:val="28"/>
        </w:rPr>
        <w:t>AL,</w:t>
      </w:r>
      <w:r>
        <w:rPr>
          <w:spacing w:val="-12"/>
          <w:sz w:val="28"/>
        </w:rPr>
        <w:t xml:space="preserve"> </w:t>
      </w:r>
      <w:r>
        <w:rPr>
          <w:sz w:val="28"/>
        </w:rPr>
        <w:t>Smidt</w:t>
      </w:r>
      <w:r>
        <w:rPr>
          <w:spacing w:val="-10"/>
          <w:sz w:val="28"/>
        </w:rPr>
        <w:t xml:space="preserve"> </w:t>
      </w:r>
      <w:r>
        <w:rPr>
          <w:sz w:val="28"/>
        </w:rPr>
        <w:t>N,</w:t>
      </w:r>
      <w:r>
        <w:rPr>
          <w:spacing w:val="-12"/>
          <w:sz w:val="28"/>
        </w:rPr>
        <w:t xml:space="preserve"> </w:t>
      </w:r>
      <w:r>
        <w:rPr>
          <w:sz w:val="28"/>
        </w:rPr>
        <w:t>Chavannes</w:t>
      </w:r>
      <w:r>
        <w:rPr>
          <w:spacing w:val="-10"/>
          <w:sz w:val="28"/>
        </w:rPr>
        <w:t xml:space="preserve"> </w:t>
      </w:r>
      <w:r>
        <w:rPr>
          <w:sz w:val="28"/>
        </w:rPr>
        <w:t>NH,</w:t>
      </w:r>
      <w:r>
        <w:rPr>
          <w:spacing w:val="-12"/>
          <w:sz w:val="28"/>
        </w:rPr>
        <w:t xml:space="preserve"> </w:t>
      </w:r>
      <w:r>
        <w:rPr>
          <w:sz w:val="28"/>
        </w:rPr>
        <w:t>Honkoop</w:t>
      </w:r>
      <w:r>
        <w:rPr>
          <w:spacing w:val="-10"/>
          <w:sz w:val="28"/>
        </w:rPr>
        <w:t xml:space="preserve"> </w:t>
      </w:r>
      <w:r>
        <w:rPr>
          <w:sz w:val="28"/>
        </w:rPr>
        <w:t>PJ.</w:t>
      </w:r>
      <w:r>
        <w:rPr>
          <w:spacing w:val="-12"/>
          <w:sz w:val="28"/>
        </w:rPr>
        <w:t xml:space="preserve"> </w:t>
      </w:r>
      <w:r>
        <w:rPr>
          <w:sz w:val="28"/>
        </w:rPr>
        <w:t xml:space="preserve">Integrated disease management interventions for patients with chronic obstructive pulmonary disease. Cochrane Database Syst Rev. 2021 Sep 8;9(9):CD009437. doi: </w:t>
      </w:r>
      <w:r>
        <w:rPr>
          <w:spacing w:val="-2"/>
          <w:sz w:val="28"/>
        </w:rPr>
        <w:t>10.1002/14651858.CD009437.pub3.</w:t>
      </w:r>
    </w:p>
    <w:p w14:paraId="1409D5B0" w14:textId="77777777" w:rsidR="00BF0078" w:rsidRPr="00BF0078" w:rsidRDefault="00BF0078" w:rsidP="00D74ECA">
      <w:pPr>
        <w:pStyle w:val="a4"/>
        <w:tabs>
          <w:tab w:val="left" w:pos="567"/>
          <w:tab w:val="left" w:pos="993"/>
        </w:tabs>
        <w:ind w:left="0" w:firstLine="567"/>
        <w:rPr>
          <w:sz w:val="28"/>
          <w:lang w:val="ru-RU"/>
        </w:rPr>
        <w:sectPr w:rsidR="00BF0078" w:rsidRPr="00BF0078" w:rsidSect="006349D7">
          <w:type w:val="nextColumn"/>
          <w:pgSz w:w="11910" w:h="16840"/>
          <w:pgMar w:top="1134" w:right="567" w:bottom="1134" w:left="1701" w:header="0" w:footer="1544" w:gutter="0"/>
          <w:paperSrc w:first="256" w:other="256"/>
          <w:cols w:space="720"/>
        </w:sectPr>
      </w:pPr>
    </w:p>
    <w:p w14:paraId="00B1C8A6" w14:textId="77777777" w:rsidR="00635238" w:rsidRDefault="0080764F" w:rsidP="00D74ECA">
      <w:pPr>
        <w:pStyle w:val="a4"/>
        <w:numPr>
          <w:ilvl w:val="0"/>
          <w:numId w:val="6"/>
        </w:numPr>
        <w:tabs>
          <w:tab w:val="left" w:pos="567"/>
          <w:tab w:val="left" w:pos="1134"/>
        </w:tabs>
        <w:ind w:left="0" w:firstLine="567"/>
        <w:rPr>
          <w:sz w:val="28"/>
        </w:rPr>
      </w:pPr>
      <w:r>
        <w:rPr>
          <w:sz w:val="28"/>
        </w:rPr>
        <w:lastRenderedPageBreak/>
        <w:t>Deas S, Rao A, Raghavan D. Integrated disease management in outpatient chronic obstructive pulmonary disease. Curr Opin Pulm Med. 2026 Mar 1;32(2):98-</w:t>
      </w:r>
    </w:p>
    <w:p w14:paraId="3F6B2FB8" w14:textId="77777777" w:rsidR="00635238" w:rsidRDefault="0080764F" w:rsidP="00D74ECA">
      <w:pPr>
        <w:pStyle w:val="a3"/>
        <w:tabs>
          <w:tab w:val="left" w:pos="567"/>
          <w:tab w:val="left" w:pos="1134"/>
        </w:tabs>
        <w:ind w:left="0"/>
      </w:pPr>
      <w:r>
        <w:t>106.</w:t>
      </w:r>
      <w:r>
        <w:rPr>
          <w:spacing w:val="-10"/>
        </w:rPr>
        <w:t xml:space="preserve"> </w:t>
      </w:r>
      <w:r>
        <w:t>doi:</w:t>
      </w:r>
      <w:r>
        <w:rPr>
          <w:spacing w:val="-10"/>
        </w:rPr>
        <w:t xml:space="preserve"> </w:t>
      </w:r>
      <w:r>
        <w:t>10.1097/MCP.0000000000001238.</w:t>
      </w:r>
      <w:r>
        <w:rPr>
          <w:spacing w:val="-8"/>
        </w:rPr>
        <w:t xml:space="preserve"> </w:t>
      </w:r>
      <w:r>
        <w:t>Epub</w:t>
      </w:r>
      <w:r>
        <w:rPr>
          <w:spacing w:val="-6"/>
        </w:rPr>
        <w:t xml:space="preserve"> </w:t>
      </w:r>
      <w:r>
        <w:t>2026</w:t>
      </w:r>
      <w:r>
        <w:rPr>
          <w:spacing w:val="-10"/>
        </w:rPr>
        <w:t xml:space="preserve"> </w:t>
      </w:r>
      <w:r>
        <w:t>Jan</w:t>
      </w:r>
      <w:r>
        <w:rPr>
          <w:spacing w:val="-8"/>
        </w:rPr>
        <w:t xml:space="preserve"> </w:t>
      </w:r>
      <w:r>
        <w:rPr>
          <w:spacing w:val="-5"/>
        </w:rPr>
        <w:t>12.</w:t>
      </w:r>
    </w:p>
    <w:p w14:paraId="0E126E27" w14:textId="77777777" w:rsidR="00635238" w:rsidRDefault="0080764F" w:rsidP="00D74ECA">
      <w:pPr>
        <w:pStyle w:val="a4"/>
        <w:numPr>
          <w:ilvl w:val="0"/>
          <w:numId w:val="6"/>
        </w:numPr>
        <w:tabs>
          <w:tab w:val="left" w:pos="567"/>
          <w:tab w:val="left" w:pos="1134"/>
        </w:tabs>
        <w:ind w:left="0" w:firstLine="567"/>
        <w:rPr>
          <w:sz w:val="28"/>
        </w:rPr>
      </w:pPr>
      <w:r>
        <w:rPr>
          <w:sz w:val="28"/>
        </w:rPr>
        <w:t>Hussey</w:t>
      </w:r>
      <w:r>
        <w:rPr>
          <w:spacing w:val="-18"/>
          <w:sz w:val="28"/>
        </w:rPr>
        <w:t xml:space="preserve"> </w:t>
      </w:r>
      <w:r>
        <w:rPr>
          <w:sz w:val="28"/>
        </w:rPr>
        <w:t>AJ,</w:t>
      </w:r>
      <w:r>
        <w:rPr>
          <w:spacing w:val="-13"/>
          <w:sz w:val="28"/>
        </w:rPr>
        <w:t xml:space="preserve"> </w:t>
      </w:r>
      <w:r>
        <w:rPr>
          <w:sz w:val="28"/>
        </w:rPr>
        <w:t>Wing</w:t>
      </w:r>
      <w:r>
        <w:rPr>
          <w:spacing w:val="-14"/>
          <w:sz w:val="28"/>
        </w:rPr>
        <w:t xml:space="preserve"> </w:t>
      </w:r>
      <w:r>
        <w:rPr>
          <w:sz w:val="28"/>
        </w:rPr>
        <w:t>K,</w:t>
      </w:r>
      <w:r>
        <w:rPr>
          <w:spacing w:val="-13"/>
          <w:sz w:val="28"/>
        </w:rPr>
        <w:t xml:space="preserve"> </w:t>
      </w:r>
      <w:r>
        <w:rPr>
          <w:sz w:val="28"/>
        </w:rPr>
        <w:t>Ferrone</w:t>
      </w:r>
      <w:r>
        <w:rPr>
          <w:spacing w:val="-15"/>
          <w:sz w:val="28"/>
        </w:rPr>
        <w:t xml:space="preserve"> </w:t>
      </w:r>
      <w:r>
        <w:rPr>
          <w:sz w:val="28"/>
        </w:rPr>
        <w:t>M,</w:t>
      </w:r>
      <w:r>
        <w:rPr>
          <w:spacing w:val="-15"/>
          <w:sz w:val="28"/>
        </w:rPr>
        <w:t xml:space="preserve"> </w:t>
      </w:r>
      <w:r>
        <w:rPr>
          <w:sz w:val="28"/>
        </w:rPr>
        <w:t>Licskai</w:t>
      </w:r>
      <w:r>
        <w:rPr>
          <w:spacing w:val="-14"/>
          <w:sz w:val="28"/>
        </w:rPr>
        <w:t xml:space="preserve"> </w:t>
      </w:r>
      <w:r>
        <w:rPr>
          <w:sz w:val="28"/>
        </w:rPr>
        <w:t>CJ.</w:t>
      </w:r>
      <w:r>
        <w:rPr>
          <w:spacing w:val="-15"/>
          <w:sz w:val="28"/>
        </w:rPr>
        <w:t xml:space="preserve"> </w:t>
      </w:r>
      <w:r>
        <w:rPr>
          <w:sz w:val="28"/>
        </w:rPr>
        <w:t>Integrated</w:t>
      </w:r>
      <w:r>
        <w:rPr>
          <w:spacing w:val="-14"/>
          <w:sz w:val="28"/>
        </w:rPr>
        <w:t xml:space="preserve"> </w:t>
      </w:r>
      <w:r>
        <w:rPr>
          <w:sz w:val="28"/>
        </w:rPr>
        <w:t>Disease</w:t>
      </w:r>
      <w:r>
        <w:rPr>
          <w:spacing w:val="-15"/>
          <w:sz w:val="28"/>
        </w:rPr>
        <w:t xml:space="preserve"> </w:t>
      </w:r>
      <w:r>
        <w:rPr>
          <w:sz w:val="28"/>
        </w:rPr>
        <w:t>Management</w:t>
      </w:r>
      <w:r>
        <w:rPr>
          <w:spacing w:val="-14"/>
          <w:sz w:val="28"/>
        </w:rPr>
        <w:t xml:space="preserve"> </w:t>
      </w:r>
      <w:r>
        <w:rPr>
          <w:sz w:val="28"/>
        </w:rPr>
        <w:t>for Chronic</w:t>
      </w:r>
      <w:r>
        <w:rPr>
          <w:spacing w:val="-2"/>
          <w:sz w:val="28"/>
        </w:rPr>
        <w:t xml:space="preserve"> </w:t>
      </w:r>
      <w:r>
        <w:rPr>
          <w:sz w:val="28"/>
        </w:rPr>
        <w:t>Obstructive</w:t>
      </w:r>
      <w:r>
        <w:rPr>
          <w:spacing w:val="-5"/>
          <w:sz w:val="28"/>
        </w:rPr>
        <w:t xml:space="preserve"> </w:t>
      </w:r>
      <w:r>
        <w:rPr>
          <w:sz w:val="28"/>
        </w:rPr>
        <w:t>Pulmonary</w:t>
      </w:r>
      <w:r>
        <w:rPr>
          <w:spacing w:val="-6"/>
          <w:sz w:val="28"/>
        </w:rPr>
        <w:t xml:space="preserve"> </w:t>
      </w:r>
      <w:r>
        <w:rPr>
          <w:sz w:val="28"/>
        </w:rPr>
        <w:t>Disease</w:t>
      </w:r>
      <w:r>
        <w:rPr>
          <w:spacing w:val="-5"/>
          <w:sz w:val="28"/>
        </w:rPr>
        <w:t xml:space="preserve"> </w:t>
      </w:r>
      <w:r>
        <w:rPr>
          <w:sz w:val="28"/>
        </w:rPr>
        <w:t>in</w:t>
      </w:r>
      <w:r>
        <w:rPr>
          <w:spacing w:val="-1"/>
          <w:sz w:val="28"/>
        </w:rPr>
        <w:t xml:space="preserve"> </w:t>
      </w:r>
      <w:r>
        <w:rPr>
          <w:sz w:val="28"/>
        </w:rPr>
        <w:t>Primary</w:t>
      </w:r>
      <w:r>
        <w:rPr>
          <w:spacing w:val="-6"/>
          <w:sz w:val="28"/>
        </w:rPr>
        <w:t xml:space="preserve"> </w:t>
      </w:r>
      <w:r>
        <w:rPr>
          <w:sz w:val="28"/>
        </w:rPr>
        <w:t>Care,</w:t>
      </w:r>
      <w:r>
        <w:rPr>
          <w:spacing w:val="-3"/>
          <w:sz w:val="28"/>
        </w:rPr>
        <w:t xml:space="preserve"> </w:t>
      </w:r>
      <w:r>
        <w:rPr>
          <w:sz w:val="28"/>
        </w:rPr>
        <w:t>from</w:t>
      </w:r>
      <w:r>
        <w:rPr>
          <w:spacing w:val="-4"/>
          <w:sz w:val="28"/>
        </w:rPr>
        <w:t xml:space="preserve"> </w:t>
      </w:r>
      <w:r>
        <w:rPr>
          <w:sz w:val="28"/>
        </w:rPr>
        <w:t>the</w:t>
      </w:r>
      <w:r>
        <w:rPr>
          <w:spacing w:val="-5"/>
          <w:sz w:val="28"/>
        </w:rPr>
        <w:t xml:space="preserve"> </w:t>
      </w:r>
      <w:r>
        <w:rPr>
          <w:sz w:val="28"/>
        </w:rPr>
        <w:t>Controlled</w:t>
      </w:r>
      <w:r>
        <w:rPr>
          <w:spacing w:val="-1"/>
          <w:sz w:val="28"/>
        </w:rPr>
        <w:t xml:space="preserve"> </w:t>
      </w:r>
      <w:r>
        <w:rPr>
          <w:sz w:val="28"/>
        </w:rPr>
        <w:t>Trial</w:t>
      </w:r>
      <w:r>
        <w:rPr>
          <w:spacing w:val="-1"/>
          <w:sz w:val="28"/>
        </w:rPr>
        <w:t xml:space="preserve"> </w:t>
      </w:r>
      <w:r>
        <w:rPr>
          <w:sz w:val="28"/>
        </w:rPr>
        <w:t>to Clinical Program: A Cohort Study. Int J Chron Obstruct Pulmon Dis. 2021 Dec 22;16:3449-3464. doi: 10.2147/COPD.S338851.</w:t>
      </w:r>
    </w:p>
    <w:p w14:paraId="741897F8" w14:textId="77777777" w:rsidR="00635238" w:rsidRDefault="0080764F" w:rsidP="00D74ECA">
      <w:pPr>
        <w:pStyle w:val="a4"/>
        <w:numPr>
          <w:ilvl w:val="0"/>
          <w:numId w:val="6"/>
        </w:numPr>
        <w:tabs>
          <w:tab w:val="left" w:pos="567"/>
          <w:tab w:val="left" w:pos="1134"/>
        </w:tabs>
        <w:ind w:left="0" w:firstLine="567"/>
        <w:rPr>
          <w:sz w:val="28"/>
        </w:rPr>
      </w:pPr>
      <w:r>
        <w:rPr>
          <w:sz w:val="28"/>
        </w:rPr>
        <w:t>Matera MG, Calzetta L, Rinaldi B, Cazzola M. Treatment of COPD: moving beyond the lungs. Curr Opin Pharmacol. 2012;12(3):315–322.</w:t>
      </w:r>
    </w:p>
    <w:p w14:paraId="6E8B0212" w14:textId="77777777" w:rsidR="00635238" w:rsidRDefault="0080764F" w:rsidP="00D74ECA">
      <w:pPr>
        <w:pStyle w:val="a4"/>
        <w:numPr>
          <w:ilvl w:val="0"/>
          <w:numId w:val="6"/>
        </w:numPr>
        <w:tabs>
          <w:tab w:val="left" w:pos="567"/>
          <w:tab w:val="left" w:pos="1134"/>
        </w:tabs>
        <w:ind w:left="0" w:firstLine="567"/>
        <w:rPr>
          <w:sz w:val="28"/>
        </w:rPr>
      </w:pPr>
      <w:r>
        <w:rPr>
          <w:sz w:val="28"/>
        </w:rPr>
        <w:t>Aboumatar H, Naqibuddin M, Chung S, Chaudhry H, Kim SW, Saunders J, Bone L, Gurses AP, Knowlton A, Pronovost P, Putcha N, Rand C, Roter D, Sylvester C,</w:t>
      </w:r>
      <w:r>
        <w:rPr>
          <w:spacing w:val="-12"/>
          <w:sz w:val="28"/>
        </w:rPr>
        <w:t xml:space="preserve"> </w:t>
      </w:r>
      <w:r>
        <w:rPr>
          <w:sz w:val="28"/>
        </w:rPr>
        <w:t>Thompson</w:t>
      </w:r>
      <w:r>
        <w:rPr>
          <w:spacing w:val="-11"/>
          <w:sz w:val="28"/>
        </w:rPr>
        <w:t xml:space="preserve"> </w:t>
      </w:r>
      <w:r>
        <w:rPr>
          <w:sz w:val="28"/>
        </w:rPr>
        <w:t>C,</w:t>
      </w:r>
      <w:r>
        <w:rPr>
          <w:spacing w:val="-12"/>
          <w:sz w:val="28"/>
        </w:rPr>
        <w:t xml:space="preserve"> </w:t>
      </w:r>
      <w:r>
        <w:rPr>
          <w:sz w:val="28"/>
        </w:rPr>
        <w:t>Wolff</w:t>
      </w:r>
      <w:r>
        <w:rPr>
          <w:spacing w:val="-11"/>
          <w:sz w:val="28"/>
        </w:rPr>
        <w:t xml:space="preserve"> </w:t>
      </w:r>
      <w:r>
        <w:rPr>
          <w:sz w:val="28"/>
        </w:rPr>
        <w:t>JL,</w:t>
      </w:r>
      <w:r>
        <w:rPr>
          <w:spacing w:val="-12"/>
          <w:sz w:val="28"/>
        </w:rPr>
        <w:t xml:space="preserve"> </w:t>
      </w:r>
      <w:r>
        <w:rPr>
          <w:sz w:val="28"/>
        </w:rPr>
        <w:t>Hibbard</w:t>
      </w:r>
      <w:r>
        <w:rPr>
          <w:spacing w:val="-11"/>
          <w:sz w:val="28"/>
        </w:rPr>
        <w:t xml:space="preserve"> </w:t>
      </w:r>
      <w:r>
        <w:rPr>
          <w:sz w:val="28"/>
        </w:rPr>
        <w:t>J,</w:t>
      </w:r>
      <w:r>
        <w:rPr>
          <w:spacing w:val="-12"/>
          <w:sz w:val="28"/>
        </w:rPr>
        <w:t xml:space="preserve"> </w:t>
      </w:r>
      <w:r>
        <w:rPr>
          <w:sz w:val="28"/>
        </w:rPr>
        <w:t>Wise</w:t>
      </w:r>
      <w:r>
        <w:rPr>
          <w:spacing w:val="-14"/>
          <w:sz w:val="28"/>
        </w:rPr>
        <w:t xml:space="preserve"> </w:t>
      </w:r>
      <w:r>
        <w:rPr>
          <w:sz w:val="28"/>
        </w:rPr>
        <w:t>RA.</w:t>
      </w:r>
      <w:r>
        <w:rPr>
          <w:spacing w:val="-10"/>
          <w:sz w:val="28"/>
        </w:rPr>
        <w:t xml:space="preserve"> </w:t>
      </w:r>
      <w:r>
        <w:rPr>
          <w:sz w:val="28"/>
        </w:rPr>
        <w:t>Effect</w:t>
      </w:r>
      <w:r>
        <w:rPr>
          <w:spacing w:val="-10"/>
          <w:sz w:val="28"/>
        </w:rPr>
        <w:t xml:space="preserve"> </w:t>
      </w:r>
      <w:r>
        <w:rPr>
          <w:sz w:val="28"/>
        </w:rPr>
        <w:t>of</w:t>
      </w:r>
      <w:r>
        <w:rPr>
          <w:spacing w:val="-11"/>
          <w:sz w:val="28"/>
        </w:rPr>
        <w:t xml:space="preserve"> </w:t>
      </w:r>
      <w:r>
        <w:rPr>
          <w:sz w:val="28"/>
        </w:rPr>
        <w:t>a</w:t>
      </w:r>
      <w:r>
        <w:rPr>
          <w:spacing w:val="-11"/>
          <w:sz w:val="28"/>
        </w:rPr>
        <w:t xml:space="preserve"> </w:t>
      </w:r>
      <w:r>
        <w:rPr>
          <w:sz w:val="28"/>
        </w:rPr>
        <w:t>Hospital-Initiated</w:t>
      </w:r>
      <w:r>
        <w:rPr>
          <w:spacing w:val="-10"/>
          <w:sz w:val="28"/>
        </w:rPr>
        <w:t xml:space="preserve"> </w:t>
      </w:r>
      <w:r>
        <w:rPr>
          <w:sz w:val="28"/>
        </w:rPr>
        <w:t>Program Combining Transitional Care and Long-term</w:t>
      </w:r>
      <w:r>
        <w:rPr>
          <w:spacing w:val="-2"/>
          <w:sz w:val="28"/>
        </w:rPr>
        <w:t xml:space="preserve"> </w:t>
      </w:r>
      <w:r>
        <w:rPr>
          <w:sz w:val="28"/>
        </w:rPr>
        <w:t>Self-management Support on Outcomes of</w:t>
      </w:r>
      <w:r>
        <w:rPr>
          <w:spacing w:val="-13"/>
          <w:sz w:val="28"/>
        </w:rPr>
        <w:t xml:space="preserve"> </w:t>
      </w:r>
      <w:r>
        <w:rPr>
          <w:sz w:val="28"/>
        </w:rPr>
        <w:t>Patients</w:t>
      </w:r>
      <w:r>
        <w:rPr>
          <w:spacing w:val="-13"/>
          <w:sz w:val="28"/>
        </w:rPr>
        <w:t xml:space="preserve"> </w:t>
      </w:r>
      <w:r>
        <w:rPr>
          <w:sz w:val="28"/>
        </w:rPr>
        <w:t>Hospitalized</w:t>
      </w:r>
      <w:r>
        <w:rPr>
          <w:spacing w:val="-12"/>
          <w:sz w:val="28"/>
        </w:rPr>
        <w:t xml:space="preserve"> </w:t>
      </w:r>
      <w:r>
        <w:rPr>
          <w:sz w:val="28"/>
        </w:rPr>
        <w:t>With</w:t>
      </w:r>
      <w:r>
        <w:rPr>
          <w:spacing w:val="-13"/>
          <w:sz w:val="28"/>
        </w:rPr>
        <w:t xml:space="preserve"> </w:t>
      </w:r>
      <w:r>
        <w:rPr>
          <w:sz w:val="28"/>
        </w:rPr>
        <w:t>Chronic</w:t>
      </w:r>
      <w:r>
        <w:rPr>
          <w:spacing w:val="-13"/>
          <w:sz w:val="28"/>
        </w:rPr>
        <w:t xml:space="preserve"> </w:t>
      </w:r>
      <w:r>
        <w:rPr>
          <w:sz w:val="28"/>
        </w:rPr>
        <w:t>Obstructive</w:t>
      </w:r>
      <w:r>
        <w:rPr>
          <w:spacing w:val="-13"/>
          <w:sz w:val="28"/>
        </w:rPr>
        <w:t xml:space="preserve"> </w:t>
      </w:r>
      <w:r>
        <w:rPr>
          <w:sz w:val="28"/>
        </w:rPr>
        <w:t>Pulmonary</w:t>
      </w:r>
      <w:r>
        <w:rPr>
          <w:spacing w:val="-17"/>
          <w:sz w:val="28"/>
        </w:rPr>
        <w:t xml:space="preserve"> </w:t>
      </w:r>
      <w:r>
        <w:rPr>
          <w:sz w:val="28"/>
        </w:rPr>
        <w:t>Disease:</w:t>
      </w:r>
      <w:r>
        <w:rPr>
          <w:spacing w:val="-13"/>
          <w:sz w:val="28"/>
        </w:rPr>
        <w:t xml:space="preserve"> </w:t>
      </w:r>
      <w:r>
        <w:rPr>
          <w:sz w:val="28"/>
        </w:rPr>
        <w:t>A</w:t>
      </w:r>
      <w:r>
        <w:rPr>
          <w:spacing w:val="-15"/>
          <w:sz w:val="28"/>
        </w:rPr>
        <w:t xml:space="preserve"> </w:t>
      </w:r>
      <w:r>
        <w:rPr>
          <w:sz w:val="28"/>
        </w:rPr>
        <w:t>Randomized Clinical</w:t>
      </w:r>
      <w:r>
        <w:rPr>
          <w:spacing w:val="-11"/>
          <w:sz w:val="28"/>
        </w:rPr>
        <w:t xml:space="preserve"> </w:t>
      </w:r>
      <w:r>
        <w:rPr>
          <w:sz w:val="28"/>
        </w:rPr>
        <w:t>Trial.</w:t>
      </w:r>
      <w:r>
        <w:rPr>
          <w:spacing w:val="-13"/>
          <w:sz w:val="28"/>
        </w:rPr>
        <w:t xml:space="preserve"> </w:t>
      </w:r>
      <w:r>
        <w:rPr>
          <w:sz w:val="28"/>
        </w:rPr>
        <w:t>JAMA.</w:t>
      </w:r>
      <w:r>
        <w:rPr>
          <w:spacing w:val="-13"/>
          <w:sz w:val="28"/>
        </w:rPr>
        <w:t xml:space="preserve"> </w:t>
      </w:r>
      <w:r>
        <w:rPr>
          <w:sz w:val="28"/>
        </w:rPr>
        <w:t>2019</w:t>
      </w:r>
      <w:r>
        <w:rPr>
          <w:spacing w:val="-11"/>
          <w:sz w:val="28"/>
        </w:rPr>
        <w:t xml:space="preserve"> </w:t>
      </w:r>
      <w:r>
        <w:rPr>
          <w:sz w:val="28"/>
        </w:rPr>
        <w:t>Oct</w:t>
      </w:r>
      <w:r>
        <w:rPr>
          <w:spacing w:val="-11"/>
          <w:sz w:val="28"/>
        </w:rPr>
        <w:t xml:space="preserve"> </w:t>
      </w:r>
      <w:r>
        <w:rPr>
          <w:sz w:val="28"/>
        </w:rPr>
        <w:t>8;322(14):1371-1380.</w:t>
      </w:r>
      <w:r>
        <w:rPr>
          <w:spacing w:val="-15"/>
          <w:sz w:val="28"/>
        </w:rPr>
        <w:t xml:space="preserve"> </w:t>
      </w:r>
      <w:r>
        <w:rPr>
          <w:sz w:val="28"/>
        </w:rPr>
        <w:t>doi:</w:t>
      </w:r>
      <w:r>
        <w:rPr>
          <w:spacing w:val="-11"/>
          <w:sz w:val="28"/>
        </w:rPr>
        <w:t xml:space="preserve"> </w:t>
      </w:r>
      <w:r>
        <w:rPr>
          <w:sz w:val="28"/>
        </w:rPr>
        <w:t>10.1001/jama.2019.11982.</w:t>
      </w:r>
    </w:p>
    <w:p w14:paraId="65DB6BD7" w14:textId="77777777" w:rsidR="00635238" w:rsidRDefault="0080764F" w:rsidP="00D74ECA">
      <w:pPr>
        <w:pStyle w:val="a4"/>
        <w:numPr>
          <w:ilvl w:val="0"/>
          <w:numId w:val="6"/>
        </w:numPr>
        <w:tabs>
          <w:tab w:val="left" w:pos="567"/>
          <w:tab w:val="left" w:pos="1134"/>
        </w:tabs>
        <w:ind w:left="0" w:firstLine="567"/>
        <w:rPr>
          <w:sz w:val="28"/>
        </w:rPr>
      </w:pPr>
      <w:r>
        <w:rPr>
          <w:sz w:val="28"/>
        </w:rPr>
        <w:t>Jolly</w:t>
      </w:r>
      <w:r>
        <w:rPr>
          <w:spacing w:val="-4"/>
          <w:sz w:val="28"/>
        </w:rPr>
        <w:t xml:space="preserve"> </w:t>
      </w:r>
      <w:r>
        <w:rPr>
          <w:sz w:val="28"/>
        </w:rPr>
        <w:t>K, Sidhu MS, Hewitt CA, Coventry</w:t>
      </w:r>
      <w:r>
        <w:rPr>
          <w:spacing w:val="-3"/>
          <w:sz w:val="28"/>
        </w:rPr>
        <w:t xml:space="preserve"> </w:t>
      </w:r>
      <w:r>
        <w:rPr>
          <w:sz w:val="28"/>
        </w:rPr>
        <w:t>PA, Daley</w:t>
      </w:r>
      <w:r>
        <w:rPr>
          <w:spacing w:val="-1"/>
          <w:sz w:val="28"/>
        </w:rPr>
        <w:t xml:space="preserve"> </w:t>
      </w:r>
      <w:r>
        <w:rPr>
          <w:sz w:val="28"/>
        </w:rPr>
        <w:t>A, Jordan R, Heneghan C, Singh S, Ives N, Adab P, Jowett S, Varghese J, Nunan D, Ahmed K, Dowson L, Fitzmaurice D. Self management of patients with mild COPD in primary care: randomised controlled trial. BMJ. 2018 Jun 13;361:k2241. doi: 10.1136/bmj.k2241. PMID: 29899047; PMCID: PMC5998171.</w:t>
      </w:r>
    </w:p>
    <w:p w14:paraId="2DC50853" w14:textId="77777777" w:rsidR="00635238" w:rsidRDefault="0080764F" w:rsidP="00D74ECA">
      <w:pPr>
        <w:pStyle w:val="a4"/>
        <w:numPr>
          <w:ilvl w:val="0"/>
          <w:numId w:val="6"/>
        </w:numPr>
        <w:tabs>
          <w:tab w:val="left" w:pos="567"/>
          <w:tab w:val="left" w:pos="1134"/>
        </w:tabs>
        <w:ind w:left="0" w:firstLine="567"/>
        <w:rPr>
          <w:sz w:val="28"/>
        </w:rPr>
      </w:pPr>
      <w:r>
        <w:rPr>
          <w:sz w:val="28"/>
        </w:rPr>
        <w:t>Mac Hale E., Costello R. W., Cowman S. A nurse-led intervention study: promoting compliance with Diskus inhaler use in asthma patients. Nursing Open. 2014;1(1):42–52. doi: 10.1002/nop2.10.</w:t>
      </w:r>
    </w:p>
    <w:p w14:paraId="2289D328" w14:textId="3FC01C49" w:rsidR="00BF0078" w:rsidRPr="00BF0078" w:rsidRDefault="0080764F" w:rsidP="00D74ECA">
      <w:pPr>
        <w:pStyle w:val="a4"/>
        <w:numPr>
          <w:ilvl w:val="0"/>
          <w:numId w:val="6"/>
        </w:numPr>
        <w:tabs>
          <w:tab w:val="left" w:pos="567"/>
          <w:tab w:val="left" w:pos="1134"/>
        </w:tabs>
        <w:ind w:left="0" w:firstLine="567"/>
        <w:rPr>
          <w:sz w:val="28"/>
        </w:rPr>
      </w:pPr>
      <w:r>
        <w:rPr>
          <w:sz w:val="28"/>
        </w:rPr>
        <w:t>Ranzani S, Dalmasso M, Gioia P, Buttera L, Audisio L, Fasano P, Venuti S, Mamo C. La gestione proattiva dei pazienti BPCO a cura degli infermieri di famiglia e comunità: l’esperienza di un Distretto del Piemonte [The family and community nurse-led proactive management of COPD patients: experience of an Italian health district]. Assist Inferm Ric. 2021 Jul-Sep;40(3):149-157. Italian. doi: 10.1702/3694.36824. PMID: 34783318.</w:t>
      </w:r>
    </w:p>
    <w:p w14:paraId="73E2E361" w14:textId="0507A2D7" w:rsidR="00BF0078" w:rsidRDefault="00BF0078" w:rsidP="00D74ECA">
      <w:pPr>
        <w:pStyle w:val="a4"/>
        <w:numPr>
          <w:ilvl w:val="0"/>
          <w:numId w:val="6"/>
        </w:numPr>
        <w:tabs>
          <w:tab w:val="left" w:pos="567"/>
          <w:tab w:val="left" w:pos="1134"/>
        </w:tabs>
        <w:ind w:left="0" w:firstLine="567"/>
        <w:rPr>
          <w:sz w:val="28"/>
        </w:rPr>
      </w:pPr>
      <w:r>
        <w:rPr>
          <w:sz w:val="28"/>
        </w:rPr>
        <w:t xml:space="preserve">Spencer P., Hanania N. A. Optimizing safety of COPD treatments: role of the nurse practitioner. Journal of Multidisciplinary Healthcare. 2013;6:53– 63. doi: </w:t>
      </w:r>
      <w:r>
        <w:rPr>
          <w:spacing w:val="-2"/>
          <w:sz w:val="28"/>
        </w:rPr>
        <w:t>10.2147/jmdh.s35711.</w:t>
      </w:r>
    </w:p>
    <w:p w14:paraId="6239FD5E" w14:textId="77777777" w:rsidR="00BF0078" w:rsidRDefault="00BF0078" w:rsidP="00D74ECA">
      <w:pPr>
        <w:pStyle w:val="a4"/>
        <w:numPr>
          <w:ilvl w:val="0"/>
          <w:numId w:val="6"/>
        </w:numPr>
        <w:tabs>
          <w:tab w:val="left" w:pos="567"/>
          <w:tab w:val="left" w:pos="1134"/>
        </w:tabs>
        <w:ind w:left="0" w:firstLine="567"/>
        <w:rPr>
          <w:sz w:val="28"/>
        </w:rPr>
      </w:pPr>
      <w:r>
        <w:rPr>
          <w:sz w:val="28"/>
        </w:rPr>
        <w:t>Cox NS, Dal Corso S, Hansen H, McDonald CF, Hill CJ, Zanaboni P, Alison JA,</w:t>
      </w:r>
      <w:r>
        <w:rPr>
          <w:spacing w:val="-18"/>
          <w:sz w:val="28"/>
        </w:rPr>
        <w:t xml:space="preserve"> </w:t>
      </w:r>
      <w:r>
        <w:rPr>
          <w:sz w:val="28"/>
        </w:rPr>
        <w:t>O'Halloran</w:t>
      </w:r>
      <w:r>
        <w:rPr>
          <w:spacing w:val="-17"/>
          <w:sz w:val="28"/>
        </w:rPr>
        <w:t xml:space="preserve"> </w:t>
      </w:r>
      <w:r>
        <w:rPr>
          <w:sz w:val="28"/>
        </w:rPr>
        <w:t>P,</w:t>
      </w:r>
      <w:r>
        <w:rPr>
          <w:spacing w:val="-18"/>
          <w:sz w:val="28"/>
        </w:rPr>
        <w:t xml:space="preserve"> </w:t>
      </w:r>
      <w:r>
        <w:rPr>
          <w:sz w:val="28"/>
        </w:rPr>
        <w:t>Macdonald</w:t>
      </w:r>
      <w:r>
        <w:rPr>
          <w:spacing w:val="-17"/>
          <w:sz w:val="28"/>
        </w:rPr>
        <w:t xml:space="preserve"> </w:t>
      </w:r>
      <w:r>
        <w:rPr>
          <w:sz w:val="28"/>
        </w:rPr>
        <w:t>H,</w:t>
      </w:r>
      <w:r>
        <w:rPr>
          <w:spacing w:val="-18"/>
          <w:sz w:val="28"/>
        </w:rPr>
        <w:t xml:space="preserve"> </w:t>
      </w:r>
      <w:r>
        <w:rPr>
          <w:sz w:val="28"/>
        </w:rPr>
        <w:t>Holland</w:t>
      </w:r>
      <w:r>
        <w:rPr>
          <w:spacing w:val="-17"/>
          <w:sz w:val="28"/>
        </w:rPr>
        <w:t xml:space="preserve"> </w:t>
      </w:r>
      <w:r>
        <w:rPr>
          <w:sz w:val="28"/>
        </w:rPr>
        <w:t>AE.</w:t>
      </w:r>
      <w:r>
        <w:rPr>
          <w:spacing w:val="-18"/>
          <w:sz w:val="28"/>
        </w:rPr>
        <w:t xml:space="preserve"> </w:t>
      </w:r>
      <w:r>
        <w:rPr>
          <w:sz w:val="28"/>
        </w:rPr>
        <w:t>Telerehabilitation</w:t>
      </w:r>
      <w:r>
        <w:rPr>
          <w:spacing w:val="-17"/>
          <w:sz w:val="28"/>
        </w:rPr>
        <w:t xml:space="preserve"> </w:t>
      </w:r>
      <w:r>
        <w:rPr>
          <w:sz w:val="28"/>
        </w:rPr>
        <w:t>for</w:t>
      </w:r>
      <w:r>
        <w:rPr>
          <w:spacing w:val="-18"/>
          <w:sz w:val="28"/>
        </w:rPr>
        <w:t xml:space="preserve"> </w:t>
      </w:r>
      <w:r>
        <w:rPr>
          <w:sz w:val="28"/>
        </w:rPr>
        <w:t>chronic</w:t>
      </w:r>
      <w:r>
        <w:rPr>
          <w:spacing w:val="-17"/>
          <w:sz w:val="28"/>
        </w:rPr>
        <w:t xml:space="preserve"> </w:t>
      </w:r>
      <w:r>
        <w:rPr>
          <w:sz w:val="28"/>
        </w:rPr>
        <w:t xml:space="preserve">respiratory disease. Cochrane Database Syst Rev. 2021 Jan 29;1(1):CD013040. doi: </w:t>
      </w:r>
      <w:r>
        <w:rPr>
          <w:spacing w:val="-2"/>
          <w:sz w:val="28"/>
        </w:rPr>
        <w:t>10.1002/14651858.CD013040.pub2.</w:t>
      </w:r>
    </w:p>
    <w:p w14:paraId="4206300B" w14:textId="2467D68C" w:rsidR="00BF0078" w:rsidRPr="00BF0078" w:rsidRDefault="00BF0078" w:rsidP="00D74ECA">
      <w:pPr>
        <w:pStyle w:val="a4"/>
        <w:numPr>
          <w:ilvl w:val="0"/>
          <w:numId w:val="6"/>
        </w:numPr>
        <w:tabs>
          <w:tab w:val="left" w:pos="567"/>
          <w:tab w:val="left" w:pos="1134"/>
        </w:tabs>
        <w:ind w:left="0" w:firstLine="567"/>
        <w:rPr>
          <w:sz w:val="28"/>
        </w:rPr>
      </w:pPr>
      <w:r>
        <w:rPr>
          <w:sz w:val="28"/>
        </w:rPr>
        <w:t>COPDGene</w:t>
      </w:r>
      <w:r>
        <w:rPr>
          <w:spacing w:val="-18"/>
          <w:sz w:val="28"/>
        </w:rPr>
        <w:t xml:space="preserve"> </w:t>
      </w:r>
      <w:r>
        <w:rPr>
          <w:sz w:val="28"/>
        </w:rPr>
        <w:t>2025</w:t>
      </w:r>
      <w:r>
        <w:rPr>
          <w:spacing w:val="-17"/>
          <w:sz w:val="28"/>
        </w:rPr>
        <w:t xml:space="preserve"> </w:t>
      </w:r>
      <w:r>
        <w:rPr>
          <w:sz w:val="28"/>
        </w:rPr>
        <w:t>Diagnosis</w:t>
      </w:r>
      <w:r>
        <w:rPr>
          <w:spacing w:val="-18"/>
          <w:sz w:val="28"/>
        </w:rPr>
        <w:t xml:space="preserve"> </w:t>
      </w:r>
      <w:r>
        <w:rPr>
          <w:sz w:val="28"/>
        </w:rPr>
        <w:t>Working</w:t>
      </w:r>
      <w:r>
        <w:rPr>
          <w:spacing w:val="-17"/>
          <w:sz w:val="28"/>
        </w:rPr>
        <w:t xml:space="preserve"> </w:t>
      </w:r>
      <w:r>
        <w:rPr>
          <w:sz w:val="28"/>
        </w:rPr>
        <w:t>Group</w:t>
      </w:r>
      <w:r>
        <w:rPr>
          <w:spacing w:val="-18"/>
          <w:sz w:val="28"/>
        </w:rPr>
        <w:t xml:space="preserve"> </w:t>
      </w:r>
      <w:r>
        <w:rPr>
          <w:sz w:val="28"/>
        </w:rPr>
        <w:t>and</w:t>
      </w:r>
      <w:r>
        <w:rPr>
          <w:spacing w:val="-17"/>
          <w:sz w:val="28"/>
        </w:rPr>
        <w:t xml:space="preserve"> </w:t>
      </w:r>
      <w:r>
        <w:rPr>
          <w:sz w:val="28"/>
        </w:rPr>
        <w:t>CanCOLD</w:t>
      </w:r>
      <w:r>
        <w:rPr>
          <w:spacing w:val="-18"/>
          <w:sz w:val="28"/>
        </w:rPr>
        <w:t xml:space="preserve"> </w:t>
      </w:r>
      <w:r>
        <w:rPr>
          <w:sz w:val="28"/>
        </w:rPr>
        <w:t>Investigators;</w:t>
      </w:r>
      <w:r>
        <w:rPr>
          <w:spacing w:val="-17"/>
          <w:sz w:val="28"/>
        </w:rPr>
        <w:t xml:space="preserve"> </w:t>
      </w:r>
      <w:r>
        <w:rPr>
          <w:sz w:val="28"/>
        </w:rPr>
        <w:t>Bhatt SP, Abadi E, Anzueto A, Bodduluri S, Casaburi R, Castaldi PJ, Cho MH, Comellas AP, Conrad DJ, Curtis JL, Dass C, DeMeo DL, Dransfield MT, San José Estépar R, Flenaugh EL, Foreman MG, Fortis S, Gupta A, Han MK, Hanania NA, Hersh CP, Hokanson JE, Humphries SM, Kirby M, Kunisaki KM, Li PZ, Lynch DA, MacIntyre NR,</w:t>
      </w:r>
      <w:r>
        <w:rPr>
          <w:spacing w:val="-16"/>
          <w:sz w:val="28"/>
        </w:rPr>
        <w:t xml:space="preserve"> </w:t>
      </w:r>
      <w:r>
        <w:rPr>
          <w:sz w:val="28"/>
        </w:rPr>
        <w:t>Make</w:t>
      </w:r>
      <w:r>
        <w:rPr>
          <w:spacing w:val="-15"/>
          <w:sz w:val="28"/>
        </w:rPr>
        <w:t xml:space="preserve"> </w:t>
      </w:r>
      <w:r>
        <w:rPr>
          <w:sz w:val="28"/>
        </w:rPr>
        <w:t>BJ,</w:t>
      </w:r>
      <w:r>
        <w:rPr>
          <w:spacing w:val="-15"/>
          <w:sz w:val="28"/>
        </w:rPr>
        <w:t xml:space="preserve"> </w:t>
      </w:r>
      <w:r>
        <w:rPr>
          <w:sz w:val="28"/>
        </w:rPr>
        <w:t>Mannino</w:t>
      </w:r>
      <w:r>
        <w:rPr>
          <w:spacing w:val="-14"/>
          <w:sz w:val="28"/>
        </w:rPr>
        <w:t xml:space="preserve"> </w:t>
      </w:r>
      <w:r>
        <w:rPr>
          <w:sz w:val="28"/>
        </w:rPr>
        <w:t>DM,</w:t>
      </w:r>
      <w:r>
        <w:rPr>
          <w:spacing w:val="-15"/>
          <w:sz w:val="28"/>
        </w:rPr>
        <w:t xml:space="preserve"> </w:t>
      </w:r>
      <w:r>
        <w:rPr>
          <w:sz w:val="28"/>
        </w:rPr>
        <w:t>Martinez</w:t>
      </w:r>
      <w:r>
        <w:rPr>
          <w:spacing w:val="-15"/>
          <w:sz w:val="28"/>
        </w:rPr>
        <w:t xml:space="preserve"> </w:t>
      </w:r>
      <w:r>
        <w:rPr>
          <w:sz w:val="28"/>
        </w:rPr>
        <w:t>FJ,</w:t>
      </w:r>
      <w:r>
        <w:rPr>
          <w:spacing w:val="-18"/>
          <w:sz w:val="28"/>
        </w:rPr>
        <w:t xml:space="preserve"> </w:t>
      </w:r>
      <w:r>
        <w:rPr>
          <w:sz w:val="28"/>
        </w:rPr>
        <w:t>McEvoy</w:t>
      </w:r>
      <w:r>
        <w:rPr>
          <w:spacing w:val="-17"/>
          <w:sz w:val="28"/>
        </w:rPr>
        <w:t xml:space="preserve"> </w:t>
      </w:r>
      <w:r>
        <w:rPr>
          <w:sz w:val="28"/>
        </w:rPr>
        <w:t>CE,</w:t>
      </w:r>
      <w:r>
        <w:rPr>
          <w:spacing w:val="-15"/>
          <w:sz w:val="28"/>
        </w:rPr>
        <w:t xml:space="preserve"> </w:t>
      </w:r>
      <w:r>
        <w:rPr>
          <w:sz w:val="28"/>
        </w:rPr>
        <w:t>Miller</w:t>
      </w:r>
      <w:r>
        <w:rPr>
          <w:spacing w:val="-15"/>
          <w:sz w:val="28"/>
        </w:rPr>
        <w:t xml:space="preserve"> </w:t>
      </w:r>
      <w:r>
        <w:rPr>
          <w:sz w:val="28"/>
        </w:rPr>
        <w:t>BE,</w:t>
      </w:r>
      <w:r>
        <w:rPr>
          <w:spacing w:val="-15"/>
          <w:sz w:val="28"/>
        </w:rPr>
        <w:t xml:space="preserve"> </w:t>
      </w:r>
      <w:r>
        <w:rPr>
          <w:sz w:val="28"/>
        </w:rPr>
        <w:t>Moll</w:t>
      </w:r>
      <w:r>
        <w:rPr>
          <w:spacing w:val="-14"/>
          <w:sz w:val="28"/>
        </w:rPr>
        <w:t xml:space="preserve"> </w:t>
      </w:r>
      <w:r>
        <w:rPr>
          <w:sz w:val="28"/>
        </w:rPr>
        <w:t>M,</w:t>
      </w:r>
      <w:r>
        <w:rPr>
          <w:spacing w:val="-15"/>
          <w:sz w:val="28"/>
        </w:rPr>
        <w:t xml:space="preserve"> </w:t>
      </w:r>
      <w:r>
        <w:rPr>
          <w:sz w:val="28"/>
        </w:rPr>
        <w:t>Nakhmani A,</w:t>
      </w:r>
      <w:r>
        <w:rPr>
          <w:spacing w:val="-18"/>
          <w:sz w:val="28"/>
        </w:rPr>
        <w:t xml:space="preserve"> </w:t>
      </w:r>
      <w:r>
        <w:rPr>
          <w:sz w:val="28"/>
        </w:rPr>
        <w:t>Newell</w:t>
      </w:r>
      <w:r>
        <w:rPr>
          <w:spacing w:val="-15"/>
          <w:sz w:val="28"/>
        </w:rPr>
        <w:t xml:space="preserve"> </w:t>
      </w:r>
      <w:r>
        <w:rPr>
          <w:sz w:val="28"/>
        </w:rPr>
        <w:t>JD</w:t>
      </w:r>
      <w:r>
        <w:rPr>
          <w:spacing w:val="-18"/>
          <w:sz w:val="28"/>
        </w:rPr>
        <w:t xml:space="preserve"> </w:t>
      </w:r>
      <w:r>
        <w:rPr>
          <w:sz w:val="28"/>
        </w:rPr>
        <w:t>Jr,</w:t>
      </w:r>
      <w:r>
        <w:rPr>
          <w:spacing w:val="-17"/>
          <w:sz w:val="28"/>
        </w:rPr>
        <w:t xml:space="preserve"> </w:t>
      </w:r>
      <w:r>
        <w:rPr>
          <w:sz w:val="28"/>
        </w:rPr>
        <w:t>Pratte</w:t>
      </w:r>
      <w:r>
        <w:rPr>
          <w:spacing w:val="-17"/>
          <w:sz w:val="28"/>
        </w:rPr>
        <w:t xml:space="preserve"> </w:t>
      </w:r>
      <w:r>
        <w:rPr>
          <w:sz w:val="28"/>
        </w:rPr>
        <w:t>KA,</w:t>
      </w:r>
      <w:r>
        <w:rPr>
          <w:spacing w:val="-18"/>
          <w:sz w:val="28"/>
        </w:rPr>
        <w:t xml:space="preserve"> </w:t>
      </w:r>
      <w:r>
        <w:rPr>
          <w:sz w:val="28"/>
        </w:rPr>
        <w:t>Regan</w:t>
      </w:r>
      <w:r>
        <w:rPr>
          <w:spacing w:val="-15"/>
          <w:sz w:val="28"/>
        </w:rPr>
        <w:t xml:space="preserve"> </w:t>
      </w:r>
      <w:r>
        <w:rPr>
          <w:sz w:val="28"/>
        </w:rPr>
        <w:t>EA,</w:t>
      </w:r>
      <w:r>
        <w:rPr>
          <w:spacing w:val="-18"/>
          <w:sz w:val="28"/>
        </w:rPr>
        <w:t xml:space="preserve"> </w:t>
      </w:r>
      <w:r>
        <w:rPr>
          <w:sz w:val="28"/>
        </w:rPr>
        <w:t>Reinhardt</w:t>
      </w:r>
      <w:r>
        <w:rPr>
          <w:spacing w:val="-13"/>
          <w:sz w:val="28"/>
        </w:rPr>
        <w:t xml:space="preserve"> </w:t>
      </w:r>
      <w:r>
        <w:rPr>
          <w:sz w:val="28"/>
        </w:rPr>
        <w:t>JM,</w:t>
      </w:r>
      <w:r>
        <w:rPr>
          <w:spacing w:val="-18"/>
          <w:sz w:val="28"/>
        </w:rPr>
        <w:t xml:space="preserve"> </w:t>
      </w:r>
      <w:r>
        <w:rPr>
          <w:sz w:val="28"/>
        </w:rPr>
        <w:t>Rennard</w:t>
      </w:r>
      <w:r>
        <w:rPr>
          <w:spacing w:val="-15"/>
          <w:sz w:val="28"/>
        </w:rPr>
        <w:t xml:space="preserve"> </w:t>
      </w:r>
      <w:r>
        <w:rPr>
          <w:sz w:val="28"/>
        </w:rPr>
        <w:t>SI,</w:t>
      </w:r>
      <w:r>
        <w:rPr>
          <w:spacing w:val="-18"/>
          <w:sz w:val="28"/>
        </w:rPr>
        <w:t xml:space="preserve"> </w:t>
      </w:r>
      <w:r>
        <w:rPr>
          <w:sz w:val="28"/>
        </w:rPr>
        <w:t>Rossiter</w:t>
      </w:r>
      <w:r>
        <w:rPr>
          <w:spacing w:val="-16"/>
          <w:sz w:val="28"/>
        </w:rPr>
        <w:t xml:space="preserve"> </w:t>
      </w:r>
      <w:r>
        <w:rPr>
          <w:sz w:val="28"/>
        </w:rPr>
        <w:lastRenderedPageBreak/>
        <w:t>HB,</w:t>
      </w:r>
      <w:r>
        <w:rPr>
          <w:spacing w:val="-18"/>
          <w:sz w:val="28"/>
        </w:rPr>
        <w:t xml:space="preserve"> </w:t>
      </w:r>
      <w:r>
        <w:rPr>
          <w:sz w:val="28"/>
        </w:rPr>
        <w:t>Strand MJ,</w:t>
      </w:r>
      <w:r>
        <w:rPr>
          <w:spacing w:val="-11"/>
          <w:sz w:val="28"/>
        </w:rPr>
        <w:t xml:space="preserve"> </w:t>
      </w:r>
      <w:r>
        <w:rPr>
          <w:sz w:val="28"/>
        </w:rPr>
        <w:t>Suri</w:t>
      </w:r>
      <w:r>
        <w:rPr>
          <w:spacing w:val="-9"/>
          <w:sz w:val="28"/>
        </w:rPr>
        <w:t xml:space="preserve"> </w:t>
      </w:r>
      <w:r>
        <w:rPr>
          <w:sz w:val="28"/>
        </w:rPr>
        <w:t>R,</w:t>
      </w:r>
      <w:r>
        <w:rPr>
          <w:spacing w:val="-8"/>
          <w:sz w:val="28"/>
        </w:rPr>
        <w:t xml:space="preserve"> </w:t>
      </w:r>
      <w:r>
        <w:rPr>
          <w:sz w:val="28"/>
        </w:rPr>
        <w:t>Wan</w:t>
      </w:r>
      <w:r>
        <w:rPr>
          <w:spacing w:val="-9"/>
          <w:sz w:val="28"/>
        </w:rPr>
        <w:t xml:space="preserve"> </w:t>
      </w:r>
      <w:r>
        <w:rPr>
          <w:sz w:val="28"/>
        </w:rPr>
        <w:t>ES,</w:t>
      </w:r>
      <w:r>
        <w:rPr>
          <w:spacing w:val="-6"/>
          <w:sz w:val="28"/>
        </w:rPr>
        <w:t xml:space="preserve"> </w:t>
      </w:r>
      <w:r>
        <w:rPr>
          <w:sz w:val="28"/>
        </w:rPr>
        <w:t>Wendt</w:t>
      </w:r>
      <w:r>
        <w:rPr>
          <w:spacing w:val="-9"/>
          <w:sz w:val="28"/>
        </w:rPr>
        <w:t xml:space="preserve"> </w:t>
      </w:r>
      <w:r>
        <w:rPr>
          <w:sz w:val="28"/>
        </w:rPr>
        <w:t>CH,</w:t>
      </w:r>
      <w:r>
        <w:rPr>
          <w:spacing w:val="-8"/>
          <w:sz w:val="28"/>
        </w:rPr>
        <w:t xml:space="preserve"> </w:t>
      </w:r>
      <w:r>
        <w:rPr>
          <w:sz w:val="28"/>
        </w:rPr>
        <w:t>Westney</w:t>
      </w:r>
      <w:r>
        <w:rPr>
          <w:spacing w:val="-11"/>
          <w:sz w:val="28"/>
        </w:rPr>
        <w:t xml:space="preserve"> </w:t>
      </w:r>
      <w:r>
        <w:rPr>
          <w:sz w:val="28"/>
        </w:rPr>
        <w:t>GE,</w:t>
      </w:r>
      <w:r>
        <w:rPr>
          <w:spacing w:val="-8"/>
          <w:sz w:val="28"/>
        </w:rPr>
        <w:t xml:space="preserve"> </w:t>
      </w:r>
      <w:r>
        <w:rPr>
          <w:sz w:val="28"/>
        </w:rPr>
        <w:t>Wilson</w:t>
      </w:r>
      <w:r>
        <w:rPr>
          <w:spacing w:val="-9"/>
          <w:sz w:val="28"/>
        </w:rPr>
        <w:t xml:space="preserve"> </w:t>
      </w:r>
      <w:r>
        <w:rPr>
          <w:sz w:val="28"/>
        </w:rPr>
        <w:t>CG,</w:t>
      </w:r>
      <w:r>
        <w:rPr>
          <w:spacing w:val="-8"/>
          <w:sz w:val="28"/>
        </w:rPr>
        <w:t xml:space="preserve"> </w:t>
      </w:r>
      <w:r>
        <w:rPr>
          <w:sz w:val="28"/>
        </w:rPr>
        <w:t>Wise</w:t>
      </w:r>
      <w:r>
        <w:rPr>
          <w:spacing w:val="-10"/>
          <w:sz w:val="28"/>
        </w:rPr>
        <w:t xml:space="preserve"> </w:t>
      </w:r>
      <w:r>
        <w:rPr>
          <w:sz w:val="28"/>
        </w:rPr>
        <w:t>RA,</w:t>
      </w:r>
      <w:r>
        <w:rPr>
          <w:spacing w:val="-8"/>
          <w:sz w:val="28"/>
        </w:rPr>
        <w:t xml:space="preserve"> </w:t>
      </w:r>
      <w:r>
        <w:rPr>
          <w:sz w:val="28"/>
        </w:rPr>
        <w:t>Young</w:t>
      </w:r>
      <w:r>
        <w:rPr>
          <w:spacing w:val="-9"/>
          <w:sz w:val="28"/>
        </w:rPr>
        <w:t xml:space="preserve"> </w:t>
      </w:r>
      <w:r>
        <w:rPr>
          <w:sz w:val="28"/>
        </w:rPr>
        <w:t>KA,</w:t>
      </w:r>
      <w:r>
        <w:rPr>
          <w:spacing w:val="-11"/>
          <w:sz w:val="28"/>
        </w:rPr>
        <w:t xml:space="preserve"> </w:t>
      </w:r>
      <w:r>
        <w:rPr>
          <w:sz w:val="28"/>
        </w:rPr>
        <w:t>Tan WC,</w:t>
      </w:r>
      <w:r>
        <w:rPr>
          <w:spacing w:val="-2"/>
          <w:sz w:val="28"/>
        </w:rPr>
        <w:t xml:space="preserve"> </w:t>
      </w:r>
      <w:r>
        <w:rPr>
          <w:sz w:val="28"/>
        </w:rPr>
        <w:t>Silverman</w:t>
      </w:r>
      <w:r>
        <w:rPr>
          <w:spacing w:val="-1"/>
          <w:sz w:val="28"/>
        </w:rPr>
        <w:t xml:space="preserve"> </w:t>
      </w:r>
      <w:r>
        <w:rPr>
          <w:sz w:val="28"/>
        </w:rPr>
        <w:t>EK,</w:t>
      </w:r>
      <w:r>
        <w:rPr>
          <w:spacing w:val="-2"/>
          <w:sz w:val="28"/>
        </w:rPr>
        <w:t xml:space="preserve"> </w:t>
      </w:r>
      <w:r>
        <w:rPr>
          <w:sz w:val="28"/>
        </w:rPr>
        <w:t>Crapo</w:t>
      </w:r>
      <w:r>
        <w:rPr>
          <w:spacing w:val="-2"/>
          <w:sz w:val="28"/>
        </w:rPr>
        <w:t xml:space="preserve"> </w:t>
      </w:r>
      <w:r>
        <w:rPr>
          <w:sz w:val="28"/>
        </w:rPr>
        <w:t>JD.</w:t>
      </w:r>
      <w:r>
        <w:rPr>
          <w:spacing w:val="-3"/>
          <w:sz w:val="28"/>
        </w:rPr>
        <w:t xml:space="preserve"> </w:t>
      </w:r>
      <w:r>
        <w:rPr>
          <w:sz w:val="28"/>
        </w:rPr>
        <w:t>A</w:t>
      </w:r>
      <w:r>
        <w:rPr>
          <w:spacing w:val="-3"/>
          <w:sz w:val="28"/>
        </w:rPr>
        <w:t xml:space="preserve"> </w:t>
      </w:r>
      <w:r>
        <w:rPr>
          <w:sz w:val="28"/>
        </w:rPr>
        <w:t>Multidimensional</w:t>
      </w:r>
      <w:r>
        <w:rPr>
          <w:spacing w:val="-1"/>
          <w:sz w:val="28"/>
        </w:rPr>
        <w:t xml:space="preserve"> </w:t>
      </w:r>
      <w:r>
        <w:rPr>
          <w:sz w:val="28"/>
        </w:rPr>
        <w:t>Diagnostic</w:t>
      </w:r>
      <w:r>
        <w:rPr>
          <w:spacing w:val="-4"/>
          <w:sz w:val="28"/>
        </w:rPr>
        <w:t xml:space="preserve"> </w:t>
      </w:r>
      <w:r>
        <w:rPr>
          <w:sz w:val="28"/>
        </w:rPr>
        <w:t>Approach</w:t>
      </w:r>
      <w:r>
        <w:rPr>
          <w:spacing w:val="-1"/>
          <w:sz w:val="28"/>
        </w:rPr>
        <w:t xml:space="preserve"> </w:t>
      </w:r>
      <w:r>
        <w:rPr>
          <w:sz w:val="28"/>
        </w:rPr>
        <w:t>for</w:t>
      </w:r>
      <w:r>
        <w:rPr>
          <w:spacing w:val="-2"/>
          <w:sz w:val="28"/>
        </w:rPr>
        <w:t xml:space="preserve"> </w:t>
      </w:r>
      <w:r>
        <w:rPr>
          <w:sz w:val="28"/>
        </w:rPr>
        <w:t xml:space="preserve">Chronic Obstructive Pulmonary Disease. JAMA. 2025 Jun 24;333(24):2164-2175. doi: </w:t>
      </w:r>
      <w:r>
        <w:rPr>
          <w:spacing w:val="-2"/>
          <w:sz w:val="28"/>
        </w:rPr>
        <w:t>10.1001/jama.2025.7358.</w:t>
      </w:r>
    </w:p>
    <w:p w14:paraId="1CAEDAA4" w14:textId="77777777" w:rsidR="00BF0078" w:rsidRDefault="00BF0078" w:rsidP="00BF0078">
      <w:pPr>
        <w:pStyle w:val="a4"/>
        <w:numPr>
          <w:ilvl w:val="0"/>
          <w:numId w:val="6"/>
        </w:numPr>
        <w:tabs>
          <w:tab w:val="left" w:pos="567"/>
          <w:tab w:val="left" w:pos="1134"/>
        </w:tabs>
        <w:ind w:left="0" w:right="3" w:firstLine="567"/>
        <w:rPr>
          <w:sz w:val="28"/>
        </w:rPr>
      </w:pPr>
      <w:r>
        <w:rPr>
          <w:sz w:val="28"/>
        </w:rPr>
        <w:t>Bourbeau J, LeBlanc C. Integrated care in COPD. Presse Med. 2026 Mar;55(1):104320. doi: 10.1016/j.lpm.2025.104320. Epub 2025 Oct 30.</w:t>
      </w:r>
    </w:p>
    <w:p w14:paraId="7B068484" w14:textId="77777777" w:rsidR="00BF0078" w:rsidRDefault="00BF0078" w:rsidP="00D74ECA">
      <w:pPr>
        <w:pStyle w:val="a4"/>
        <w:numPr>
          <w:ilvl w:val="0"/>
          <w:numId w:val="6"/>
        </w:numPr>
        <w:tabs>
          <w:tab w:val="left" w:pos="567"/>
          <w:tab w:val="left" w:pos="1134"/>
        </w:tabs>
        <w:ind w:left="0" w:right="3" w:firstLine="567"/>
        <w:rPr>
          <w:sz w:val="28"/>
        </w:rPr>
      </w:pPr>
      <w:r>
        <w:rPr>
          <w:sz w:val="28"/>
        </w:rPr>
        <w:t>Expert Panel Working Group of the National Heart, Lung, and Blood Institute (NHLBI) administered and coordinated National Asthma Education and Prevention Program</w:t>
      </w:r>
      <w:r>
        <w:rPr>
          <w:spacing w:val="-12"/>
          <w:sz w:val="28"/>
        </w:rPr>
        <w:t xml:space="preserve"> </w:t>
      </w:r>
      <w:r>
        <w:rPr>
          <w:sz w:val="28"/>
        </w:rPr>
        <w:t>Coordinating</w:t>
      </w:r>
      <w:r>
        <w:rPr>
          <w:spacing w:val="-7"/>
          <w:sz w:val="28"/>
        </w:rPr>
        <w:t xml:space="preserve"> </w:t>
      </w:r>
      <w:r>
        <w:rPr>
          <w:sz w:val="28"/>
        </w:rPr>
        <w:t>Committee</w:t>
      </w:r>
      <w:r>
        <w:rPr>
          <w:spacing w:val="-7"/>
          <w:sz w:val="28"/>
        </w:rPr>
        <w:t xml:space="preserve"> </w:t>
      </w:r>
      <w:r>
        <w:rPr>
          <w:sz w:val="28"/>
        </w:rPr>
        <w:t>(NAEPPCC);</w:t>
      </w:r>
      <w:r>
        <w:rPr>
          <w:spacing w:val="-7"/>
          <w:sz w:val="28"/>
        </w:rPr>
        <w:t xml:space="preserve"> </w:t>
      </w:r>
      <w:r>
        <w:rPr>
          <w:sz w:val="28"/>
        </w:rPr>
        <w:t>Cloutier</w:t>
      </w:r>
      <w:r>
        <w:rPr>
          <w:spacing w:val="-7"/>
          <w:sz w:val="28"/>
        </w:rPr>
        <w:t xml:space="preserve"> </w:t>
      </w:r>
      <w:r>
        <w:rPr>
          <w:sz w:val="28"/>
        </w:rPr>
        <w:t>MM,</w:t>
      </w:r>
      <w:r>
        <w:rPr>
          <w:spacing w:val="-11"/>
          <w:sz w:val="28"/>
        </w:rPr>
        <w:t xml:space="preserve"> </w:t>
      </w:r>
      <w:r>
        <w:rPr>
          <w:sz w:val="28"/>
        </w:rPr>
        <w:t>Baptist</w:t>
      </w:r>
      <w:r>
        <w:rPr>
          <w:spacing w:val="-7"/>
          <w:sz w:val="28"/>
        </w:rPr>
        <w:t xml:space="preserve"> </w:t>
      </w:r>
      <w:r>
        <w:rPr>
          <w:sz w:val="28"/>
        </w:rPr>
        <w:t>AP,</w:t>
      </w:r>
      <w:r>
        <w:rPr>
          <w:spacing w:val="-8"/>
          <w:sz w:val="28"/>
        </w:rPr>
        <w:t xml:space="preserve"> </w:t>
      </w:r>
      <w:r>
        <w:rPr>
          <w:sz w:val="28"/>
        </w:rPr>
        <w:t>Blake</w:t>
      </w:r>
      <w:r>
        <w:rPr>
          <w:spacing w:val="-8"/>
          <w:sz w:val="28"/>
        </w:rPr>
        <w:t xml:space="preserve"> </w:t>
      </w:r>
      <w:r>
        <w:rPr>
          <w:sz w:val="28"/>
        </w:rPr>
        <w:t>KV, Brooks EG, Bryant-Stephens T, DiMango E, Dixon AE, Elward KS, Hartert T, Krishnan JA, Lemanske RF</w:t>
      </w:r>
      <w:r>
        <w:rPr>
          <w:spacing w:val="-1"/>
          <w:sz w:val="28"/>
        </w:rPr>
        <w:t xml:space="preserve"> </w:t>
      </w:r>
      <w:r>
        <w:rPr>
          <w:sz w:val="28"/>
        </w:rPr>
        <w:t>Jr,</w:t>
      </w:r>
      <w:r>
        <w:rPr>
          <w:spacing w:val="-1"/>
          <w:sz w:val="28"/>
        </w:rPr>
        <w:t xml:space="preserve"> </w:t>
      </w:r>
      <w:r>
        <w:rPr>
          <w:sz w:val="28"/>
        </w:rPr>
        <w:t>Ouellette DR, Pace WD, Schatz</w:t>
      </w:r>
      <w:r>
        <w:rPr>
          <w:spacing w:val="-1"/>
          <w:sz w:val="28"/>
        </w:rPr>
        <w:t xml:space="preserve"> </w:t>
      </w:r>
      <w:r>
        <w:rPr>
          <w:sz w:val="28"/>
        </w:rPr>
        <w:t>M, Skolnik NS, Stout JW, Teach SJ, Umscheid CA, Walsh CG. 2020 Focused Updates to the Asthma Management Guidelines: A Report from the National Asthma Education and Prevention</w:t>
      </w:r>
      <w:r>
        <w:rPr>
          <w:spacing w:val="-5"/>
          <w:sz w:val="28"/>
        </w:rPr>
        <w:t xml:space="preserve"> </w:t>
      </w:r>
      <w:r>
        <w:rPr>
          <w:sz w:val="28"/>
        </w:rPr>
        <w:t>Program</w:t>
      </w:r>
      <w:r>
        <w:rPr>
          <w:spacing w:val="-9"/>
          <w:sz w:val="28"/>
        </w:rPr>
        <w:t xml:space="preserve"> </w:t>
      </w:r>
      <w:r>
        <w:rPr>
          <w:sz w:val="28"/>
        </w:rPr>
        <w:t>Coordinating</w:t>
      </w:r>
      <w:r>
        <w:rPr>
          <w:spacing w:val="-3"/>
          <w:sz w:val="28"/>
        </w:rPr>
        <w:t xml:space="preserve"> </w:t>
      </w:r>
      <w:r>
        <w:rPr>
          <w:sz w:val="28"/>
        </w:rPr>
        <w:t>Committee</w:t>
      </w:r>
      <w:r>
        <w:rPr>
          <w:spacing w:val="-4"/>
          <w:sz w:val="28"/>
        </w:rPr>
        <w:t xml:space="preserve"> </w:t>
      </w:r>
      <w:r>
        <w:rPr>
          <w:sz w:val="28"/>
        </w:rPr>
        <w:t>Expert</w:t>
      </w:r>
      <w:r>
        <w:rPr>
          <w:spacing w:val="-3"/>
          <w:sz w:val="28"/>
        </w:rPr>
        <w:t xml:space="preserve"> </w:t>
      </w:r>
      <w:r>
        <w:rPr>
          <w:sz w:val="28"/>
        </w:rPr>
        <w:t>Panel</w:t>
      </w:r>
      <w:r>
        <w:rPr>
          <w:spacing w:val="-5"/>
          <w:sz w:val="28"/>
        </w:rPr>
        <w:t xml:space="preserve"> </w:t>
      </w:r>
      <w:r>
        <w:rPr>
          <w:sz w:val="28"/>
        </w:rPr>
        <w:t>Working</w:t>
      </w:r>
      <w:r>
        <w:rPr>
          <w:spacing w:val="-3"/>
          <w:sz w:val="28"/>
        </w:rPr>
        <w:t xml:space="preserve"> </w:t>
      </w:r>
      <w:r>
        <w:rPr>
          <w:sz w:val="28"/>
        </w:rPr>
        <w:t>Group.</w:t>
      </w:r>
      <w:r>
        <w:rPr>
          <w:spacing w:val="-5"/>
          <w:sz w:val="28"/>
        </w:rPr>
        <w:t xml:space="preserve"> </w:t>
      </w:r>
      <w:r>
        <w:rPr>
          <w:sz w:val="28"/>
        </w:rPr>
        <w:t>J</w:t>
      </w:r>
      <w:r>
        <w:rPr>
          <w:spacing w:val="-3"/>
          <w:sz w:val="28"/>
        </w:rPr>
        <w:t xml:space="preserve"> </w:t>
      </w:r>
      <w:r>
        <w:rPr>
          <w:sz w:val="28"/>
        </w:rPr>
        <w:t>Allergy Clin</w:t>
      </w:r>
      <w:r>
        <w:rPr>
          <w:spacing w:val="-3"/>
          <w:sz w:val="28"/>
        </w:rPr>
        <w:t xml:space="preserve"> </w:t>
      </w:r>
      <w:r>
        <w:rPr>
          <w:sz w:val="28"/>
        </w:rPr>
        <w:t>Immunol.</w:t>
      </w:r>
      <w:r>
        <w:rPr>
          <w:spacing w:val="-6"/>
          <w:sz w:val="28"/>
        </w:rPr>
        <w:t xml:space="preserve"> </w:t>
      </w:r>
      <w:r>
        <w:rPr>
          <w:sz w:val="28"/>
        </w:rPr>
        <w:t>2020</w:t>
      </w:r>
      <w:r>
        <w:rPr>
          <w:spacing w:val="-4"/>
          <w:sz w:val="28"/>
        </w:rPr>
        <w:t xml:space="preserve"> </w:t>
      </w:r>
      <w:r>
        <w:rPr>
          <w:sz w:val="28"/>
        </w:rPr>
        <w:t>Dec;146(6):1217-1270.</w:t>
      </w:r>
      <w:r>
        <w:rPr>
          <w:spacing w:val="-4"/>
          <w:sz w:val="28"/>
        </w:rPr>
        <w:t xml:space="preserve"> </w:t>
      </w:r>
      <w:r>
        <w:rPr>
          <w:sz w:val="28"/>
        </w:rPr>
        <w:t>doi:</w:t>
      </w:r>
      <w:r>
        <w:rPr>
          <w:spacing w:val="-4"/>
          <w:sz w:val="28"/>
        </w:rPr>
        <w:t xml:space="preserve"> </w:t>
      </w:r>
      <w:r>
        <w:rPr>
          <w:sz w:val="28"/>
        </w:rPr>
        <w:t>10.1016/j.jaci.2020.10.003.</w:t>
      </w:r>
      <w:r>
        <w:rPr>
          <w:spacing w:val="-4"/>
          <w:sz w:val="28"/>
        </w:rPr>
        <w:t xml:space="preserve"> </w:t>
      </w:r>
      <w:r>
        <w:rPr>
          <w:sz w:val="28"/>
        </w:rPr>
        <w:t xml:space="preserve">Erratum in: J Allergy Clin Immunol. 2021 Apr;147(4):1528-1530. doi: </w:t>
      </w:r>
      <w:r>
        <w:rPr>
          <w:spacing w:val="-2"/>
          <w:sz w:val="28"/>
        </w:rPr>
        <w:t>10.1016/j.jaci.2021.02.010.</w:t>
      </w:r>
    </w:p>
    <w:p w14:paraId="4F20AA7D" w14:textId="1FEE8B49" w:rsidR="00D74ECA" w:rsidRPr="00D74ECA" w:rsidRDefault="00BF0078" w:rsidP="00D74ECA">
      <w:pPr>
        <w:pStyle w:val="a3"/>
        <w:numPr>
          <w:ilvl w:val="0"/>
          <w:numId w:val="6"/>
        </w:numPr>
        <w:tabs>
          <w:tab w:val="left" w:pos="567"/>
          <w:tab w:val="left" w:pos="1134"/>
        </w:tabs>
        <w:ind w:left="2" w:right="3" w:firstLine="567"/>
        <w:rPr>
          <w:lang w:val="ru-RU"/>
        </w:rPr>
      </w:pPr>
      <w:r>
        <w:t>Spruit MA, Singh SJ, Garvey C, ZuWallack R, Nici L, Rochester C, Hill K, Holland</w:t>
      </w:r>
      <w:r>
        <w:rPr>
          <w:spacing w:val="-4"/>
        </w:rPr>
        <w:t xml:space="preserve"> </w:t>
      </w:r>
      <w:r>
        <w:t>AE,</w:t>
      </w:r>
      <w:r>
        <w:rPr>
          <w:spacing w:val="-6"/>
        </w:rPr>
        <w:t xml:space="preserve"> </w:t>
      </w:r>
      <w:r>
        <w:t>Lareau</w:t>
      </w:r>
      <w:r>
        <w:rPr>
          <w:spacing w:val="-7"/>
        </w:rPr>
        <w:t xml:space="preserve"> </w:t>
      </w:r>
      <w:r>
        <w:t>SC,</w:t>
      </w:r>
      <w:r>
        <w:rPr>
          <w:spacing w:val="-6"/>
        </w:rPr>
        <w:t xml:space="preserve"> </w:t>
      </w:r>
      <w:r>
        <w:t>Man</w:t>
      </w:r>
      <w:r>
        <w:rPr>
          <w:spacing w:val="-4"/>
        </w:rPr>
        <w:t xml:space="preserve"> </w:t>
      </w:r>
      <w:r>
        <w:t>WD,</w:t>
      </w:r>
      <w:r>
        <w:rPr>
          <w:spacing w:val="-6"/>
        </w:rPr>
        <w:t xml:space="preserve"> </w:t>
      </w:r>
      <w:r>
        <w:t>Pitta</w:t>
      </w:r>
      <w:r>
        <w:rPr>
          <w:spacing w:val="-5"/>
        </w:rPr>
        <w:t xml:space="preserve"> </w:t>
      </w:r>
      <w:r>
        <w:t>F,</w:t>
      </w:r>
      <w:r>
        <w:rPr>
          <w:spacing w:val="-6"/>
        </w:rPr>
        <w:t xml:space="preserve"> </w:t>
      </w:r>
      <w:r>
        <w:t>Sewell</w:t>
      </w:r>
      <w:r>
        <w:rPr>
          <w:spacing w:val="-5"/>
        </w:rPr>
        <w:t xml:space="preserve"> </w:t>
      </w:r>
      <w:r>
        <w:t>L,</w:t>
      </w:r>
      <w:r>
        <w:rPr>
          <w:spacing w:val="-6"/>
        </w:rPr>
        <w:t xml:space="preserve"> </w:t>
      </w:r>
      <w:r>
        <w:t>Raskin</w:t>
      </w:r>
      <w:r>
        <w:rPr>
          <w:spacing w:val="-7"/>
        </w:rPr>
        <w:t xml:space="preserve"> </w:t>
      </w:r>
      <w:r>
        <w:t>J,</w:t>
      </w:r>
      <w:r>
        <w:rPr>
          <w:spacing w:val="-6"/>
        </w:rPr>
        <w:t xml:space="preserve"> </w:t>
      </w:r>
      <w:r>
        <w:t>Bourbeau</w:t>
      </w:r>
      <w:r>
        <w:rPr>
          <w:spacing w:val="-7"/>
        </w:rPr>
        <w:t xml:space="preserve"> </w:t>
      </w:r>
      <w:r>
        <w:t>J,</w:t>
      </w:r>
      <w:r>
        <w:rPr>
          <w:spacing w:val="-6"/>
        </w:rPr>
        <w:t xml:space="preserve"> </w:t>
      </w:r>
      <w:r>
        <w:t>Crouch</w:t>
      </w:r>
      <w:r>
        <w:rPr>
          <w:spacing w:val="-9"/>
        </w:rPr>
        <w:t xml:space="preserve"> </w:t>
      </w:r>
      <w:r>
        <w:t>R, Franssen FM, Casaburi R, Vercoulen JH, Vogiatzis I, Gosselink R, Clini EM, Effing TW, Maltais F,</w:t>
      </w:r>
      <w:r>
        <w:rPr>
          <w:spacing w:val="-1"/>
        </w:rPr>
        <w:t xml:space="preserve"> </w:t>
      </w:r>
      <w:r>
        <w:t>van der Palen J, Troosters T, Janssen DJ, Collins E, Garcia-Aymerich J, Brooks D, Fahy</w:t>
      </w:r>
      <w:r>
        <w:rPr>
          <w:spacing w:val="-1"/>
        </w:rPr>
        <w:t xml:space="preserve"> </w:t>
      </w:r>
      <w:r>
        <w:t>BF, Puhan MA, Hoogendoorn M, Garrod R, Schols AM, Carlin B, Benzo R, Meek P, Morgan M, Rutten-van Mölken MP, Ries AL, Make B, Goldstein RS, Dowson CA, Brozek JL, Donner CF, Wouters EF; ATS/ERS Task Force on Pulmonary Rehabilitation. An official American Thoracic Society/European Respiratory</w:t>
      </w:r>
      <w:r>
        <w:rPr>
          <w:spacing w:val="-16"/>
        </w:rPr>
        <w:t xml:space="preserve"> </w:t>
      </w:r>
      <w:r>
        <w:t>Society</w:t>
      </w:r>
      <w:r>
        <w:rPr>
          <w:spacing w:val="-16"/>
        </w:rPr>
        <w:t xml:space="preserve"> </w:t>
      </w:r>
      <w:r>
        <w:t>statement:</w:t>
      </w:r>
      <w:r>
        <w:rPr>
          <w:spacing w:val="-14"/>
        </w:rPr>
        <w:t xml:space="preserve"> </w:t>
      </w:r>
      <w:r>
        <w:t>key</w:t>
      </w:r>
      <w:r>
        <w:rPr>
          <w:spacing w:val="-16"/>
        </w:rPr>
        <w:t xml:space="preserve"> </w:t>
      </w:r>
      <w:r>
        <w:t>concepts</w:t>
      </w:r>
      <w:r>
        <w:rPr>
          <w:spacing w:val="-12"/>
        </w:rPr>
        <w:t xml:space="preserve"> </w:t>
      </w:r>
      <w:r>
        <w:t>and</w:t>
      </w:r>
      <w:r>
        <w:rPr>
          <w:spacing w:val="-14"/>
        </w:rPr>
        <w:t xml:space="preserve"> </w:t>
      </w:r>
      <w:r>
        <w:t>advances</w:t>
      </w:r>
      <w:r>
        <w:rPr>
          <w:spacing w:val="-14"/>
        </w:rPr>
        <w:t xml:space="preserve"> </w:t>
      </w:r>
      <w:r>
        <w:t>in</w:t>
      </w:r>
      <w:r>
        <w:rPr>
          <w:spacing w:val="-14"/>
        </w:rPr>
        <w:t xml:space="preserve"> </w:t>
      </w:r>
      <w:r>
        <w:t>pulmonary</w:t>
      </w:r>
      <w:r>
        <w:rPr>
          <w:spacing w:val="-16"/>
        </w:rPr>
        <w:t xml:space="preserve"> </w:t>
      </w:r>
      <w:r>
        <w:t>rehabilitation.</w:t>
      </w:r>
      <w:r w:rsidR="00D74ECA" w:rsidRPr="00D74ECA">
        <w:t xml:space="preserve"> </w:t>
      </w:r>
      <w:r w:rsidR="00D74ECA">
        <w:t>Am J Respir Crit Care Med. 2013 Oct 15;188(8):e13-64. doi: 10.1164/rccm.201309-1634ST. Erratum in: Am J Respir Crit Care Med. 2014 Jun 15;189(12):1570.</w:t>
      </w:r>
    </w:p>
    <w:p w14:paraId="4505E692" w14:textId="77777777" w:rsidR="00D74ECA" w:rsidRDefault="00D74ECA" w:rsidP="00D74ECA">
      <w:pPr>
        <w:pStyle w:val="a4"/>
        <w:numPr>
          <w:ilvl w:val="0"/>
          <w:numId w:val="6"/>
        </w:numPr>
        <w:tabs>
          <w:tab w:val="left" w:pos="567"/>
          <w:tab w:val="left" w:pos="1134"/>
        </w:tabs>
        <w:ind w:left="0" w:right="3" w:firstLine="567"/>
        <w:rPr>
          <w:sz w:val="28"/>
        </w:rPr>
      </w:pPr>
      <w:r>
        <w:rPr>
          <w:sz w:val="28"/>
        </w:rPr>
        <w:t xml:space="preserve">Yawn BP, Wollan PC, Textor KB, Yawn RA. Primary Care Physicians', Nurse Practitioners' and Physician Assistants' Knowledge, Attitudes and Beliefs Regarding COPD: 2007 To 2014. Chronic Obstr Pulm Dis. 2016 May 6;3(3):628-635. doi: </w:t>
      </w:r>
      <w:r>
        <w:rPr>
          <w:spacing w:val="-2"/>
          <w:sz w:val="28"/>
        </w:rPr>
        <w:t>10.15326/jcopdf.3.3.2015.0168.</w:t>
      </w:r>
    </w:p>
    <w:p w14:paraId="0E6B54DF" w14:textId="77777777" w:rsidR="00D74ECA" w:rsidRDefault="00D74ECA" w:rsidP="00D74ECA">
      <w:pPr>
        <w:pStyle w:val="a4"/>
        <w:numPr>
          <w:ilvl w:val="0"/>
          <w:numId w:val="6"/>
        </w:numPr>
        <w:tabs>
          <w:tab w:val="left" w:pos="567"/>
          <w:tab w:val="left" w:pos="1134"/>
        </w:tabs>
        <w:ind w:left="0" w:right="3" w:firstLine="567"/>
        <w:rPr>
          <w:sz w:val="28"/>
        </w:rPr>
      </w:pPr>
      <w:r>
        <w:rPr>
          <w:sz w:val="28"/>
        </w:rPr>
        <w:t>Sandelowsky</w:t>
      </w:r>
      <w:r>
        <w:rPr>
          <w:spacing w:val="-18"/>
          <w:sz w:val="28"/>
        </w:rPr>
        <w:t xml:space="preserve"> </w:t>
      </w:r>
      <w:r>
        <w:rPr>
          <w:sz w:val="28"/>
        </w:rPr>
        <w:t>H,</w:t>
      </w:r>
      <w:r>
        <w:rPr>
          <w:spacing w:val="-17"/>
          <w:sz w:val="28"/>
        </w:rPr>
        <w:t xml:space="preserve"> </w:t>
      </w:r>
      <w:r>
        <w:rPr>
          <w:sz w:val="28"/>
        </w:rPr>
        <w:t>Natalishvili</w:t>
      </w:r>
      <w:r>
        <w:rPr>
          <w:spacing w:val="-18"/>
          <w:sz w:val="28"/>
        </w:rPr>
        <w:t xml:space="preserve"> </w:t>
      </w:r>
      <w:r>
        <w:rPr>
          <w:sz w:val="28"/>
        </w:rPr>
        <w:t>N,</w:t>
      </w:r>
      <w:r>
        <w:rPr>
          <w:spacing w:val="-17"/>
          <w:sz w:val="28"/>
        </w:rPr>
        <w:t xml:space="preserve"> </w:t>
      </w:r>
      <w:r>
        <w:rPr>
          <w:sz w:val="28"/>
        </w:rPr>
        <w:t>Krakau</w:t>
      </w:r>
      <w:r>
        <w:rPr>
          <w:spacing w:val="-18"/>
          <w:sz w:val="28"/>
        </w:rPr>
        <w:t xml:space="preserve"> </w:t>
      </w:r>
      <w:r>
        <w:rPr>
          <w:sz w:val="28"/>
        </w:rPr>
        <w:t>I,</w:t>
      </w:r>
      <w:r>
        <w:rPr>
          <w:spacing w:val="-17"/>
          <w:sz w:val="28"/>
        </w:rPr>
        <w:t xml:space="preserve"> </w:t>
      </w:r>
      <w:r>
        <w:rPr>
          <w:sz w:val="28"/>
        </w:rPr>
        <w:t>Modin</w:t>
      </w:r>
      <w:r>
        <w:rPr>
          <w:spacing w:val="-18"/>
          <w:sz w:val="28"/>
        </w:rPr>
        <w:t xml:space="preserve"> </w:t>
      </w:r>
      <w:r>
        <w:rPr>
          <w:sz w:val="28"/>
        </w:rPr>
        <w:t>S,</w:t>
      </w:r>
      <w:r>
        <w:rPr>
          <w:spacing w:val="-17"/>
          <w:sz w:val="28"/>
        </w:rPr>
        <w:t xml:space="preserve"> </w:t>
      </w:r>
      <w:r>
        <w:rPr>
          <w:sz w:val="28"/>
        </w:rPr>
        <w:t>Ställberg</w:t>
      </w:r>
      <w:r>
        <w:rPr>
          <w:spacing w:val="-18"/>
          <w:sz w:val="28"/>
        </w:rPr>
        <w:t xml:space="preserve"> </w:t>
      </w:r>
      <w:r>
        <w:rPr>
          <w:sz w:val="28"/>
        </w:rPr>
        <w:t>B,</w:t>
      </w:r>
      <w:r>
        <w:rPr>
          <w:spacing w:val="-17"/>
          <w:sz w:val="28"/>
        </w:rPr>
        <w:t xml:space="preserve"> </w:t>
      </w:r>
      <w:r>
        <w:rPr>
          <w:sz w:val="28"/>
        </w:rPr>
        <w:t>Nager</w:t>
      </w:r>
      <w:r>
        <w:rPr>
          <w:spacing w:val="-18"/>
          <w:sz w:val="28"/>
        </w:rPr>
        <w:t xml:space="preserve"> </w:t>
      </w:r>
      <w:r>
        <w:rPr>
          <w:sz w:val="28"/>
        </w:rPr>
        <w:t>A.</w:t>
      </w:r>
      <w:r>
        <w:rPr>
          <w:spacing w:val="-17"/>
          <w:sz w:val="28"/>
        </w:rPr>
        <w:t xml:space="preserve"> </w:t>
      </w:r>
      <w:r>
        <w:rPr>
          <w:sz w:val="28"/>
        </w:rPr>
        <w:t>COPD management</w:t>
      </w:r>
      <w:r>
        <w:rPr>
          <w:spacing w:val="-18"/>
          <w:sz w:val="28"/>
        </w:rPr>
        <w:t xml:space="preserve"> </w:t>
      </w:r>
      <w:r>
        <w:rPr>
          <w:sz w:val="28"/>
        </w:rPr>
        <w:t>by</w:t>
      </w:r>
      <w:r>
        <w:rPr>
          <w:spacing w:val="-17"/>
          <w:sz w:val="28"/>
        </w:rPr>
        <w:t xml:space="preserve"> </w:t>
      </w:r>
      <w:r>
        <w:rPr>
          <w:sz w:val="28"/>
        </w:rPr>
        <w:t>Swedish</w:t>
      </w:r>
      <w:r>
        <w:rPr>
          <w:spacing w:val="-18"/>
          <w:sz w:val="28"/>
        </w:rPr>
        <w:t xml:space="preserve"> </w:t>
      </w:r>
      <w:r>
        <w:rPr>
          <w:sz w:val="28"/>
        </w:rPr>
        <w:t>general</w:t>
      </w:r>
      <w:r>
        <w:rPr>
          <w:spacing w:val="-17"/>
          <w:sz w:val="28"/>
        </w:rPr>
        <w:t xml:space="preserve"> </w:t>
      </w:r>
      <w:r>
        <w:rPr>
          <w:sz w:val="28"/>
        </w:rPr>
        <w:t>practitioners</w:t>
      </w:r>
      <w:r>
        <w:rPr>
          <w:spacing w:val="-18"/>
          <w:sz w:val="28"/>
        </w:rPr>
        <w:t xml:space="preserve"> </w:t>
      </w:r>
      <w:r>
        <w:rPr>
          <w:sz w:val="28"/>
        </w:rPr>
        <w:t>-</w:t>
      </w:r>
      <w:r>
        <w:rPr>
          <w:spacing w:val="-17"/>
          <w:sz w:val="28"/>
        </w:rPr>
        <w:t xml:space="preserve"> </w:t>
      </w:r>
      <w:r>
        <w:rPr>
          <w:sz w:val="28"/>
        </w:rPr>
        <w:t>baseline</w:t>
      </w:r>
      <w:r>
        <w:rPr>
          <w:spacing w:val="-18"/>
          <w:sz w:val="28"/>
        </w:rPr>
        <w:t xml:space="preserve"> </w:t>
      </w:r>
      <w:r>
        <w:rPr>
          <w:sz w:val="28"/>
        </w:rPr>
        <w:t>results</w:t>
      </w:r>
      <w:r>
        <w:rPr>
          <w:spacing w:val="-17"/>
          <w:sz w:val="28"/>
        </w:rPr>
        <w:t xml:space="preserve"> </w:t>
      </w:r>
      <w:r>
        <w:rPr>
          <w:sz w:val="28"/>
        </w:rPr>
        <w:t>of</w:t>
      </w:r>
      <w:r>
        <w:rPr>
          <w:spacing w:val="-18"/>
          <w:sz w:val="28"/>
        </w:rPr>
        <w:t xml:space="preserve"> </w:t>
      </w:r>
      <w:r>
        <w:rPr>
          <w:sz w:val="28"/>
        </w:rPr>
        <w:t>the</w:t>
      </w:r>
      <w:r>
        <w:rPr>
          <w:spacing w:val="-17"/>
          <w:sz w:val="28"/>
        </w:rPr>
        <w:t xml:space="preserve"> </w:t>
      </w:r>
      <w:r>
        <w:rPr>
          <w:sz w:val="28"/>
        </w:rPr>
        <w:t>PRIMAIR</w:t>
      </w:r>
      <w:r>
        <w:rPr>
          <w:spacing w:val="-18"/>
          <w:sz w:val="28"/>
        </w:rPr>
        <w:t xml:space="preserve"> </w:t>
      </w:r>
      <w:r>
        <w:rPr>
          <w:sz w:val="28"/>
        </w:rPr>
        <w:t>study. Scand J Prim Health Care. 2018 Mar;36(1):5-13. doi: 10.1080/02813432.2018.1426148. Epub 2018 Jan 15.</w:t>
      </w:r>
    </w:p>
    <w:p w14:paraId="46A39CB8" w14:textId="77777777" w:rsidR="00D74ECA" w:rsidRDefault="00D74ECA" w:rsidP="00D74ECA">
      <w:pPr>
        <w:pStyle w:val="a4"/>
        <w:numPr>
          <w:ilvl w:val="0"/>
          <w:numId w:val="6"/>
        </w:numPr>
        <w:tabs>
          <w:tab w:val="left" w:pos="567"/>
          <w:tab w:val="left" w:pos="1134"/>
        </w:tabs>
        <w:ind w:left="0" w:right="3" w:firstLine="567"/>
        <w:rPr>
          <w:sz w:val="28"/>
        </w:rPr>
      </w:pPr>
      <w:r>
        <w:rPr>
          <w:sz w:val="28"/>
        </w:rPr>
        <w:t>Blecha S, Brandstetter S, Dodoo-Schittko F, Brandl M, Graf BM, Bein T, Apfelbacher C. Acceptability of a German multicentre healthcare research study: a survey</w:t>
      </w:r>
      <w:r>
        <w:rPr>
          <w:spacing w:val="-3"/>
          <w:sz w:val="28"/>
        </w:rPr>
        <w:t xml:space="preserve"> </w:t>
      </w:r>
      <w:r>
        <w:rPr>
          <w:sz w:val="28"/>
        </w:rPr>
        <w:t>of research personnels' attitudes, experiences and work load. BMJ Open. 2018 Sep 24;8(9):e023166. doi: 10.1136/bmjopen-2018-023166.</w:t>
      </w:r>
    </w:p>
    <w:p w14:paraId="776DED2F" w14:textId="77777777" w:rsidR="00D74ECA" w:rsidRDefault="00D74ECA" w:rsidP="00D74ECA">
      <w:pPr>
        <w:pStyle w:val="a4"/>
        <w:numPr>
          <w:ilvl w:val="0"/>
          <w:numId w:val="6"/>
        </w:numPr>
        <w:tabs>
          <w:tab w:val="left" w:pos="567"/>
          <w:tab w:val="left" w:pos="1134"/>
        </w:tabs>
        <w:ind w:left="0" w:firstLine="567"/>
        <w:rPr>
          <w:sz w:val="28"/>
        </w:rPr>
      </w:pPr>
      <w:r>
        <w:rPr>
          <w:sz w:val="28"/>
        </w:rPr>
        <w:t>Kouri A, Yamada J, Sale JEM, Straus SE, Gupta S. Primary Care Pre-Visit Electronic</w:t>
      </w:r>
      <w:r>
        <w:rPr>
          <w:spacing w:val="-18"/>
          <w:sz w:val="28"/>
        </w:rPr>
        <w:t xml:space="preserve"> </w:t>
      </w:r>
      <w:r>
        <w:rPr>
          <w:sz w:val="28"/>
        </w:rPr>
        <w:t>Patient</w:t>
      </w:r>
      <w:r>
        <w:rPr>
          <w:spacing w:val="-17"/>
          <w:sz w:val="28"/>
        </w:rPr>
        <w:t xml:space="preserve"> </w:t>
      </w:r>
      <w:r>
        <w:rPr>
          <w:sz w:val="28"/>
        </w:rPr>
        <w:t>Questionnaire</w:t>
      </w:r>
      <w:r>
        <w:rPr>
          <w:spacing w:val="-18"/>
          <w:sz w:val="28"/>
        </w:rPr>
        <w:t xml:space="preserve"> </w:t>
      </w:r>
      <w:r>
        <w:rPr>
          <w:sz w:val="28"/>
        </w:rPr>
        <w:t>for</w:t>
      </w:r>
      <w:r>
        <w:rPr>
          <w:spacing w:val="-17"/>
          <w:sz w:val="28"/>
        </w:rPr>
        <w:t xml:space="preserve"> </w:t>
      </w:r>
      <w:r>
        <w:rPr>
          <w:sz w:val="28"/>
        </w:rPr>
        <w:t>Asthma:</w:t>
      </w:r>
      <w:r>
        <w:rPr>
          <w:spacing w:val="-18"/>
          <w:sz w:val="28"/>
        </w:rPr>
        <w:t xml:space="preserve"> </w:t>
      </w:r>
      <w:r>
        <w:rPr>
          <w:sz w:val="28"/>
        </w:rPr>
        <w:t>Uptake</w:t>
      </w:r>
      <w:r>
        <w:rPr>
          <w:spacing w:val="-17"/>
          <w:sz w:val="28"/>
        </w:rPr>
        <w:t xml:space="preserve"> </w:t>
      </w:r>
      <w:r>
        <w:rPr>
          <w:sz w:val="28"/>
        </w:rPr>
        <w:t>Analysis</w:t>
      </w:r>
      <w:r>
        <w:rPr>
          <w:spacing w:val="-18"/>
          <w:sz w:val="28"/>
        </w:rPr>
        <w:t xml:space="preserve"> </w:t>
      </w:r>
      <w:r>
        <w:rPr>
          <w:sz w:val="28"/>
        </w:rPr>
        <w:t>and</w:t>
      </w:r>
      <w:r>
        <w:rPr>
          <w:spacing w:val="-17"/>
          <w:sz w:val="28"/>
        </w:rPr>
        <w:t xml:space="preserve"> </w:t>
      </w:r>
      <w:r>
        <w:rPr>
          <w:sz w:val="28"/>
        </w:rPr>
        <w:t>Predictor</w:t>
      </w:r>
      <w:r>
        <w:rPr>
          <w:spacing w:val="-18"/>
          <w:sz w:val="28"/>
        </w:rPr>
        <w:t xml:space="preserve"> </w:t>
      </w:r>
      <w:r>
        <w:rPr>
          <w:sz w:val="28"/>
        </w:rPr>
        <w:t>Modeling. J Med Internet Res. 2020 Sep 18;22(9):e19358. doi: 10.2196/19358.</w:t>
      </w:r>
    </w:p>
    <w:p w14:paraId="0FB772C6" w14:textId="27C01CD3" w:rsidR="00BF0078" w:rsidRPr="00D74ECA" w:rsidRDefault="00BF0078" w:rsidP="00D74ECA">
      <w:pPr>
        <w:tabs>
          <w:tab w:val="left" w:pos="567"/>
          <w:tab w:val="left" w:pos="1134"/>
        </w:tabs>
        <w:rPr>
          <w:sz w:val="28"/>
          <w:lang w:val="en-US"/>
        </w:rPr>
        <w:sectPr w:rsidR="00BF0078" w:rsidRPr="00D74ECA" w:rsidSect="006349D7">
          <w:type w:val="nextColumn"/>
          <w:pgSz w:w="11910" w:h="16840"/>
          <w:pgMar w:top="1134" w:right="567" w:bottom="1134" w:left="1701" w:header="0" w:footer="1544" w:gutter="0"/>
          <w:paperSrc w:first="256" w:other="256"/>
          <w:cols w:space="720"/>
        </w:sectPr>
      </w:pPr>
    </w:p>
    <w:p w14:paraId="3F1BCA9C" w14:textId="77777777" w:rsidR="00635238" w:rsidRDefault="0080764F" w:rsidP="00D74ECA">
      <w:pPr>
        <w:pStyle w:val="a4"/>
        <w:numPr>
          <w:ilvl w:val="0"/>
          <w:numId w:val="6"/>
        </w:numPr>
        <w:tabs>
          <w:tab w:val="left" w:pos="567"/>
          <w:tab w:val="left" w:pos="1134"/>
        </w:tabs>
        <w:ind w:left="0" w:firstLine="567"/>
        <w:rPr>
          <w:sz w:val="28"/>
        </w:rPr>
      </w:pPr>
      <w:r>
        <w:rPr>
          <w:sz w:val="28"/>
        </w:rPr>
        <w:lastRenderedPageBreak/>
        <w:t>Romero NC, Cisneros-Caceres MJ, Granadillo E, Aragao E, Romero-Sandoval A, Barbosa C, Barreto de Oliveira AL, Rodriguez A, Pinheiro GP, Cruz A, Cooper P, Ferreira da Silva MR. Health workers' perspectives on asthma care coordination between</w:t>
      </w:r>
      <w:r>
        <w:rPr>
          <w:spacing w:val="-14"/>
          <w:sz w:val="28"/>
        </w:rPr>
        <w:t xml:space="preserve"> </w:t>
      </w:r>
      <w:r>
        <w:rPr>
          <w:sz w:val="28"/>
        </w:rPr>
        <w:t>primary</w:t>
      </w:r>
      <w:r>
        <w:rPr>
          <w:spacing w:val="-13"/>
          <w:sz w:val="28"/>
        </w:rPr>
        <w:t xml:space="preserve"> </w:t>
      </w:r>
      <w:r>
        <w:rPr>
          <w:sz w:val="28"/>
        </w:rPr>
        <w:t>and</w:t>
      </w:r>
      <w:r>
        <w:rPr>
          <w:spacing w:val="-14"/>
          <w:sz w:val="28"/>
        </w:rPr>
        <w:t xml:space="preserve"> </w:t>
      </w:r>
      <w:r>
        <w:rPr>
          <w:sz w:val="28"/>
        </w:rPr>
        <w:t>specialised</w:t>
      </w:r>
      <w:r>
        <w:rPr>
          <w:spacing w:val="-14"/>
          <w:sz w:val="28"/>
        </w:rPr>
        <w:t xml:space="preserve"> </w:t>
      </w:r>
      <w:r>
        <w:rPr>
          <w:sz w:val="28"/>
        </w:rPr>
        <w:t>healthcare</w:t>
      </w:r>
      <w:r>
        <w:rPr>
          <w:spacing w:val="-15"/>
          <w:sz w:val="28"/>
        </w:rPr>
        <w:t xml:space="preserve"> </w:t>
      </w:r>
      <w:r>
        <w:rPr>
          <w:sz w:val="28"/>
        </w:rPr>
        <w:t>in</w:t>
      </w:r>
      <w:r>
        <w:rPr>
          <w:spacing w:val="-12"/>
          <w:sz w:val="28"/>
        </w:rPr>
        <w:t xml:space="preserve"> </w:t>
      </w:r>
      <w:r>
        <w:rPr>
          <w:sz w:val="28"/>
        </w:rPr>
        <w:t>the</w:t>
      </w:r>
      <w:r>
        <w:rPr>
          <w:spacing w:val="-12"/>
          <w:sz w:val="28"/>
        </w:rPr>
        <w:t xml:space="preserve"> </w:t>
      </w:r>
      <w:r>
        <w:rPr>
          <w:sz w:val="28"/>
        </w:rPr>
        <w:t>COVID-19</w:t>
      </w:r>
      <w:r>
        <w:rPr>
          <w:spacing w:val="-12"/>
          <w:sz w:val="28"/>
        </w:rPr>
        <w:t xml:space="preserve"> </w:t>
      </w:r>
      <w:r>
        <w:rPr>
          <w:sz w:val="28"/>
        </w:rPr>
        <w:t>pandemic:</w:t>
      </w:r>
      <w:r>
        <w:rPr>
          <w:spacing w:val="-12"/>
          <w:sz w:val="28"/>
        </w:rPr>
        <w:t xml:space="preserve"> </w:t>
      </w:r>
      <w:r>
        <w:rPr>
          <w:sz w:val="28"/>
        </w:rPr>
        <w:t>a</w:t>
      </w:r>
      <w:r>
        <w:rPr>
          <w:spacing w:val="-12"/>
          <w:sz w:val="28"/>
        </w:rPr>
        <w:t xml:space="preserve"> </w:t>
      </w:r>
      <w:r>
        <w:rPr>
          <w:sz w:val="28"/>
        </w:rPr>
        <w:t>protocol</w:t>
      </w:r>
      <w:r>
        <w:rPr>
          <w:spacing w:val="-12"/>
          <w:sz w:val="28"/>
        </w:rPr>
        <w:t xml:space="preserve"> </w:t>
      </w:r>
      <w:r>
        <w:rPr>
          <w:sz w:val="28"/>
        </w:rPr>
        <w:t>for a qualitative study in Ecuador and Brazil. BMJ Open. 2021 Nov 1;11(11):e052971. doi: 10.1136/bmjopen-2021-052971.</w:t>
      </w:r>
    </w:p>
    <w:p w14:paraId="28389EFC" w14:textId="77777777" w:rsidR="00635238" w:rsidRDefault="0080764F" w:rsidP="00D74ECA">
      <w:pPr>
        <w:pStyle w:val="a4"/>
        <w:numPr>
          <w:ilvl w:val="0"/>
          <w:numId w:val="6"/>
        </w:numPr>
        <w:tabs>
          <w:tab w:val="left" w:pos="567"/>
          <w:tab w:val="left" w:pos="1134"/>
        </w:tabs>
        <w:ind w:left="0" w:firstLine="567"/>
        <w:rPr>
          <w:sz w:val="28"/>
        </w:rPr>
      </w:pPr>
      <w:r>
        <w:rPr>
          <w:sz w:val="28"/>
        </w:rPr>
        <w:t>Sarno G, Stanisci I, Maio S, Williams S, Khoo EM, Diaz SG, Ponte EV, Lan LTT,</w:t>
      </w:r>
      <w:r>
        <w:rPr>
          <w:spacing w:val="-8"/>
          <w:sz w:val="28"/>
        </w:rPr>
        <w:t xml:space="preserve"> </w:t>
      </w:r>
      <w:r>
        <w:rPr>
          <w:sz w:val="28"/>
        </w:rPr>
        <w:t>Soronbaev</w:t>
      </w:r>
      <w:r>
        <w:rPr>
          <w:spacing w:val="-8"/>
          <w:sz w:val="28"/>
        </w:rPr>
        <w:t xml:space="preserve"> </w:t>
      </w:r>
      <w:r>
        <w:rPr>
          <w:sz w:val="28"/>
        </w:rPr>
        <w:t>T,</w:t>
      </w:r>
      <w:r>
        <w:rPr>
          <w:spacing w:val="-10"/>
          <w:sz w:val="28"/>
        </w:rPr>
        <w:t xml:space="preserve"> </w:t>
      </w:r>
      <w:r>
        <w:rPr>
          <w:sz w:val="28"/>
        </w:rPr>
        <w:t>Behera</w:t>
      </w:r>
      <w:r>
        <w:rPr>
          <w:spacing w:val="-9"/>
          <w:sz w:val="28"/>
        </w:rPr>
        <w:t xml:space="preserve"> </w:t>
      </w:r>
      <w:r>
        <w:rPr>
          <w:sz w:val="28"/>
        </w:rPr>
        <w:t>D,</w:t>
      </w:r>
      <w:r>
        <w:rPr>
          <w:spacing w:val="-10"/>
          <w:sz w:val="28"/>
        </w:rPr>
        <w:t xml:space="preserve"> </w:t>
      </w:r>
      <w:r>
        <w:rPr>
          <w:sz w:val="28"/>
        </w:rPr>
        <w:t>Tagliaferro</w:t>
      </w:r>
      <w:r>
        <w:rPr>
          <w:spacing w:val="-10"/>
          <w:sz w:val="28"/>
        </w:rPr>
        <w:t xml:space="preserve"> </w:t>
      </w:r>
      <w:r>
        <w:rPr>
          <w:sz w:val="28"/>
        </w:rPr>
        <w:t>S,</w:t>
      </w:r>
      <w:r>
        <w:rPr>
          <w:spacing w:val="-10"/>
          <w:sz w:val="28"/>
        </w:rPr>
        <w:t xml:space="preserve"> </w:t>
      </w:r>
      <w:r>
        <w:rPr>
          <w:sz w:val="28"/>
        </w:rPr>
        <w:t>Baldacci</w:t>
      </w:r>
      <w:r>
        <w:rPr>
          <w:spacing w:val="-8"/>
          <w:sz w:val="28"/>
        </w:rPr>
        <w:t xml:space="preserve"> </w:t>
      </w:r>
      <w:r>
        <w:rPr>
          <w:sz w:val="28"/>
        </w:rPr>
        <w:t>S,</w:t>
      </w:r>
      <w:r>
        <w:rPr>
          <w:spacing w:val="-10"/>
          <w:sz w:val="28"/>
        </w:rPr>
        <w:t xml:space="preserve"> </w:t>
      </w:r>
      <w:r>
        <w:rPr>
          <w:sz w:val="28"/>
        </w:rPr>
        <w:t>Viegi</w:t>
      </w:r>
      <w:r>
        <w:rPr>
          <w:spacing w:val="-8"/>
          <w:sz w:val="28"/>
        </w:rPr>
        <w:t xml:space="preserve"> </w:t>
      </w:r>
      <w:r>
        <w:rPr>
          <w:sz w:val="28"/>
        </w:rPr>
        <w:t>G.</w:t>
      </w:r>
      <w:r>
        <w:rPr>
          <w:spacing w:val="-10"/>
          <w:sz w:val="28"/>
        </w:rPr>
        <w:t xml:space="preserve"> </w:t>
      </w:r>
      <w:r>
        <w:rPr>
          <w:sz w:val="28"/>
        </w:rPr>
        <w:t>Issue</w:t>
      </w:r>
      <w:r>
        <w:rPr>
          <w:spacing w:val="-9"/>
          <w:sz w:val="28"/>
        </w:rPr>
        <w:t xml:space="preserve"> </w:t>
      </w:r>
      <w:r>
        <w:rPr>
          <w:sz w:val="28"/>
        </w:rPr>
        <w:t>2</w:t>
      </w:r>
      <w:r>
        <w:rPr>
          <w:spacing w:val="-1"/>
          <w:sz w:val="28"/>
        </w:rPr>
        <w:t xml:space="preserve"> </w:t>
      </w:r>
      <w:r>
        <w:rPr>
          <w:sz w:val="28"/>
        </w:rPr>
        <w:t>-</w:t>
      </w:r>
      <w:r>
        <w:rPr>
          <w:spacing w:val="-9"/>
          <w:sz w:val="28"/>
        </w:rPr>
        <w:t xml:space="preserve"> </w:t>
      </w:r>
      <w:r>
        <w:rPr>
          <w:sz w:val="28"/>
        </w:rPr>
        <w:t>"Update</w:t>
      </w:r>
      <w:r>
        <w:rPr>
          <w:spacing w:val="-9"/>
          <w:sz w:val="28"/>
        </w:rPr>
        <w:t xml:space="preserve"> </w:t>
      </w:r>
      <w:r>
        <w:rPr>
          <w:sz w:val="28"/>
        </w:rPr>
        <w:t>on adverse respiratory effects of indoor air pollution". Part 2): Indoor air pollution and respiratory diseases: Perspectives from Italy and some other GARD countries. Pulmonology. 2024 Nov-Dec;30(6):595-624. doi: 10.1016/j.pulmoe.2023.03.007. Epub 2023 May 19.</w:t>
      </w:r>
    </w:p>
    <w:p w14:paraId="1F37FAFF" w14:textId="77777777" w:rsidR="00635238" w:rsidRDefault="0080764F" w:rsidP="00D74ECA">
      <w:pPr>
        <w:pStyle w:val="a4"/>
        <w:numPr>
          <w:ilvl w:val="0"/>
          <w:numId w:val="6"/>
        </w:numPr>
        <w:tabs>
          <w:tab w:val="left" w:pos="567"/>
          <w:tab w:val="left" w:pos="1134"/>
        </w:tabs>
        <w:ind w:left="0" w:firstLine="567"/>
        <w:rPr>
          <w:sz w:val="28"/>
        </w:rPr>
      </w:pPr>
      <w:r>
        <w:rPr>
          <w:sz w:val="28"/>
        </w:rPr>
        <w:t xml:space="preserve">From the Global Strategy for the Diagnosis, Management and Prevention of COPD , Global Initiative for Chronic Obstructive Lung Disease (GOLD) 2016. Available at: </w:t>
      </w:r>
      <w:hyperlink r:id="rId59">
        <w:r>
          <w:rPr>
            <w:sz w:val="28"/>
          </w:rPr>
          <w:t>http://www.goldcopd.org/</w:t>
        </w:r>
      </w:hyperlink>
    </w:p>
    <w:p w14:paraId="41A4CD1F" w14:textId="77777777" w:rsidR="00635238" w:rsidRDefault="0080764F" w:rsidP="00D74ECA">
      <w:pPr>
        <w:pStyle w:val="a4"/>
        <w:numPr>
          <w:ilvl w:val="0"/>
          <w:numId w:val="6"/>
        </w:numPr>
        <w:tabs>
          <w:tab w:val="left" w:pos="567"/>
          <w:tab w:val="left" w:pos="1134"/>
        </w:tabs>
        <w:ind w:left="0" w:firstLine="567"/>
        <w:rPr>
          <w:sz w:val="28"/>
        </w:rPr>
      </w:pPr>
      <w:r>
        <w:rPr>
          <w:sz w:val="28"/>
        </w:rPr>
        <w:t>Cave A, Pham A, Lindeman C, Soos B, Williamson T, Drummond N. Chronic obstructive</w:t>
      </w:r>
      <w:r>
        <w:rPr>
          <w:spacing w:val="-18"/>
          <w:sz w:val="28"/>
        </w:rPr>
        <w:t xml:space="preserve"> </w:t>
      </w:r>
      <w:r>
        <w:rPr>
          <w:sz w:val="28"/>
        </w:rPr>
        <w:t>pulmonary</w:t>
      </w:r>
      <w:r>
        <w:rPr>
          <w:spacing w:val="-17"/>
          <w:sz w:val="28"/>
        </w:rPr>
        <w:t xml:space="preserve"> </w:t>
      </w:r>
      <w:r>
        <w:rPr>
          <w:sz w:val="28"/>
        </w:rPr>
        <w:t>disease</w:t>
      </w:r>
      <w:r>
        <w:rPr>
          <w:spacing w:val="-18"/>
          <w:sz w:val="28"/>
        </w:rPr>
        <w:t xml:space="preserve"> </w:t>
      </w:r>
      <w:r>
        <w:rPr>
          <w:sz w:val="28"/>
        </w:rPr>
        <w:t>as</w:t>
      </w:r>
      <w:r>
        <w:rPr>
          <w:spacing w:val="-17"/>
          <w:sz w:val="28"/>
        </w:rPr>
        <w:t xml:space="preserve"> </w:t>
      </w:r>
      <w:r>
        <w:rPr>
          <w:sz w:val="28"/>
        </w:rPr>
        <w:t>a</w:t>
      </w:r>
      <w:r>
        <w:rPr>
          <w:spacing w:val="-18"/>
          <w:sz w:val="28"/>
        </w:rPr>
        <w:t xml:space="preserve"> </w:t>
      </w:r>
      <w:r>
        <w:rPr>
          <w:sz w:val="28"/>
        </w:rPr>
        <w:t>risk</w:t>
      </w:r>
      <w:r>
        <w:rPr>
          <w:spacing w:val="-17"/>
          <w:sz w:val="28"/>
        </w:rPr>
        <w:t xml:space="preserve"> </w:t>
      </w:r>
      <w:r>
        <w:rPr>
          <w:sz w:val="28"/>
        </w:rPr>
        <w:t>factor</w:t>
      </w:r>
      <w:r>
        <w:rPr>
          <w:spacing w:val="-18"/>
          <w:sz w:val="28"/>
        </w:rPr>
        <w:t xml:space="preserve"> </w:t>
      </w:r>
      <w:r>
        <w:rPr>
          <w:sz w:val="28"/>
        </w:rPr>
        <w:t>in</w:t>
      </w:r>
      <w:r>
        <w:rPr>
          <w:spacing w:val="-17"/>
          <w:sz w:val="28"/>
        </w:rPr>
        <w:t xml:space="preserve"> </w:t>
      </w:r>
      <w:r>
        <w:rPr>
          <w:sz w:val="28"/>
        </w:rPr>
        <w:t>primary</w:t>
      </w:r>
      <w:r>
        <w:rPr>
          <w:spacing w:val="-18"/>
          <w:sz w:val="28"/>
        </w:rPr>
        <w:t xml:space="preserve"> </w:t>
      </w:r>
      <w:r>
        <w:rPr>
          <w:sz w:val="28"/>
        </w:rPr>
        <w:t>care:</w:t>
      </w:r>
      <w:r>
        <w:rPr>
          <w:spacing w:val="-15"/>
          <w:sz w:val="28"/>
        </w:rPr>
        <w:t xml:space="preserve"> </w:t>
      </w:r>
      <w:r>
        <w:rPr>
          <w:sz w:val="28"/>
        </w:rPr>
        <w:t>a</w:t>
      </w:r>
      <w:r>
        <w:rPr>
          <w:spacing w:val="-18"/>
          <w:sz w:val="28"/>
        </w:rPr>
        <w:t xml:space="preserve"> </w:t>
      </w:r>
      <w:r>
        <w:rPr>
          <w:sz w:val="28"/>
        </w:rPr>
        <w:t>Canadian</w:t>
      </w:r>
      <w:r>
        <w:rPr>
          <w:spacing w:val="-16"/>
          <w:sz w:val="28"/>
        </w:rPr>
        <w:t xml:space="preserve"> </w:t>
      </w:r>
      <w:r>
        <w:rPr>
          <w:sz w:val="28"/>
        </w:rPr>
        <w:t>retrospective cohort</w:t>
      </w:r>
      <w:r>
        <w:rPr>
          <w:spacing w:val="-7"/>
          <w:sz w:val="28"/>
        </w:rPr>
        <w:t xml:space="preserve"> </w:t>
      </w:r>
      <w:r>
        <w:rPr>
          <w:sz w:val="28"/>
        </w:rPr>
        <w:t>study.</w:t>
      </w:r>
      <w:r>
        <w:rPr>
          <w:spacing w:val="-8"/>
          <w:sz w:val="28"/>
        </w:rPr>
        <w:t xml:space="preserve"> </w:t>
      </w:r>
      <w:r>
        <w:rPr>
          <w:sz w:val="28"/>
        </w:rPr>
        <w:t>NPJ</w:t>
      </w:r>
      <w:r>
        <w:rPr>
          <w:spacing w:val="-7"/>
          <w:sz w:val="28"/>
        </w:rPr>
        <w:t xml:space="preserve"> </w:t>
      </w:r>
      <w:r>
        <w:rPr>
          <w:sz w:val="28"/>
        </w:rPr>
        <w:t>Prim</w:t>
      </w:r>
      <w:r>
        <w:rPr>
          <w:spacing w:val="-10"/>
          <w:sz w:val="28"/>
        </w:rPr>
        <w:t xml:space="preserve"> </w:t>
      </w:r>
      <w:r>
        <w:rPr>
          <w:sz w:val="28"/>
        </w:rPr>
        <w:t>Care</w:t>
      </w:r>
      <w:r>
        <w:rPr>
          <w:spacing w:val="-7"/>
          <w:sz w:val="28"/>
        </w:rPr>
        <w:t xml:space="preserve"> </w:t>
      </w:r>
      <w:r>
        <w:rPr>
          <w:sz w:val="28"/>
        </w:rPr>
        <w:t>Respir</w:t>
      </w:r>
      <w:r>
        <w:rPr>
          <w:spacing w:val="-8"/>
          <w:sz w:val="28"/>
        </w:rPr>
        <w:t xml:space="preserve"> </w:t>
      </w:r>
      <w:r>
        <w:rPr>
          <w:sz w:val="28"/>
        </w:rPr>
        <w:t>Med.</w:t>
      </w:r>
      <w:r>
        <w:rPr>
          <w:spacing w:val="-4"/>
          <w:sz w:val="28"/>
        </w:rPr>
        <w:t xml:space="preserve"> </w:t>
      </w:r>
      <w:r>
        <w:rPr>
          <w:sz w:val="28"/>
        </w:rPr>
        <w:t>2021</w:t>
      </w:r>
      <w:r>
        <w:rPr>
          <w:spacing w:val="-7"/>
          <w:sz w:val="28"/>
        </w:rPr>
        <w:t xml:space="preserve"> </w:t>
      </w:r>
      <w:r>
        <w:rPr>
          <w:sz w:val="28"/>
        </w:rPr>
        <w:t>Jun</w:t>
      </w:r>
      <w:r>
        <w:rPr>
          <w:spacing w:val="-7"/>
          <w:sz w:val="28"/>
        </w:rPr>
        <w:t xml:space="preserve"> </w:t>
      </w:r>
      <w:r>
        <w:rPr>
          <w:sz w:val="28"/>
        </w:rPr>
        <w:t>24;31(1):37.</w:t>
      </w:r>
      <w:r>
        <w:rPr>
          <w:spacing w:val="-8"/>
          <w:sz w:val="28"/>
        </w:rPr>
        <w:t xml:space="preserve"> </w:t>
      </w:r>
      <w:r>
        <w:rPr>
          <w:sz w:val="28"/>
        </w:rPr>
        <w:t>doi:</w:t>
      </w:r>
      <w:r>
        <w:rPr>
          <w:spacing w:val="-7"/>
          <w:sz w:val="28"/>
        </w:rPr>
        <w:t xml:space="preserve"> </w:t>
      </w:r>
      <w:r>
        <w:rPr>
          <w:sz w:val="28"/>
        </w:rPr>
        <w:t>10.1038/s41533-</w:t>
      </w:r>
      <w:r>
        <w:rPr>
          <w:spacing w:val="-2"/>
          <w:sz w:val="28"/>
        </w:rPr>
        <w:t>021-00249-5.</w:t>
      </w:r>
    </w:p>
    <w:p w14:paraId="429D9ADE" w14:textId="62617D8C" w:rsidR="00D74ECA" w:rsidRPr="00D74ECA" w:rsidRDefault="0080764F" w:rsidP="00D74ECA">
      <w:pPr>
        <w:pStyle w:val="a4"/>
        <w:numPr>
          <w:ilvl w:val="0"/>
          <w:numId w:val="6"/>
        </w:numPr>
        <w:tabs>
          <w:tab w:val="left" w:pos="567"/>
          <w:tab w:val="left" w:pos="1134"/>
          <w:tab w:val="left" w:pos="1829"/>
          <w:tab w:val="left" w:pos="3633"/>
          <w:tab w:val="left" w:pos="5832"/>
          <w:tab w:val="left" w:pos="7261"/>
        </w:tabs>
        <w:ind w:left="0" w:firstLine="567"/>
        <w:rPr>
          <w:sz w:val="28"/>
        </w:rPr>
      </w:pPr>
      <w:r>
        <w:rPr>
          <w:sz w:val="28"/>
        </w:rPr>
        <w:t>Leeson</w:t>
      </w:r>
      <w:r>
        <w:rPr>
          <w:spacing w:val="-9"/>
          <w:sz w:val="28"/>
        </w:rPr>
        <w:t xml:space="preserve"> </w:t>
      </w:r>
      <w:r>
        <w:rPr>
          <w:sz w:val="28"/>
        </w:rPr>
        <w:t>H,</w:t>
      </w:r>
      <w:r>
        <w:rPr>
          <w:spacing w:val="-11"/>
          <w:sz w:val="28"/>
        </w:rPr>
        <w:t xml:space="preserve"> </w:t>
      </w:r>
      <w:r>
        <w:rPr>
          <w:sz w:val="28"/>
        </w:rPr>
        <w:t>McGeary</w:t>
      </w:r>
      <w:r>
        <w:rPr>
          <w:spacing w:val="-14"/>
          <w:sz w:val="28"/>
        </w:rPr>
        <w:t xml:space="preserve"> </w:t>
      </w:r>
      <w:r>
        <w:rPr>
          <w:sz w:val="28"/>
        </w:rPr>
        <w:t>J.</w:t>
      </w:r>
      <w:r>
        <w:rPr>
          <w:spacing w:val="-11"/>
          <w:sz w:val="28"/>
        </w:rPr>
        <w:t xml:space="preserve"> </w:t>
      </w:r>
      <w:r>
        <w:rPr>
          <w:sz w:val="28"/>
        </w:rPr>
        <w:t>Optimizing</w:t>
      </w:r>
      <w:r>
        <w:rPr>
          <w:spacing w:val="-9"/>
          <w:sz w:val="28"/>
        </w:rPr>
        <w:t xml:space="preserve"> </w:t>
      </w:r>
      <w:r>
        <w:rPr>
          <w:sz w:val="28"/>
        </w:rPr>
        <w:t>airway</w:t>
      </w:r>
      <w:r>
        <w:rPr>
          <w:spacing w:val="-11"/>
          <w:sz w:val="28"/>
        </w:rPr>
        <w:t xml:space="preserve"> </w:t>
      </w:r>
      <w:r>
        <w:rPr>
          <w:sz w:val="28"/>
        </w:rPr>
        <w:t>management</w:t>
      </w:r>
      <w:r>
        <w:rPr>
          <w:spacing w:val="-9"/>
          <w:sz w:val="28"/>
        </w:rPr>
        <w:t xml:space="preserve"> </w:t>
      </w:r>
      <w:r>
        <w:rPr>
          <w:sz w:val="28"/>
        </w:rPr>
        <w:t>for</w:t>
      </w:r>
      <w:r>
        <w:rPr>
          <w:spacing w:val="-10"/>
          <w:sz w:val="28"/>
        </w:rPr>
        <w:t xml:space="preserve"> </w:t>
      </w:r>
      <w:r>
        <w:rPr>
          <w:sz w:val="28"/>
        </w:rPr>
        <w:t>global</w:t>
      </w:r>
      <w:r>
        <w:rPr>
          <w:spacing w:val="-9"/>
          <w:sz w:val="28"/>
        </w:rPr>
        <w:t xml:space="preserve"> </w:t>
      </w:r>
      <w:r>
        <w:rPr>
          <w:sz w:val="28"/>
        </w:rPr>
        <w:t>health</w:t>
      </w:r>
      <w:r>
        <w:rPr>
          <w:spacing w:val="-9"/>
          <w:sz w:val="28"/>
        </w:rPr>
        <w:t xml:space="preserve"> </w:t>
      </w:r>
      <w:r>
        <w:rPr>
          <w:sz w:val="28"/>
        </w:rPr>
        <w:t>in</w:t>
      </w:r>
      <w:r>
        <w:rPr>
          <w:spacing w:val="-9"/>
          <w:sz w:val="28"/>
        </w:rPr>
        <w:t xml:space="preserve"> </w:t>
      </w:r>
      <w:r>
        <w:rPr>
          <w:sz w:val="28"/>
        </w:rPr>
        <w:t>low-</w:t>
      </w:r>
      <w:r>
        <w:rPr>
          <w:spacing w:val="-2"/>
          <w:sz w:val="28"/>
        </w:rPr>
        <w:t>resource</w:t>
      </w:r>
      <w:r>
        <w:rPr>
          <w:sz w:val="28"/>
        </w:rPr>
        <w:tab/>
      </w:r>
      <w:r>
        <w:rPr>
          <w:spacing w:val="-2"/>
          <w:sz w:val="28"/>
        </w:rPr>
        <w:t>settings.</w:t>
      </w:r>
      <w:r>
        <w:rPr>
          <w:sz w:val="28"/>
        </w:rPr>
        <w:tab/>
      </w:r>
      <w:r>
        <w:rPr>
          <w:spacing w:val="-2"/>
          <w:sz w:val="28"/>
        </w:rPr>
        <w:t>Anesthesiol</w:t>
      </w:r>
      <w:r>
        <w:rPr>
          <w:sz w:val="28"/>
        </w:rPr>
        <w:tab/>
      </w:r>
      <w:r>
        <w:rPr>
          <w:spacing w:val="-2"/>
          <w:sz w:val="28"/>
        </w:rPr>
        <w:t>Clin.</w:t>
      </w:r>
      <w:r>
        <w:rPr>
          <w:sz w:val="28"/>
        </w:rPr>
        <w:tab/>
      </w:r>
      <w:r>
        <w:rPr>
          <w:spacing w:val="-2"/>
          <w:sz w:val="28"/>
        </w:rPr>
        <w:t>2026;44(1):157–171. doi:10.1016/j.anclin.2025.10.008.</w:t>
      </w:r>
    </w:p>
    <w:p w14:paraId="7ADD3B83" w14:textId="77777777" w:rsidR="00D74ECA" w:rsidRDefault="00D74ECA" w:rsidP="00D74ECA">
      <w:pPr>
        <w:pStyle w:val="a4"/>
        <w:numPr>
          <w:ilvl w:val="0"/>
          <w:numId w:val="6"/>
        </w:numPr>
        <w:tabs>
          <w:tab w:val="left" w:pos="567"/>
          <w:tab w:val="left" w:pos="1134"/>
        </w:tabs>
        <w:ind w:left="0" w:firstLine="567"/>
        <w:rPr>
          <w:sz w:val="28"/>
        </w:rPr>
      </w:pPr>
      <w:r>
        <w:rPr>
          <w:sz w:val="28"/>
        </w:rPr>
        <w:t>Dalton MK,</w:t>
      </w:r>
      <w:r>
        <w:rPr>
          <w:spacing w:val="-1"/>
          <w:sz w:val="28"/>
        </w:rPr>
        <w:t xml:space="preserve"> </w:t>
      </w:r>
      <w:r>
        <w:rPr>
          <w:sz w:val="28"/>
        </w:rPr>
        <w:t>Miller</w:t>
      </w:r>
      <w:r>
        <w:rPr>
          <w:spacing w:val="-1"/>
          <w:sz w:val="28"/>
        </w:rPr>
        <w:t xml:space="preserve"> </w:t>
      </w:r>
      <w:r>
        <w:rPr>
          <w:sz w:val="28"/>
        </w:rPr>
        <w:t>AL,</w:t>
      </w:r>
      <w:r>
        <w:rPr>
          <w:spacing w:val="-1"/>
          <w:sz w:val="28"/>
        </w:rPr>
        <w:t xml:space="preserve"> </w:t>
      </w:r>
      <w:r>
        <w:rPr>
          <w:sz w:val="28"/>
        </w:rPr>
        <w:t>Bergmark RW,</w:t>
      </w:r>
      <w:r>
        <w:rPr>
          <w:spacing w:val="-1"/>
          <w:sz w:val="28"/>
        </w:rPr>
        <w:t xml:space="preserve"> </w:t>
      </w:r>
      <w:r>
        <w:rPr>
          <w:sz w:val="28"/>
        </w:rPr>
        <w:t>Semco R,</w:t>
      </w:r>
      <w:r>
        <w:rPr>
          <w:spacing w:val="-1"/>
          <w:sz w:val="28"/>
        </w:rPr>
        <w:t xml:space="preserve"> </w:t>
      </w:r>
      <w:r>
        <w:rPr>
          <w:sz w:val="28"/>
        </w:rPr>
        <w:t>Zogg CK,</w:t>
      </w:r>
      <w:r>
        <w:rPr>
          <w:spacing w:val="-1"/>
          <w:sz w:val="28"/>
        </w:rPr>
        <w:t xml:space="preserve"> </w:t>
      </w:r>
      <w:r>
        <w:rPr>
          <w:sz w:val="28"/>
        </w:rPr>
        <w:t>Goralnick E,</w:t>
      </w:r>
      <w:r>
        <w:rPr>
          <w:spacing w:val="-1"/>
          <w:sz w:val="28"/>
        </w:rPr>
        <w:t xml:space="preserve"> </w:t>
      </w:r>
      <w:r>
        <w:rPr>
          <w:sz w:val="28"/>
        </w:rPr>
        <w:t>et al. The</w:t>
      </w:r>
      <w:r>
        <w:rPr>
          <w:spacing w:val="-7"/>
          <w:sz w:val="28"/>
        </w:rPr>
        <w:t xml:space="preserve"> </w:t>
      </w:r>
      <w:r>
        <w:rPr>
          <w:sz w:val="28"/>
        </w:rPr>
        <w:t>utility</w:t>
      </w:r>
      <w:r>
        <w:rPr>
          <w:spacing w:val="-8"/>
          <w:sz w:val="28"/>
        </w:rPr>
        <w:t xml:space="preserve"> </w:t>
      </w:r>
      <w:r>
        <w:rPr>
          <w:sz w:val="28"/>
        </w:rPr>
        <w:t>of</w:t>
      </w:r>
      <w:r>
        <w:rPr>
          <w:spacing w:val="-7"/>
          <w:sz w:val="28"/>
        </w:rPr>
        <w:t xml:space="preserve"> </w:t>
      </w:r>
      <w:r>
        <w:rPr>
          <w:sz w:val="28"/>
        </w:rPr>
        <w:t>a</w:t>
      </w:r>
      <w:r>
        <w:rPr>
          <w:spacing w:val="-7"/>
          <w:sz w:val="28"/>
        </w:rPr>
        <w:t xml:space="preserve"> </w:t>
      </w:r>
      <w:r>
        <w:rPr>
          <w:sz w:val="28"/>
        </w:rPr>
        <w:t>novel</w:t>
      </w:r>
      <w:r>
        <w:rPr>
          <w:spacing w:val="-6"/>
          <w:sz w:val="28"/>
        </w:rPr>
        <w:t xml:space="preserve"> </w:t>
      </w:r>
      <w:r>
        <w:rPr>
          <w:sz w:val="28"/>
        </w:rPr>
        <w:t>definition</w:t>
      </w:r>
      <w:r>
        <w:rPr>
          <w:spacing w:val="-6"/>
          <w:sz w:val="28"/>
        </w:rPr>
        <w:t xml:space="preserve"> </w:t>
      </w:r>
      <w:r>
        <w:rPr>
          <w:sz w:val="28"/>
        </w:rPr>
        <w:t>of</w:t>
      </w:r>
      <w:r>
        <w:rPr>
          <w:spacing w:val="-7"/>
          <w:sz w:val="28"/>
        </w:rPr>
        <w:t xml:space="preserve"> </w:t>
      </w:r>
      <w:r>
        <w:rPr>
          <w:sz w:val="28"/>
        </w:rPr>
        <w:t>health</w:t>
      </w:r>
      <w:r>
        <w:rPr>
          <w:spacing w:val="-4"/>
          <w:sz w:val="28"/>
        </w:rPr>
        <w:t xml:space="preserve"> </w:t>
      </w:r>
      <w:r>
        <w:rPr>
          <w:sz w:val="28"/>
        </w:rPr>
        <w:t>care</w:t>
      </w:r>
      <w:r>
        <w:rPr>
          <w:spacing w:val="-4"/>
          <w:sz w:val="28"/>
        </w:rPr>
        <w:t xml:space="preserve"> </w:t>
      </w:r>
      <w:r>
        <w:rPr>
          <w:sz w:val="28"/>
        </w:rPr>
        <w:t>regions</w:t>
      </w:r>
      <w:r>
        <w:rPr>
          <w:spacing w:val="-6"/>
          <w:sz w:val="28"/>
        </w:rPr>
        <w:t xml:space="preserve"> </w:t>
      </w:r>
      <w:r>
        <w:rPr>
          <w:sz w:val="28"/>
        </w:rPr>
        <w:t>in</w:t>
      </w:r>
      <w:r>
        <w:rPr>
          <w:spacing w:val="-4"/>
          <w:sz w:val="28"/>
        </w:rPr>
        <w:t xml:space="preserve"> </w:t>
      </w:r>
      <w:r>
        <w:rPr>
          <w:sz w:val="28"/>
        </w:rPr>
        <w:t>the</w:t>
      </w:r>
      <w:r>
        <w:rPr>
          <w:spacing w:val="-7"/>
          <w:sz w:val="28"/>
        </w:rPr>
        <w:t xml:space="preserve"> </w:t>
      </w:r>
      <w:r>
        <w:rPr>
          <w:sz w:val="28"/>
        </w:rPr>
        <w:t>United</w:t>
      </w:r>
      <w:r>
        <w:rPr>
          <w:spacing w:val="-3"/>
          <w:sz w:val="28"/>
        </w:rPr>
        <w:t xml:space="preserve"> </w:t>
      </w:r>
      <w:r>
        <w:rPr>
          <w:sz w:val="28"/>
        </w:rPr>
        <w:t>States</w:t>
      </w:r>
      <w:r>
        <w:rPr>
          <w:spacing w:val="-6"/>
          <w:sz w:val="28"/>
        </w:rPr>
        <w:t xml:space="preserve"> </w:t>
      </w:r>
      <w:r>
        <w:rPr>
          <w:sz w:val="28"/>
        </w:rPr>
        <w:t>in</w:t>
      </w:r>
      <w:r>
        <w:rPr>
          <w:spacing w:val="-6"/>
          <w:sz w:val="28"/>
        </w:rPr>
        <w:t xml:space="preserve"> </w:t>
      </w:r>
      <w:r>
        <w:rPr>
          <w:sz w:val="28"/>
        </w:rPr>
        <w:t>the</w:t>
      </w:r>
      <w:r>
        <w:rPr>
          <w:spacing w:val="-4"/>
          <w:sz w:val="28"/>
        </w:rPr>
        <w:t xml:space="preserve"> </w:t>
      </w:r>
      <w:r>
        <w:rPr>
          <w:sz w:val="28"/>
        </w:rPr>
        <w:t>era</w:t>
      </w:r>
      <w:r>
        <w:rPr>
          <w:spacing w:val="-6"/>
          <w:sz w:val="28"/>
        </w:rPr>
        <w:t xml:space="preserve"> </w:t>
      </w:r>
      <w:r>
        <w:rPr>
          <w:sz w:val="28"/>
        </w:rPr>
        <w:t>of COVID-19:</w:t>
      </w:r>
      <w:r>
        <w:rPr>
          <w:spacing w:val="-18"/>
          <w:sz w:val="28"/>
        </w:rPr>
        <w:t xml:space="preserve"> </w:t>
      </w:r>
      <w:r>
        <w:rPr>
          <w:sz w:val="28"/>
        </w:rPr>
        <w:t>validation</w:t>
      </w:r>
      <w:r>
        <w:rPr>
          <w:spacing w:val="-17"/>
          <w:sz w:val="28"/>
        </w:rPr>
        <w:t xml:space="preserve"> </w:t>
      </w:r>
      <w:r>
        <w:rPr>
          <w:sz w:val="28"/>
        </w:rPr>
        <w:t>of</w:t>
      </w:r>
      <w:r>
        <w:rPr>
          <w:spacing w:val="-18"/>
          <w:sz w:val="28"/>
        </w:rPr>
        <w:t xml:space="preserve"> </w:t>
      </w:r>
      <w:r>
        <w:rPr>
          <w:sz w:val="28"/>
        </w:rPr>
        <w:t>the</w:t>
      </w:r>
      <w:r>
        <w:rPr>
          <w:spacing w:val="-17"/>
          <w:sz w:val="28"/>
        </w:rPr>
        <w:t xml:space="preserve"> </w:t>
      </w:r>
      <w:r>
        <w:rPr>
          <w:sz w:val="28"/>
        </w:rPr>
        <w:t>Pittsburgh</w:t>
      </w:r>
      <w:r>
        <w:rPr>
          <w:spacing w:val="-18"/>
          <w:sz w:val="28"/>
        </w:rPr>
        <w:t xml:space="preserve"> </w:t>
      </w:r>
      <w:r>
        <w:rPr>
          <w:sz w:val="28"/>
        </w:rPr>
        <w:t>atlas</w:t>
      </w:r>
      <w:r>
        <w:rPr>
          <w:spacing w:val="-17"/>
          <w:sz w:val="28"/>
        </w:rPr>
        <w:t xml:space="preserve"> </w:t>
      </w:r>
      <w:r>
        <w:rPr>
          <w:sz w:val="28"/>
        </w:rPr>
        <w:t>using</w:t>
      </w:r>
      <w:r>
        <w:rPr>
          <w:spacing w:val="-18"/>
          <w:sz w:val="28"/>
        </w:rPr>
        <w:t xml:space="preserve"> </w:t>
      </w:r>
      <w:r>
        <w:rPr>
          <w:sz w:val="28"/>
        </w:rPr>
        <w:t>pneumonia</w:t>
      </w:r>
      <w:r>
        <w:rPr>
          <w:spacing w:val="-17"/>
          <w:sz w:val="28"/>
        </w:rPr>
        <w:t xml:space="preserve"> </w:t>
      </w:r>
      <w:r>
        <w:rPr>
          <w:sz w:val="28"/>
        </w:rPr>
        <w:t>admissions.</w:t>
      </w:r>
      <w:r>
        <w:rPr>
          <w:spacing w:val="-18"/>
          <w:sz w:val="28"/>
        </w:rPr>
        <w:t xml:space="preserve"> </w:t>
      </w:r>
      <w:r>
        <w:rPr>
          <w:sz w:val="28"/>
        </w:rPr>
        <w:t>Ann</w:t>
      </w:r>
      <w:r>
        <w:rPr>
          <w:spacing w:val="-17"/>
          <w:sz w:val="28"/>
        </w:rPr>
        <w:t xml:space="preserve"> </w:t>
      </w:r>
      <w:r>
        <w:rPr>
          <w:sz w:val="28"/>
        </w:rPr>
        <w:t>Emerg Med. 2022;79(6):518–526. doi:10.1016/j.annemergmed.2021.11.017.</w:t>
      </w:r>
    </w:p>
    <w:p w14:paraId="1441063B" w14:textId="77777777" w:rsidR="00D74ECA" w:rsidRDefault="00D74ECA" w:rsidP="00D74ECA">
      <w:pPr>
        <w:pStyle w:val="a4"/>
        <w:numPr>
          <w:ilvl w:val="0"/>
          <w:numId w:val="6"/>
        </w:numPr>
        <w:tabs>
          <w:tab w:val="left" w:pos="567"/>
          <w:tab w:val="left" w:pos="1134"/>
        </w:tabs>
        <w:ind w:left="0" w:firstLine="567"/>
        <w:rPr>
          <w:sz w:val="28"/>
        </w:rPr>
      </w:pPr>
      <w:r>
        <w:rPr>
          <w:sz w:val="28"/>
        </w:rPr>
        <w:t>McGarvey LP, Magder S, Burkhart D, Kesten S, Liu D, Manuel RC, Niewoehner DE. Cause-specific mortality adjudication in the UPLIFT® COPD trial: findings and recommendations. Respir Med. 2012 Apr;106(4):515-21. doi: 10.1016/j.rmed.2011.10.009. Epub 2011 Nov 18.</w:t>
      </w:r>
    </w:p>
    <w:p w14:paraId="79BD4B2A" w14:textId="472FAF89" w:rsidR="00D74ECA" w:rsidRPr="00D74ECA" w:rsidRDefault="00D74ECA" w:rsidP="00D74ECA">
      <w:pPr>
        <w:pStyle w:val="a4"/>
        <w:numPr>
          <w:ilvl w:val="0"/>
          <w:numId w:val="6"/>
        </w:numPr>
        <w:tabs>
          <w:tab w:val="left" w:pos="567"/>
          <w:tab w:val="left" w:pos="1134"/>
        </w:tabs>
        <w:ind w:left="0" w:firstLine="567"/>
        <w:rPr>
          <w:sz w:val="28"/>
        </w:rPr>
      </w:pPr>
      <w:r>
        <w:rPr>
          <w:sz w:val="28"/>
        </w:rPr>
        <w:t>Alter P, Baker JR, Dauletbaev N, Donnelly LE, Pistenmaa C, Schmeck B, Washko G, Vogelmeier CF. Update in Chronic Obstructive Pulmonary Disease 2019. Am J Respir Crit Care Med. 2020 Aug 1;202(3):348-355. doi: 10.1164/rccm.202002-</w:t>
      </w:r>
      <w:r>
        <w:rPr>
          <w:spacing w:val="-2"/>
          <w:sz w:val="28"/>
        </w:rPr>
        <w:t>0370UP.</w:t>
      </w:r>
    </w:p>
    <w:p w14:paraId="7B46C126" w14:textId="77777777" w:rsidR="00D74ECA" w:rsidRDefault="00D74ECA" w:rsidP="00D74ECA">
      <w:pPr>
        <w:pStyle w:val="a4"/>
        <w:numPr>
          <w:ilvl w:val="0"/>
          <w:numId w:val="6"/>
        </w:numPr>
        <w:tabs>
          <w:tab w:val="left" w:pos="567"/>
          <w:tab w:val="left" w:pos="1134"/>
        </w:tabs>
        <w:ind w:left="0" w:firstLine="567"/>
        <w:rPr>
          <w:sz w:val="28"/>
        </w:rPr>
      </w:pPr>
      <w:r>
        <w:rPr>
          <w:sz w:val="28"/>
        </w:rPr>
        <w:t>Wells JM, Dransfield MT. Pathophysiology and clinical implications of pulmonary</w:t>
      </w:r>
      <w:r>
        <w:rPr>
          <w:spacing w:val="40"/>
          <w:sz w:val="28"/>
        </w:rPr>
        <w:t xml:space="preserve">  </w:t>
      </w:r>
      <w:r>
        <w:rPr>
          <w:sz w:val="28"/>
        </w:rPr>
        <w:t>arterial</w:t>
      </w:r>
      <w:r>
        <w:rPr>
          <w:spacing w:val="40"/>
          <w:sz w:val="28"/>
        </w:rPr>
        <w:t xml:space="preserve">  </w:t>
      </w:r>
      <w:r>
        <w:rPr>
          <w:sz w:val="28"/>
        </w:rPr>
        <w:t>enlargement</w:t>
      </w:r>
      <w:r>
        <w:rPr>
          <w:spacing w:val="40"/>
          <w:sz w:val="28"/>
        </w:rPr>
        <w:t xml:space="preserve">  </w:t>
      </w:r>
      <w:r>
        <w:rPr>
          <w:sz w:val="28"/>
        </w:rPr>
        <w:t>in</w:t>
      </w:r>
      <w:r>
        <w:rPr>
          <w:spacing w:val="40"/>
          <w:sz w:val="28"/>
        </w:rPr>
        <w:t xml:space="preserve">  </w:t>
      </w:r>
      <w:r>
        <w:rPr>
          <w:sz w:val="28"/>
        </w:rPr>
        <w:t>COPD. Int</w:t>
      </w:r>
      <w:r>
        <w:rPr>
          <w:spacing w:val="40"/>
          <w:sz w:val="28"/>
        </w:rPr>
        <w:t xml:space="preserve">  </w:t>
      </w:r>
      <w:r>
        <w:rPr>
          <w:sz w:val="28"/>
        </w:rPr>
        <w:t>J</w:t>
      </w:r>
      <w:r>
        <w:rPr>
          <w:spacing w:val="40"/>
          <w:sz w:val="28"/>
        </w:rPr>
        <w:t xml:space="preserve">  </w:t>
      </w:r>
      <w:r>
        <w:rPr>
          <w:sz w:val="28"/>
        </w:rPr>
        <w:t>Chron</w:t>
      </w:r>
      <w:r>
        <w:rPr>
          <w:spacing w:val="40"/>
          <w:sz w:val="28"/>
        </w:rPr>
        <w:t xml:space="preserve">  </w:t>
      </w:r>
      <w:r>
        <w:rPr>
          <w:sz w:val="28"/>
        </w:rPr>
        <w:t>Obstruct</w:t>
      </w:r>
      <w:r>
        <w:rPr>
          <w:spacing w:val="40"/>
          <w:sz w:val="28"/>
        </w:rPr>
        <w:t xml:space="preserve">  </w:t>
      </w:r>
      <w:r>
        <w:rPr>
          <w:sz w:val="28"/>
        </w:rPr>
        <w:t>Pulmon Dis. 2013;8:509–521.</w:t>
      </w:r>
    </w:p>
    <w:p w14:paraId="1B04EE3D" w14:textId="6DF3D2E0" w:rsidR="00D74ECA" w:rsidRPr="00D74ECA" w:rsidRDefault="00D74ECA" w:rsidP="00D74ECA">
      <w:pPr>
        <w:pStyle w:val="a4"/>
        <w:numPr>
          <w:ilvl w:val="0"/>
          <w:numId w:val="6"/>
        </w:numPr>
        <w:tabs>
          <w:tab w:val="left" w:pos="567"/>
          <w:tab w:val="left" w:pos="1134"/>
        </w:tabs>
        <w:ind w:left="0" w:firstLine="567"/>
        <w:rPr>
          <w:sz w:val="28"/>
        </w:rPr>
      </w:pPr>
      <w:r>
        <w:rPr>
          <w:sz w:val="28"/>
        </w:rPr>
        <w:t>Levy</w:t>
      </w:r>
      <w:r>
        <w:rPr>
          <w:spacing w:val="-18"/>
          <w:sz w:val="28"/>
        </w:rPr>
        <w:t xml:space="preserve"> </w:t>
      </w:r>
      <w:r>
        <w:rPr>
          <w:sz w:val="28"/>
        </w:rPr>
        <w:t>ML,</w:t>
      </w:r>
      <w:r>
        <w:rPr>
          <w:spacing w:val="-14"/>
          <w:sz w:val="28"/>
        </w:rPr>
        <w:t xml:space="preserve"> </w:t>
      </w:r>
      <w:r>
        <w:rPr>
          <w:sz w:val="28"/>
        </w:rPr>
        <w:t>Bacharier</w:t>
      </w:r>
      <w:r>
        <w:rPr>
          <w:spacing w:val="-15"/>
          <w:sz w:val="28"/>
        </w:rPr>
        <w:t xml:space="preserve"> </w:t>
      </w:r>
      <w:r>
        <w:rPr>
          <w:sz w:val="28"/>
        </w:rPr>
        <w:t>LB,</w:t>
      </w:r>
      <w:r>
        <w:rPr>
          <w:spacing w:val="-15"/>
          <w:sz w:val="28"/>
        </w:rPr>
        <w:t xml:space="preserve"> </w:t>
      </w:r>
      <w:r>
        <w:rPr>
          <w:sz w:val="28"/>
        </w:rPr>
        <w:t>Bateman</w:t>
      </w:r>
      <w:r>
        <w:rPr>
          <w:spacing w:val="-14"/>
          <w:sz w:val="28"/>
        </w:rPr>
        <w:t xml:space="preserve"> </w:t>
      </w:r>
      <w:r>
        <w:rPr>
          <w:sz w:val="28"/>
        </w:rPr>
        <w:t>E,</w:t>
      </w:r>
      <w:r>
        <w:rPr>
          <w:spacing w:val="-14"/>
          <w:sz w:val="28"/>
        </w:rPr>
        <w:t xml:space="preserve"> </w:t>
      </w:r>
      <w:r>
        <w:rPr>
          <w:sz w:val="28"/>
        </w:rPr>
        <w:t>Boulet</w:t>
      </w:r>
      <w:r>
        <w:rPr>
          <w:spacing w:val="-14"/>
          <w:sz w:val="28"/>
        </w:rPr>
        <w:t xml:space="preserve"> </w:t>
      </w:r>
      <w:r>
        <w:rPr>
          <w:sz w:val="28"/>
        </w:rPr>
        <w:t>LP,</w:t>
      </w:r>
      <w:r>
        <w:rPr>
          <w:spacing w:val="-15"/>
          <w:sz w:val="28"/>
        </w:rPr>
        <w:t xml:space="preserve"> </w:t>
      </w:r>
      <w:r>
        <w:rPr>
          <w:sz w:val="28"/>
        </w:rPr>
        <w:t>Brightling</w:t>
      </w:r>
      <w:r>
        <w:rPr>
          <w:spacing w:val="-14"/>
          <w:sz w:val="28"/>
        </w:rPr>
        <w:t xml:space="preserve"> </w:t>
      </w:r>
      <w:r>
        <w:rPr>
          <w:sz w:val="28"/>
        </w:rPr>
        <w:t>C,</w:t>
      </w:r>
      <w:r>
        <w:rPr>
          <w:spacing w:val="-15"/>
          <w:sz w:val="28"/>
        </w:rPr>
        <w:t xml:space="preserve"> </w:t>
      </w:r>
      <w:r>
        <w:rPr>
          <w:sz w:val="28"/>
        </w:rPr>
        <w:t>Buhl</w:t>
      </w:r>
      <w:r>
        <w:rPr>
          <w:spacing w:val="-14"/>
          <w:sz w:val="28"/>
        </w:rPr>
        <w:t xml:space="preserve"> </w:t>
      </w:r>
      <w:r>
        <w:rPr>
          <w:sz w:val="28"/>
        </w:rPr>
        <w:t>R,</w:t>
      </w:r>
      <w:r>
        <w:rPr>
          <w:spacing w:val="-9"/>
          <w:sz w:val="28"/>
        </w:rPr>
        <w:t xml:space="preserve"> </w:t>
      </w:r>
      <w:r>
        <w:rPr>
          <w:sz w:val="28"/>
        </w:rPr>
        <w:t>Brusselle G, Cruz AA, Drazen JM, Duijts L, Fleming L, Inoue H, Ko FWS, Krishnan JA, Mortimer</w:t>
      </w:r>
      <w:r>
        <w:rPr>
          <w:spacing w:val="-18"/>
          <w:sz w:val="28"/>
        </w:rPr>
        <w:t xml:space="preserve"> </w:t>
      </w:r>
      <w:r>
        <w:rPr>
          <w:sz w:val="28"/>
        </w:rPr>
        <w:t>K,</w:t>
      </w:r>
      <w:r>
        <w:rPr>
          <w:spacing w:val="-17"/>
          <w:sz w:val="28"/>
        </w:rPr>
        <w:t xml:space="preserve"> </w:t>
      </w:r>
      <w:r>
        <w:rPr>
          <w:sz w:val="28"/>
        </w:rPr>
        <w:t>Pitrez</w:t>
      </w:r>
      <w:r>
        <w:rPr>
          <w:spacing w:val="-18"/>
          <w:sz w:val="28"/>
        </w:rPr>
        <w:t xml:space="preserve"> </w:t>
      </w:r>
      <w:r>
        <w:rPr>
          <w:sz w:val="28"/>
        </w:rPr>
        <w:t>PM,</w:t>
      </w:r>
      <w:r>
        <w:rPr>
          <w:spacing w:val="-17"/>
          <w:sz w:val="28"/>
        </w:rPr>
        <w:t xml:space="preserve"> </w:t>
      </w:r>
      <w:r>
        <w:rPr>
          <w:sz w:val="28"/>
        </w:rPr>
        <w:t>Sheikh</w:t>
      </w:r>
      <w:r>
        <w:rPr>
          <w:spacing w:val="-18"/>
          <w:sz w:val="28"/>
        </w:rPr>
        <w:t xml:space="preserve"> </w:t>
      </w:r>
      <w:r>
        <w:rPr>
          <w:sz w:val="28"/>
        </w:rPr>
        <w:t>A,</w:t>
      </w:r>
      <w:r>
        <w:rPr>
          <w:spacing w:val="-17"/>
          <w:sz w:val="28"/>
        </w:rPr>
        <w:t xml:space="preserve"> </w:t>
      </w:r>
      <w:r>
        <w:rPr>
          <w:sz w:val="28"/>
        </w:rPr>
        <w:t>Yorgancıoğlu</w:t>
      </w:r>
      <w:r>
        <w:rPr>
          <w:spacing w:val="-18"/>
          <w:sz w:val="28"/>
        </w:rPr>
        <w:t xml:space="preserve"> </w:t>
      </w:r>
      <w:r>
        <w:rPr>
          <w:sz w:val="28"/>
        </w:rPr>
        <w:t>A,</w:t>
      </w:r>
      <w:r>
        <w:rPr>
          <w:spacing w:val="-17"/>
          <w:sz w:val="28"/>
        </w:rPr>
        <w:t xml:space="preserve"> </w:t>
      </w:r>
      <w:r>
        <w:rPr>
          <w:sz w:val="28"/>
        </w:rPr>
        <w:t>Reddel</w:t>
      </w:r>
      <w:r>
        <w:rPr>
          <w:spacing w:val="-18"/>
          <w:sz w:val="28"/>
        </w:rPr>
        <w:t xml:space="preserve"> </w:t>
      </w:r>
      <w:r>
        <w:rPr>
          <w:sz w:val="28"/>
        </w:rPr>
        <w:t>HK.</w:t>
      </w:r>
      <w:r>
        <w:rPr>
          <w:spacing w:val="-17"/>
          <w:sz w:val="28"/>
        </w:rPr>
        <w:t xml:space="preserve"> </w:t>
      </w:r>
      <w:r>
        <w:rPr>
          <w:sz w:val="28"/>
        </w:rPr>
        <w:t>Key</w:t>
      </w:r>
      <w:r>
        <w:rPr>
          <w:spacing w:val="-18"/>
          <w:sz w:val="28"/>
        </w:rPr>
        <w:t xml:space="preserve"> </w:t>
      </w:r>
      <w:r>
        <w:rPr>
          <w:sz w:val="28"/>
        </w:rPr>
        <w:t>recommendations for</w:t>
      </w:r>
      <w:r>
        <w:rPr>
          <w:spacing w:val="-9"/>
          <w:sz w:val="28"/>
        </w:rPr>
        <w:t xml:space="preserve"> </w:t>
      </w:r>
      <w:r>
        <w:rPr>
          <w:sz w:val="28"/>
        </w:rPr>
        <w:t>primary</w:t>
      </w:r>
      <w:r>
        <w:rPr>
          <w:spacing w:val="-13"/>
          <w:sz w:val="28"/>
        </w:rPr>
        <w:t xml:space="preserve"> </w:t>
      </w:r>
      <w:r>
        <w:rPr>
          <w:sz w:val="28"/>
        </w:rPr>
        <w:t>care</w:t>
      </w:r>
      <w:r>
        <w:rPr>
          <w:spacing w:val="-9"/>
          <w:sz w:val="28"/>
        </w:rPr>
        <w:t xml:space="preserve"> </w:t>
      </w:r>
      <w:r>
        <w:rPr>
          <w:sz w:val="28"/>
        </w:rPr>
        <w:t>from</w:t>
      </w:r>
      <w:r>
        <w:rPr>
          <w:spacing w:val="-12"/>
          <w:sz w:val="28"/>
        </w:rPr>
        <w:t xml:space="preserve"> </w:t>
      </w:r>
      <w:r>
        <w:rPr>
          <w:sz w:val="28"/>
        </w:rPr>
        <w:t>the</w:t>
      </w:r>
      <w:r>
        <w:rPr>
          <w:spacing w:val="-9"/>
          <w:sz w:val="28"/>
        </w:rPr>
        <w:t xml:space="preserve"> </w:t>
      </w:r>
      <w:r>
        <w:rPr>
          <w:sz w:val="28"/>
        </w:rPr>
        <w:t>2022</w:t>
      </w:r>
      <w:r>
        <w:rPr>
          <w:spacing w:val="-8"/>
          <w:sz w:val="28"/>
        </w:rPr>
        <w:t xml:space="preserve"> </w:t>
      </w:r>
      <w:r>
        <w:rPr>
          <w:sz w:val="28"/>
        </w:rPr>
        <w:t>Global</w:t>
      </w:r>
      <w:r>
        <w:rPr>
          <w:spacing w:val="-8"/>
          <w:sz w:val="28"/>
        </w:rPr>
        <w:t xml:space="preserve"> </w:t>
      </w:r>
      <w:r>
        <w:rPr>
          <w:sz w:val="28"/>
        </w:rPr>
        <w:t>Initiative</w:t>
      </w:r>
      <w:r>
        <w:rPr>
          <w:spacing w:val="-9"/>
          <w:sz w:val="28"/>
        </w:rPr>
        <w:t xml:space="preserve"> </w:t>
      </w:r>
      <w:r>
        <w:rPr>
          <w:sz w:val="28"/>
        </w:rPr>
        <w:t>for</w:t>
      </w:r>
      <w:r>
        <w:rPr>
          <w:spacing w:val="-9"/>
          <w:sz w:val="28"/>
        </w:rPr>
        <w:t xml:space="preserve"> </w:t>
      </w:r>
      <w:r>
        <w:rPr>
          <w:sz w:val="28"/>
        </w:rPr>
        <w:t>Asthma</w:t>
      </w:r>
      <w:r>
        <w:rPr>
          <w:spacing w:val="-9"/>
          <w:sz w:val="28"/>
        </w:rPr>
        <w:t xml:space="preserve"> </w:t>
      </w:r>
      <w:r>
        <w:rPr>
          <w:sz w:val="28"/>
        </w:rPr>
        <w:t>(GINA)</w:t>
      </w:r>
      <w:r>
        <w:rPr>
          <w:spacing w:val="-9"/>
          <w:sz w:val="28"/>
        </w:rPr>
        <w:t xml:space="preserve"> </w:t>
      </w:r>
      <w:r>
        <w:rPr>
          <w:sz w:val="28"/>
        </w:rPr>
        <w:t>update.</w:t>
      </w:r>
      <w:r>
        <w:rPr>
          <w:spacing w:val="-9"/>
          <w:sz w:val="28"/>
        </w:rPr>
        <w:t xml:space="preserve"> </w:t>
      </w:r>
      <w:r>
        <w:rPr>
          <w:sz w:val="28"/>
        </w:rPr>
        <w:t>NPJ</w:t>
      </w:r>
      <w:r>
        <w:rPr>
          <w:spacing w:val="-8"/>
          <w:sz w:val="28"/>
        </w:rPr>
        <w:t xml:space="preserve"> </w:t>
      </w:r>
      <w:r>
        <w:rPr>
          <w:sz w:val="28"/>
        </w:rPr>
        <w:t>Prim Care Respir Med. 2023 Feb 8;33(1):7. doi: 10.1038/s41533-023-00330-1.</w:t>
      </w:r>
    </w:p>
    <w:p w14:paraId="38D24EC5" w14:textId="77777777" w:rsidR="00635238" w:rsidRDefault="0080764F" w:rsidP="00D74ECA">
      <w:pPr>
        <w:pStyle w:val="a4"/>
        <w:numPr>
          <w:ilvl w:val="0"/>
          <w:numId w:val="6"/>
        </w:numPr>
        <w:tabs>
          <w:tab w:val="left" w:pos="567"/>
          <w:tab w:val="left" w:pos="1134"/>
        </w:tabs>
        <w:ind w:left="0" w:firstLine="567"/>
        <w:rPr>
          <w:sz w:val="28"/>
        </w:rPr>
      </w:pPr>
      <w:r>
        <w:rPr>
          <w:sz w:val="28"/>
        </w:rPr>
        <w:lastRenderedPageBreak/>
        <w:t>British Thoracic Society/Scottish Intercollegiate Guidelines. (2014). British guideline</w:t>
      </w:r>
      <w:r>
        <w:rPr>
          <w:spacing w:val="-4"/>
          <w:sz w:val="28"/>
        </w:rPr>
        <w:t xml:space="preserve"> </w:t>
      </w:r>
      <w:r>
        <w:rPr>
          <w:sz w:val="28"/>
        </w:rPr>
        <w:t>on</w:t>
      </w:r>
      <w:r>
        <w:rPr>
          <w:spacing w:val="-7"/>
          <w:sz w:val="28"/>
        </w:rPr>
        <w:t xml:space="preserve"> </w:t>
      </w:r>
      <w:r>
        <w:rPr>
          <w:sz w:val="28"/>
        </w:rPr>
        <w:t>the</w:t>
      </w:r>
      <w:r>
        <w:rPr>
          <w:spacing w:val="-4"/>
          <w:sz w:val="28"/>
        </w:rPr>
        <w:t xml:space="preserve"> </w:t>
      </w:r>
      <w:r>
        <w:rPr>
          <w:sz w:val="28"/>
        </w:rPr>
        <w:t>management</w:t>
      </w:r>
      <w:r>
        <w:rPr>
          <w:spacing w:val="-3"/>
          <w:sz w:val="28"/>
        </w:rPr>
        <w:t xml:space="preserve"> </w:t>
      </w:r>
      <w:r>
        <w:rPr>
          <w:sz w:val="28"/>
        </w:rPr>
        <w:t>of</w:t>
      </w:r>
      <w:r>
        <w:rPr>
          <w:spacing w:val="-4"/>
          <w:sz w:val="28"/>
        </w:rPr>
        <w:t xml:space="preserve"> </w:t>
      </w:r>
      <w:r>
        <w:rPr>
          <w:sz w:val="28"/>
        </w:rPr>
        <w:t>asthma:</w:t>
      </w:r>
      <w:r>
        <w:rPr>
          <w:spacing w:val="-3"/>
          <w:sz w:val="28"/>
        </w:rPr>
        <w:t xml:space="preserve"> </w:t>
      </w:r>
      <w:r>
        <w:rPr>
          <w:sz w:val="28"/>
        </w:rPr>
        <w:t>A</w:t>
      </w:r>
      <w:r>
        <w:rPr>
          <w:spacing w:val="-6"/>
          <w:sz w:val="28"/>
        </w:rPr>
        <w:t xml:space="preserve"> </w:t>
      </w:r>
      <w:r>
        <w:rPr>
          <w:sz w:val="28"/>
        </w:rPr>
        <w:t>national</w:t>
      </w:r>
      <w:r>
        <w:rPr>
          <w:spacing w:val="-3"/>
          <w:sz w:val="28"/>
        </w:rPr>
        <w:t xml:space="preserve"> </w:t>
      </w:r>
      <w:r>
        <w:rPr>
          <w:sz w:val="28"/>
        </w:rPr>
        <w:t>clinical</w:t>
      </w:r>
      <w:r>
        <w:rPr>
          <w:spacing w:val="-6"/>
          <w:sz w:val="28"/>
        </w:rPr>
        <w:t xml:space="preserve"> </w:t>
      </w:r>
      <w:r>
        <w:rPr>
          <w:sz w:val="28"/>
        </w:rPr>
        <w:t>guideline.</w:t>
      </w:r>
      <w:r>
        <w:rPr>
          <w:spacing w:val="-5"/>
          <w:sz w:val="28"/>
        </w:rPr>
        <w:t xml:space="preserve"> </w:t>
      </w:r>
      <w:r>
        <w:rPr>
          <w:sz w:val="28"/>
        </w:rPr>
        <w:t>Retrieved</w:t>
      </w:r>
      <w:r>
        <w:rPr>
          <w:spacing w:val="-3"/>
          <w:sz w:val="28"/>
        </w:rPr>
        <w:t xml:space="preserve"> </w:t>
      </w:r>
      <w:r>
        <w:rPr>
          <w:sz w:val="28"/>
        </w:rPr>
        <w:t xml:space="preserve">from </w:t>
      </w:r>
      <w:hyperlink r:id="rId60">
        <w:r>
          <w:rPr>
            <w:sz w:val="28"/>
          </w:rPr>
          <w:t>https://www.britthoracic.org.uk/document-library/clinicalinformation/asthma/btssign-</w:t>
        </w:r>
        <w:r>
          <w:rPr>
            <w:spacing w:val="-2"/>
            <w:sz w:val="28"/>
          </w:rPr>
          <w:t>asthma-guideline-2014/</w:t>
        </w:r>
      </w:hyperlink>
    </w:p>
    <w:p w14:paraId="7724B6C0" w14:textId="77777777" w:rsidR="00635238" w:rsidRDefault="0080764F" w:rsidP="00D74ECA">
      <w:pPr>
        <w:pStyle w:val="a4"/>
        <w:numPr>
          <w:ilvl w:val="0"/>
          <w:numId w:val="6"/>
        </w:numPr>
        <w:tabs>
          <w:tab w:val="left" w:pos="567"/>
          <w:tab w:val="left" w:pos="1134"/>
        </w:tabs>
        <w:ind w:left="0" w:firstLine="567"/>
        <w:rPr>
          <w:sz w:val="28"/>
        </w:rPr>
      </w:pPr>
      <w:r>
        <w:rPr>
          <w:sz w:val="28"/>
        </w:rPr>
        <w:t>Reddel</w:t>
      </w:r>
      <w:r>
        <w:rPr>
          <w:spacing w:val="-9"/>
          <w:sz w:val="28"/>
        </w:rPr>
        <w:t xml:space="preserve"> </w:t>
      </w:r>
      <w:r>
        <w:rPr>
          <w:sz w:val="28"/>
        </w:rPr>
        <w:t>HK,</w:t>
      </w:r>
      <w:r>
        <w:rPr>
          <w:spacing w:val="-11"/>
          <w:sz w:val="28"/>
        </w:rPr>
        <w:t xml:space="preserve"> </w:t>
      </w:r>
      <w:r>
        <w:rPr>
          <w:sz w:val="28"/>
        </w:rPr>
        <w:t>FitzGerald</w:t>
      </w:r>
      <w:r>
        <w:rPr>
          <w:spacing w:val="-9"/>
          <w:sz w:val="28"/>
        </w:rPr>
        <w:t xml:space="preserve"> </w:t>
      </w:r>
      <w:r>
        <w:rPr>
          <w:sz w:val="28"/>
        </w:rPr>
        <w:t>JM,</w:t>
      </w:r>
      <w:r>
        <w:rPr>
          <w:spacing w:val="-11"/>
          <w:sz w:val="28"/>
        </w:rPr>
        <w:t xml:space="preserve"> </w:t>
      </w:r>
      <w:r>
        <w:rPr>
          <w:sz w:val="28"/>
        </w:rPr>
        <w:t>Bateman</w:t>
      </w:r>
      <w:r>
        <w:rPr>
          <w:spacing w:val="-9"/>
          <w:sz w:val="28"/>
        </w:rPr>
        <w:t xml:space="preserve"> </w:t>
      </w:r>
      <w:r>
        <w:rPr>
          <w:sz w:val="28"/>
        </w:rPr>
        <w:t>ED,</w:t>
      </w:r>
      <w:r>
        <w:rPr>
          <w:spacing w:val="-11"/>
          <w:sz w:val="28"/>
        </w:rPr>
        <w:t xml:space="preserve"> </w:t>
      </w:r>
      <w:r>
        <w:rPr>
          <w:sz w:val="28"/>
        </w:rPr>
        <w:t>Bacharier</w:t>
      </w:r>
      <w:r>
        <w:rPr>
          <w:spacing w:val="-10"/>
          <w:sz w:val="28"/>
        </w:rPr>
        <w:t xml:space="preserve"> </w:t>
      </w:r>
      <w:r>
        <w:rPr>
          <w:sz w:val="28"/>
        </w:rPr>
        <w:t>LB,</w:t>
      </w:r>
      <w:r>
        <w:rPr>
          <w:spacing w:val="-11"/>
          <w:sz w:val="28"/>
        </w:rPr>
        <w:t xml:space="preserve"> </w:t>
      </w:r>
      <w:r>
        <w:rPr>
          <w:sz w:val="28"/>
        </w:rPr>
        <w:t>Becker</w:t>
      </w:r>
      <w:r>
        <w:rPr>
          <w:spacing w:val="-12"/>
          <w:sz w:val="28"/>
        </w:rPr>
        <w:t xml:space="preserve"> </w:t>
      </w:r>
      <w:r>
        <w:rPr>
          <w:sz w:val="28"/>
        </w:rPr>
        <w:t>A,</w:t>
      </w:r>
      <w:r>
        <w:rPr>
          <w:spacing w:val="-11"/>
          <w:sz w:val="28"/>
        </w:rPr>
        <w:t xml:space="preserve"> </w:t>
      </w:r>
      <w:r>
        <w:rPr>
          <w:sz w:val="28"/>
        </w:rPr>
        <w:t>Brusselle</w:t>
      </w:r>
      <w:r>
        <w:rPr>
          <w:spacing w:val="-10"/>
          <w:sz w:val="28"/>
        </w:rPr>
        <w:t xml:space="preserve"> </w:t>
      </w:r>
      <w:r>
        <w:rPr>
          <w:sz w:val="28"/>
        </w:rPr>
        <w:t>G, Buhl</w:t>
      </w:r>
      <w:r>
        <w:rPr>
          <w:spacing w:val="-18"/>
          <w:sz w:val="28"/>
        </w:rPr>
        <w:t xml:space="preserve"> </w:t>
      </w:r>
      <w:r>
        <w:rPr>
          <w:sz w:val="28"/>
        </w:rPr>
        <w:t>R,</w:t>
      </w:r>
      <w:r>
        <w:rPr>
          <w:spacing w:val="-17"/>
          <w:sz w:val="28"/>
        </w:rPr>
        <w:t xml:space="preserve"> </w:t>
      </w:r>
      <w:r>
        <w:rPr>
          <w:sz w:val="28"/>
        </w:rPr>
        <w:t>Cruz</w:t>
      </w:r>
      <w:r>
        <w:rPr>
          <w:spacing w:val="-18"/>
          <w:sz w:val="28"/>
        </w:rPr>
        <w:t xml:space="preserve"> </w:t>
      </w:r>
      <w:r>
        <w:rPr>
          <w:sz w:val="28"/>
        </w:rPr>
        <w:t>AA,</w:t>
      </w:r>
      <w:r>
        <w:rPr>
          <w:spacing w:val="-17"/>
          <w:sz w:val="28"/>
        </w:rPr>
        <w:t xml:space="preserve"> </w:t>
      </w:r>
      <w:r>
        <w:rPr>
          <w:sz w:val="28"/>
        </w:rPr>
        <w:t>Fleming</w:t>
      </w:r>
      <w:r>
        <w:rPr>
          <w:spacing w:val="-18"/>
          <w:sz w:val="28"/>
        </w:rPr>
        <w:t xml:space="preserve"> </w:t>
      </w:r>
      <w:r>
        <w:rPr>
          <w:sz w:val="28"/>
        </w:rPr>
        <w:t>L,</w:t>
      </w:r>
      <w:r>
        <w:rPr>
          <w:spacing w:val="-17"/>
          <w:sz w:val="28"/>
        </w:rPr>
        <w:t xml:space="preserve"> </w:t>
      </w:r>
      <w:r>
        <w:rPr>
          <w:sz w:val="28"/>
        </w:rPr>
        <w:t>Inoue</w:t>
      </w:r>
      <w:r>
        <w:rPr>
          <w:spacing w:val="-18"/>
          <w:sz w:val="28"/>
        </w:rPr>
        <w:t xml:space="preserve"> </w:t>
      </w:r>
      <w:r>
        <w:rPr>
          <w:sz w:val="28"/>
        </w:rPr>
        <w:t>H,</w:t>
      </w:r>
      <w:r>
        <w:rPr>
          <w:spacing w:val="-17"/>
          <w:sz w:val="28"/>
        </w:rPr>
        <w:t xml:space="preserve"> </w:t>
      </w:r>
      <w:r>
        <w:rPr>
          <w:sz w:val="28"/>
        </w:rPr>
        <w:t>Ko</w:t>
      </w:r>
      <w:r>
        <w:rPr>
          <w:spacing w:val="-18"/>
          <w:sz w:val="28"/>
        </w:rPr>
        <w:t xml:space="preserve"> </w:t>
      </w:r>
      <w:r>
        <w:rPr>
          <w:sz w:val="28"/>
        </w:rPr>
        <w:t>FW,</w:t>
      </w:r>
      <w:r>
        <w:rPr>
          <w:spacing w:val="-17"/>
          <w:sz w:val="28"/>
        </w:rPr>
        <w:t xml:space="preserve"> </w:t>
      </w:r>
      <w:r>
        <w:rPr>
          <w:sz w:val="28"/>
        </w:rPr>
        <w:t>Krishnan</w:t>
      </w:r>
      <w:r>
        <w:rPr>
          <w:spacing w:val="-18"/>
          <w:sz w:val="28"/>
        </w:rPr>
        <w:t xml:space="preserve"> </w:t>
      </w:r>
      <w:r>
        <w:rPr>
          <w:sz w:val="28"/>
        </w:rPr>
        <w:t>JA,</w:t>
      </w:r>
      <w:r>
        <w:rPr>
          <w:spacing w:val="-17"/>
          <w:sz w:val="28"/>
        </w:rPr>
        <w:t xml:space="preserve"> </w:t>
      </w:r>
      <w:r>
        <w:rPr>
          <w:sz w:val="28"/>
        </w:rPr>
        <w:t>Levy</w:t>
      </w:r>
      <w:r>
        <w:rPr>
          <w:spacing w:val="-18"/>
          <w:sz w:val="28"/>
        </w:rPr>
        <w:t xml:space="preserve"> </w:t>
      </w:r>
      <w:r>
        <w:rPr>
          <w:sz w:val="28"/>
        </w:rPr>
        <w:t>ML,</w:t>
      </w:r>
      <w:r>
        <w:rPr>
          <w:spacing w:val="-17"/>
          <w:sz w:val="28"/>
        </w:rPr>
        <w:t xml:space="preserve"> </w:t>
      </w:r>
      <w:r>
        <w:rPr>
          <w:sz w:val="28"/>
        </w:rPr>
        <w:t>Lin</w:t>
      </w:r>
      <w:r>
        <w:rPr>
          <w:spacing w:val="-18"/>
          <w:sz w:val="28"/>
        </w:rPr>
        <w:t xml:space="preserve"> </w:t>
      </w:r>
      <w:r>
        <w:rPr>
          <w:sz w:val="28"/>
        </w:rPr>
        <w:t>J,</w:t>
      </w:r>
      <w:r>
        <w:rPr>
          <w:spacing w:val="-17"/>
          <w:sz w:val="28"/>
        </w:rPr>
        <w:t xml:space="preserve"> </w:t>
      </w:r>
      <w:r>
        <w:rPr>
          <w:sz w:val="28"/>
        </w:rPr>
        <w:t>Pedersen SE, Sheikh A, Yorgancioglu A, Boulet LP. GINA 2019: a fundamental change in asthma management: Treatment of asthma with short-acting bronchodilators alone is no longer recommended for adults and adolescents. Eur Respir J. 2019 Jun 27;53(6):1901046. doi: 10.1183/13993003.01046- 2019.</w:t>
      </w:r>
    </w:p>
    <w:p w14:paraId="5683E620" w14:textId="77777777" w:rsidR="00635238" w:rsidRDefault="0080764F" w:rsidP="00D74ECA">
      <w:pPr>
        <w:pStyle w:val="a4"/>
        <w:numPr>
          <w:ilvl w:val="0"/>
          <w:numId w:val="6"/>
        </w:numPr>
        <w:tabs>
          <w:tab w:val="left" w:pos="567"/>
          <w:tab w:val="left" w:pos="1134"/>
        </w:tabs>
        <w:ind w:left="0" w:firstLine="567"/>
        <w:rPr>
          <w:sz w:val="28"/>
        </w:rPr>
      </w:pPr>
      <w:r>
        <w:rPr>
          <w:sz w:val="28"/>
        </w:rPr>
        <w:t>Kouri A, Yamada J, Sale JEM, Straus SE, Gupta S. Primary Care Pre-Visit Electronic</w:t>
      </w:r>
      <w:r>
        <w:rPr>
          <w:spacing w:val="-18"/>
          <w:sz w:val="28"/>
        </w:rPr>
        <w:t xml:space="preserve"> </w:t>
      </w:r>
      <w:r>
        <w:rPr>
          <w:sz w:val="28"/>
        </w:rPr>
        <w:t>Patient</w:t>
      </w:r>
      <w:r>
        <w:rPr>
          <w:spacing w:val="-17"/>
          <w:sz w:val="28"/>
        </w:rPr>
        <w:t xml:space="preserve"> </w:t>
      </w:r>
      <w:r>
        <w:rPr>
          <w:sz w:val="28"/>
        </w:rPr>
        <w:t>Questionnaire</w:t>
      </w:r>
      <w:r>
        <w:rPr>
          <w:spacing w:val="-18"/>
          <w:sz w:val="28"/>
        </w:rPr>
        <w:t xml:space="preserve"> </w:t>
      </w:r>
      <w:r>
        <w:rPr>
          <w:sz w:val="28"/>
        </w:rPr>
        <w:t>for</w:t>
      </w:r>
      <w:r>
        <w:rPr>
          <w:spacing w:val="-17"/>
          <w:sz w:val="28"/>
        </w:rPr>
        <w:t xml:space="preserve"> </w:t>
      </w:r>
      <w:r>
        <w:rPr>
          <w:sz w:val="28"/>
        </w:rPr>
        <w:t>Asthma:</w:t>
      </w:r>
      <w:r>
        <w:rPr>
          <w:spacing w:val="-18"/>
          <w:sz w:val="28"/>
        </w:rPr>
        <w:t xml:space="preserve"> </w:t>
      </w:r>
      <w:r>
        <w:rPr>
          <w:sz w:val="28"/>
        </w:rPr>
        <w:t>Uptake</w:t>
      </w:r>
      <w:r>
        <w:rPr>
          <w:spacing w:val="-17"/>
          <w:sz w:val="28"/>
        </w:rPr>
        <w:t xml:space="preserve"> </w:t>
      </w:r>
      <w:r>
        <w:rPr>
          <w:sz w:val="28"/>
        </w:rPr>
        <w:t>Analysis</w:t>
      </w:r>
      <w:r>
        <w:rPr>
          <w:spacing w:val="-18"/>
          <w:sz w:val="28"/>
        </w:rPr>
        <w:t xml:space="preserve"> </w:t>
      </w:r>
      <w:r>
        <w:rPr>
          <w:sz w:val="28"/>
        </w:rPr>
        <w:t>and</w:t>
      </w:r>
      <w:r>
        <w:rPr>
          <w:spacing w:val="-17"/>
          <w:sz w:val="28"/>
        </w:rPr>
        <w:t xml:space="preserve"> </w:t>
      </w:r>
      <w:r>
        <w:rPr>
          <w:sz w:val="28"/>
        </w:rPr>
        <w:t>Predictor</w:t>
      </w:r>
      <w:r>
        <w:rPr>
          <w:spacing w:val="-18"/>
          <w:sz w:val="28"/>
        </w:rPr>
        <w:t xml:space="preserve"> </w:t>
      </w:r>
      <w:r>
        <w:rPr>
          <w:sz w:val="28"/>
        </w:rPr>
        <w:t>Modeling. J Med Internet Res. 2020 Sep 18;22(9):e19358. doi: 10.2196/19358.</w:t>
      </w:r>
    </w:p>
    <w:p w14:paraId="5D290747" w14:textId="3D02A060" w:rsidR="00D74ECA" w:rsidRPr="00D74ECA" w:rsidRDefault="0080764F" w:rsidP="00D74ECA">
      <w:pPr>
        <w:pStyle w:val="a4"/>
        <w:numPr>
          <w:ilvl w:val="0"/>
          <w:numId w:val="6"/>
        </w:numPr>
        <w:tabs>
          <w:tab w:val="left" w:pos="567"/>
          <w:tab w:val="left" w:pos="1134"/>
        </w:tabs>
        <w:ind w:left="0" w:firstLine="567"/>
        <w:rPr>
          <w:sz w:val="28"/>
        </w:rPr>
      </w:pPr>
      <w:r>
        <w:rPr>
          <w:sz w:val="28"/>
        </w:rPr>
        <w:t>Romero NC, Cisneros-Caceres MJ, Granadillo E, Aragao E, Romero-Sandoval A, Barbosa C, Barreto de Oliveira AL, Rodriguez A, Pinheiro GP, Cruz A, Cooper P, Ferreira da Silva MR. Health workers' perspectives on asthma care coordination between</w:t>
      </w:r>
      <w:r>
        <w:rPr>
          <w:spacing w:val="-14"/>
          <w:sz w:val="28"/>
        </w:rPr>
        <w:t xml:space="preserve"> </w:t>
      </w:r>
      <w:r>
        <w:rPr>
          <w:sz w:val="28"/>
        </w:rPr>
        <w:t>primary</w:t>
      </w:r>
      <w:r>
        <w:rPr>
          <w:spacing w:val="-13"/>
          <w:sz w:val="28"/>
        </w:rPr>
        <w:t xml:space="preserve"> </w:t>
      </w:r>
      <w:r>
        <w:rPr>
          <w:sz w:val="28"/>
        </w:rPr>
        <w:t>and</w:t>
      </w:r>
      <w:r>
        <w:rPr>
          <w:spacing w:val="-14"/>
          <w:sz w:val="28"/>
        </w:rPr>
        <w:t xml:space="preserve"> </w:t>
      </w:r>
      <w:r>
        <w:rPr>
          <w:sz w:val="28"/>
        </w:rPr>
        <w:t>specialised</w:t>
      </w:r>
      <w:r>
        <w:rPr>
          <w:spacing w:val="-14"/>
          <w:sz w:val="28"/>
        </w:rPr>
        <w:t xml:space="preserve"> </w:t>
      </w:r>
      <w:r>
        <w:rPr>
          <w:sz w:val="28"/>
        </w:rPr>
        <w:t>healthcare</w:t>
      </w:r>
      <w:r>
        <w:rPr>
          <w:spacing w:val="-15"/>
          <w:sz w:val="28"/>
        </w:rPr>
        <w:t xml:space="preserve"> </w:t>
      </w:r>
      <w:r>
        <w:rPr>
          <w:sz w:val="28"/>
        </w:rPr>
        <w:t>in</w:t>
      </w:r>
      <w:r>
        <w:rPr>
          <w:spacing w:val="-6"/>
          <w:sz w:val="28"/>
        </w:rPr>
        <w:t xml:space="preserve"> </w:t>
      </w:r>
      <w:r>
        <w:rPr>
          <w:sz w:val="28"/>
        </w:rPr>
        <w:t>the</w:t>
      </w:r>
      <w:r>
        <w:rPr>
          <w:spacing w:val="-13"/>
          <w:sz w:val="28"/>
        </w:rPr>
        <w:t xml:space="preserve"> </w:t>
      </w:r>
      <w:r>
        <w:rPr>
          <w:sz w:val="28"/>
        </w:rPr>
        <w:t>COVID-19</w:t>
      </w:r>
      <w:r>
        <w:rPr>
          <w:spacing w:val="-13"/>
          <w:sz w:val="28"/>
        </w:rPr>
        <w:t xml:space="preserve"> </w:t>
      </w:r>
      <w:r>
        <w:rPr>
          <w:sz w:val="28"/>
        </w:rPr>
        <w:t>pandemic:</w:t>
      </w:r>
      <w:r>
        <w:rPr>
          <w:spacing w:val="-13"/>
          <w:sz w:val="28"/>
        </w:rPr>
        <w:t xml:space="preserve"> </w:t>
      </w:r>
      <w:r>
        <w:rPr>
          <w:sz w:val="28"/>
        </w:rPr>
        <w:t>a</w:t>
      </w:r>
      <w:r>
        <w:rPr>
          <w:spacing w:val="-13"/>
          <w:sz w:val="28"/>
        </w:rPr>
        <w:t xml:space="preserve"> </w:t>
      </w:r>
      <w:r>
        <w:rPr>
          <w:sz w:val="28"/>
        </w:rPr>
        <w:t>protocol</w:t>
      </w:r>
      <w:r>
        <w:rPr>
          <w:spacing w:val="-13"/>
          <w:sz w:val="28"/>
        </w:rPr>
        <w:t xml:space="preserve"> </w:t>
      </w:r>
      <w:r>
        <w:rPr>
          <w:sz w:val="28"/>
        </w:rPr>
        <w:t>for a qualitative study in Ecuador and Brazil. BMJ Open. 2021 Nov 1;11(11):e052971. doi: 10.1136/bmjopen-2021-052971.</w:t>
      </w:r>
    </w:p>
    <w:p w14:paraId="76BD2362" w14:textId="77777777" w:rsidR="00D74ECA" w:rsidRDefault="00D74ECA" w:rsidP="00D74ECA">
      <w:pPr>
        <w:pStyle w:val="a4"/>
        <w:numPr>
          <w:ilvl w:val="0"/>
          <w:numId w:val="6"/>
        </w:numPr>
        <w:tabs>
          <w:tab w:val="left" w:pos="567"/>
          <w:tab w:val="left" w:pos="1134"/>
        </w:tabs>
        <w:ind w:left="0" w:firstLine="567"/>
        <w:rPr>
          <w:sz w:val="28"/>
        </w:rPr>
      </w:pPr>
      <w:r>
        <w:rPr>
          <w:sz w:val="28"/>
        </w:rPr>
        <w:t>Yu</w:t>
      </w:r>
      <w:r>
        <w:rPr>
          <w:spacing w:val="-1"/>
          <w:sz w:val="28"/>
        </w:rPr>
        <w:t xml:space="preserve"> </w:t>
      </w:r>
      <w:r>
        <w:rPr>
          <w:sz w:val="28"/>
        </w:rPr>
        <w:t>F,</w:t>
      </w:r>
      <w:r>
        <w:rPr>
          <w:spacing w:val="-4"/>
          <w:sz w:val="28"/>
        </w:rPr>
        <w:t xml:space="preserve"> </w:t>
      </w:r>
      <w:r>
        <w:rPr>
          <w:sz w:val="28"/>
        </w:rPr>
        <w:t>Xu</w:t>
      </w:r>
      <w:r>
        <w:rPr>
          <w:spacing w:val="-1"/>
          <w:sz w:val="28"/>
        </w:rPr>
        <w:t xml:space="preserve"> </w:t>
      </w:r>
      <w:r>
        <w:rPr>
          <w:sz w:val="28"/>
        </w:rPr>
        <w:t>W,</w:t>
      </w:r>
      <w:r>
        <w:rPr>
          <w:spacing w:val="-3"/>
          <w:sz w:val="28"/>
        </w:rPr>
        <w:t xml:space="preserve"> </w:t>
      </w:r>
      <w:r>
        <w:rPr>
          <w:sz w:val="28"/>
        </w:rPr>
        <w:t>Ma</w:t>
      </w:r>
      <w:r>
        <w:rPr>
          <w:spacing w:val="-2"/>
          <w:sz w:val="28"/>
        </w:rPr>
        <w:t xml:space="preserve"> </w:t>
      </w:r>
      <w:r>
        <w:rPr>
          <w:sz w:val="28"/>
        </w:rPr>
        <w:t>X, Yang</w:t>
      </w:r>
      <w:r>
        <w:rPr>
          <w:spacing w:val="-1"/>
          <w:sz w:val="28"/>
        </w:rPr>
        <w:t xml:space="preserve"> </w:t>
      </w:r>
      <w:r>
        <w:rPr>
          <w:sz w:val="28"/>
        </w:rPr>
        <w:t>Y,</w:t>
      </w:r>
      <w:r>
        <w:rPr>
          <w:spacing w:val="-3"/>
          <w:sz w:val="28"/>
        </w:rPr>
        <w:t xml:space="preserve"> </w:t>
      </w:r>
      <w:r>
        <w:rPr>
          <w:sz w:val="28"/>
        </w:rPr>
        <w:t>Gao</w:t>
      </w:r>
      <w:r>
        <w:rPr>
          <w:spacing w:val="-1"/>
          <w:sz w:val="28"/>
        </w:rPr>
        <w:t xml:space="preserve"> </w:t>
      </w:r>
      <w:r>
        <w:rPr>
          <w:sz w:val="28"/>
        </w:rPr>
        <w:t>J,</w:t>
      </w:r>
      <w:r>
        <w:rPr>
          <w:spacing w:val="-2"/>
          <w:sz w:val="28"/>
        </w:rPr>
        <w:t xml:space="preserve"> </w:t>
      </w:r>
      <w:r>
        <w:rPr>
          <w:sz w:val="28"/>
        </w:rPr>
        <w:t>Yan</w:t>
      </w:r>
      <w:r>
        <w:rPr>
          <w:spacing w:val="-4"/>
          <w:sz w:val="28"/>
        </w:rPr>
        <w:t xml:space="preserve"> </w:t>
      </w:r>
      <w:r>
        <w:rPr>
          <w:sz w:val="28"/>
        </w:rPr>
        <w:t>X.</w:t>
      </w:r>
      <w:r>
        <w:rPr>
          <w:spacing w:val="-3"/>
          <w:sz w:val="28"/>
        </w:rPr>
        <w:t xml:space="preserve"> </w:t>
      </w:r>
      <w:r>
        <w:rPr>
          <w:sz w:val="28"/>
        </w:rPr>
        <w:t>Knowledge,</w:t>
      </w:r>
      <w:r>
        <w:rPr>
          <w:spacing w:val="-3"/>
          <w:sz w:val="28"/>
        </w:rPr>
        <w:t xml:space="preserve"> </w:t>
      </w:r>
      <w:r>
        <w:rPr>
          <w:sz w:val="28"/>
        </w:rPr>
        <w:t>attitudes</w:t>
      </w:r>
      <w:r>
        <w:rPr>
          <w:spacing w:val="-1"/>
          <w:sz w:val="28"/>
        </w:rPr>
        <w:t xml:space="preserve"> </w:t>
      </w:r>
      <w:r>
        <w:rPr>
          <w:sz w:val="28"/>
        </w:rPr>
        <w:t>and</w:t>
      </w:r>
      <w:r>
        <w:rPr>
          <w:spacing w:val="-1"/>
          <w:sz w:val="28"/>
        </w:rPr>
        <w:t xml:space="preserve"> </w:t>
      </w:r>
      <w:r>
        <w:rPr>
          <w:sz w:val="28"/>
        </w:rPr>
        <w:t>practices of healthcare professionals in the management of patients with hypertension and concurrent</w:t>
      </w:r>
      <w:r>
        <w:rPr>
          <w:spacing w:val="-1"/>
          <w:sz w:val="28"/>
        </w:rPr>
        <w:t xml:space="preserve"> </w:t>
      </w:r>
      <w:r>
        <w:rPr>
          <w:sz w:val="28"/>
        </w:rPr>
        <w:t>bronchial</w:t>
      </w:r>
      <w:r>
        <w:rPr>
          <w:spacing w:val="-1"/>
          <w:sz w:val="28"/>
        </w:rPr>
        <w:t xml:space="preserve"> </w:t>
      </w:r>
      <w:r>
        <w:rPr>
          <w:sz w:val="28"/>
        </w:rPr>
        <w:t>asthma: a</w:t>
      </w:r>
      <w:r>
        <w:rPr>
          <w:spacing w:val="-1"/>
          <w:sz w:val="28"/>
        </w:rPr>
        <w:t xml:space="preserve"> </w:t>
      </w:r>
      <w:r>
        <w:rPr>
          <w:sz w:val="28"/>
        </w:rPr>
        <w:t>cross-sectional</w:t>
      </w:r>
      <w:r>
        <w:rPr>
          <w:spacing w:val="-1"/>
          <w:sz w:val="28"/>
        </w:rPr>
        <w:t xml:space="preserve"> </w:t>
      </w:r>
      <w:r>
        <w:rPr>
          <w:sz w:val="28"/>
        </w:rPr>
        <w:t>study</w:t>
      </w:r>
      <w:r>
        <w:rPr>
          <w:spacing w:val="-5"/>
          <w:sz w:val="28"/>
        </w:rPr>
        <w:t xml:space="preserve"> </w:t>
      </w:r>
      <w:r>
        <w:rPr>
          <w:sz w:val="28"/>
        </w:rPr>
        <w:t>in the</w:t>
      </w:r>
      <w:r>
        <w:rPr>
          <w:spacing w:val="-1"/>
          <w:sz w:val="28"/>
        </w:rPr>
        <w:t xml:space="preserve"> </w:t>
      </w:r>
      <w:r>
        <w:rPr>
          <w:sz w:val="28"/>
        </w:rPr>
        <w:t>Yellow</w:t>
      </w:r>
      <w:r>
        <w:rPr>
          <w:spacing w:val="-2"/>
          <w:sz w:val="28"/>
        </w:rPr>
        <w:t xml:space="preserve"> </w:t>
      </w:r>
      <w:r>
        <w:rPr>
          <w:sz w:val="28"/>
        </w:rPr>
        <w:t>River</w:t>
      </w:r>
      <w:r>
        <w:rPr>
          <w:spacing w:val="-1"/>
          <w:sz w:val="28"/>
        </w:rPr>
        <w:t xml:space="preserve"> </w:t>
      </w:r>
      <w:r>
        <w:rPr>
          <w:sz w:val="28"/>
        </w:rPr>
        <w:t>Delta</w:t>
      </w:r>
      <w:r>
        <w:rPr>
          <w:spacing w:val="-1"/>
          <w:sz w:val="28"/>
        </w:rPr>
        <w:t xml:space="preserve"> </w:t>
      </w:r>
      <w:r>
        <w:rPr>
          <w:sz w:val="28"/>
        </w:rPr>
        <w:t>region of China. BMJ Open. 2025 Jan 21;15(1):e088743. doi: 10.1136/bmjopen-2024-</w:t>
      </w:r>
      <w:r>
        <w:rPr>
          <w:spacing w:val="-2"/>
          <w:sz w:val="28"/>
        </w:rPr>
        <w:t>088743.</w:t>
      </w:r>
    </w:p>
    <w:p w14:paraId="51035233" w14:textId="77777777" w:rsidR="00D74ECA" w:rsidRDefault="00D74ECA" w:rsidP="00D74ECA">
      <w:pPr>
        <w:pStyle w:val="a4"/>
        <w:numPr>
          <w:ilvl w:val="0"/>
          <w:numId w:val="6"/>
        </w:numPr>
        <w:tabs>
          <w:tab w:val="left" w:pos="567"/>
          <w:tab w:val="left" w:pos="1134"/>
        </w:tabs>
        <w:ind w:left="0" w:firstLine="567"/>
        <w:rPr>
          <w:sz w:val="28"/>
        </w:rPr>
      </w:pPr>
      <w:r>
        <w:rPr>
          <w:sz w:val="28"/>
        </w:rPr>
        <w:t>Mac Hale E., Costello R. W., Cowman S. A nurse-led intervention study: promoting compliance with Diskus inhaler use in asthma patients. Nursing Open. 2014;1(1):42–52. doi: 10.1002/nop2.10.</w:t>
      </w:r>
    </w:p>
    <w:p w14:paraId="07754213" w14:textId="77777777" w:rsidR="00D74ECA" w:rsidRDefault="00D74ECA" w:rsidP="00D74ECA">
      <w:pPr>
        <w:pStyle w:val="a4"/>
        <w:numPr>
          <w:ilvl w:val="0"/>
          <w:numId w:val="6"/>
        </w:numPr>
        <w:tabs>
          <w:tab w:val="left" w:pos="567"/>
          <w:tab w:val="left" w:pos="1134"/>
        </w:tabs>
        <w:ind w:left="0" w:firstLine="567"/>
        <w:rPr>
          <w:sz w:val="28"/>
        </w:rPr>
      </w:pPr>
      <w:r>
        <w:rPr>
          <w:sz w:val="28"/>
        </w:rPr>
        <w:t>Kurashima K, Takaku Y, Ohta C, Takayanagi N, Yanagisawa T, Kanauchi T, Takahashi O.</w:t>
      </w:r>
      <w:r>
        <w:rPr>
          <w:spacing w:val="-1"/>
          <w:sz w:val="28"/>
        </w:rPr>
        <w:t xml:space="preserve"> </w:t>
      </w:r>
      <w:r>
        <w:rPr>
          <w:sz w:val="28"/>
        </w:rPr>
        <w:t>Smoking history</w:t>
      </w:r>
      <w:r>
        <w:rPr>
          <w:spacing w:val="-4"/>
          <w:sz w:val="28"/>
        </w:rPr>
        <w:t xml:space="preserve"> </w:t>
      </w:r>
      <w:r>
        <w:rPr>
          <w:sz w:val="28"/>
        </w:rPr>
        <w:t>and emphysema</w:t>
      </w:r>
      <w:r>
        <w:rPr>
          <w:spacing w:val="-1"/>
          <w:sz w:val="28"/>
        </w:rPr>
        <w:t xml:space="preserve"> </w:t>
      </w:r>
      <w:r>
        <w:rPr>
          <w:sz w:val="28"/>
        </w:rPr>
        <w:t>in asthma-COPD</w:t>
      </w:r>
      <w:r>
        <w:rPr>
          <w:spacing w:val="-2"/>
          <w:sz w:val="28"/>
        </w:rPr>
        <w:t xml:space="preserve"> </w:t>
      </w:r>
      <w:r>
        <w:rPr>
          <w:sz w:val="28"/>
        </w:rPr>
        <w:t>overlap.</w:t>
      </w:r>
      <w:r>
        <w:rPr>
          <w:spacing w:val="-1"/>
          <w:sz w:val="28"/>
        </w:rPr>
        <w:t xml:space="preserve"> </w:t>
      </w:r>
      <w:r>
        <w:rPr>
          <w:sz w:val="28"/>
        </w:rPr>
        <w:t>Int J Chron Obstruct Pulmon Dis. 2017 Dec 7;12:3523-3532. doi: 10.2147/COPD.S149382.</w:t>
      </w:r>
    </w:p>
    <w:p w14:paraId="38749AAF" w14:textId="77777777" w:rsidR="00D74ECA" w:rsidRDefault="00D74ECA" w:rsidP="00D74ECA">
      <w:pPr>
        <w:pStyle w:val="a4"/>
        <w:numPr>
          <w:ilvl w:val="0"/>
          <w:numId w:val="6"/>
        </w:numPr>
        <w:tabs>
          <w:tab w:val="left" w:pos="567"/>
          <w:tab w:val="left" w:pos="1134"/>
        </w:tabs>
        <w:ind w:left="0" w:firstLine="567"/>
        <w:rPr>
          <w:sz w:val="28"/>
        </w:rPr>
      </w:pPr>
      <w:r>
        <w:rPr>
          <w:sz w:val="28"/>
        </w:rPr>
        <w:t>Scullion</w:t>
      </w:r>
      <w:r>
        <w:rPr>
          <w:spacing w:val="-10"/>
          <w:sz w:val="28"/>
        </w:rPr>
        <w:t xml:space="preserve"> </w:t>
      </w:r>
      <w:r>
        <w:rPr>
          <w:sz w:val="28"/>
        </w:rPr>
        <w:t>J.</w:t>
      </w:r>
      <w:r>
        <w:rPr>
          <w:spacing w:val="-9"/>
          <w:sz w:val="28"/>
        </w:rPr>
        <w:t xml:space="preserve"> </w:t>
      </w:r>
      <w:r>
        <w:rPr>
          <w:sz w:val="28"/>
        </w:rPr>
        <w:t>The</w:t>
      </w:r>
      <w:r>
        <w:rPr>
          <w:spacing w:val="-9"/>
          <w:sz w:val="28"/>
        </w:rPr>
        <w:t xml:space="preserve"> </w:t>
      </w:r>
      <w:r>
        <w:rPr>
          <w:sz w:val="28"/>
        </w:rPr>
        <w:t>Nurse</w:t>
      </w:r>
      <w:r>
        <w:rPr>
          <w:spacing w:val="-10"/>
          <w:sz w:val="28"/>
        </w:rPr>
        <w:t xml:space="preserve"> </w:t>
      </w:r>
      <w:r>
        <w:rPr>
          <w:sz w:val="28"/>
        </w:rPr>
        <w:t>Practitioners'</w:t>
      </w:r>
      <w:r>
        <w:rPr>
          <w:spacing w:val="-9"/>
          <w:sz w:val="28"/>
        </w:rPr>
        <w:t xml:space="preserve"> </w:t>
      </w:r>
      <w:r>
        <w:rPr>
          <w:sz w:val="28"/>
        </w:rPr>
        <w:t>Perspective</w:t>
      </w:r>
      <w:r>
        <w:rPr>
          <w:spacing w:val="-10"/>
          <w:sz w:val="28"/>
        </w:rPr>
        <w:t xml:space="preserve"> </w:t>
      </w:r>
      <w:r>
        <w:rPr>
          <w:sz w:val="28"/>
        </w:rPr>
        <w:t>on</w:t>
      </w:r>
      <w:r>
        <w:rPr>
          <w:spacing w:val="-8"/>
          <w:sz w:val="28"/>
        </w:rPr>
        <w:t xml:space="preserve"> </w:t>
      </w:r>
      <w:r>
        <w:rPr>
          <w:sz w:val="28"/>
        </w:rPr>
        <w:t>Inhaler</w:t>
      </w:r>
      <w:r>
        <w:rPr>
          <w:spacing w:val="-8"/>
          <w:sz w:val="28"/>
        </w:rPr>
        <w:t xml:space="preserve"> </w:t>
      </w:r>
      <w:r>
        <w:rPr>
          <w:sz w:val="28"/>
        </w:rPr>
        <w:t>Education</w:t>
      </w:r>
      <w:r>
        <w:rPr>
          <w:spacing w:val="-8"/>
          <w:sz w:val="28"/>
        </w:rPr>
        <w:t xml:space="preserve"> </w:t>
      </w:r>
      <w:r>
        <w:rPr>
          <w:sz w:val="28"/>
        </w:rPr>
        <w:t>in</w:t>
      </w:r>
      <w:r>
        <w:rPr>
          <w:spacing w:val="-8"/>
          <w:sz w:val="28"/>
        </w:rPr>
        <w:t xml:space="preserve"> </w:t>
      </w:r>
      <w:r>
        <w:rPr>
          <w:sz w:val="28"/>
        </w:rPr>
        <w:t>Asthma and Chronic Obstructive Pulmonary Disease. Can Respir J. 2018;2018:2525319. Published 2018 Aug 5. doi:10.1155/2018/2525319</w:t>
      </w:r>
    </w:p>
    <w:p w14:paraId="6C5F05DC" w14:textId="77777777" w:rsidR="00D74ECA" w:rsidRDefault="00D74ECA" w:rsidP="00D74ECA">
      <w:pPr>
        <w:pStyle w:val="a4"/>
        <w:numPr>
          <w:ilvl w:val="0"/>
          <w:numId w:val="6"/>
        </w:numPr>
        <w:tabs>
          <w:tab w:val="left" w:pos="567"/>
          <w:tab w:val="left" w:pos="1134"/>
        </w:tabs>
        <w:ind w:left="0" w:firstLine="567"/>
        <w:rPr>
          <w:sz w:val="28"/>
        </w:rPr>
      </w:pPr>
      <w:r>
        <w:rPr>
          <w:sz w:val="28"/>
        </w:rPr>
        <w:t>Makela M. J., Backer V., Hedegaard M., Larsson K. Adherence to inhaled therapies, health outcomes and costs in patients with asthma and COPD. Respiratory Medicine. 2013;107(10):1481–1490. doi: 10.1016/j.rmed.2013.04.005.</w:t>
      </w:r>
    </w:p>
    <w:p w14:paraId="1470C468" w14:textId="77777777" w:rsidR="00D74ECA" w:rsidRDefault="00D74ECA" w:rsidP="00D74ECA">
      <w:pPr>
        <w:pStyle w:val="a4"/>
        <w:numPr>
          <w:ilvl w:val="0"/>
          <w:numId w:val="6"/>
        </w:numPr>
        <w:tabs>
          <w:tab w:val="left" w:pos="567"/>
          <w:tab w:val="left" w:pos="1134"/>
        </w:tabs>
        <w:ind w:left="0" w:firstLine="567"/>
        <w:rPr>
          <w:sz w:val="28"/>
        </w:rPr>
      </w:pPr>
      <w:r>
        <w:rPr>
          <w:sz w:val="28"/>
        </w:rPr>
        <w:t>Базарбекова ҒС, Аман БЖ, Құмар АБ. Қазақстанда пульмонологиялық қызметті ұйымдастыру: проблемалары мен болашағы. Ғылым және Денсаулық сақтау. 2022;24(3):30-35. doi:10.34689/SH.2022.24.3.004.</w:t>
      </w:r>
    </w:p>
    <w:p w14:paraId="3165481D" w14:textId="77777777" w:rsidR="00D74ECA" w:rsidRDefault="00D74ECA" w:rsidP="00D74ECA">
      <w:pPr>
        <w:tabs>
          <w:tab w:val="left" w:pos="567"/>
          <w:tab w:val="left" w:pos="1134"/>
        </w:tabs>
        <w:rPr>
          <w:sz w:val="28"/>
          <w:lang w:val="ru-RU"/>
        </w:rPr>
      </w:pPr>
    </w:p>
    <w:p w14:paraId="57522920" w14:textId="77777777" w:rsidR="00D74ECA" w:rsidRPr="00D74ECA" w:rsidRDefault="00D74ECA" w:rsidP="00D74ECA">
      <w:pPr>
        <w:tabs>
          <w:tab w:val="left" w:pos="567"/>
          <w:tab w:val="left" w:pos="1134"/>
        </w:tabs>
        <w:rPr>
          <w:sz w:val="28"/>
          <w:lang w:val="ru-RU"/>
        </w:rPr>
      </w:pPr>
    </w:p>
    <w:p w14:paraId="65339ACB" w14:textId="77777777" w:rsidR="00635238" w:rsidRDefault="00635238" w:rsidP="00D74ECA">
      <w:pPr>
        <w:pStyle w:val="a4"/>
        <w:tabs>
          <w:tab w:val="left" w:pos="567"/>
          <w:tab w:val="left" w:pos="1134"/>
        </w:tabs>
        <w:ind w:left="0" w:firstLine="567"/>
        <w:rPr>
          <w:sz w:val="28"/>
          <w:lang w:val="ru-RU"/>
        </w:rPr>
      </w:pPr>
    </w:p>
    <w:p w14:paraId="77B3AA47" w14:textId="77777777" w:rsidR="00D74ECA" w:rsidRPr="00D74ECA" w:rsidRDefault="00D74ECA" w:rsidP="00D74ECA">
      <w:pPr>
        <w:pStyle w:val="a4"/>
        <w:tabs>
          <w:tab w:val="left" w:pos="567"/>
          <w:tab w:val="left" w:pos="1134"/>
        </w:tabs>
        <w:ind w:left="0" w:firstLine="567"/>
        <w:rPr>
          <w:sz w:val="28"/>
          <w:lang w:val="ru-RU"/>
        </w:rPr>
        <w:sectPr w:rsidR="00D74ECA" w:rsidRPr="00D74ECA" w:rsidSect="006349D7">
          <w:type w:val="nextColumn"/>
          <w:pgSz w:w="11910" w:h="16840"/>
          <w:pgMar w:top="1134" w:right="567" w:bottom="1134" w:left="1701" w:header="0" w:footer="1544" w:gutter="0"/>
          <w:paperSrc w:first="256" w:other="256"/>
          <w:cols w:space="720"/>
        </w:sectPr>
      </w:pPr>
    </w:p>
    <w:p w14:paraId="2AA5EF83" w14:textId="62ED3D58" w:rsidR="00635238" w:rsidRDefault="0080764F" w:rsidP="00D74ECA">
      <w:pPr>
        <w:pStyle w:val="a4"/>
        <w:numPr>
          <w:ilvl w:val="0"/>
          <w:numId w:val="6"/>
        </w:numPr>
        <w:tabs>
          <w:tab w:val="left" w:pos="567"/>
          <w:tab w:val="left" w:pos="1134"/>
        </w:tabs>
        <w:ind w:left="0" w:firstLine="567"/>
        <w:rPr>
          <w:sz w:val="28"/>
        </w:rPr>
      </w:pPr>
      <w:r>
        <w:rPr>
          <w:sz w:val="28"/>
        </w:rPr>
        <w:lastRenderedPageBreak/>
        <w:t xml:space="preserve">Базарбекова ГС, Инкарбеков МЖ, Кударова АС, Құмар АБ, Сейдуанова ЛБ. Өкпенің созылмалы обструктивті ауруын алдын алу және басқарудың мейірбикелік стратегиялары. Фармация Казахстана. 2023;(3)248. </w:t>
      </w:r>
    </w:p>
    <w:p w14:paraId="3AE23B3F" w14:textId="77777777" w:rsidR="00635238" w:rsidRDefault="0080764F" w:rsidP="00D74ECA">
      <w:pPr>
        <w:pStyle w:val="a4"/>
        <w:numPr>
          <w:ilvl w:val="0"/>
          <w:numId w:val="6"/>
        </w:numPr>
        <w:tabs>
          <w:tab w:val="left" w:pos="567"/>
          <w:tab w:val="left" w:pos="1134"/>
        </w:tabs>
        <w:ind w:left="0" w:firstLine="567"/>
        <w:rPr>
          <w:sz w:val="28"/>
        </w:rPr>
      </w:pPr>
      <w:r>
        <w:rPr>
          <w:sz w:val="28"/>
        </w:rPr>
        <w:t xml:space="preserve">Baituganova А., Zhaxylykova G., Saltabayeva U., Almazan J. Primary Care Nurses’ Knowledge and Practices in Managing Pediatric Asthma in Kazakhstan: A Cross-Sectional Study, Nursing Forum, 2026, 2816543, 15 pages, 2026. </w:t>
      </w:r>
      <w:hyperlink r:id="rId61">
        <w:r>
          <w:rPr>
            <w:spacing w:val="-2"/>
            <w:sz w:val="28"/>
          </w:rPr>
          <w:t>https://doi.org/10.1155/nuf/2816543</w:t>
        </w:r>
      </w:hyperlink>
    </w:p>
    <w:p w14:paraId="1407C4BE" w14:textId="77777777" w:rsidR="00635238" w:rsidRDefault="0080764F" w:rsidP="00D74ECA">
      <w:pPr>
        <w:pStyle w:val="a4"/>
        <w:numPr>
          <w:ilvl w:val="0"/>
          <w:numId w:val="6"/>
        </w:numPr>
        <w:tabs>
          <w:tab w:val="left" w:pos="567"/>
          <w:tab w:val="left" w:pos="1134"/>
        </w:tabs>
        <w:ind w:left="0" w:firstLine="567"/>
        <w:rPr>
          <w:sz w:val="28"/>
        </w:rPr>
      </w:pPr>
      <w:r>
        <w:rPr>
          <w:sz w:val="28"/>
        </w:rPr>
        <w:t>Серикбаев МА, Базарбекова ГС, Мамырбекова СА, Кударова АС, Құмар АБ, Кусаинов АЗ. Практико-ориентированный подход подготовки медсестер в пульмонологической службе. Фармация Казахстана. 2022;(2)241.</w:t>
      </w:r>
    </w:p>
    <w:p w14:paraId="0913733C" w14:textId="77777777" w:rsidR="00635238" w:rsidRDefault="0080764F" w:rsidP="00D74ECA">
      <w:pPr>
        <w:pStyle w:val="a4"/>
        <w:numPr>
          <w:ilvl w:val="0"/>
          <w:numId w:val="6"/>
        </w:numPr>
        <w:tabs>
          <w:tab w:val="left" w:pos="567"/>
          <w:tab w:val="left" w:pos="1134"/>
        </w:tabs>
        <w:ind w:left="0" w:firstLine="567"/>
        <w:rPr>
          <w:sz w:val="28"/>
        </w:rPr>
      </w:pPr>
      <w:r>
        <w:rPr>
          <w:sz w:val="28"/>
        </w:rPr>
        <w:t>Қалпына келтіру емі және медициналық оңалту, оның ішінде балаларды медициналық оңалту қағидаларын бекіту туралы Қазақстан Республикасы Денсаулық</w:t>
      </w:r>
      <w:r>
        <w:rPr>
          <w:spacing w:val="12"/>
          <w:sz w:val="28"/>
        </w:rPr>
        <w:t xml:space="preserve"> </w:t>
      </w:r>
      <w:r>
        <w:rPr>
          <w:sz w:val="28"/>
        </w:rPr>
        <w:t>сақтау</w:t>
      </w:r>
      <w:r>
        <w:rPr>
          <w:spacing w:val="16"/>
          <w:sz w:val="28"/>
        </w:rPr>
        <w:t xml:space="preserve"> </w:t>
      </w:r>
      <w:r>
        <w:rPr>
          <w:sz w:val="28"/>
        </w:rPr>
        <w:t>және</w:t>
      </w:r>
      <w:r>
        <w:rPr>
          <w:spacing w:val="14"/>
          <w:sz w:val="28"/>
        </w:rPr>
        <w:t xml:space="preserve"> </w:t>
      </w:r>
      <w:r>
        <w:rPr>
          <w:sz w:val="28"/>
        </w:rPr>
        <w:t>әлеуметтік</w:t>
      </w:r>
      <w:r>
        <w:rPr>
          <w:spacing w:val="15"/>
          <w:sz w:val="28"/>
        </w:rPr>
        <w:t xml:space="preserve"> </w:t>
      </w:r>
      <w:r>
        <w:rPr>
          <w:sz w:val="28"/>
        </w:rPr>
        <w:t>даму</w:t>
      </w:r>
      <w:r>
        <w:rPr>
          <w:spacing w:val="14"/>
          <w:sz w:val="28"/>
        </w:rPr>
        <w:t xml:space="preserve"> </w:t>
      </w:r>
      <w:r>
        <w:rPr>
          <w:sz w:val="28"/>
        </w:rPr>
        <w:t>министрінің</w:t>
      </w:r>
      <w:r>
        <w:rPr>
          <w:spacing w:val="14"/>
          <w:sz w:val="28"/>
        </w:rPr>
        <w:t xml:space="preserve"> </w:t>
      </w:r>
      <w:r>
        <w:rPr>
          <w:sz w:val="28"/>
        </w:rPr>
        <w:t>2015</w:t>
      </w:r>
      <w:r>
        <w:rPr>
          <w:spacing w:val="15"/>
          <w:sz w:val="28"/>
        </w:rPr>
        <w:t xml:space="preserve"> </w:t>
      </w:r>
      <w:r>
        <w:rPr>
          <w:sz w:val="28"/>
        </w:rPr>
        <w:t>жылы</w:t>
      </w:r>
      <w:r>
        <w:rPr>
          <w:spacing w:val="15"/>
          <w:sz w:val="28"/>
        </w:rPr>
        <w:t xml:space="preserve"> </w:t>
      </w:r>
      <w:r>
        <w:rPr>
          <w:sz w:val="28"/>
        </w:rPr>
        <w:t>27</w:t>
      </w:r>
      <w:r>
        <w:rPr>
          <w:spacing w:val="16"/>
          <w:sz w:val="28"/>
        </w:rPr>
        <w:t xml:space="preserve"> </w:t>
      </w:r>
      <w:r>
        <w:rPr>
          <w:spacing w:val="-2"/>
          <w:sz w:val="28"/>
        </w:rPr>
        <w:t>ақпандағы</w:t>
      </w:r>
    </w:p>
    <w:p w14:paraId="748D3A09" w14:textId="7DD6C8D9" w:rsidR="00635238" w:rsidRDefault="0080764F" w:rsidP="00D74ECA">
      <w:pPr>
        <w:pStyle w:val="a3"/>
        <w:tabs>
          <w:tab w:val="left" w:pos="567"/>
          <w:tab w:val="left" w:pos="1134"/>
        </w:tabs>
        <w:ind w:left="0" w:firstLine="567"/>
      </w:pPr>
      <w:r>
        <w:t>№</w:t>
      </w:r>
      <w:r>
        <w:rPr>
          <w:spacing w:val="1"/>
        </w:rPr>
        <w:t xml:space="preserve"> </w:t>
      </w:r>
      <w:r>
        <w:t>98</w:t>
      </w:r>
      <w:r>
        <w:rPr>
          <w:spacing w:val="3"/>
        </w:rPr>
        <w:t xml:space="preserve"> </w:t>
      </w:r>
      <w:r>
        <w:t>бұйрығы.</w:t>
      </w:r>
      <w:r>
        <w:rPr>
          <w:spacing w:val="4"/>
        </w:rPr>
        <w:t xml:space="preserve"> </w:t>
      </w:r>
      <w:r>
        <w:t>Қазақстан</w:t>
      </w:r>
      <w:r>
        <w:rPr>
          <w:spacing w:val="5"/>
        </w:rPr>
        <w:t xml:space="preserve"> </w:t>
      </w:r>
      <w:r>
        <w:t>Республикасының</w:t>
      </w:r>
      <w:r>
        <w:rPr>
          <w:spacing w:val="5"/>
        </w:rPr>
        <w:t xml:space="preserve"> </w:t>
      </w:r>
      <w:r>
        <w:t>Әділет</w:t>
      </w:r>
      <w:r>
        <w:rPr>
          <w:spacing w:val="2"/>
        </w:rPr>
        <w:t xml:space="preserve"> </w:t>
      </w:r>
      <w:r>
        <w:t>министрлігінде</w:t>
      </w:r>
      <w:r>
        <w:rPr>
          <w:spacing w:val="2"/>
        </w:rPr>
        <w:t xml:space="preserve"> </w:t>
      </w:r>
      <w:r>
        <w:t>2015</w:t>
      </w:r>
      <w:r>
        <w:rPr>
          <w:spacing w:val="4"/>
        </w:rPr>
        <w:t xml:space="preserve"> </w:t>
      </w:r>
      <w:r>
        <w:rPr>
          <w:spacing w:val="-4"/>
        </w:rPr>
        <w:t>жылы</w:t>
      </w:r>
      <w:r w:rsidR="00D74ECA" w:rsidRPr="00D74ECA">
        <w:t xml:space="preserve"> </w:t>
      </w:r>
      <w:r>
        <w:t xml:space="preserve">10 сәуірде № 10678 тіркелді. Қазақстан Республикасы Денсаулық сақтау министрінің 2020 жылғы 7 қазандағы № ҚР ДСМ-116/2020 бұйрығымен күші </w:t>
      </w:r>
      <w:r>
        <w:rPr>
          <w:spacing w:val="-2"/>
        </w:rPr>
        <w:t>жойылды.</w:t>
      </w:r>
    </w:p>
    <w:p w14:paraId="68F870CA" w14:textId="77777777" w:rsidR="00635238" w:rsidRPr="00D74ECA" w:rsidRDefault="0080764F" w:rsidP="00D74ECA">
      <w:pPr>
        <w:pStyle w:val="a4"/>
        <w:numPr>
          <w:ilvl w:val="0"/>
          <w:numId w:val="6"/>
        </w:numPr>
        <w:tabs>
          <w:tab w:val="left" w:pos="567"/>
          <w:tab w:val="left" w:pos="1134"/>
        </w:tabs>
        <w:ind w:left="0" w:firstLine="567"/>
        <w:rPr>
          <w:sz w:val="28"/>
        </w:rPr>
      </w:pPr>
      <w:r>
        <w:rPr>
          <w:sz w:val="28"/>
        </w:rPr>
        <w:t>Булешова А. М., Булешов М. А., Дауытов Т. Б., Алипбекова С. Н., Абдрахманова</w:t>
      </w:r>
      <w:r>
        <w:rPr>
          <w:spacing w:val="74"/>
          <w:w w:val="150"/>
          <w:sz w:val="28"/>
        </w:rPr>
        <w:t xml:space="preserve"> </w:t>
      </w:r>
      <w:r>
        <w:rPr>
          <w:sz w:val="28"/>
        </w:rPr>
        <w:t>З.</w:t>
      </w:r>
      <w:r>
        <w:rPr>
          <w:spacing w:val="76"/>
          <w:w w:val="150"/>
          <w:sz w:val="28"/>
        </w:rPr>
        <w:t xml:space="preserve"> </w:t>
      </w:r>
      <w:r>
        <w:rPr>
          <w:sz w:val="28"/>
        </w:rPr>
        <w:t>Б.</w:t>
      </w:r>
      <w:r>
        <w:rPr>
          <w:spacing w:val="78"/>
          <w:w w:val="150"/>
          <w:sz w:val="28"/>
        </w:rPr>
        <w:t xml:space="preserve"> </w:t>
      </w:r>
      <w:r>
        <w:rPr>
          <w:sz w:val="28"/>
        </w:rPr>
        <w:t>Оценка</w:t>
      </w:r>
      <w:r>
        <w:rPr>
          <w:spacing w:val="79"/>
          <w:w w:val="150"/>
          <w:sz w:val="28"/>
        </w:rPr>
        <w:t xml:space="preserve"> </w:t>
      </w:r>
      <w:r>
        <w:rPr>
          <w:sz w:val="28"/>
        </w:rPr>
        <w:t>медико-социальных</w:t>
      </w:r>
      <w:r>
        <w:rPr>
          <w:spacing w:val="22"/>
          <w:sz w:val="28"/>
        </w:rPr>
        <w:t xml:space="preserve">  </w:t>
      </w:r>
      <w:r>
        <w:rPr>
          <w:sz w:val="28"/>
        </w:rPr>
        <w:t>факторов</w:t>
      </w:r>
      <w:r>
        <w:rPr>
          <w:spacing w:val="77"/>
          <w:w w:val="150"/>
          <w:sz w:val="28"/>
        </w:rPr>
        <w:t xml:space="preserve"> </w:t>
      </w:r>
      <w:r>
        <w:rPr>
          <w:sz w:val="28"/>
        </w:rPr>
        <w:t>риска</w:t>
      </w:r>
      <w:r>
        <w:rPr>
          <w:spacing w:val="78"/>
          <w:w w:val="150"/>
          <w:sz w:val="28"/>
        </w:rPr>
        <w:t xml:space="preserve"> </w:t>
      </w:r>
      <w:r>
        <w:rPr>
          <w:spacing w:val="-2"/>
          <w:sz w:val="28"/>
        </w:rPr>
        <w:t>развития</w:t>
      </w:r>
    </w:p>
    <w:p w14:paraId="5417F2A6" w14:textId="0214A9E9" w:rsidR="00D74ECA" w:rsidRPr="00D74ECA" w:rsidRDefault="00D74ECA" w:rsidP="00D74ECA">
      <w:pPr>
        <w:pStyle w:val="a3"/>
        <w:tabs>
          <w:tab w:val="left" w:pos="567"/>
          <w:tab w:val="left" w:pos="993"/>
        </w:tabs>
        <w:ind w:left="0"/>
        <w:rPr>
          <w:spacing w:val="-5"/>
          <w:lang w:val="ru-RU"/>
        </w:rPr>
      </w:pPr>
      <w:r>
        <w:t>инвалидности</w:t>
      </w:r>
      <w:r>
        <w:rPr>
          <w:spacing w:val="-12"/>
        </w:rPr>
        <w:t xml:space="preserve"> </w:t>
      </w:r>
      <w:r>
        <w:t>в</w:t>
      </w:r>
      <w:r>
        <w:rPr>
          <w:spacing w:val="-13"/>
        </w:rPr>
        <w:t xml:space="preserve"> </w:t>
      </w:r>
      <w:r>
        <w:t>связи</w:t>
      </w:r>
      <w:r>
        <w:rPr>
          <w:spacing w:val="-12"/>
        </w:rPr>
        <w:t xml:space="preserve"> </w:t>
      </w:r>
      <w:r>
        <w:t>с</w:t>
      </w:r>
      <w:r>
        <w:rPr>
          <w:spacing w:val="-13"/>
        </w:rPr>
        <w:t xml:space="preserve"> </w:t>
      </w:r>
      <w:r>
        <w:t>патологиями</w:t>
      </w:r>
      <w:r>
        <w:rPr>
          <w:spacing w:val="-11"/>
        </w:rPr>
        <w:t xml:space="preserve"> </w:t>
      </w:r>
      <w:r>
        <w:t>органов</w:t>
      </w:r>
      <w:r>
        <w:rPr>
          <w:spacing w:val="-13"/>
        </w:rPr>
        <w:t xml:space="preserve"> </w:t>
      </w:r>
      <w:r>
        <w:t>дыхания</w:t>
      </w:r>
      <w:r>
        <w:rPr>
          <w:spacing w:val="-12"/>
        </w:rPr>
        <w:t xml:space="preserve"> </w:t>
      </w:r>
      <w:r>
        <w:t>//</w:t>
      </w:r>
      <w:r>
        <w:rPr>
          <w:spacing w:val="-12"/>
        </w:rPr>
        <w:t xml:space="preserve"> </w:t>
      </w:r>
      <w:r>
        <w:t>Вестник</w:t>
      </w:r>
      <w:r>
        <w:rPr>
          <w:spacing w:val="-12"/>
        </w:rPr>
        <w:t xml:space="preserve"> </w:t>
      </w:r>
      <w:r>
        <w:t>КазНМУ.</w:t>
      </w:r>
      <w:r>
        <w:rPr>
          <w:spacing w:val="-7"/>
        </w:rPr>
        <w:t xml:space="preserve"> </w:t>
      </w:r>
      <w:r>
        <w:rPr>
          <w:spacing w:val="-2"/>
        </w:rPr>
        <w:t>2020.№1-</w:t>
      </w:r>
      <w:r>
        <w:rPr>
          <w:spacing w:val="-5"/>
        </w:rPr>
        <w:t>1.</w:t>
      </w:r>
    </w:p>
    <w:p w14:paraId="27361717" w14:textId="77777777" w:rsidR="00635238" w:rsidRDefault="0080764F" w:rsidP="00D74ECA">
      <w:pPr>
        <w:pStyle w:val="a4"/>
        <w:numPr>
          <w:ilvl w:val="0"/>
          <w:numId w:val="6"/>
        </w:numPr>
        <w:tabs>
          <w:tab w:val="left" w:pos="567"/>
          <w:tab w:val="left" w:pos="993"/>
        </w:tabs>
        <w:ind w:left="0" w:firstLine="567"/>
        <w:rPr>
          <w:sz w:val="28"/>
        </w:rPr>
      </w:pPr>
      <w:r>
        <w:rPr>
          <w:sz w:val="28"/>
        </w:rPr>
        <w:t>Al</w:t>
      </w:r>
      <w:r>
        <w:rPr>
          <w:spacing w:val="-2"/>
          <w:sz w:val="28"/>
        </w:rPr>
        <w:t xml:space="preserve"> </w:t>
      </w:r>
      <w:r>
        <w:rPr>
          <w:sz w:val="28"/>
        </w:rPr>
        <w:t>Wachami</w:t>
      </w:r>
      <w:r>
        <w:rPr>
          <w:spacing w:val="-2"/>
          <w:sz w:val="28"/>
        </w:rPr>
        <w:t xml:space="preserve"> </w:t>
      </w:r>
      <w:r>
        <w:rPr>
          <w:sz w:val="28"/>
        </w:rPr>
        <w:t>N,</w:t>
      </w:r>
      <w:r>
        <w:rPr>
          <w:spacing w:val="-4"/>
          <w:sz w:val="28"/>
        </w:rPr>
        <w:t xml:space="preserve"> </w:t>
      </w:r>
      <w:r>
        <w:rPr>
          <w:sz w:val="28"/>
        </w:rPr>
        <w:t>Guennouni</w:t>
      </w:r>
      <w:r>
        <w:rPr>
          <w:spacing w:val="-6"/>
          <w:sz w:val="28"/>
        </w:rPr>
        <w:t xml:space="preserve"> </w:t>
      </w:r>
      <w:r>
        <w:rPr>
          <w:sz w:val="28"/>
        </w:rPr>
        <w:t>M,</w:t>
      </w:r>
      <w:r>
        <w:rPr>
          <w:spacing w:val="-4"/>
          <w:sz w:val="28"/>
        </w:rPr>
        <w:t xml:space="preserve"> </w:t>
      </w:r>
      <w:r>
        <w:rPr>
          <w:sz w:val="28"/>
        </w:rPr>
        <w:t>Iderdar</w:t>
      </w:r>
      <w:r>
        <w:rPr>
          <w:spacing w:val="-3"/>
          <w:sz w:val="28"/>
        </w:rPr>
        <w:t xml:space="preserve"> </w:t>
      </w:r>
      <w:r>
        <w:rPr>
          <w:sz w:val="28"/>
        </w:rPr>
        <w:t>Y,</w:t>
      </w:r>
      <w:r>
        <w:rPr>
          <w:spacing w:val="-7"/>
          <w:sz w:val="28"/>
        </w:rPr>
        <w:t xml:space="preserve"> </w:t>
      </w:r>
      <w:r>
        <w:rPr>
          <w:sz w:val="28"/>
        </w:rPr>
        <w:t>Boumendil</w:t>
      </w:r>
      <w:r>
        <w:rPr>
          <w:spacing w:val="-4"/>
          <w:sz w:val="28"/>
        </w:rPr>
        <w:t xml:space="preserve"> </w:t>
      </w:r>
      <w:r>
        <w:rPr>
          <w:sz w:val="28"/>
        </w:rPr>
        <w:t>K,</w:t>
      </w:r>
      <w:r>
        <w:rPr>
          <w:spacing w:val="-4"/>
          <w:sz w:val="28"/>
        </w:rPr>
        <w:t xml:space="preserve"> </w:t>
      </w:r>
      <w:r>
        <w:rPr>
          <w:sz w:val="28"/>
        </w:rPr>
        <w:t>Arraji</w:t>
      </w:r>
      <w:r>
        <w:rPr>
          <w:spacing w:val="-6"/>
          <w:sz w:val="28"/>
        </w:rPr>
        <w:t xml:space="preserve"> </w:t>
      </w:r>
      <w:r>
        <w:rPr>
          <w:sz w:val="28"/>
        </w:rPr>
        <w:t>M,</w:t>
      </w:r>
      <w:r>
        <w:rPr>
          <w:spacing w:val="-4"/>
          <w:sz w:val="28"/>
        </w:rPr>
        <w:t xml:space="preserve"> </w:t>
      </w:r>
      <w:r>
        <w:rPr>
          <w:sz w:val="28"/>
        </w:rPr>
        <w:t>Mourajid</w:t>
      </w:r>
      <w:r>
        <w:rPr>
          <w:spacing w:val="-2"/>
          <w:sz w:val="28"/>
        </w:rPr>
        <w:t xml:space="preserve"> </w:t>
      </w:r>
      <w:r>
        <w:rPr>
          <w:sz w:val="28"/>
        </w:rPr>
        <w:t xml:space="preserve">Y, Bouchachi FZ, Barkaoui M, Louerdi ML, Hilali A, Chahboune M. Estimating the global prevalence of chronic obstructive pulmonary disease (COPD): a systematic review and meta-analysis. BMC Public Health. 2024 Jan 25;24(1):297. doi: </w:t>
      </w:r>
      <w:r>
        <w:rPr>
          <w:spacing w:val="-2"/>
          <w:sz w:val="28"/>
        </w:rPr>
        <w:t>10.1186/s12889-024-17686-9.</w:t>
      </w:r>
    </w:p>
    <w:p w14:paraId="61208D1E" w14:textId="77777777" w:rsidR="00635238" w:rsidRDefault="0080764F" w:rsidP="00D74ECA">
      <w:pPr>
        <w:pStyle w:val="a4"/>
        <w:numPr>
          <w:ilvl w:val="0"/>
          <w:numId w:val="6"/>
        </w:numPr>
        <w:tabs>
          <w:tab w:val="left" w:pos="567"/>
          <w:tab w:val="left" w:pos="993"/>
        </w:tabs>
        <w:ind w:left="0" w:firstLine="567"/>
        <w:rPr>
          <w:sz w:val="28"/>
        </w:rPr>
      </w:pPr>
      <w:r>
        <w:rPr>
          <w:sz w:val="28"/>
        </w:rPr>
        <w:t>Steensgaard</w:t>
      </w:r>
      <w:r>
        <w:rPr>
          <w:spacing w:val="-8"/>
          <w:sz w:val="28"/>
        </w:rPr>
        <w:t xml:space="preserve"> </w:t>
      </w:r>
      <w:r>
        <w:rPr>
          <w:sz w:val="28"/>
        </w:rPr>
        <w:t>R,</w:t>
      </w:r>
      <w:r>
        <w:rPr>
          <w:spacing w:val="-9"/>
          <w:sz w:val="28"/>
        </w:rPr>
        <w:t xml:space="preserve"> </w:t>
      </w:r>
      <w:r>
        <w:rPr>
          <w:sz w:val="28"/>
        </w:rPr>
        <w:t>Kolbaek</w:t>
      </w:r>
      <w:r>
        <w:rPr>
          <w:spacing w:val="-8"/>
          <w:sz w:val="28"/>
        </w:rPr>
        <w:t xml:space="preserve"> </w:t>
      </w:r>
      <w:r>
        <w:rPr>
          <w:sz w:val="28"/>
        </w:rPr>
        <w:t>R,</w:t>
      </w:r>
      <w:r>
        <w:rPr>
          <w:spacing w:val="-9"/>
          <w:sz w:val="28"/>
        </w:rPr>
        <w:t xml:space="preserve"> </w:t>
      </w:r>
      <w:r>
        <w:rPr>
          <w:sz w:val="28"/>
        </w:rPr>
        <w:t>Jensen</w:t>
      </w:r>
      <w:r>
        <w:rPr>
          <w:spacing w:val="-8"/>
          <w:sz w:val="28"/>
        </w:rPr>
        <w:t xml:space="preserve"> </w:t>
      </w:r>
      <w:r>
        <w:rPr>
          <w:sz w:val="28"/>
        </w:rPr>
        <w:t>JB,</w:t>
      </w:r>
      <w:r>
        <w:rPr>
          <w:spacing w:val="-9"/>
          <w:sz w:val="28"/>
        </w:rPr>
        <w:t xml:space="preserve"> </w:t>
      </w:r>
      <w:r>
        <w:rPr>
          <w:sz w:val="28"/>
        </w:rPr>
        <w:t>Angel</w:t>
      </w:r>
      <w:r>
        <w:rPr>
          <w:spacing w:val="-8"/>
          <w:sz w:val="28"/>
        </w:rPr>
        <w:t xml:space="preserve"> </w:t>
      </w:r>
      <w:r>
        <w:rPr>
          <w:sz w:val="28"/>
        </w:rPr>
        <w:t>S.</w:t>
      </w:r>
      <w:r>
        <w:rPr>
          <w:spacing w:val="-9"/>
          <w:sz w:val="28"/>
        </w:rPr>
        <w:t xml:space="preserve"> </w:t>
      </w:r>
      <w:r>
        <w:rPr>
          <w:sz w:val="28"/>
        </w:rPr>
        <w:t>Action</w:t>
      </w:r>
      <w:r>
        <w:rPr>
          <w:spacing w:val="-8"/>
          <w:sz w:val="28"/>
        </w:rPr>
        <w:t xml:space="preserve"> </w:t>
      </w:r>
      <w:r>
        <w:rPr>
          <w:sz w:val="28"/>
        </w:rPr>
        <w:t>research</w:t>
      </w:r>
      <w:r>
        <w:rPr>
          <w:spacing w:val="-10"/>
          <w:sz w:val="28"/>
        </w:rPr>
        <w:t xml:space="preserve"> </w:t>
      </w:r>
      <w:r>
        <w:rPr>
          <w:sz w:val="28"/>
        </w:rPr>
        <w:t>as</w:t>
      </w:r>
      <w:r>
        <w:rPr>
          <w:spacing w:val="-8"/>
          <w:sz w:val="28"/>
        </w:rPr>
        <w:t xml:space="preserve"> </w:t>
      </w:r>
      <w:r>
        <w:rPr>
          <w:sz w:val="28"/>
        </w:rPr>
        <w:t>a</w:t>
      </w:r>
      <w:r>
        <w:rPr>
          <w:spacing w:val="-9"/>
          <w:sz w:val="28"/>
        </w:rPr>
        <w:t xml:space="preserve"> </w:t>
      </w:r>
      <w:r>
        <w:rPr>
          <w:sz w:val="28"/>
        </w:rPr>
        <w:t>catalyst</w:t>
      </w:r>
      <w:r>
        <w:rPr>
          <w:spacing w:val="-8"/>
          <w:sz w:val="28"/>
        </w:rPr>
        <w:t xml:space="preserve"> </w:t>
      </w:r>
      <w:r>
        <w:rPr>
          <w:sz w:val="28"/>
        </w:rPr>
        <w:t>for change:</w:t>
      </w:r>
      <w:r>
        <w:rPr>
          <w:spacing w:val="-14"/>
          <w:sz w:val="28"/>
        </w:rPr>
        <w:t xml:space="preserve"> </w:t>
      </w:r>
      <w:r>
        <w:rPr>
          <w:sz w:val="28"/>
        </w:rPr>
        <w:t>Empowered</w:t>
      </w:r>
      <w:r>
        <w:rPr>
          <w:spacing w:val="-16"/>
          <w:sz w:val="28"/>
        </w:rPr>
        <w:t xml:space="preserve"> </w:t>
      </w:r>
      <w:r>
        <w:rPr>
          <w:sz w:val="28"/>
        </w:rPr>
        <w:t>nurses</w:t>
      </w:r>
      <w:r>
        <w:rPr>
          <w:spacing w:val="-14"/>
          <w:sz w:val="28"/>
        </w:rPr>
        <w:t xml:space="preserve"> </w:t>
      </w:r>
      <w:r>
        <w:rPr>
          <w:sz w:val="28"/>
        </w:rPr>
        <w:t>facilitating</w:t>
      </w:r>
      <w:r>
        <w:rPr>
          <w:spacing w:val="-16"/>
          <w:sz w:val="28"/>
        </w:rPr>
        <w:t xml:space="preserve"> </w:t>
      </w:r>
      <w:r>
        <w:rPr>
          <w:sz w:val="28"/>
        </w:rPr>
        <w:t>patient</w:t>
      </w:r>
      <w:r>
        <w:rPr>
          <w:spacing w:val="-16"/>
          <w:sz w:val="28"/>
        </w:rPr>
        <w:t xml:space="preserve"> </w:t>
      </w:r>
      <w:r>
        <w:rPr>
          <w:sz w:val="28"/>
        </w:rPr>
        <w:t>participation</w:t>
      </w:r>
      <w:r>
        <w:rPr>
          <w:spacing w:val="-16"/>
          <w:sz w:val="28"/>
        </w:rPr>
        <w:t xml:space="preserve"> </w:t>
      </w:r>
      <w:r>
        <w:rPr>
          <w:sz w:val="28"/>
        </w:rPr>
        <w:t>in</w:t>
      </w:r>
      <w:r>
        <w:rPr>
          <w:spacing w:val="-14"/>
          <w:sz w:val="28"/>
        </w:rPr>
        <w:t xml:space="preserve"> </w:t>
      </w:r>
      <w:r>
        <w:rPr>
          <w:sz w:val="28"/>
        </w:rPr>
        <w:t>rehabilitation.</w:t>
      </w:r>
      <w:r>
        <w:rPr>
          <w:spacing w:val="-15"/>
          <w:sz w:val="28"/>
        </w:rPr>
        <w:t xml:space="preserve"> </w:t>
      </w:r>
      <w:r>
        <w:rPr>
          <w:sz w:val="28"/>
        </w:rPr>
        <w:t>Nurs</w:t>
      </w:r>
      <w:r>
        <w:rPr>
          <w:spacing w:val="-14"/>
          <w:sz w:val="28"/>
        </w:rPr>
        <w:t xml:space="preserve"> </w:t>
      </w:r>
      <w:r>
        <w:rPr>
          <w:sz w:val="28"/>
        </w:rPr>
        <w:t>Inq. 2021 Jan;28(1):e12370. doi: 10.1111/nin.12370. Epub 2020 Jul 14.</w:t>
      </w:r>
    </w:p>
    <w:p w14:paraId="38D2A7D8" w14:textId="77777777" w:rsidR="00635238" w:rsidRDefault="0080764F" w:rsidP="00D74ECA">
      <w:pPr>
        <w:pStyle w:val="a4"/>
        <w:numPr>
          <w:ilvl w:val="0"/>
          <w:numId w:val="6"/>
        </w:numPr>
        <w:tabs>
          <w:tab w:val="left" w:pos="567"/>
          <w:tab w:val="left" w:pos="993"/>
        </w:tabs>
        <w:ind w:left="0" w:firstLine="567"/>
        <w:rPr>
          <w:sz w:val="28"/>
        </w:rPr>
      </w:pPr>
      <w:r>
        <w:rPr>
          <w:sz w:val="28"/>
        </w:rPr>
        <w:t>Jolly</w:t>
      </w:r>
      <w:r>
        <w:rPr>
          <w:spacing w:val="-4"/>
          <w:sz w:val="28"/>
        </w:rPr>
        <w:t xml:space="preserve"> </w:t>
      </w:r>
      <w:r>
        <w:rPr>
          <w:sz w:val="28"/>
        </w:rPr>
        <w:t>K, Sidhu MS, Hewitt CA, Coventry</w:t>
      </w:r>
      <w:r>
        <w:rPr>
          <w:spacing w:val="-3"/>
          <w:sz w:val="28"/>
        </w:rPr>
        <w:t xml:space="preserve"> </w:t>
      </w:r>
      <w:r>
        <w:rPr>
          <w:sz w:val="28"/>
        </w:rPr>
        <w:t>PA, Daley</w:t>
      </w:r>
      <w:r>
        <w:rPr>
          <w:spacing w:val="-1"/>
          <w:sz w:val="28"/>
        </w:rPr>
        <w:t xml:space="preserve"> </w:t>
      </w:r>
      <w:r>
        <w:rPr>
          <w:sz w:val="28"/>
        </w:rPr>
        <w:t>A, Jordan R, Heneghan C, Singh S, Ives N, Adab P, Jowett S, Varghese J, Nunan D, Ahmed K, Dowson L, Fitzmaurice D. Self management of patients with mild COPD in primary care: randomised controlled trial. BMJ. 2018 Jun 13;361:k2241. doi: 10.1136/bmj.k2241.</w:t>
      </w:r>
    </w:p>
    <w:p w14:paraId="047DCB2F" w14:textId="77777777" w:rsidR="00635238" w:rsidRDefault="0080764F" w:rsidP="00D74ECA">
      <w:pPr>
        <w:pStyle w:val="a4"/>
        <w:numPr>
          <w:ilvl w:val="0"/>
          <w:numId w:val="6"/>
        </w:numPr>
        <w:tabs>
          <w:tab w:val="left" w:pos="567"/>
          <w:tab w:val="left" w:pos="993"/>
        </w:tabs>
        <w:ind w:left="0" w:firstLine="567"/>
        <w:rPr>
          <w:sz w:val="28"/>
        </w:rPr>
      </w:pPr>
      <w:r>
        <w:rPr>
          <w:sz w:val="28"/>
        </w:rPr>
        <w:t>Yañez AM, Guerrero D, Pérez de Alejo R, et al. Monitoring breathing rate at home allows early identification of COPD exacerbations. Chest</w:t>
      </w:r>
      <w:r>
        <w:rPr>
          <w:spacing w:val="-3"/>
          <w:sz w:val="28"/>
        </w:rPr>
        <w:t xml:space="preserve"> </w:t>
      </w:r>
      <w:r>
        <w:rPr>
          <w:sz w:val="28"/>
        </w:rPr>
        <w:t>2012;</w:t>
      </w:r>
      <w:r>
        <w:rPr>
          <w:spacing w:val="-4"/>
          <w:sz w:val="28"/>
        </w:rPr>
        <w:t xml:space="preserve"> </w:t>
      </w:r>
      <w:r>
        <w:rPr>
          <w:sz w:val="28"/>
        </w:rPr>
        <w:t>142: 1524–</w:t>
      </w:r>
      <w:r>
        <w:rPr>
          <w:spacing w:val="-4"/>
          <w:sz w:val="28"/>
        </w:rPr>
        <w:t>1529.</w:t>
      </w:r>
    </w:p>
    <w:p w14:paraId="68E88903" w14:textId="77777777" w:rsidR="00635238" w:rsidRDefault="0080764F" w:rsidP="00D74ECA">
      <w:pPr>
        <w:pStyle w:val="a4"/>
        <w:numPr>
          <w:ilvl w:val="0"/>
          <w:numId w:val="6"/>
        </w:numPr>
        <w:tabs>
          <w:tab w:val="left" w:pos="567"/>
          <w:tab w:val="left" w:pos="993"/>
        </w:tabs>
        <w:ind w:left="0" w:firstLine="567"/>
        <w:rPr>
          <w:sz w:val="28"/>
        </w:rPr>
      </w:pPr>
      <w:r>
        <w:rPr>
          <w:sz w:val="28"/>
        </w:rPr>
        <w:t>Johnsen HM, Fossum M, Vivekananda-Schmidt P, Fruhling A, Slettebø Å. Developing a Serious Game for Nurse Education. J Gerontol Nurs. 2018 Jan 1;44(1):15-19. doi: 10.3928/00989134-20171213-05.</w:t>
      </w:r>
    </w:p>
    <w:p w14:paraId="3BDD281C" w14:textId="77777777" w:rsidR="00635238" w:rsidRDefault="0080764F" w:rsidP="00D74ECA">
      <w:pPr>
        <w:pStyle w:val="a4"/>
        <w:numPr>
          <w:ilvl w:val="0"/>
          <w:numId w:val="6"/>
        </w:numPr>
        <w:tabs>
          <w:tab w:val="left" w:pos="567"/>
          <w:tab w:val="left" w:pos="993"/>
        </w:tabs>
        <w:ind w:left="0" w:firstLine="567"/>
        <w:rPr>
          <w:sz w:val="28"/>
        </w:rPr>
      </w:pPr>
      <w:r>
        <w:rPr>
          <w:sz w:val="28"/>
        </w:rPr>
        <w:t>Mykhalchuk VM, Vasyliev AG. Influence of risk factors on development of chronic obstructive pulmonary disease and legislative foundations for copd medical care in Ukraine. Wiad Lek. 2018;71(1 pt 2):222-225.</w:t>
      </w:r>
    </w:p>
    <w:p w14:paraId="2E5882DB" w14:textId="77777777" w:rsidR="00635238" w:rsidRDefault="0080764F" w:rsidP="00D74ECA">
      <w:pPr>
        <w:pStyle w:val="a4"/>
        <w:numPr>
          <w:ilvl w:val="0"/>
          <w:numId w:val="6"/>
        </w:numPr>
        <w:tabs>
          <w:tab w:val="left" w:pos="567"/>
          <w:tab w:val="left" w:pos="993"/>
        </w:tabs>
        <w:ind w:left="0" w:firstLine="567"/>
        <w:rPr>
          <w:sz w:val="28"/>
        </w:rPr>
      </w:pPr>
      <w:r>
        <w:rPr>
          <w:sz w:val="28"/>
        </w:rPr>
        <w:lastRenderedPageBreak/>
        <w:t>Cafarella PA, Effing TW, Usmani ZA, Frith PA. Treatments for anxiety and depression in patients with chronic obstructive pulmonary disease: a literature</w:t>
      </w:r>
      <w:r>
        <w:rPr>
          <w:spacing w:val="80"/>
          <w:sz w:val="28"/>
        </w:rPr>
        <w:t xml:space="preserve"> </w:t>
      </w:r>
      <w:r>
        <w:rPr>
          <w:sz w:val="28"/>
        </w:rPr>
        <w:t>review. Respirology. 2012;17(4):627–638.</w:t>
      </w:r>
    </w:p>
    <w:p w14:paraId="14A0C661" w14:textId="77777777" w:rsidR="00635238" w:rsidRDefault="0080764F" w:rsidP="00D74ECA">
      <w:pPr>
        <w:pStyle w:val="a4"/>
        <w:numPr>
          <w:ilvl w:val="0"/>
          <w:numId w:val="6"/>
        </w:numPr>
        <w:tabs>
          <w:tab w:val="left" w:pos="567"/>
          <w:tab w:val="left" w:pos="993"/>
        </w:tabs>
        <w:ind w:left="0" w:firstLine="567"/>
        <w:rPr>
          <w:sz w:val="28"/>
        </w:rPr>
      </w:pPr>
      <w:r>
        <w:rPr>
          <w:sz w:val="28"/>
        </w:rPr>
        <w:t>COPDGene</w:t>
      </w:r>
      <w:r>
        <w:rPr>
          <w:spacing w:val="-18"/>
          <w:sz w:val="28"/>
        </w:rPr>
        <w:t xml:space="preserve"> </w:t>
      </w:r>
      <w:r>
        <w:rPr>
          <w:sz w:val="28"/>
        </w:rPr>
        <w:t>2025</w:t>
      </w:r>
      <w:r>
        <w:rPr>
          <w:spacing w:val="-17"/>
          <w:sz w:val="28"/>
        </w:rPr>
        <w:t xml:space="preserve"> </w:t>
      </w:r>
      <w:r>
        <w:rPr>
          <w:sz w:val="28"/>
        </w:rPr>
        <w:t>Diagnosis</w:t>
      </w:r>
      <w:r>
        <w:rPr>
          <w:spacing w:val="-18"/>
          <w:sz w:val="28"/>
        </w:rPr>
        <w:t xml:space="preserve"> </w:t>
      </w:r>
      <w:r>
        <w:rPr>
          <w:sz w:val="28"/>
        </w:rPr>
        <w:t>Working</w:t>
      </w:r>
      <w:r>
        <w:rPr>
          <w:spacing w:val="-17"/>
          <w:sz w:val="28"/>
        </w:rPr>
        <w:t xml:space="preserve"> </w:t>
      </w:r>
      <w:r>
        <w:rPr>
          <w:sz w:val="28"/>
        </w:rPr>
        <w:t>Group</w:t>
      </w:r>
      <w:r>
        <w:rPr>
          <w:spacing w:val="-18"/>
          <w:sz w:val="28"/>
        </w:rPr>
        <w:t xml:space="preserve"> </w:t>
      </w:r>
      <w:r>
        <w:rPr>
          <w:sz w:val="28"/>
        </w:rPr>
        <w:t>and</w:t>
      </w:r>
      <w:r>
        <w:rPr>
          <w:spacing w:val="-17"/>
          <w:sz w:val="28"/>
        </w:rPr>
        <w:t xml:space="preserve"> </w:t>
      </w:r>
      <w:r>
        <w:rPr>
          <w:sz w:val="28"/>
        </w:rPr>
        <w:t>CanCOLD</w:t>
      </w:r>
      <w:r>
        <w:rPr>
          <w:spacing w:val="-18"/>
          <w:sz w:val="28"/>
        </w:rPr>
        <w:t xml:space="preserve"> </w:t>
      </w:r>
      <w:r>
        <w:rPr>
          <w:sz w:val="28"/>
        </w:rPr>
        <w:t>Investigators;</w:t>
      </w:r>
      <w:r>
        <w:rPr>
          <w:spacing w:val="-17"/>
          <w:sz w:val="28"/>
        </w:rPr>
        <w:t xml:space="preserve"> </w:t>
      </w:r>
      <w:r>
        <w:rPr>
          <w:sz w:val="28"/>
        </w:rPr>
        <w:t>Bhatt SP, Abadi E, Anzueto A, Bodduluri S, Casaburi R, Castaldi PJ, Cho MH, Comellas AP, Conrad DJ, Curtis JL, Dass C, DeMeo DL, Dransfield MT, San José Estépar R, Flenaugh EL, Foreman MG, Fortis S, Gupta A, Han MK, Hanania NA, Hersh CP, Hokanson JE, Humphries SM, Kirby M, Kunisaki KM, Li PZ, Lynch DA, MacIntyre NR,</w:t>
      </w:r>
      <w:r>
        <w:rPr>
          <w:spacing w:val="-16"/>
          <w:sz w:val="28"/>
        </w:rPr>
        <w:t xml:space="preserve"> </w:t>
      </w:r>
      <w:r>
        <w:rPr>
          <w:sz w:val="28"/>
        </w:rPr>
        <w:t>Make</w:t>
      </w:r>
      <w:r>
        <w:rPr>
          <w:spacing w:val="-15"/>
          <w:sz w:val="28"/>
        </w:rPr>
        <w:t xml:space="preserve"> </w:t>
      </w:r>
      <w:r>
        <w:rPr>
          <w:sz w:val="28"/>
        </w:rPr>
        <w:t>BJ,</w:t>
      </w:r>
      <w:r>
        <w:rPr>
          <w:spacing w:val="-15"/>
          <w:sz w:val="28"/>
        </w:rPr>
        <w:t xml:space="preserve"> </w:t>
      </w:r>
      <w:r>
        <w:rPr>
          <w:sz w:val="28"/>
        </w:rPr>
        <w:t>Mannino</w:t>
      </w:r>
      <w:r>
        <w:rPr>
          <w:spacing w:val="-14"/>
          <w:sz w:val="28"/>
        </w:rPr>
        <w:t xml:space="preserve"> </w:t>
      </w:r>
      <w:r>
        <w:rPr>
          <w:sz w:val="28"/>
        </w:rPr>
        <w:t>DM,</w:t>
      </w:r>
      <w:r>
        <w:rPr>
          <w:spacing w:val="-15"/>
          <w:sz w:val="28"/>
        </w:rPr>
        <w:t xml:space="preserve"> </w:t>
      </w:r>
      <w:r>
        <w:rPr>
          <w:sz w:val="28"/>
        </w:rPr>
        <w:t>Martinez</w:t>
      </w:r>
      <w:r>
        <w:rPr>
          <w:spacing w:val="-15"/>
          <w:sz w:val="28"/>
        </w:rPr>
        <w:t xml:space="preserve"> </w:t>
      </w:r>
      <w:r>
        <w:rPr>
          <w:sz w:val="28"/>
        </w:rPr>
        <w:t>FJ,</w:t>
      </w:r>
      <w:r>
        <w:rPr>
          <w:spacing w:val="-18"/>
          <w:sz w:val="28"/>
        </w:rPr>
        <w:t xml:space="preserve"> </w:t>
      </w:r>
      <w:r>
        <w:rPr>
          <w:sz w:val="28"/>
        </w:rPr>
        <w:t>McEvoy</w:t>
      </w:r>
      <w:r>
        <w:rPr>
          <w:spacing w:val="-17"/>
          <w:sz w:val="28"/>
        </w:rPr>
        <w:t xml:space="preserve"> </w:t>
      </w:r>
      <w:r>
        <w:rPr>
          <w:sz w:val="28"/>
        </w:rPr>
        <w:t>CE,</w:t>
      </w:r>
      <w:r>
        <w:rPr>
          <w:spacing w:val="-15"/>
          <w:sz w:val="28"/>
        </w:rPr>
        <w:t xml:space="preserve"> </w:t>
      </w:r>
      <w:r>
        <w:rPr>
          <w:sz w:val="28"/>
        </w:rPr>
        <w:t>Miller</w:t>
      </w:r>
      <w:r>
        <w:rPr>
          <w:spacing w:val="-15"/>
          <w:sz w:val="28"/>
        </w:rPr>
        <w:t xml:space="preserve"> </w:t>
      </w:r>
      <w:r>
        <w:rPr>
          <w:sz w:val="28"/>
        </w:rPr>
        <w:t>BE,</w:t>
      </w:r>
      <w:r>
        <w:rPr>
          <w:spacing w:val="-15"/>
          <w:sz w:val="28"/>
        </w:rPr>
        <w:t xml:space="preserve"> </w:t>
      </w:r>
      <w:r>
        <w:rPr>
          <w:sz w:val="28"/>
        </w:rPr>
        <w:t>Moll</w:t>
      </w:r>
      <w:r>
        <w:rPr>
          <w:spacing w:val="-14"/>
          <w:sz w:val="28"/>
        </w:rPr>
        <w:t xml:space="preserve"> </w:t>
      </w:r>
      <w:r>
        <w:rPr>
          <w:sz w:val="28"/>
        </w:rPr>
        <w:t>M,</w:t>
      </w:r>
      <w:r>
        <w:rPr>
          <w:spacing w:val="-15"/>
          <w:sz w:val="28"/>
        </w:rPr>
        <w:t xml:space="preserve"> </w:t>
      </w:r>
      <w:r>
        <w:rPr>
          <w:sz w:val="28"/>
        </w:rPr>
        <w:t>Nakhmani A,</w:t>
      </w:r>
      <w:r>
        <w:rPr>
          <w:spacing w:val="-18"/>
          <w:sz w:val="28"/>
        </w:rPr>
        <w:t xml:space="preserve"> </w:t>
      </w:r>
      <w:r>
        <w:rPr>
          <w:sz w:val="28"/>
        </w:rPr>
        <w:t>Newell</w:t>
      </w:r>
      <w:r>
        <w:rPr>
          <w:spacing w:val="-15"/>
          <w:sz w:val="28"/>
        </w:rPr>
        <w:t xml:space="preserve"> </w:t>
      </w:r>
      <w:r>
        <w:rPr>
          <w:sz w:val="28"/>
        </w:rPr>
        <w:t>JD</w:t>
      </w:r>
      <w:r>
        <w:rPr>
          <w:spacing w:val="-18"/>
          <w:sz w:val="28"/>
        </w:rPr>
        <w:t xml:space="preserve"> </w:t>
      </w:r>
      <w:r>
        <w:rPr>
          <w:sz w:val="28"/>
        </w:rPr>
        <w:t>Jr,</w:t>
      </w:r>
      <w:r>
        <w:rPr>
          <w:spacing w:val="-17"/>
          <w:sz w:val="28"/>
        </w:rPr>
        <w:t xml:space="preserve"> </w:t>
      </w:r>
      <w:r>
        <w:rPr>
          <w:sz w:val="28"/>
        </w:rPr>
        <w:t>Pratte</w:t>
      </w:r>
      <w:r>
        <w:rPr>
          <w:spacing w:val="-17"/>
          <w:sz w:val="28"/>
        </w:rPr>
        <w:t xml:space="preserve"> </w:t>
      </w:r>
      <w:r>
        <w:rPr>
          <w:sz w:val="28"/>
        </w:rPr>
        <w:t>KA,</w:t>
      </w:r>
      <w:r>
        <w:rPr>
          <w:spacing w:val="-18"/>
          <w:sz w:val="28"/>
        </w:rPr>
        <w:t xml:space="preserve"> </w:t>
      </w:r>
      <w:r>
        <w:rPr>
          <w:sz w:val="28"/>
        </w:rPr>
        <w:t>Regan</w:t>
      </w:r>
      <w:r>
        <w:rPr>
          <w:spacing w:val="-15"/>
          <w:sz w:val="28"/>
        </w:rPr>
        <w:t xml:space="preserve"> </w:t>
      </w:r>
      <w:r>
        <w:rPr>
          <w:sz w:val="28"/>
        </w:rPr>
        <w:t>EA,</w:t>
      </w:r>
      <w:r>
        <w:rPr>
          <w:spacing w:val="-18"/>
          <w:sz w:val="28"/>
        </w:rPr>
        <w:t xml:space="preserve"> </w:t>
      </w:r>
      <w:r>
        <w:rPr>
          <w:sz w:val="28"/>
        </w:rPr>
        <w:t>Reinhardt</w:t>
      </w:r>
      <w:r>
        <w:rPr>
          <w:spacing w:val="-15"/>
          <w:sz w:val="28"/>
        </w:rPr>
        <w:t xml:space="preserve"> </w:t>
      </w:r>
      <w:r>
        <w:rPr>
          <w:sz w:val="28"/>
        </w:rPr>
        <w:t>JM,</w:t>
      </w:r>
      <w:r>
        <w:rPr>
          <w:spacing w:val="-18"/>
          <w:sz w:val="28"/>
        </w:rPr>
        <w:t xml:space="preserve"> </w:t>
      </w:r>
      <w:r>
        <w:rPr>
          <w:sz w:val="28"/>
        </w:rPr>
        <w:t>Rennard</w:t>
      </w:r>
      <w:r>
        <w:rPr>
          <w:spacing w:val="-15"/>
          <w:sz w:val="28"/>
        </w:rPr>
        <w:t xml:space="preserve"> </w:t>
      </w:r>
      <w:r>
        <w:rPr>
          <w:sz w:val="28"/>
        </w:rPr>
        <w:t>SI,</w:t>
      </w:r>
      <w:r>
        <w:rPr>
          <w:spacing w:val="-18"/>
          <w:sz w:val="28"/>
        </w:rPr>
        <w:t xml:space="preserve"> </w:t>
      </w:r>
      <w:r>
        <w:rPr>
          <w:sz w:val="28"/>
        </w:rPr>
        <w:t>Rossiter</w:t>
      </w:r>
      <w:r>
        <w:rPr>
          <w:spacing w:val="-16"/>
          <w:sz w:val="28"/>
        </w:rPr>
        <w:t xml:space="preserve"> </w:t>
      </w:r>
      <w:r>
        <w:rPr>
          <w:sz w:val="28"/>
        </w:rPr>
        <w:t>HB,</w:t>
      </w:r>
      <w:r>
        <w:rPr>
          <w:spacing w:val="-18"/>
          <w:sz w:val="28"/>
        </w:rPr>
        <w:t xml:space="preserve"> </w:t>
      </w:r>
      <w:r>
        <w:rPr>
          <w:sz w:val="28"/>
        </w:rPr>
        <w:t>Strand MJ,</w:t>
      </w:r>
      <w:r>
        <w:rPr>
          <w:spacing w:val="-11"/>
          <w:sz w:val="28"/>
        </w:rPr>
        <w:t xml:space="preserve"> </w:t>
      </w:r>
      <w:r>
        <w:rPr>
          <w:sz w:val="28"/>
        </w:rPr>
        <w:t>Suri</w:t>
      </w:r>
      <w:r>
        <w:rPr>
          <w:spacing w:val="-9"/>
          <w:sz w:val="28"/>
        </w:rPr>
        <w:t xml:space="preserve"> </w:t>
      </w:r>
      <w:r>
        <w:rPr>
          <w:sz w:val="28"/>
        </w:rPr>
        <w:t>R,</w:t>
      </w:r>
      <w:r>
        <w:rPr>
          <w:spacing w:val="-8"/>
          <w:sz w:val="28"/>
        </w:rPr>
        <w:t xml:space="preserve"> </w:t>
      </w:r>
      <w:r>
        <w:rPr>
          <w:sz w:val="28"/>
        </w:rPr>
        <w:t>Wan</w:t>
      </w:r>
      <w:r>
        <w:rPr>
          <w:spacing w:val="-9"/>
          <w:sz w:val="28"/>
        </w:rPr>
        <w:t xml:space="preserve"> </w:t>
      </w:r>
      <w:r>
        <w:rPr>
          <w:sz w:val="28"/>
        </w:rPr>
        <w:t>ES,</w:t>
      </w:r>
      <w:r>
        <w:rPr>
          <w:spacing w:val="-6"/>
          <w:sz w:val="28"/>
        </w:rPr>
        <w:t xml:space="preserve"> </w:t>
      </w:r>
      <w:r>
        <w:rPr>
          <w:sz w:val="28"/>
        </w:rPr>
        <w:t>Wendt</w:t>
      </w:r>
      <w:r>
        <w:rPr>
          <w:spacing w:val="-9"/>
          <w:sz w:val="28"/>
        </w:rPr>
        <w:t xml:space="preserve"> </w:t>
      </w:r>
      <w:r>
        <w:rPr>
          <w:sz w:val="28"/>
        </w:rPr>
        <w:t>CH,</w:t>
      </w:r>
      <w:r>
        <w:rPr>
          <w:spacing w:val="-8"/>
          <w:sz w:val="28"/>
        </w:rPr>
        <w:t xml:space="preserve"> </w:t>
      </w:r>
      <w:r>
        <w:rPr>
          <w:sz w:val="28"/>
        </w:rPr>
        <w:t>Westney</w:t>
      </w:r>
      <w:r>
        <w:rPr>
          <w:spacing w:val="-11"/>
          <w:sz w:val="28"/>
        </w:rPr>
        <w:t xml:space="preserve"> </w:t>
      </w:r>
      <w:r>
        <w:rPr>
          <w:sz w:val="28"/>
        </w:rPr>
        <w:t>GE,</w:t>
      </w:r>
      <w:r>
        <w:rPr>
          <w:spacing w:val="-8"/>
          <w:sz w:val="28"/>
        </w:rPr>
        <w:t xml:space="preserve"> </w:t>
      </w:r>
      <w:r>
        <w:rPr>
          <w:sz w:val="28"/>
        </w:rPr>
        <w:t>Wilson</w:t>
      </w:r>
      <w:r>
        <w:rPr>
          <w:spacing w:val="-9"/>
          <w:sz w:val="28"/>
        </w:rPr>
        <w:t xml:space="preserve"> </w:t>
      </w:r>
      <w:r>
        <w:rPr>
          <w:sz w:val="28"/>
        </w:rPr>
        <w:t>CG,</w:t>
      </w:r>
      <w:r>
        <w:rPr>
          <w:spacing w:val="-8"/>
          <w:sz w:val="28"/>
        </w:rPr>
        <w:t xml:space="preserve"> </w:t>
      </w:r>
      <w:r>
        <w:rPr>
          <w:sz w:val="28"/>
        </w:rPr>
        <w:t>Wise</w:t>
      </w:r>
      <w:r>
        <w:rPr>
          <w:spacing w:val="-10"/>
          <w:sz w:val="28"/>
        </w:rPr>
        <w:t xml:space="preserve"> </w:t>
      </w:r>
      <w:r>
        <w:rPr>
          <w:sz w:val="28"/>
        </w:rPr>
        <w:t>RA,</w:t>
      </w:r>
      <w:r>
        <w:rPr>
          <w:spacing w:val="-8"/>
          <w:sz w:val="28"/>
        </w:rPr>
        <w:t xml:space="preserve"> </w:t>
      </w:r>
      <w:r>
        <w:rPr>
          <w:sz w:val="28"/>
        </w:rPr>
        <w:t>Young</w:t>
      </w:r>
      <w:r>
        <w:rPr>
          <w:spacing w:val="-9"/>
          <w:sz w:val="28"/>
        </w:rPr>
        <w:t xml:space="preserve"> </w:t>
      </w:r>
      <w:r>
        <w:rPr>
          <w:sz w:val="28"/>
        </w:rPr>
        <w:t>KA,</w:t>
      </w:r>
      <w:r>
        <w:rPr>
          <w:spacing w:val="-11"/>
          <w:sz w:val="28"/>
        </w:rPr>
        <w:t xml:space="preserve"> </w:t>
      </w:r>
      <w:r>
        <w:rPr>
          <w:sz w:val="28"/>
        </w:rPr>
        <w:t>Tan WC,</w:t>
      </w:r>
      <w:r>
        <w:rPr>
          <w:spacing w:val="-2"/>
          <w:sz w:val="28"/>
        </w:rPr>
        <w:t xml:space="preserve"> </w:t>
      </w:r>
      <w:r>
        <w:rPr>
          <w:sz w:val="28"/>
        </w:rPr>
        <w:t>Silverman</w:t>
      </w:r>
      <w:r>
        <w:rPr>
          <w:spacing w:val="-1"/>
          <w:sz w:val="28"/>
        </w:rPr>
        <w:t xml:space="preserve"> </w:t>
      </w:r>
      <w:r>
        <w:rPr>
          <w:sz w:val="28"/>
        </w:rPr>
        <w:t>EK,</w:t>
      </w:r>
      <w:r>
        <w:rPr>
          <w:spacing w:val="-2"/>
          <w:sz w:val="28"/>
        </w:rPr>
        <w:t xml:space="preserve"> </w:t>
      </w:r>
      <w:r>
        <w:rPr>
          <w:sz w:val="28"/>
        </w:rPr>
        <w:t>Crapo</w:t>
      </w:r>
      <w:r>
        <w:rPr>
          <w:spacing w:val="-2"/>
          <w:sz w:val="28"/>
        </w:rPr>
        <w:t xml:space="preserve"> </w:t>
      </w:r>
      <w:r>
        <w:rPr>
          <w:sz w:val="28"/>
        </w:rPr>
        <w:t>JD.</w:t>
      </w:r>
      <w:r>
        <w:rPr>
          <w:spacing w:val="-3"/>
          <w:sz w:val="28"/>
        </w:rPr>
        <w:t xml:space="preserve"> </w:t>
      </w:r>
      <w:r>
        <w:rPr>
          <w:sz w:val="28"/>
        </w:rPr>
        <w:t>A</w:t>
      </w:r>
      <w:r>
        <w:rPr>
          <w:spacing w:val="-3"/>
          <w:sz w:val="28"/>
        </w:rPr>
        <w:t xml:space="preserve"> </w:t>
      </w:r>
      <w:r>
        <w:rPr>
          <w:sz w:val="28"/>
        </w:rPr>
        <w:t>Multidimensional</w:t>
      </w:r>
      <w:r>
        <w:rPr>
          <w:spacing w:val="-1"/>
          <w:sz w:val="28"/>
        </w:rPr>
        <w:t xml:space="preserve"> </w:t>
      </w:r>
      <w:r>
        <w:rPr>
          <w:sz w:val="28"/>
        </w:rPr>
        <w:t>Diagnostic</w:t>
      </w:r>
      <w:r>
        <w:rPr>
          <w:spacing w:val="-4"/>
          <w:sz w:val="28"/>
        </w:rPr>
        <w:t xml:space="preserve"> </w:t>
      </w:r>
      <w:r>
        <w:rPr>
          <w:sz w:val="28"/>
        </w:rPr>
        <w:t>Approach</w:t>
      </w:r>
      <w:r>
        <w:rPr>
          <w:spacing w:val="-1"/>
          <w:sz w:val="28"/>
        </w:rPr>
        <w:t xml:space="preserve"> </w:t>
      </w:r>
      <w:r>
        <w:rPr>
          <w:sz w:val="28"/>
        </w:rPr>
        <w:t>for</w:t>
      </w:r>
      <w:r>
        <w:rPr>
          <w:spacing w:val="-2"/>
          <w:sz w:val="28"/>
        </w:rPr>
        <w:t xml:space="preserve"> </w:t>
      </w:r>
      <w:r>
        <w:rPr>
          <w:sz w:val="28"/>
        </w:rPr>
        <w:t xml:space="preserve">Chronic Obstructive Pulmonary Disease. JAMA. 2025 Jun 24;333(24):2164-2175. doi: </w:t>
      </w:r>
      <w:r>
        <w:rPr>
          <w:spacing w:val="-2"/>
          <w:sz w:val="28"/>
        </w:rPr>
        <w:t>10.1001/jama.2025.7358.</w:t>
      </w:r>
    </w:p>
    <w:p w14:paraId="56E209B6" w14:textId="5AA1D244" w:rsidR="00635238" w:rsidRPr="00D74ECA" w:rsidRDefault="0080764F" w:rsidP="00D74ECA">
      <w:pPr>
        <w:pStyle w:val="a4"/>
        <w:numPr>
          <w:ilvl w:val="0"/>
          <w:numId w:val="6"/>
        </w:numPr>
        <w:tabs>
          <w:tab w:val="left" w:pos="567"/>
          <w:tab w:val="left" w:pos="993"/>
        </w:tabs>
        <w:ind w:left="0" w:firstLine="567"/>
        <w:rPr>
          <w:sz w:val="28"/>
          <w:szCs w:val="28"/>
        </w:rPr>
      </w:pPr>
      <w:r>
        <w:rPr>
          <w:sz w:val="28"/>
        </w:rPr>
        <w:t xml:space="preserve">Yawn BP, Wollan PC, Textor KB, Yawn RA. Primary Care Physicians', </w:t>
      </w:r>
      <w:r w:rsidRPr="00D74ECA">
        <w:rPr>
          <w:sz w:val="28"/>
          <w:szCs w:val="28"/>
        </w:rPr>
        <w:t>Nurse Practitioners' and Physician Assistants' Knowledge, Attitudes and Beliefs Regarding</w:t>
      </w:r>
      <w:r w:rsidR="00D74ECA" w:rsidRPr="00D74ECA">
        <w:rPr>
          <w:sz w:val="28"/>
          <w:szCs w:val="28"/>
          <w:lang w:val="en-US"/>
        </w:rPr>
        <w:t xml:space="preserve"> </w:t>
      </w:r>
      <w:r w:rsidR="00D74ECA" w:rsidRPr="00D74ECA">
        <w:rPr>
          <w:sz w:val="28"/>
          <w:szCs w:val="28"/>
        </w:rPr>
        <w:t xml:space="preserve">COPD: 2007 To 2014. Chronic Obstr Pulm Dis. 2016 May 6;3(3):628-635. doi: </w:t>
      </w:r>
      <w:r w:rsidR="00D74ECA" w:rsidRPr="00D74ECA">
        <w:rPr>
          <w:spacing w:val="-2"/>
          <w:sz w:val="28"/>
          <w:szCs w:val="28"/>
        </w:rPr>
        <w:t>10.15326/jcopdf.3.3.2015.0168.</w:t>
      </w:r>
    </w:p>
    <w:p w14:paraId="6BA23613" w14:textId="77777777" w:rsidR="00635238" w:rsidRDefault="0080764F" w:rsidP="00D74ECA">
      <w:pPr>
        <w:pStyle w:val="a4"/>
        <w:numPr>
          <w:ilvl w:val="0"/>
          <w:numId w:val="6"/>
        </w:numPr>
        <w:tabs>
          <w:tab w:val="left" w:pos="567"/>
          <w:tab w:val="left" w:pos="993"/>
        </w:tabs>
        <w:ind w:left="0" w:firstLine="567"/>
        <w:rPr>
          <w:sz w:val="28"/>
        </w:rPr>
      </w:pPr>
      <w:r>
        <w:rPr>
          <w:sz w:val="28"/>
        </w:rPr>
        <w:t>Sandelowsky</w:t>
      </w:r>
      <w:r>
        <w:rPr>
          <w:spacing w:val="-18"/>
          <w:sz w:val="28"/>
        </w:rPr>
        <w:t xml:space="preserve"> </w:t>
      </w:r>
      <w:r>
        <w:rPr>
          <w:sz w:val="28"/>
        </w:rPr>
        <w:t>H,</w:t>
      </w:r>
      <w:r>
        <w:rPr>
          <w:spacing w:val="-17"/>
          <w:sz w:val="28"/>
        </w:rPr>
        <w:t xml:space="preserve"> </w:t>
      </w:r>
      <w:r>
        <w:rPr>
          <w:sz w:val="28"/>
        </w:rPr>
        <w:t>Natalishvili</w:t>
      </w:r>
      <w:r>
        <w:rPr>
          <w:spacing w:val="-18"/>
          <w:sz w:val="28"/>
        </w:rPr>
        <w:t xml:space="preserve"> </w:t>
      </w:r>
      <w:r>
        <w:rPr>
          <w:sz w:val="28"/>
        </w:rPr>
        <w:t>N,</w:t>
      </w:r>
      <w:r>
        <w:rPr>
          <w:spacing w:val="-17"/>
          <w:sz w:val="28"/>
        </w:rPr>
        <w:t xml:space="preserve"> </w:t>
      </w:r>
      <w:r>
        <w:rPr>
          <w:sz w:val="28"/>
        </w:rPr>
        <w:t>Krakau</w:t>
      </w:r>
      <w:r>
        <w:rPr>
          <w:spacing w:val="-18"/>
          <w:sz w:val="28"/>
        </w:rPr>
        <w:t xml:space="preserve"> </w:t>
      </w:r>
      <w:r>
        <w:rPr>
          <w:sz w:val="28"/>
        </w:rPr>
        <w:t>I,</w:t>
      </w:r>
      <w:r>
        <w:rPr>
          <w:spacing w:val="-17"/>
          <w:sz w:val="28"/>
        </w:rPr>
        <w:t xml:space="preserve"> </w:t>
      </w:r>
      <w:r>
        <w:rPr>
          <w:sz w:val="28"/>
        </w:rPr>
        <w:t>Modin</w:t>
      </w:r>
      <w:r>
        <w:rPr>
          <w:spacing w:val="-18"/>
          <w:sz w:val="28"/>
        </w:rPr>
        <w:t xml:space="preserve"> </w:t>
      </w:r>
      <w:r>
        <w:rPr>
          <w:sz w:val="28"/>
        </w:rPr>
        <w:t>S,</w:t>
      </w:r>
      <w:r>
        <w:rPr>
          <w:spacing w:val="-17"/>
          <w:sz w:val="28"/>
        </w:rPr>
        <w:t xml:space="preserve"> </w:t>
      </w:r>
      <w:r>
        <w:rPr>
          <w:sz w:val="28"/>
        </w:rPr>
        <w:t>Ställberg</w:t>
      </w:r>
      <w:r>
        <w:rPr>
          <w:spacing w:val="-18"/>
          <w:sz w:val="28"/>
        </w:rPr>
        <w:t xml:space="preserve"> </w:t>
      </w:r>
      <w:r>
        <w:rPr>
          <w:sz w:val="28"/>
        </w:rPr>
        <w:t>B,</w:t>
      </w:r>
      <w:r>
        <w:rPr>
          <w:spacing w:val="-17"/>
          <w:sz w:val="28"/>
        </w:rPr>
        <w:t xml:space="preserve"> </w:t>
      </w:r>
      <w:r>
        <w:rPr>
          <w:sz w:val="28"/>
        </w:rPr>
        <w:t>Nager</w:t>
      </w:r>
      <w:r>
        <w:rPr>
          <w:spacing w:val="-18"/>
          <w:sz w:val="28"/>
        </w:rPr>
        <w:t xml:space="preserve"> </w:t>
      </w:r>
      <w:r>
        <w:rPr>
          <w:sz w:val="28"/>
        </w:rPr>
        <w:t>A.</w:t>
      </w:r>
      <w:r>
        <w:rPr>
          <w:spacing w:val="-17"/>
          <w:sz w:val="28"/>
        </w:rPr>
        <w:t xml:space="preserve"> </w:t>
      </w:r>
      <w:r>
        <w:rPr>
          <w:sz w:val="28"/>
        </w:rPr>
        <w:t>COPD management by Swedish general practitioners – baseline results of the PRIMAIR study. Scand J Prim Health Care. 2018 Mar;36(1):5-13. doi: 10.1080/02813432.2018.1426148. Epub 2018 Jan 15.</w:t>
      </w:r>
    </w:p>
    <w:p w14:paraId="49017335" w14:textId="77777777" w:rsidR="00635238" w:rsidRDefault="0080764F" w:rsidP="00D74ECA">
      <w:pPr>
        <w:pStyle w:val="a4"/>
        <w:numPr>
          <w:ilvl w:val="0"/>
          <w:numId w:val="6"/>
        </w:numPr>
        <w:tabs>
          <w:tab w:val="left" w:pos="567"/>
          <w:tab w:val="left" w:pos="993"/>
        </w:tabs>
        <w:ind w:left="0" w:firstLine="567"/>
        <w:rPr>
          <w:sz w:val="28"/>
        </w:rPr>
      </w:pPr>
      <w:r>
        <w:rPr>
          <w:sz w:val="28"/>
        </w:rPr>
        <w:t>Cross AJ, Thomas D, Liang J, Abramson MJ, George J, Zairina E. Educational interventions</w:t>
      </w:r>
      <w:r>
        <w:rPr>
          <w:spacing w:val="-14"/>
          <w:sz w:val="28"/>
        </w:rPr>
        <w:t xml:space="preserve"> </w:t>
      </w:r>
      <w:r>
        <w:rPr>
          <w:sz w:val="28"/>
        </w:rPr>
        <w:t>for</w:t>
      </w:r>
      <w:r>
        <w:rPr>
          <w:spacing w:val="-16"/>
          <w:sz w:val="28"/>
        </w:rPr>
        <w:t xml:space="preserve"> </w:t>
      </w:r>
      <w:r>
        <w:rPr>
          <w:sz w:val="28"/>
        </w:rPr>
        <w:t>health</w:t>
      </w:r>
      <w:r>
        <w:rPr>
          <w:spacing w:val="-14"/>
          <w:sz w:val="28"/>
        </w:rPr>
        <w:t xml:space="preserve"> </w:t>
      </w:r>
      <w:r>
        <w:rPr>
          <w:sz w:val="28"/>
        </w:rPr>
        <w:t>professionals</w:t>
      </w:r>
      <w:r>
        <w:rPr>
          <w:spacing w:val="-14"/>
          <w:sz w:val="28"/>
        </w:rPr>
        <w:t xml:space="preserve"> </w:t>
      </w:r>
      <w:r>
        <w:rPr>
          <w:sz w:val="28"/>
        </w:rPr>
        <w:t>managing</w:t>
      </w:r>
      <w:r>
        <w:rPr>
          <w:spacing w:val="-14"/>
          <w:sz w:val="28"/>
        </w:rPr>
        <w:t xml:space="preserve"> </w:t>
      </w:r>
      <w:r>
        <w:rPr>
          <w:sz w:val="28"/>
        </w:rPr>
        <w:t>chronic</w:t>
      </w:r>
      <w:r>
        <w:rPr>
          <w:spacing w:val="-16"/>
          <w:sz w:val="28"/>
        </w:rPr>
        <w:t xml:space="preserve"> </w:t>
      </w:r>
      <w:r>
        <w:rPr>
          <w:sz w:val="28"/>
        </w:rPr>
        <w:t>obstructive</w:t>
      </w:r>
      <w:r>
        <w:rPr>
          <w:spacing w:val="-16"/>
          <w:sz w:val="28"/>
        </w:rPr>
        <w:t xml:space="preserve"> </w:t>
      </w:r>
      <w:r>
        <w:rPr>
          <w:sz w:val="28"/>
        </w:rPr>
        <w:t>pulmonary</w:t>
      </w:r>
      <w:r>
        <w:rPr>
          <w:spacing w:val="-17"/>
          <w:sz w:val="28"/>
        </w:rPr>
        <w:t xml:space="preserve"> </w:t>
      </w:r>
      <w:r>
        <w:rPr>
          <w:sz w:val="28"/>
        </w:rPr>
        <w:t xml:space="preserve">disease in primary care. Cochrane Database Syst Rev. 2022 May 6;5(5):CD012652. doi: </w:t>
      </w:r>
      <w:r>
        <w:rPr>
          <w:spacing w:val="-2"/>
          <w:sz w:val="28"/>
        </w:rPr>
        <w:t>10.1002/14651858.CD012652.pub2.</w:t>
      </w:r>
    </w:p>
    <w:p w14:paraId="57AD9F47" w14:textId="77777777" w:rsidR="00635238" w:rsidRDefault="0080764F" w:rsidP="00D74ECA">
      <w:pPr>
        <w:pStyle w:val="a4"/>
        <w:numPr>
          <w:ilvl w:val="0"/>
          <w:numId w:val="6"/>
        </w:numPr>
        <w:tabs>
          <w:tab w:val="left" w:pos="567"/>
          <w:tab w:val="left" w:pos="993"/>
        </w:tabs>
        <w:ind w:left="0" w:firstLine="567"/>
        <w:rPr>
          <w:sz w:val="28"/>
        </w:rPr>
      </w:pPr>
      <w:r>
        <w:rPr>
          <w:sz w:val="28"/>
        </w:rPr>
        <w:t>Blecha S, Brandstetter S, Dodoo-Schittko F, Brandl M, Graf BM, Bein T, Apfelbacher C. Acceptability of a German multicentre healthcare research study: a survey</w:t>
      </w:r>
      <w:r>
        <w:rPr>
          <w:spacing w:val="-2"/>
          <w:sz w:val="28"/>
        </w:rPr>
        <w:t xml:space="preserve"> </w:t>
      </w:r>
      <w:r>
        <w:rPr>
          <w:sz w:val="28"/>
        </w:rPr>
        <w:t>of research personnels' attitudes, experiences and work load. BMJ Open. 2018 Sep 24;8(9):e023166. doi: 10.1136/bmjopen-2018-023166.</w:t>
      </w:r>
    </w:p>
    <w:p w14:paraId="3AC45DA1" w14:textId="77777777" w:rsidR="00635238" w:rsidRDefault="0080764F" w:rsidP="00D74ECA">
      <w:pPr>
        <w:pStyle w:val="a4"/>
        <w:numPr>
          <w:ilvl w:val="0"/>
          <w:numId w:val="6"/>
        </w:numPr>
        <w:tabs>
          <w:tab w:val="left" w:pos="567"/>
          <w:tab w:val="left" w:pos="993"/>
        </w:tabs>
        <w:ind w:left="0" w:firstLine="567"/>
        <w:rPr>
          <w:sz w:val="28"/>
        </w:rPr>
      </w:pPr>
      <w:r>
        <w:rPr>
          <w:sz w:val="28"/>
        </w:rPr>
        <w:t>Yang</w:t>
      </w:r>
      <w:r>
        <w:rPr>
          <w:spacing w:val="-18"/>
          <w:sz w:val="28"/>
        </w:rPr>
        <w:t xml:space="preserve"> </w:t>
      </w:r>
      <w:r>
        <w:rPr>
          <w:sz w:val="28"/>
        </w:rPr>
        <w:t>IA,</w:t>
      </w:r>
      <w:r>
        <w:rPr>
          <w:spacing w:val="-17"/>
          <w:sz w:val="28"/>
        </w:rPr>
        <w:t xml:space="preserve"> </w:t>
      </w:r>
      <w:r>
        <w:rPr>
          <w:sz w:val="28"/>
        </w:rPr>
        <w:t>Jenkins</w:t>
      </w:r>
      <w:r>
        <w:rPr>
          <w:spacing w:val="-18"/>
          <w:sz w:val="28"/>
        </w:rPr>
        <w:t xml:space="preserve"> </w:t>
      </w:r>
      <w:r>
        <w:rPr>
          <w:sz w:val="28"/>
        </w:rPr>
        <w:t>CR,</w:t>
      </w:r>
      <w:r>
        <w:rPr>
          <w:spacing w:val="-17"/>
          <w:sz w:val="28"/>
        </w:rPr>
        <w:t xml:space="preserve"> </w:t>
      </w:r>
      <w:r>
        <w:rPr>
          <w:sz w:val="28"/>
        </w:rPr>
        <w:t>Salvi</w:t>
      </w:r>
      <w:r>
        <w:rPr>
          <w:spacing w:val="-18"/>
          <w:sz w:val="28"/>
        </w:rPr>
        <w:t xml:space="preserve"> </w:t>
      </w:r>
      <w:r>
        <w:rPr>
          <w:sz w:val="28"/>
        </w:rPr>
        <w:t>SS.</w:t>
      </w:r>
      <w:r>
        <w:rPr>
          <w:spacing w:val="-17"/>
          <w:sz w:val="28"/>
        </w:rPr>
        <w:t xml:space="preserve"> </w:t>
      </w:r>
      <w:r>
        <w:rPr>
          <w:sz w:val="28"/>
        </w:rPr>
        <w:t>Chronic</w:t>
      </w:r>
      <w:r>
        <w:rPr>
          <w:spacing w:val="-18"/>
          <w:sz w:val="28"/>
        </w:rPr>
        <w:t xml:space="preserve"> </w:t>
      </w:r>
      <w:r>
        <w:rPr>
          <w:sz w:val="28"/>
        </w:rPr>
        <w:t>obstructive</w:t>
      </w:r>
      <w:r>
        <w:rPr>
          <w:spacing w:val="-17"/>
          <w:sz w:val="28"/>
        </w:rPr>
        <w:t xml:space="preserve"> </w:t>
      </w:r>
      <w:r>
        <w:rPr>
          <w:sz w:val="28"/>
        </w:rPr>
        <w:t>pulmonary</w:t>
      </w:r>
      <w:r>
        <w:rPr>
          <w:spacing w:val="-18"/>
          <w:sz w:val="28"/>
        </w:rPr>
        <w:t xml:space="preserve"> </w:t>
      </w:r>
      <w:r>
        <w:rPr>
          <w:sz w:val="28"/>
        </w:rPr>
        <w:t>disease</w:t>
      </w:r>
      <w:r>
        <w:rPr>
          <w:spacing w:val="-17"/>
          <w:sz w:val="28"/>
        </w:rPr>
        <w:t xml:space="preserve"> </w:t>
      </w:r>
      <w:r>
        <w:rPr>
          <w:sz w:val="28"/>
        </w:rPr>
        <w:t>in</w:t>
      </w:r>
      <w:r>
        <w:rPr>
          <w:spacing w:val="-16"/>
          <w:sz w:val="28"/>
        </w:rPr>
        <w:t xml:space="preserve"> </w:t>
      </w:r>
      <w:r>
        <w:rPr>
          <w:sz w:val="28"/>
        </w:rPr>
        <w:t>never-smokers: risk factors, pathogenesis, and implications for prevention and treatment. Lancet Respir Med. 2022 May;10(5):497-511.</w:t>
      </w:r>
      <w:r>
        <w:rPr>
          <w:spacing w:val="-1"/>
          <w:sz w:val="28"/>
        </w:rPr>
        <w:t xml:space="preserve"> </w:t>
      </w:r>
      <w:r>
        <w:rPr>
          <w:sz w:val="28"/>
        </w:rPr>
        <w:t>doi: 10.1016/S2213-2600(21)00506-3.</w:t>
      </w:r>
    </w:p>
    <w:p w14:paraId="74F2F9C1" w14:textId="77777777" w:rsidR="00635238" w:rsidRDefault="0080764F" w:rsidP="00D74ECA">
      <w:pPr>
        <w:pStyle w:val="a4"/>
        <w:numPr>
          <w:ilvl w:val="0"/>
          <w:numId w:val="6"/>
        </w:numPr>
        <w:tabs>
          <w:tab w:val="left" w:pos="567"/>
          <w:tab w:val="left" w:pos="993"/>
        </w:tabs>
        <w:ind w:left="0" w:firstLine="567"/>
        <w:rPr>
          <w:sz w:val="28"/>
        </w:rPr>
      </w:pPr>
      <w:r>
        <w:rPr>
          <w:sz w:val="28"/>
        </w:rPr>
        <w:t>Atlantis E, Fahey P, Cochrane B, Smith S. Bidirectional associations between clinically relevant depression or anxiety and COPD: a systematic review and meta-analysis. Chest. 2013;144(3):766–777.</w:t>
      </w:r>
    </w:p>
    <w:p w14:paraId="28644D3D" w14:textId="77777777" w:rsidR="00635238" w:rsidRDefault="0080764F" w:rsidP="00D74ECA">
      <w:pPr>
        <w:pStyle w:val="a4"/>
        <w:numPr>
          <w:ilvl w:val="0"/>
          <w:numId w:val="6"/>
        </w:numPr>
        <w:tabs>
          <w:tab w:val="left" w:pos="567"/>
          <w:tab w:val="left" w:pos="993"/>
        </w:tabs>
        <w:ind w:left="0" w:firstLine="567"/>
        <w:rPr>
          <w:sz w:val="28"/>
        </w:rPr>
      </w:pPr>
      <w:r>
        <w:rPr>
          <w:sz w:val="28"/>
        </w:rPr>
        <w:t>Burgel PR, Escamilla R, Perez T, et al. Impact of comorbidities on COPD-specific health-related quality of life. Respir Med. 2013;107(2):233–241.</w:t>
      </w:r>
    </w:p>
    <w:p w14:paraId="2AF3D4D5" w14:textId="77777777" w:rsidR="00635238" w:rsidRDefault="0080764F" w:rsidP="00D74ECA">
      <w:pPr>
        <w:pStyle w:val="a4"/>
        <w:numPr>
          <w:ilvl w:val="0"/>
          <w:numId w:val="6"/>
        </w:numPr>
        <w:tabs>
          <w:tab w:val="left" w:pos="567"/>
          <w:tab w:val="left" w:pos="993"/>
        </w:tabs>
        <w:ind w:left="0" w:firstLine="567"/>
        <w:rPr>
          <w:sz w:val="28"/>
        </w:rPr>
      </w:pPr>
      <w:r>
        <w:rPr>
          <w:sz w:val="28"/>
        </w:rPr>
        <w:t xml:space="preserve">Lutter JI, Lukas M, Schwarzkopf L, Jörres RA, Studnicka M, Kahnert K, Karrasch S, Bewig B, Vogelmeier CF, Holle R; COSYCONET Study Group. Utilization and determinants of use of non-pharmacological interventions in COPD: Results of the COSYCONET cohort. Respir Med. 2020 Sep;171:106087. doi: </w:t>
      </w:r>
      <w:r>
        <w:rPr>
          <w:sz w:val="28"/>
        </w:rPr>
        <w:lastRenderedPageBreak/>
        <w:t>10.1016/j.rmed.2020.106087. Epub 2020 Jul 12.</w:t>
      </w:r>
    </w:p>
    <w:p w14:paraId="084FDDBC" w14:textId="419DAD59" w:rsidR="00635238" w:rsidRDefault="0080764F" w:rsidP="00D74ECA">
      <w:pPr>
        <w:pStyle w:val="a4"/>
        <w:numPr>
          <w:ilvl w:val="0"/>
          <w:numId w:val="6"/>
        </w:numPr>
        <w:tabs>
          <w:tab w:val="left" w:pos="567"/>
          <w:tab w:val="left" w:pos="993"/>
        </w:tabs>
        <w:ind w:left="0" w:firstLine="567"/>
      </w:pPr>
      <w:r>
        <w:rPr>
          <w:sz w:val="28"/>
        </w:rPr>
        <w:t>Ma X, Jian S, Hou E, Wei Y, Tu S. Social determinants of health on all-cause and</w:t>
      </w:r>
      <w:r>
        <w:rPr>
          <w:spacing w:val="-2"/>
          <w:sz w:val="28"/>
        </w:rPr>
        <w:t xml:space="preserve"> </w:t>
      </w:r>
      <w:r>
        <w:rPr>
          <w:sz w:val="28"/>
        </w:rPr>
        <w:t>cause-specific</w:t>
      </w:r>
      <w:r>
        <w:rPr>
          <w:spacing w:val="-3"/>
          <w:sz w:val="28"/>
        </w:rPr>
        <w:t xml:space="preserve"> </w:t>
      </w:r>
      <w:r>
        <w:rPr>
          <w:sz w:val="28"/>
        </w:rPr>
        <w:t>mortality</w:t>
      </w:r>
      <w:r>
        <w:rPr>
          <w:spacing w:val="-7"/>
          <w:sz w:val="28"/>
        </w:rPr>
        <w:t xml:space="preserve"> </w:t>
      </w:r>
      <w:r>
        <w:rPr>
          <w:sz w:val="28"/>
        </w:rPr>
        <w:t>in</w:t>
      </w:r>
      <w:r>
        <w:rPr>
          <w:spacing w:val="-2"/>
          <w:sz w:val="28"/>
        </w:rPr>
        <w:t xml:space="preserve"> </w:t>
      </w:r>
      <w:r>
        <w:rPr>
          <w:sz w:val="28"/>
        </w:rPr>
        <w:t>US</w:t>
      </w:r>
      <w:r>
        <w:rPr>
          <w:spacing w:val="-3"/>
          <w:sz w:val="28"/>
        </w:rPr>
        <w:t xml:space="preserve"> </w:t>
      </w:r>
      <w:r>
        <w:rPr>
          <w:sz w:val="28"/>
        </w:rPr>
        <w:t>adults</w:t>
      </w:r>
      <w:r>
        <w:rPr>
          <w:spacing w:val="-6"/>
          <w:sz w:val="28"/>
        </w:rPr>
        <w:t xml:space="preserve"> </w:t>
      </w:r>
      <w:r>
        <w:rPr>
          <w:sz w:val="28"/>
        </w:rPr>
        <w:t>with</w:t>
      </w:r>
      <w:r>
        <w:rPr>
          <w:spacing w:val="-2"/>
          <w:sz w:val="28"/>
        </w:rPr>
        <w:t xml:space="preserve"> </w:t>
      </w:r>
      <w:r>
        <w:rPr>
          <w:sz w:val="28"/>
        </w:rPr>
        <w:t>chronic</w:t>
      </w:r>
      <w:r>
        <w:rPr>
          <w:spacing w:val="-3"/>
          <w:sz w:val="28"/>
        </w:rPr>
        <w:t xml:space="preserve"> </w:t>
      </w:r>
      <w:r>
        <w:rPr>
          <w:sz w:val="28"/>
        </w:rPr>
        <w:t>obstructive</w:t>
      </w:r>
      <w:r>
        <w:rPr>
          <w:spacing w:val="-6"/>
          <w:sz w:val="28"/>
        </w:rPr>
        <w:t xml:space="preserve"> </w:t>
      </w:r>
      <w:r>
        <w:rPr>
          <w:sz w:val="28"/>
        </w:rPr>
        <w:t>pulmonary</w:t>
      </w:r>
      <w:r>
        <w:rPr>
          <w:spacing w:val="-7"/>
          <w:sz w:val="28"/>
        </w:rPr>
        <w:t xml:space="preserve"> </w:t>
      </w:r>
      <w:r>
        <w:rPr>
          <w:sz w:val="28"/>
        </w:rPr>
        <w:t>disease: NHANES</w:t>
      </w:r>
      <w:r>
        <w:rPr>
          <w:spacing w:val="60"/>
          <w:w w:val="150"/>
          <w:sz w:val="28"/>
        </w:rPr>
        <w:t xml:space="preserve">  </w:t>
      </w:r>
      <w:r>
        <w:rPr>
          <w:sz w:val="28"/>
        </w:rPr>
        <w:t>2005-2018.</w:t>
      </w:r>
      <w:r>
        <w:rPr>
          <w:spacing w:val="80"/>
          <w:sz w:val="28"/>
        </w:rPr>
        <w:t xml:space="preserve">  </w:t>
      </w:r>
      <w:r>
        <w:rPr>
          <w:sz w:val="28"/>
        </w:rPr>
        <w:t>PLoS</w:t>
      </w:r>
      <w:r>
        <w:rPr>
          <w:spacing w:val="60"/>
          <w:w w:val="150"/>
          <w:sz w:val="28"/>
        </w:rPr>
        <w:t xml:space="preserve">  </w:t>
      </w:r>
      <w:r>
        <w:rPr>
          <w:sz w:val="28"/>
        </w:rPr>
        <w:t>One.</w:t>
      </w:r>
      <w:r>
        <w:rPr>
          <w:spacing w:val="80"/>
          <w:sz w:val="28"/>
        </w:rPr>
        <w:t xml:space="preserve">  </w:t>
      </w:r>
      <w:r>
        <w:rPr>
          <w:sz w:val="28"/>
        </w:rPr>
        <w:t>2025</w:t>
      </w:r>
      <w:r>
        <w:rPr>
          <w:spacing w:val="60"/>
          <w:w w:val="150"/>
          <w:sz w:val="28"/>
        </w:rPr>
        <w:t xml:space="preserve">  </w:t>
      </w:r>
      <w:r>
        <w:rPr>
          <w:sz w:val="28"/>
        </w:rPr>
        <w:t>May</w:t>
      </w:r>
      <w:r>
        <w:rPr>
          <w:spacing w:val="80"/>
          <w:sz w:val="28"/>
        </w:rPr>
        <w:t xml:space="preserve">  </w:t>
      </w:r>
      <w:r>
        <w:rPr>
          <w:sz w:val="28"/>
        </w:rPr>
        <w:t>15;20(5):e0322654.</w:t>
      </w:r>
      <w:r>
        <w:rPr>
          <w:spacing w:val="80"/>
          <w:sz w:val="28"/>
        </w:rPr>
        <w:t xml:space="preserve">  </w:t>
      </w:r>
    </w:p>
    <w:p w14:paraId="7AFA3223" w14:textId="77777777" w:rsidR="00635238" w:rsidRDefault="0080764F" w:rsidP="00D74ECA">
      <w:pPr>
        <w:pStyle w:val="a4"/>
        <w:numPr>
          <w:ilvl w:val="0"/>
          <w:numId w:val="6"/>
        </w:numPr>
        <w:tabs>
          <w:tab w:val="left" w:pos="567"/>
          <w:tab w:val="left" w:pos="993"/>
        </w:tabs>
        <w:ind w:left="0" w:firstLine="567"/>
        <w:rPr>
          <w:sz w:val="28"/>
        </w:rPr>
      </w:pPr>
      <w:r>
        <w:rPr>
          <w:sz w:val="28"/>
        </w:rPr>
        <w:t>Casal-Guisande M, Represas-Represas C, Golpe R, Fernández-García A, González-Montaos A, Comesaña-Campos A, Ruano-Raviña A, Fernández-Villar A. Clinical and Social Characterization of Patients Hospitalized for COPD Exacerbation Using Machine Learning Tools. Arch Bronconeumol. 2025 May;61(5):264-273. English, Spanish. doi: 10.1016/j.arbres.2024.10.010. Epub 2024 Nov 2.</w:t>
      </w:r>
    </w:p>
    <w:p w14:paraId="168D48BE" w14:textId="404910B4" w:rsidR="00D74ECA" w:rsidRPr="00D74ECA" w:rsidRDefault="0080764F" w:rsidP="00D74ECA">
      <w:pPr>
        <w:pStyle w:val="a4"/>
        <w:numPr>
          <w:ilvl w:val="0"/>
          <w:numId w:val="6"/>
        </w:numPr>
        <w:tabs>
          <w:tab w:val="left" w:pos="567"/>
          <w:tab w:val="left" w:pos="993"/>
        </w:tabs>
        <w:ind w:left="0" w:firstLine="567"/>
      </w:pPr>
      <w:r>
        <w:rPr>
          <w:sz w:val="28"/>
        </w:rPr>
        <w:t xml:space="preserve">Douthit BJ, McCoy AB, Nelson SD. The Impact of Clinical Decision </w:t>
      </w:r>
      <w:r w:rsidRPr="00D74ECA">
        <w:rPr>
          <w:sz w:val="28"/>
          <w:szCs w:val="28"/>
        </w:rPr>
        <w:t>Support on</w:t>
      </w:r>
      <w:r w:rsidRPr="00D74ECA">
        <w:rPr>
          <w:spacing w:val="-12"/>
          <w:sz w:val="28"/>
          <w:szCs w:val="28"/>
        </w:rPr>
        <w:t xml:space="preserve"> </w:t>
      </w:r>
      <w:r w:rsidRPr="00D74ECA">
        <w:rPr>
          <w:sz w:val="28"/>
          <w:szCs w:val="28"/>
        </w:rPr>
        <w:t>Health</w:t>
      </w:r>
      <w:r w:rsidRPr="00D74ECA">
        <w:rPr>
          <w:spacing w:val="-10"/>
          <w:sz w:val="28"/>
          <w:szCs w:val="28"/>
        </w:rPr>
        <w:t xml:space="preserve"> </w:t>
      </w:r>
      <w:r w:rsidRPr="00D74ECA">
        <w:rPr>
          <w:sz w:val="28"/>
          <w:szCs w:val="28"/>
        </w:rPr>
        <w:t>Disparities</w:t>
      </w:r>
      <w:r w:rsidRPr="00D74ECA">
        <w:rPr>
          <w:spacing w:val="-15"/>
          <w:sz w:val="28"/>
          <w:szCs w:val="28"/>
        </w:rPr>
        <w:t xml:space="preserve"> </w:t>
      </w:r>
      <w:r w:rsidRPr="00D74ECA">
        <w:rPr>
          <w:sz w:val="28"/>
          <w:szCs w:val="28"/>
        </w:rPr>
        <w:t>and</w:t>
      </w:r>
      <w:r w:rsidRPr="00D74ECA">
        <w:rPr>
          <w:spacing w:val="-10"/>
          <w:sz w:val="28"/>
          <w:szCs w:val="28"/>
        </w:rPr>
        <w:t xml:space="preserve"> </w:t>
      </w:r>
      <w:r w:rsidRPr="00D74ECA">
        <w:rPr>
          <w:sz w:val="28"/>
          <w:szCs w:val="28"/>
        </w:rPr>
        <w:t>the</w:t>
      </w:r>
      <w:r w:rsidRPr="00D74ECA">
        <w:rPr>
          <w:spacing w:val="-11"/>
          <w:sz w:val="28"/>
          <w:szCs w:val="28"/>
        </w:rPr>
        <w:t xml:space="preserve"> </w:t>
      </w:r>
      <w:r w:rsidRPr="00D74ECA">
        <w:rPr>
          <w:sz w:val="28"/>
          <w:szCs w:val="28"/>
        </w:rPr>
        <w:t>Digital</w:t>
      </w:r>
      <w:r w:rsidRPr="00D74ECA">
        <w:rPr>
          <w:spacing w:val="-12"/>
          <w:sz w:val="28"/>
          <w:szCs w:val="28"/>
        </w:rPr>
        <w:t xml:space="preserve"> </w:t>
      </w:r>
      <w:r w:rsidRPr="00D74ECA">
        <w:rPr>
          <w:sz w:val="28"/>
          <w:szCs w:val="28"/>
        </w:rPr>
        <w:t>Divide.</w:t>
      </w:r>
      <w:r w:rsidRPr="00D74ECA">
        <w:rPr>
          <w:spacing w:val="-11"/>
          <w:sz w:val="28"/>
          <w:szCs w:val="28"/>
        </w:rPr>
        <w:t xml:space="preserve"> </w:t>
      </w:r>
      <w:r w:rsidRPr="00D74ECA">
        <w:rPr>
          <w:sz w:val="28"/>
          <w:szCs w:val="28"/>
        </w:rPr>
        <w:t>Yearb</w:t>
      </w:r>
      <w:r w:rsidRPr="00D74ECA">
        <w:rPr>
          <w:spacing w:val="-12"/>
          <w:sz w:val="28"/>
          <w:szCs w:val="28"/>
        </w:rPr>
        <w:t xml:space="preserve"> </w:t>
      </w:r>
      <w:r w:rsidRPr="00D74ECA">
        <w:rPr>
          <w:sz w:val="28"/>
          <w:szCs w:val="28"/>
        </w:rPr>
        <w:t>Med</w:t>
      </w:r>
      <w:r w:rsidRPr="00D74ECA">
        <w:rPr>
          <w:spacing w:val="-10"/>
          <w:sz w:val="28"/>
          <w:szCs w:val="28"/>
        </w:rPr>
        <w:t xml:space="preserve"> </w:t>
      </w:r>
      <w:r w:rsidRPr="00D74ECA">
        <w:rPr>
          <w:sz w:val="28"/>
          <w:szCs w:val="28"/>
        </w:rPr>
        <w:t>Inform.</w:t>
      </w:r>
      <w:r w:rsidRPr="00D74ECA">
        <w:rPr>
          <w:spacing w:val="-10"/>
          <w:sz w:val="28"/>
          <w:szCs w:val="28"/>
        </w:rPr>
        <w:t xml:space="preserve"> </w:t>
      </w:r>
      <w:r w:rsidRPr="00D74ECA">
        <w:rPr>
          <w:sz w:val="28"/>
          <w:szCs w:val="28"/>
        </w:rPr>
        <w:t>2023</w:t>
      </w:r>
      <w:r w:rsidRPr="00D74ECA">
        <w:rPr>
          <w:spacing w:val="-10"/>
          <w:sz w:val="28"/>
          <w:szCs w:val="28"/>
        </w:rPr>
        <w:t xml:space="preserve"> </w:t>
      </w:r>
      <w:r w:rsidRPr="00D74ECA">
        <w:rPr>
          <w:sz w:val="28"/>
          <w:szCs w:val="28"/>
        </w:rPr>
        <w:t>Aug;32(1):169-178.</w:t>
      </w:r>
      <w:r w:rsidRPr="00D74ECA">
        <w:rPr>
          <w:spacing w:val="-8"/>
        </w:rPr>
        <w:t xml:space="preserve"> </w:t>
      </w:r>
    </w:p>
    <w:p w14:paraId="31C80A04" w14:textId="77777777" w:rsidR="00D74ECA" w:rsidRDefault="00D74ECA" w:rsidP="00D74ECA">
      <w:pPr>
        <w:pStyle w:val="a4"/>
        <w:numPr>
          <w:ilvl w:val="0"/>
          <w:numId w:val="6"/>
        </w:numPr>
        <w:tabs>
          <w:tab w:val="left" w:pos="567"/>
          <w:tab w:val="left" w:pos="993"/>
        </w:tabs>
        <w:ind w:left="0" w:firstLine="567"/>
        <w:rPr>
          <w:sz w:val="28"/>
        </w:rPr>
      </w:pPr>
      <w:r>
        <w:rPr>
          <w:sz w:val="28"/>
        </w:rPr>
        <w:t>Fasolino T, Koci A. Chronic Obstructive Pulmonary Disease and Social Determinants</w:t>
      </w:r>
      <w:r>
        <w:rPr>
          <w:spacing w:val="-16"/>
          <w:sz w:val="28"/>
        </w:rPr>
        <w:t xml:space="preserve"> </w:t>
      </w:r>
      <w:r>
        <w:rPr>
          <w:sz w:val="28"/>
        </w:rPr>
        <w:t>of</w:t>
      </w:r>
      <w:r>
        <w:rPr>
          <w:spacing w:val="-15"/>
          <w:sz w:val="28"/>
        </w:rPr>
        <w:t xml:space="preserve"> </w:t>
      </w:r>
      <w:r>
        <w:rPr>
          <w:sz w:val="28"/>
        </w:rPr>
        <w:t>Health:</w:t>
      </w:r>
      <w:r>
        <w:rPr>
          <w:spacing w:val="-14"/>
          <w:sz w:val="28"/>
        </w:rPr>
        <w:t xml:space="preserve"> </w:t>
      </w:r>
      <w:r>
        <w:rPr>
          <w:sz w:val="28"/>
        </w:rPr>
        <w:t>A</w:t>
      </w:r>
      <w:r>
        <w:rPr>
          <w:spacing w:val="-16"/>
          <w:sz w:val="28"/>
        </w:rPr>
        <w:t xml:space="preserve"> </w:t>
      </w:r>
      <w:r>
        <w:rPr>
          <w:sz w:val="28"/>
        </w:rPr>
        <w:t>Case</w:t>
      </w:r>
      <w:r>
        <w:rPr>
          <w:spacing w:val="-15"/>
          <w:sz w:val="28"/>
        </w:rPr>
        <w:t xml:space="preserve"> </w:t>
      </w:r>
      <w:r>
        <w:rPr>
          <w:sz w:val="28"/>
        </w:rPr>
        <w:t>of</w:t>
      </w:r>
      <w:r>
        <w:rPr>
          <w:spacing w:val="-15"/>
          <w:sz w:val="28"/>
        </w:rPr>
        <w:t xml:space="preserve"> </w:t>
      </w:r>
      <w:r>
        <w:rPr>
          <w:sz w:val="28"/>
        </w:rPr>
        <w:t>Marginalization</w:t>
      </w:r>
      <w:r>
        <w:rPr>
          <w:spacing w:val="-14"/>
          <w:sz w:val="28"/>
        </w:rPr>
        <w:t xml:space="preserve"> </w:t>
      </w:r>
      <w:r>
        <w:rPr>
          <w:sz w:val="28"/>
        </w:rPr>
        <w:t>in</w:t>
      </w:r>
      <w:r>
        <w:rPr>
          <w:spacing w:val="-14"/>
          <w:sz w:val="28"/>
        </w:rPr>
        <w:t xml:space="preserve"> </w:t>
      </w:r>
      <w:r>
        <w:rPr>
          <w:sz w:val="28"/>
        </w:rPr>
        <w:t>Rural</w:t>
      </w:r>
      <w:r>
        <w:rPr>
          <w:spacing w:val="-14"/>
          <w:sz w:val="28"/>
        </w:rPr>
        <w:t xml:space="preserve"> </w:t>
      </w:r>
      <w:r>
        <w:rPr>
          <w:sz w:val="28"/>
        </w:rPr>
        <w:t>Appalachia.</w:t>
      </w:r>
      <w:r>
        <w:rPr>
          <w:spacing w:val="-15"/>
          <w:sz w:val="28"/>
        </w:rPr>
        <w:t xml:space="preserve"> </w:t>
      </w:r>
      <w:r>
        <w:rPr>
          <w:sz w:val="28"/>
        </w:rPr>
        <w:t>J</w:t>
      </w:r>
      <w:r>
        <w:rPr>
          <w:spacing w:val="-14"/>
          <w:sz w:val="28"/>
        </w:rPr>
        <w:t xml:space="preserve"> </w:t>
      </w:r>
      <w:r>
        <w:rPr>
          <w:sz w:val="28"/>
        </w:rPr>
        <w:t>Hosp</w:t>
      </w:r>
      <w:r>
        <w:rPr>
          <w:spacing w:val="-14"/>
          <w:sz w:val="28"/>
        </w:rPr>
        <w:t xml:space="preserve"> </w:t>
      </w:r>
      <w:r>
        <w:rPr>
          <w:sz w:val="28"/>
        </w:rPr>
        <w:t>Palliat Nurs. 2022 Oct 1;24(5):281-287. doi: 10.1097/NJH.0000000000000885. Epub 2022</w:t>
      </w:r>
    </w:p>
    <w:p w14:paraId="2A422720" w14:textId="77777777" w:rsidR="00D74ECA" w:rsidRDefault="00D74ECA" w:rsidP="00D74ECA">
      <w:pPr>
        <w:pStyle w:val="a4"/>
        <w:numPr>
          <w:ilvl w:val="0"/>
          <w:numId w:val="6"/>
        </w:numPr>
        <w:tabs>
          <w:tab w:val="left" w:pos="567"/>
          <w:tab w:val="left" w:pos="993"/>
        </w:tabs>
        <w:ind w:left="0" w:firstLine="567"/>
        <w:rPr>
          <w:sz w:val="28"/>
        </w:rPr>
      </w:pPr>
      <w:r>
        <w:rPr>
          <w:sz w:val="28"/>
        </w:rPr>
        <w:t>Cave A, Pham A, Lindeman C, Soos B, Williamson T, Drummond N. Chronic obstructive</w:t>
      </w:r>
      <w:r>
        <w:rPr>
          <w:spacing w:val="-18"/>
          <w:sz w:val="28"/>
        </w:rPr>
        <w:t xml:space="preserve"> </w:t>
      </w:r>
      <w:r>
        <w:rPr>
          <w:sz w:val="28"/>
        </w:rPr>
        <w:t>pulmonary</w:t>
      </w:r>
      <w:r>
        <w:rPr>
          <w:spacing w:val="-17"/>
          <w:sz w:val="28"/>
        </w:rPr>
        <w:t xml:space="preserve"> </w:t>
      </w:r>
      <w:r>
        <w:rPr>
          <w:sz w:val="28"/>
        </w:rPr>
        <w:t>disease</w:t>
      </w:r>
      <w:r>
        <w:rPr>
          <w:spacing w:val="-18"/>
          <w:sz w:val="28"/>
        </w:rPr>
        <w:t xml:space="preserve"> </w:t>
      </w:r>
      <w:r>
        <w:rPr>
          <w:sz w:val="28"/>
        </w:rPr>
        <w:t>as</w:t>
      </w:r>
      <w:r>
        <w:rPr>
          <w:spacing w:val="-17"/>
          <w:sz w:val="28"/>
        </w:rPr>
        <w:t xml:space="preserve"> </w:t>
      </w:r>
      <w:r>
        <w:rPr>
          <w:sz w:val="28"/>
        </w:rPr>
        <w:t>a</w:t>
      </w:r>
      <w:r>
        <w:rPr>
          <w:spacing w:val="-18"/>
          <w:sz w:val="28"/>
        </w:rPr>
        <w:t xml:space="preserve"> </w:t>
      </w:r>
      <w:r>
        <w:rPr>
          <w:sz w:val="28"/>
        </w:rPr>
        <w:t>risk</w:t>
      </w:r>
      <w:r>
        <w:rPr>
          <w:spacing w:val="-17"/>
          <w:sz w:val="28"/>
        </w:rPr>
        <w:t xml:space="preserve"> </w:t>
      </w:r>
      <w:r>
        <w:rPr>
          <w:sz w:val="28"/>
        </w:rPr>
        <w:t>factor</w:t>
      </w:r>
      <w:r>
        <w:rPr>
          <w:spacing w:val="-18"/>
          <w:sz w:val="28"/>
        </w:rPr>
        <w:t xml:space="preserve"> </w:t>
      </w:r>
      <w:r>
        <w:rPr>
          <w:sz w:val="28"/>
        </w:rPr>
        <w:t>in</w:t>
      </w:r>
      <w:r>
        <w:rPr>
          <w:spacing w:val="-17"/>
          <w:sz w:val="28"/>
        </w:rPr>
        <w:t xml:space="preserve"> </w:t>
      </w:r>
      <w:r>
        <w:rPr>
          <w:sz w:val="28"/>
        </w:rPr>
        <w:t>primary</w:t>
      </w:r>
      <w:r>
        <w:rPr>
          <w:spacing w:val="-18"/>
          <w:sz w:val="28"/>
        </w:rPr>
        <w:t xml:space="preserve"> </w:t>
      </w:r>
      <w:r>
        <w:rPr>
          <w:sz w:val="28"/>
        </w:rPr>
        <w:t>care:</w:t>
      </w:r>
      <w:r>
        <w:rPr>
          <w:spacing w:val="-15"/>
          <w:sz w:val="28"/>
        </w:rPr>
        <w:t xml:space="preserve"> </w:t>
      </w:r>
      <w:r>
        <w:rPr>
          <w:sz w:val="28"/>
        </w:rPr>
        <w:t>a</w:t>
      </w:r>
      <w:r>
        <w:rPr>
          <w:spacing w:val="-18"/>
          <w:sz w:val="28"/>
        </w:rPr>
        <w:t xml:space="preserve"> </w:t>
      </w:r>
      <w:r>
        <w:rPr>
          <w:sz w:val="28"/>
        </w:rPr>
        <w:t>Canadian</w:t>
      </w:r>
      <w:r>
        <w:rPr>
          <w:spacing w:val="-16"/>
          <w:sz w:val="28"/>
        </w:rPr>
        <w:t xml:space="preserve"> </w:t>
      </w:r>
      <w:r>
        <w:rPr>
          <w:sz w:val="28"/>
        </w:rPr>
        <w:t>retrospective cohort</w:t>
      </w:r>
      <w:r>
        <w:rPr>
          <w:spacing w:val="-7"/>
          <w:sz w:val="28"/>
        </w:rPr>
        <w:t xml:space="preserve"> </w:t>
      </w:r>
      <w:r>
        <w:rPr>
          <w:sz w:val="28"/>
        </w:rPr>
        <w:t>study.</w:t>
      </w:r>
      <w:r>
        <w:rPr>
          <w:spacing w:val="-8"/>
          <w:sz w:val="28"/>
        </w:rPr>
        <w:t xml:space="preserve"> </w:t>
      </w:r>
      <w:r>
        <w:rPr>
          <w:sz w:val="28"/>
        </w:rPr>
        <w:t>NPJ</w:t>
      </w:r>
      <w:r>
        <w:rPr>
          <w:spacing w:val="-7"/>
          <w:sz w:val="28"/>
        </w:rPr>
        <w:t xml:space="preserve"> </w:t>
      </w:r>
      <w:r>
        <w:rPr>
          <w:sz w:val="28"/>
        </w:rPr>
        <w:t>Prim</w:t>
      </w:r>
      <w:r>
        <w:rPr>
          <w:spacing w:val="-10"/>
          <w:sz w:val="28"/>
        </w:rPr>
        <w:t xml:space="preserve"> </w:t>
      </w:r>
      <w:r>
        <w:rPr>
          <w:sz w:val="28"/>
        </w:rPr>
        <w:t>Care</w:t>
      </w:r>
      <w:r>
        <w:rPr>
          <w:spacing w:val="-7"/>
          <w:sz w:val="28"/>
        </w:rPr>
        <w:t xml:space="preserve"> </w:t>
      </w:r>
      <w:r>
        <w:rPr>
          <w:sz w:val="28"/>
        </w:rPr>
        <w:t>Respir</w:t>
      </w:r>
      <w:r>
        <w:rPr>
          <w:spacing w:val="-8"/>
          <w:sz w:val="28"/>
        </w:rPr>
        <w:t xml:space="preserve"> </w:t>
      </w:r>
      <w:r>
        <w:rPr>
          <w:sz w:val="28"/>
        </w:rPr>
        <w:t>Med.</w:t>
      </w:r>
      <w:r>
        <w:rPr>
          <w:spacing w:val="-8"/>
          <w:sz w:val="28"/>
        </w:rPr>
        <w:t xml:space="preserve"> </w:t>
      </w:r>
      <w:r>
        <w:rPr>
          <w:sz w:val="28"/>
        </w:rPr>
        <w:t>2021</w:t>
      </w:r>
      <w:r>
        <w:rPr>
          <w:spacing w:val="-7"/>
          <w:sz w:val="28"/>
        </w:rPr>
        <w:t xml:space="preserve"> </w:t>
      </w:r>
      <w:r>
        <w:rPr>
          <w:sz w:val="28"/>
        </w:rPr>
        <w:t>Jun</w:t>
      </w:r>
      <w:r>
        <w:rPr>
          <w:spacing w:val="-7"/>
          <w:sz w:val="28"/>
        </w:rPr>
        <w:t xml:space="preserve"> </w:t>
      </w:r>
      <w:r>
        <w:rPr>
          <w:sz w:val="28"/>
        </w:rPr>
        <w:t>24;31(1):37.</w:t>
      </w:r>
      <w:r>
        <w:rPr>
          <w:spacing w:val="-8"/>
          <w:sz w:val="28"/>
        </w:rPr>
        <w:t xml:space="preserve"> </w:t>
      </w:r>
      <w:r>
        <w:rPr>
          <w:sz w:val="28"/>
        </w:rPr>
        <w:t>doi:</w:t>
      </w:r>
      <w:r>
        <w:rPr>
          <w:spacing w:val="-7"/>
          <w:sz w:val="28"/>
        </w:rPr>
        <w:t xml:space="preserve"> </w:t>
      </w:r>
      <w:r>
        <w:rPr>
          <w:sz w:val="28"/>
        </w:rPr>
        <w:t>10.1038/s41533-</w:t>
      </w:r>
      <w:r>
        <w:rPr>
          <w:spacing w:val="-2"/>
          <w:sz w:val="28"/>
        </w:rPr>
        <w:t>021-00249-5.</w:t>
      </w:r>
    </w:p>
    <w:p w14:paraId="46E3C453" w14:textId="77777777" w:rsidR="00D74ECA" w:rsidRDefault="00D74ECA" w:rsidP="00D74ECA">
      <w:pPr>
        <w:pStyle w:val="a4"/>
        <w:numPr>
          <w:ilvl w:val="0"/>
          <w:numId w:val="6"/>
        </w:numPr>
        <w:tabs>
          <w:tab w:val="left" w:pos="567"/>
          <w:tab w:val="left" w:pos="993"/>
        </w:tabs>
        <w:ind w:left="0" w:firstLine="567"/>
        <w:rPr>
          <w:sz w:val="28"/>
        </w:rPr>
      </w:pPr>
      <w:r>
        <w:rPr>
          <w:sz w:val="28"/>
        </w:rPr>
        <w:t>Vohra TT, Nowak RM. Asthma. In: Walls RM, Hockberger RS, Gausche-Hill M, editors. Rosen’s Emergency Medicine: Concepts and Clinical Practice. 10th ed. Philadelphia: Elsevier; 2022. p. 794–805.</w:t>
      </w:r>
    </w:p>
    <w:p w14:paraId="2AEF8BDB" w14:textId="77777777" w:rsidR="00D74ECA" w:rsidRDefault="00D74ECA" w:rsidP="00D74ECA">
      <w:pPr>
        <w:pStyle w:val="a4"/>
        <w:numPr>
          <w:ilvl w:val="0"/>
          <w:numId w:val="6"/>
        </w:numPr>
        <w:tabs>
          <w:tab w:val="left" w:pos="567"/>
          <w:tab w:val="left" w:pos="993"/>
        </w:tabs>
        <w:ind w:left="0" w:firstLine="567"/>
        <w:rPr>
          <w:sz w:val="28"/>
        </w:rPr>
      </w:pPr>
      <w:r>
        <w:rPr>
          <w:sz w:val="28"/>
        </w:rPr>
        <w:t>Alupo P, Baluku J, Bongomin F, Siddharthan T, Katagira W, Ddungu A, Hurst JR, van Boven JFM, Worodria W, Kirenga BJ. Overcoming challenges of managing chronic obstructive pulmonary disease in low- and middle-income countries. Expert Rev Respir Med. 2024 Nov;18(11):873-882. doi: 10.1080/17476348.2024.2398639.</w:t>
      </w:r>
    </w:p>
    <w:p w14:paraId="03478515" w14:textId="787F0DD7" w:rsidR="00D74ECA" w:rsidRDefault="00D74ECA" w:rsidP="00D74ECA">
      <w:pPr>
        <w:pStyle w:val="a4"/>
        <w:numPr>
          <w:ilvl w:val="0"/>
          <w:numId w:val="6"/>
        </w:numPr>
        <w:tabs>
          <w:tab w:val="left" w:pos="567"/>
          <w:tab w:val="left" w:pos="993"/>
        </w:tabs>
        <w:ind w:left="0" w:firstLine="567"/>
        <w:rPr>
          <w:sz w:val="28"/>
        </w:rPr>
      </w:pPr>
      <w:r>
        <w:rPr>
          <w:sz w:val="28"/>
        </w:rPr>
        <w:t xml:space="preserve">Venkatesan P. Global challenges for respiratory health-care access and quality. Lancet Respir Med. 2018 Jul;6(7):491. </w:t>
      </w:r>
    </w:p>
    <w:p w14:paraId="34BD76DF" w14:textId="77777777" w:rsidR="00D74ECA" w:rsidRPr="00D74ECA" w:rsidRDefault="00D74ECA" w:rsidP="00D74ECA">
      <w:pPr>
        <w:pStyle w:val="a4"/>
        <w:numPr>
          <w:ilvl w:val="0"/>
          <w:numId w:val="6"/>
        </w:numPr>
        <w:tabs>
          <w:tab w:val="left" w:pos="567"/>
          <w:tab w:val="left" w:pos="993"/>
        </w:tabs>
        <w:ind w:left="0" w:firstLine="567"/>
        <w:rPr>
          <w:lang w:val="en-US"/>
        </w:rPr>
      </w:pPr>
      <w:r w:rsidRPr="00D74ECA">
        <w:rPr>
          <w:sz w:val="28"/>
        </w:rPr>
        <w:t xml:space="preserve">Phanareth K, Purreskov GT, Nielsen EF, Bentsen AT, Schou L, Newman S, Kayser L. Reduced Chronic Obstructive Pulmonary Disease-Related Utilization of Health Care Services and Increased Social Activities by Patients Offered a 24/7 Accessible Telehealth Service Based on the Epital Care Model: Pragmatic Modified Stepped Wedge Randomized Controlled Trial. J Med Internet Res. 2025 Oct 22;27:e65300. </w:t>
      </w:r>
    </w:p>
    <w:p w14:paraId="3B5C4D4F" w14:textId="77777777" w:rsidR="00635238" w:rsidRDefault="0080764F" w:rsidP="00D74ECA">
      <w:pPr>
        <w:pStyle w:val="a4"/>
        <w:numPr>
          <w:ilvl w:val="0"/>
          <w:numId w:val="6"/>
        </w:numPr>
        <w:tabs>
          <w:tab w:val="left" w:pos="567"/>
          <w:tab w:val="left" w:pos="993"/>
        </w:tabs>
        <w:ind w:left="0" w:firstLine="567"/>
        <w:rPr>
          <w:sz w:val="28"/>
        </w:rPr>
      </w:pPr>
      <w:r>
        <w:rPr>
          <w:sz w:val="28"/>
        </w:rPr>
        <w:t xml:space="preserve">Usmani O., Capstick T. G. D., Chowhan H., Scullion J. Guidelines in Practice: Choosing an Appropriate Inhaler Device for the Treatment of Adults with Asthma or COPD. 2017. </w:t>
      </w:r>
      <w:hyperlink r:id="rId62">
        <w:r>
          <w:rPr>
            <w:sz w:val="28"/>
          </w:rPr>
          <w:t>https://www.guidelines.co.uk/respiratory/choosing-an-appropriate-</w:t>
        </w:r>
        <w:r>
          <w:rPr>
            <w:spacing w:val="-2"/>
            <w:sz w:val="28"/>
          </w:rPr>
          <w:t>inhaler-device-for-the-treatment-of-adults-with-asthmaor-copd/252870.article</w:t>
        </w:r>
      </w:hyperlink>
      <w:r>
        <w:rPr>
          <w:spacing w:val="-2"/>
          <w:sz w:val="28"/>
        </w:rPr>
        <w:t>.</w:t>
      </w:r>
    </w:p>
    <w:p w14:paraId="5F0E9CCD" w14:textId="77777777" w:rsidR="00635238" w:rsidRDefault="0080764F" w:rsidP="00D74ECA">
      <w:pPr>
        <w:pStyle w:val="a4"/>
        <w:numPr>
          <w:ilvl w:val="0"/>
          <w:numId w:val="6"/>
        </w:numPr>
        <w:tabs>
          <w:tab w:val="left" w:pos="567"/>
          <w:tab w:val="left" w:pos="993"/>
        </w:tabs>
        <w:ind w:left="0" w:firstLine="567"/>
        <w:rPr>
          <w:sz w:val="28"/>
        </w:rPr>
      </w:pPr>
      <w:r>
        <w:rPr>
          <w:sz w:val="28"/>
        </w:rPr>
        <w:t>Stellefson</w:t>
      </w:r>
      <w:r>
        <w:rPr>
          <w:spacing w:val="-18"/>
          <w:sz w:val="28"/>
        </w:rPr>
        <w:t xml:space="preserve"> </w:t>
      </w:r>
      <w:r>
        <w:rPr>
          <w:sz w:val="28"/>
        </w:rPr>
        <w:t>M,</w:t>
      </w:r>
      <w:r>
        <w:rPr>
          <w:spacing w:val="-17"/>
          <w:sz w:val="28"/>
        </w:rPr>
        <w:t xml:space="preserve"> </w:t>
      </w:r>
      <w:r>
        <w:rPr>
          <w:sz w:val="28"/>
        </w:rPr>
        <w:t>Wang</w:t>
      </w:r>
      <w:r>
        <w:rPr>
          <w:spacing w:val="-18"/>
          <w:sz w:val="28"/>
        </w:rPr>
        <w:t xml:space="preserve"> </w:t>
      </w:r>
      <w:r>
        <w:rPr>
          <w:sz w:val="28"/>
        </w:rPr>
        <w:t>MQ,</w:t>
      </w:r>
      <w:r>
        <w:rPr>
          <w:spacing w:val="-17"/>
          <w:sz w:val="28"/>
        </w:rPr>
        <w:t xml:space="preserve"> </w:t>
      </w:r>
      <w:r>
        <w:rPr>
          <w:sz w:val="28"/>
        </w:rPr>
        <w:t>Yao</w:t>
      </w:r>
      <w:r>
        <w:rPr>
          <w:spacing w:val="-17"/>
          <w:sz w:val="28"/>
        </w:rPr>
        <w:t xml:space="preserve"> </w:t>
      </w:r>
      <w:r>
        <w:rPr>
          <w:sz w:val="28"/>
        </w:rPr>
        <w:t>Y,</w:t>
      </w:r>
      <w:r>
        <w:rPr>
          <w:spacing w:val="-17"/>
          <w:sz w:val="28"/>
        </w:rPr>
        <w:t xml:space="preserve"> </w:t>
      </w:r>
      <w:r>
        <w:rPr>
          <w:sz w:val="28"/>
        </w:rPr>
        <w:t>Campbell</w:t>
      </w:r>
      <w:r>
        <w:rPr>
          <w:spacing w:val="-16"/>
          <w:sz w:val="28"/>
        </w:rPr>
        <w:t xml:space="preserve"> </w:t>
      </w:r>
      <w:r>
        <w:rPr>
          <w:sz w:val="28"/>
        </w:rPr>
        <w:t>O,</w:t>
      </w:r>
      <w:r>
        <w:rPr>
          <w:spacing w:val="-18"/>
          <w:sz w:val="28"/>
        </w:rPr>
        <w:t xml:space="preserve"> </w:t>
      </w:r>
      <w:r>
        <w:rPr>
          <w:sz w:val="28"/>
        </w:rPr>
        <w:t>Sivalingam</w:t>
      </w:r>
      <w:r>
        <w:rPr>
          <w:spacing w:val="-17"/>
          <w:sz w:val="28"/>
        </w:rPr>
        <w:t xml:space="preserve"> </w:t>
      </w:r>
      <w:r>
        <w:rPr>
          <w:sz w:val="28"/>
        </w:rPr>
        <w:t>R.</w:t>
      </w:r>
      <w:r>
        <w:rPr>
          <w:spacing w:val="-18"/>
          <w:sz w:val="28"/>
        </w:rPr>
        <w:t xml:space="preserve"> </w:t>
      </w:r>
      <w:r>
        <w:rPr>
          <w:sz w:val="28"/>
        </w:rPr>
        <w:t>Exploring</w:t>
      </w:r>
      <w:r>
        <w:rPr>
          <w:spacing w:val="-16"/>
          <w:sz w:val="28"/>
        </w:rPr>
        <w:t xml:space="preserve"> </w:t>
      </w:r>
      <w:r>
        <w:rPr>
          <w:sz w:val="28"/>
        </w:rPr>
        <w:t>the</w:t>
      </w:r>
      <w:r>
        <w:rPr>
          <w:spacing w:val="-17"/>
          <w:sz w:val="28"/>
        </w:rPr>
        <w:t xml:space="preserve"> </w:t>
      </w:r>
      <w:r>
        <w:rPr>
          <w:sz w:val="28"/>
        </w:rPr>
        <w:t xml:space="preserve">Link Between Social and Economic Instability and COPD: A Cross-Sectional </w:t>
      </w:r>
      <w:r>
        <w:rPr>
          <w:sz w:val="28"/>
        </w:rPr>
        <w:lastRenderedPageBreak/>
        <w:t xml:space="preserve">Analysis of the 2022 BRFSS. Int J Environ Res Public Health. 2025 Jul 31;22(8):1207. doi: </w:t>
      </w:r>
      <w:r>
        <w:rPr>
          <w:spacing w:val="-2"/>
          <w:sz w:val="28"/>
        </w:rPr>
        <w:t>10.3390/ijerph22081207.</w:t>
      </w:r>
    </w:p>
    <w:p w14:paraId="4EA23ACA" w14:textId="77777777" w:rsidR="00635238" w:rsidRDefault="0080764F" w:rsidP="00D74ECA">
      <w:pPr>
        <w:pStyle w:val="a4"/>
        <w:numPr>
          <w:ilvl w:val="0"/>
          <w:numId w:val="6"/>
        </w:numPr>
        <w:tabs>
          <w:tab w:val="left" w:pos="567"/>
          <w:tab w:val="left" w:pos="993"/>
        </w:tabs>
        <w:ind w:left="0" w:firstLine="567"/>
        <w:rPr>
          <w:sz w:val="28"/>
        </w:rPr>
      </w:pPr>
      <w:r>
        <w:rPr>
          <w:sz w:val="28"/>
        </w:rPr>
        <w:t>Krag</w:t>
      </w:r>
      <w:r>
        <w:rPr>
          <w:spacing w:val="-8"/>
          <w:sz w:val="28"/>
        </w:rPr>
        <w:t xml:space="preserve"> </w:t>
      </w:r>
      <w:r>
        <w:rPr>
          <w:sz w:val="28"/>
        </w:rPr>
        <w:t>T,</w:t>
      </w:r>
      <w:r>
        <w:rPr>
          <w:spacing w:val="-9"/>
          <w:sz w:val="28"/>
        </w:rPr>
        <w:t xml:space="preserve"> </w:t>
      </w:r>
      <w:r>
        <w:rPr>
          <w:sz w:val="28"/>
        </w:rPr>
        <w:t>Jørgensen</w:t>
      </w:r>
      <w:r>
        <w:rPr>
          <w:spacing w:val="-8"/>
          <w:sz w:val="28"/>
        </w:rPr>
        <w:t xml:space="preserve"> </w:t>
      </w:r>
      <w:r>
        <w:rPr>
          <w:sz w:val="28"/>
        </w:rPr>
        <w:t>EH,</w:t>
      </w:r>
      <w:r>
        <w:rPr>
          <w:spacing w:val="-9"/>
          <w:sz w:val="28"/>
        </w:rPr>
        <w:t xml:space="preserve"> </w:t>
      </w:r>
      <w:r>
        <w:rPr>
          <w:sz w:val="28"/>
        </w:rPr>
        <w:t>Phanareth</w:t>
      </w:r>
      <w:r>
        <w:rPr>
          <w:spacing w:val="-8"/>
          <w:sz w:val="28"/>
        </w:rPr>
        <w:t xml:space="preserve"> </w:t>
      </w:r>
      <w:r>
        <w:rPr>
          <w:sz w:val="28"/>
        </w:rPr>
        <w:t>K,</w:t>
      </w:r>
      <w:r>
        <w:rPr>
          <w:spacing w:val="-9"/>
          <w:sz w:val="28"/>
        </w:rPr>
        <w:t xml:space="preserve"> </w:t>
      </w:r>
      <w:r>
        <w:rPr>
          <w:sz w:val="28"/>
        </w:rPr>
        <w:t>Kayser</w:t>
      </w:r>
      <w:r>
        <w:rPr>
          <w:spacing w:val="-8"/>
          <w:sz w:val="28"/>
        </w:rPr>
        <w:t xml:space="preserve"> </w:t>
      </w:r>
      <w:r>
        <w:rPr>
          <w:sz w:val="28"/>
        </w:rPr>
        <w:t>L.</w:t>
      </w:r>
      <w:r>
        <w:rPr>
          <w:spacing w:val="-9"/>
          <w:sz w:val="28"/>
        </w:rPr>
        <w:t xml:space="preserve"> </w:t>
      </w:r>
      <w:r>
        <w:rPr>
          <w:sz w:val="28"/>
        </w:rPr>
        <w:t>Experiences</w:t>
      </w:r>
      <w:r>
        <w:rPr>
          <w:spacing w:val="-8"/>
          <w:sz w:val="28"/>
        </w:rPr>
        <w:t xml:space="preserve"> </w:t>
      </w:r>
      <w:r>
        <w:rPr>
          <w:sz w:val="28"/>
        </w:rPr>
        <w:t>With</w:t>
      </w:r>
      <w:r>
        <w:rPr>
          <w:spacing w:val="-8"/>
          <w:sz w:val="28"/>
        </w:rPr>
        <w:t xml:space="preserve"> </w:t>
      </w:r>
      <w:r>
        <w:rPr>
          <w:sz w:val="28"/>
        </w:rPr>
        <w:t>In-Person</w:t>
      </w:r>
      <w:r>
        <w:rPr>
          <w:spacing w:val="-10"/>
          <w:sz w:val="28"/>
        </w:rPr>
        <w:t xml:space="preserve"> </w:t>
      </w:r>
      <w:r>
        <w:rPr>
          <w:sz w:val="28"/>
        </w:rPr>
        <w:t>and Virtual</w:t>
      </w:r>
      <w:r>
        <w:rPr>
          <w:spacing w:val="-14"/>
          <w:sz w:val="28"/>
        </w:rPr>
        <w:t xml:space="preserve"> </w:t>
      </w:r>
      <w:r>
        <w:rPr>
          <w:sz w:val="28"/>
        </w:rPr>
        <w:t>Health</w:t>
      </w:r>
      <w:r>
        <w:rPr>
          <w:spacing w:val="-14"/>
          <w:sz w:val="28"/>
        </w:rPr>
        <w:t xml:space="preserve"> </w:t>
      </w:r>
      <w:r>
        <w:rPr>
          <w:sz w:val="28"/>
        </w:rPr>
        <w:t>Care</w:t>
      </w:r>
      <w:r>
        <w:rPr>
          <w:spacing w:val="-15"/>
          <w:sz w:val="28"/>
        </w:rPr>
        <w:t xml:space="preserve"> </w:t>
      </w:r>
      <w:r>
        <w:rPr>
          <w:sz w:val="28"/>
        </w:rPr>
        <w:t>Services</w:t>
      </w:r>
      <w:r>
        <w:rPr>
          <w:spacing w:val="-14"/>
          <w:sz w:val="28"/>
        </w:rPr>
        <w:t xml:space="preserve"> </w:t>
      </w:r>
      <w:r>
        <w:rPr>
          <w:sz w:val="28"/>
        </w:rPr>
        <w:t>for</w:t>
      </w:r>
      <w:r>
        <w:rPr>
          <w:spacing w:val="-15"/>
          <w:sz w:val="28"/>
        </w:rPr>
        <w:t xml:space="preserve"> </w:t>
      </w:r>
      <w:r>
        <w:rPr>
          <w:sz w:val="28"/>
        </w:rPr>
        <w:t>People</w:t>
      </w:r>
      <w:r>
        <w:rPr>
          <w:spacing w:val="-15"/>
          <w:sz w:val="28"/>
        </w:rPr>
        <w:t xml:space="preserve"> </w:t>
      </w:r>
      <w:r>
        <w:rPr>
          <w:sz w:val="28"/>
        </w:rPr>
        <w:t>With</w:t>
      </w:r>
      <w:r>
        <w:rPr>
          <w:spacing w:val="-14"/>
          <w:sz w:val="28"/>
        </w:rPr>
        <w:t xml:space="preserve"> </w:t>
      </w:r>
      <w:r>
        <w:rPr>
          <w:sz w:val="28"/>
        </w:rPr>
        <w:t>Chronic</w:t>
      </w:r>
      <w:r>
        <w:rPr>
          <w:spacing w:val="-15"/>
          <w:sz w:val="28"/>
        </w:rPr>
        <w:t xml:space="preserve"> </w:t>
      </w:r>
      <w:r>
        <w:rPr>
          <w:sz w:val="28"/>
        </w:rPr>
        <w:t>Obstructive</w:t>
      </w:r>
      <w:r>
        <w:rPr>
          <w:spacing w:val="-15"/>
          <w:sz w:val="28"/>
        </w:rPr>
        <w:t xml:space="preserve"> </w:t>
      </w:r>
      <w:r>
        <w:rPr>
          <w:sz w:val="28"/>
        </w:rPr>
        <w:t>Pulmonary</w:t>
      </w:r>
      <w:r>
        <w:rPr>
          <w:spacing w:val="-18"/>
          <w:sz w:val="28"/>
        </w:rPr>
        <w:t xml:space="preserve"> </w:t>
      </w:r>
      <w:r>
        <w:rPr>
          <w:sz w:val="28"/>
        </w:rPr>
        <w:t xml:space="preserve">Disease: Qualitative Study. JMIR Rehabil Assist Technol. 2023 Aug 14;10:e43237. doi: </w:t>
      </w:r>
      <w:r>
        <w:rPr>
          <w:spacing w:val="-2"/>
          <w:sz w:val="28"/>
        </w:rPr>
        <w:t>10.2196/43237.</w:t>
      </w:r>
    </w:p>
    <w:p w14:paraId="20F439A3" w14:textId="5973F195" w:rsidR="00635238" w:rsidRPr="00D74ECA" w:rsidRDefault="0080764F" w:rsidP="00D74ECA">
      <w:pPr>
        <w:pStyle w:val="a4"/>
        <w:numPr>
          <w:ilvl w:val="0"/>
          <w:numId w:val="6"/>
        </w:numPr>
        <w:tabs>
          <w:tab w:val="left" w:pos="567"/>
          <w:tab w:val="left" w:pos="993"/>
        </w:tabs>
        <w:ind w:left="0" w:firstLine="567"/>
        <w:rPr>
          <w:sz w:val="28"/>
          <w:szCs w:val="28"/>
        </w:rPr>
      </w:pPr>
      <w:r>
        <w:rPr>
          <w:sz w:val="28"/>
        </w:rPr>
        <w:t>Jolly</w:t>
      </w:r>
      <w:r>
        <w:rPr>
          <w:spacing w:val="-4"/>
          <w:sz w:val="28"/>
        </w:rPr>
        <w:t xml:space="preserve"> </w:t>
      </w:r>
      <w:r>
        <w:rPr>
          <w:sz w:val="28"/>
        </w:rPr>
        <w:t>K, Sidhu MS, Hewitt CA, Coventry</w:t>
      </w:r>
      <w:r>
        <w:rPr>
          <w:spacing w:val="-3"/>
          <w:sz w:val="28"/>
        </w:rPr>
        <w:t xml:space="preserve"> </w:t>
      </w:r>
      <w:r>
        <w:rPr>
          <w:sz w:val="28"/>
        </w:rPr>
        <w:t>PA, Daley</w:t>
      </w:r>
      <w:r>
        <w:rPr>
          <w:spacing w:val="-1"/>
          <w:sz w:val="28"/>
        </w:rPr>
        <w:t xml:space="preserve"> </w:t>
      </w:r>
      <w:r>
        <w:rPr>
          <w:sz w:val="28"/>
        </w:rPr>
        <w:t xml:space="preserve">A, Jordan R, Heneghan C, Singh S, Ives N, Adab P, Jowett S, </w:t>
      </w:r>
      <w:r w:rsidRPr="00D74ECA">
        <w:rPr>
          <w:sz w:val="28"/>
          <w:szCs w:val="28"/>
        </w:rPr>
        <w:t>Varghese J, Nunan D, Ahmed K, Dowson L, Fitzmaurice</w:t>
      </w:r>
      <w:r w:rsidRPr="00D74ECA">
        <w:rPr>
          <w:spacing w:val="74"/>
          <w:sz w:val="28"/>
          <w:szCs w:val="28"/>
        </w:rPr>
        <w:t xml:space="preserve"> </w:t>
      </w:r>
      <w:r w:rsidRPr="00D74ECA">
        <w:rPr>
          <w:sz w:val="28"/>
          <w:szCs w:val="28"/>
        </w:rPr>
        <w:t>D.</w:t>
      </w:r>
      <w:r w:rsidRPr="00D74ECA">
        <w:rPr>
          <w:spacing w:val="73"/>
          <w:sz w:val="28"/>
          <w:szCs w:val="28"/>
        </w:rPr>
        <w:t xml:space="preserve"> </w:t>
      </w:r>
      <w:r w:rsidRPr="00D74ECA">
        <w:rPr>
          <w:sz w:val="28"/>
          <w:szCs w:val="28"/>
        </w:rPr>
        <w:t>Self</w:t>
      </w:r>
      <w:r w:rsidRPr="00D74ECA">
        <w:rPr>
          <w:spacing w:val="74"/>
          <w:sz w:val="28"/>
          <w:szCs w:val="28"/>
        </w:rPr>
        <w:t xml:space="preserve"> </w:t>
      </w:r>
      <w:r w:rsidRPr="00D74ECA">
        <w:rPr>
          <w:sz w:val="28"/>
          <w:szCs w:val="28"/>
        </w:rPr>
        <w:t>management</w:t>
      </w:r>
      <w:r w:rsidRPr="00D74ECA">
        <w:rPr>
          <w:spacing w:val="73"/>
          <w:sz w:val="28"/>
          <w:szCs w:val="28"/>
        </w:rPr>
        <w:t xml:space="preserve"> </w:t>
      </w:r>
      <w:r w:rsidRPr="00D74ECA">
        <w:rPr>
          <w:sz w:val="28"/>
          <w:szCs w:val="28"/>
        </w:rPr>
        <w:t>of</w:t>
      </w:r>
      <w:r w:rsidRPr="00D74ECA">
        <w:rPr>
          <w:spacing w:val="74"/>
          <w:sz w:val="28"/>
          <w:szCs w:val="28"/>
        </w:rPr>
        <w:t xml:space="preserve"> </w:t>
      </w:r>
      <w:r w:rsidRPr="00D74ECA">
        <w:rPr>
          <w:sz w:val="28"/>
          <w:szCs w:val="28"/>
        </w:rPr>
        <w:t>patients</w:t>
      </w:r>
      <w:r w:rsidRPr="00D74ECA">
        <w:rPr>
          <w:spacing w:val="75"/>
          <w:sz w:val="28"/>
          <w:szCs w:val="28"/>
        </w:rPr>
        <w:t xml:space="preserve"> </w:t>
      </w:r>
      <w:r w:rsidRPr="00D74ECA">
        <w:rPr>
          <w:sz w:val="28"/>
          <w:szCs w:val="28"/>
        </w:rPr>
        <w:t>with</w:t>
      </w:r>
      <w:r w:rsidRPr="00D74ECA">
        <w:rPr>
          <w:spacing w:val="75"/>
          <w:sz w:val="28"/>
          <w:szCs w:val="28"/>
        </w:rPr>
        <w:t xml:space="preserve"> </w:t>
      </w:r>
      <w:r w:rsidRPr="00D74ECA">
        <w:rPr>
          <w:sz w:val="28"/>
          <w:szCs w:val="28"/>
        </w:rPr>
        <w:t>mild</w:t>
      </w:r>
      <w:r w:rsidRPr="00D74ECA">
        <w:rPr>
          <w:spacing w:val="76"/>
          <w:sz w:val="28"/>
          <w:szCs w:val="28"/>
        </w:rPr>
        <w:t xml:space="preserve"> </w:t>
      </w:r>
      <w:r w:rsidRPr="00D74ECA">
        <w:rPr>
          <w:sz w:val="28"/>
          <w:szCs w:val="28"/>
        </w:rPr>
        <w:t>COPD</w:t>
      </w:r>
      <w:r w:rsidRPr="00D74ECA">
        <w:rPr>
          <w:spacing w:val="73"/>
          <w:sz w:val="28"/>
          <w:szCs w:val="28"/>
        </w:rPr>
        <w:t xml:space="preserve"> </w:t>
      </w:r>
      <w:r w:rsidRPr="00D74ECA">
        <w:rPr>
          <w:sz w:val="28"/>
          <w:szCs w:val="28"/>
        </w:rPr>
        <w:t>in</w:t>
      </w:r>
      <w:r w:rsidRPr="00D74ECA">
        <w:rPr>
          <w:spacing w:val="72"/>
          <w:sz w:val="28"/>
          <w:szCs w:val="28"/>
        </w:rPr>
        <w:t xml:space="preserve"> </w:t>
      </w:r>
      <w:r w:rsidRPr="00D74ECA">
        <w:rPr>
          <w:sz w:val="28"/>
          <w:szCs w:val="28"/>
        </w:rPr>
        <w:t>primary</w:t>
      </w:r>
      <w:r w:rsidRPr="00D74ECA">
        <w:rPr>
          <w:spacing w:val="72"/>
          <w:sz w:val="28"/>
          <w:szCs w:val="28"/>
        </w:rPr>
        <w:t xml:space="preserve"> </w:t>
      </w:r>
      <w:r w:rsidRPr="00D74ECA">
        <w:rPr>
          <w:spacing w:val="-2"/>
          <w:sz w:val="28"/>
          <w:szCs w:val="28"/>
        </w:rPr>
        <w:t>care:</w:t>
      </w:r>
      <w:r w:rsidR="00D74ECA" w:rsidRPr="00D74ECA">
        <w:rPr>
          <w:sz w:val="28"/>
          <w:szCs w:val="28"/>
        </w:rPr>
        <w:t xml:space="preserve"> </w:t>
      </w:r>
      <w:r w:rsidRPr="00D74ECA">
        <w:rPr>
          <w:sz w:val="28"/>
          <w:szCs w:val="28"/>
        </w:rPr>
        <w:t>randomised controlled trial. BMJ. 2018 Jun 13;361:k2241. doi: 10.1136/bmj.k2241. PMID: 29899047; PMCID: PMC5998171.</w:t>
      </w:r>
    </w:p>
    <w:p w14:paraId="5453D3AB" w14:textId="77777777" w:rsidR="00635238" w:rsidRDefault="0080764F" w:rsidP="00D74ECA">
      <w:pPr>
        <w:pStyle w:val="a4"/>
        <w:numPr>
          <w:ilvl w:val="0"/>
          <w:numId w:val="6"/>
        </w:numPr>
        <w:tabs>
          <w:tab w:val="left" w:pos="567"/>
          <w:tab w:val="left" w:pos="993"/>
        </w:tabs>
        <w:ind w:left="0" w:firstLine="567"/>
        <w:rPr>
          <w:sz w:val="28"/>
        </w:rPr>
      </w:pPr>
      <w:r w:rsidRPr="00D74ECA">
        <w:rPr>
          <w:sz w:val="28"/>
          <w:szCs w:val="28"/>
        </w:rPr>
        <w:t>Ranzani S, Dalmasso M, Gioia P, Buttera L, Audisio L, Fasano P, Venuti S, Mamo C. La gestione proattiva dei pazienti BPCO a cura degli infermieri di famiglia e comunità: l’esperienza di un Distretto del Piemonte</w:t>
      </w:r>
      <w:r>
        <w:rPr>
          <w:sz w:val="28"/>
        </w:rPr>
        <w:t xml:space="preserve"> [The family and community nurse-led proactive management of COPD patients: experience of an Italian health district]. Assist Inferm Ric. 2021 Jul-Sep;40(3):149-157. Italian. doi: 10.1702/3694.36824. PMID: 34783318.</w:t>
      </w:r>
    </w:p>
    <w:p w14:paraId="2EEC1C77" w14:textId="77777777" w:rsidR="00635238" w:rsidRDefault="0080764F" w:rsidP="00D74ECA">
      <w:pPr>
        <w:pStyle w:val="a4"/>
        <w:numPr>
          <w:ilvl w:val="0"/>
          <w:numId w:val="6"/>
        </w:numPr>
        <w:tabs>
          <w:tab w:val="left" w:pos="567"/>
          <w:tab w:val="left" w:pos="993"/>
        </w:tabs>
        <w:ind w:left="0" w:firstLine="567"/>
        <w:rPr>
          <w:sz w:val="28"/>
        </w:rPr>
      </w:pPr>
      <w:r>
        <w:rPr>
          <w:sz w:val="28"/>
        </w:rPr>
        <w:t xml:space="preserve">Spencer P., Hanania N. A. Optimizing safety of COPD treatments: role of the nurse practitioner. Journal of Multidisciplinary Healthcare. 2013;6:53– 63. doi: </w:t>
      </w:r>
      <w:r>
        <w:rPr>
          <w:spacing w:val="-2"/>
          <w:sz w:val="28"/>
        </w:rPr>
        <w:t>10.2147/jmdh.s35711.</w:t>
      </w:r>
    </w:p>
    <w:p w14:paraId="330CD6CD" w14:textId="77777777" w:rsidR="00635238" w:rsidRDefault="0080764F" w:rsidP="00D74ECA">
      <w:pPr>
        <w:pStyle w:val="a4"/>
        <w:numPr>
          <w:ilvl w:val="0"/>
          <w:numId w:val="6"/>
        </w:numPr>
        <w:tabs>
          <w:tab w:val="left" w:pos="567"/>
          <w:tab w:val="left" w:pos="993"/>
        </w:tabs>
        <w:ind w:left="0" w:firstLine="567"/>
        <w:rPr>
          <w:sz w:val="28"/>
        </w:rPr>
      </w:pPr>
      <w:r>
        <w:rPr>
          <w:sz w:val="28"/>
        </w:rPr>
        <w:t>Molimard M., Raherison C., Lignot S., et al. Chronic obstructive pulmonary disease</w:t>
      </w:r>
      <w:r>
        <w:rPr>
          <w:spacing w:val="-17"/>
          <w:sz w:val="28"/>
        </w:rPr>
        <w:t xml:space="preserve"> </w:t>
      </w:r>
      <w:r>
        <w:rPr>
          <w:sz w:val="28"/>
        </w:rPr>
        <w:t>exacerbation</w:t>
      </w:r>
      <w:r>
        <w:rPr>
          <w:spacing w:val="-17"/>
          <w:sz w:val="28"/>
        </w:rPr>
        <w:t xml:space="preserve"> </w:t>
      </w:r>
      <w:r>
        <w:rPr>
          <w:sz w:val="28"/>
        </w:rPr>
        <w:t>and</w:t>
      </w:r>
      <w:r>
        <w:rPr>
          <w:spacing w:val="-17"/>
          <w:sz w:val="28"/>
        </w:rPr>
        <w:t xml:space="preserve"> </w:t>
      </w:r>
      <w:r>
        <w:rPr>
          <w:sz w:val="28"/>
        </w:rPr>
        <w:t>inhaler</w:t>
      </w:r>
      <w:r>
        <w:rPr>
          <w:spacing w:val="-17"/>
          <w:sz w:val="28"/>
        </w:rPr>
        <w:t xml:space="preserve"> </w:t>
      </w:r>
      <w:r>
        <w:rPr>
          <w:sz w:val="28"/>
        </w:rPr>
        <w:t>device</w:t>
      </w:r>
      <w:r>
        <w:rPr>
          <w:spacing w:val="-18"/>
          <w:sz w:val="28"/>
        </w:rPr>
        <w:t xml:space="preserve"> </w:t>
      </w:r>
      <w:r>
        <w:rPr>
          <w:sz w:val="28"/>
        </w:rPr>
        <w:t>handling:</w:t>
      </w:r>
      <w:r>
        <w:rPr>
          <w:spacing w:val="-16"/>
          <w:sz w:val="28"/>
        </w:rPr>
        <w:t xml:space="preserve"> </w:t>
      </w:r>
      <w:r>
        <w:rPr>
          <w:sz w:val="28"/>
        </w:rPr>
        <w:t>real-life</w:t>
      </w:r>
      <w:r>
        <w:rPr>
          <w:spacing w:val="-17"/>
          <w:sz w:val="28"/>
        </w:rPr>
        <w:t xml:space="preserve"> </w:t>
      </w:r>
      <w:r>
        <w:rPr>
          <w:sz w:val="28"/>
        </w:rPr>
        <w:t>assessment</w:t>
      </w:r>
      <w:r>
        <w:rPr>
          <w:spacing w:val="-17"/>
          <w:sz w:val="28"/>
        </w:rPr>
        <w:t xml:space="preserve"> </w:t>
      </w:r>
      <w:r>
        <w:rPr>
          <w:sz w:val="28"/>
        </w:rPr>
        <w:t>of</w:t>
      </w:r>
      <w:r>
        <w:rPr>
          <w:spacing w:val="-17"/>
          <w:sz w:val="28"/>
        </w:rPr>
        <w:t xml:space="preserve"> </w:t>
      </w:r>
      <w:r>
        <w:rPr>
          <w:sz w:val="28"/>
        </w:rPr>
        <w:t>2935</w:t>
      </w:r>
      <w:r>
        <w:rPr>
          <w:spacing w:val="-17"/>
          <w:sz w:val="28"/>
        </w:rPr>
        <w:t xml:space="preserve"> </w:t>
      </w:r>
      <w:r>
        <w:rPr>
          <w:sz w:val="28"/>
        </w:rPr>
        <w:t>patients. European Respiratory Journal. 2017;49(2) doi: 10.1183/13993003.01794-</w:t>
      </w:r>
      <w:r>
        <w:rPr>
          <w:spacing w:val="-2"/>
          <w:sz w:val="28"/>
        </w:rPr>
        <w:t>2016.1601794</w:t>
      </w:r>
    </w:p>
    <w:p w14:paraId="0E993A96" w14:textId="77777777" w:rsidR="00635238" w:rsidRPr="00D74ECA" w:rsidRDefault="0080764F" w:rsidP="00D74ECA">
      <w:pPr>
        <w:pStyle w:val="a4"/>
        <w:numPr>
          <w:ilvl w:val="0"/>
          <w:numId w:val="6"/>
        </w:numPr>
        <w:tabs>
          <w:tab w:val="left" w:pos="357"/>
          <w:tab w:val="left" w:pos="567"/>
          <w:tab w:val="left" w:pos="993"/>
          <w:tab w:val="left" w:pos="1340"/>
          <w:tab w:val="left" w:pos="2752"/>
          <w:tab w:val="left" w:pos="2916"/>
          <w:tab w:val="left" w:pos="3621"/>
          <w:tab w:val="left" w:pos="3690"/>
          <w:tab w:val="left" w:pos="5371"/>
          <w:tab w:val="left" w:pos="5925"/>
          <w:tab w:val="left" w:pos="7040"/>
          <w:tab w:val="left" w:pos="8016"/>
          <w:tab w:val="left" w:pos="8948"/>
        </w:tabs>
        <w:ind w:left="0" w:firstLine="567"/>
        <w:rPr>
          <w:sz w:val="28"/>
          <w:szCs w:val="28"/>
        </w:rPr>
      </w:pPr>
      <w:r>
        <w:rPr>
          <w:sz w:val="28"/>
        </w:rPr>
        <w:t xml:space="preserve">Базарбекова Г.С., Құмар А.Б. Жасанды интеллект/машиналық оқытудың </w:t>
      </w:r>
      <w:r>
        <w:rPr>
          <w:spacing w:val="-2"/>
          <w:sz w:val="28"/>
        </w:rPr>
        <w:t>пульмонологиядағы</w:t>
      </w:r>
      <w:r>
        <w:rPr>
          <w:sz w:val="28"/>
        </w:rPr>
        <w:tab/>
      </w:r>
      <w:r>
        <w:rPr>
          <w:spacing w:val="-4"/>
          <w:sz w:val="28"/>
        </w:rPr>
        <w:t>және</w:t>
      </w:r>
      <w:r w:rsidRPr="00D74ECA">
        <w:rPr>
          <w:sz w:val="28"/>
          <w:szCs w:val="28"/>
        </w:rPr>
        <w:tab/>
      </w:r>
      <w:r w:rsidRPr="00D74ECA">
        <w:rPr>
          <w:sz w:val="28"/>
          <w:szCs w:val="28"/>
        </w:rPr>
        <w:tab/>
      </w:r>
      <w:r w:rsidRPr="00D74ECA">
        <w:rPr>
          <w:spacing w:val="-2"/>
          <w:sz w:val="28"/>
          <w:szCs w:val="28"/>
        </w:rPr>
        <w:t>созылмалы</w:t>
      </w:r>
      <w:r w:rsidRPr="00D74ECA">
        <w:rPr>
          <w:sz w:val="28"/>
          <w:szCs w:val="28"/>
        </w:rPr>
        <w:tab/>
      </w:r>
      <w:r w:rsidRPr="00D74ECA">
        <w:rPr>
          <w:spacing w:val="-2"/>
          <w:sz w:val="28"/>
          <w:szCs w:val="28"/>
        </w:rPr>
        <w:t>пульмонологиялық</w:t>
      </w:r>
      <w:r w:rsidRPr="00D74ECA">
        <w:rPr>
          <w:sz w:val="28"/>
          <w:szCs w:val="28"/>
        </w:rPr>
        <w:tab/>
      </w:r>
      <w:r w:rsidRPr="00D74ECA">
        <w:rPr>
          <w:spacing w:val="-2"/>
          <w:sz w:val="28"/>
          <w:szCs w:val="28"/>
        </w:rPr>
        <w:t xml:space="preserve">ауруларының </w:t>
      </w:r>
      <w:r w:rsidRPr="00D74ECA">
        <w:rPr>
          <w:sz w:val="28"/>
          <w:szCs w:val="28"/>
        </w:rPr>
        <w:t>диагностикасындағы рөлі. II-ші Халықаралық форум «Asfen.Forum, жаңа ұрпақ –</w:t>
      </w:r>
      <w:r w:rsidRPr="00D74ECA">
        <w:rPr>
          <w:sz w:val="28"/>
          <w:szCs w:val="28"/>
        </w:rPr>
        <w:tab/>
      </w:r>
      <w:r w:rsidRPr="00D74ECA">
        <w:rPr>
          <w:spacing w:val="-2"/>
          <w:sz w:val="28"/>
          <w:szCs w:val="28"/>
        </w:rPr>
        <w:t>2024».</w:t>
      </w:r>
      <w:r w:rsidRPr="00D74ECA">
        <w:rPr>
          <w:sz w:val="28"/>
          <w:szCs w:val="28"/>
        </w:rPr>
        <w:tab/>
      </w:r>
      <w:r w:rsidRPr="00D74ECA">
        <w:rPr>
          <w:spacing w:val="-2"/>
          <w:sz w:val="28"/>
          <w:szCs w:val="28"/>
        </w:rPr>
        <w:t>Материалы</w:t>
      </w:r>
      <w:r w:rsidRPr="00D74ECA">
        <w:rPr>
          <w:sz w:val="28"/>
          <w:szCs w:val="28"/>
        </w:rPr>
        <w:tab/>
      </w:r>
      <w:r w:rsidRPr="00D74ECA">
        <w:rPr>
          <w:sz w:val="28"/>
          <w:szCs w:val="28"/>
        </w:rPr>
        <w:tab/>
      </w:r>
      <w:r w:rsidRPr="00D74ECA">
        <w:rPr>
          <w:spacing w:val="-4"/>
          <w:sz w:val="28"/>
          <w:szCs w:val="28"/>
        </w:rPr>
        <w:t>2-го</w:t>
      </w:r>
      <w:r w:rsidRPr="00D74ECA">
        <w:rPr>
          <w:sz w:val="28"/>
          <w:szCs w:val="28"/>
        </w:rPr>
        <w:tab/>
      </w:r>
      <w:r w:rsidRPr="00D74ECA">
        <w:rPr>
          <w:spacing w:val="-2"/>
          <w:sz w:val="28"/>
          <w:szCs w:val="28"/>
        </w:rPr>
        <w:t>Международного</w:t>
      </w:r>
      <w:r w:rsidRPr="00D74ECA">
        <w:rPr>
          <w:sz w:val="28"/>
          <w:szCs w:val="28"/>
        </w:rPr>
        <w:tab/>
      </w:r>
      <w:r w:rsidRPr="00D74ECA">
        <w:rPr>
          <w:spacing w:val="-2"/>
          <w:sz w:val="28"/>
          <w:szCs w:val="28"/>
        </w:rPr>
        <w:t>форума</w:t>
      </w:r>
      <w:r w:rsidRPr="00D74ECA">
        <w:rPr>
          <w:sz w:val="28"/>
          <w:szCs w:val="28"/>
        </w:rPr>
        <w:tab/>
      </w:r>
      <w:r w:rsidRPr="00D74ECA">
        <w:rPr>
          <w:spacing w:val="-2"/>
          <w:sz w:val="28"/>
          <w:szCs w:val="28"/>
        </w:rPr>
        <w:t>«Asfen.Forum,</w:t>
      </w:r>
      <w:r w:rsidRPr="00D74ECA">
        <w:rPr>
          <w:sz w:val="28"/>
          <w:szCs w:val="28"/>
        </w:rPr>
        <w:tab/>
      </w:r>
      <w:r w:rsidRPr="00D74ECA">
        <w:rPr>
          <w:spacing w:val="-2"/>
          <w:sz w:val="28"/>
          <w:szCs w:val="28"/>
        </w:rPr>
        <w:t xml:space="preserve">новое </w:t>
      </w:r>
      <w:r w:rsidRPr="00D74ECA">
        <w:rPr>
          <w:sz w:val="28"/>
          <w:szCs w:val="28"/>
        </w:rPr>
        <w:t>поколение</w:t>
      </w:r>
      <w:r w:rsidRPr="00D74ECA">
        <w:rPr>
          <w:spacing w:val="-7"/>
          <w:sz w:val="28"/>
          <w:szCs w:val="28"/>
        </w:rPr>
        <w:t xml:space="preserve"> </w:t>
      </w:r>
      <w:r w:rsidRPr="00D74ECA">
        <w:rPr>
          <w:sz w:val="28"/>
          <w:szCs w:val="28"/>
        </w:rPr>
        <w:t>–</w:t>
      </w:r>
      <w:r w:rsidRPr="00D74ECA">
        <w:rPr>
          <w:spacing w:val="-9"/>
          <w:sz w:val="28"/>
          <w:szCs w:val="28"/>
        </w:rPr>
        <w:t xml:space="preserve"> </w:t>
      </w:r>
      <w:r w:rsidRPr="00D74ECA">
        <w:rPr>
          <w:sz w:val="28"/>
          <w:szCs w:val="28"/>
        </w:rPr>
        <w:t>2024».–</w:t>
      </w:r>
      <w:r w:rsidRPr="00D74ECA">
        <w:rPr>
          <w:spacing w:val="-9"/>
          <w:sz w:val="28"/>
          <w:szCs w:val="28"/>
        </w:rPr>
        <w:t xml:space="preserve"> </w:t>
      </w:r>
      <w:r w:rsidRPr="00D74ECA">
        <w:rPr>
          <w:sz w:val="28"/>
          <w:szCs w:val="28"/>
        </w:rPr>
        <w:t>Алматы:</w:t>
      </w:r>
      <w:r w:rsidRPr="00D74ECA">
        <w:rPr>
          <w:spacing w:val="-9"/>
          <w:sz w:val="28"/>
          <w:szCs w:val="28"/>
        </w:rPr>
        <w:t xml:space="preserve"> </w:t>
      </w:r>
      <w:r w:rsidRPr="00D74ECA">
        <w:rPr>
          <w:sz w:val="28"/>
          <w:szCs w:val="28"/>
        </w:rPr>
        <w:t>КазНМУ,</w:t>
      </w:r>
      <w:r w:rsidRPr="00D74ECA">
        <w:rPr>
          <w:spacing w:val="-10"/>
          <w:sz w:val="28"/>
          <w:szCs w:val="28"/>
        </w:rPr>
        <w:t xml:space="preserve"> </w:t>
      </w:r>
      <w:r w:rsidRPr="00D74ECA">
        <w:rPr>
          <w:sz w:val="28"/>
          <w:szCs w:val="28"/>
        </w:rPr>
        <w:t>2024.</w:t>
      </w:r>
      <w:r w:rsidRPr="00D74ECA">
        <w:rPr>
          <w:spacing w:val="-7"/>
          <w:sz w:val="28"/>
          <w:szCs w:val="28"/>
        </w:rPr>
        <w:t xml:space="preserve"> </w:t>
      </w:r>
      <w:r w:rsidRPr="00D74ECA">
        <w:rPr>
          <w:sz w:val="28"/>
          <w:szCs w:val="28"/>
        </w:rPr>
        <w:t>–</w:t>
      </w:r>
      <w:r w:rsidRPr="00D74ECA">
        <w:rPr>
          <w:spacing w:val="-9"/>
          <w:sz w:val="28"/>
          <w:szCs w:val="28"/>
        </w:rPr>
        <w:t xml:space="preserve"> </w:t>
      </w:r>
      <w:r w:rsidRPr="00D74ECA">
        <w:rPr>
          <w:sz w:val="28"/>
          <w:szCs w:val="28"/>
        </w:rPr>
        <w:t>872</w:t>
      </w:r>
      <w:r w:rsidRPr="00D74ECA">
        <w:rPr>
          <w:spacing w:val="-9"/>
          <w:sz w:val="28"/>
          <w:szCs w:val="28"/>
        </w:rPr>
        <w:t xml:space="preserve"> </w:t>
      </w:r>
      <w:r w:rsidRPr="00D74ECA">
        <w:rPr>
          <w:sz w:val="28"/>
          <w:szCs w:val="28"/>
        </w:rPr>
        <w:t>с.</w:t>
      </w:r>
      <w:r w:rsidRPr="00D74ECA">
        <w:rPr>
          <w:spacing w:val="-8"/>
          <w:sz w:val="28"/>
          <w:szCs w:val="28"/>
        </w:rPr>
        <w:t xml:space="preserve"> </w:t>
      </w:r>
      <w:r w:rsidRPr="00D74ECA">
        <w:rPr>
          <w:sz w:val="28"/>
          <w:szCs w:val="28"/>
        </w:rPr>
        <w:t>–</w:t>
      </w:r>
      <w:r w:rsidRPr="00D74ECA">
        <w:rPr>
          <w:spacing w:val="-9"/>
          <w:sz w:val="28"/>
          <w:szCs w:val="28"/>
        </w:rPr>
        <w:t xml:space="preserve"> </w:t>
      </w:r>
      <w:r w:rsidRPr="00D74ECA">
        <w:rPr>
          <w:sz w:val="28"/>
          <w:szCs w:val="28"/>
        </w:rPr>
        <w:t>aнгл.,</w:t>
      </w:r>
      <w:r w:rsidRPr="00D74ECA">
        <w:rPr>
          <w:spacing w:val="-9"/>
          <w:sz w:val="28"/>
          <w:szCs w:val="28"/>
        </w:rPr>
        <w:t xml:space="preserve"> </w:t>
      </w:r>
      <w:r w:rsidRPr="00D74ECA">
        <w:rPr>
          <w:sz w:val="28"/>
          <w:szCs w:val="28"/>
        </w:rPr>
        <w:t>каз.,</w:t>
      </w:r>
      <w:r w:rsidRPr="00D74ECA">
        <w:rPr>
          <w:spacing w:val="-9"/>
          <w:sz w:val="28"/>
          <w:szCs w:val="28"/>
        </w:rPr>
        <w:t xml:space="preserve"> </w:t>
      </w:r>
      <w:r w:rsidRPr="00D74ECA">
        <w:rPr>
          <w:sz w:val="28"/>
          <w:szCs w:val="28"/>
        </w:rPr>
        <w:t>рус.</w:t>
      </w:r>
      <w:r w:rsidRPr="00D74ECA">
        <w:rPr>
          <w:spacing w:val="-8"/>
          <w:sz w:val="28"/>
          <w:szCs w:val="28"/>
        </w:rPr>
        <w:t xml:space="preserve"> </w:t>
      </w:r>
      <w:r w:rsidRPr="00D74ECA">
        <w:rPr>
          <w:sz w:val="28"/>
          <w:szCs w:val="28"/>
        </w:rPr>
        <w:t xml:space="preserve">269-270б. </w:t>
      </w:r>
      <w:hyperlink r:id="rId63">
        <w:r w:rsidRPr="00D74ECA">
          <w:rPr>
            <w:sz w:val="28"/>
            <w:szCs w:val="28"/>
          </w:rPr>
          <w:t>https://for21.eu/wp-</w:t>
        </w:r>
      </w:hyperlink>
      <w:hyperlink r:id="rId64">
        <w:r w:rsidRPr="00D74ECA">
          <w:rPr>
            <w:spacing w:val="-2"/>
            <w:sz w:val="28"/>
            <w:szCs w:val="28"/>
          </w:rPr>
          <w:t>content/uploads/2024/11/%D0%A1%D0%91%D0%9E%D0%A0%D0%9D%D0%98</w:t>
        </w:r>
      </w:hyperlink>
    </w:p>
    <w:p w14:paraId="2769443E" w14:textId="77777777" w:rsidR="00635238" w:rsidRPr="00D74ECA" w:rsidRDefault="007505B3" w:rsidP="00D74ECA">
      <w:pPr>
        <w:pStyle w:val="a3"/>
        <w:tabs>
          <w:tab w:val="left" w:pos="567"/>
          <w:tab w:val="left" w:pos="993"/>
        </w:tabs>
        <w:ind w:left="0" w:firstLine="567"/>
        <w:jc w:val="left"/>
      </w:pPr>
      <w:hyperlink r:id="rId65">
        <w:r w:rsidR="0080764F" w:rsidRPr="00D74ECA">
          <w:rPr>
            <w:spacing w:val="-2"/>
          </w:rPr>
          <w:t>%D0%9A-%D0%A2%D0%95%D0%97%D0%98%D0%A1%D0%9E%D0%92.pdf</w:t>
        </w:r>
      </w:hyperlink>
    </w:p>
    <w:p w14:paraId="0C6BB766" w14:textId="77777777" w:rsidR="00635238" w:rsidRPr="00D74ECA" w:rsidRDefault="0080764F" w:rsidP="00D74ECA">
      <w:pPr>
        <w:pStyle w:val="a4"/>
        <w:numPr>
          <w:ilvl w:val="0"/>
          <w:numId w:val="6"/>
        </w:numPr>
        <w:tabs>
          <w:tab w:val="left" w:pos="567"/>
          <w:tab w:val="left" w:pos="993"/>
        </w:tabs>
        <w:ind w:left="0" w:firstLine="567"/>
        <w:rPr>
          <w:sz w:val="28"/>
          <w:szCs w:val="28"/>
        </w:rPr>
      </w:pPr>
      <w:r w:rsidRPr="00D74ECA">
        <w:rPr>
          <w:sz w:val="28"/>
          <w:szCs w:val="28"/>
        </w:rPr>
        <w:t>Yeraliyeva L, Issayeva A. Changes in death rates from lower respiratory infections</w:t>
      </w:r>
      <w:r w:rsidRPr="00D74ECA">
        <w:rPr>
          <w:spacing w:val="-18"/>
          <w:sz w:val="28"/>
          <w:szCs w:val="28"/>
        </w:rPr>
        <w:t xml:space="preserve"> </w:t>
      </w:r>
      <w:r w:rsidRPr="00D74ECA">
        <w:rPr>
          <w:sz w:val="28"/>
          <w:szCs w:val="28"/>
        </w:rPr>
        <w:t>between</w:t>
      </w:r>
      <w:r w:rsidRPr="00D74ECA">
        <w:rPr>
          <w:spacing w:val="-17"/>
          <w:sz w:val="28"/>
          <w:szCs w:val="28"/>
        </w:rPr>
        <w:t xml:space="preserve"> </w:t>
      </w:r>
      <w:r w:rsidRPr="00D74ECA">
        <w:rPr>
          <w:sz w:val="28"/>
          <w:szCs w:val="28"/>
        </w:rPr>
        <w:t>1991</w:t>
      </w:r>
      <w:r w:rsidRPr="00D74ECA">
        <w:rPr>
          <w:spacing w:val="-18"/>
          <w:sz w:val="28"/>
          <w:szCs w:val="28"/>
        </w:rPr>
        <w:t xml:space="preserve"> </w:t>
      </w:r>
      <w:r w:rsidRPr="00D74ECA">
        <w:rPr>
          <w:sz w:val="28"/>
          <w:szCs w:val="28"/>
        </w:rPr>
        <w:t>and</w:t>
      </w:r>
      <w:r w:rsidRPr="00D74ECA">
        <w:rPr>
          <w:spacing w:val="-17"/>
          <w:sz w:val="28"/>
          <w:szCs w:val="28"/>
        </w:rPr>
        <w:t xml:space="preserve"> </w:t>
      </w:r>
      <w:r w:rsidRPr="00D74ECA">
        <w:rPr>
          <w:sz w:val="28"/>
          <w:szCs w:val="28"/>
        </w:rPr>
        <w:t>2019</w:t>
      </w:r>
      <w:r w:rsidRPr="00D74ECA">
        <w:rPr>
          <w:spacing w:val="-18"/>
          <w:sz w:val="28"/>
          <w:szCs w:val="28"/>
        </w:rPr>
        <w:t xml:space="preserve"> </w:t>
      </w:r>
      <w:r w:rsidRPr="00D74ECA">
        <w:rPr>
          <w:sz w:val="28"/>
          <w:szCs w:val="28"/>
        </w:rPr>
        <w:t>in</w:t>
      </w:r>
      <w:r w:rsidRPr="00D74ECA">
        <w:rPr>
          <w:spacing w:val="-17"/>
          <w:sz w:val="28"/>
          <w:szCs w:val="28"/>
        </w:rPr>
        <w:t xml:space="preserve"> </w:t>
      </w:r>
      <w:r w:rsidRPr="00D74ECA">
        <w:rPr>
          <w:sz w:val="28"/>
          <w:szCs w:val="28"/>
        </w:rPr>
        <w:t>the</w:t>
      </w:r>
      <w:r w:rsidRPr="00D74ECA">
        <w:rPr>
          <w:spacing w:val="-18"/>
          <w:sz w:val="28"/>
          <w:szCs w:val="28"/>
        </w:rPr>
        <w:t xml:space="preserve"> </w:t>
      </w:r>
      <w:r w:rsidRPr="00D74ECA">
        <w:rPr>
          <w:sz w:val="28"/>
          <w:szCs w:val="28"/>
        </w:rPr>
        <w:t>Republic</w:t>
      </w:r>
      <w:r w:rsidRPr="00D74ECA">
        <w:rPr>
          <w:spacing w:val="-17"/>
          <w:sz w:val="28"/>
          <w:szCs w:val="28"/>
        </w:rPr>
        <w:t xml:space="preserve"> </w:t>
      </w:r>
      <w:r w:rsidRPr="00D74ECA">
        <w:rPr>
          <w:sz w:val="28"/>
          <w:szCs w:val="28"/>
        </w:rPr>
        <w:t>of</w:t>
      </w:r>
      <w:r w:rsidRPr="00D74ECA">
        <w:rPr>
          <w:spacing w:val="-18"/>
          <w:sz w:val="28"/>
          <w:szCs w:val="28"/>
        </w:rPr>
        <w:t xml:space="preserve"> </w:t>
      </w:r>
      <w:r w:rsidRPr="00D74ECA">
        <w:rPr>
          <w:sz w:val="28"/>
          <w:szCs w:val="28"/>
        </w:rPr>
        <w:t>Kazakhstan.</w:t>
      </w:r>
      <w:r w:rsidRPr="00D74ECA">
        <w:rPr>
          <w:spacing w:val="-17"/>
          <w:sz w:val="28"/>
          <w:szCs w:val="28"/>
        </w:rPr>
        <w:t xml:space="preserve"> </w:t>
      </w:r>
      <w:r w:rsidRPr="00D74ECA">
        <w:rPr>
          <w:sz w:val="28"/>
          <w:szCs w:val="28"/>
        </w:rPr>
        <w:t>Georgian</w:t>
      </w:r>
      <w:r w:rsidRPr="00D74ECA">
        <w:rPr>
          <w:spacing w:val="-18"/>
          <w:sz w:val="28"/>
          <w:szCs w:val="28"/>
        </w:rPr>
        <w:t xml:space="preserve"> </w:t>
      </w:r>
      <w:r w:rsidRPr="00D74ECA">
        <w:rPr>
          <w:sz w:val="28"/>
          <w:szCs w:val="28"/>
        </w:rPr>
        <w:t>Med</w:t>
      </w:r>
      <w:r w:rsidRPr="00D74ECA">
        <w:rPr>
          <w:spacing w:val="-17"/>
          <w:sz w:val="28"/>
          <w:szCs w:val="28"/>
        </w:rPr>
        <w:t xml:space="preserve"> </w:t>
      </w:r>
      <w:r w:rsidRPr="00D74ECA">
        <w:rPr>
          <w:sz w:val="28"/>
          <w:szCs w:val="28"/>
        </w:rPr>
        <w:t>News. 2023 Feb;(335):95-98.</w:t>
      </w:r>
    </w:p>
    <w:p w14:paraId="1B67725D" w14:textId="77777777" w:rsidR="00635238" w:rsidRPr="00D74ECA" w:rsidRDefault="0080764F" w:rsidP="00D74ECA">
      <w:pPr>
        <w:pStyle w:val="a4"/>
        <w:numPr>
          <w:ilvl w:val="0"/>
          <w:numId w:val="6"/>
        </w:numPr>
        <w:tabs>
          <w:tab w:val="left" w:pos="567"/>
          <w:tab w:val="left" w:pos="993"/>
        </w:tabs>
        <w:ind w:left="0" w:firstLine="567"/>
        <w:rPr>
          <w:sz w:val="28"/>
          <w:szCs w:val="28"/>
        </w:rPr>
      </w:pPr>
      <w:r w:rsidRPr="00D74ECA">
        <w:rPr>
          <w:sz w:val="28"/>
          <w:szCs w:val="28"/>
        </w:rPr>
        <w:t>Sanchis</w:t>
      </w:r>
      <w:r w:rsidRPr="00D74ECA">
        <w:rPr>
          <w:spacing w:val="-10"/>
          <w:sz w:val="28"/>
          <w:szCs w:val="28"/>
        </w:rPr>
        <w:t xml:space="preserve"> </w:t>
      </w:r>
      <w:r w:rsidRPr="00D74ECA">
        <w:rPr>
          <w:sz w:val="28"/>
          <w:szCs w:val="28"/>
        </w:rPr>
        <w:t>J.,</w:t>
      </w:r>
      <w:r w:rsidRPr="00D74ECA">
        <w:rPr>
          <w:spacing w:val="-10"/>
          <w:sz w:val="28"/>
          <w:szCs w:val="28"/>
        </w:rPr>
        <w:t xml:space="preserve"> </w:t>
      </w:r>
      <w:r w:rsidRPr="00D74ECA">
        <w:rPr>
          <w:sz w:val="28"/>
          <w:szCs w:val="28"/>
        </w:rPr>
        <w:t>Gich</w:t>
      </w:r>
      <w:r w:rsidRPr="00D74ECA">
        <w:rPr>
          <w:spacing w:val="-8"/>
          <w:sz w:val="28"/>
          <w:szCs w:val="28"/>
        </w:rPr>
        <w:t xml:space="preserve"> </w:t>
      </w:r>
      <w:r w:rsidRPr="00D74ECA">
        <w:rPr>
          <w:sz w:val="28"/>
          <w:szCs w:val="28"/>
        </w:rPr>
        <w:t>I.,</w:t>
      </w:r>
      <w:r w:rsidRPr="00D74ECA">
        <w:rPr>
          <w:spacing w:val="-10"/>
          <w:sz w:val="28"/>
          <w:szCs w:val="28"/>
        </w:rPr>
        <w:t xml:space="preserve"> </w:t>
      </w:r>
      <w:r w:rsidRPr="00D74ECA">
        <w:rPr>
          <w:sz w:val="28"/>
          <w:szCs w:val="28"/>
        </w:rPr>
        <w:t>Pedersen</w:t>
      </w:r>
      <w:r w:rsidRPr="00D74ECA">
        <w:rPr>
          <w:spacing w:val="-10"/>
          <w:sz w:val="28"/>
          <w:szCs w:val="28"/>
        </w:rPr>
        <w:t xml:space="preserve"> </w:t>
      </w:r>
      <w:r w:rsidRPr="00D74ECA">
        <w:rPr>
          <w:sz w:val="28"/>
          <w:szCs w:val="28"/>
        </w:rPr>
        <w:t>S.,</w:t>
      </w:r>
      <w:r w:rsidRPr="00D74ECA">
        <w:rPr>
          <w:spacing w:val="-10"/>
          <w:sz w:val="28"/>
          <w:szCs w:val="28"/>
        </w:rPr>
        <w:t xml:space="preserve"> </w:t>
      </w:r>
      <w:r w:rsidRPr="00D74ECA">
        <w:rPr>
          <w:sz w:val="28"/>
          <w:szCs w:val="28"/>
        </w:rPr>
        <w:t>Aerosol</w:t>
      </w:r>
      <w:r w:rsidRPr="00D74ECA">
        <w:rPr>
          <w:spacing w:val="-8"/>
          <w:sz w:val="28"/>
          <w:szCs w:val="28"/>
        </w:rPr>
        <w:t xml:space="preserve"> </w:t>
      </w:r>
      <w:r w:rsidRPr="00D74ECA">
        <w:rPr>
          <w:sz w:val="28"/>
          <w:szCs w:val="28"/>
        </w:rPr>
        <w:t>Drug</w:t>
      </w:r>
      <w:r w:rsidRPr="00D74ECA">
        <w:rPr>
          <w:spacing w:val="-10"/>
          <w:sz w:val="28"/>
          <w:szCs w:val="28"/>
        </w:rPr>
        <w:t xml:space="preserve"> </w:t>
      </w:r>
      <w:r w:rsidRPr="00D74ECA">
        <w:rPr>
          <w:sz w:val="28"/>
          <w:szCs w:val="28"/>
        </w:rPr>
        <w:t>Management</w:t>
      </w:r>
      <w:r w:rsidRPr="00D74ECA">
        <w:rPr>
          <w:spacing w:val="-8"/>
          <w:sz w:val="28"/>
          <w:szCs w:val="28"/>
        </w:rPr>
        <w:t xml:space="preserve"> </w:t>
      </w:r>
      <w:r w:rsidRPr="00D74ECA">
        <w:rPr>
          <w:sz w:val="28"/>
          <w:szCs w:val="28"/>
        </w:rPr>
        <w:t>Improvement</w:t>
      </w:r>
      <w:r w:rsidRPr="00D74ECA">
        <w:rPr>
          <w:spacing w:val="-8"/>
          <w:sz w:val="28"/>
          <w:szCs w:val="28"/>
        </w:rPr>
        <w:t xml:space="preserve"> </w:t>
      </w:r>
      <w:r w:rsidRPr="00D74ECA">
        <w:rPr>
          <w:sz w:val="28"/>
          <w:szCs w:val="28"/>
        </w:rPr>
        <w:t>Team (ADMIT) Systematic review of errors in inhaler use: has patient technique improved over time? Chest. 2016;150(2):394–406. doi: 10.1016/j.chest.2016.03.041.</w:t>
      </w:r>
    </w:p>
    <w:p w14:paraId="6A9B1700" w14:textId="77777777" w:rsidR="00635238" w:rsidRPr="00D74ECA" w:rsidRDefault="0080764F" w:rsidP="00D74ECA">
      <w:pPr>
        <w:pStyle w:val="a4"/>
        <w:numPr>
          <w:ilvl w:val="0"/>
          <w:numId w:val="6"/>
        </w:numPr>
        <w:tabs>
          <w:tab w:val="left" w:pos="567"/>
          <w:tab w:val="left" w:pos="993"/>
        </w:tabs>
        <w:ind w:left="0" w:firstLine="567"/>
        <w:rPr>
          <w:sz w:val="28"/>
          <w:szCs w:val="28"/>
        </w:rPr>
      </w:pPr>
      <w:r w:rsidRPr="00D74ECA">
        <w:rPr>
          <w:sz w:val="28"/>
          <w:szCs w:val="28"/>
        </w:rPr>
        <w:t>Марқабаева Ж.Т, Келимбердиева Э.С., Дербисалина Г.А. Техника применения</w:t>
      </w:r>
      <w:r w:rsidRPr="00D74ECA">
        <w:rPr>
          <w:spacing w:val="-9"/>
          <w:sz w:val="28"/>
          <w:szCs w:val="28"/>
        </w:rPr>
        <w:t xml:space="preserve"> </w:t>
      </w:r>
      <w:r w:rsidRPr="00D74ECA">
        <w:rPr>
          <w:sz w:val="28"/>
          <w:szCs w:val="28"/>
        </w:rPr>
        <w:t>ингалятора.</w:t>
      </w:r>
      <w:r w:rsidRPr="00D74ECA">
        <w:rPr>
          <w:spacing w:val="-10"/>
          <w:sz w:val="28"/>
          <w:szCs w:val="28"/>
        </w:rPr>
        <w:t xml:space="preserve"> </w:t>
      </w:r>
      <w:r w:rsidRPr="00D74ECA">
        <w:rPr>
          <w:sz w:val="28"/>
          <w:szCs w:val="28"/>
        </w:rPr>
        <w:t>Знание</w:t>
      </w:r>
      <w:r w:rsidRPr="00D74ECA">
        <w:rPr>
          <w:spacing w:val="-10"/>
          <w:sz w:val="28"/>
          <w:szCs w:val="28"/>
        </w:rPr>
        <w:t xml:space="preserve"> </w:t>
      </w:r>
      <w:r w:rsidRPr="00D74ECA">
        <w:rPr>
          <w:sz w:val="28"/>
          <w:szCs w:val="28"/>
        </w:rPr>
        <w:t>навыков</w:t>
      </w:r>
      <w:r w:rsidRPr="00D74ECA">
        <w:rPr>
          <w:spacing w:val="-12"/>
          <w:sz w:val="28"/>
          <w:szCs w:val="28"/>
        </w:rPr>
        <w:t xml:space="preserve"> </w:t>
      </w:r>
      <w:r w:rsidRPr="00D74ECA">
        <w:rPr>
          <w:sz w:val="28"/>
          <w:szCs w:val="28"/>
        </w:rPr>
        <w:t>медицинских</w:t>
      </w:r>
      <w:r w:rsidRPr="00D74ECA">
        <w:rPr>
          <w:spacing w:val="-9"/>
          <w:sz w:val="28"/>
          <w:szCs w:val="28"/>
        </w:rPr>
        <w:t xml:space="preserve"> </w:t>
      </w:r>
      <w:r w:rsidRPr="00D74ECA">
        <w:rPr>
          <w:sz w:val="28"/>
          <w:szCs w:val="28"/>
        </w:rPr>
        <w:t>сестер</w:t>
      </w:r>
      <w:r w:rsidRPr="00D74ECA">
        <w:rPr>
          <w:spacing w:val="-9"/>
          <w:sz w:val="28"/>
          <w:szCs w:val="28"/>
        </w:rPr>
        <w:t xml:space="preserve"> </w:t>
      </w:r>
      <w:r w:rsidRPr="00D74ECA">
        <w:rPr>
          <w:sz w:val="28"/>
          <w:szCs w:val="28"/>
        </w:rPr>
        <w:t>при</w:t>
      </w:r>
      <w:r w:rsidRPr="00D74ECA">
        <w:rPr>
          <w:spacing w:val="-9"/>
          <w:sz w:val="28"/>
          <w:szCs w:val="28"/>
        </w:rPr>
        <w:t xml:space="preserve"> </w:t>
      </w:r>
      <w:r w:rsidRPr="00D74ECA">
        <w:rPr>
          <w:sz w:val="28"/>
          <w:szCs w:val="28"/>
        </w:rPr>
        <w:t>бронхиальной астме и хронических обструктивных болезнях легких (обзор литературы) // Биология и интегративная медицина. 2021. №6 (53).</w:t>
      </w:r>
    </w:p>
    <w:p w14:paraId="5ACE4433" w14:textId="77777777" w:rsidR="00635238" w:rsidRPr="00D74ECA" w:rsidRDefault="0080764F" w:rsidP="00D74ECA">
      <w:pPr>
        <w:pStyle w:val="a4"/>
        <w:numPr>
          <w:ilvl w:val="0"/>
          <w:numId w:val="6"/>
        </w:numPr>
        <w:tabs>
          <w:tab w:val="left" w:pos="567"/>
          <w:tab w:val="left" w:pos="993"/>
        </w:tabs>
        <w:ind w:left="0" w:firstLine="567"/>
        <w:rPr>
          <w:sz w:val="28"/>
          <w:szCs w:val="28"/>
        </w:rPr>
      </w:pPr>
      <w:r w:rsidRPr="00D74ECA">
        <w:rPr>
          <w:sz w:val="28"/>
          <w:szCs w:val="28"/>
        </w:rPr>
        <w:lastRenderedPageBreak/>
        <w:t>Гаркалов К.А., Иманова Ж.А. Методические рекомендации по пилотному внедрению</w:t>
      </w:r>
      <w:r w:rsidRPr="00D74ECA">
        <w:rPr>
          <w:spacing w:val="-18"/>
          <w:sz w:val="28"/>
          <w:szCs w:val="28"/>
        </w:rPr>
        <w:t xml:space="preserve"> </w:t>
      </w:r>
      <w:r w:rsidRPr="00D74ECA">
        <w:rPr>
          <w:sz w:val="28"/>
          <w:szCs w:val="28"/>
        </w:rPr>
        <w:t>Программы</w:t>
      </w:r>
      <w:r w:rsidRPr="00D74ECA">
        <w:rPr>
          <w:spacing w:val="-17"/>
          <w:sz w:val="28"/>
          <w:szCs w:val="28"/>
        </w:rPr>
        <w:t xml:space="preserve"> </w:t>
      </w:r>
      <w:r w:rsidRPr="00D74ECA">
        <w:rPr>
          <w:sz w:val="28"/>
          <w:szCs w:val="28"/>
        </w:rPr>
        <w:t>управления</w:t>
      </w:r>
      <w:r w:rsidRPr="00D74ECA">
        <w:rPr>
          <w:spacing w:val="-18"/>
          <w:sz w:val="28"/>
          <w:szCs w:val="28"/>
        </w:rPr>
        <w:t xml:space="preserve"> </w:t>
      </w:r>
      <w:r w:rsidRPr="00D74ECA">
        <w:rPr>
          <w:sz w:val="28"/>
          <w:szCs w:val="28"/>
        </w:rPr>
        <w:t>заболеваниями</w:t>
      </w:r>
      <w:r w:rsidRPr="00D74ECA">
        <w:rPr>
          <w:spacing w:val="-17"/>
          <w:sz w:val="28"/>
          <w:szCs w:val="28"/>
        </w:rPr>
        <w:t xml:space="preserve"> </w:t>
      </w:r>
      <w:r w:rsidRPr="00D74ECA">
        <w:rPr>
          <w:sz w:val="28"/>
          <w:szCs w:val="28"/>
        </w:rPr>
        <w:t>«Хроническая</w:t>
      </w:r>
      <w:r w:rsidRPr="00D74ECA">
        <w:rPr>
          <w:spacing w:val="-18"/>
          <w:sz w:val="28"/>
          <w:szCs w:val="28"/>
        </w:rPr>
        <w:t xml:space="preserve"> </w:t>
      </w:r>
      <w:r w:rsidRPr="00D74ECA">
        <w:rPr>
          <w:sz w:val="28"/>
          <w:szCs w:val="28"/>
        </w:rPr>
        <w:t>обструктивная болезнь легких» в Центре лучшей практики: Методические рекомендации./ Гаркалов К.А., Иманова Ж.А. // Нур-Султан., 2019 г. – 66 с.</w:t>
      </w:r>
    </w:p>
    <w:p w14:paraId="7ACD755D" w14:textId="3DEA2F1F" w:rsidR="00635238" w:rsidRPr="00D74ECA" w:rsidRDefault="0080764F" w:rsidP="00D74ECA">
      <w:pPr>
        <w:pStyle w:val="a4"/>
        <w:numPr>
          <w:ilvl w:val="0"/>
          <w:numId w:val="6"/>
        </w:numPr>
        <w:tabs>
          <w:tab w:val="left" w:pos="567"/>
          <w:tab w:val="left" w:pos="993"/>
        </w:tabs>
        <w:ind w:left="0" w:firstLine="567"/>
        <w:rPr>
          <w:sz w:val="28"/>
          <w:szCs w:val="28"/>
        </w:rPr>
      </w:pPr>
      <w:r w:rsidRPr="00D74ECA">
        <w:rPr>
          <w:sz w:val="28"/>
          <w:szCs w:val="28"/>
        </w:rPr>
        <w:t>Krall</w:t>
      </w:r>
      <w:r w:rsidRPr="00D74ECA">
        <w:rPr>
          <w:spacing w:val="-10"/>
          <w:sz w:val="28"/>
          <w:szCs w:val="28"/>
        </w:rPr>
        <w:t xml:space="preserve"> </w:t>
      </w:r>
      <w:r w:rsidRPr="00D74ECA">
        <w:rPr>
          <w:sz w:val="28"/>
          <w:szCs w:val="28"/>
        </w:rPr>
        <w:t>JR,</w:t>
      </w:r>
      <w:r w:rsidRPr="00D74ECA">
        <w:rPr>
          <w:spacing w:val="-12"/>
          <w:sz w:val="28"/>
          <w:szCs w:val="28"/>
        </w:rPr>
        <w:t xml:space="preserve"> </w:t>
      </w:r>
      <w:r w:rsidRPr="00D74ECA">
        <w:rPr>
          <w:sz w:val="28"/>
          <w:szCs w:val="28"/>
        </w:rPr>
        <w:t>Mulholland</w:t>
      </w:r>
      <w:r w:rsidRPr="00D74ECA">
        <w:rPr>
          <w:spacing w:val="-10"/>
          <w:sz w:val="28"/>
          <w:szCs w:val="28"/>
        </w:rPr>
        <w:t xml:space="preserve"> </w:t>
      </w:r>
      <w:r w:rsidRPr="00D74ECA">
        <w:rPr>
          <w:sz w:val="28"/>
          <w:szCs w:val="28"/>
        </w:rPr>
        <w:t>JA,</w:t>
      </w:r>
      <w:r w:rsidRPr="00D74ECA">
        <w:rPr>
          <w:spacing w:val="-9"/>
          <w:sz w:val="28"/>
          <w:szCs w:val="28"/>
        </w:rPr>
        <w:t xml:space="preserve"> </w:t>
      </w:r>
      <w:r w:rsidRPr="00D74ECA">
        <w:rPr>
          <w:sz w:val="28"/>
          <w:szCs w:val="28"/>
        </w:rPr>
        <w:t>Russell</w:t>
      </w:r>
      <w:r w:rsidRPr="00D74ECA">
        <w:rPr>
          <w:spacing w:val="-8"/>
          <w:sz w:val="28"/>
          <w:szCs w:val="28"/>
        </w:rPr>
        <w:t xml:space="preserve"> </w:t>
      </w:r>
      <w:r w:rsidRPr="00D74ECA">
        <w:rPr>
          <w:sz w:val="28"/>
          <w:szCs w:val="28"/>
        </w:rPr>
        <w:t>AG,</w:t>
      </w:r>
      <w:r w:rsidRPr="00D74ECA">
        <w:rPr>
          <w:spacing w:val="-9"/>
          <w:sz w:val="28"/>
          <w:szCs w:val="28"/>
        </w:rPr>
        <w:t xml:space="preserve"> </w:t>
      </w:r>
      <w:r w:rsidRPr="00D74ECA">
        <w:rPr>
          <w:sz w:val="28"/>
          <w:szCs w:val="28"/>
        </w:rPr>
        <w:t>Balachandran</w:t>
      </w:r>
      <w:r w:rsidRPr="00D74ECA">
        <w:rPr>
          <w:spacing w:val="-9"/>
          <w:sz w:val="28"/>
          <w:szCs w:val="28"/>
        </w:rPr>
        <w:t xml:space="preserve"> </w:t>
      </w:r>
      <w:r w:rsidRPr="00D74ECA">
        <w:rPr>
          <w:sz w:val="28"/>
          <w:szCs w:val="28"/>
        </w:rPr>
        <w:t>S,</w:t>
      </w:r>
      <w:r w:rsidRPr="00D74ECA">
        <w:rPr>
          <w:spacing w:val="-9"/>
          <w:sz w:val="28"/>
          <w:szCs w:val="28"/>
        </w:rPr>
        <w:t xml:space="preserve"> </w:t>
      </w:r>
      <w:r w:rsidRPr="00D74ECA">
        <w:rPr>
          <w:sz w:val="28"/>
          <w:szCs w:val="28"/>
        </w:rPr>
        <w:t>Winquist</w:t>
      </w:r>
      <w:r w:rsidRPr="00D74ECA">
        <w:rPr>
          <w:spacing w:val="-10"/>
          <w:sz w:val="28"/>
          <w:szCs w:val="28"/>
        </w:rPr>
        <w:t xml:space="preserve"> </w:t>
      </w:r>
      <w:r w:rsidRPr="00D74ECA">
        <w:rPr>
          <w:sz w:val="28"/>
          <w:szCs w:val="28"/>
        </w:rPr>
        <w:t>A,</w:t>
      </w:r>
      <w:r w:rsidRPr="00D74ECA">
        <w:rPr>
          <w:spacing w:val="-9"/>
          <w:sz w:val="28"/>
          <w:szCs w:val="28"/>
        </w:rPr>
        <w:t xml:space="preserve"> </w:t>
      </w:r>
      <w:r w:rsidRPr="00D74ECA">
        <w:rPr>
          <w:sz w:val="28"/>
          <w:szCs w:val="28"/>
        </w:rPr>
        <w:t>Tolbert</w:t>
      </w:r>
      <w:r w:rsidRPr="00D74ECA">
        <w:rPr>
          <w:spacing w:val="-8"/>
          <w:sz w:val="28"/>
          <w:szCs w:val="28"/>
        </w:rPr>
        <w:t xml:space="preserve"> </w:t>
      </w:r>
      <w:r w:rsidRPr="00D74ECA">
        <w:rPr>
          <w:sz w:val="28"/>
          <w:szCs w:val="28"/>
        </w:rPr>
        <w:t>PE, Waller LA, Sarnat SE. Associations between Source-Specific Fine Particulate Matter</w:t>
      </w:r>
      <w:r w:rsidR="00D74ECA" w:rsidRPr="00D74ECA">
        <w:rPr>
          <w:sz w:val="28"/>
          <w:szCs w:val="28"/>
          <w:lang w:val="en-US"/>
        </w:rPr>
        <w:t xml:space="preserve"> </w:t>
      </w:r>
      <w:r w:rsidRPr="00D74ECA">
        <w:rPr>
          <w:sz w:val="28"/>
          <w:szCs w:val="28"/>
        </w:rPr>
        <w:t>and</w:t>
      </w:r>
      <w:r w:rsidRPr="00D74ECA">
        <w:rPr>
          <w:spacing w:val="-18"/>
          <w:sz w:val="28"/>
          <w:szCs w:val="28"/>
        </w:rPr>
        <w:t xml:space="preserve"> </w:t>
      </w:r>
      <w:r w:rsidRPr="00D74ECA">
        <w:rPr>
          <w:sz w:val="28"/>
          <w:szCs w:val="28"/>
        </w:rPr>
        <w:t>Emergency</w:t>
      </w:r>
      <w:r w:rsidRPr="00D74ECA">
        <w:rPr>
          <w:spacing w:val="-17"/>
          <w:sz w:val="28"/>
          <w:szCs w:val="28"/>
        </w:rPr>
        <w:t xml:space="preserve"> </w:t>
      </w:r>
      <w:r w:rsidRPr="00D74ECA">
        <w:rPr>
          <w:sz w:val="28"/>
          <w:szCs w:val="28"/>
        </w:rPr>
        <w:t>Department</w:t>
      </w:r>
      <w:r w:rsidRPr="00D74ECA">
        <w:rPr>
          <w:spacing w:val="-18"/>
          <w:sz w:val="28"/>
          <w:szCs w:val="28"/>
        </w:rPr>
        <w:t xml:space="preserve"> </w:t>
      </w:r>
      <w:r w:rsidRPr="00D74ECA">
        <w:rPr>
          <w:sz w:val="28"/>
          <w:szCs w:val="28"/>
        </w:rPr>
        <w:t>Visits</w:t>
      </w:r>
      <w:r w:rsidRPr="00D74ECA">
        <w:rPr>
          <w:spacing w:val="-17"/>
          <w:sz w:val="28"/>
          <w:szCs w:val="28"/>
        </w:rPr>
        <w:t xml:space="preserve"> </w:t>
      </w:r>
      <w:r w:rsidRPr="00D74ECA">
        <w:rPr>
          <w:sz w:val="28"/>
          <w:szCs w:val="28"/>
        </w:rPr>
        <w:t>for</w:t>
      </w:r>
      <w:r w:rsidRPr="00D74ECA">
        <w:rPr>
          <w:spacing w:val="-18"/>
          <w:sz w:val="28"/>
          <w:szCs w:val="28"/>
        </w:rPr>
        <w:t xml:space="preserve"> </w:t>
      </w:r>
      <w:r w:rsidRPr="00D74ECA">
        <w:rPr>
          <w:sz w:val="28"/>
          <w:szCs w:val="28"/>
        </w:rPr>
        <w:t>Respiratory</w:t>
      </w:r>
      <w:r w:rsidRPr="00D74ECA">
        <w:rPr>
          <w:spacing w:val="-17"/>
          <w:sz w:val="28"/>
          <w:szCs w:val="28"/>
        </w:rPr>
        <w:t xml:space="preserve"> </w:t>
      </w:r>
      <w:r w:rsidRPr="00D74ECA">
        <w:rPr>
          <w:sz w:val="28"/>
          <w:szCs w:val="28"/>
        </w:rPr>
        <w:t>Disease</w:t>
      </w:r>
      <w:r w:rsidRPr="00D74ECA">
        <w:rPr>
          <w:spacing w:val="-18"/>
          <w:sz w:val="28"/>
          <w:szCs w:val="28"/>
        </w:rPr>
        <w:t xml:space="preserve"> </w:t>
      </w:r>
      <w:r w:rsidRPr="00D74ECA">
        <w:rPr>
          <w:sz w:val="28"/>
          <w:szCs w:val="28"/>
        </w:rPr>
        <w:t>in</w:t>
      </w:r>
      <w:r w:rsidRPr="00D74ECA">
        <w:rPr>
          <w:spacing w:val="-17"/>
          <w:sz w:val="28"/>
          <w:szCs w:val="28"/>
        </w:rPr>
        <w:t xml:space="preserve"> </w:t>
      </w:r>
      <w:r w:rsidRPr="00D74ECA">
        <w:rPr>
          <w:sz w:val="28"/>
          <w:szCs w:val="28"/>
        </w:rPr>
        <w:t>Four</w:t>
      </w:r>
      <w:r w:rsidRPr="00D74ECA">
        <w:rPr>
          <w:spacing w:val="-18"/>
          <w:sz w:val="28"/>
          <w:szCs w:val="28"/>
        </w:rPr>
        <w:t xml:space="preserve"> </w:t>
      </w:r>
      <w:r w:rsidRPr="00D74ECA">
        <w:rPr>
          <w:sz w:val="28"/>
          <w:szCs w:val="28"/>
        </w:rPr>
        <w:t>U.S.</w:t>
      </w:r>
      <w:r w:rsidRPr="00D74ECA">
        <w:rPr>
          <w:spacing w:val="-17"/>
          <w:sz w:val="28"/>
          <w:szCs w:val="28"/>
        </w:rPr>
        <w:t xml:space="preserve"> </w:t>
      </w:r>
      <w:r w:rsidRPr="00D74ECA">
        <w:rPr>
          <w:sz w:val="28"/>
          <w:szCs w:val="28"/>
        </w:rPr>
        <w:t>Cities.</w:t>
      </w:r>
      <w:r w:rsidRPr="00D74ECA">
        <w:rPr>
          <w:spacing w:val="-18"/>
          <w:sz w:val="28"/>
          <w:szCs w:val="28"/>
        </w:rPr>
        <w:t xml:space="preserve"> </w:t>
      </w:r>
      <w:r w:rsidRPr="00D74ECA">
        <w:rPr>
          <w:sz w:val="28"/>
          <w:szCs w:val="28"/>
        </w:rPr>
        <w:t>Environ Health Perspect. 2017 Jan;125(1):97-103. doi: 10.1289/EHP271. Epub 2016 Jun 17.</w:t>
      </w:r>
    </w:p>
    <w:p w14:paraId="371C69DF" w14:textId="77777777" w:rsidR="00635238" w:rsidRPr="00D74ECA" w:rsidRDefault="0080764F" w:rsidP="00D74ECA">
      <w:pPr>
        <w:pStyle w:val="a4"/>
        <w:numPr>
          <w:ilvl w:val="0"/>
          <w:numId w:val="6"/>
        </w:numPr>
        <w:tabs>
          <w:tab w:val="left" w:pos="567"/>
          <w:tab w:val="left" w:pos="993"/>
        </w:tabs>
        <w:ind w:left="0" w:firstLine="567"/>
        <w:rPr>
          <w:sz w:val="28"/>
          <w:szCs w:val="28"/>
        </w:rPr>
      </w:pPr>
      <w:r w:rsidRPr="00D74ECA">
        <w:rPr>
          <w:sz w:val="28"/>
          <w:szCs w:val="28"/>
        </w:rPr>
        <w:t>Swami V,</w:t>
      </w:r>
      <w:r w:rsidRPr="00D74ECA">
        <w:rPr>
          <w:spacing w:val="-1"/>
          <w:sz w:val="28"/>
          <w:szCs w:val="28"/>
        </w:rPr>
        <w:t xml:space="preserve"> </w:t>
      </w:r>
      <w:r w:rsidRPr="00D74ECA">
        <w:rPr>
          <w:sz w:val="28"/>
          <w:szCs w:val="28"/>
        </w:rPr>
        <w:t>Cho</w:t>
      </w:r>
      <w:r w:rsidRPr="00D74ECA">
        <w:rPr>
          <w:spacing w:val="-1"/>
          <w:sz w:val="28"/>
          <w:szCs w:val="28"/>
        </w:rPr>
        <w:t xml:space="preserve"> </w:t>
      </w:r>
      <w:r w:rsidRPr="00D74ECA">
        <w:rPr>
          <w:sz w:val="28"/>
          <w:szCs w:val="28"/>
        </w:rPr>
        <w:t>JG,</w:t>
      </w:r>
      <w:r w:rsidRPr="00D74ECA">
        <w:rPr>
          <w:spacing w:val="-2"/>
          <w:sz w:val="28"/>
          <w:szCs w:val="28"/>
        </w:rPr>
        <w:t xml:space="preserve"> </w:t>
      </w:r>
      <w:r w:rsidRPr="00D74ECA">
        <w:rPr>
          <w:sz w:val="28"/>
          <w:szCs w:val="28"/>
        </w:rPr>
        <w:t>Smith T,</w:t>
      </w:r>
      <w:r w:rsidRPr="00D74ECA">
        <w:rPr>
          <w:spacing w:val="-1"/>
          <w:sz w:val="28"/>
          <w:szCs w:val="28"/>
        </w:rPr>
        <w:t xml:space="preserve"> </w:t>
      </w:r>
      <w:r w:rsidRPr="00D74ECA">
        <w:rPr>
          <w:sz w:val="28"/>
          <w:szCs w:val="28"/>
        </w:rPr>
        <w:t>Wheatley</w:t>
      </w:r>
      <w:r w:rsidRPr="00D74ECA">
        <w:rPr>
          <w:spacing w:val="-4"/>
          <w:sz w:val="28"/>
          <w:szCs w:val="28"/>
        </w:rPr>
        <w:t xml:space="preserve"> </w:t>
      </w:r>
      <w:r w:rsidRPr="00D74ECA">
        <w:rPr>
          <w:sz w:val="28"/>
          <w:szCs w:val="28"/>
        </w:rPr>
        <w:t>J,</w:t>
      </w:r>
      <w:r w:rsidRPr="00D74ECA">
        <w:rPr>
          <w:spacing w:val="-3"/>
          <w:sz w:val="28"/>
          <w:szCs w:val="28"/>
        </w:rPr>
        <w:t xml:space="preserve"> </w:t>
      </w:r>
      <w:r w:rsidRPr="00D74ECA">
        <w:rPr>
          <w:sz w:val="28"/>
          <w:szCs w:val="28"/>
        </w:rPr>
        <w:t>Roberts M.</w:t>
      </w:r>
      <w:r w:rsidRPr="00D74ECA">
        <w:rPr>
          <w:spacing w:val="-3"/>
          <w:sz w:val="28"/>
          <w:szCs w:val="28"/>
        </w:rPr>
        <w:t xml:space="preserve"> </w:t>
      </w:r>
      <w:r w:rsidRPr="00D74ECA">
        <w:rPr>
          <w:sz w:val="28"/>
          <w:szCs w:val="28"/>
        </w:rPr>
        <w:t>Confidence</w:t>
      </w:r>
      <w:r w:rsidRPr="00D74ECA">
        <w:rPr>
          <w:spacing w:val="-1"/>
          <w:sz w:val="28"/>
          <w:szCs w:val="28"/>
        </w:rPr>
        <w:t xml:space="preserve"> </w:t>
      </w:r>
      <w:r w:rsidRPr="00D74ECA">
        <w:rPr>
          <w:sz w:val="28"/>
          <w:szCs w:val="28"/>
        </w:rPr>
        <w:t>of</w:t>
      </w:r>
      <w:r w:rsidRPr="00D74ECA">
        <w:rPr>
          <w:spacing w:val="-3"/>
          <w:sz w:val="28"/>
          <w:szCs w:val="28"/>
        </w:rPr>
        <w:t xml:space="preserve"> </w:t>
      </w:r>
      <w:r w:rsidRPr="00D74ECA">
        <w:rPr>
          <w:sz w:val="28"/>
          <w:szCs w:val="28"/>
        </w:rPr>
        <w:t>nurses</w:t>
      </w:r>
      <w:r w:rsidRPr="00D74ECA">
        <w:rPr>
          <w:spacing w:val="-2"/>
          <w:sz w:val="28"/>
          <w:szCs w:val="28"/>
        </w:rPr>
        <w:t xml:space="preserve"> </w:t>
      </w:r>
      <w:r w:rsidRPr="00D74ECA">
        <w:rPr>
          <w:sz w:val="28"/>
          <w:szCs w:val="28"/>
        </w:rPr>
        <w:t xml:space="preserve">with inhaler device education and competency of device use in a specialised respiratory inpatient unit. Chron Respir Dis. 2021 Jan-Dec;18:14799731211002241. doi: </w:t>
      </w:r>
      <w:r w:rsidRPr="00D74ECA">
        <w:rPr>
          <w:spacing w:val="-2"/>
          <w:sz w:val="28"/>
          <w:szCs w:val="28"/>
        </w:rPr>
        <w:t>10.1177/14799731211002241.</w:t>
      </w:r>
    </w:p>
    <w:p w14:paraId="581657DE" w14:textId="77777777" w:rsidR="00635238" w:rsidRPr="00D74ECA" w:rsidRDefault="0080764F" w:rsidP="00D74ECA">
      <w:pPr>
        <w:pStyle w:val="a4"/>
        <w:numPr>
          <w:ilvl w:val="0"/>
          <w:numId w:val="6"/>
        </w:numPr>
        <w:tabs>
          <w:tab w:val="left" w:pos="567"/>
          <w:tab w:val="left" w:pos="993"/>
        </w:tabs>
        <w:ind w:left="0" w:firstLine="567"/>
        <w:rPr>
          <w:sz w:val="28"/>
          <w:szCs w:val="28"/>
        </w:rPr>
      </w:pPr>
      <w:r w:rsidRPr="00D74ECA">
        <w:rPr>
          <w:sz w:val="28"/>
          <w:szCs w:val="28"/>
        </w:rPr>
        <w:t>Уход за взрослым</w:t>
      </w:r>
      <w:r w:rsidRPr="00D74ECA">
        <w:rPr>
          <w:spacing w:val="-1"/>
          <w:sz w:val="28"/>
          <w:szCs w:val="28"/>
        </w:rPr>
        <w:t xml:space="preserve"> </w:t>
      </w:r>
      <w:r w:rsidRPr="00D74ECA">
        <w:rPr>
          <w:sz w:val="28"/>
          <w:szCs w:val="28"/>
        </w:rPr>
        <w:t>пациентом с</w:t>
      </w:r>
      <w:r w:rsidRPr="00D74ECA">
        <w:rPr>
          <w:spacing w:val="-1"/>
          <w:sz w:val="28"/>
          <w:szCs w:val="28"/>
        </w:rPr>
        <w:t xml:space="preserve"> </w:t>
      </w:r>
      <w:r w:rsidRPr="00D74ECA">
        <w:rPr>
          <w:sz w:val="28"/>
          <w:szCs w:val="28"/>
        </w:rPr>
        <w:t>астмой: содействие контролю над астмой / Л.Т. Қасым, Р.Н. Касымова, У.Б.Мутиева - Нур-султан: Республиканский центр развития здравоохранения, 2019. - 63с</w:t>
      </w:r>
    </w:p>
    <w:p w14:paraId="6C35C0E7" w14:textId="77777777" w:rsidR="00635238" w:rsidRPr="00D74ECA" w:rsidRDefault="0080764F" w:rsidP="00D74ECA">
      <w:pPr>
        <w:pStyle w:val="a4"/>
        <w:numPr>
          <w:ilvl w:val="0"/>
          <w:numId w:val="6"/>
        </w:numPr>
        <w:tabs>
          <w:tab w:val="left" w:pos="567"/>
          <w:tab w:val="left" w:pos="993"/>
        </w:tabs>
        <w:ind w:left="0" w:firstLine="567"/>
        <w:rPr>
          <w:sz w:val="28"/>
          <w:szCs w:val="28"/>
        </w:rPr>
      </w:pPr>
      <w:r w:rsidRPr="00D74ECA">
        <w:rPr>
          <w:sz w:val="28"/>
          <w:szCs w:val="28"/>
        </w:rPr>
        <w:t xml:space="preserve">Baituganova А., Zhaxylykova G., Saltabayeva U., Almazan J. Primary Care Nurses’ Knowledge and Practices in Managing Pediatric Asthma in Kazakhstan: A Cross-Sectional Study, Nursing Forum, 2026, 2816543, 15 pages, 2026. </w:t>
      </w:r>
      <w:hyperlink r:id="rId66">
        <w:r w:rsidRPr="00D74ECA">
          <w:rPr>
            <w:spacing w:val="-2"/>
            <w:sz w:val="28"/>
            <w:szCs w:val="28"/>
          </w:rPr>
          <w:t>https://doi.org/10.1155/nuf/2816543</w:t>
        </w:r>
      </w:hyperlink>
    </w:p>
    <w:p w14:paraId="65365547" w14:textId="77777777" w:rsidR="00635238" w:rsidRPr="00D74ECA" w:rsidRDefault="0080764F" w:rsidP="00D74ECA">
      <w:pPr>
        <w:pStyle w:val="a4"/>
        <w:numPr>
          <w:ilvl w:val="0"/>
          <w:numId w:val="6"/>
        </w:numPr>
        <w:tabs>
          <w:tab w:val="left" w:pos="567"/>
          <w:tab w:val="left" w:pos="993"/>
        </w:tabs>
        <w:ind w:left="0" w:firstLine="567"/>
        <w:rPr>
          <w:sz w:val="28"/>
          <w:szCs w:val="28"/>
        </w:rPr>
      </w:pPr>
      <w:r w:rsidRPr="00D74ECA">
        <w:rPr>
          <w:sz w:val="28"/>
          <w:szCs w:val="28"/>
        </w:rPr>
        <w:t>Серикбаев МА, Базарбекова ГС, Мамырбекова СА, Кударова АС, Құмар АБ, Кусаинов АЗ. Практико-ориентированный подход подготовки медсестер в пульмонологической службе. Фармация Казахстана. 2022;(2)241.</w:t>
      </w:r>
    </w:p>
    <w:p w14:paraId="70726C44" w14:textId="77777777" w:rsidR="00635238" w:rsidRPr="00D74ECA" w:rsidRDefault="0080764F" w:rsidP="00D74ECA">
      <w:pPr>
        <w:pStyle w:val="a4"/>
        <w:numPr>
          <w:ilvl w:val="0"/>
          <w:numId w:val="6"/>
        </w:numPr>
        <w:tabs>
          <w:tab w:val="left" w:pos="567"/>
          <w:tab w:val="left" w:pos="993"/>
        </w:tabs>
        <w:ind w:left="0" w:firstLine="567"/>
        <w:rPr>
          <w:sz w:val="28"/>
          <w:szCs w:val="28"/>
        </w:rPr>
      </w:pPr>
      <w:r w:rsidRPr="00D74ECA">
        <w:rPr>
          <w:sz w:val="28"/>
          <w:szCs w:val="28"/>
        </w:rPr>
        <w:t>Agarwal S, Tomar N, Makwana M, Patra S, Chopade BA, Gupta V. Air pollution,</w:t>
      </w:r>
      <w:r w:rsidRPr="00D74ECA">
        <w:rPr>
          <w:spacing w:val="-13"/>
          <w:sz w:val="28"/>
          <w:szCs w:val="28"/>
        </w:rPr>
        <w:t xml:space="preserve"> </w:t>
      </w:r>
      <w:r w:rsidRPr="00D74ECA">
        <w:rPr>
          <w:sz w:val="28"/>
          <w:szCs w:val="28"/>
        </w:rPr>
        <w:t>dysbiosis</w:t>
      </w:r>
      <w:r w:rsidRPr="00D74ECA">
        <w:rPr>
          <w:spacing w:val="-12"/>
          <w:sz w:val="28"/>
          <w:szCs w:val="28"/>
        </w:rPr>
        <w:t xml:space="preserve"> </w:t>
      </w:r>
      <w:r w:rsidRPr="00D74ECA">
        <w:rPr>
          <w:sz w:val="28"/>
          <w:szCs w:val="28"/>
        </w:rPr>
        <w:t>and</w:t>
      </w:r>
      <w:r w:rsidRPr="00D74ECA">
        <w:rPr>
          <w:spacing w:val="-14"/>
          <w:sz w:val="28"/>
          <w:szCs w:val="28"/>
        </w:rPr>
        <w:t xml:space="preserve"> </w:t>
      </w:r>
      <w:r w:rsidRPr="00D74ECA">
        <w:rPr>
          <w:sz w:val="28"/>
          <w:szCs w:val="28"/>
        </w:rPr>
        <w:t>diseases:</w:t>
      </w:r>
      <w:r w:rsidRPr="00D74ECA">
        <w:rPr>
          <w:spacing w:val="-14"/>
          <w:sz w:val="28"/>
          <w:szCs w:val="28"/>
        </w:rPr>
        <w:t xml:space="preserve"> </w:t>
      </w:r>
      <w:r w:rsidRPr="00D74ECA">
        <w:rPr>
          <w:sz w:val="28"/>
          <w:szCs w:val="28"/>
        </w:rPr>
        <w:t>pneumonia,</w:t>
      </w:r>
      <w:r w:rsidRPr="00D74ECA">
        <w:rPr>
          <w:spacing w:val="-13"/>
          <w:sz w:val="28"/>
          <w:szCs w:val="28"/>
        </w:rPr>
        <w:t xml:space="preserve"> </w:t>
      </w:r>
      <w:r w:rsidRPr="00D74ECA">
        <w:rPr>
          <w:sz w:val="28"/>
          <w:szCs w:val="28"/>
        </w:rPr>
        <w:t>asthma,</w:t>
      </w:r>
      <w:r w:rsidRPr="00D74ECA">
        <w:rPr>
          <w:spacing w:val="-13"/>
          <w:sz w:val="28"/>
          <w:szCs w:val="28"/>
        </w:rPr>
        <w:t xml:space="preserve"> </w:t>
      </w:r>
      <w:r w:rsidRPr="00D74ECA">
        <w:rPr>
          <w:sz w:val="28"/>
          <w:szCs w:val="28"/>
        </w:rPr>
        <w:t>COPD,</w:t>
      </w:r>
      <w:r w:rsidRPr="00D74ECA">
        <w:rPr>
          <w:spacing w:val="-13"/>
          <w:sz w:val="28"/>
          <w:szCs w:val="28"/>
        </w:rPr>
        <w:t xml:space="preserve"> </w:t>
      </w:r>
      <w:r w:rsidRPr="00D74ECA">
        <w:rPr>
          <w:sz w:val="28"/>
          <w:szCs w:val="28"/>
        </w:rPr>
        <w:t>lung</w:t>
      </w:r>
      <w:r w:rsidRPr="00D74ECA">
        <w:rPr>
          <w:spacing w:val="-12"/>
          <w:sz w:val="28"/>
          <w:szCs w:val="28"/>
        </w:rPr>
        <w:t xml:space="preserve"> </w:t>
      </w:r>
      <w:r w:rsidRPr="00D74ECA">
        <w:rPr>
          <w:sz w:val="28"/>
          <w:szCs w:val="28"/>
        </w:rPr>
        <w:t>cancer</w:t>
      </w:r>
      <w:r w:rsidRPr="00D74ECA">
        <w:rPr>
          <w:spacing w:val="-12"/>
          <w:sz w:val="28"/>
          <w:szCs w:val="28"/>
        </w:rPr>
        <w:t xml:space="preserve"> </w:t>
      </w:r>
      <w:r w:rsidRPr="00D74ECA">
        <w:rPr>
          <w:sz w:val="28"/>
          <w:szCs w:val="28"/>
        </w:rPr>
        <w:t>and</w:t>
      </w:r>
      <w:r w:rsidRPr="00D74ECA">
        <w:rPr>
          <w:spacing w:val="-14"/>
          <w:sz w:val="28"/>
          <w:szCs w:val="28"/>
        </w:rPr>
        <w:t xml:space="preserve"> </w:t>
      </w:r>
      <w:r w:rsidRPr="00D74ECA">
        <w:rPr>
          <w:sz w:val="28"/>
          <w:szCs w:val="28"/>
        </w:rPr>
        <w:t>irritable bowel syndrome. Future Microbiol. 2024;19(17):1497-1513. doi: 10.1080/17460913.2024.2401263. Epub 2024 Sep 30.</w:t>
      </w:r>
    </w:p>
    <w:p w14:paraId="70B066FC" w14:textId="77777777" w:rsidR="00635238" w:rsidRPr="00D74ECA" w:rsidRDefault="0080764F" w:rsidP="00D74ECA">
      <w:pPr>
        <w:pStyle w:val="a4"/>
        <w:numPr>
          <w:ilvl w:val="0"/>
          <w:numId w:val="6"/>
        </w:numPr>
        <w:tabs>
          <w:tab w:val="left" w:pos="567"/>
          <w:tab w:val="left" w:pos="993"/>
        </w:tabs>
        <w:ind w:left="0" w:firstLine="567"/>
        <w:rPr>
          <w:sz w:val="28"/>
          <w:szCs w:val="28"/>
        </w:rPr>
      </w:pPr>
      <w:r w:rsidRPr="00D74ECA">
        <w:rPr>
          <w:sz w:val="28"/>
          <w:szCs w:val="28"/>
        </w:rPr>
        <w:t xml:space="preserve">Esposito S, Fainardi V, Titolo A, Lazzara A, Menzella M, Campana B, Argentiero A, Principi N. How air pollution fuels respiratory infections in children: current insights. Front Public Health. 2025 Apr 28;13:1567206. doi: </w:t>
      </w:r>
      <w:r w:rsidRPr="00D74ECA">
        <w:rPr>
          <w:spacing w:val="-2"/>
          <w:sz w:val="28"/>
          <w:szCs w:val="28"/>
        </w:rPr>
        <w:t>10.3389/fpubh.2025.1567206.</w:t>
      </w:r>
    </w:p>
    <w:p w14:paraId="3A6BBC2C" w14:textId="77777777" w:rsidR="00635238" w:rsidRPr="00D74ECA" w:rsidRDefault="0080764F" w:rsidP="00D74ECA">
      <w:pPr>
        <w:pStyle w:val="a4"/>
        <w:numPr>
          <w:ilvl w:val="0"/>
          <w:numId w:val="6"/>
        </w:numPr>
        <w:tabs>
          <w:tab w:val="left" w:pos="567"/>
          <w:tab w:val="left" w:pos="993"/>
        </w:tabs>
        <w:ind w:left="0" w:firstLine="567"/>
        <w:rPr>
          <w:sz w:val="28"/>
          <w:szCs w:val="28"/>
        </w:rPr>
      </w:pPr>
      <w:r w:rsidRPr="00D74ECA">
        <w:rPr>
          <w:sz w:val="28"/>
          <w:szCs w:val="28"/>
        </w:rPr>
        <w:t>Erhola</w:t>
      </w:r>
      <w:r w:rsidRPr="00D74ECA">
        <w:rPr>
          <w:spacing w:val="-16"/>
          <w:sz w:val="28"/>
          <w:szCs w:val="28"/>
        </w:rPr>
        <w:t xml:space="preserve"> </w:t>
      </w:r>
      <w:r w:rsidRPr="00D74ECA">
        <w:rPr>
          <w:sz w:val="28"/>
          <w:szCs w:val="28"/>
        </w:rPr>
        <w:t>ML,</w:t>
      </w:r>
      <w:r w:rsidRPr="00D74ECA">
        <w:rPr>
          <w:spacing w:val="-16"/>
          <w:sz w:val="28"/>
          <w:szCs w:val="28"/>
        </w:rPr>
        <w:t xml:space="preserve"> </w:t>
      </w:r>
      <w:r w:rsidRPr="00D74ECA">
        <w:rPr>
          <w:sz w:val="28"/>
          <w:szCs w:val="28"/>
        </w:rPr>
        <w:t>Brimkulov</w:t>
      </w:r>
      <w:r w:rsidRPr="00D74ECA">
        <w:rPr>
          <w:spacing w:val="-15"/>
          <w:sz w:val="28"/>
          <w:szCs w:val="28"/>
        </w:rPr>
        <w:t xml:space="preserve"> </w:t>
      </w:r>
      <w:r w:rsidRPr="00D74ECA">
        <w:rPr>
          <w:sz w:val="28"/>
          <w:szCs w:val="28"/>
        </w:rPr>
        <w:t>N,</w:t>
      </w:r>
      <w:r w:rsidRPr="00D74ECA">
        <w:rPr>
          <w:spacing w:val="-16"/>
          <w:sz w:val="28"/>
          <w:szCs w:val="28"/>
        </w:rPr>
        <w:t xml:space="preserve"> </w:t>
      </w:r>
      <w:r w:rsidRPr="00D74ECA">
        <w:rPr>
          <w:sz w:val="28"/>
          <w:szCs w:val="28"/>
        </w:rPr>
        <w:t>Chubakov</w:t>
      </w:r>
      <w:r w:rsidRPr="00D74ECA">
        <w:rPr>
          <w:spacing w:val="-15"/>
          <w:sz w:val="28"/>
          <w:szCs w:val="28"/>
        </w:rPr>
        <w:t xml:space="preserve"> </w:t>
      </w:r>
      <w:r w:rsidRPr="00D74ECA">
        <w:rPr>
          <w:sz w:val="28"/>
          <w:szCs w:val="28"/>
        </w:rPr>
        <w:t>T,</w:t>
      </w:r>
      <w:r w:rsidRPr="00D74ECA">
        <w:rPr>
          <w:spacing w:val="-16"/>
          <w:sz w:val="28"/>
          <w:szCs w:val="28"/>
        </w:rPr>
        <w:t xml:space="preserve"> </w:t>
      </w:r>
      <w:r w:rsidRPr="00D74ECA">
        <w:rPr>
          <w:sz w:val="28"/>
          <w:szCs w:val="28"/>
        </w:rPr>
        <w:t>Niemi</w:t>
      </w:r>
      <w:r w:rsidRPr="00D74ECA">
        <w:rPr>
          <w:spacing w:val="-15"/>
          <w:sz w:val="28"/>
          <w:szCs w:val="28"/>
        </w:rPr>
        <w:t xml:space="preserve"> </w:t>
      </w:r>
      <w:r w:rsidRPr="00D74ECA">
        <w:rPr>
          <w:sz w:val="28"/>
          <w:szCs w:val="28"/>
        </w:rPr>
        <w:t>L,</w:t>
      </w:r>
      <w:r w:rsidRPr="00D74ECA">
        <w:rPr>
          <w:spacing w:val="-16"/>
          <w:sz w:val="28"/>
          <w:szCs w:val="28"/>
        </w:rPr>
        <w:t xml:space="preserve"> </w:t>
      </w:r>
      <w:r w:rsidRPr="00D74ECA">
        <w:rPr>
          <w:sz w:val="28"/>
          <w:szCs w:val="28"/>
        </w:rPr>
        <w:t>Bergman</w:t>
      </w:r>
      <w:r w:rsidRPr="00D74ECA">
        <w:rPr>
          <w:spacing w:val="-15"/>
          <w:sz w:val="28"/>
          <w:szCs w:val="28"/>
        </w:rPr>
        <w:t xml:space="preserve"> </w:t>
      </w:r>
      <w:r w:rsidRPr="00D74ECA">
        <w:rPr>
          <w:sz w:val="28"/>
          <w:szCs w:val="28"/>
        </w:rPr>
        <w:t>V,</w:t>
      </w:r>
      <w:r w:rsidRPr="00D74ECA">
        <w:rPr>
          <w:spacing w:val="-16"/>
          <w:sz w:val="28"/>
          <w:szCs w:val="28"/>
        </w:rPr>
        <w:t xml:space="preserve"> </w:t>
      </w:r>
      <w:r w:rsidRPr="00D74ECA">
        <w:rPr>
          <w:sz w:val="28"/>
          <w:szCs w:val="28"/>
        </w:rPr>
        <w:t>Lahdensuo</w:t>
      </w:r>
      <w:r w:rsidRPr="00D74ECA">
        <w:rPr>
          <w:spacing w:val="-15"/>
          <w:sz w:val="28"/>
          <w:szCs w:val="28"/>
        </w:rPr>
        <w:t xml:space="preserve"> </w:t>
      </w:r>
      <w:r w:rsidRPr="00D74ECA">
        <w:rPr>
          <w:sz w:val="28"/>
          <w:szCs w:val="28"/>
        </w:rPr>
        <w:t>A,</w:t>
      </w:r>
      <w:r w:rsidRPr="00D74ECA">
        <w:rPr>
          <w:spacing w:val="-16"/>
          <w:sz w:val="28"/>
          <w:szCs w:val="28"/>
        </w:rPr>
        <w:t xml:space="preserve"> </w:t>
      </w:r>
      <w:r w:rsidRPr="00D74ECA">
        <w:rPr>
          <w:sz w:val="28"/>
          <w:szCs w:val="28"/>
        </w:rPr>
        <w:t>Pio A, Ottmani SE. Development process of the Practical Approach to Lung Health in Kyrgyzstan. Int J Tuberc Lung Dis. 2009 Apr;13(4):540-4.</w:t>
      </w:r>
    </w:p>
    <w:p w14:paraId="521EA9BE" w14:textId="77777777" w:rsidR="00635238" w:rsidRPr="00D74ECA" w:rsidRDefault="0080764F" w:rsidP="00D74ECA">
      <w:pPr>
        <w:pStyle w:val="a4"/>
        <w:numPr>
          <w:ilvl w:val="0"/>
          <w:numId w:val="6"/>
        </w:numPr>
        <w:tabs>
          <w:tab w:val="left" w:pos="567"/>
          <w:tab w:val="left" w:pos="993"/>
        </w:tabs>
        <w:ind w:left="0" w:right="3" w:firstLine="567"/>
        <w:rPr>
          <w:sz w:val="28"/>
          <w:szCs w:val="28"/>
        </w:rPr>
      </w:pPr>
      <w:r w:rsidRPr="00D74ECA">
        <w:rPr>
          <w:sz w:val="28"/>
          <w:szCs w:val="28"/>
        </w:rPr>
        <w:t>Vinnikov, D., Blanc, P.D. and Brimkulov, N. (2018), Spirometry reference values</w:t>
      </w:r>
      <w:r w:rsidRPr="00D74ECA">
        <w:rPr>
          <w:spacing w:val="80"/>
          <w:sz w:val="28"/>
          <w:szCs w:val="28"/>
        </w:rPr>
        <w:t xml:space="preserve">   </w:t>
      </w:r>
      <w:r w:rsidRPr="00D74ECA">
        <w:rPr>
          <w:sz w:val="28"/>
          <w:szCs w:val="28"/>
        </w:rPr>
        <w:t>for</w:t>
      </w:r>
      <w:r w:rsidRPr="00D74ECA">
        <w:rPr>
          <w:spacing w:val="80"/>
          <w:sz w:val="28"/>
          <w:szCs w:val="28"/>
        </w:rPr>
        <w:t xml:space="preserve">   </w:t>
      </w:r>
      <w:r w:rsidRPr="00D74ECA">
        <w:rPr>
          <w:sz w:val="28"/>
          <w:szCs w:val="28"/>
        </w:rPr>
        <w:t>a</w:t>
      </w:r>
      <w:r w:rsidRPr="00D74ECA">
        <w:rPr>
          <w:spacing w:val="80"/>
          <w:sz w:val="28"/>
          <w:szCs w:val="28"/>
        </w:rPr>
        <w:t xml:space="preserve">   </w:t>
      </w:r>
      <w:r w:rsidRPr="00D74ECA">
        <w:rPr>
          <w:sz w:val="28"/>
          <w:szCs w:val="28"/>
        </w:rPr>
        <w:t>Kyrgyz</w:t>
      </w:r>
      <w:r w:rsidRPr="00D74ECA">
        <w:rPr>
          <w:spacing w:val="80"/>
          <w:sz w:val="28"/>
          <w:szCs w:val="28"/>
        </w:rPr>
        <w:t xml:space="preserve">   </w:t>
      </w:r>
      <w:r w:rsidRPr="00D74ECA">
        <w:rPr>
          <w:sz w:val="28"/>
          <w:szCs w:val="28"/>
        </w:rPr>
        <w:t>population.</w:t>
      </w:r>
      <w:r w:rsidRPr="00D74ECA">
        <w:rPr>
          <w:spacing w:val="80"/>
          <w:sz w:val="28"/>
          <w:szCs w:val="28"/>
        </w:rPr>
        <w:t xml:space="preserve">   </w:t>
      </w:r>
      <w:r w:rsidRPr="00D74ECA">
        <w:rPr>
          <w:sz w:val="28"/>
          <w:szCs w:val="28"/>
        </w:rPr>
        <w:t>Clin</w:t>
      </w:r>
      <w:r w:rsidRPr="00D74ECA">
        <w:rPr>
          <w:spacing w:val="80"/>
          <w:sz w:val="28"/>
          <w:szCs w:val="28"/>
        </w:rPr>
        <w:t xml:space="preserve">   </w:t>
      </w:r>
      <w:r w:rsidRPr="00D74ECA">
        <w:rPr>
          <w:sz w:val="28"/>
          <w:szCs w:val="28"/>
        </w:rPr>
        <w:t>Respir</w:t>
      </w:r>
      <w:r w:rsidRPr="00D74ECA">
        <w:rPr>
          <w:spacing w:val="80"/>
          <w:sz w:val="28"/>
          <w:szCs w:val="28"/>
        </w:rPr>
        <w:t xml:space="preserve">   </w:t>
      </w:r>
      <w:r w:rsidRPr="00D74ECA">
        <w:rPr>
          <w:sz w:val="28"/>
          <w:szCs w:val="28"/>
        </w:rPr>
        <w:t>J,</w:t>
      </w:r>
      <w:r w:rsidRPr="00D74ECA">
        <w:rPr>
          <w:spacing w:val="79"/>
          <w:sz w:val="28"/>
          <w:szCs w:val="28"/>
        </w:rPr>
        <w:t xml:space="preserve">   </w:t>
      </w:r>
      <w:r w:rsidRPr="00D74ECA">
        <w:rPr>
          <w:sz w:val="28"/>
          <w:szCs w:val="28"/>
        </w:rPr>
        <w:t>12:</w:t>
      </w:r>
      <w:r w:rsidRPr="00D74ECA">
        <w:rPr>
          <w:spacing w:val="80"/>
          <w:sz w:val="28"/>
          <w:szCs w:val="28"/>
        </w:rPr>
        <w:t xml:space="preserve">   </w:t>
      </w:r>
      <w:r w:rsidRPr="00D74ECA">
        <w:rPr>
          <w:sz w:val="28"/>
          <w:szCs w:val="28"/>
        </w:rPr>
        <w:t xml:space="preserve">826-828. </w:t>
      </w:r>
      <w:hyperlink r:id="rId67">
        <w:r w:rsidRPr="00D74ECA">
          <w:rPr>
            <w:sz w:val="28"/>
            <w:szCs w:val="28"/>
          </w:rPr>
          <w:t>https://doi.org/10.1111/crj.12539</w:t>
        </w:r>
      </w:hyperlink>
    </w:p>
    <w:p w14:paraId="7D62BBFB" w14:textId="77777777" w:rsidR="00635238" w:rsidRPr="00D74ECA" w:rsidRDefault="0080764F" w:rsidP="00D74ECA">
      <w:pPr>
        <w:pStyle w:val="a4"/>
        <w:numPr>
          <w:ilvl w:val="0"/>
          <w:numId w:val="6"/>
        </w:numPr>
        <w:tabs>
          <w:tab w:val="left" w:pos="567"/>
          <w:tab w:val="left" w:pos="993"/>
        </w:tabs>
        <w:ind w:left="0" w:right="3" w:firstLine="567"/>
        <w:rPr>
          <w:sz w:val="28"/>
          <w:szCs w:val="28"/>
        </w:rPr>
      </w:pPr>
      <w:r w:rsidRPr="00D74ECA">
        <w:rPr>
          <w:sz w:val="28"/>
          <w:szCs w:val="28"/>
        </w:rPr>
        <w:t>Vinnikov D, Raushanova A, Mukatova I, Nurpeissov T, Кushekbayeva A, Toxarina</w:t>
      </w:r>
      <w:r w:rsidRPr="00D74ECA">
        <w:rPr>
          <w:spacing w:val="-13"/>
          <w:sz w:val="28"/>
          <w:szCs w:val="28"/>
        </w:rPr>
        <w:t xml:space="preserve"> </w:t>
      </w:r>
      <w:r w:rsidRPr="00D74ECA">
        <w:rPr>
          <w:sz w:val="28"/>
          <w:szCs w:val="28"/>
        </w:rPr>
        <w:t>A,</w:t>
      </w:r>
      <w:r w:rsidRPr="00D74ECA">
        <w:rPr>
          <w:spacing w:val="-14"/>
          <w:sz w:val="28"/>
          <w:szCs w:val="28"/>
        </w:rPr>
        <w:t xml:space="preserve"> </w:t>
      </w:r>
      <w:r w:rsidRPr="00D74ECA">
        <w:rPr>
          <w:sz w:val="28"/>
          <w:szCs w:val="28"/>
        </w:rPr>
        <w:t>Yessimova</w:t>
      </w:r>
      <w:r w:rsidRPr="00D74ECA">
        <w:rPr>
          <w:spacing w:val="-13"/>
          <w:sz w:val="28"/>
          <w:szCs w:val="28"/>
        </w:rPr>
        <w:t xml:space="preserve"> </w:t>
      </w:r>
      <w:r w:rsidRPr="00D74ECA">
        <w:rPr>
          <w:sz w:val="28"/>
          <w:szCs w:val="28"/>
        </w:rPr>
        <w:t>B,</w:t>
      </w:r>
      <w:r w:rsidRPr="00D74ECA">
        <w:rPr>
          <w:spacing w:val="-14"/>
          <w:sz w:val="28"/>
          <w:szCs w:val="28"/>
        </w:rPr>
        <w:t xml:space="preserve"> </w:t>
      </w:r>
      <w:r w:rsidRPr="00D74ECA">
        <w:rPr>
          <w:sz w:val="28"/>
          <w:szCs w:val="28"/>
        </w:rPr>
        <w:t>Bespayeva</w:t>
      </w:r>
      <w:r w:rsidRPr="00D74ECA">
        <w:rPr>
          <w:spacing w:val="-13"/>
          <w:sz w:val="28"/>
          <w:szCs w:val="28"/>
        </w:rPr>
        <w:t xml:space="preserve"> </w:t>
      </w:r>
      <w:r w:rsidRPr="00D74ECA">
        <w:rPr>
          <w:sz w:val="28"/>
          <w:szCs w:val="28"/>
        </w:rPr>
        <w:t>F,</w:t>
      </w:r>
      <w:r w:rsidRPr="00D74ECA">
        <w:rPr>
          <w:spacing w:val="-14"/>
          <w:sz w:val="28"/>
          <w:szCs w:val="28"/>
        </w:rPr>
        <w:t xml:space="preserve"> </w:t>
      </w:r>
      <w:r w:rsidRPr="00D74ECA">
        <w:rPr>
          <w:sz w:val="28"/>
          <w:szCs w:val="28"/>
        </w:rPr>
        <w:t>Brimkulov</w:t>
      </w:r>
      <w:r w:rsidRPr="00D74ECA">
        <w:rPr>
          <w:spacing w:val="-13"/>
          <w:sz w:val="28"/>
          <w:szCs w:val="28"/>
        </w:rPr>
        <w:t xml:space="preserve"> </w:t>
      </w:r>
      <w:r w:rsidRPr="00D74ECA">
        <w:rPr>
          <w:sz w:val="28"/>
          <w:szCs w:val="28"/>
        </w:rPr>
        <w:t>N.</w:t>
      </w:r>
      <w:r w:rsidRPr="00D74ECA">
        <w:rPr>
          <w:spacing w:val="-14"/>
          <w:sz w:val="28"/>
          <w:szCs w:val="28"/>
        </w:rPr>
        <w:t xml:space="preserve"> </w:t>
      </w:r>
      <w:r w:rsidRPr="00D74ECA">
        <w:rPr>
          <w:sz w:val="28"/>
          <w:szCs w:val="28"/>
        </w:rPr>
        <w:t>Asthma</w:t>
      </w:r>
      <w:r w:rsidRPr="00D74ECA">
        <w:rPr>
          <w:spacing w:val="-11"/>
          <w:sz w:val="28"/>
          <w:szCs w:val="28"/>
        </w:rPr>
        <w:t xml:space="preserve"> </w:t>
      </w:r>
      <w:r w:rsidRPr="00D74ECA">
        <w:rPr>
          <w:sz w:val="28"/>
          <w:szCs w:val="28"/>
        </w:rPr>
        <w:t>control</w:t>
      </w:r>
      <w:r w:rsidRPr="00D74ECA">
        <w:rPr>
          <w:spacing w:val="-13"/>
          <w:sz w:val="28"/>
          <w:szCs w:val="28"/>
        </w:rPr>
        <w:t xml:space="preserve"> </w:t>
      </w:r>
      <w:r w:rsidRPr="00D74ECA">
        <w:rPr>
          <w:sz w:val="28"/>
          <w:szCs w:val="28"/>
        </w:rPr>
        <w:t>in</w:t>
      </w:r>
      <w:r w:rsidRPr="00D74ECA">
        <w:rPr>
          <w:spacing w:val="-13"/>
          <w:sz w:val="28"/>
          <w:szCs w:val="28"/>
        </w:rPr>
        <w:t xml:space="preserve"> </w:t>
      </w:r>
      <w:r w:rsidRPr="00D74ECA">
        <w:rPr>
          <w:sz w:val="28"/>
          <w:szCs w:val="28"/>
        </w:rPr>
        <w:t>Kazakhstan: need</w:t>
      </w:r>
      <w:r w:rsidRPr="00D74ECA">
        <w:rPr>
          <w:spacing w:val="-16"/>
          <w:sz w:val="28"/>
          <w:szCs w:val="28"/>
        </w:rPr>
        <w:t xml:space="preserve"> </w:t>
      </w:r>
      <w:r w:rsidRPr="00D74ECA">
        <w:rPr>
          <w:sz w:val="28"/>
          <w:szCs w:val="28"/>
        </w:rPr>
        <w:t>for</w:t>
      </w:r>
      <w:r w:rsidRPr="00D74ECA">
        <w:rPr>
          <w:spacing w:val="-15"/>
          <w:sz w:val="28"/>
          <w:szCs w:val="28"/>
        </w:rPr>
        <w:t xml:space="preserve"> </w:t>
      </w:r>
      <w:r w:rsidRPr="00D74ECA">
        <w:rPr>
          <w:sz w:val="28"/>
          <w:szCs w:val="28"/>
        </w:rPr>
        <w:t>urgent</w:t>
      </w:r>
      <w:r w:rsidRPr="00D74ECA">
        <w:rPr>
          <w:spacing w:val="-14"/>
          <w:sz w:val="28"/>
          <w:szCs w:val="28"/>
        </w:rPr>
        <w:t xml:space="preserve"> </w:t>
      </w:r>
      <w:r w:rsidRPr="00D74ECA">
        <w:rPr>
          <w:sz w:val="28"/>
          <w:szCs w:val="28"/>
        </w:rPr>
        <w:t>action.</w:t>
      </w:r>
      <w:r w:rsidRPr="00D74ECA">
        <w:rPr>
          <w:spacing w:val="-15"/>
          <w:sz w:val="28"/>
          <w:szCs w:val="28"/>
        </w:rPr>
        <w:t xml:space="preserve"> </w:t>
      </w:r>
      <w:r w:rsidRPr="00D74ECA">
        <w:rPr>
          <w:sz w:val="28"/>
          <w:szCs w:val="28"/>
        </w:rPr>
        <w:t>BMC</w:t>
      </w:r>
      <w:r w:rsidRPr="00D74ECA">
        <w:rPr>
          <w:spacing w:val="-15"/>
          <w:sz w:val="28"/>
          <w:szCs w:val="28"/>
        </w:rPr>
        <w:t xml:space="preserve"> </w:t>
      </w:r>
      <w:r w:rsidRPr="00D74ECA">
        <w:rPr>
          <w:sz w:val="28"/>
          <w:szCs w:val="28"/>
        </w:rPr>
        <w:t>Pulm</w:t>
      </w:r>
      <w:r w:rsidRPr="00D74ECA">
        <w:rPr>
          <w:spacing w:val="-18"/>
          <w:sz w:val="28"/>
          <w:szCs w:val="28"/>
        </w:rPr>
        <w:t xml:space="preserve"> </w:t>
      </w:r>
      <w:r w:rsidRPr="00D74ECA">
        <w:rPr>
          <w:sz w:val="28"/>
          <w:szCs w:val="28"/>
        </w:rPr>
        <w:t>Med.</w:t>
      </w:r>
      <w:r w:rsidRPr="00D74ECA">
        <w:rPr>
          <w:spacing w:val="-15"/>
          <w:sz w:val="28"/>
          <w:szCs w:val="28"/>
        </w:rPr>
        <w:t xml:space="preserve"> </w:t>
      </w:r>
      <w:r w:rsidRPr="00D74ECA">
        <w:rPr>
          <w:sz w:val="28"/>
          <w:szCs w:val="28"/>
        </w:rPr>
        <w:t>2023</w:t>
      </w:r>
      <w:r w:rsidRPr="00D74ECA">
        <w:rPr>
          <w:spacing w:val="-16"/>
          <w:sz w:val="28"/>
          <w:szCs w:val="28"/>
        </w:rPr>
        <w:t xml:space="preserve"> </w:t>
      </w:r>
      <w:r w:rsidRPr="00D74ECA">
        <w:rPr>
          <w:sz w:val="28"/>
          <w:szCs w:val="28"/>
        </w:rPr>
        <w:t>Jan</w:t>
      </w:r>
      <w:r w:rsidRPr="00D74ECA">
        <w:rPr>
          <w:spacing w:val="-16"/>
          <w:sz w:val="28"/>
          <w:szCs w:val="28"/>
        </w:rPr>
        <w:t xml:space="preserve"> </w:t>
      </w:r>
      <w:r w:rsidRPr="00D74ECA">
        <w:rPr>
          <w:sz w:val="28"/>
          <w:szCs w:val="28"/>
        </w:rPr>
        <w:t>7;23(1):7.</w:t>
      </w:r>
      <w:r w:rsidRPr="00D74ECA">
        <w:rPr>
          <w:spacing w:val="-15"/>
          <w:sz w:val="28"/>
          <w:szCs w:val="28"/>
        </w:rPr>
        <w:t xml:space="preserve"> </w:t>
      </w:r>
      <w:r w:rsidRPr="00D74ECA">
        <w:rPr>
          <w:sz w:val="28"/>
          <w:szCs w:val="28"/>
        </w:rPr>
        <w:t>doi:</w:t>
      </w:r>
      <w:r w:rsidRPr="00D74ECA">
        <w:rPr>
          <w:spacing w:val="-16"/>
          <w:sz w:val="28"/>
          <w:szCs w:val="28"/>
        </w:rPr>
        <w:t xml:space="preserve"> </w:t>
      </w:r>
      <w:r w:rsidRPr="00D74ECA">
        <w:rPr>
          <w:sz w:val="28"/>
          <w:szCs w:val="28"/>
        </w:rPr>
        <w:t>10.1186/s12890-022-</w:t>
      </w:r>
      <w:r w:rsidRPr="00D74ECA">
        <w:rPr>
          <w:spacing w:val="-2"/>
          <w:sz w:val="28"/>
          <w:szCs w:val="28"/>
        </w:rPr>
        <w:t>02287-2.</w:t>
      </w:r>
    </w:p>
    <w:p w14:paraId="04515153" w14:textId="4FE4B982" w:rsidR="00635238" w:rsidRPr="00D74ECA" w:rsidRDefault="0080764F" w:rsidP="00D74ECA">
      <w:pPr>
        <w:pStyle w:val="a4"/>
        <w:numPr>
          <w:ilvl w:val="0"/>
          <w:numId w:val="6"/>
        </w:numPr>
        <w:tabs>
          <w:tab w:val="left" w:pos="567"/>
          <w:tab w:val="left" w:pos="993"/>
        </w:tabs>
        <w:ind w:left="0" w:right="3" w:firstLine="567"/>
        <w:rPr>
          <w:sz w:val="28"/>
        </w:rPr>
      </w:pPr>
      <w:r w:rsidRPr="00D74ECA">
        <w:rPr>
          <w:sz w:val="28"/>
          <w:szCs w:val="28"/>
        </w:rPr>
        <w:t>Mulupi S, Ayakaka I, Tolhurst R, Kozak N, Shayo EH, Abdalla E, et al. What are</w:t>
      </w:r>
      <w:r w:rsidRPr="00D74ECA">
        <w:rPr>
          <w:spacing w:val="-10"/>
          <w:sz w:val="28"/>
          <w:szCs w:val="28"/>
        </w:rPr>
        <w:t xml:space="preserve"> </w:t>
      </w:r>
      <w:r w:rsidRPr="00D74ECA">
        <w:rPr>
          <w:sz w:val="28"/>
          <w:szCs w:val="28"/>
        </w:rPr>
        <w:t>the</w:t>
      </w:r>
      <w:r w:rsidRPr="00D74ECA">
        <w:rPr>
          <w:spacing w:val="-12"/>
          <w:sz w:val="28"/>
          <w:szCs w:val="28"/>
        </w:rPr>
        <w:t xml:space="preserve"> </w:t>
      </w:r>
      <w:r w:rsidRPr="00D74ECA">
        <w:rPr>
          <w:sz w:val="28"/>
          <w:szCs w:val="28"/>
        </w:rPr>
        <w:t>barriers</w:t>
      </w:r>
      <w:r w:rsidRPr="00D74ECA">
        <w:rPr>
          <w:spacing w:val="-12"/>
          <w:sz w:val="28"/>
          <w:szCs w:val="28"/>
        </w:rPr>
        <w:t xml:space="preserve"> </w:t>
      </w:r>
      <w:r w:rsidRPr="00D74ECA">
        <w:rPr>
          <w:sz w:val="28"/>
          <w:szCs w:val="28"/>
        </w:rPr>
        <w:t>to</w:t>
      </w:r>
      <w:r w:rsidRPr="00D74ECA">
        <w:rPr>
          <w:spacing w:val="-9"/>
          <w:sz w:val="28"/>
          <w:szCs w:val="28"/>
        </w:rPr>
        <w:t xml:space="preserve"> </w:t>
      </w:r>
      <w:r w:rsidRPr="00D74ECA">
        <w:rPr>
          <w:sz w:val="28"/>
          <w:szCs w:val="28"/>
        </w:rPr>
        <w:t>the</w:t>
      </w:r>
      <w:r w:rsidRPr="00D74ECA">
        <w:rPr>
          <w:spacing w:val="-12"/>
          <w:sz w:val="28"/>
          <w:szCs w:val="28"/>
        </w:rPr>
        <w:t xml:space="preserve"> </w:t>
      </w:r>
      <w:r w:rsidRPr="00D74ECA">
        <w:rPr>
          <w:sz w:val="28"/>
          <w:szCs w:val="28"/>
        </w:rPr>
        <w:t>diagnosis</w:t>
      </w:r>
      <w:r w:rsidRPr="00D74ECA">
        <w:rPr>
          <w:spacing w:val="-12"/>
          <w:sz w:val="28"/>
          <w:szCs w:val="28"/>
        </w:rPr>
        <w:t xml:space="preserve"> </w:t>
      </w:r>
      <w:r w:rsidRPr="00D74ECA">
        <w:rPr>
          <w:sz w:val="28"/>
          <w:szCs w:val="28"/>
        </w:rPr>
        <w:t>and</w:t>
      </w:r>
      <w:r w:rsidRPr="00D74ECA">
        <w:rPr>
          <w:spacing w:val="-9"/>
          <w:sz w:val="28"/>
          <w:szCs w:val="28"/>
        </w:rPr>
        <w:t xml:space="preserve"> </w:t>
      </w:r>
      <w:r w:rsidRPr="00D74ECA">
        <w:rPr>
          <w:sz w:val="28"/>
          <w:szCs w:val="28"/>
        </w:rPr>
        <w:t>management</w:t>
      </w:r>
      <w:r w:rsidRPr="00D74ECA">
        <w:rPr>
          <w:spacing w:val="-12"/>
          <w:sz w:val="28"/>
          <w:szCs w:val="28"/>
        </w:rPr>
        <w:t xml:space="preserve"> </w:t>
      </w:r>
      <w:r w:rsidRPr="00D74ECA">
        <w:rPr>
          <w:sz w:val="28"/>
          <w:szCs w:val="28"/>
        </w:rPr>
        <w:t>of</w:t>
      </w:r>
      <w:r w:rsidRPr="00D74ECA">
        <w:rPr>
          <w:spacing w:val="-10"/>
          <w:sz w:val="28"/>
          <w:szCs w:val="28"/>
        </w:rPr>
        <w:t xml:space="preserve"> </w:t>
      </w:r>
      <w:r w:rsidRPr="00D74ECA">
        <w:rPr>
          <w:sz w:val="28"/>
          <w:szCs w:val="28"/>
        </w:rPr>
        <w:t>chronic</w:t>
      </w:r>
      <w:r w:rsidRPr="00D74ECA">
        <w:rPr>
          <w:spacing w:val="-12"/>
          <w:sz w:val="28"/>
          <w:szCs w:val="28"/>
        </w:rPr>
        <w:t xml:space="preserve"> </w:t>
      </w:r>
      <w:r w:rsidRPr="00D74ECA">
        <w:rPr>
          <w:sz w:val="28"/>
          <w:szCs w:val="28"/>
        </w:rPr>
        <w:t>respiratory</w:t>
      </w:r>
      <w:r w:rsidRPr="00D74ECA">
        <w:rPr>
          <w:spacing w:val="-14"/>
          <w:sz w:val="28"/>
          <w:szCs w:val="28"/>
        </w:rPr>
        <w:t xml:space="preserve"> </w:t>
      </w:r>
      <w:r w:rsidRPr="00D74ECA">
        <w:rPr>
          <w:sz w:val="28"/>
          <w:szCs w:val="28"/>
        </w:rPr>
        <w:t>disease</w:t>
      </w:r>
      <w:r w:rsidRPr="00D74ECA">
        <w:rPr>
          <w:spacing w:val="-12"/>
          <w:sz w:val="28"/>
          <w:szCs w:val="28"/>
        </w:rPr>
        <w:t xml:space="preserve"> </w:t>
      </w:r>
      <w:r w:rsidRPr="00D74ECA">
        <w:rPr>
          <w:sz w:val="28"/>
          <w:szCs w:val="28"/>
        </w:rPr>
        <w:lastRenderedPageBreak/>
        <w:t>in</w:t>
      </w:r>
      <w:r w:rsidRPr="00D74ECA">
        <w:rPr>
          <w:spacing w:val="-9"/>
          <w:sz w:val="28"/>
          <w:szCs w:val="28"/>
        </w:rPr>
        <w:t xml:space="preserve"> </w:t>
      </w:r>
      <w:r w:rsidRPr="00D74ECA">
        <w:rPr>
          <w:sz w:val="28"/>
          <w:szCs w:val="28"/>
        </w:rPr>
        <w:t>Sub-Saharan Africa? A qualitative study with healthcare workers, national and regional</w:t>
      </w:r>
      <w:r w:rsidRPr="00D74ECA">
        <w:rPr>
          <w:sz w:val="28"/>
        </w:rPr>
        <w:t xml:space="preserve"> </w:t>
      </w:r>
      <w:r>
        <w:rPr>
          <w:sz w:val="28"/>
        </w:rPr>
        <w:t xml:space="preserve">policy stakeholders in five countries. BMJ Open. 2022;12(7):e052105. </w:t>
      </w:r>
      <w:r>
        <w:rPr>
          <w:spacing w:val="-2"/>
          <w:sz w:val="28"/>
        </w:rPr>
        <w:t>doi:10.1136/bmjopen-2021-052105.</w:t>
      </w:r>
    </w:p>
    <w:p w14:paraId="39C1ACB1" w14:textId="520593AF" w:rsidR="00635238" w:rsidRPr="00D74ECA" w:rsidRDefault="0080764F" w:rsidP="00D74ECA">
      <w:pPr>
        <w:pStyle w:val="a4"/>
        <w:numPr>
          <w:ilvl w:val="0"/>
          <w:numId w:val="6"/>
        </w:numPr>
        <w:tabs>
          <w:tab w:val="left" w:pos="567"/>
          <w:tab w:val="left" w:pos="993"/>
        </w:tabs>
        <w:ind w:left="0" w:right="3" w:firstLine="567"/>
        <w:rPr>
          <w:sz w:val="28"/>
          <w:szCs w:val="28"/>
        </w:rPr>
      </w:pPr>
      <w:r w:rsidRPr="00D74ECA">
        <w:rPr>
          <w:sz w:val="28"/>
          <w:szCs w:val="28"/>
        </w:rPr>
        <w:t>Ulanova</w:t>
      </w:r>
      <w:r w:rsidRPr="00D74ECA">
        <w:rPr>
          <w:spacing w:val="-10"/>
          <w:sz w:val="28"/>
          <w:szCs w:val="28"/>
        </w:rPr>
        <w:t xml:space="preserve"> </w:t>
      </w:r>
      <w:r w:rsidRPr="00D74ECA">
        <w:rPr>
          <w:sz w:val="28"/>
          <w:szCs w:val="28"/>
        </w:rPr>
        <w:t>M.</w:t>
      </w:r>
      <w:r w:rsidRPr="00D74ECA">
        <w:rPr>
          <w:spacing w:val="-9"/>
          <w:sz w:val="28"/>
          <w:szCs w:val="28"/>
        </w:rPr>
        <w:t xml:space="preserve"> </w:t>
      </w:r>
      <w:r w:rsidRPr="00D74ECA">
        <w:rPr>
          <w:sz w:val="28"/>
          <w:szCs w:val="28"/>
        </w:rPr>
        <w:t>Health</w:t>
      </w:r>
      <w:r w:rsidRPr="00D74ECA">
        <w:rPr>
          <w:spacing w:val="-7"/>
          <w:sz w:val="28"/>
          <w:szCs w:val="28"/>
        </w:rPr>
        <w:t xml:space="preserve"> </w:t>
      </w:r>
      <w:r w:rsidRPr="00D74ECA">
        <w:rPr>
          <w:sz w:val="28"/>
          <w:szCs w:val="28"/>
        </w:rPr>
        <w:t>inequalities</w:t>
      </w:r>
      <w:r w:rsidRPr="00D74ECA">
        <w:rPr>
          <w:spacing w:val="-8"/>
          <w:sz w:val="28"/>
          <w:szCs w:val="28"/>
        </w:rPr>
        <w:t xml:space="preserve"> </w:t>
      </w:r>
      <w:r w:rsidRPr="00D74ECA">
        <w:rPr>
          <w:sz w:val="28"/>
          <w:szCs w:val="28"/>
        </w:rPr>
        <w:t>in</w:t>
      </w:r>
      <w:r w:rsidRPr="00D74ECA">
        <w:rPr>
          <w:spacing w:val="-8"/>
          <w:sz w:val="28"/>
          <w:szCs w:val="28"/>
        </w:rPr>
        <w:t xml:space="preserve"> </w:t>
      </w:r>
      <w:r w:rsidRPr="00D74ECA">
        <w:rPr>
          <w:sz w:val="28"/>
          <w:szCs w:val="28"/>
        </w:rPr>
        <w:t>respiratory</w:t>
      </w:r>
      <w:r w:rsidRPr="00D74ECA">
        <w:rPr>
          <w:spacing w:val="-9"/>
          <w:sz w:val="28"/>
          <w:szCs w:val="28"/>
        </w:rPr>
        <w:t xml:space="preserve"> </w:t>
      </w:r>
      <w:r w:rsidRPr="00D74ECA">
        <w:rPr>
          <w:sz w:val="28"/>
          <w:szCs w:val="28"/>
        </w:rPr>
        <w:t>tract</w:t>
      </w:r>
      <w:r w:rsidRPr="00D74ECA">
        <w:rPr>
          <w:spacing w:val="-7"/>
          <w:sz w:val="28"/>
          <w:szCs w:val="28"/>
        </w:rPr>
        <w:t xml:space="preserve"> </w:t>
      </w:r>
      <w:r w:rsidRPr="00D74ECA">
        <w:rPr>
          <w:sz w:val="28"/>
          <w:szCs w:val="28"/>
        </w:rPr>
        <w:t>infections -</w:t>
      </w:r>
      <w:r w:rsidRPr="00D74ECA">
        <w:rPr>
          <w:spacing w:val="-8"/>
          <w:sz w:val="28"/>
          <w:szCs w:val="28"/>
        </w:rPr>
        <w:t xml:space="preserve"> </w:t>
      </w:r>
      <w:r w:rsidRPr="00D74ECA">
        <w:rPr>
          <w:sz w:val="28"/>
          <w:szCs w:val="28"/>
        </w:rPr>
        <w:t>beyond</w:t>
      </w:r>
      <w:r w:rsidRPr="00D74ECA">
        <w:rPr>
          <w:spacing w:val="-7"/>
          <w:sz w:val="28"/>
          <w:szCs w:val="28"/>
        </w:rPr>
        <w:t xml:space="preserve"> </w:t>
      </w:r>
      <w:r w:rsidRPr="00D74ECA">
        <w:rPr>
          <w:spacing w:val="-2"/>
          <w:sz w:val="28"/>
          <w:szCs w:val="28"/>
        </w:rPr>
        <w:t>COVID-</w:t>
      </w:r>
      <w:r w:rsidRPr="00D74ECA">
        <w:rPr>
          <w:sz w:val="28"/>
          <w:szCs w:val="28"/>
        </w:rPr>
        <w:t>19.</w:t>
      </w:r>
      <w:r w:rsidRPr="00D74ECA">
        <w:rPr>
          <w:spacing w:val="50"/>
          <w:w w:val="150"/>
          <w:sz w:val="28"/>
          <w:szCs w:val="28"/>
        </w:rPr>
        <w:t xml:space="preserve">   </w:t>
      </w:r>
      <w:r w:rsidRPr="00D74ECA">
        <w:rPr>
          <w:sz w:val="28"/>
          <w:szCs w:val="28"/>
        </w:rPr>
        <w:t>Curr</w:t>
      </w:r>
      <w:r w:rsidRPr="00D74ECA">
        <w:rPr>
          <w:spacing w:val="51"/>
          <w:w w:val="150"/>
          <w:sz w:val="28"/>
          <w:szCs w:val="28"/>
        </w:rPr>
        <w:t xml:space="preserve">   </w:t>
      </w:r>
      <w:r w:rsidRPr="00D74ECA">
        <w:rPr>
          <w:sz w:val="28"/>
          <w:szCs w:val="28"/>
        </w:rPr>
        <w:t>Opin</w:t>
      </w:r>
      <w:r w:rsidRPr="00D74ECA">
        <w:rPr>
          <w:spacing w:val="50"/>
          <w:w w:val="150"/>
          <w:sz w:val="28"/>
          <w:szCs w:val="28"/>
        </w:rPr>
        <w:t xml:space="preserve">   </w:t>
      </w:r>
      <w:r w:rsidRPr="00D74ECA">
        <w:rPr>
          <w:sz w:val="28"/>
          <w:szCs w:val="28"/>
        </w:rPr>
        <w:t>Infect</w:t>
      </w:r>
      <w:r w:rsidRPr="00D74ECA">
        <w:rPr>
          <w:spacing w:val="50"/>
          <w:w w:val="150"/>
          <w:sz w:val="28"/>
          <w:szCs w:val="28"/>
        </w:rPr>
        <w:t xml:space="preserve">   </w:t>
      </w:r>
      <w:r w:rsidRPr="00D74ECA">
        <w:rPr>
          <w:sz w:val="28"/>
          <w:szCs w:val="28"/>
        </w:rPr>
        <w:t>Dis.</w:t>
      </w:r>
      <w:r w:rsidRPr="00D74ECA">
        <w:rPr>
          <w:spacing w:val="49"/>
          <w:w w:val="150"/>
          <w:sz w:val="28"/>
          <w:szCs w:val="28"/>
        </w:rPr>
        <w:t xml:space="preserve">   </w:t>
      </w:r>
      <w:r w:rsidRPr="00D74ECA">
        <w:rPr>
          <w:sz w:val="28"/>
          <w:szCs w:val="28"/>
        </w:rPr>
        <w:t>2025</w:t>
      </w:r>
      <w:r w:rsidRPr="00D74ECA">
        <w:rPr>
          <w:spacing w:val="51"/>
          <w:w w:val="150"/>
          <w:sz w:val="28"/>
          <w:szCs w:val="28"/>
        </w:rPr>
        <w:t xml:space="preserve">   </w:t>
      </w:r>
      <w:r w:rsidRPr="00D74ECA">
        <w:rPr>
          <w:sz w:val="28"/>
          <w:szCs w:val="28"/>
        </w:rPr>
        <w:t>Apr</w:t>
      </w:r>
      <w:r w:rsidRPr="00D74ECA">
        <w:rPr>
          <w:spacing w:val="50"/>
          <w:w w:val="150"/>
          <w:sz w:val="28"/>
          <w:szCs w:val="28"/>
        </w:rPr>
        <w:t xml:space="preserve">   </w:t>
      </w:r>
      <w:r w:rsidRPr="00D74ECA">
        <w:rPr>
          <w:sz w:val="28"/>
          <w:szCs w:val="28"/>
        </w:rPr>
        <w:t>1;38(2):161-168.</w:t>
      </w:r>
      <w:r w:rsidRPr="00D74ECA">
        <w:rPr>
          <w:spacing w:val="49"/>
          <w:w w:val="150"/>
          <w:sz w:val="28"/>
          <w:szCs w:val="28"/>
        </w:rPr>
        <w:t xml:space="preserve">   </w:t>
      </w:r>
      <w:r w:rsidRPr="00D74ECA">
        <w:rPr>
          <w:sz w:val="28"/>
          <w:szCs w:val="28"/>
        </w:rPr>
        <w:t>Колосов В.П., Манаков Л.Г., Полянская Е.В. Проблемы организации и управления пульмонологической помощи населению Дальневосточного федерального округа // Бюллетень физиологии и патологии дыхания. 2020. Вып.75. С.8–20 DOI: 10.36604/1998-5029-2020-75-8- 20</w:t>
      </w:r>
    </w:p>
    <w:p w14:paraId="560ADF36" w14:textId="77777777" w:rsidR="00635238" w:rsidRPr="00D74ECA" w:rsidRDefault="0080764F" w:rsidP="00D74ECA">
      <w:pPr>
        <w:pStyle w:val="a4"/>
        <w:numPr>
          <w:ilvl w:val="0"/>
          <w:numId w:val="6"/>
        </w:numPr>
        <w:tabs>
          <w:tab w:val="left" w:pos="567"/>
          <w:tab w:val="left" w:pos="993"/>
        </w:tabs>
        <w:ind w:left="0" w:right="3" w:firstLine="567"/>
        <w:rPr>
          <w:sz w:val="28"/>
          <w:szCs w:val="28"/>
        </w:rPr>
      </w:pPr>
      <w:r w:rsidRPr="00D74ECA">
        <w:rPr>
          <w:sz w:val="28"/>
          <w:szCs w:val="28"/>
        </w:rPr>
        <w:t>GlobalData Plc. The Complexities of Physician Supply and Demand: Projections From 2021 to 2036. Washington, DC: AAMC; 2024.</w:t>
      </w:r>
    </w:p>
    <w:p w14:paraId="7A21FD72" w14:textId="77777777" w:rsidR="00635238" w:rsidRDefault="0080764F" w:rsidP="00D74ECA">
      <w:pPr>
        <w:pStyle w:val="a4"/>
        <w:numPr>
          <w:ilvl w:val="0"/>
          <w:numId w:val="6"/>
        </w:numPr>
        <w:tabs>
          <w:tab w:val="left" w:pos="567"/>
          <w:tab w:val="left" w:pos="993"/>
        </w:tabs>
        <w:ind w:left="0" w:right="3" w:firstLine="567"/>
        <w:rPr>
          <w:sz w:val="28"/>
        </w:rPr>
      </w:pPr>
      <w:r w:rsidRPr="00D74ECA">
        <w:rPr>
          <w:sz w:val="28"/>
          <w:szCs w:val="28"/>
        </w:rPr>
        <w:t>Phanareth</w:t>
      </w:r>
      <w:r w:rsidRPr="00D74ECA">
        <w:rPr>
          <w:spacing w:val="-15"/>
          <w:sz w:val="28"/>
          <w:szCs w:val="28"/>
        </w:rPr>
        <w:t xml:space="preserve"> </w:t>
      </w:r>
      <w:r w:rsidRPr="00D74ECA">
        <w:rPr>
          <w:sz w:val="28"/>
          <w:szCs w:val="28"/>
        </w:rPr>
        <w:t>K,</w:t>
      </w:r>
      <w:r w:rsidRPr="00D74ECA">
        <w:rPr>
          <w:spacing w:val="-15"/>
          <w:sz w:val="28"/>
          <w:szCs w:val="28"/>
        </w:rPr>
        <w:t xml:space="preserve"> </w:t>
      </w:r>
      <w:r w:rsidRPr="00D74ECA">
        <w:rPr>
          <w:sz w:val="28"/>
          <w:szCs w:val="28"/>
        </w:rPr>
        <w:t>Vingtoft</w:t>
      </w:r>
      <w:r w:rsidRPr="00D74ECA">
        <w:rPr>
          <w:spacing w:val="-15"/>
          <w:sz w:val="28"/>
          <w:szCs w:val="28"/>
        </w:rPr>
        <w:t xml:space="preserve"> </w:t>
      </w:r>
      <w:r w:rsidRPr="00D74ECA">
        <w:rPr>
          <w:sz w:val="28"/>
          <w:szCs w:val="28"/>
        </w:rPr>
        <w:t>S,</w:t>
      </w:r>
      <w:r w:rsidRPr="00D74ECA">
        <w:rPr>
          <w:spacing w:val="-15"/>
          <w:sz w:val="28"/>
          <w:szCs w:val="28"/>
        </w:rPr>
        <w:t xml:space="preserve"> </w:t>
      </w:r>
      <w:r w:rsidRPr="00D74ECA">
        <w:rPr>
          <w:sz w:val="28"/>
          <w:szCs w:val="28"/>
        </w:rPr>
        <w:t>Christensen</w:t>
      </w:r>
      <w:r w:rsidRPr="00D74ECA">
        <w:rPr>
          <w:spacing w:val="-11"/>
          <w:sz w:val="28"/>
          <w:szCs w:val="28"/>
        </w:rPr>
        <w:t xml:space="preserve"> </w:t>
      </w:r>
      <w:r w:rsidRPr="00D74ECA">
        <w:rPr>
          <w:sz w:val="28"/>
          <w:szCs w:val="28"/>
        </w:rPr>
        <w:t>AS,</w:t>
      </w:r>
      <w:r w:rsidRPr="00D74ECA">
        <w:rPr>
          <w:spacing w:val="-15"/>
          <w:sz w:val="28"/>
          <w:szCs w:val="28"/>
        </w:rPr>
        <w:t xml:space="preserve"> </w:t>
      </w:r>
      <w:r w:rsidRPr="00D74ECA">
        <w:rPr>
          <w:sz w:val="28"/>
          <w:szCs w:val="28"/>
        </w:rPr>
        <w:t>Nielsen</w:t>
      </w:r>
      <w:r w:rsidRPr="00D74ECA">
        <w:rPr>
          <w:spacing w:val="-15"/>
          <w:sz w:val="28"/>
          <w:szCs w:val="28"/>
        </w:rPr>
        <w:t xml:space="preserve"> </w:t>
      </w:r>
      <w:r w:rsidRPr="00D74ECA">
        <w:rPr>
          <w:sz w:val="28"/>
          <w:szCs w:val="28"/>
        </w:rPr>
        <w:t>JS,</w:t>
      </w:r>
      <w:r w:rsidRPr="00D74ECA">
        <w:rPr>
          <w:spacing w:val="-15"/>
          <w:sz w:val="28"/>
          <w:szCs w:val="28"/>
        </w:rPr>
        <w:t xml:space="preserve"> </w:t>
      </w:r>
      <w:r w:rsidRPr="00D74ECA">
        <w:rPr>
          <w:sz w:val="28"/>
          <w:szCs w:val="28"/>
        </w:rPr>
        <w:t>Svenstrup</w:t>
      </w:r>
      <w:r w:rsidRPr="00D74ECA">
        <w:rPr>
          <w:spacing w:val="-16"/>
          <w:sz w:val="28"/>
          <w:szCs w:val="28"/>
        </w:rPr>
        <w:t xml:space="preserve"> </w:t>
      </w:r>
      <w:r w:rsidRPr="00D74ECA">
        <w:rPr>
          <w:sz w:val="28"/>
          <w:szCs w:val="28"/>
        </w:rPr>
        <w:t>J,</w:t>
      </w:r>
      <w:r w:rsidRPr="00D74ECA">
        <w:rPr>
          <w:spacing w:val="-15"/>
          <w:sz w:val="28"/>
          <w:szCs w:val="28"/>
        </w:rPr>
        <w:t xml:space="preserve"> </w:t>
      </w:r>
      <w:r w:rsidRPr="00D74ECA">
        <w:rPr>
          <w:sz w:val="28"/>
          <w:szCs w:val="28"/>
        </w:rPr>
        <w:t>Berntsen</w:t>
      </w:r>
      <w:r w:rsidRPr="00D74ECA">
        <w:rPr>
          <w:spacing w:val="-15"/>
          <w:sz w:val="28"/>
          <w:szCs w:val="28"/>
        </w:rPr>
        <w:t xml:space="preserve"> </w:t>
      </w:r>
      <w:r w:rsidRPr="00D74ECA">
        <w:rPr>
          <w:sz w:val="28"/>
          <w:szCs w:val="28"/>
        </w:rPr>
        <w:t>GK, Newman SP, Kayser L. The Epital Care Model: A New Person-Centered Model of Technology-Enabled Integrated Care for People</w:t>
      </w:r>
      <w:r>
        <w:rPr>
          <w:sz w:val="28"/>
        </w:rPr>
        <w:t xml:space="preserve"> With Long Term Conditions. JMIR Res Protoc. 2017 Jan 16;6(1):e6. doi: 10.2196/resprot.6506.</w:t>
      </w:r>
    </w:p>
    <w:p w14:paraId="0504EEA9" w14:textId="77777777" w:rsidR="00635238" w:rsidRDefault="0080764F" w:rsidP="00D74ECA">
      <w:pPr>
        <w:pStyle w:val="a4"/>
        <w:numPr>
          <w:ilvl w:val="0"/>
          <w:numId w:val="6"/>
        </w:numPr>
        <w:tabs>
          <w:tab w:val="left" w:pos="567"/>
          <w:tab w:val="left" w:pos="993"/>
        </w:tabs>
        <w:ind w:left="0" w:right="3" w:firstLine="567"/>
        <w:rPr>
          <w:sz w:val="28"/>
        </w:rPr>
      </w:pPr>
      <w:r>
        <w:rPr>
          <w:sz w:val="28"/>
        </w:rPr>
        <w:t>Bazarbekova G, Inkarbekov M, Qumar AB, Kosherbayeva L, Akhmetzhan A, Suieubekov B. Mortality</w:t>
      </w:r>
      <w:r>
        <w:rPr>
          <w:spacing w:val="-3"/>
          <w:sz w:val="28"/>
        </w:rPr>
        <w:t xml:space="preserve"> </w:t>
      </w:r>
      <w:r>
        <w:rPr>
          <w:sz w:val="28"/>
        </w:rPr>
        <w:t>trends from</w:t>
      </w:r>
      <w:r>
        <w:rPr>
          <w:spacing w:val="-4"/>
          <w:sz w:val="28"/>
        </w:rPr>
        <w:t xml:space="preserve"> </w:t>
      </w:r>
      <w:r>
        <w:rPr>
          <w:sz w:val="28"/>
        </w:rPr>
        <w:t>respiratory</w:t>
      </w:r>
      <w:r>
        <w:rPr>
          <w:spacing w:val="-2"/>
          <w:sz w:val="28"/>
        </w:rPr>
        <w:t xml:space="preserve"> </w:t>
      </w:r>
      <w:r>
        <w:rPr>
          <w:sz w:val="28"/>
        </w:rPr>
        <w:t xml:space="preserve">disease in Kazakhstan: A 2011-2021 analysis. J Public Health Res. 2025 May 31;14(2):22799036251341526. doi: </w:t>
      </w:r>
      <w:r>
        <w:rPr>
          <w:spacing w:val="-2"/>
          <w:sz w:val="28"/>
        </w:rPr>
        <w:t>10.1177/22799036251341526.</w:t>
      </w:r>
    </w:p>
    <w:p w14:paraId="294480C5" w14:textId="77777777" w:rsidR="00635238" w:rsidRDefault="0080764F" w:rsidP="00D74ECA">
      <w:pPr>
        <w:pStyle w:val="a4"/>
        <w:numPr>
          <w:ilvl w:val="0"/>
          <w:numId w:val="6"/>
        </w:numPr>
        <w:tabs>
          <w:tab w:val="left" w:pos="567"/>
          <w:tab w:val="left" w:pos="993"/>
        </w:tabs>
        <w:ind w:left="0" w:right="3" w:firstLine="567"/>
        <w:rPr>
          <w:sz w:val="28"/>
        </w:rPr>
      </w:pPr>
      <w:r>
        <w:rPr>
          <w:sz w:val="28"/>
        </w:rPr>
        <w:t>Thayaparan AJ, Mahdi E. The Patient Satisfaction Questionnaire Short Form (PSQ-18) as an adaptable, reliable, and validated tool for</w:t>
      </w:r>
      <w:r>
        <w:rPr>
          <w:spacing w:val="-1"/>
          <w:sz w:val="28"/>
        </w:rPr>
        <w:t xml:space="preserve"> </w:t>
      </w:r>
      <w:r>
        <w:rPr>
          <w:sz w:val="28"/>
        </w:rPr>
        <w:t>use in various settings. Med Educ Online. 2013 Jul 23;18:21747. doi: 10.3402/meo.v18i0.21747.</w:t>
      </w:r>
    </w:p>
    <w:p w14:paraId="440CC1F5" w14:textId="77777777" w:rsidR="00635238" w:rsidRDefault="0080764F" w:rsidP="00D74ECA">
      <w:pPr>
        <w:pStyle w:val="a4"/>
        <w:numPr>
          <w:ilvl w:val="0"/>
          <w:numId w:val="6"/>
        </w:numPr>
        <w:tabs>
          <w:tab w:val="left" w:pos="567"/>
          <w:tab w:val="left" w:pos="993"/>
        </w:tabs>
        <w:ind w:left="0" w:right="3" w:firstLine="567"/>
        <w:rPr>
          <w:sz w:val="28"/>
        </w:rPr>
      </w:pPr>
      <w:r>
        <w:rPr>
          <w:sz w:val="28"/>
        </w:rPr>
        <w:t>Seid M,</w:t>
      </w:r>
      <w:r>
        <w:rPr>
          <w:spacing w:val="-1"/>
          <w:sz w:val="28"/>
        </w:rPr>
        <w:t xml:space="preserve"> </w:t>
      </w:r>
      <w:r>
        <w:rPr>
          <w:sz w:val="28"/>
        </w:rPr>
        <w:t>Opipari-Arrigan L,</w:t>
      </w:r>
      <w:r>
        <w:rPr>
          <w:spacing w:val="-1"/>
          <w:sz w:val="28"/>
        </w:rPr>
        <w:t xml:space="preserve"> </w:t>
      </w:r>
      <w:r>
        <w:rPr>
          <w:sz w:val="28"/>
        </w:rPr>
        <w:t>Gelhard LR,</w:t>
      </w:r>
      <w:r>
        <w:rPr>
          <w:spacing w:val="-1"/>
          <w:sz w:val="28"/>
        </w:rPr>
        <w:t xml:space="preserve"> </w:t>
      </w:r>
      <w:r>
        <w:rPr>
          <w:sz w:val="28"/>
        </w:rPr>
        <w:t>Varni</w:t>
      </w:r>
      <w:r>
        <w:rPr>
          <w:spacing w:val="-1"/>
          <w:sz w:val="28"/>
        </w:rPr>
        <w:t xml:space="preserve"> </w:t>
      </w:r>
      <w:r>
        <w:rPr>
          <w:sz w:val="28"/>
        </w:rPr>
        <w:t>JW,</w:t>
      </w:r>
      <w:r>
        <w:rPr>
          <w:spacing w:val="-1"/>
          <w:sz w:val="28"/>
        </w:rPr>
        <w:t xml:space="preserve"> </w:t>
      </w:r>
      <w:r>
        <w:rPr>
          <w:sz w:val="28"/>
        </w:rPr>
        <w:t>Driscoll K.</w:t>
      </w:r>
      <w:r>
        <w:rPr>
          <w:spacing w:val="-1"/>
          <w:sz w:val="28"/>
        </w:rPr>
        <w:t xml:space="preserve"> </w:t>
      </w:r>
      <w:r>
        <w:rPr>
          <w:sz w:val="28"/>
        </w:rPr>
        <w:t>Barriers to care questionnaire: reliability, validity, and responsiveness to change among parents of children with asthma. Acad Pediatr. 2009 Mar-Apr;9(2):106-13. doi: 10.1016/j.acap.2008.12.003. Epub 2009 Feb 11.</w:t>
      </w:r>
    </w:p>
    <w:p w14:paraId="3879BD47" w14:textId="77777777" w:rsidR="00635238" w:rsidRDefault="0080764F" w:rsidP="00D74ECA">
      <w:pPr>
        <w:pStyle w:val="a4"/>
        <w:numPr>
          <w:ilvl w:val="0"/>
          <w:numId w:val="6"/>
        </w:numPr>
        <w:tabs>
          <w:tab w:val="left" w:pos="567"/>
          <w:tab w:val="left" w:pos="993"/>
        </w:tabs>
        <w:ind w:left="0" w:right="3" w:firstLine="567"/>
        <w:rPr>
          <w:sz w:val="28"/>
        </w:rPr>
      </w:pPr>
      <w:r>
        <w:rPr>
          <w:sz w:val="28"/>
        </w:rPr>
        <w:t>Li X, Cao X, Guo M, et al. Trends and risk factors for mortality and disability adjusted life years for chronic respiratory diseases from 1990 to 2017: systematic analysis for the Global Burden of Disease Study 2017. BMJ 2020; 368: m234.</w:t>
      </w:r>
    </w:p>
    <w:p w14:paraId="315F2E80" w14:textId="77777777" w:rsidR="00635238" w:rsidRDefault="0080764F" w:rsidP="00D74ECA">
      <w:pPr>
        <w:pStyle w:val="a4"/>
        <w:numPr>
          <w:ilvl w:val="0"/>
          <w:numId w:val="6"/>
        </w:numPr>
        <w:tabs>
          <w:tab w:val="left" w:pos="567"/>
          <w:tab w:val="left" w:pos="993"/>
        </w:tabs>
        <w:ind w:left="0" w:right="3" w:firstLine="567"/>
        <w:rPr>
          <w:sz w:val="28"/>
        </w:rPr>
      </w:pPr>
      <w:r>
        <w:rPr>
          <w:sz w:val="28"/>
        </w:rPr>
        <w:t>GBD 2019 Risk Factors Collaborators. Global burden of 87 risk factors in 204 countries and territories, 1990–2019: a systematic analysis for the Global Burden of Disease Study 2019. Lancet 2020; 396(10258): 1223–1249.</w:t>
      </w:r>
    </w:p>
    <w:p w14:paraId="2B87B8F2" w14:textId="77777777" w:rsidR="00635238" w:rsidRDefault="0080764F" w:rsidP="00D74ECA">
      <w:pPr>
        <w:pStyle w:val="a4"/>
        <w:numPr>
          <w:ilvl w:val="0"/>
          <w:numId w:val="6"/>
        </w:numPr>
        <w:tabs>
          <w:tab w:val="left" w:pos="567"/>
          <w:tab w:val="left" w:pos="993"/>
        </w:tabs>
        <w:ind w:left="0" w:right="3" w:firstLine="567"/>
        <w:rPr>
          <w:sz w:val="28"/>
        </w:rPr>
      </w:pPr>
      <w:r>
        <w:rPr>
          <w:sz w:val="28"/>
        </w:rPr>
        <w:t>Li L, Liu Y, Wu P, et al. Influenza-associated excess respiratory mortality in China, 2010-15: a population-based study. Lancet Public Health 2019; 4(9): e473–</w:t>
      </w:r>
      <w:r>
        <w:rPr>
          <w:spacing w:val="-2"/>
          <w:sz w:val="28"/>
        </w:rPr>
        <w:t>e481.</w:t>
      </w:r>
    </w:p>
    <w:p w14:paraId="10CEEA98" w14:textId="77777777" w:rsidR="00635238" w:rsidRDefault="0080764F" w:rsidP="00D74ECA">
      <w:pPr>
        <w:pStyle w:val="a4"/>
        <w:numPr>
          <w:ilvl w:val="0"/>
          <w:numId w:val="6"/>
        </w:numPr>
        <w:tabs>
          <w:tab w:val="left" w:pos="567"/>
          <w:tab w:val="left" w:pos="993"/>
        </w:tabs>
        <w:ind w:left="0" w:right="3" w:firstLine="567"/>
        <w:rPr>
          <w:sz w:val="28"/>
        </w:rPr>
      </w:pPr>
      <w:r>
        <w:rPr>
          <w:sz w:val="28"/>
        </w:rPr>
        <w:t>Iwasaki A, Teramoto M, Muraki I, et al. The association between living area in childhood</w:t>
      </w:r>
      <w:r>
        <w:rPr>
          <w:spacing w:val="-7"/>
          <w:sz w:val="28"/>
        </w:rPr>
        <w:t xml:space="preserve"> </w:t>
      </w:r>
      <w:r>
        <w:rPr>
          <w:sz w:val="28"/>
        </w:rPr>
        <w:t>and</w:t>
      </w:r>
      <w:r>
        <w:rPr>
          <w:spacing w:val="-7"/>
          <w:sz w:val="28"/>
        </w:rPr>
        <w:t xml:space="preserve"> </w:t>
      </w:r>
      <w:r>
        <w:rPr>
          <w:sz w:val="28"/>
        </w:rPr>
        <w:t>respiratory</w:t>
      </w:r>
      <w:r>
        <w:rPr>
          <w:spacing w:val="-11"/>
          <w:sz w:val="28"/>
        </w:rPr>
        <w:t xml:space="preserve"> </w:t>
      </w:r>
      <w:r>
        <w:rPr>
          <w:sz w:val="28"/>
        </w:rPr>
        <w:t>disease</w:t>
      </w:r>
      <w:r>
        <w:rPr>
          <w:spacing w:val="-8"/>
          <w:sz w:val="28"/>
        </w:rPr>
        <w:t xml:space="preserve"> </w:t>
      </w:r>
      <w:r>
        <w:rPr>
          <w:sz w:val="28"/>
        </w:rPr>
        <w:t>mortality</w:t>
      </w:r>
      <w:r>
        <w:rPr>
          <w:spacing w:val="-9"/>
          <w:sz w:val="28"/>
        </w:rPr>
        <w:t xml:space="preserve"> </w:t>
      </w:r>
      <w:r>
        <w:rPr>
          <w:sz w:val="28"/>
        </w:rPr>
        <w:t>in</w:t>
      </w:r>
      <w:r>
        <w:rPr>
          <w:spacing w:val="-7"/>
          <w:sz w:val="28"/>
        </w:rPr>
        <w:t xml:space="preserve"> </w:t>
      </w:r>
      <w:r>
        <w:rPr>
          <w:sz w:val="28"/>
        </w:rPr>
        <w:t>adulthood.</w:t>
      </w:r>
      <w:r>
        <w:rPr>
          <w:spacing w:val="-8"/>
          <w:sz w:val="28"/>
        </w:rPr>
        <w:t xml:space="preserve"> </w:t>
      </w:r>
      <w:r>
        <w:rPr>
          <w:sz w:val="28"/>
        </w:rPr>
        <w:t>Int</w:t>
      </w:r>
      <w:r>
        <w:rPr>
          <w:spacing w:val="-9"/>
          <w:sz w:val="28"/>
        </w:rPr>
        <w:t xml:space="preserve"> </w:t>
      </w:r>
      <w:r>
        <w:rPr>
          <w:sz w:val="28"/>
        </w:rPr>
        <w:t>J</w:t>
      </w:r>
      <w:r>
        <w:rPr>
          <w:spacing w:val="-7"/>
          <w:sz w:val="28"/>
        </w:rPr>
        <w:t xml:space="preserve"> </w:t>
      </w:r>
      <w:r>
        <w:rPr>
          <w:sz w:val="28"/>
        </w:rPr>
        <w:t>Public</w:t>
      </w:r>
      <w:r>
        <w:rPr>
          <w:spacing w:val="-8"/>
          <w:sz w:val="28"/>
        </w:rPr>
        <w:t xml:space="preserve"> </w:t>
      </w:r>
      <w:r>
        <w:rPr>
          <w:sz w:val="28"/>
        </w:rPr>
        <w:t>Health</w:t>
      </w:r>
      <w:r>
        <w:rPr>
          <w:spacing w:val="-7"/>
          <w:sz w:val="28"/>
        </w:rPr>
        <w:t xml:space="preserve"> </w:t>
      </w:r>
      <w:r>
        <w:rPr>
          <w:sz w:val="28"/>
        </w:rPr>
        <w:t>2022;</w:t>
      </w:r>
      <w:r>
        <w:rPr>
          <w:spacing w:val="-9"/>
          <w:sz w:val="28"/>
        </w:rPr>
        <w:t xml:space="preserve"> </w:t>
      </w:r>
      <w:r>
        <w:rPr>
          <w:sz w:val="28"/>
        </w:rPr>
        <w:t xml:space="preserve">67: </w:t>
      </w:r>
      <w:r>
        <w:rPr>
          <w:spacing w:val="-2"/>
          <w:sz w:val="28"/>
        </w:rPr>
        <w:t>1604778.</w:t>
      </w:r>
    </w:p>
    <w:p w14:paraId="6D0A720D" w14:textId="77777777" w:rsidR="00635238" w:rsidRDefault="0080764F" w:rsidP="00D74ECA">
      <w:pPr>
        <w:pStyle w:val="a4"/>
        <w:numPr>
          <w:ilvl w:val="0"/>
          <w:numId w:val="6"/>
        </w:numPr>
        <w:tabs>
          <w:tab w:val="left" w:pos="567"/>
          <w:tab w:val="left" w:pos="993"/>
        </w:tabs>
        <w:ind w:left="0" w:right="3" w:firstLine="567"/>
        <w:rPr>
          <w:sz w:val="28"/>
        </w:rPr>
      </w:pPr>
      <w:r>
        <w:rPr>
          <w:sz w:val="28"/>
        </w:rPr>
        <w:t>Baptista EA, Dey S, Pal S. Chronic respiratory disease mortality and its associated factors in selected Asian countries: evidence from panel error correction model. BMC Public Health 2021; 21(1): 53.</w:t>
      </w:r>
    </w:p>
    <w:p w14:paraId="44C65CB3" w14:textId="77777777" w:rsidR="00635238" w:rsidRDefault="00635238" w:rsidP="00D74ECA">
      <w:pPr>
        <w:pStyle w:val="a4"/>
        <w:tabs>
          <w:tab w:val="left" w:pos="567"/>
          <w:tab w:val="left" w:pos="993"/>
        </w:tabs>
        <w:ind w:left="0" w:right="3" w:firstLine="567"/>
        <w:rPr>
          <w:sz w:val="28"/>
        </w:rPr>
        <w:sectPr w:rsidR="00635238" w:rsidSect="006349D7">
          <w:type w:val="nextColumn"/>
          <w:pgSz w:w="11910" w:h="16840"/>
          <w:pgMar w:top="1134" w:right="567" w:bottom="1134" w:left="1701" w:header="0" w:footer="1544" w:gutter="0"/>
          <w:paperSrc w:first="256" w:other="256"/>
          <w:cols w:space="720"/>
        </w:sectPr>
      </w:pPr>
    </w:p>
    <w:p w14:paraId="08DF2229" w14:textId="77777777" w:rsidR="00635238" w:rsidRDefault="0080764F" w:rsidP="00D74ECA">
      <w:pPr>
        <w:pStyle w:val="a4"/>
        <w:numPr>
          <w:ilvl w:val="0"/>
          <w:numId w:val="6"/>
        </w:numPr>
        <w:tabs>
          <w:tab w:val="left" w:pos="567"/>
          <w:tab w:val="left" w:pos="993"/>
        </w:tabs>
        <w:ind w:left="0" w:right="3" w:firstLine="567"/>
        <w:rPr>
          <w:sz w:val="28"/>
        </w:rPr>
      </w:pPr>
      <w:r>
        <w:rPr>
          <w:sz w:val="28"/>
        </w:rPr>
        <w:lastRenderedPageBreak/>
        <w:t>Dou Y, Zhang L, Wang Y, Xu X, Wu B. Effectiveness of nursing care intervention on the management of patients with chronic obstructive pulmonary disease: A systematic review and meta-analysis of randomized controlled trials. Adv Clin Exp Med. 2025 May;34(5):693-708. doi: 10.17219/acem/189880.</w:t>
      </w:r>
    </w:p>
    <w:p w14:paraId="732E3E48" w14:textId="77777777" w:rsidR="00635238" w:rsidRDefault="0080764F" w:rsidP="00D74ECA">
      <w:pPr>
        <w:pStyle w:val="a4"/>
        <w:numPr>
          <w:ilvl w:val="0"/>
          <w:numId w:val="6"/>
        </w:numPr>
        <w:tabs>
          <w:tab w:val="left" w:pos="567"/>
          <w:tab w:val="left" w:pos="993"/>
        </w:tabs>
        <w:ind w:left="0" w:right="3" w:firstLine="567"/>
        <w:rPr>
          <w:sz w:val="28"/>
        </w:rPr>
      </w:pPr>
      <w:r>
        <w:rPr>
          <w:sz w:val="28"/>
        </w:rPr>
        <w:t>Kearney L, Wiener RS, Dahodwala M, Fix GM, Hicks J, Little F, Howard J, Foreman AG, Wakeman C, O'Donnell C, Bulekova K, Drainoni ML, Kathuria H. A mixed methods study to inform and evaluate a longitudinal nurse practitioner/community health worker intervention to address social determinants of health and</w:t>
      </w:r>
      <w:r>
        <w:rPr>
          <w:spacing w:val="-1"/>
          <w:sz w:val="28"/>
        </w:rPr>
        <w:t xml:space="preserve"> </w:t>
      </w:r>
      <w:r>
        <w:rPr>
          <w:sz w:val="28"/>
        </w:rPr>
        <w:t>chronic</w:t>
      </w:r>
      <w:r>
        <w:rPr>
          <w:spacing w:val="-2"/>
          <w:sz w:val="28"/>
        </w:rPr>
        <w:t xml:space="preserve"> </w:t>
      </w:r>
      <w:r>
        <w:rPr>
          <w:sz w:val="28"/>
        </w:rPr>
        <w:t>obstructive</w:t>
      </w:r>
      <w:r>
        <w:rPr>
          <w:spacing w:val="-2"/>
          <w:sz w:val="28"/>
        </w:rPr>
        <w:t xml:space="preserve"> </w:t>
      </w:r>
      <w:r>
        <w:rPr>
          <w:sz w:val="28"/>
        </w:rPr>
        <w:t>pulmonary</w:t>
      </w:r>
      <w:r>
        <w:rPr>
          <w:spacing w:val="-4"/>
          <w:sz w:val="28"/>
        </w:rPr>
        <w:t xml:space="preserve"> </w:t>
      </w:r>
      <w:r>
        <w:rPr>
          <w:sz w:val="28"/>
        </w:rPr>
        <w:t>disease</w:t>
      </w:r>
      <w:r>
        <w:rPr>
          <w:spacing w:val="-2"/>
          <w:sz w:val="28"/>
        </w:rPr>
        <w:t xml:space="preserve"> </w:t>
      </w:r>
      <w:r>
        <w:rPr>
          <w:sz w:val="28"/>
        </w:rPr>
        <w:t>self-management.</w:t>
      </w:r>
      <w:r>
        <w:rPr>
          <w:spacing w:val="-1"/>
          <w:sz w:val="28"/>
        </w:rPr>
        <w:t xml:space="preserve"> </w:t>
      </w:r>
      <w:r>
        <w:rPr>
          <w:sz w:val="28"/>
        </w:rPr>
        <w:t>BMC</w:t>
      </w:r>
      <w:r>
        <w:rPr>
          <w:spacing w:val="-1"/>
          <w:sz w:val="28"/>
        </w:rPr>
        <w:t xml:space="preserve"> </w:t>
      </w:r>
      <w:r>
        <w:rPr>
          <w:sz w:val="28"/>
        </w:rPr>
        <w:t>Pulm</w:t>
      </w:r>
      <w:r>
        <w:rPr>
          <w:spacing w:val="-6"/>
          <w:sz w:val="28"/>
        </w:rPr>
        <w:t xml:space="preserve"> </w:t>
      </w:r>
      <w:r>
        <w:rPr>
          <w:sz w:val="28"/>
        </w:rPr>
        <w:t>Med. 2022 Mar 1;22(1):74. doi: 10.1186/s12890-022-01863-w.</w:t>
      </w:r>
    </w:p>
    <w:p w14:paraId="5018439F" w14:textId="77777777" w:rsidR="00635238" w:rsidRDefault="0080764F" w:rsidP="00D74ECA">
      <w:pPr>
        <w:pStyle w:val="a4"/>
        <w:numPr>
          <w:ilvl w:val="0"/>
          <w:numId w:val="6"/>
        </w:numPr>
        <w:tabs>
          <w:tab w:val="left" w:pos="567"/>
          <w:tab w:val="left" w:pos="993"/>
        </w:tabs>
        <w:ind w:left="0" w:right="3" w:firstLine="567"/>
        <w:rPr>
          <w:sz w:val="28"/>
        </w:rPr>
      </w:pPr>
      <w:r>
        <w:rPr>
          <w:sz w:val="28"/>
        </w:rPr>
        <w:t>Li J, Wu X, Wu Y, Fong DYT, Song Y, Xu S, Kim C, Lin X, Pandian V. Physical, Mental, and Health Empowerment Disparities Across Chronic Obstructive Pulmonary Disease, Asthma, and Combined Groups and the Moderating Role of eHealth</w:t>
      </w:r>
      <w:r>
        <w:rPr>
          <w:spacing w:val="-1"/>
          <w:sz w:val="28"/>
        </w:rPr>
        <w:t xml:space="preserve"> </w:t>
      </w:r>
      <w:r>
        <w:rPr>
          <w:sz w:val="28"/>
        </w:rPr>
        <w:t>Literacy:</w:t>
      </w:r>
      <w:r>
        <w:rPr>
          <w:spacing w:val="-1"/>
          <w:sz w:val="28"/>
        </w:rPr>
        <w:t xml:space="preserve"> </w:t>
      </w:r>
      <w:r>
        <w:rPr>
          <w:sz w:val="28"/>
        </w:rPr>
        <w:t>Cross-Sectional</w:t>
      </w:r>
      <w:r>
        <w:rPr>
          <w:spacing w:val="-1"/>
          <w:sz w:val="28"/>
        </w:rPr>
        <w:t xml:space="preserve"> </w:t>
      </w:r>
      <w:r>
        <w:rPr>
          <w:sz w:val="28"/>
        </w:rPr>
        <w:t>Study. J Med</w:t>
      </w:r>
      <w:r>
        <w:rPr>
          <w:spacing w:val="-1"/>
          <w:sz w:val="28"/>
        </w:rPr>
        <w:t xml:space="preserve"> </w:t>
      </w:r>
      <w:r>
        <w:rPr>
          <w:sz w:val="28"/>
        </w:rPr>
        <w:t>Internet</w:t>
      </w:r>
      <w:r>
        <w:rPr>
          <w:spacing w:val="-1"/>
          <w:sz w:val="28"/>
        </w:rPr>
        <w:t xml:space="preserve"> </w:t>
      </w:r>
      <w:r>
        <w:rPr>
          <w:sz w:val="28"/>
        </w:rPr>
        <w:t>Res.</w:t>
      </w:r>
      <w:r>
        <w:rPr>
          <w:spacing w:val="-2"/>
          <w:sz w:val="28"/>
        </w:rPr>
        <w:t xml:space="preserve"> </w:t>
      </w:r>
      <w:r>
        <w:rPr>
          <w:sz w:val="28"/>
        </w:rPr>
        <w:t>2025</w:t>
      </w:r>
      <w:r>
        <w:rPr>
          <w:spacing w:val="-1"/>
          <w:sz w:val="28"/>
        </w:rPr>
        <w:t xml:space="preserve"> </w:t>
      </w:r>
      <w:r>
        <w:rPr>
          <w:sz w:val="28"/>
        </w:rPr>
        <w:t>May</w:t>
      </w:r>
      <w:r>
        <w:rPr>
          <w:spacing w:val="-5"/>
          <w:sz w:val="28"/>
        </w:rPr>
        <w:t xml:space="preserve"> </w:t>
      </w:r>
      <w:r>
        <w:rPr>
          <w:sz w:val="28"/>
        </w:rPr>
        <w:t>5;27:e70822. doi: 10.2196/70822.</w:t>
      </w:r>
    </w:p>
    <w:p w14:paraId="4DE70127" w14:textId="77777777" w:rsidR="00635238" w:rsidRDefault="0080764F" w:rsidP="00D74ECA">
      <w:pPr>
        <w:pStyle w:val="a4"/>
        <w:numPr>
          <w:ilvl w:val="0"/>
          <w:numId w:val="6"/>
        </w:numPr>
        <w:tabs>
          <w:tab w:val="left" w:pos="567"/>
          <w:tab w:val="left" w:pos="993"/>
        </w:tabs>
        <w:ind w:left="0" w:right="3" w:firstLine="567"/>
        <w:rPr>
          <w:sz w:val="28"/>
        </w:rPr>
      </w:pPr>
      <w:r>
        <w:rPr>
          <w:sz w:val="28"/>
        </w:rPr>
        <w:t>Makhinova T, Johnson JA, Minhas-Sandhu JK, Necyk C, Bhutani M, Eurich DT. Pharmacists' chronic disease management in chronic obstructive pulmonary disease: Effect on health services utilization. J Manag Care Spec Pharm. 2023 Jun;29(6):671-679. doi: 10.18553/jmcp.2023.29.6.671.</w:t>
      </w:r>
    </w:p>
    <w:p w14:paraId="32241F91" w14:textId="77777777" w:rsidR="00635238" w:rsidRDefault="0080764F" w:rsidP="00D74ECA">
      <w:pPr>
        <w:pStyle w:val="a4"/>
        <w:numPr>
          <w:ilvl w:val="0"/>
          <w:numId w:val="6"/>
        </w:numPr>
        <w:tabs>
          <w:tab w:val="left" w:pos="567"/>
          <w:tab w:val="left" w:pos="993"/>
        </w:tabs>
        <w:ind w:left="0" w:right="3" w:firstLine="567"/>
        <w:rPr>
          <w:sz w:val="28"/>
        </w:rPr>
      </w:pPr>
      <w:r>
        <w:rPr>
          <w:sz w:val="28"/>
        </w:rPr>
        <w:t>Аширова Г. Т., Уразова С.Н., Гаркалов К. А., Аманбаева Н. А., Аширматова</w:t>
      </w:r>
      <w:r>
        <w:rPr>
          <w:spacing w:val="-10"/>
          <w:sz w:val="28"/>
        </w:rPr>
        <w:t xml:space="preserve"> </w:t>
      </w:r>
      <w:r>
        <w:rPr>
          <w:sz w:val="28"/>
        </w:rPr>
        <w:t>И.Б.</w:t>
      </w:r>
      <w:r>
        <w:rPr>
          <w:spacing w:val="-8"/>
          <w:sz w:val="28"/>
        </w:rPr>
        <w:t xml:space="preserve"> </w:t>
      </w:r>
      <w:r>
        <w:rPr>
          <w:sz w:val="28"/>
        </w:rPr>
        <w:t>Влияние</w:t>
      </w:r>
      <w:r>
        <w:rPr>
          <w:spacing w:val="-5"/>
          <w:sz w:val="28"/>
        </w:rPr>
        <w:t xml:space="preserve"> </w:t>
      </w:r>
      <w:r>
        <w:rPr>
          <w:sz w:val="28"/>
        </w:rPr>
        <w:t>самоменеджмента</w:t>
      </w:r>
      <w:r>
        <w:rPr>
          <w:spacing w:val="-10"/>
          <w:sz w:val="28"/>
        </w:rPr>
        <w:t xml:space="preserve"> </w:t>
      </w:r>
      <w:r>
        <w:rPr>
          <w:sz w:val="28"/>
        </w:rPr>
        <w:t>на</w:t>
      </w:r>
      <w:r>
        <w:rPr>
          <w:spacing w:val="-7"/>
          <w:sz w:val="28"/>
        </w:rPr>
        <w:t xml:space="preserve"> </w:t>
      </w:r>
      <w:r>
        <w:rPr>
          <w:sz w:val="28"/>
        </w:rPr>
        <w:t>течение</w:t>
      </w:r>
      <w:r>
        <w:rPr>
          <w:spacing w:val="-7"/>
          <w:sz w:val="28"/>
        </w:rPr>
        <w:t xml:space="preserve"> </w:t>
      </w:r>
      <w:r>
        <w:rPr>
          <w:sz w:val="28"/>
        </w:rPr>
        <w:t>заболевания</w:t>
      </w:r>
      <w:r>
        <w:rPr>
          <w:spacing w:val="-9"/>
          <w:sz w:val="28"/>
        </w:rPr>
        <w:t xml:space="preserve"> </w:t>
      </w:r>
      <w:r>
        <w:rPr>
          <w:sz w:val="28"/>
        </w:rPr>
        <w:t>и</w:t>
      </w:r>
      <w:r>
        <w:rPr>
          <w:spacing w:val="-7"/>
          <w:sz w:val="28"/>
        </w:rPr>
        <w:t xml:space="preserve"> </w:t>
      </w:r>
      <w:r>
        <w:rPr>
          <w:sz w:val="28"/>
        </w:rPr>
        <w:t>качество жизни у больных с хронической обструктивной болезни легких. Фармация Казахстана. 2024;(3):169-173. DOI: 10.53511/pharmkaz.2025.46.15.003.</w:t>
      </w:r>
    </w:p>
    <w:p w14:paraId="2EDBD4D2" w14:textId="77777777" w:rsidR="00635238" w:rsidRDefault="0080764F" w:rsidP="00D74ECA">
      <w:pPr>
        <w:pStyle w:val="a4"/>
        <w:numPr>
          <w:ilvl w:val="0"/>
          <w:numId w:val="6"/>
        </w:numPr>
        <w:tabs>
          <w:tab w:val="left" w:pos="567"/>
          <w:tab w:val="left" w:pos="993"/>
        </w:tabs>
        <w:ind w:left="0" w:right="3" w:firstLine="567"/>
        <w:rPr>
          <w:sz w:val="28"/>
        </w:rPr>
      </w:pPr>
      <w:r>
        <w:rPr>
          <w:sz w:val="28"/>
        </w:rPr>
        <w:t xml:space="preserve">Аманбаева, Н.А. Современные подходы к самоменеджменту при хронической обструктивной болезни лёгких: от классических образовательных программ к цифровым технологиям. // Н.А. Аманбаева, Н.Н. Бримкулов, С.Н. Уразова и др. // Научно-практический журнал Здравоохранение Кыргызстана. - 2025. № 4. - 113-121. - </w:t>
      </w:r>
      <w:hyperlink r:id="rId68">
        <w:r>
          <w:rPr>
            <w:sz w:val="28"/>
          </w:rPr>
          <w:t>https://zdrav.kg/tekushchij-vypusk/product/view/190/552</w:t>
        </w:r>
      </w:hyperlink>
      <w:r>
        <w:rPr>
          <w:sz w:val="28"/>
        </w:rPr>
        <w:t xml:space="preserve"> (дата обращения: 03.06.2026). doi: 10.51350/zdravkg2025.4.12.13.113.121.</w:t>
      </w:r>
    </w:p>
    <w:p w14:paraId="42803948" w14:textId="77777777" w:rsidR="00635238" w:rsidRDefault="00635238" w:rsidP="006349D7">
      <w:pPr>
        <w:pStyle w:val="a4"/>
        <w:tabs>
          <w:tab w:val="left" w:pos="993"/>
        </w:tabs>
        <w:spacing w:line="259" w:lineRule="auto"/>
        <w:ind w:left="0" w:right="3" w:firstLine="567"/>
        <w:rPr>
          <w:sz w:val="28"/>
        </w:rPr>
        <w:sectPr w:rsidR="00635238" w:rsidSect="006349D7">
          <w:type w:val="nextColumn"/>
          <w:pgSz w:w="11910" w:h="16840"/>
          <w:pgMar w:top="1134" w:right="567" w:bottom="1134" w:left="1701" w:header="0" w:footer="1544" w:gutter="0"/>
          <w:paperSrc w:first="256" w:other="256"/>
          <w:cols w:space="720"/>
        </w:sectPr>
      </w:pPr>
    </w:p>
    <w:p w14:paraId="4C225373" w14:textId="77777777" w:rsidR="00635238" w:rsidRDefault="0080764F" w:rsidP="00D74ECA">
      <w:pPr>
        <w:pStyle w:val="1"/>
        <w:tabs>
          <w:tab w:val="left" w:pos="993"/>
        </w:tabs>
        <w:ind w:right="3" w:firstLine="567"/>
      </w:pPr>
      <w:r>
        <w:lastRenderedPageBreak/>
        <w:t>ҚОСЫМША</w:t>
      </w:r>
      <w:r>
        <w:rPr>
          <w:spacing w:val="-5"/>
        </w:rPr>
        <w:t xml:space="preserve"> </w:t>
      </w:r>
      <w:r>
        <w:rPr>
          <w:spacing w:val="-10"/>
        </w:rPr>
        <w:t>А</w:t>
      </w:r>
    </w:p>
    <w:p w14:paraId="5BE849E1" w14:textId="77777777" w:rsidR="00635238" w:rsidRDefault="00635238" w:rsidP="006349D7">
      <w:pPr>
        <w:pStyle w:val="a3"/>
        <w:tabs>
          <w:tab w:val="left" w:pos="993"/>
        </w:tabs>
        <w:spacing w:before="2"/>
        <w:ind w:left="0" w:right="3" w:firstLine="567"/>
        <w:jc w:val="left"/>
        <w:rPr>
          <w:b/>
        </w:rPr>
      </w:pPr>
    </w:p>
    <w:p w14:paraId="7967142D" w14:textId="77777777" w:rsidR="00635238" w:rsidRDefault="0080764F" w:rsidP="006349D7">
      <w:pPr>
        <w:pStyle w:val="2"/>
        <w:tabs>
          <w:tab w:val="left" w:pos="993"/>
        </w:tabs>
        <w:spacing w:line="322" w:lineRule="exact"/>
        <w:ind w:left="0" w:right="3" w:firstLine="567"/>
        <w:jc w:val="left"/>
      </w:pPr>
      <w:r>
        <w:rPr>
          <w:spacing w:val="-2"/>
        </w:rPr>
        <w:t>Сауалнама</w:t>
      </w:r>
    </w:p>
    <w:p w14:paraId="027E0194" w14:textId="77777777" w:rsidR="00635238" w:rsidRDefault="0080764F" w:rsidP="006349D7">
      <w:pPr>
        <w:tabs>
          <w:tab w:val="left" w:pos="993"/>
        </w:tabs>
        <w:ind w:right="3" w:firstLine="567"/>
        <w:rPr>
          <w:b/>
          <w:sz w:val="28"/>
        </w:rPr>
      </w:pPr>
      <w:r>
        <w:rPr>
          <w:b/>
          <w:sz w:val="28"/>
        </w:rPr>
        <w:t>Науқастың медициналық көмекке қанағаттануы (PSQ-18,</w:t>
      </w:r>
      <w:r>
        <w:rPr>
          <w:b/>
          <w:spacing w:val="-7"/>
          <w:sz w:val="28"/>
        </w:rPr>
        <w:t xml:space="preserve"> </w:t>
      </w:r>
      <w:r>
        <w:rPr>
          <w:b/>
          <w:sz w:val="28"/>
        </w:rPr>
        <w:t>Patient</w:t>
      </w:r>
      <w:r>
        <w:rPr>
          <w:b/>
          <w:spacing w:val="-6"/>
          <w:sz w:val="28"/>
        </w:rPr>
        <w:t xml:space="preserve"> </w:t>
      </w:r>
      <w:r>
        <w:rPr>
          <w:b/>
          <w:sz w:val="28"/>
        </w:rPr>
        <w:t>Satisfaction</w:t>
      </w:r>
      <w:r>
        <w:rPr>
          <w:b/>
          <w:spacing w:val="-5"/>
          <w:sz w:val="28"/>
        </w:rPr>
        <w:t xml:space="preserve"> </w:t>
      </w:r>
      <w:r>
        <w:rPr>
          <w:b/>
          <w:sz w:val="28"/>
        </w:rPr>
        <w:t>Questionnaire</w:t>
      </w:r>
      <w:r>
        <w:rPr>
          <w:b/>
          <w:spacing w:val="-5"/>
          <w:sz w:val="28"/>
        </w:rPr>
        <w:t xml:space="preserve"> </w:t>
      </w:r>
      <w:r>
        <w:rPr>
          <w:b/>
          <w:sz w:val="28"/>
        </w:rPr>
        <w:t>–</w:t>
      </w:r>
      <w:r>
        <w:rPr>
          <w:b/>
          <w:spacing w:val="-6"/>
          <w:sz w:val="28"/>
        </w:rPr>
        <w:t xml:space="preserve"> </w:t>
      </w:r>
      <w:r>
        <w:rPr>
          <w:b/>
          <w:sz w:val="28"/>
        </w:rPr>
        <w:t>Short</w:t>
      </w:r>
      <w:r>
        <w:rPr>
          <w:b/>
          <w:spacing w:val="-6"/>
          <w:sz w:val="28"/>
        </w:rPr>
        <w:t xml:space="preserve"> </w:t>
      </w:r>
      <w:r>
        <w:rPr>
          <w:b/>
          <w:sz w:val="28"/>
        </w:rPr>
        <w:t>Form)</w:t>
      </w:r>
    </w:p>
    <w:p w14:paraId="370F4EBA" w14:textId="77777777" w:rsidR="00635238" w:rsidRDefault="00635238" w:rsidP="006349D7">
      <w:pPr>
        <w:pStyle w:val="a3"/>
        <w:tabs>
          <w:tab w:val="left" w:pos="993"/>
        </w:tabs>
        <w:spacing w:before="181"/>
        <w:ind w:left="0" w:right="3" w:firstLine="567"/>
        <w:jc w:val="left"/>
        <w:rPr>
          <w:b/>
        </w:rPr>
      </w:pPr>
    </w:p>
    <w:p w14:paraId="614C05BF" w14:textId="77777777" w:rsidR="00635238" w:rsidRDefault="0080764F" w:rsidP="006349D7">
      <w:pPr>
        <w:pStyle w:val="a3"/>
        <w:tabs>
          <w:tab w:val="left" w:pos="993"/>
        </w:tabs>
        <w:ind w:left="0" w:right="3" w:firstLine="567"/>
        <w:jc w:val="left"/>
      </w:pPr>
      <w:r>
        <w:t>Төмендегі</w:t>
      </w:r>
      <w:r>
        <w:rPr>
          <w:spacing w:val="-7"/>
        </w:rPr>
        <w:t xml:space="preserve"> </w:t>
      </w:r>
      <w:r>
        <w:t>тұжырымдармен</w:t>
      </w:r>
      <w:r>
        <w:rPr>
          <w:spacing w:val="-11"/>
        </w:rPr>
        <w:t xml:space="preserve"> </w:t>
      </w:r>
      <w:r>
        <w:t>қаншалықты</w:t>
      </w:r>
      <w:r>
        <w:rPr>
          <w:spacing w:val="-10"/>
        </w:rPr>
        <w:t xml:space="preserve"> </w:t>
      </w:r>
      <w:r>
        <w:t>келісетініңізді</w:t>
      </w:r>
      <w:r>
        <w:rPr>
          <w:spacing w:val="-10"/>
        </w:rPr>
        <w:t xml:space="preserve"> </w:t>
      </w:r>
      <w:r>
        <w:t>бағалаңыз. Жауап шкаласы:</w:t>
      </w:r>
    </w:p>
    <w:p w14:paraId="3C854881" w14:textId="77777777" w:rsidR="00635238" w:rsidRDefault="0080764F" w:rsidP="006349D7">
      <w:pPr>
        <w:pStyle w:val="a4"/>
        <w:numPr>
          <w:ilvl w:val="0"/>
          <w:numId w:val="5"/>
        </w:numPr>
        <w:tabs>
          <w:tab w:val="left" w:pos="212"/>
          <w:tab w:val="left" w:pos="993"/>
        </w:tabs>
        <w:spacing w:line="321" w:lineRule="exact"/>
        <w:ind w:left="0" w:right="3" w:firstLine="567"/>
        <w:rPr>
          <w:i/>
          <w:sz w:val="28"/>
        </w:rPr>
      </w:pPr>
      <w:r>
        <w:rPr>
          <w:i/>
          <w:sz w:val="28"/>
        </w:rPr>
        <w:t>-</w:t>
      </w:r>
      <w:r>
        <w:rPr>
          <w:i/>
          <w:spacing w:val="-6"/>
          <w:sz w:val="28"/>
        </w:rPr>
        <w:t xml:space="preserve"> </w:t>
      </w:r>
      <w:r>
        <w:rPr>
          <w:i/>
          <w:sz w:val="28"/>
        </w:rPr>
        <w:t>Толығымен</w:t>
      </w:r>
      <w:r>
        <w:rPr>
          <w:i/>
          <w:spacing w:val="-4"/>
          <w:sz w:val="28"/>
        </w:rPr>
        <w:t xml:space="preserve"> </w:t>
      </w:r>
      <w:r>
        <w:rPr>
          <w:i/>
          <w:spacing w:val="-2"/>
          <w:sz w:val="28"/>
        </w:rPr>
        <w:t>келіспеймін</w:t>
      </w:r>
    </w:p>
    <w:p w14:paraId="603B47B7" w14:textId="77777777" w:rsidR="00635238" w:rsidRDefault="0080764F" w:rsidP="006349D7">
      <w:pPr>
        <w:pStyle w:val="a4"/>
        <w:numPr>
          <w:ilvl w:val="0"/>
          <w:numId w:val="5"/>
        </w:numPr>
        <w:tabs>
          <w:tab w:val="left" w:pos="212"/>
          <w:tab w:val="left" w:pos="993"/>
        </w:tabs>
        <w:spacing w:line="322" w:lineRule="exact"/>
        <w:ind w:left="0" w:right="3" w:firstLine="567"/>
        <w:rPr>
          <w:i/>
          <w:sz w:val="28"/>
        </w:rPr>
      </w:pPr>
      <w:r>
        <w:rPr>
          <w:i/>
          <w:sz w:val="28"/>
        </w:rPr>
        <w:t>-</w:t>
      </w:r>
      <w:r>
        <w:rPr>
          <w:i/>
          <w:spacing w:val="-3"/>
          <w:sz w:val="28"/>
        </w:rPr>
        <w:t xml:space="preserve"> </w:t>
      </w:r>
      <w:r>
        <w:rPr>
          <w:i/>
          <w:sz w:val="28"/>
        </w:rPr>
        <w:t>Аздап</w:t>
      </w:r>
      <w:r>
        <w:rPr>
          <w:i/>
          <w:spacing w:val="-1"/>
          <w:sz w:val="28"/>
        </w:rPr>
        <w:t xml:space="preserve"> </w:t>
      </w:r>
      <w:r>
        <w:rPr>
          <w:i/>
          <w:spacing w:val="-2"/>
          <w:sz w:val="28"/>
        </w:rPr>
        <w:t>келіспеймін</w:t>
      </w:r>
    </w:p>
    <w:p w14:paraId="5D3B22ED" w14:textId="77777777" w:rsidR="00635238" w:rsidRDefault="0080764F" w:rsidP="006349D7">
      <w:pPr>
        <w:pStyle w:val="a4"/>
        <w:numPr>
          <w:ilvl w:val="0"/>
          <w:numId w:val="5"/>
        </w:numPr>
        <w:tabs>
          <w:tab w:val="left" w:pos="212"/>
          <w:tab w:val="left" w:pos="993"/>
        </w:tabs>
        <w:spacing w:line="322" w:lineRule="exact"/>
        <w:ind w:left="0" w:right="3" w:firstLine="567"/>
        <w:rPr>
          <w:i/>
          <w:sz w:val="28"/>
        </w:rPr>
      </w:pPr>
      <w:r>
        <w:rPr>
          <w:i/>
          <w:sz w:val="28"/>
        </w:rPr>
        <w:t>-</w:t>
      </w:r>
      <w:r>
        <w:rPr>
          <w:i/>
          <w:spacing w:val="-3"/>
          <w:sz w:val="28"/>
        </w:rPr>
        <w:t xml:space="preserve"> </w:t>
      </w:r>
      <w:r>
        <w:rPr>
          <w:i/>
          <w:sz w:val="28"/>
        </w:rPr>
        <w:t>Шешім</w:t>
      </w:r>
      <w:r>
        <w:rPr>
          <w:i/>
          <w:spacing w:val="-2"/>
          <w:sz w:val="28"/>
        </w:rPr>
        <w:t xml:space="preserve"> қабылдамадым</w:t>
      </w:r>
    </w:p>
    <w:p w14:paraId="40B7CA12" w14:textId="77777777" w:rsidR="00635238" w:rsidRDefault="0080764F" w:rsidP="006349D7">
      <w:pPr>
        <w:pStyle w:val="a4"/>
        <w:numPr>
          <w:ilvl w:val="0"/>
          <w:numId w:val="5"/>
        </w:numPr>
        <w:tabs>
          <w:tab w:val="left" w:pos="212"/>
          <w:tab w:val="left" w:pos="993"/>
        </w:tabs>
        <w:ind w:left="0" w:right="3" w:firstLine="567"/>
        <w:rPr>
          <w:i/>
          <w:sz w:val="28"/>
        </w:rPr>
      </w:pPr>
      <w:r>
        <w:rPr>
          <w:i/>
          <w:sz w:val="28"/>
        </w:rPr>
        <w:t>-</w:t>
      </w:r>
      <w:r>
        <w:rPr>
          <w:i/>
          <w:spacing w:val="-3"/>
          <w:sz w:val="28"/>
        </w:rPr>
        <w:t xml:space="preserve"> </w:t>
      </w:r>
      <w:r>
        <w:rPr>
          <w:i/>
          <w:sz w:val="28"/>
        </w:rPr>
        <w:t>Аздап</w:t>
      </w:r>
      <w:r>
        <w:rPr>
          <w:i/>
          <w:spacing w:val="-1"/>
          <w:sz w:val="28"/>
        </w:rPr>
        <w:t xml:space="preserve"> </w:t>
      </w:r>
      <w:r>
        <w:rPr>
          <w:i/>
          <w:spacing w:val="-2"/>
          <w:sz w:val="28"/>
        </w:rPr>
        <w:t>келісемін</w:t>
      </w:r>
    </w:p>
    <w:p w14:paraId="65CFE48F" w14:textId="77777777" w:rsidR="00635238" w:rsidRDefault="0080764F" w:rsidP="006349D7">
      <w:pPr>
        <w:pStyle w:val="a4"/>
        <w:numPr>
          <w:ilvl w:val="0"/>
          <w:numId w:val="5"/>
        </w:numPr>
        <w:tabs>
          <w:tab w:val="left" w:pos="212"/>
          <w:tab w:val="left" w:pos="993"/>
        </w:tabs>
        <w:spacing w:before="2"/>
        <w:ind w:left="0" w:right="3" w:firstLine="567"/>
        <w:rPr>
          <w:i/>
          <w:sz w:val="28"/>
        </w:rPr>
      </w:pPr>
      <w:r>
        <w:rPr>
          <w:i/>
          <w:sz w:val="28"/>
        </w:rPr>
        <w:t>-</w:t>
      </w:r>
      <w:r>
        <w:rPr>
          <w:i/>
          <w:spacing w:val="-6"/>
          <w:sz w:val="28"/>
        </w:rPr>
        <w:t xml:space="preserve"> </w:t>
      </w:r>
      <w:r>
        <w:rPr>
          <w:i/>
          <w:sz w:val="28"/>
        </w:rPr>
        <w:t>Толығымен</w:t>
      </w:r>
      <w:r>
        <w:rPr>
          <w:i/>
          <w:spacing w:val="-4"/>
          <w:sz w:val="28"/>
        </w:rPr>
        <w:t xml:space="preserve"> </w:t>
      </w:r>
      <w:r>
        <w:rPr>
          <w:i/>
          <w:spacing w:val="-2"/>
          <w:sz w:val="28"/>
        </w:rPr>
        <w:t>келісемін</w:t>
      </w:r>
    </w:p>
    <w:p w14:paraId="738041D9" w14:textId="77777777" w:rsidR="00635238" w:rsidRDefault="00635238" w:rsidP="006349D7">
      <w:pPr>
        <w:pStyle w:val="a3"/>
        <w:tabs>
          <w:tab w:val="left" w:pos="993"/>
        </w:tabs>
        <w:ind w:left="0" w:right="3" w:firstLine="567"/>
        <w:jc w:val="left"/>
        <w:rPr>
          <w:i/>
        </w:rPr>
      </w:pPr>
    </w:p>
    <w:p w14:paraId="1A6B245C" w14:textId="77777777" w:rsidR="00635238" w:rsidRDefault="0080764F" w:rsidP="006349D7">
      <w:pPr>
        <w:pStyle w:val="a4"/>
        <w:numPr>
          <w:ilvl w:val="0"/>
          <w:numId w:val="4"/>
        </w:numPr>
        <w:tabs>
          <w:tab w:val="left" w:pos="281"/>
          <w:tab w:val="left" w:pos="993"/>
        </w:tabs>
        <w:spacing w:line="322" w:lineRule="exact"/>
        <w:ind w:left="0" w:right="3" w:firstLine="567"/>
        <w:rPr>
          <w:sz w:val="28"/>
        </w:rPr>
      </w:pPr>
      <w:r>
        <w:rPr>
          <w:sz w:val="28"/>
        </w:rPr>
        <w:t>Жалпы</w:t>
      </w:r>
      <w:r>
        <w:rPr>
          <w:spacing w:val="-5"/>
          <w:sz w:val="28"/>
        </w:rPr>
        <w:t xml:space="preserve"> </w:t>
      </w:r>
      <w:r>
        <w:rPr>
          <w:spacing w:val="-2"/>
          <w:sz w:val="28"/>
        </w:rPr>
        <w:t>қанағаттанушылық</w:t>
      </w:r>
    </w:p>
    <w:p w14:paraId="1B5EA116" w14:textId="77777777" w:rsidR="00635238" w:rsidRDefault="0080764F" w:rsidP="006349D7">
      <w:pPr>
        <w:pStyle w:val="a4"/>
        <w:numPr>
          <w:ilvl w:val="0"/>
          <w:numId w:val="3"/>
        </w:numPr>
        <w:tabs>
          <w:tab w:val="left" w:pos="305"/>
          <w:tab w:val="left" w:pos="993"/>
        </w:tabs>
        <w:spacing w:line="322" w:lineRule="exact"/>
        <w:ind w:left="0" w:right="3" w:firstLine="567"/>
        <w:rPr>
          <w:sz w:val="28"/>
        </w:rPr>
      </w:pPr>
      <w:r>
        <w:rPr>
          <w:sz w:val="28"/>
        </w:rPr>
        <w:t>Жалпы</w:t>
      </w:r>
      <w:r>
        <w:rPr>
          <w:spacing w:val="-8"/>
          <w:sz w:val="28"/>
        </w:rPr>
        <w:t xml:space="preserve"> </w:t>
      </w:r>
      <w:r>
        <w:rPr>
          <w:sz w:val="28"/>
        </w:rPr>
        <w:t>алғанда,</w:t>
      </w:r>
      <w:r>
        <w:rPr>
          <w:spacing w:val="-10"/>
          <w:sz w:val="28"/>
        </w:rPr>
        <w:t xml:space="preserve"> </w:t>
      </w:r>
      <w:r>
        <w:rPr>
          <w:sz w:val="28"/>
        </w:rPr>
        <w:t>мен</w:t>
      </w:r>
      <w:r>
        <w:rPr>
          <w:spacing w:val="-6"/>
          <w:sz w:val="28"/>
        </w:rPr>
        <w:t xml:space="preserve"> </w:t>
      </w:r>
      <w:r>
        <w:rPr>
          <w:sz w:val="28"/>
        </w:rPr>
        <w:t>алған</w:t>
      </w:r>
      <w:r>
        <w:rPr>
          <w:spacing w:val="-6"/>
          <w:sz w:val="28"/>
        </w:rPr>
        <w:t xml:space="preserve"> </w:t>
      </w:r>
      <w:r>
        <w:rPr>
          <w:sz w:val="28"/>
        </w:rPr>
        <w:t>медициналық</w:t>
      </w:r>
      <w:r>
        <w:rPr>
          <w:spacing w:val="-6"/>
          <w:sz w:val="28"/>
        </w:rPr>
        <w:t xml:space="preserve"> </w:t>
      </w:r>
      <w:r>
        <w:rPr>
          <w:sz w:val="28"/>
        </w:rPr>
        <w:t>көмекке</w:t>
      </w:r>
      <w:r>
        <w:rPr>
          <w:spacing w:val="-5"/>
          <w:sz w:val="28"/>
        </w:rPr>
        <w:t xml:space="preserve"> </w:t>
      </w:r>
      <w:r>
        <w:rPr>
          <w:spacing w:val="-2"/>
          <w:sz w:val="28"/>
        </w:rPr>
        <w:t>қанағаттанамын.</w:t>
      </w:r>
    </w:p>
    <w:p w14:paraId="18567D4B" w14:textId="77777777" w:rsidR="00635238" w:rsidRDefault="0080764F" w:rsidP="006349D7">
      <w:pPr>
        <w:pStyle w:val="a4"/>
        <w:numPr>
          <w:ilvl w:val="0"/>
          <w:numId w:val="3"/>
        </w:numPr>
        <w:tabs>
          <w:tab w:val="left" w:pos="305"/>
          <w:tab w:val="left" w:pos="993"/>
        </w:tabs>
        <w:spacing w:line="322" w:lineRule="exact"/>
        <w:ind w:left="0" w:right="3" w:firstLine="567"/>
        <w:rPr>
          <w:sz w:val="28"/>
        </w:rPr>
      </w:pPr>
      <w:r>
        <w:rPr>
          <w:sz w:val="28"/>
        </w:rPr>
        <w:t>Алған</w:t>
      </w:r>
      <w:r>
        <w:rPr>
          <w:spacing w:val="-8"/>
          <w:sz w:val="28"/>
        </w:rPr>
        <w:t xml:space="preserve"> </w:t>
      </w:r>
      <w:r>
        <w:rPr>
          <w:sz w:val="28"/>
        </w:rPr>
        <w:t>медициналық</w:t>
      </w:r>
      <w:r>
        <w:rPr>
          <w:spacing w:val="-7"/>
          <w:sz w:val="28"/>
        </w:rPr>
        <w:t xml:space="preserve"> </w:t>
      </w:r>
      <w:r>
        <w:rPr>
          <w:sz w:val="28"/>
        </w:rPr>
        <w:t>көмектің</w:t>
      </w:r>
      <w:r>
        <w:rPr>
          <w:spacing w:val="-7"/>
          <w:sz w:val="28"/>
        </w:rPr>
        <w:t xml:space="preserve"> </w:t>
      </w:r>
      <w:r>
        <w:rPr>
          <w:sz w:val="28"/>
        </w:rPr>
        <w:t>сапасы</w:t>
      </w:r>
      <w:r>
        <w:rPr>
          <w:spacing w:val="-9"/>
          <w:sz w:val="28"/>
        </w:rPr>
        <w:t xml:space="preserve"> </w:t>
      </w:r>
      <w:r>
        <w:rPr>
          <w:sz w:val="28"/>
        </w:rPr>
        <w:t>мен</w:t>
      </w:r>
      <w:r>
        <w:rPr>
          <w:spacing w:val="-7"/>
          <w:sz w:val="28"/>
        </w:rPr>
        <w:t xml:space="preserve"> </w:t>
      </w:r>
      <w:r>
        <w:rPr>
          <w:sz w:val="28"/>
        </w:rPr>
        <w:t>күткеннен</w:t>
      </w:r>
      <w:r>
        <w:rPr>
          <w:spacing w:val="-6"/>
          <w:sz w:val="28"/>
        </w:rPr>
        <w:t xml:space="preserve"> </w:t>
      </w:r>
      <w:r>
        <w:rPr>
          <w:sz w:val="28"/>
        </w:rPr>
        <w:t>төмен</w:t>
      </w:r>
      <w:r>
        <w:rPr>
          <w:spacing w:val="-6"/>
          <w:sz w:val="28"/>
        </w:rPr>
        <w:t xml:space="preserve"> </w:t>
      </w:r>
      <w:r>
        <w:rPr>
          <w:spacing w:val="-2"/>
          <w:sz w:val="28"/>
        </w:rPr>
        <w:t>болды.</w:t>
      </w:r>
    </w:p>
    <w:p w14:paraId="491177D8" w14:textId="77777777" w:rsidR="00635238" w:rsidRDefault="0080764F" w:rsidP="006349D7">
      <w:pPr>
        <w:pStyle w:val="a4"/>
        <w:numPr>
          <w:ilvl w:val="0"/>
          <w:numId w:val="4"/>
        </w:numPr>
        <w:tabs>
          <w:tab w:val="left" w:pos="281"/>
          <w:tab w:val="left" w:pos="993"/>
        </w:tabs>
        <w:ind w:left="0" w:right="3" w:firstLine="567"/>
        <w:rPr>
          <w:sz w:val="28"/>
        </w:rPr>
      </w:pPr>
      <w:r>
        <w:rPr>
          <w:sz w:val="28"/>
        </w:rPr>
        <w:t>Техникалық</w:t>
      </w:r>
      <w:r>
        <w:rPr>
          <w:spacing w:val="-7"/>
          <w:sz w:val="28"/>
        </w:rPr>
        <w:t xml:space="preserve"> </w:t>
      </w:r>
      <w:r>
        <w:rPr>
          <w:spacing w:val="-4"/>
          <w:sz w:val="28"/>
        </w:rPr>
        <w:t>сапа</w:t>
      </w:r>
    </w:p>
    <w:p w14:paraId="3E2F6BE4" w14:textId="77777777" w:rsidR="00635238" w:rsidRDefault="0080764F" w:rsidP="006349D7">
      <w:pPr>
        <w:pStyle w:val="a4"/>
        <w:numPr>
          <w:ilvl w:val="0"/>
          <w:numId w:val="3"/>
        </w:numPr>
        <w:tabs>
          <w:tab w:val="left" w:pos="305"/>
          <w:tab w:val="left" w:pos="993"/>
        </w:tabs>
        <w:spacing w:before="2" w:line="322" w:lineRule="exact"/>
        <w:ind w:left="0" w:right="3" w:firstLine="567"/>
        <w:rPr>
          <w:sz w:val="28"/>
        </w:rPr>
      </w:pPr>
      <w:r>
        <w:rPr>
          <w:sz w:val="28"/>
        </w:rPr>
        <w:t>Алған</w:t>
      </w:r>
      <w:r>
        <w:rPr>
          <w:spacing w:val="-7"/>
          <w:sz w:val="28"/>
        </w:rPr>
        <w:t xml:space="preserve"> </w:t>
      </w:r>
      <w:r>
        <w:rPr>
          <w:sz w:val="28"/>
        </w:rPr>
        <w:t>медициналық</w:t>
      </w:r>
      <w:r>
        <w:rPr>
          <w:spacing w:val="-5"/>
          <w:sz w:val="28"/>
        </w:rPr>
        <w:t xml:space="preserve"> </w:t>
      </w:r>
      <w:r>
        <w:rPr>
          <w:sz w:val="28"/>
        </w:rPr>
        <w:t>көмек</w:t>
      </w:r>
      <w:r>
        <w:rPr>
          <w:spacing w:val="-8"/>
          <w:sz w:val="28"/>
        </w:rPr>
        <w:t xml:space="preserve"> </w:t>
      </w:r>
      <w:r>
        <w:rPr>
          <w:sz w:val="28"/>
        </w:rPr>
        <w:t>кәсіби</w:t>
      </w:r>
      <w:r>
        <w:rPr>
          <w:spacing w:val="-5"/>
          <w:sz w:val="28"/>
        </w:rPr>
        <w:t xml:space="preserve"> </w:t>
      </w:r>
      <w:r>
        <w:rPr>
          <w:sz w:val="28"/>
        </w:rPr>
        <w:t>және</w:t>
      </w:r>
      <w:r>
        <w:rPr>
          <w:spacing w:val="-5"/>
          <w:sz w:val="28"/>
        </w:rPr>
        <w:t xml:space="preserve"> </w:t>
      </w:r>
      <w:r>
        <w:rPr>
          <w:sz w:val="28"/>
        </w:rPr>
        <w:t>жоғары</w:t>
      </w:r>
      <w:r>
        <w:rPr>
          <w:spacing w:val="-5"/>
          <w:sz w:val="28"/>
        </w:rPr>
        <w:t xml:space="preserve"> </w:t>
      </w:r>
      <w:r>
        <w:rPr>
          <w:sz w:val="28"/>
        </w:rPr>
        <w:t>сапалы</w:t>
      </w:r>
      <w:r>
        <w:rPr>
          <w:spacing w:val="-5"/>
          <w:sz w:val="28"/>
        </w:rPr>
        <w:t xml:space="preserve"> </w:t>
      </w:r>
      <w:r>
        <w:rPr>
          <w:spacing w:val="-2"/>
          <w:sz w:val="28"/>
        </w:rPr>
        <w:t>болды.</w:t>
      </w:r>
    </w:p>
    <w:p w14:paraId="3C4ADC2D" w14:textId="77777777" w:rsidR="00635238" w:rsidRDefault="0080764F" w:rsidP="006349D7">
      <w:pPr>
        <w:pStyle w:val="a4"/>
        <w:numPr>
          <w:ilvl w:val="0"/>
          <w:numId w:val="3"/>
        </w:numPr>
        <w:tabs>
          <w:tab w:val="left" w:pos="305"/>
          <w:tab w:val="left" w:pos="993"/>
        </w:tabs>
        <w:spacing w:line="322" w:lineRule="exact"/>
        <w:ind w:left="0" w:right="3" w:firstLine="567"/>
        <w:rPr>
          <w:sz w:val="28"/>
        </w:rPr>
      </w:pPr>
      <w:r>
        <w:rPr>
          <w:sz w:val="28"/>
        </w:rPr>
        <w:t>Кейде</w:t>
      </w:r>
      <w:r>
        <w:rPr>
          <w:spacing w:val="-10"/>
          <w:sz w:val="28"/>
        </w:rPr>
        <w:t xml:space="preserve"> </w:t>
      </w:r>
      <w:r>
        <w:rPr>
          <w:sz w:val="28"/>
        </w:rPr>
        <w:t>дәрігерлер</w:t>
      </w:r>
      <w:r>
        <w:rPr>
          <w:spacing w:val="-7"/>
          <w:sz w:val="28"/>
        </w:rPr>
        <w:t xml:space="preserve"> </w:t>
      </w:r>
      <w:r>
        <w:rPr>
          <w:sz w:val="28"/>
        </w:rPr>
        <w:t>емдеу</w:t>
      </w:r>
      <w:r>
        <w:rPr>
          <w:spacing w:val="-8"/>
          <w:sz w:val="28"/>
        </w:rPr>
        <w:t xml:space="preserve"> </w:t>
      </w:r>
      <w:r>
        <w:rPr>
          <w:sz w:val="28"/>
        </w:rPr>
        <w:t>кезінде</w:t>
      </w:r>
      <w:r>
        <w:rPr>
          <w:spacing w:val="-5"/>
          <w:sz w:val="28"/>
        </w:rPr>
        <w:t xml:space="preserve"> </w:t>
      </w:r>
      <w:r>
        <w:rPr>
          <w:sz w:val="28"/>
        </w:rPr>
        <w:t>қателіктер</w:t>
      </w:r>
      <w:r>
        <w:rPr>
          <w:spacing w:val="-3"/>
          <w:sz w:val="28"/>
        </w:rPr>
        <w:t xml:space="preserve"> </w:t>
      </w:r>
      <w:r>
        <w:rPr>
          <w:spacing w:val="-2"/>
          <w:sz w:val="28"/>
        </w:rPr>
        <w:t>жібереді.</w:t>
      </w:r>
    </w:p>
    <w:p w14:paraId="1EED75BA" w14:textId="77777777" w:rsidR="00635238" w:rsidRDefault="0080764F" w:rsidP="006349D7">
      <w:pPr>
        <w:pStyle w:val="a4"/>
        <w:numPr>
          <w:ilvl w:val="0"/>
          <w:numId w:val="4"/>
        </w:numPr>
        <w:tabs>
          <w:tab w:val="left" w:pos="281"/>
          <w:tab w:val="left" w:pos="993"/>
        </w:tabs>
        <w:spacing w:line="322" w:lineRule="exact"/>
        <w:ind w:left="0" w:right="3" w:firstLine="567"/>
        <w:rPr>
          <w:sz w:val="28"/>
        </w:rPr>
      </w:pPr>
      <w:r>
        <w:rPr>
          <w:sz w:val="28"/>
        </w:rPr>
        <w:t>Жеке</w:t>
      </w:r>
      <w:r>
        <w:rPr>
          <w:spacing w:val="-8"/>
          <w:sz w:val="28"/>
        </w:rPr>
        <w:t xml:space="preserve"> </w:t>
      </w:r>
      <w:r>
        <w:rPr>
          <w:sz w:val="28"/>
        </w:rPr>
        <w:t>қарым-</w:t>
      </w:r>
      <w:r>
        <w:rPr>
          <w:spacing w:val="-2"/>
          <w:sz w:val="28"/>
        </w:rPr>
        <w:t>қатынас</w:t>
      </w:r>
    </w:p>
    <w:p w14:paraId="16CA3012" w14:textId="77777777" w:rsidR="00635238" w:rsidRDefault="0080764F" w:rsidP="006349D7">
      <w:pPr>
        <w:pStyle w:val="a4"/>
        <w:numPr>
          <w:ilvl w:val="0"/>
          <w:numId w:val="3"/>
        </w:numPr>
        <w:tabs>
          <w:tab w:val="left" w:pos="305"/>
          <w:tab w:val="left" w:pos="993"/>
        </w:tabs>
        <w:spacing w:line="322" w:lineRule="exact"/>
        <w:ind w:left="0" w:right="3" w:firstLine="567"/>
        <w:rPr>
          <w:sz w:val="28"/>
        </w:rPr>
      </w:pPr>
      <w:r>
        <w:rPr>
          <w:sz w:val="28"/>
        </w:rPr>
        <w:t>Медициналық</w:t>
      </w:r>
      <w:r>
        <w:rPr>
          <w:spacing w:val="-10"/>
          <w:sz w:val="28"/>
        </w:rPr>
        <w:t xml:space="preserve"> </w:t>
      </w:r>
      <w:r>
        <w:rPr>
          <w:sz w:val="28"/>
        </w:rPr>
        <w:t>қызметкерлер</w:t>
      </w:r>
      <w:r>
        <w:rPr>
          <w:spacing w:val="-6"/>
          <w:sz w:val="28"/>
        </w:rPr>
        <w:t xml:space="preserve"> </w:t>
      </w:r>
      <w:r>
        <w:rPr>
          <w:sz w:val="28"/>
        </w:rPr>
        <w:t>маған</w:t>
      </w:r>
      <w:r>
        <w:rPr>
          <w:spacing w:val="-6"/>
          <w:sz w:val="28"/>
        </w:rPr>
        <w:t xml:space="preserve"> </w:t>
      </w:r>
      <w:r>
        <w:rPr>
          <w:sz w:val="28"/>
        </w:rPr>
        <w:t>құрметпен</w:t>
      </w:r>
      <w:r>
        <w:rPr>
          <w:spacing w:val="-10"/>
          <w:sz w:val="28"/>
        </w:rPr>
        <w:t xml:space="preserve"> </w:t>
      </w:r>
      <w:r>
        <w:rPr>
          <w:sz w:val="28"/>
        </w:rPr>
        <w:t>және</w:t>
      </w:r>
      <w:r>
        <w:rPr>
          <w:spacing w:val="-7"/>
          <w:sz w:val="28"/>
        </w:rPr>
        <w:t xml:space="preserve"> </w:t>
      </w:r>
      <w:r>
        <w:rPr>
          <w:sz w:val="28"/>
        </w:rPr>
        <w:t>мұқият</w:t>
      </w:r>
      <w:r>
        <w:rPr>
          <w:spacing w:val="-8"/>
          <w:sz w:val="28"/>
        </w:rPr>
        <w:t xml:space="preserve"> </w:t>
      </w:r>
      <w:r>
        <w:rPr>
          <w:spacing w:val="-2"/>
          <w:sz w:val="28"/>
        </w:rPr>
        <w:t>қарады.</w:t>
      </w:r>
    </w:p>
    <w:p w14:paraId="65A2F1A9" w14:textId="77777777" w:rsidR="00635238" w:rsidRDefault="0080764F" w:rsidP="006349D7">
      <w:pPr>
        <w:pStyle w:val="a4"/>
        <w:numPr>
          <w:ilvl w:val="0"/>
          <w:numId w:val="3"/>
        </w:numPr>
        <w:tabs>
          <w:tab w:val="left" w:pos="305"/>
          <w:tab w:val="left" w:pos="993"/>
        </w:tabs>
        <w:ind w:left="0" w:right="3" w:firstLine="567"/>
        <w:rPr>
          <w:sz w:val="28"/>
        </w:rPr>
      </w:pPr>
      <w:r>
        <w:rPr>
          <w:sz w:val="28"/>
        </w:rPr>
        <w:t>Дәрігерлер</w:t>
      </w:r>
      <w:r>
        <w:rPr>
          <w:spacing w:val="-8"/>
          <w:sz w:val="28"/>
        </w:rPr>
        <w:t xml:space="preserve"> </w:t>
      </w:r>
      <w:r>
        <w:rPr>
          <w:sz w:val="28"/>
        </w:rPr>
        <w:t>кейде</w:t>
      </w:r>
      <w:r>
        <w:rPr>
          <w:spacing w:val="-9"/>
          <w:sz w:val="28"/>
        </w:rPr>
        <w:t xml:space="preserve"> </w:t>
      </w:r>
      <w:r>
        <w:rPr>
          <w:sz w:val="28"/>
        </w:rPr>
        <w:t>сыпайы</w:t>
      </w:r>
      <w:r>
        <w:rPr>
          <w:spacing w:val="-6"/>
          <w:sz w:val="28"/>
        </w:rPr>
        <w:t xml:space="preserve"> </w:t>
      </w:r>
      <w:r>
        <w:rPr>
          <w:sz w:val="28"/>
        </w:rPr>
        <w:t>немесе</w:t>
      </w:r>
      <w:r>
        <w:rPr>
          <w:spacing w:val="-9"/>
          <w:sz w:val="28"/>
        </w:rPr>
        <w:t xml:space="preserve"> </w:t>
      </w:r>
      <w:r>
        <w:rPr>
          <w:sz w:val="28"/>
        </w:rPr>
        <w:t>немқұрайлы</w:t>
      </w:r>
      <w:r>
        <w:rPr>
          <w:spacing w:val="-6"/>
          <w:sz w:val="28"/>
        </w:rPr>
        <w:t xml:space="preserve"> </w:t>
      </w:r>
      <w:r>
        <w:rPr>
          <w:spacing w:val="-2"/>
          <w:sz w:val="28"/>
        </w:rPr>
        <w:t>болды</w:t>
      </w:r>
    </w:p>
    <w:p w14:paraId="371DD968" w14:textId="77777777" w:rsidR="00635238" w:rsidRDefault="0080764F" w:rsidP="006349D7">
      <w:pPr>
        <w:pStyle w:val="a4"/>
        <w:numPr>
          <w:ilvl w:val="0"/>
          <w:numId w:val="4"/>
        </w:numPr>
        <w:tabs>
          <w:tab w:val="left" w:pos="281"/>
          <w:tab w:val="left" w:pos="993"/>
        </w:tabs>
        <w:ind w:left="0" w:right="3" w:firstLine="567"/>
        <w:rPr>
          <w:sz w:val="28"/>
        </w:rPr>
      </w:pPr>
      <w:r>
        <w:rPr>
          <w:spacing w:val="-2"/>
          <w:sz w:val="28"/>
        </w:rPr>
        <w:t>Қарым-қатынас</w:t>
      </w:r>
    </w:p>
    <w:p w14:paraId="0F2A2BAC" w14:textId="77777777" w:rsidR="00635238" w:rsidRDefault="0080764F" w:rsidP="006349D7">
      <w:pPr>
        <w:pStyle w:val="a4"/>
        <w:numPr>
          <w:ilvl w:val="0"/>
          <w:numId w:val="3"/>
        </w:numPr>
        <w:tabs>
          <w:tab w:val="left" w:pos="305"/>
          <w:tab w:val="left" w:pos="993"/>
        </w:tabs>
        <w:spacing w:before="1" w:line="322" w:lineRule="exact"/>
        <w:ind w:left="0" w:right="3" w:firstLine="567"/>
        <w:rPr>
          <w:sz w:val="28"/>
        </w:rPr>
      </w:pPr>
      <w:r>
        <w:rPr>
          <w:sz w:val="28"/>
        </w:rPr>
        <w:t>Дәрігерлер</w:t>
      </w:r>
      <w:r>
        <w:rPr>
          <w:spacing w:val="-10"/>
          <w:sz w:val="28"/>
        </w:rPr>
        <w:t xml:space="preserve"> </w:t>
      </w:r>
      <w:r>
        <w:rPr>
          <w:sz w:val="28"/>
        </w:rPr>
        <w:t>менің</w:t>
      </w:r>
      <w:r>
        <w:rPr>
          <w:spacing w:val="-12"/>
          <w:sz w:val="28"/>
        </w:rPr>
        <w:t xml:space="preserve"> </w:t>
      </w:r>
      <w:r>
        <w:rPr>
          <w:sz w:val="28"/>
        </w:rPr>
        <w:t>медициналық</w:t>
      </w:r>
      <w:r>
        <w:rPr>
          <w:spacing w:val="-6"/>
          <w:sz w:val="28"/>
        </w:rPr>
        <w:t xml:space="preserve"> </w:t>
      </w:r>
      <w:r>
        <w:rPr>
          <w:sz w:val="28"/>
        </w:rPr>
        <w:t>жағдайымды</w:t>
      </w:r>
      <w:r>
        <w:rPr>
          <w:spacing w:val="-9"/>
          <w:sz w:val="28"/>
        </w:rPr>
        <w:t xml:space="preserve"> </w:t>
      </w:r>
      <w:r>
        <w:rPr>
          <w:sz w:val="28"/>
        </w:rPr>
        <w:t>егжей-тегжейлі</w:t>
      </w:r>
      <w:r>
        <w:rPr>
          <w:spacing w:val="-7"/>
          <w:sz w:val="28"/>
        </w:rPr>
        <w:t xml:space="preserve"> </w:t>
      </w:r>
      <w:r>
        <w:rPr>
          <w:spacing w:val="-2"/>
          <w:sz w:val="28"/>
        </w:rPr>
        <w:t>түсіндірді.</w:t>
      </w:r>
    </w:p>
    <w:p w14:paraId="5FDA247F" w14:textId="77777777" w:rsidR="00635238" w:rsidRDefault="0080764F" w:rsidP="006349D7">
      <w:pPr>
        <w:pStyle w:val="a4"/>
        <w:numPr>
          <w:ilvl w:val="0"/>
          <w:numId w:val="3"/>
        </w:numPr>
        <w:tabs>
          <w:tab w:val="left" w:pos="305"/>
          <w:tab w:val="left" w:pos="993"/>
        </w:tabs>
        <w:spacing w:line="322" w:lineRule="exact"/>
        <w:ind w:left="0" w:right="3" w:firstLine="567"/>
        <w:rPr>
          <w:sz w:val="28"/>
        </w:rPr>
      </w:pPr>
      <w:r>
        <w:rPr>
          <w:sz w:val="28"/>
        </w:rPr>
        <w:t>Кейде</w:t>
      </w:r>
      <w:r>
        <w:rPr>
          <w:spacing w:val="-11"/>
          <w:sz w:val="28"/>
        </w:rPr>
        <w:t xml:space="preserve"> </w:t>
      </w:r>
      <w:r>
        <w:rPr>
          <w:sz w:val="28"/>
        </w:rPr>
        <w:t>дәрігердің</w:t>
      </w:r>
      <w:r>
        <w:rPr>
          <w:spacing w:val="-11"/>
          <w:sz w:val="28"/>
        </w:rPr>
        <w:t xml:space="preserve"> </w:t>
      </w:r>
      <w:r>
        <w:rPr>
          <w:sz w:val="28"/>
        </w:rPr>
        <w:t>түсіндірмелерін</w:t>
      </w:r>
      <w:r>
        <w:rPr>
          <w:spacing w:val="-8"/>
          <w:sz w:val="28"/>
        </w:rPr>
        <w:t xml:space="preserve"> </w:t>
      </w:r>
      <w:r>
        <w:rPr>
          <w:spacing w:val="-2"/>
          <w:sz w:val="28"/>
        </w:rPr>
        <w:t>түсінбедім.</w:t>
      </w:r>
    </w:p>
    <w:p w14:paraId="4EB7131F" w14:textId="77777777" w:rsidR="00635238" w:rsidRDefault="0080764F" w:rsidP="006349D7">
      <w:pPr>
        <w:pStyle w:val="a4"/>
        <w:numPr>
          <w:ilvl w:val="0"/>
          <w:numId w:val="4"/>
        </w:numPr>
        <w:tabs>
          <w:tab w:val="left" w:pos="281"/>
          <w:tab w:val="left" w:pos="993"/>
        </w:tabs>
        <w:spacing w:line="322" w:lineRule="exact"/>
        <w:ind w:left="0" w:right="3" w:firstLine="567"/>
        <w:rPr>
          <w:sz w:val="28"/>
        </w:rPr>
      </w:pPr>
      <w:r>
        <w:rPr>
          <w:sz w:val="28"/>
        </w:rPr>
        <w:t>Қаржылық</w:t>
      </w:r>
      <w:r>
        <w:rPr>
          <w:spacing w:val="-5"/>
          <w:sz w:val="28"/>
        </w:rPr>
        <w:t xml:space="preserve"> </w:t>
      </w:r>
      <w:r>
        <w:rPr>
          <w:spacing w:val="-2"/>
          <w:sz w:val="28"/>
        </w:rPr>
        <w:t>аспектілер</w:t>
      </w:r>
    </w:p>
    <w:p w14:paraId="6065772F" w14:textId="77777777" w:rsidR="00635238" w:rsidRDefault="0080764F" w:rsidP="006349D7">
      <w:pPr>
        <w:pStyle w:val="a4"/>
        <w:numPr>
          <w:ilvl w:val="0"/>
          <w:numId w:val="3"/>
        </w:numPr>
        <w:tabs>
          <w:tab w:val="left" w:pos="305"/>
          <w:tab w:val="left" w:pos="993"/>
        </w:tabs>
        <w:spacing w:line="322" w:lineRule="exact"/>
        <w:ind w:left="0" w:right="3" w:firstLine="567"/>
        <w:rPr>
          <w:sz w:val="28"/>
        </w:rPr>
      </w:pPr>
      <w:r>
        <w:rPr>
          <w:sz w:val="28"/>
        </w:rPr>
        <w:t>Медициналық</w:t>
      </w:r>
      <w:r>
        <w:rPr>
          <w:spacing w:val="-9"/>
          <w:sz w:val="28"/>
        </w:rPr>
        <w:t xml:space="preserve"> </w:t>
      </w:r>
      <w:r>
        <w:rPr>
          <w:sz w:val="28"/>
        </w:rPr>
        <w:t>көмектің</w:t>
      </w:r>
      <w:r>
        <w:rPr>
          <w:spacing w:val="-7"/>
          <w:sz w:val="28"/>
        </w:rPr>
        <w:t xml:space="preserve"> </w:t>
      </w:r>
      <w:r>
        <w:rPr>
          <w:sz w:val="28"/>
        </w:rPr>
        <w:t>құны</w:t>
      </w:r>
      <w:r>
        <w:rPr>
          <w:spacing w:val="-7"/>
          <w:sz w:val="28"/>
        </w:rPr>
        <w:t xml:space="preserve"> </w:t>
      </w:r>
      <w:r>
        <w:rPr>
          <w:sz w:val="28"/>
        </w:rPr>
        <w:t>маған</w:t>
      </w:r>
      <w:r>
        <w:rPr>
          <w:spacing w:val="-7"/>
          <w:sz w:val="28"/>
        </w:rPr>
        <w:t xml:space="preserve"> </w:t>
      </w:r>
      <w:r>
        <w:rPr>
          <w:sz w:val="28"/>
        </w:rPr>
        <w:t>қолайлы</w:t>
      </w:r>
      <w:r>
        <w:rPr>
          <w:spacing w:val="-7"/>
          <w:sz w:val="28"/>
        </w:rPr>
        <w:t xml:space="preserve"> </w:t>
      </w:r>
      <w:r>
        <w:rPr>
          <w:spacing w:val="-2"/>
          <w:sz w:val="28"/>
        </w:rPr>
        <w:t>болды.</w:t>
      </w:r>
    </w:p>
    <w:p w14:paraId="2F9A27A2" w14:textId="77777777" w:rsidR="00635238" w:rsidRDefault="0080764F" w:rsidP="006349D7">
      <w:pPr>
        <w:pStyle w:val="a4"/>
        <w:numPr>
          <w:ilvl w:val="0"/>
          <w:numId w:val="3"/>
        </w:numPr>
        <w:tabs>
          <w:tab w:val="left" w:pos="443"/>
          <w:tab w:val="left" w:pos="993"/>
        </w:tabs>
        <w:spacing w:line="322" w:lineRule="exact"/>
        <w:ind w:left="0" w:right="3" w:firstLine="567"/>
        <w:rPr>
          <w:sz w:val="28"/>
        </w:rPr>
      </w:pPr>
      <w:r>
        <w:rPr>
          <w:sz w:val="28"/>
        </w:rPr>
        <w:t>Мен</w:t>
      </w:r>
      <w:r>
        <w:rPr>
          <w:spacing w:val="-5"/>
          <w:sz w:val="28"/>
        </w:rPr>
        <w:t xml:space="preserve"> </w:t>
      </w:r>
      <w:r>
        <w:rPr>
          <w:sz w:val="28"/>
        </w:rPr>
        <w:t>күткеннен</w:t>
      </w:r>
      <w:r>
        <w:rPr>
          <w:spacing w:val="-5"/>
          <w:sz w:val="28"/>
        </w:rPr>
        <w:t xml:space="preserve"> </w:t>
      </w:r>
      <w:r>
        <w:rPr>
          <w:sz w:val="28"/>
        </w:rPr>
        <w:t>көп</w:t>
      </w:r>
      <w:r>
        <w:rPr>
          <w:spacing w:val="-6"/>
          <w:sz w:val="28"/>
        </w:rPr>
        <w:t xml:space="preserve"> </w:t>
      </w:r>
      <w:r>
        <w:rPr>
          <w:sz w:val="28"/>
        </w:rPr>
        <w:t>төлеуге</w:t>
      </w:r>
      <w:r>
        <w:rPr>
          <w:spacing w:val="-5"/>
          <w:sz w:val="28"/>
        </w:rPr>
        <w:t xml:space="preserve"> </w:t>
      </w:r>
      <w:r>
        <w:rPr>
          <w:sz w:val="28"/>
        </w:rPr>
        <w:t>тура</w:t>
      </w:r>
      <w:r>
        <w:rPr>
          <w:spacing w:val="-5"/>
          <w:sz w:val="28"/>
        </w:rPr>
        <w:t xml:space="preserve"> </w:t>
      </w:r>
      <w:r>
        <w:rPr>
          <w:spacing w:val="-2"/>
          <w:sz w:val="28"/>
        </w:rPr>
        <w:t>келді.</w:t>
      </w:r>
    </w:p>
    <w:p w14:paraId="47EF385C" w14:textId="77777777" w:rsidR="00635238" w:rsidRDefault="0080764F" w:rsidP="006349D7">
      <w:pPr>
        <w:pStyle w:val="a4"/>
        <w:numPr>
          <w:ilvl w:val="0"/>
          <w:numId w:val="4"/>
        </w:numPr>
        <w:tabs>
          <w:tab w:val="left" w:pos="281"/>
          <w:tab w:val="left" w:pos="993"/>
        </w:tabs>
        <w:spacing w:line="322" w:lineRule="exact"/>
        <w:ind w:left="0" w:right="3" w:firstLine="567"/>
        <w:rPr>
          <w:sz w:val="28"/>
        </w:rPr>
      </w:pPr>
      <w:r>
        <w:rPr>
          <w:sz w:val="28"/>
        </w:rPr>
        <w:t>Дәрігермен</w:t>
      </w:r>
      <w:r>
        <w:rPr>
          <w:spacing w:val="-11"/>
          <w:sz w:val="28"/>
        </w:rPr>
        <w:t xml:space="preserve"> </w:t>
      </w:r>
      <w:r>
        <w:rPr>
          <w:sz w:val="28"/>
        </w:rPr>
        <w:t>өткізілген</w:t>
      </w:r>
      <w:r>
        <w:rPr>
          <w:spacing w:val="-7"/>
          <w:sz w:val="28"/>
        </w:rPr>
        <w:t xml:space="preserve"> </w:t>
      </w:r>
      <w:r>
        <w:rPr>
          <w:spacing w:val="-4"/>
          <w:sz w:val="28"/>
        </w:rPr>
        <w:t>уақыт</w:t>
      </w:r>
    </w:p>
    <w:p w14:paraId="3F51F857" w14:textId="77777777" w:rsidR="00635238" w:rsidRDefault="0080764F" w:rsidP="006349D7">
      <w:pPr>
        <w:pStyle w:val="a4"/>
        <w:numPr>
          <w:ilvl w:val="0"/>
          <w:numId w:val="3"/>
        </w:numPr>
        <w:tabs>
          <w:tab w:val="left" w:pos="443"/>
          <w:tab w:val="left" w:pos="993"/>
        </w:tabs>
        <w:ind w:left="0" w:right="3" w:firstLine="567"/>
        <w:rPr>
          <w:sz w:val="28"/>
        </w:rPr>
      </w:pPr>
      <w:r>
        <w:rPr>
          <w:sz w:val="28"/>
        </w:rPr>
        <w:t>Дәрігер</w:t>
      </w:r>
      <w:r>
        <w:rPr>
          <w:spacing w:val="-6"/>
          <w:sz w:val="28"/>
        </w:rPr>
        <w:t xml:space="preserve"> </w:t>
      </w:r>
      <w:r>
        <w:rPr>
          <w:sz w:val="28"/>
        </w:rPr>
        <w:t>қабылдау</w:t>
      </w:r>
      <w:r>
        <w:rPr>
          <w:spacing w:val="-6"/>
          <w:sz w:val="28"/>
        </w:rPr>
        <w:t xml:space="preserve"> </w:t>
      </w:r>
      <w:r>
        <w:rPr>
          <w:sz w:val="28"/>
        </w:rPr>
        <w:t>кезінде</w:t>
      </w:r>
      <w:r>
        <w:rPr>
          <w:spacing w:val="-5"/>
          <w:sz w:val="28"/>
        </w:rPr>
        <w:t xml:space="preserve"> </w:t>
      </w:r>
      <w:r>
        <w:rPr>
          <w:sz w:val="28"/>
        </w:rPr>
        <w:t>менімен</w:t>
      </w:r>
      <w:r>
        <w:rPr>
          <w:spacing w:val="-4"/>
          <w:sz w:val="28"/>
        </w:rPr>
        <w:t xml:space="preserve"> </w:t>
      </w:r>
      <w:r>
        <w:rPr>
          <w:sz w:val="28"/>
        </w:rPr>
        <w:t>жеткілікті</w:t>
      </w:r>
      <w:r>
        <w:rPr>
          <w:spacing w:val="-4"/>
          <w:sz w:val="28"/>
        </w:rPr>
        <w:t xml:space="preserve"> </w:t>
      </w:r>
      <w:r>
        <w:rPr>
          <w:sz w:val="28"/>
        </w:rPr>
        <w:t>уақыт</w:t>
      </w:r>
      <w:r>
        <w:rPr>
          <w:spacing w:val="-8"/>
          <w:sz w:val="28"/>
        </w:rPr>
        <w:t xml:space="preserve"> </w:t>
      </w:r>
      <w:r>
        <w:rPr>
          <w:spacing w:val="-2"/>
          <w:sz w:val="28"/>
        </w:rPr>
        <w:t>өткізді.</w:t>
      </w:r>
    </w:p>
    <w:p w14:paraId="46B0F00E" w14:textId="77777777" w:rsidR="00635238" w:rsidRDefault="0080764F" w:rsidP="006349D7">
      <w:pPr>
        <w:pStyle w:val="a4"/>
        <w:numPr>
          <w:ilvl w:val="0"/>
          <w:numId w:val="3"/>
        </w:numPr>
        <w:tabs>
          <w:tab w:val="left" w:pos="443"/>
          <w:tab w:val="left" w:pos="993"/>
        </w:tabs>
        <w:spacing w:before="2" w:line="322" w:lineRule="exact"/>
        <w:ind w:left="0" w:right="3" w:firstLine="567"/>
        <w:rPr>
          <w:sz w:val="28"/>
        </w:rPr>
      </w:pPr>
      <w:r>
        <w:rPr>
          <w:sz w:val="28"/>
        </w:rPr>
        <w:t>Дәрігер</w:t>
      </w:r>
      <w:r>
        <w:rPr>
          <w:spacing w:val="-6"/>
          <w:sz w:val="28"/>
        </w:rPr>
        <w:t xml:space="preserve"> </w:t>
      </w:r>
      <w:r>
        <w:rPr>
          <w:sz w:val="28"/>
        </w:rPr>
        <w:t>жиі</w:t>
      </w:r>
      <w:r>
        <w:rPr>
          <w:spacing w:val="-4"/>
          <w:sz w:val="28"/>
        </w:rPr>
        <w:t xml:space="preserve"> </w:t>
      </w:r>
      <w:r>
        <w:rPr>
          <w:sz w:val="28"/>
        </w:rPr>
        <w:t>асығыс</w:t>
      </w:r>
      <w:r>
        <w:rPr>
          <w:spacing w:val="-5"/>
          <w:sz w:val="28"/>
        </w:rPr>
        <w:t xml:space="preserve"> </w:t>
      </w:r>
      <w:r>
        <w:rPr>
          <w:sz w:val="28"/>
        </w:rPr>
        <w:t>болды</w:t>
      </w:r>
      <w:r>
        <w:rPr>
          <w:spacing w:val="-5"/>
          <w:sz w:val="28"/>
        </w:rPr>
        <w:t xml:space="preserve"> </w:t>
      </w:r>
      <w:r>
        <w:rPr>
          <w:sz w:val="28"/>
        </w:rPr>
        <w:t>және</w:t>
      </w:r>
      <w:r>
        <w:rPr>
          <w:spacing w:val="-5"/>
          <w:sz w:val="28"/>
        </w:rPr>
        <w:t xml:space="preserve"> </w:t>
      </w:r>
      <w:r>
        <w:rPr>
          <w:sz w:val="28"/>
        </w:rPr>
        <w:t>маған</w:t>
      </w:r>
      <w:r>
        <w:rPr>
          <w:spacing w:val="-3"/>
          <w:sz w:val="28"/>
        </w:rPr>
        <w:t xml:space="preserve"> </w:t>
      </w:r>
      <w:r>
        <w:rPr>
          <w:sz w:val="28"/>
        </w:rPr>
        <w:t>қажетті</w:t>
      </w:r>
      <w:r>
        <w:rPr>
          <w:spacing w:val="-4"/>
          <w:sz w:val="28"/>
        </w:rPr>
        <w:t xml:space="preserve"> </w:t>
      </w:r>
      <w:r>
        <w:rPr>
          <w:sz w:val="28"/>
        </w:rPr>
        <w:t>көңіл</w:t>
      </w:r>
      <w:r>
        <w:rPr>
          <w:spacing w:val="-9"/>
          <w:sz w:val="28"/>
        </w:rPr>
        <w:t xml:space="preserve"> </w:t>
      </w:r>
      <w:r>
        <w:rPr>
          <w:sz w:val="28"/>
        </w:rPr>
        <w:t>бөле</w:t>
      </w:r>
      <w:r>
        <w:rPr>
          <w:spacing w:val="-4"/>
          <w:sz w:val="28"/>
        </w:rPr>
        <w:t xml:space="preserve"> </w:t>
      </w:r>
      <w:r>
        <w:rPr>
          <w:spacing w:val="-2"/>
          <w:sz w:val="28"/>
        </w:rPr>
        <w:t>алмады.</w:t>
      </w:r>
    </w:p>
    <w:p w14:paraId="0CF629BF" w14:textId="77777777" w:rsidR="00635238" w:rsidRDefault="0080764F" w:rsidP="006349D7">
      <w:pPr>
        <w:pStyle w:val="a4"/>
        <w:numPr>
          <w:ilvl w:val="0"/>
          <w:numId w:val="4"/>
        </w:numPr>
        <w:tabs>
          <w:tab w:val="left" w:pos="281"/>
          <w:tab w:val="left" w:pos="993"/>
        </w:tabs>
        <w:spacing w:line="322" w:lineRule="exact"/>
        <w:ind w:left="0" w:right="3" w:firstLine="567"/>
        <w:rPr>
          <w:sz w:val="28"/>
        </w:rPr>
      </w:pPr>
      <w:r>
        <w:rPr>
          <w:sz w:val="28"/>
        </w:rPr>
        <w:t>Қолжетімділік</w:t>
      </w:r>
      <w:r>
        <w:rPr>
          <w:spacing w:val="-8"/>
          <w:sz w:val="28"/>
        </w:rPr>
        <w:t xml:space="preserve"> </w:t>
      </w:r>
      <w:r>
        <w:rPr>
          <w:sz w:val="28"/>
        </w:rPr>
        <w:t>және</w:t>
      </w:r>
      <w:r>
        <w:rPr>
          <w:spacing w:val="-7"/>
          <w:sz w:val="28"/>
        </w:rPr>
        <w:t xml:space="preserve"> </w:t>
      </w:r>
      <w:r>
        <w:rPr>
          <w:spacing w:val="-2"/>
          <w:sz w:val="28"/>
        </w:rPr>
        <w:t>ыңғайлылық</w:t>
      </w:r>
    </w:p>
    <w:p w14:paraId="5AAC4400" w14:textId="77777777" w:rsidR="00635238" w:rsidRDefault="0080764F" w:rsidP="006349D7">
      <w:pPr>
        <w:pStyle w:val="a4"/>
        <w:numPr>
          <w:ilvl w:val="0"/>
          <w:numId w:val="3"/>
        </w:numPr>
        <w:tabs>
          <w:tab w:val="left" w:pos="443"/>
          <w:tab w:val="left" w:pos="993"/>
        </w:tabs>
        <w:ind w:left="0" w:right="3" w:firstLine="567"/>
        <w:rPr>
          <w:sz w:val="28"/>
        </w:rPr>
      </w:pPr>
      <w:r>
        <w:rPr>
          <w:sz w:val="28"/>
        </w:rPr>
        <w:t>Дәрігермен</w:t>
      </w:r>
      <w:r>
        <w:rPr>
          <w:spacing w:val="-7"/>
          <w:sz w:val="28"/>
        </w:rPr>
        <w:t xml:space="preserve"> </w:t>
      </w:r>
      <w:r>
        <w:rPr>
          <w:sz w:val="28"/>
        </w:rPr>
        <w:t>кездесуді</w:t>
      </w:r>
      <w:r>
        <w:rPr>
          <w:spacing w:val="-6"/>
          <w:sz w:val="28"/>
        </w:rPr>
        <w:t xml:space="preserve"> </w:t>
      </w:r>
      <w:r>
        <w:rPr>
          <w:sz w:val="28"/>
        </w:rPr>
        <w:t>жоспарлау</w:t>
      </w:r>
      <w:r>
        <w:rPr>
          <w:spacing w:val="-10"/>
          <w:sz w:val="28"/>
        </w:rPr>
        <w:t xml:space="preserve"> </w:t>
      </w:r>
      <w:r>
        <w:rPr>
          <w:sz w:val="28"/>
        </w:rPr>
        <w:t>оңай</w:t>
      </w:r>
      <w:r>
        <w:rPr>
          <w:spacing w:val="-7"/>
          <w:sz w:val="28"/>
        </w:rPr>
        <w:t xml:space="preserve"> </w:t>
      </w:r>
      <w:r>
        <w:rPr>
          <w:spacing w:val="-2"/>
          <w:sz w:val="28"/>
        </w:rPr>
        <w:t>болды.</w:t>
      </w:r>
    </w:p>
    <w:p w14:paraId="1DB99602" w14:textId="77777777" w:rsidR="00635238" w:rsidRDefault="0080764F" w:rsidP="006349D7">
      <w:pPr>
        <w:pStyle w:val="a4"/>
        <w:numPr>
          <w:ilvl w:val="0"/>
          <w:numId w:val="3"/>
        </w:numPr>
        <w:tabs>
          <w:tab w:val="left" w:pos="443"/>
          <w:tab w:val="left" w:pos="993"/>
        </w:tabs>
        <w:spacing w:line="322" w:lineRule="exact"/>
        <w:ind w:left="0" w:right="3" w:firstLine="567"/>
        <w:rPr>
          <w:sz w:val="28"/>
        </w:rPr>
      </w:pPr>
      <w:r>
        <w:rPr>
          <w:sz w:val="28"/>
        </w:rPr>
        <w:t>Мен</w:t>
      </w:r>
      <w:r>
        <w:rPr>
          <w:spacing w:val="-5"/>
          <w:sz w:val="28"/>
        </w:rPr>
        <w:t xml:space="preserve"> </w:t>
      </w:r>
      <w:r>
        <w:rPr>
          <w:sz w:val="28"/>
        </w:rPr>
        <w:t>медициналық</w:t>
      </w:r>
      <w:r>
        <w:rPr>
          <w:spacing w:val="-6"/>
          <w:sz w:val="28"/>
        </w:rPr>
        <w:t xml:space="preserve"> </w:t>
      </w:r>
      <w:r>
        <w:rPr>
          <w:sz w:val="28"/>
        </w:rPr>
        <w:t>көмек</w:t>
      </w:r>
      <w:r>
        <w:rPr>
          <w:spacing w:val="-6"/>
          <w:sz w:val="28"/>
        </w:rPr>
        <w:t xml:space="preserve"> </w:t>
      </w:r>
      <w:r>
        <w:rPr>
          <w:sz w:val="28"/>
        </w:rPr>
        <w:t>алуда</w:t>
      </w:r>
      <w:r>
        <w:rPr>
          <w:spacing w:val="-6"/>
          <w:sz w:val="28"/>
        </w:rPr>
        <w:t xml:space="preserve"> </w:t>
      </w:r>
      <w:r>
        <w:rPr>
          <w:sz w:val="28"/>
        </w:rPr>
        <w:t>қиындықтарға</w:t>
      </w:r>
      <w:r>
        <w:rPr>
          <w:spacing w:val="-6"/>
          <w:sz w:val="28"/>
        </w:rPr>
        <w:t xml:space="preserve"> </w:t>
      </w:r>
      <w:r>
        <w:rPr>
          <w:sz w:val="28"/>
        </w:rPr>
        <w:t>тап</w:t>
      </w:r>
      <w:r>
        <w:rPr>
          <w:spacing w:val="-5"/>
          <w:sz w:val="28"/>
        </w:rPr>
        <w:t xml:space="preserve"> </w:t>
      </w:r>
      <w:r>
        <w:rPr>
          <w:spacing w:val="-2"/>
          <w:sz w:val="28"/>
        </w:rPr>
        <w:t>болдым.</w:t>
      </w:r>
    </w:p>
    <w:p w14:paraId="73BC94AE" w14:textId="77777777" w:rsidR="00635238" w:rsidRDefault="0080764F" w:rsidP="006349D7">
      <w:pPr>
        <w:pStyle w:val="a4"/>
        <w:numPr>
          <w:ilvl w:val="0"/>
          <w:numId w:val="4"/>
        </w:numPr>
        <w:tabs>
          <w:tab w:val="left" w:pos="281"/>
          <w:tab w:val="left" w:pos="993"/>
        </w:tabs>
        <w:spacing w:line="322" w:lineRule="exact"/>
        <w:ind w:left="0" w:right="3" w:firstLine="567"/>
        <w:rPr>
          <w:sz w:val="28"/>
        </w:rPr>
      </w:pPr>
      <w:r>
        <w:rPr>
          <w:sz w:val="28"/>
        </w:rPr>
        <w:t>Қосымша</w:t>
      </w:r>
      <w:r>
        <w:rPr>
          <w:spacing w:val="-7"/>
          <w:sz w:val="28"/>
        </w:rPr>
        <w:t xml:space="preserve"> </w:t>
      </w:r>
      <w:r>
        <w:rPr>
          <w:sz w:val="28"/>
        </w:rPr>
        <w:t>қолжетімділік</w:t>
      </w:r>
      <w:r>
        <w:rPr>
          <w:spacing w:val="-7"/>
          <w:sz w:val="28"/>
        </w:rPr>
        <w:t xml:space="preserve"> </w:t>
      </w:r>
      <w:r>
        <w:rPr>
          <w:spacing w:val="-2"/>
          <w:sz w:val="28"/>
        </w:rPr>
        <w:t>мәселелері</w:t>
      </w:r>
    </w:p>
    <w:p w14:paraId="24A0BBC4" w14:textId="77777777" w:rsidR="00635238" w:rsidRDefault="0080764F" w:rsidP="006349D7">
      <w:pPr>
        <w:pStyle w:val="a4"/>
        <w:numPr>
          <w:ilvl w:val="0"/>
          <w:numId w:val="3"/>
        </w:numPr>
        <w:tabs>
          <w:tab w:val="left" w:pos="446"/>
          <w:tab w:val="left" w:pos="993"/>
        </w:tabs>
        <w:ind w:left="0" w:right="3" w:firstLine="567"/>
        <w:rPr>
          <w:sz w:val="28"/>
        </w:rPr>
      </w:pPr>
      <w:r>
        <w:rPr>
          <w:sz w:val="28"/>
        </w:rPr>
        <w:t>Қабылдауларды</w:t>
      </w:r>
      <w:r>
        <w:rPr>
          <w:spacing w:val="-9"/>
          <w:sz w:val="28"/>
        </w:rPr>
        <w:t xml:space="preserve"> </w:t>
      </w:r>
      <w:r>
        <w:rPr>
          <w:sz w:val="28"/>
        </w:rPr>
        <w:t>күту</w:t>
      </w:r>
      <w:r>
        <w:rPr>
          <w:spacing w:val="-9"/>
          <w:sz w:val="28"/>
        </w:rPr>
        <w:t xml:space="preserve"> </w:t>
      </w:r>
      <w:r>
        <w:rPr>
          <w:sz w:val="28"/>
        </w:rPr>
        <w:t>уақыты</w:t>
      </w:r>
      <w:r>
        <w:rPr>
          <w:spacing w:val="-6"/>
          <w:sz w:val="28"/>
        </w:rPr>
        <w:t xml:space="preserve"> </w:t>
      </w:r>
      <w:r>
        <w:rPr>
          <w:sz w:val="28"/>
        </w:rPr>
        <w:t>қолайлы</w:t>
      </w:r>
      <w:r>
        <w:rPr>
          <w:spacing w:val="-5"/>
          <w:sz w:val="28"/>
        </w:rPr>
        <w:t xml:space="preserve"> </w:t>
      </w:r>
      <w:r>
        <w:rPr>
          <w:spacing w:val="-2"/>
          <w:sz w:val="28"/>
        </w:rPr>
        <w:t>болды.</w:t>
      </w:r>
    </w:p>
    <w:p w14:paraId="45501F0D" w14:textId="77777777" w:rsidR="00635238" w:rsidRDefault="0080764F" w:rsidP="006349D7">
      <w:pPr>
        <w:pStyle w:val="a4"/>
        <w:numPr>
          <w:ilvl w:val="0"/>
          <w:numId w:val="3"/>
        </w:numPr>
        <w:tabs>
          <w:tab w:val="left" w:pos="446"/>
          <w:tab w:val="left" w:pos="993"/>
        </w:tabs>
        <w:spacing w:before="2" w:line="322" w:lineRule="exact"/>
        <w:ind w:left="0" w:right="3" w:firstLine="567"/>
        <w:rPr>
          <w:sz w:val="28"/>
        </w:rPr>
      </w:pPr>
      <w:r>
        <w:rPr>
          <w:sz w:val="28"/>
        </w:rPr>
        <w:t>Кейде</w:t>
      </w:r>
      <w:r>
        <w:rPr>
          <w:spacing w:val="-5"/>
          <w:sz w:val="28"/>
        </w:rPr>
        <w:t xml:space="preserve"> </w:t>
      </w:r>
      <w:r>
        <w:rPr>
          <w:sz w:val="28"/>
        </w:rPr>
        <w:t>кезегімді</w:t>
      </w:r>
      <w:r>
        <w:rPr>
          <w:spacing w:val="-6"/>
          <w:sz w:val="28"/>
        </w:rPr>
        <w:t xml:space="preserve"> </w:t>
      </w:r>
      <w:r>
        <w:rPr>
          <w:sz w:val="28"/>
        </w:rPr>
        <w:t>тым</w:t>
      </w:r>
      <w:r>
        <w:rPr>
          <w:spacing w:val="-5"/>
          <w:sz w:val="28"/>
        </w:rPr>
        <w:t xml:space="preserve"> </w:t>
      </w:r>
      <w:r>
        <w:rPr>
          <w:sz w:val="28"/>
        </w:rPr>
        <w:t>ұзақ</w:t>
      </w:r>
      <w:r>
        <w:rPr>
          <w:spacing w:val="-4"/>
          <w:sz w:val="28"/>
        </w:rPr>
        <w:t xml:space="preserve"> </w:t>
      </w:r>
      <w:r>
        <w:rPr>
          <w:sz w:val="28"/>
        </w:rPr>
        <w:t>күтуге</w:t>
      </w:r>
      <w:r>
        <w:rPr>
          <w:spacing w:val="-5"/>
          <w:sz w:val="28"/>
        </w:rPr>
        <w:t xml:space="preserve"> </w:t>
      </w:r>
      <w:r>
        <w:rPr>
          <w:sz w:val="28"/>
        </w:rPr>
        <w:t>тура</w:t>
      </w:r>
      <w:r>
        <w:rPr>
          <w:spacing w:val="-4"/>
          <w:sz w:val="28"/>
        </w:rPr>
        <w:t xml:space="preserve"> </w:t>
      </w:r>
      <w:r>
        <w:rPr>
          <w:spacing w:val="-2"/>
          <w:sz w:val="28"/>
        </w:rPr>
        <w:t>келді.</w:t>
      </w:r>
    </w:p>
    <w:p w14:paraId="2DC40F30" w14:textId="77777777" w:rsidR="00635238" w:rsidRDefault="0080764F" w:rsidP="006349D7">
      <w:pPr>
        <w:pStyle w:val="a4"/>
        <w:numPr>
          <w:ilvl w:val="0"/>
          <w:numId w:val="4"/>
        </w:numPr>
        <w:tabs>
          <w:tab w:val="left" w:pos="281"/>
          <w:tab w:val="left" w:pos="993"/>
        </w:tabs>
        <w:spacing w:line="322" w:lineRule="exact"/>
        <w:ind w:left="0" w:right="3" w:firstLine="567"/>
        <w:rPr>
          <w:sz w:val="28"/>
        </w:rPr>
      </w:pPr>
      <w:r>
        <w:rPr>
          <w:sz w:val="28"/>
        </w:rPr>
        <w:t>Жалпы</w:t>
      </w:r>
      <w:r>
        <w:rPr>
          <w:spacing w:val="-7"/>
          <w:sz w:val="28"/>
        </w:rPr>
        <w:t xml:space="preserve"> </w:t>
      </w:r>
      <w:r>
        <w:rPr>
          <w:sz w:val="28"/>
        </w:rPr>
        <w:t>жүйені</w:t>
      </w:r>
      <w:r>
        <w:rPr>
          <w:spacing w:val="-5"/>
          <w:sz w:val="28"/>
        </w:rPr>
        <w:t xml:space="preserve"> </w:t>
      </w:r>
      <w:r>
        <w:rPr>
          <w:spacing w:val="-2"/>
          <w:sz w:val="28"/>
        </w:rPr>
        <w:t>бағалау</w:t>
      </w:r>
    </w:p>
    <w:p w14:paraId="558779A1" w14:textId="77777777" w:rsidR="00635238" w:rsidRDefault="0080764F" w:rsidP="006349D7">
      <w:pPr>
        <w:pStyle w:val="a4"/>
        <w:numPr>
          <w:ilvl w:val="0"/>
          <w:numId w:val="3"/>
        </w:numPr>
        <w:tabs>
          <w:tab w:val="left" w:pos="443"/>
          <w:tab w:val="left" w:pos="993"/>
        </w:tabs>
        <w:spacing w:line="322" w:lineRule="exact"/>
        <w:ind w:left="0" w:right="3" w:firstLine="567"/>
        <w:rPr>
          <w:sz w:val="28"/>
        </w:rPr>
      </w:pPr>
      <w:r>
        <w:rPr>
          <w:sz w:val="28"/>
        </w:rPr>
        <w:t>Мен</w:t>
      </w:r>
      <w:r>
        <w:rPr>
          <w:spacing w:val="-8"/>
          <w:sz w:val="28"/>
        </w:rPr>
        <w:t xml:space="preserve"> </w:t>
      </w:r>
      <w:r>
        <w:rPr>
          <w:sz w:val="28"/>
        </w:rPr>
        <w:t>бұл</w:t>
      </w:r>
      <w:r>
        <w:rPr>
          <w:spacing w:val="-6"/>
          <w:sz w:val="28"/>
        </w:rPr>
        <w:t xml:space="preserve"> </w:t>
      </w:r>
      <w:r>
        <w:rPr>
          <w:sz w:val="28"/>
        </w:rPr>
        <w:t>медициналық</w:t>
      </w:r>
      <w:r>
        <w:rPr>
          <w:spacing w:val="-8"/>
          <w:sz w:val="28"/>
        </w:rPr>
        <w:t xml:space="preserve"> </w:t>
      </w:r>
      <w:r>
        <w:rPr>
          <w:sz w:val="28"/>
        </w:rPr>
        <w:t>ұйымды</w:t>
      </w:r>
      <w:r>
        <w:rPr>
          <w:spacing w:val="-5"/>
          <w:sz w:val="28"/>
        </w:rPr>
        <w:t xml:space="preserve"> </w:t>
      </w:r>
      <w:r>
        <w:rPr>
          <w:sz w:val="28"/>
        </w:rPr>
        <w:t>басқаларға</w:t>
      </w:r>
      <w:r>
        <w:rPr>
          <w:spacing w:val="-6"/>
          <w:sz w:val="28"/>
        </w:rPr>
        <w:t xml:space="preserve"> </w:t>
      </w:r>
      <w:r>
        <w:rPr>
          <w:sz w:val="28"/>
        </w:rPr>
        <w:t>ұсынар</w:t>
      </w:r>
      <w:r>
        <w:rPr>
          <w:spacing w:val="-4"/>
          <w:sz w:val="28"/>
        </w:rPr>
        <w:t xml:space="preserve"> </w:t>
      </w:r>
      <w:r>
        <w:rPr>
          <w:spacing w:val="-2"/>
          <w:sz w:val="28"/>
        </w:rPr>
        <w:t>едім.</w:t>
      </w:r>
    </w:p>
    <w:p w14:paraId="4952037C" w14:textId="77777777" w:rsidR="00635238" w:rsidRDefault="0080764F" w:rsidP="006349D7">
      <w:pPr>
        <w:pStyle w:val="a4"/>
        <w:numPr>
          <w:ilvl w:val="0"/>
          <w:numId w:val="2"/>
        </w:numPr>
        <w:tabs>
          <w:tab w:val="left" w:pos="443"/>
          <w:tab w:val="left" w:pos="993"/>
        </w:tabs>
        <w:ind w:left="0" w:right="3" w:firstLine="567"/>
        <w:rPr>
          <w:sz w:val="28"/>
        </w:rPr>
      </w:pPr>
      <w:r>
        <w:rPr>
          <w:sz w:val="28"/>
        </w:rPr>
        <w:t>Мен</w:t>
      </w:r>
      <w:r>
        <w:rPr>
          <w:spacing w:val="-11"/>
          <w:sz w:val="28"/>
        </w:rPr>
        <w:t xml:space="preserve"> </w:t>
      </w:r>
      <w:r>
        <w:rPr>
          <w:sz w:val="28"/>
        </w:rPr>
        <w:t>бұл</w:t>
      </w:r>
      <w:r>
        <w:rPr>
          <w:spacing w:val="-7"/>
          <w:sz w:val="28"/>
        </w:rPr>
        <w:t xml:space="preserve"> </w:t>
      </w:r>
      <w:r>
        <w:rPr>
          <w:sz w:val="28"/>
        </w:rPr>
        <w:t>медициналық</w:t>
      </w:r>
      <w:r>
        <w:rPr>
          <w:spacing w:val="-8"/>
          <w:sz w:val="28"/>
        </w:rPr>
        <w:t xml:space="preserve"> </w:t>
      </w:r>
      <w:r>
        <w:rPr>
          <w:sz w:val="28"/>
        </w:rPr>
        <w:t>ұйымды</w:t>
      </w:r>
      <w:r>
        <w:rPr>
          <w:spacing w:val="-6"/>
          <w:sz w:val="28"/>
        </w:rPr>
        <w:t xml:space="preserve"> </w:t>
      </w:r>
      <w:r>
        <w:rPr>
          <w:sz w:val="28"/>
        </w:rPr>
        <w:t>қайтадан</w:t>
      </w:r>
      <w:r>
        <w:rPr>
          <w:spacing w:val="-6"/>
          <w:sz w:val="28"/>
        </w:rPr>
        <w:t xml:space="preserve"> </w:t>
      </w:r>
      <w:r>
        <w:rPr>
          <w:sz w:val="28"/>
        </w:rPr>
        <w:t>пайдаланғым</w:t>
      </w:r>
      <w:r>
        <w:rPr>
          <w:spacing w:val="-5"/>
          <w:sz w:val="28"/>
        </w:rPr>
        <w:t xml:space="preserve"> </w:t>
      </w:r>
      <w:r>
        <w:rPr>
          <w:spacing w:val="-2"/>
          <w:sz w:val="28"/>
        </w:rPr>
        <w:t>келмейді.</w:t>
      </w:r>
    </w:p>
    <w:p w14:paraId="6A5C7866" w14:textId="77777777" w:rsidR="00635238" w:rsidRDefault="00635238" w:rsidP="006349D7">
      <w:pPr>
        <w:pStyle w:val="a4"/>
        <w:tabs>
          <w:tab w:val="left" w:pos="993"/>
        </w:tabs>
        <w:ind w:left="0" w:right="3" w:firstLine="567"/>
        <w:jc w:val="left"/>
        <w:rPr>
          <w:sz w:val="28"/>
        </w:rPr>
        <w:sectPr w:rsidR="00635238" w:rsidSect="006349D7">
          <w:type w:val="nextColumn"/>
          <w:pgSz w:w="11910" w:h="16840"/>
          <w:pgMar w:top="1134" w:right="567" w:bottom="1134" w:left="1701" w:header="0" w:footer="1544" w:gutter="0"/>
          <w:paperSrc w:first="256" w:other="256"/>
          <w:cols w:space="720"/>
        </w:sectPr>
      </w:pPr>
    </w:p>
    <w:p w14:paraId="7883BE6A" w14:textId="77777777" w:rsidR="00635238" w:rsidRDefault="0080764F" w:rsidP="00D74ECA">
      <w:pPr>
        <w:pStyle w:val="1"/>
        <w:tabs>
          <w:tab w:val="left" w:pos="993"/>
        </w:tabs>
        <w:ind w:right="3" w:firstLine="567"/>
      </w:pPr>
      <w:r>
        <w:lastRenderedPageBreak/>
        <w:t>ҚОСЫМША</w:t>
      </w:r>
      <w:r>
        <w:rPr>
          <w:spacing w:val="-6"/>
        </w:rPr>
        <w:t xml:space="preserve"> </w:t>
      </w:r>
      <w:r>
        <w:rPr>
          <w:spacing w:val="-10"/>
        </w:rPr>
        <w:t>Ә</w:t>
      </w:r>
    </w:p>
    <w:p w14:paraId="712CCEC8" w14:textId="77777777" w:rsidR="00635238" w:rsidRDefault="0080764F" w:rsidP="006349D7">
      <w:pPr>
        <w:pStyle w:val="a3"/>
        <w:tabs>
          <w:tab w:val="left" w:pos="993"/>
        </w:tabs>
        <w:spacing w:before="72"/>
        <w:ind w:left="0" w:right="3" w:firstLine="567"/>
        <w:jc w:val="left"/>
        <w:rPr>
          <w:b/>
          <w:sz w:val="20"/>
        </w:rPr>
      </w:pPr>
      <w:r>
        <w:rPr>
          <w:b/>
          <w:noProof/>
          <w:sz w:val="20"/>
          <w:lang w:val="en-US"/>
        </w:rPr>
        <w:drawing>
          <wp:anchor distT="0" distB="0" distL="0" distR="0" simplePos="0" relativeHeight="251681280" behindDoc="1" locked="0" layoutInCell="1" allowOverlap="1" wp14:anchorId="5BF2A586" wp14:editId="06C4DE06">
            <wp:simplePos x="0" y="0"/>
            <wp:positionH relativeFrom="page">
              <wp:posOffset>1187450</wp:posOffset>
            </wp:positionH>
            <wp:positionV relativeFrom="paragraph">
              <wp:posOffset>207027</wp:posOffset>
            </wp:positionV>
            <wp:extent cx="5878280" cy="8331708"/>
            <wp:effectExtent l="0" t="0" r="0" b="0"/>
            <wp:wrapTopAndBottom/>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69" cstate="print"/>
                    <a:stretch>
                      <a:fillRect/>
                    </a:stretch>
                  </pic:blipFill>
                  <pic:spPr>
                    <a:xfrm>
                      <a:off x="0" y="0"/>
                      <a:ext cx="5878280" cy="8331708"/>
                    </a:xfrm>
                    <a:prstGeom prst="rect">
                      <a:avLst/>
                    </a:prstGeom>
                  </pic:spPr>
                </pic:pic>
              </a:graphicData>
            </a:graphic>
          </wp:anchor>
        </w:drawing>
      </w:r>
    </w:p>
    <w:p w14:paraId="5F05CC9C" w14:textId="77777777" w:rsidR="00635238" w:rsidRDefault="00635238" w:rsidP="006349D7">
      <w:pPr>
        <w:pStyle w:val="a3"/>
        <w:tabs>
          <w:tab w:val="left" w:pos="993"/>
        </w:tabs>
        <w:ind w:left="0" w:right="3" w:firstLine="567"/>
        <w:jc w:val="left"/>
        <w:rPr>
          <w:b/>
          <w:sz w:val="20"/>
        </w:rPr>
        <w:sectPr w:rsidR="00635238" w:rsidSect="006349D7">
          <w:type w:val="nextColumn"/>
          <w:pgSz w:w="11910" w:h="16840"/>
          <w:pgMar w:top="1134" w:right="567" w:bottom="1134" w:left="1701" w:header="0" w:footer="1544" w:gutter="0"/>
          <w:paperSrc w:first="256" w:other="256"/>
          <w:cols w:space="720"/>
        </w:sectPr>
      </w:pPr>
    </w:p>
    <w:p w14:paraId="7C87638C" w14:textId="77777777" w:rsidR="00635238" w:rsidRDefault="0080764F" w:rsidP="00D74ECA">
      <w:pPr>
        <w:pStyle w:val="1"/>
        <w:tabs>
          <w:tab w:val="left" w:pos="993"/>
        </w:tabs>
        <w:ind w:right="3" w:firstLine="567"/>
      </w:pPr>
      <w:r>
        <w:lastRenderedPageBreak/>
        <w:t>ҚОСЫМША</w:t>
      </w:r>
      <w:r>
        <w:rPr>
          <w:spacing w:val="-6"/>
        </w:rPr>
        <w:t xml:space="preserve"> </w:t>
      </w:r>
      <w:r>
        <w:rPr>
          <w:spacing w:val="-10"/>
        </w:rPr>
        <w:t>Б</w:t>
      </w:r>
    </w:p>
    <w:p w14:paraId="7102DAC2" w14:textId="77777777" w:rsidR="00635238" w:rsidRDefault="00635238" w:rsidP="006349D7">
      <w:pPr>
        <w:pStyle w:val="a3"/>
        <w:tabs>
          <w:tab w:val="left" w:pos="993"/>
        </w:tabs>
        <w:ind w:left="0" w:right="3" w:firstLine="567"/>
        <w:jc w:val="left"/>
        <w:rPr>
          <w:b/>
        </w:rPr>
      </w:pPr>
    </w:p>
    <w:p w14:paraId="158F29B5" w14:textId="77777777" w:rsidR="00635238" w:rsidRDefault="00635238" w:rsidP="006349D7">
      <w:pPr>
        <w:pStyle w:val="a3"/>
        <w:tabs>
          <w:tab w:val="left" w:pos="993"/>
        </w:tabs>
        <w:spacing w:before="1"/>
        <w:ind w:left="0" w:right="3" w:firstLine="567"/>
        <w:jc w:val="left"/>
        <w:rPr>
          <w:b/>
        </w:rPr>
      </w:pPr>
    </w:p>
    <w:p w14:paraId="303FC784" w14:textId="77777777" w:rsidR="00635238" w:rsidRDefault="0080764F" w:rsidP="006349D7">
      <w:pPr>
        <w:pStyle w:val="2"/>
        <w:tabs>
          <w:tab w:val="left" w:pos="993"/>
        </w:tabs>
        <w:spacing w:before="1"/>
        <w:ind w:left="0" w:right="3" w:firstLine="567"/>
        <w:jc w:val="left"/>
      </w:pPr>
      <w:r>
        <w:t>Пульмонологиялық</w:t>
      </w:r>
      <w:r>
        <w:rPr>
          <w:spacing w:val="-8"/>
        </w:rPr>
        <w:t xml:space="preserve"> </w:t>
      </w:r>
      <w:r>
        <w:t>бейінде</w:t>
      </w:r>
      <w:r>
        <w:rPr>
          <w:spacing w:val="-8"/>
        </w:rPr>
        <w:t xml:space="preserve"> </w:t>
      </w:r>
      <w:r>
        <w:t>қызмет</w:t>
      </w:r>
      <w:r>
        <w:rPr>
          <w:spacing w:val="-6"/>
        </w:rPr>
        <w:t xml:space="preserve"> </w:t>
      </w:r>
      <w:r>
        <w:t>көрсететін</w:t>
      </w:r>
      <w:r>
        <w:rPr>
          <w:spacing w:val="-11"/>
        </w:rPr>
        <w:t xml:space="preserve"> </w:t>
      </w:r>
      <w:r>
        <w:t>медициналық қызметкерлерге арналған интервью сұрақтары</w:t>
      </w:r>
    </w:p>
    <w:p w14:paraId="19D5E6BA" w14:textId="77777777" w:rsidR="00635238" w:rsidRDefault="0080764F" w:rsidP="006349D7">
      <w:pPr>
        <w:pStyle w:val="a4"/>
        <w:numPr>
          <w:ilvl w:val="1"/>
          <w:numId w:val="2"/>
        </w:numPr>
        <w:tabs>
          <w:tab w:val="left" w:pos="852"/>
          <w:tab w:val="left" w:pos="993"/>
          <w:tab w:val="left" w:pos="3542"/>
          <w:tab w:val="left" w:pos="5062"/>
          <w:tab w:val="left" w:pos="5978"/>
          <w:tab w:val="left" w:pos="8668"/>
        </w:tabs>
        <w:spacing w:before="316" w:line="242" w:lineRule="auto"/>
        <w:ind w:left="0" w:right="3" w:firstLine="567"/>
        <w:rPr>
          <w:sz w:val="28"/>
        </w:rPr>
      </w:pPr>
      <w:r>
        <w:rPr>
          <w:spacing w:val="-2"/>
          <w:sz w:val="28"/>
        </w:rPr>
        <w:t>Пульмонологиялық</w:t>
      </w:r>
      <w:r>
        <w:rPr>
          <w:sz w:val="28"/>
        </w:rPr>
        <w:tab/>
      </w:r>
      <w:r>
        <w:rPr>
          <w:spacing w:val="-2"/>
          <w:sz w:val="28"/>
        </w:rPr>
        <w:t>науқастар</w:t>
      </w:r>
      <w:r>
        <w:rPr>
          <w:sz w:val="28"/>
        </w:rPr>
        <w:tab/>
      </w:r>
      <w:r>
        <w:rPr>
          <w:spacing w:val="-4"/>
          <w:sz w:val="28"/>
        </w:rPr>
        <w:t>үшін</w:t>
      </w:r>
      <w:r>
        <w:rPr>
          <w:sz w:val="28"/>
        </w:rPr>
        <w:tab/>
      </w:r>
      <w:r>
        <w:rPr>
          <w:spacing w:val="-2"/>
          <w:sz w:val="28"/>
        </w:rPr>
        <w:t>мамандандырылған</w:t>
      </w:r>
      <w:r>
        <w:rPr>
          <w:sz w:val="28"/>
        </w:rPr>
        <w:tab/>
      </w:r>
      <w:r>
        <w:rPr>
          <w:spacing w:val="-2"/>
          <w:sz w:val="28"/>
        </w:rPr>
        <w:t xml:space="preserve">көмекке </w:t>
      </w:r>
      <w:r>
        <w:rPr>
          <w:sz w:val="28"/>
        </w:rPr>
        <w:t>қолжетімділік деңгейін қалай бағалайсыз?</w:t>
      </w:r>
    </w:p>
    <w:p w14:paraId="3E0123E5" w14:textId="77777777" w:rsidR="00635238" w:rsidRDefault="0080764F" w:rsidP="006349D7">
      <w:pPr>
        <w:pStyle w:val="a4"/>
        <w:numPr>
          <w:ilvl w:val="1"/>
          <w:numId w:val="2"/>
        </w:numPr>
        <w:tabs>
          <w:tab w:val="left" w:pos="852"/>
          <w:tab w:val="left" w:pos="993"/>
        </w:tabs>
        <w:ind w:left="0" w:right="3" w:firstLine="567"/>
        <w:rPr>
          <w:sz w:val="28"/>
        </w:rPr>
      </w:pPr>
      <w:r>
        <w:rPr>
          <w:sz w:val="28"/>
        </w:rPr>
        <w:t>Науқастарды</w:t>
      </w:r>
      <w:r>
        <w:rPr>
          <w:spacing w:val="40"/>
          <w:sz w:val="28"/>
        </w:rPr>
        <w:t xml:space="preserve"> </w:t>
      </w:r>
      <w:r>
        <w:rPr>
          <w:sz w:val="28"/>
        </w:rPr>
        <w:t>пульмонологқа</w:t>
      </w:r>
      <w:r>
        <w:rPr>
          <w:spacing w:val="40"/>
          <w:sz w:val="28"/>
        </w:rPr>
        <w:t xml:space="preserve"> </w:t>
      </w:r>
      <w:r>
        <w:rPr>
          <w:sz w:val="28"/>
        </w:rPr>
        <w:t>бағыттау</w:t>
      </w:r>
      <w:r>
        <w:rPr>
          <w:spacing w:val="40"/>
          <w:sz w:val="28"/>
        </w:rPr>
        <w:t xml:space="preserve"> </w:t>
      </w:r>
      <w:r>
        <w:rPr>
          <w:sz w:val="28"/>
        </w:rPr>
        <w:t>процесінде</w:t>
      </w:r>
      <w:r>
        <w:rPr>
          <w:spacing w:val="40"/>
          <w:sz w:val="28"/>
        </w:rPr>
        <w:t xml:space="preserve"> </w:t>
      </w:r>
      <w:r>
        <w:rPr>
          <w:sz w:val="28"/>
        </w:rPr>
        <w:t>негізгі</w:t>
      </w:r>
      <w:r>
        <w:rPr>
          <w:spacing w:val="40"/>
          <w:sz w:val="28"/>
        </w:rPr>
        <w:t xml:space="preserve"> </w:t>
      </w:r>
      <w:r>
        <w:rPr>
          <w:sz w:val="28"/>
        </w:rPr>
        <w:t xml:space="preserve">қиындықтар </w:t>
      </w:r>
      <w:r>
        <w:rPr>
          <w:spacing w:val="-2"/>
          <w:sz w:val="28"/>
        </w:rPr>
        <w:t>қандай?</w:t>
      </w:r>
    </w:p>
    <w:p w14:paraId="4CCAD61E" w14:textId="77777777" w:rsidR="00635238" w:rsidRDefault="0080764F" w:rsidP="006349D7">
      <w:pPr>
        <w:pStyle w:val="a4"/>
        <w:numPr>
          <w:ilvl w:val="1"/>
          <w:numId w:val="2"/>
        </w:numPr>
        <w:tabs>
          <w:tab w:val="left" w:pos="852"/>
          <w:tab w:val="left" w:pos="993"/>
          <w:tab w:val="left" w:pos="3247"/>
          <w:tab w:val="left" w:pos="5267"/>
          <w:tab w:val="left" w:pos="7380"/>
          <w:tab w:val="left" w:pos="8141"/>
          <w:tab w:val="left" w:pos="9138"/>
        </w:tabs>
        <w:ind w:left="0" w:right="3" w:firstLine="567"/>
        <w:rPr>
          <w:sz w:val="28"/>
        </w:rPr>
      </w:pPr>
      <w:r>
        <w:rPr>
          <w:spacing w:val="-2"/>
          <w:sz w:val="28"/>
        </w:rPr>
        <w:t>Диагностикалық</w:t>
      </w:r>
      <w:r>
        <w:rPr>
          <w:sz w:val="28"/>
        </w:rPr>
        <w:tab/>
      </w:r>
      <w:r>
        <w:rPr>
          <w:spacing w:val="-2"/>
          <w:sz w:val="28"/>
        </w:rPr>
        <w:t>қызметтердің</w:t>
      </w:r>
      <w:r>
        <w:rPr>
          <w:sz w:val="28"/>
        </w:rPr>
        <w:tab/>
      </w:r>
      <w:r>
        <w:rPr>
          <w:spacing w:val="-2"/>
          <w:sz w:val="28"/>
        </w:rPr>
        <w:t>(спирометрия,</w:t>
      </w:r>
      <w:r>
        <w:rPr>
          <w:sz w:val="28"/>
        </w:rPr>
        <w:tab/>
      </w:r>
      <w:r>
        <w:rPr>
          <w:spacing w:val="-6"/>
          <w:sz w:val="28"/>
        </w:rPr>
        <w:t>КТ</w:t>
      </w:r>
      <w:r>
        <w:rPr>
          <w:sz w:val="28"/>
        </w:rPr>
        <w:tab/>
      </w:r>
      <w:r>
        <w:rPr>
          <w:spacing w:val="-4"/>
          <w:sz w:val="28"/>
        </w:rPr>
        <w:t>және</w:t>
      </w:r>
      <w:r>
        <w:rPr>
          <w:sz w:val="28"/>
        </w:rPr>
        <w:tab/>
      </w:r>
      <w:r>
        <w:rPr>
          <w:spacing w:val="-2"/>
          <w:sz w:val="28"/>
        </w:rPr>
        <w:t xml:space="preserve">т.б.) </w:t>
      </w:r>
      <w:r>
        <w:rPr>
          <w:sz w:val="28"/>
        </w:rPr>
        <w:t>қолжетімділігі жеткілікті ме?</w:t>
      </w:r>
    </w:p>
    <w:p w14:paraId="1C851325" w14:textId="77777777" w:rsidR="00635238" w:rsidRDefault="0080764F" w:rsidP="006349D7">
      <w:pPr>
        <w:pStyle w:val="a4"/>
        <w:numPr>
          <w:ilvl w:val="1"/>
          <w:numId w:val="2"/>
        </w:numPr>
        <w:tabs>
          <w:tab w:val="left" w:pos="852"/>
          <w:tab w:val="left" w:pos="993"/>
          <w:tab w:val="left" w:pos="2652"/>
          <w:tab w:val="left" w:pos="4772"/>
          <w:tab w:val="left" w:pos="6422"/>
          <w:tab w:val="left" w:pos="7629"/>
          <w:tab w:val="left" w:pos="8964"/>
        </w:tabs>
        <w:spacing w:line="242" w:lineRule="auto"/>
        <w:ind w:left="0" w:right="3" w:firstLine="567"/>
        <w:rPr>
          <w:sz w:val="28"/>
        </w:rPr>
      </w:pPr>
      <w:r>
        <w:rPr>
          <w:spacing w:val="-2"/>
          <w:sz w:val="28"/>
        </w:rPr>
        <w:t>Клиникалық</w:t>
      </w:r>
      <w:r>
        <w:rPr>
          <w:sz w:val="28"/>
        </w:rPr>
        <w:tab/>
      </w:r>
      <w:r>
        <w:rPr>
          <w:spacing w:val="-2"/>
          <w:sz w:val="28"/>
        </w:rPr>
        <w:t>хаттамалардың</w:t>
      </w:r>
      <w:r>
        <w:rPr>
          <w:sz w:val="28"/>
        </w:rPr>
        <w:tab/>
      </w:r>
      <w:r>
        <w:rPr>
          <w:spacing w:val="-2"/>
          <w:sz w:val="28"/>
        </w:rPr>
        <w:t>практикада</w:t>
      </w:r>
      <w:r>
        <w:rPr>
          <w:sz w:val="28"/>
        </w:rPr>
        <w:tab/>
      </w:r>
      <w:r>
        <w:rPr>
          <w:spacing w:val="-2"/>
          <w:sz w:val="28"/>
        </w:rPr>
        <w:t>сақталу</w:t>
      </w:r>
      <w:r>
        <w:rPr>
          <w:sz w:val="28"/>
        </w:rPr>
        <w:tab/>
      </w:r>
      <w:r>
        <w:rPr>
          <w:spacing w:val="-2"/>
          <w:sz w:val="28"/>
        </w:rPr>
        <w:t>деңгейін</w:t>
      </w:r>
      <w:r>
        <w:rPr>
          <w:sz w:val="28"/>
        </w:rPr>
        <w:tab/>
      </w:r>
      <w:r>
        <w:rPr>
          <w:spacing w:val="-2"/>
          <w:sz w:val="28"/>
        </w:rPr>
        <w:t>қалай бағалайсыз?</w:t>
      </w:r>
    </w:p>
    <w:p w14:paraId="383C288A" w14:textId="77777777" w:rsidR="00635238" w:rsidRDefault="0080764F" w:rsidP="006349D7">
      <w:pPr>
        <w:pStyle w:val="a4"/>
        <w:numPr>
          <w:ilvl w:val="1"/>
          <w:numId w:val="2"/>
        </w:numPr>
        <w:tabs>
          <w:tab w:val="left" w:pos="852"/>
          <w:tab w:val="left" w:pos="993"/>
        </w:tabs>
        <w:spacing w:line="318" w:lineRule="exact"/>
        <w:ind w:left="0" w:right="3" w:firstLine="567"/>
        <w:rPr>
          <w:sz w:val="28"/>
        </w:rPr>
      </w:pPr>
      <w:r>
        <w:rPr>
          <w:sz w:val="28"/>
        </w:rPr>
        <w:t>Науқастардың</w:t>
      </w:r>
      <w:r>
        <w:rPr>
          <w:spacing w:val="-6"/>
          <w:sz w:val="28"/>
        </w:rPr>
        <w:t xml:space="preserve"> </w:t>
      </w:r>
      <w:r>
        <w:rPr>
          <w:sz w:val="28"/>
        </w:rPr>
        <w:t>емге</w:t>
      </w:r>
      <w:r>
        <w:rPr>
          <w:spacing w:val="-5"/>
          <w:sz w:val="28"/>
        </w:rPr>
        <w:t xml:space="preserve"> </w:t>
      </w:r>
      <w:r>
        <w:rPr>
          <w:sz w:val="28"/>
        </w:rPr>
        <w:t>бейімділігі</w:t>
      </w:r>
      <w:r>
        <w:rPr>
          <w:spacing w:val="-7"/>
          <w:sz w:val="28"/>
        </w:rPr>
        <w:t xml:space="preserve"> </w:t>
      </w:r>
      <w:r>
        <w:rPr>
          <w:sz w:val="28"/>
        </w:rPr>
        <w:t>жеткілікті</w:t>
      </w:r>
      <w:r>
        <w:rPr>
          <w:spacing w:val="-5"/>
          <w:sz w:val="28"/>
        </w:rPr>
        <w:t xml:space="preserve"> </w:t>
      </w:r>
      <w:r>
        <w:rPr>
          <w:sz w:val="28"/>
        </w:rPr>
        <w:t>деп</w:t>
      </w:r>
      <w:r>
        <w:rPr>
          <w:spacing w:val="-5"/>
          <w:sz w:val="28"/>
        </w:rPr>
        <w:t xml:space="preserve"> </w:t>
      </w:r>
      <w:r>
        <w:rPr>
          <w:sz w:val="28"/>
        </w:rPr>
        <w:t>санайсыз</w:t>
      </w:r>
      <w:r>
        <w:rPr>
          <w:spacing w:val="-8"/>
          <w:sz w:val="28"/>
        </w:rPr>
        <w:t xml:space="preserve"> </w:t>
      </w:r>
      <w:r>
        <w:rPr>
          <w:spacing w:val="-5"/>
          <w:sz w:val="28"/>
        </w:rPr>
        <w:t>ба?</w:t>
      </w:r>
    </w:p>
    <w:p w14:paraId="76EC1583" w14:textId="77777777" w:rsidR="00635238" w:rsidRDefault="0080764F" w:rsidP="006349D7">
      <w:pPr>
        <w:pStyle w:val="a4"/>
        <w:numPr>
          <w:ilvl w:val="1"/>
          <w:numId w:val="2"/>
        </w:numPr>
        <w:tabs>
          <w:tab w:val="left" w:pos="852"/>
          <w:tab w:val="left" w:pos="993"/>
          <w:tab w:val="left" w:pos="3415"/>
          <w:tab w:val="left" w:pos="4683"/>
          <w:tab w:val="left" w:pos="7098"/>
          <w:tab w:val="left" w:pos="7580"/>
          <w:tab w:val="left" w:pos="8501"/>
        </w:tabs>
        <w:ind w:left="0" w:right="3" w:firstLine="567"/>
        <w:rPr>
          <w:sz w:val="28"/>
        </w:rPr>
      </w:pPr>
      <w:r>
        <w:rPr>
          <w:spacing w:val="-2"/>
          <w:sz w:val="28"/>
        </w:rPr>
        <w:t>Пульмонологиялық</w:t>
      </w:r>
      <w:r>
        <w:rPr>
          <w:sz w:val="28"/>
        </w:rPr>
        <w:tab/>
      </w:r>
      <w:r>
        <w:rPr>
          <w:spacing w:val="-2"/>
          <w:sz w:val="28"/>
        </w:rPr>
        <w:t>қызметті</w:t>
      </w:r>
      <w:r>
        <w:rPr>
          <w:sz w:val="28"/>
        </w:rPr>
        <w:tab/>
      </w:r>
      <w:r>
        <w:rPr>
          <w:spacing w:val="-2"/>
          <w:sz w:val="28"/>
        </w:rPr>
        <w:t>ұйымдастырудағы</w:t>
      </w:r>
      <w:r>
        <w:rPr>
          <w:sz w:val="28"/>
        </w:rPr>
        <w:tab/>
      </w:r>
      <w:r>
        <w:rPr>
          <w:spacing w:val="-6"/>
          <w:sz w:val="28"/>
        </w:rPr>
        <w:t>ең</w:t>
      </w:r>
      <w:r>
        <w:rPr>
          <w:sz w:val="28"/>
        </w:rPr>
        <w:tab/>
      </w:r>
      <w:r>
        <w:rPr>
          <w:spacing w:val="-2"/>
          <w:sz w:val="28"/>
        </w:rPr>
        <w:t>өзекті</w:t>
      </w:r>
      <w:r>
        <w:rPr>
          <w:sz w:val="28"/>
        </w:rPr>
        <w:tab/>
      </w:r>
      <w:r>
        <w:rPr>
          <w:spacing w:val="-2"/>
          <w:sz w:val="28"/>
        </w:rPr>
        <w:t>проблема қандай?</w:t>
      </w:r>
    </w:p>
    <w:p w14:paraId="5A024B8F" w14:textId="77777777" w:rsidR="00635238" w:rsidRDefault="0080764F" w:rsidP="006349D7">
      <w:pPr>
        <w:pStyle w:val="a4"/>
        <w:numPr>
          <w:ilvl w:val="1"/>
          <w:numId w:val="2"/>
        </w:numPr>
        <w:tabs>
          <w:tab w:val="left" w:pos="852"/>
          <w:tab w:val="left" w:pos="993"/>
        </w:tabs>
        <w:spacing w:line="321" w:lineRule="exact"/>
        <w:ind w:left="0" w:right="3" w:firstLine="567"/>
        <w:rPr>
          <w:sz w:val="28"/>
        </w:rPr>
      </w:pPr>
      <w:r>
        <w:rPr>
          <w:sz w:val="28"/>
        </w:rPr>
        <w:t>Қай</w:t>
      </w:r>
      <w:r>
        <w:rPr>
          <w:spacing w:val="-7"/>
          <w:sz w:val="28"/>
        </w:rPr>
        <w:t xml:space="preserve"> </w:t>
      </w:r>
      <w:r>
        <w:rPr>
          <w:sz w:val="28"/>
        </w:rPr>
        <w:t>деңгейде</w:t>
      </w:r>
      <w:r>
        <w:rPr>
          <w:spacing w:val="-5"/>
          <w:sz w:val="28"/>
        </w:rPr>
        <w:t xml:space="preserve"> </w:t>
      </w:r>
      <w:r>
        <w:rPr>
          <w:sz w:val="28"/>
        </w:rPr>
        <w:t>негізгі</w:t>
      </w:r>
      <w:r>
        <w:rPr>
          <w:spacing w:val="-6"/>
          <w:sz w:val="28"/>
        </w:rPr>
        <w:t xml:space="preserve"> </w:t>
      </w:r>
      <w:r>
        <w:rPr>
          <w:sz w:val="28"/>
        </w:rPr>
        <w:t>жүйелік</w:t>
      </w:r>
      <w:r>
        <w:rPr>
          <w:spacing w:val="-5"/>
          <w:sz w:val="28"/>
        </w:rPr>
        <w:t xml:space="preserve"> </w:t>
      </w:r>
      <w:r>
        <w:rPr>
          <w:sz w:val="28"/>
        </w:rPr>
        <w:t>шектеулер</w:t>
      </w:r>
      <w:r>
        <w:rPr>
          <w:spacing w:val="-4"/>
          <w:sz w:val="28"/>
        </w:rPr>
        <w:t xml:space="preserve"> </w:t>
      </w:r>
      <w:r>
        <w:rPr>
          <w:spacing w:val="-2"/>
          <w:sz w:val="28"/>
        </w:rPr>
        <w:t>байқалады?</w:t>
      </w:r>
    </w:p>
    <w:p w14:paraId="2519884A" w14:textId="77777777" w:rsidR="00635238" w:rsidRDefault="0080764F" w:rsidP="006349D7">
      <w:pPr>
        <w:pStyle w:val="a4"/>
        <w:numPr>
          <w:ilvl w:val="1"/>
          <w:numId w:val="2"/>
        </w:numPr>
        <w:tabs>
          <w:tab w:val="left" w:pos="852"/>
          <w:tab w:val="left" w:pos="993"/>
        </w:tabs>
        <w:ind w:left="0" w:right="3" w:firstLine="567"/>
        <w:rPr>
          <w:sz w:val="28"/>
        </w:rPr>
      </w:pPr>
      <w:r>
        <w:rPr>
          <w:sz w:val="28"/>
        </w:rPr>
        <w:t>Қызметті</w:t>
      </w:r>
      <w:r>
        <w:rPr>
          <w:spacing w:val="-6"/>
          <w:sz w:val="28"/>
        </w:rPr>
        <w:t xml:space="preserve"> </w:t>
      </w:r>
      <w:r>
        <w:rPr>
          <w:sz w:val="28"/>
        </w:rPr>
        <w:t>жақсарту</w:t>
      </w:r>
      <w:r>
        <w:rPr>
          <w:spacing w:val="-7"/>
          <w:sz w:val="28"/>
        </w:rPr>
        <w:t xml:space="preserve"> </w:t>
      </w:r>
      <w:r>
        <w:rPr>
          <w:sz w:val="28"/>
        </w:rPr>
        <w:t>үшін</w:t>
      </w:r>
      <w:r>
        <w:rPr>
          <w:spacing w:val="-4"/>
          <w:sz w:val="28"/>
        </w:rPr>
        <w:t xml:space="preserve"> </w:t>
      </w:r>
      <w:r>
        <w:rPr>
          <w:sz w:val="28"/>
        </w:rPr>
        <w:t>қандай</w:t>
      </w:r>
      <w:r>
        <w:rPr>
          <w:spacing w:val="-6"/>
          <w:sz w:val="28"/>
        </w:rPr>
        <w:t xml:space="preserve"> </w:t>
      </w:r>
      <w:r>
        <w:rPr>
          <w:sz w:val="28"/>
        </w:rPr>
        <w:t>нақты</w:t>
      </w:r>
      <w:r>
        <w:rPr>
          <w:spacing w:val="-7"/>
          <w:sz w:val="28"/>
        </w:rPr>
        <w:t xml:space="preserve"> </w:t>
      </w:r>
      <w:r>
        <w:rPr>
          <w:sz w:val="28"/>
        </w:rPr>
        <w:t>өзгерістер</w:t>
      </w:r>
      <w:r>
        <w:rPr>
          <w:spacing w:val="-4"/>
          <w:sz w:val="28"/>
        </w:rPr>
        <w:t xml:space="preserve"> </w:t>
      </w:r>
      <w:r>
        <w:rPr>
          <w:sz w:val="28"/>
        </w:rPr>
        <w:t>қажет</w:t>
      </w:r>
      <w:r>
        <w:rPr>
          <w:spacing w:val="-6"/>
          <w:sz w:val="28"/>
        </w:rPr>
        <w:t xml:space="preserve"> </w:t>
      </w:r>
      <w:r>
        <w:rPr>
          <w:sz w:val="28"/>
        </w:rPr>
        <w:t>деп</w:t>
      </w:r>
      <w:r>
        <w:rPr>
          <w:spacing w:val="-4"/>
          <w:sz w:val="28"/>
        </w:rPr>
        <w:t xml:space="preserve"> </w:t>
      </w:r>
      <w:r>
        <w:rPr>
          <w:spacing w:val="-2"/>
          <w:sz w:val="28"/>
        </w:rPr>
        <w:t>санайсыз?</w:t>
      </w:r>
    </w:p>
    <w:sectPr w:rsidR="00635238" w:rsidSect="006349D7">
      <w:type w:val="nextColumn"/>
      <w:pgSz w:w="11910" w:h="16840"/>
      <w:pgMar w:top="1134" w:right="567" w:bottom="1134" w:left="1701" w:header="0" w:footer="1544" w:gutter="0"/>
      <w:paperSrc w:first="256" w:other="25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D8F26C" w14:textId="77777777" w:rsidR="007505B3" w:rsidRDefault="007505B3">
      <w:r>
        <w:separator/>
      </w:r>
    </w:p>
  </w:endnote>
  <w:endnote w:type="continuationSeparator" w:id="0">
    <w:p w14:paraId="2FE7A2AA" w14:textId="77777777" w:rsidR="007505B3" w:rsidRDefault="00750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9862D" w14:textId="77777777" w:rsidR="0080764F" w:rsidRDefault="0080764F">
    <w:pPr>
      <w:pStyle w:val="a3"/>
      <w:spacing w:line="14" w:lineRule="auto"/>
      <w:ind w:left="0"/>
      <w:jc w:val="left"/>
      <w:rPr>
        <w:sz w:val="20"/>
      </w:rPr>
    </w:pPr>
    <w:r>
      <w:rPr>
        <w:noProof/>
        <w:sz w:val="20"/>
        <w:lang w:val="en-US"/>
      </w:rPr>
      <mc:AlternateContent>
        <mc:Choice Requires="wps">
          <w:drawing>
            <wp:anchor distT="0" distB="0" distL="0" distR="0" simplePos="0" relativeHeight="251622400" behindDoc="1" locked="0" layoutInCell="1" allowOverlap="1" wp14:anchorId="7911DD95" wp14:editId="3D6E8D4C">
              <wp:simplePos x="0" y="0"/>
              <wp:positionH relativeFrom="page">
                <wp:posOffset>4038980</wp:posOffset>
              </wp:positionH>
              <wp:positionV relativeFrom="page">
                <wp:posOffset>9892598</wp:posOffset>
              </wp:positionV>
              <wp:extent cx="205740" cy="2228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14:paraId="65A3B80F" w14:textId="77777777" w:rsidR="0080764F" w:rsidRDefault="0080764F">
                          <w:pPr>
                            <w:pStyle w:val="a3"/>
                            <w:spacing w:before="9"/>
                            <w:ind w:left="20"/>
                            <w:jc w:val="left"/>
                          </w:pPr>
                          <w:r>
                            <w:rPr>
                              <w:spacing w:val="-5"/>
                            </w:rPr>
                            <w:fldChar w:fldCharType="begin"/>
                          </w:r>
                          <w:r>
                            <w:rPr>
                              <w:spacing w:val="-5"/>
                            </w:rPr>
                            <w:instrText xml:space="preserve"> PAGE </w:instrText>
                          </w:r>
                          <w:r>
                            <w:rPr>
                              <w:spacing w:val="-5"/>
                            </w:rPr>
                            <w:fldChar w:fldCharType="separate"/>
                          </w:r>
                          <w:r w:rsidR="000E485E">
                            <w:rPr>
                              <w:noProof/>
                              <w:spacing w:val="-5"/>
                            </w:rPr>
                            <w:t>32</w:t>
                          </w:r>
                          <w:r>
                            <w:rPr>
                              <w:spacing w:val="-5"/>
                            </w:rPr>
                            <w:fldChar w:fldCharType="end"/>
                          </w:r>
                        </w:p>
                      </w:txbxContent>
                    </wps:txbx>
                    <wps:bodyPr wrap="square" lIns="0" tIns="0" rIns="0" bIns="0" rtlCol="0">
                      <a:noAutofit/>
                    </wps:bodyPr>
                  </wps:wsp>
                </a:graphicData>
              </a:graphic>
            </wp:anchor>
          </w:drawing>
        </mc:Choice>
        <mc:Fallback>
          <w:pict>
            <v:shapetype w14:anchorId="7911DD95" id="_x0000_t202" coordsize="21600,21600" o:spt="202" path="m,l,21600r21600,l21600,xe">
              <v:stroke joinstyle="miter"/>
              <v:path gradientshapeok="t" o:connecttype="rect"/>
            </v:shapetype>
            <v:shape id="Textbox 1" o:spid="_x0000_s1038" type="#_x0000_t202" style="position:absolute;margin-left:318.05pt;margin-top:778.95pt;width:16.2pt;height:17.55pt;z-index:-25169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" filled="f" stroked="f">
              <v:textbox inset="0,0,0,0">
                <w:txbxContent>
                  <w:p w14:paraId="65A3B80F" w14:textId="77777777" w:rsidR="0080764F" w:rsidRDefault="0080764F">
                    <w:pPr>
                      <w:pStyle w:val="a3"/>
                      <w:spacing w:before="9"/>
                      <w:ind w:left="20"/>
                      <w:jc w:val="left"/>
                    </w:pPr>
                    <w:r>
                      <w:rPr>
                        <w:spacing w:val="-5"/>
                      </w:rPr>
                      <w:fldChar w:fldCharType="begin"/>
                    </w:r>
                    <w:r>
                      <w:rPr>
                        <w:spacing w:val="-5"/>
                      </w:rPr>
                      <w:instrText xml:space="preserve"> PAGE </w:instrText>
                    </w:r>
                    <w:r>
                      <w:rPr>
                        <w:spacing w:val="-5"/>
                      </w:rPr>
                      <w:fldChar w:fldCharType="separate"/>
                    </w:r>
                    <w:r w:rsidR="000E485E">
                      <w:rPr>
                        <w:noProof/>
                        <w:spacing w:val="-5"/>
                      </w:rPr>
                      <w:t>32</w:t>
                    </w:r>
                    <w:r>
                      <w:rPr>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EB244" w14:textId="77777777" w:rsidR="0080764F" w:rsidRDefault="0080764F">
    <w:pPr>
      <w:pStyle w:val="a3"/>
      <w:spacing w:line="14" w:lineRule="auto"/>
      <w:ind w:left="0"/>
      <w:jc w:val="left"/>
      <w:rPr>
        <w:sz w:val="20"/>
      </w:rPr>
    </w:pPr>
    <w:r>
      <w:rPr>
        <w:noProof/>
        <w:sz w:val="20"/>
        <w:lang w:val="en-US"/>
      </w:rPr>
      <mc:AlternateContent>
        <mc:Choice Requires="wps">
          <w:drawing>
            <wp:anchor distT="0" distB="0" distL="0" distR="0" simplePos="0" relativeHeight="251668480" behindDoc="1" locked="0" layoutInCell="1" allowOverlap="1" wp14:anchorId="5A517FDD" wp14:editId="03A31D9A">
              <wp:simplePos x="0" y="0"/>
              <wp:positionH relativeFrom="page">
                <wp:posOffset>5579998</wp:posOffset>
              </wp:positionH>
              <wp:positionV relativeFrom="page">
                <wp:posOffset>6440738</wp:posOffset>
              </wp:positionV>
              <wp:extent cx="269240" cy="22288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222885"/>
                      </a:xfrm>
                      <a:prstGeom prst="rect">
                        <a:avLst/>
                      </a:prstGeom>
                    </wps:spPr>
                    <wps:txbx>
                      <w:txbxContent>
                        <w:p w14:paraId="040CE936" w14:textId="77777777" w:rsidR="0080764F" w:rsidRDefault="0080764F">
                          <w:pPr>
                            <w:pStyle w:val="a3"/>
                            <w:spacing w:before="9"/>
                            <w:ind w:left="60"/>
                            <w:jc w:val="left"/>
                          </w:pPr>
                          <w:r>
                            <w:rPr>
                              <w:spacing w:val="-5"/>
                            </w:rPr>
                            <w:fldChar w:fldCharType="begin"/>
                          </w:r>
                          <w:r>
                            <w:rPr>
                              <w:spacing w:val="-5"/>
                            </w:rPr>
                            <w:instrText xml:space="preserve"> PAGE </w:instrText>
                          </w:r>
                          <w:r>
                            <w:rPr>
                              <w:spacing w:val="-5"/>
                            </w:rPr>
                            <w:fldChar w:fldCharType="separate"/>
                          </w:r>
                          <w:r w:rsidR="000E485E">
                            <w:rPr>
                              <w:noProof/>
                              <w:spacing w:val="-5"/>
                            </w:rPr>
                            <w:t>64</w:t>
                          </w:r>
                          <w:r>
                            <w:rPr>
                              <w:spacing w:val="-5"/>
                            </w:rPr>
                            <w:fldChar w:fldCharType="end"/>
                          </w:r>
                        </w:p>
                      </w:txbxContent>
                    </wps:txbx>
                    <wps:bodyPr wrap="square" lIns="0" tIns="0" rIns="0" bIns="0" rtlCol="0">
                      <a:noAutofit/>
                    </wps:bodyPr>
                  </wps:wsp>
                </a:graphicData>
              </a:graphic>
            </wp:anchor>
          </w:drawing>
        </mc:Choice>
        <mc:Fallback>
          <w:pict>
            <v:shapetype w14:anchorId="5A517FDD" id="_x0000_t202" coordsize="21600,21600" o:spt="202" path="m,l,21600r21600,l21600,xe">
              <v:stroke joinstyle="miter"/>
              <v:path gradientshapeok="t" o:connecttype="rect"/>
            </v:shapetype>
            <v:shape id="Textbox 16" o:spid="_x0000_s1047" type="#_x0000_t202" style="position:absolute;margin-left:439.35pt;margin-top:507.15pt;width:21.2pt;height:17.5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" filled="f" stroked="f">
              <v:textbox inset="0,0,0,0">
                <w:txbxContent>
                  <w:p w14:paraId="040CE936" w14:textId="77777777" w:rsidR="0080764F" w:rsidRDefault="0080764F">
                    <w:pPr>
                      <w:pStyle w:val="a3"/>
                      <w:spacing w:before="9"/>
                      <w:ind w:left="60"/>
                      <w:jc w:val="left"/>
                    </w:pPr>
                    <w:r>
                      <w:rPr>
                        <w:spacing w:val="-5"/>
                      </w:rPr>
                      <w:fldChar w:fldCharType="begin"/>
                    </w:r>
                    <w:r>
                      <w:rPr>
                        <w:spacing w:val="-5"/>
                      </w:rPr>
                      <w:instrText xml:space="preserve"> PAGE </w:instrText>
                    </w:r>
                    <w:r>
                      <w:rPr>
                        <w:spacing w:val="-5"/>
                      </w:rPr>
                      <w:fldChar w:fldCharType="separate"/>
                    </w:r>
                    <w:r w:rsidR="000E485E">
                      <w:rPr>
                        <w:noProof/>
                        <w:spacing w:val="-5"/>
                      </w:rPr>
                      <w:t>64</w:t>
                    </w:r>
                    <w:r>
                      <w:rPr>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9E2DA" w14:textId="77777777" w:rsidR="0080764F" w:rsidRDefault="0080764F">
    <w:pPr>
      <w:pStyle w:val="a3"/>
      <w:spacing w:line="14" w:lineRule="auto"/>
      <w:ind w:left="0"/>
      <w:jc w:val="left"/>
      <w:rPr>
        <w:sz w:val="20"/>
      </w:rPr>
    </w:pPr>
    <w:r>
      <w:rPr>
        <w:noProof/>
        <w:sz w:val="20"/>
        <w:lang w:val="en-US"/>
      </w:rPr>
      <mc:AlternateContent>
        <mc:Choice Requires="wps">
          <w:drawing>
            <wp:anchor distT="0" distB="0" distL="0" distR="0" simplePos="0" relativeHeight="251673600" behindDoc="1" locked="0" layoutInCell="1" allowOverlap="1" wp14:anchorId="23B34808" wp14:editId="2FDF1F64">
              <wp:simplePos x="0" y="0"/>
              <wp:positionH relativeFrom="page">
                <wp:posOffset>4013580</wp:posOffset>
              </wp:positionH>
              <wp:positionV relativeFrom="page">
                <wp:posOffset>9572558</wp:posOffset>
              </wp:positionV>
              <wp:extent cx="269240" cy="22288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222885"/>
                      </a:xfrm>
                      <a:prstGeom prst="rect">
                        <a:avLst/>
                      </a:prstGeom>
                    </wps:spPr>
                    <wps:txbx>
                      <w:txbxContent>
                        <w:p w14:paraId="17270087" w14:textId="77777777" w:rsidR="0080764F" w:rsidRDefault="0080764F">
                          <w:pPr>
                            <w:pStyle w:val="a3"/>
                            <w:spacing w:before="9"/>
                            <w:ind w:left="60"/>
                            <w:jc w:val="left"/>
                          </w:pPr>
                          <w:r>
                            <w:rPr>
                              <w:spacing w:val="-5"/>
                            </w:rPr>
                            <w:fldChar w:fldCharType="begin"/>
                          </w:r>
                          <w:r>
                            <w:rPr>
                              <w:spacing w:val="-5"/>
                            </w:rPr>
                            <w:instrText xml:space="preserve"> PAGE </w:instrText>
                          </w:r>
                          <w:r>
                            <w:rPr>
                              <w:spacing w:val="-5"/>
                            </w:rPr>
                            <w:fldChar w:fldCharType="separate"/>
                          </w:r>
                          <w:r w:rsidR="000E485E">
                            <w:rPr>
                              <w:noProof/>
                              <w:spacing w:val="-5"/>
                            </w:rPr>
                            <w:t>68</w:t>
                          </w:r>
                          <w:r>
                            <w:rPr>
                              <w:spacing w:val="-5"/>
                            </w:rPr>
                            <w:fldChar w:fldCharType="end"/>
                          </w:r>
                        </w:p>
                      </w:txbxContent>
                    </wps:txbx>
                    <wps:bodyPr wrap="square" lIns="0" tIns="0" rIns="0" bIns="0" rtlCol="0">
                      <a:noAutofit/>
                    </wps:bodyPr>
                  </wps:wsp>
                </a:graphicData>
              </a:graphic>
            </wp:anchor>
          </w:drawing>
        </mc:Choice>
        <mc:Fallback>
          <w:pict>
            <v:shapetype w14:anchorId="23B34808" id="_x0000_t202" coordsize="21600,21600" o:spt="202" path="m,l,21600r21600,l21600,xe">
              <v:stroke joinstyle="miter"/>
              <v:path gradientshapeok="t" o:connecttype="rect"/>
            </v:shapetype>
            <v:shape id="Textbox 17" o:spid="_x0000_s1048" type="#_x0000_t202" style="position:absolute;margin-left:316.05pt;margin-top:753.75pt;width:21.2pt;height:17.55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" filled="f" stroked="f">
              <v:textbox inset="0,0,0,0">
                <w:txbxContent>
                  <w:p w14:paraId="17270087" w14:textId="77777777" w:rsidR="0080764F" w:rsidRDefault="0080764F">
                    <w:pPr>
                      <w:pStyle w:val="a3"/>
                      <w:spacing w:before="9"/>
                      <w:ind w:left="60"/>
                      <w:jc w:val="left"/>
                    </w:pPr>
                    <w:r>
                      <w:rPr>
                        <w:spacing w:val="-5"/>
                      </w:rPr>
                      <w:fldChar w:fldCharType="begin"/>
                    </w:r>
                    <w:r>
                      <w:rPr>
                        <w:spacing w:val="-5"/>
                      </w:rPr>
                      <w:instrText xml:space="preserve"> PAGE </w:instrText>
                    </w:r>
                    <w:r>
                      <w:rPr>
                        <w:spacing w:val="-5"/>
                      </w:rPr>
                      <w:fldChar w:fldCharType="separate"/>
                    </w:r>
                    <w:r w:rsidR="000E485E">
                      <w:rPr>
                        <w:noProof/>
                        <w:spacing w:val="-5"/>
                      </w:rPr>
                      <w:t>68</w:t>
                    </w:r>
                    <w:r>
                      <w:rPr>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057B3" w14:textId="77777777" w:rsidR="0080764F" w:rsidRDefault="0080764F">
    <w:pPr>
      <w:pStyle w:val="a3"/>
      <w:spacing w:line="14" w:lineRule="auto"/>
      <w:ind w:left="0"/>
      <w:jc w:val="left"/>
      <w:rPr>
        <w:sz w:val="20"/>
      </w:rPr>
    </w:pPr>
    <w:r>
      <w:rPr>
        <w:noProof/>
        <w:sz w:val="20"/>
        <w:lang w:val="en-US"/>
      </w:rPr>
      <mc:AlternateContent>
        <mc:Choice Requires="wps">
          <w:drawing>
            <wp:anchor distT="0" distB="0" distL="0" distR="0" simplePos="0" relativeHeight="251678720" behindDoc="1" locked="0" layoutInCell="1" allowOverlap="1" wp14:anchorId="1DC419EB" wp14:editId="07231701">
              <wp:simplePos x="0" y="0"/>
              <wp:positionH relativeFrom="page">
                <wp:posOffset>5605398</wp:posOffset>
              </wp:positionH>
              <wp:positionV relativeFrom="page">
                <wp:posOffset>6440738</wp:posOffset>
              </wp:positionV>
              <wp:extent cx="205740" cy="22288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14:paraId="54F5945D" w14:textId="77777777" w:rsidR="0080764F" w:rsidRDefault="0080764F">
                          <w:pPr>
                            <w:pStyle w:val="a3"/>
                            <w:spacing w:before="9"/>
                            <w:ind w:left="20"/>
                            <w:jc w:val="left"/>
                          </w:pPr>
                          <w:r>
                            <w:rPr>
                              <w:spacing w:val="-5"/>
                            </w:rPr>
                            <w:t>69</w:t>
                          </w:r>
                        </w:p>
                      </w:txbxContent>
                    </wps:txbx>
                    <wps:bodyPr wrap="square" lIns="0" tIns="0" rIns="0" bIns="0" rtlCol="0">
                      <a:noAutofit/>
                    </wps:bodyPr>
                  </wps:wsp>
                </a:graphicData>
              </a:graphic>
            </wp:anchor>
          </w:drawing>
        </mc:Choice>
        <mc:Fallback>
          <w:pict>
            <v:shapetype w14:anchorId="1DC419EB" id="_x0000_t202" coordsize="21600,21600" o:spt="202" path="m,l,21600r21600,l21600,xe">
              <v:stroke joinstyle="miter"/>
              <v:path gradientshapeok="t" o:connecttype="rect"/>
            </v:shapetype>
            <v:shape id="Textbox 20" o:spid="_x0000_s1049" type="#_x0000_t202" style="position:absolute;margin-left:441.35pt;margin-top:507.15pt;width:16.2pt;height:17.55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" filled="f" stroked="f">
              <v:textbox inset="0,0,0,0">
                <w:txbxContent>
                  <w:p w14:paraId="54F5945D" w14:textId="77777777" w:rsidR="0080764F" w:rsidRDefault="0080764F">
                    <w:pPr>
                      <w:pStyle w:val="a3"/>
                      <w:spacing w:before="9"/>
                      <w:ind w:left="20"/>
                      <w:jc w:val="left"/>
                    </w:pPr>
                    <w:r>
                      <w:rPr>
                        <w:spacing w:val="-5"/>
                      </w:rPr>
                      <w:t>69</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041A7" w14:textId="77777777" w:rsidR="0080764F" w:rsidRDefault="0080764F">
    <w:pPr>
      <w:pStyle w:val="a3"/>
      <w:spacing w:line="14" w:lineRule="auto"/>
      <w:ind w:left="0"/>
      <w:jc w:val="left"/>
      <w:rPr>
        <w:sz w:val="20"/>
      </w:rPr>
    </w:pPr>
    <w:r>
      <w:rPr>
        <w:noProof/>
        <w:sz w:val="20"/>
        <w:lang w:val="en-US"/>
      </w:rPr>
      <mc:AlternateContent>
        <mc:Choice Requires="wps">
          <w:drawing>
            <wp:anchor distT="0" distB="0" distL="0" distR="0" simplePos="0" relativeHeight="251683840" behindDoc="1" locked="0" layoutInCell="1" allowOverlap="1" wp14:anchorId="6836318A" wp14:editId="02177379">
              <wp:simplePos x="0" y="0"/>
              <wp:positionH relativeFrom="page">
                <wp:posOffset>4013580</wp:posOffset>
              </wp:positionH>
              <wp:positionV relativeFrom="page">
                <wp:posOffset>9572558</wp:posOffset>
              </wp:positionV>
              <wp:extent cx="269240" cy="22288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222885"/>
                      </a:xfrm>
                      <a:prstGeom prst="rect">
                        <a:avLst/>
                      </a:prstGeom>
                    </wps:spPr>
                    <wps:txbx>
                      <w:txbxContent>
                        <w:p w14:paraId="5D2140EA" w14:textId="77777777" w:rsidR="0080764F" w:rsidRDefault="0080764F">
                          <w:pPr>
                            <w:pStyle w:val="a3"/>
                            <w:spacing w:before="9"/>
                            <w:ind w:left="60"/>
                            <w:jc w:val="left"/>
                          </w:pPr>
                          <w:r>
                            <w:rPr>
                              <w:spacing w:val="-5"/>
                            </w:rPr>
                            <w:fldChar w:fldCharType="begin"/>
                          </w:r>
                          <w:r>
                            <w:rPr>
                              <w:spacing w:val="-5"/>
                            </w:rPr>
                            <w:instrText xml:space="preserve"> PAGE </w:instrText>
                          </w:r>
                          <w:r>
                            <w:rPr>
                              <w:spacing w:val="-5"/>
                            </w:rPr>
                            <w:fldChar w:fldCharType="separate"/>
                          </w:r>
                          <w:r w:rsidR="000E485E">
                            <w:rPr>
                              <w:noProof/>
                              <w:spacing w:val="-5"/>
                            </w:rPr>
                            <w:t>93</w:t>
                          </w:r>
                          <w:r>
                            <w:rPr>
                              <w:spacing w:val="-5"/>
                            </w:rPr>
                            <w:fldChar w:fldCharType="end"/>
                          </w:r>
                        </w:p>
                      </w:txbxContent>
                    </wps:txbx>
                    <wps:bodyPr wrap="square" lIns="0" tIns="0" rIns="0" bIns="0" rtlCol="0">
                      <a:noAutofit/>
                    </wps:bodyPr>
                  </wps:wsp>
                </a:graphicData>
              </a:graphic>
            </wp:anchor>
          </w:drawing>
        </mc:Choice>
        <mc:Fallback>
          <w:pict>
            <v:shapetype w14:anchorId="6836318A" id="_x0000_t202" coordsize="21600,21600" o:spt="202" path="m,l,21600r21600,l21600,xe">
              <v:stroke joinstyle="miter"/>
              <v:path gradientshapeok="t" o:connecttype="rect"/>
            </v:shapetype>
            <v:shape id="Textbox 21" o:spid="_x0000_s1050" type="#_x0000_t202" style="position:absolute;margin-left:316.05pt;margin-top:753.75pt;width:21.2pt;height:17.55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" filled="f" stroked="f">
              <v:textbox inset="0,0,0,0">
                <w:txbxContent>
                  <w:p w14:paraId="5D2140EA" w14:textId="77777777" w:rsidR="0080764F" w:rsidRDefault="0080764F">
                    <w:pPr>
                      <w:pStyle w:val="a3"/>
                      <w:spacing w:before="9"/>
                      <w:ind w:left="60"/>
                      <w:jc w:val="left"/>
                    </w:pPr>
                    <w:r>
                      <w:rPr>
                        <w:spacing w:val="-5"/>
                      </w:rPr>
                      <w:fldChar w:fldCharType="begin"/>
                    </w:r>
                    <w:r>
                      <w:rPr>
                        <w:spacing w:val="-5"/>
                      </w:rPr>
                      <w:instrText xml:space="preserve"> PAGE </w:instrText>
                    </w:r>
                    <w:r>
                      <w:rPr>
                        <w:spacing w:val="-5"/>
                      </w:rPr>
                      <w:fldChar w:fldCharType="separate"/>
                    </w:r>
                    <w:r w:rsidR="000E485E">
                      <w:rPr>
                        <w:noProof/>
                        <w:spacing w:val="-5"/>
                      </w:rPr>
                      <w:t>93</w:t>
                    </w:r>
                    <w:r>
                      <w:rPr>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CC040" w14:textId="77777777" w:rsidR="0080764F" w:rsidRDefault="0080764F">
    <w:pPr>
      <w:pStyle w:val="a3"/>
      <w:spacing w:line="14" w:lineRule="auto"/>
      <w:ind w:left="0"/>
      <w:jc w:val="left"/>
      <w:rPr>
        <w:sz w:val="20"/>
      </w:rPr>
    </w:pPr>
    <w:r>
      <w:rPr>
        <w:noProof/>
        <w:sz w:val="20"/>
        <w:lang w:val="en-US"/>
      </w:rPr>
      <mc:AlternateContent>
        <mc:Choice Requires="wps">
          <w:drawing>
            <wp:anchor distT="0" distB="0" distL="0" distR="0" simplePos="0" relativeHeight="251693056" behindDoc="1" locked="0" layoutInCell="1" allowOverlap="1" wp14:anchorId="58B5917E" wp14:editId="489B72E1">
              <wp:simplePos x="0" y="0"/>
              <wp:positionH relativeFrom="page">
                <wp:posOffset>5605398</wp:posOffset>
              </wp:positionH>
              <wp:positionV relativeFrom="page">
                <wp:posOffset>6440738</wp:posOffset>
              </wp:positionV>
              <wp:extent cx="205740" cy="22288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14:paraId="081365D0" w14:textId="77777777" w:rsidR="0080764F" w:rsidRDefault="0080764F">
                          <w:pPr>
                            <w:pStyle w:val="a3"/>
                            <w:spacing w:before="9"/>
                            <w:ind w:left="20"/>
                            <w:jc w:val="left"/>
                          </w:pPr>
                          <w:r>
                            <w:rPr>
                              <w:spacing w:val="-5"/>
                            </w:rPr>
                            <w:t>94</w:t>
                          </w:r>
                        </w:p>
                      </w:txbxContent>
                    </wps:txbx>
                    <wps:bodyPr wrap="square" lIns="0" tIns="0" rIns="0" bIns="0" rtlCol="0">
                      <a:noAutofit/>
                    </wps:bodyPr>
                  </wps:wsp>
                </a:graphicData>
              </a:graphic>
            </wp:anchor>
          </w:drawing>
        </mc:Choice>
        <mc:Fallback>
          <w:pict>
            <v:shapetype w14:anchorId="58B5917E" id="_x0000_t202" coordsize="21600,21600" o:spt="202" path="m,l,21600r21600,l21600,xe">
              <v:stroke joinstyle="miter"/>
              <v:path gradientshapeok="t" o:connecttype="rect"/>
            </v:shapetype>
            <v:shape id="Textbox 34" o:spid="_x0000_s1051" type="#_x0000_t202" style="position:absolute;margin-left:441.35pt;margin-top:507.15pt;width:16.2pt;height:17.55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" filled="f" stroked="f">
              <v:textbox inset="0,0,0,0">
                <w:txbxContent>
                  <w:p w14:paraId="081365D0" w14:textId="77777777" w:rsidR="0080764F" w:rsidRDefault="0080764F">
                    <w:pPr>
                      <w:pStyle w:val="a3"/>
                      <w:spacing w:before="9"/>
                      <w:ind w:left="20"/>
                      <w:jc w:val="left"/>
                    </w:pPr>
                    <w:r>
                      <w:rPr>
                        <w:spacing w:val="-5"/>
                      </w:rPr>
                      <w:t>94</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92EEA" w14:textId="77777777" w:rsidR="0080764F" w:rsidRDefault="0080764F">
    <w:pPr>
      <w:pStyle w:val="a3"/>
      <w:spacing w:line="14" w:lineRule="auto"/>
      <w:ind w:left="0"/>
      <w:jc w:val="left"/>
      <w:rPr>
        <w:sz w:val="20"/>
      </w:rPr>
    </w:pPr>
    <w:r>
      <w:rPr>
        <w:noProof/>
        <w:sz w:val="20"/>
        <w:lang w:val="en-US"/>
      </w:rPr>
      <mc:AlternateContent>
        <mc:Choice Requires="wps">
          <w:drawing>
            <wp:anchor distT="0" distB="0" distL="0" distR="0" simplePos="0" relativeHeight="251698176" behindDoc="1" locked="0" layoutInCell="1" allowOverlap="1" wp14:anchorId="0E9305FF" wp14:editId="3959BC76">
              <wp:simplePos x="0" y="0"/>
              <wp:positionH relativeFrom="page">
                <wp:posOffset>3994530</wp:posOffset>
              </wp:positionH>
              <wp:positionV relativeFrom="page">
                <wp:posOffset>9572558</wp:posOffset>
              </wp:positionV>
              <wp:extent cx="292735" cy="22288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735" cy="222885"/>
                      </a:xfrm>
                      <a:prstGeom prst="rect">
                        <a:avLst/>
                      </a:prstGeom>
                    </wps:spPr>
                    <wps:txbx>
                      <w:txbxContent>
                        <w:p w14:paraId="00316954" w14:textId="77777777" w:rsidR="0080764F" w:rsidRDefault="0080764F">
                          <w:pPr>
                            <w:pStyle w:val="a3"/>
                            <w:spacing w:before="9"/>
                            <w:ind w:left="20"/>
                            <w:jc w:val="left"/>
                          </w:pPr>
                          <w:r>
                            <w:rPr>
                              <w:spacing w:val="-5"/>
                            </w:rPr>
                            <w:fldChar w:fldCharType="begin"/>
                          </w:r>
                          <w:r>
                            <w:rPr>
                              <w:spacing w:val="-5"/>
                            </w:rPr>
                            <w:instrText xml:space="preserve"> PAGE </w:instrText>
                          </w:r>
                          <w:r>
                            <w:rPr>
                              <w:spacing w:val="-5"/>
                            </w:rPr>
                            <w:fldChar w:fldCharType="separate"/>
                          </w:r>
                          <w:r w:rsidR="000E485E">
                            <w:rPr>
                              <w:noProof/>
                              <w:spacing w:val="-5"/>
                            </w:rPr>
                            <w:t>122</w:t>
                          </w:r>
                          <w:r>
                            <w:rPr>
                              <w:spacing w:val="-5"/>
                            </w:rPr>
                            <w:fldChar w:fldCharType="end"/>
                          </w:r>
                        </w:p>
                      </w:txbxContent>
                    </wps:txbx>
                    <wps:bodyPr wrap="square" lIns="0" tIns="0" rIns="0" bIns="0" rtlCol="0">
                      <a:noAutofit/>
                    </wps:bodyPr>
                  </wps:wsp>
                </a:graphicData>
              </a:graphic>
            </wp:anchor>
          </w:drawing>
        </mc:Choice>
        <mc:Fallback>
          <w:pict>
            <v:shapetype w14:anchorId="0E9305FF" id="_x0000_t202" coordsize="21600,21600" o:spt="202" path="m,l,21600r21600,l21600,xe">
              <v:stroke joinstyle="miter"/>
              <v:path gradientshapeok="t" o:connecttype="rect"/>
            </v:shapetype>
            <v:shape id="Textbox 52" o:spid="_x0000_s1052" type="#_x0000_t202" style="position:absolute;margin-left:314.55pt;margin-top:753.75pt;width:23.05pt;height:17.55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" filled="f" stroked="f">
              <v:textbox inset="0,0,0,0">
                <w:txbxContent>
                  <w:p w14:paraId="00316954" w14:textId="77777777" w:rsidR="0080764F" w:rsidRDefault="0080764F">
                    <w:pPr>
                      <w:pStyle w:val="a3"/>
                      <w:spacing w:before="9"/>
                      <w:ind w:left="20"/>
                      <w:jc w:val="left"/>
                    </w:pPr>
                    <w:r>
                      <w:rPr>
                        <w:spacing w:val="-5"/>
                      </w:rPr>
                      <w:fldChar w:fldCharType="begin"/>
                    </w:r>
                    <w:r>
                      <w:rPr>
                        <w:spacing w:val="-5"/>
                      </w:rPr>
                      <w:instrText xml:space="preserve"> PAGE </w:instrText>
                    </w:r>
                    <w:r>
                      <w:rPr>
                        <w:spacing w:val="-5"/>
                      </w:rPr>
                      <w:fldChar w:fldCharType="separate"/>
                    </w:r>
                    <w:r w:rsidR="000E485E">
                      <w:rPr>
                        <w:noProof/>
                        <w:spacing w:val="-5"/>
                      </w:rPr>
                      <w:t>122</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6435C" w14:textId="77777777" w:rsidR="0080764F" w:rsidRDefault="0080764F">
    <w:pPr>
      <w:pStyle w:val="a3"/>
      <w:spacing w:line="14" w:lineRule="auto"/>
      <w:ind w:left="0"/>
      <w:jc w:val="left"/>
      <w:rPr>
        <w:sz w:val="20"/>
      </w:rPr>
    </w:pPr>
    <w:r>
      <w:rPr>
        <w:noProof/>
        <w:sz w:val="20"/>
        <w:lang w:val="en-US"/>
      </w:rPr>
      <mc:AlternateContent>
        <mc:Choice Requires="wps">
          <w:drawing>
            <wp:anchor distT="0" distB="0" distL="0" distR="0" simplePos="0" relativeHeight="251627520" behindDoc="1" locked="0" layoutInCell="1" allowOverlap="1" wp14:anchorId="552F734D" wp14:editId="186730E2">
              <wp:simplePos x="0" y="0"/>
              <wp:positionH relativeFrom="page">
                <wp:posOffset>5579998</wp:posOffset>
              </wp:positionH>
              <wp:positionV relativeFrom="page">
                <wp:posOffset>6440738</wp:posOffset>
              </wp:positionV>
              <wp:extent cx="269240" cy="2228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222885"/>
                      </a:xfrm>
                      <a:prstGeom prst="rect">
                        <a:avLst/>
                      </a:prstGeom>
                    </wps:spPr>
                    <wps:txbx>
                      <w:txbxContent>
                        <w:p w14:paraId="25C3C67B" w14:textId="77777777" w:rsidR="0080764F" w:rsidRDefault="0080764F">
                          <w:pPr>
                            <w:pStyle w:val="a3"/>
                            <w:spacing w:before="9"/>
                            <w:ind w:left="60"/>
                            <w:jc w:val="left"/>
                          </w:pPr>
                          <w:r>
                            <w:rPr>
                              <w:spacing w:val="-5"/>
                            </w:rPr>
                            <w:fldChar w:fldCharType="begin"/>
                          </w:r>
                          <w:r>
                            <w:rPr>
                              <w:spacing w:val="-5"/>
                            </w:rPr>
                            <w:instrText xml:space="preserve"> PAGE </w:instrText>
                          </w:r>
                          <w:r>
                            <w:rPr>
                              <w:spacing w:val="-5"/>
                            </w:rPr>
                            <w:fldChar w:fldCharType="separate"/>
                          </w:r>
                          <w:r w:rsidR="000E485E">
                            <w:rPr>
                              <w:noProof/>
                              <w:spacing w:val="-5"/>
                            </w:rPr>
                            <w:t>34</w:t>
                          </w:r>
                          <w:r>
                            <w:rPr>
                              <w:spacing w:val="-5"/>
                            </w:rPr>
                            <w:fldChar w:fldCharType="end"/>
                          </w:r>
                        </w:p>
                      </w:txbxContent>
                    </wps:txbx>
                    <wps:bodyPr wrap="square" lIns="0" tIns="0" rIns="0" bIns="0" rtlCol="0">
                      <a:noAutofit/>
                    </wps:bodyPr>
                  </wps:wsp>
                </a:graphicData>
              </a:graphic>
            </wp:anchor>
          </w:drawing>
        </mc:Choice>
        <mc:Fallback>
          <w:pict>
            <v:shapetype w14:anchorId="552F734D" id="_x0000_t202" coordsize="21600,21600" o:spt="202" path="m,l,21600r21600,l21600,xe">
              <v:stroke joinstyle="miter"/>
              <v:path gradientshapeok="t" o:connecttype="rect"/>
            </v:shapetype>
            <v:shape id="Textbox 2" o:spid="_x0000_s1039" type="#_x0000_t202" style="position:absolute;margin-left:439.35pt;margin-top:507.15pt;width:21.2pt;height:17.55pt;z-index:-25168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" filled="f" stroked="f">
              <v:textbox inset="0,0,0,0">
                <w:txbxContent>
                  <w:p w14:paraId="25C3C67B" w14:textId="77777777" w:rsidR="0080764F" w:rsidRDefault="0080764F">
                    <w:pPr>
                      <w:pStyle w:val="a3"/>
                      <w:spacing w:before="9"/>
                      <w:ind w:left="60"/>
                      <w:jc w:val="left"/>
                    </w:pPr>
                    <w:r>
                      <w:rPr>
                        <w:spacing w:val="-5"/>
                      </w:rPr>
                      <w:fldChar w:fldCharType="begin"/>
                    </w:r>
                    <w:r>
                      <w:rPr>
                        <w:spacing w:val="-5"/>
                      </w:rPr>
                      <w:instrText xml:space="preserve"> PAGE </w:instrText>
                    </w:r>
                    <w:r>
                      <w:rPr>
                        <w:spacing w:val="-5"/>
                      </w:rPr>
                      <w:fldChar w:fldCharType="separate"/>
                    </w:r>
                    <w:r w:rsidR="000E485E">
                      <w:rPr>
                        <w:noProof/>
                        <w:spacing w:val="-5"/>
                      </w:rPr>
                      <w:t>34</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39952" w14:textId="77777777" w:rsidR="0080764F" w:rsidRDefault="0080764F">
    <w:pPr>
      <w:pStyle w:val="a3"/>
      <w:spacing w:line="14" w:lineRule="auto"/>
      <w:ind w:left="0"/>
      <w:jc w:val="left"/>
      <w:rPr>
        <w:sz w:val="20"/>
      </w:rPr>
    </w:pPr>
    <w:r>
      <w:rPr>
        <w:noProof/>
        <w:sz w:val="20"/>
        <w:lang w:val="en-US"/>
      </w:rPr>
      <mc:AlternateContent>
        <mc:Choice Requires="wps">
          <w:drawing>
            <wp:anchor distT="0" distB="0" distL="0" distR="0" simplePos="0" relativeHeight="251632640" behindDoc="1" locked="0" layoutInCell="1" allowOverlap="1" wp14:anchorId="49CB14C2" wp14:editId="0EE83B55">
              <wp:simplePos x="0" y="0"/>
              <wp:positionH relativeFrom="page">
                <wp:posOffset>4013580</wp:posOffset>
              </wp:positionH>
              <wp:positionV relativeFrom="page">
                <wp:posOffset>9572558</wp:posOffset>
              </wp:positionV>
              <wp:extent cx="269240" cy="2228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222885"/>
                      </a:xfrm>
                      <a:prstGeom prst="rect">
                        <a:avLst/>
                      </a:prstGeom>
                    </wps:spPr>
                    <wps:txbx>
                      <w:txbxContent>
                        <w:p w14:paraId="036BCBDB" w14:textId="77777777" w:rsidR="0080764F" w:rsidRDefault="0080764F">
                          <w:pPr>
                            <w:pStyle w:val="a3"/>
                            <w:spacing w:before="9"/>
                            <w:ind w:left="60"/>
                            <w:jc w:val="left"/>
                          </w:pPr>
                          <w:r>
                            <w:rPr>
                              <w:spacing w:val="-5"/>
                            </w:rPr>
                            <w:fldChar w:fldCharType="begin"/>
                          </w:r>
                          <w:r>
                            <w:rPr>
                              <w:spacing w:val="-5"/>
                            </w:rPr>
                            <w:instrText xml:space="preserve"> PAGE </w:instrText>
                          </w:r>
                          <w:r>
                            <w:rPr>
                              <w:spacing w:val="-5"/>
                            </w:rPr>
                            <w:fldChar w:fldCharType="separate"/>
                          </w:r>
                          <w:r w:rsidR="000E485E">
                            <w:rPr>
                              <w:noProof/>
                              <w:spacing w:val="-5"/>
                            </w:rPr>
                            <w:t>42</w:t>
                          </w:r>
                          <w:r>
                            <w:rPr>
                              <w:spacing w:val="-5"/>
                            </w:rPr>
                            <w:fldChar w:fldCharType="end"/>
                          </w:r>
                        </w:p>
                      </w:txbxContent>
                    </wps:txbx>
                    <wps:bodyPr wrap="square" lIns="0" tIns="0" rIns="0" bIns="0" rtlCol="0">
                      <a:noAutofit/>
                    </wps:bodyPr>
                  </wps:wsp>
                </a:graphicData>
              </a:graphic>
            </wp:anchor>
          </w:drawing>
        </mc:Choice>
        <mc:Fallback>
          <w:pict>
            <v:shapetype w14:anchorId="49CB14C2" id="_x0000_t202" coordsize="21600,21600" o:spt="202" path="m,l,21600r21600,l21600,xe">
              <v:stroke joinstyle="miter"/>
              <v:path gradientshapeok="t" o:connecttype="rect"/>
            </v:shapetype>
            <v:shape id="Textbox 3" o:spid="_x0000_s1040" type="#_x0000_t202" style="position:absolute;margin-left:316.05pt;margin-top:753.75pt;width:21.2pt;height:17.55pt;z-index:-25168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" filled="f" stroked="f">
              <v:textbox inset="0,0,0,0">
                <w:txbxContent>
                  <w:p w14:paraId="036BCBDB" w14:textId="77777777" w:rsidR="0080764F" w:rsidRDefault="0080764F">
                    <w:pPr>
                      <w:pStyle w:val="a3"/>
                      <w:spacing w:before="9"/>
                      <w:ind w:left="60"/>
                      <w:jc w:val="left"/>
                    </w:pPr>
                    <w:r>
                      <w:rPr>
                        <w:spacing w:val="-5"/>
                      </w:rPr>
                      <w:fldChar w:fldCharType="begin"/>
                    </w:r>
                    <w:r>
                      <w:rPr>
                        <w:spacing w:val="-5"/>
                      </w:rPr>
                      <w:instrText xml:space="preserve"> PAGE </w:instrText>
                    </w:r>
                    <w:r>
                      <w:rPr>
                        <w:spacing w:val="-5"/>
                      </w:rPr>
                      <w:fldChar w:fldCharType="separate"/>
                    </w:r>
                    <w:r w:rsidR="000E485E">
                      <w:rPr>
                        <w:noProof/>
                        <w:spacing w:val="-5"/>
                      </w:rPr>
                      <w:t>42</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B975B" w14:textId="77777777" w:rsidR="0080764F" w:rsidRDefault="0080764F">
    <w:pPr>
      <w:pStyle w:val="a3"/>
      <w:spacing w:line="14" w:lineRule="auto"/>
      <w:ind w:left="0"/>
      <w:jc w:val="left"/>
      <w:rPr>
        <w:sz w:val="20"/>
      </w:rPr>
    </w:pPr>
    <w:r>
      <w:rPr>
        <w:noProof/>
        <w:sz w:val="20"/>
        <w:lang w:val="en-US"/>
      </w:rPr>
      <mc:AlternateContent>
        <mc:Choice Requires="wps">
          <w:drawing>
            <wp:anchor distT="0" distB="0" distL="0" distR="0" simplePos="0" relativeHeight="251637760" behindDoc="1" locked="0" layoutInCell="1" allowOverlap="1" wp14:anchorId="7E38F215" wp14:editId="69AC1766">
              <wp:simplePos x="0" y="0"/>
              <wp:positionH relativeFrom="page">
                <wp:posOffset>5605398</wp:posOffset>
              </wp:positionH>
              <wp:positionV relativeFrom="page">
                <wp:posOffset>6440738</wp:posOffset>
              </wp:positionV>
              <wp:extent cx="205740" cy="2228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14:paraId="7718D074" w14:textId="77777777" w:rsidR="0080764F" w:rsidRDefault="0080764F">
                          <w:pPr>
                            <w:pStyle w:val="a3"/>
                            <w:spacing w:before="9"/>
                            <w:ind w:left="20"/>
                            <w:jc w:val="left"/>
                          </w:pPr>
                          <w:r>
                            <w:rPr>
                              <w:spacing w:val="-5"/>
                            </w:rPr>
                            <w:t>43</w:t>
                          </w:r>
                        </w:p>
                      </w:txbxContent>
                    </wps:txbx>
                    <wps:bodyPr wrap="square" lIns="0" tIns="0" rIns="0" bIns="0" rtlCol="0">
                      <a:noAutofit/>
                    </wps:bodyPr>
                  </wps:wsp>
                </a:graphicData>
              </a:graphic>
            </wp:anchor>
          </w:drawing>
        </mc:Choice>
        <mc:Fallback>
          <w:pict>
            <v:shapetype w14:anchorId="7E38F215" id="_x0000_t202" coordsize="21600,21600" o:spt="202" path="m,l,21600r21600,l21600,xe">
              <v:stroke joinstyle="miter"/>
              <v:path gradientshapeok="t" o:connecttype="rect"/>
            </v:shapetype>
            <v:shape id="Textbox 6" o:spid="_x0000_s1041" type="#_x0000_t202" style="position:absolute;margin-left:441.35pt;margin-top:507.15pt;width:16.2pt;height:17.55pt;z-index:-25167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" filled="f" stroked="f">
              <v:textbox inset="0,0,0,0">
                <w:txbxContent>
                  <w:p w14:paraId="7718D074" w14:textId="77777777" w:rsidR="0080764F" w:rsidRDefault="0080764F">
                    <w:pPr>
                      <w:pStyle w:val="a3"/>
                      <w:spacing w:before="9"/>
                      <w:ind w:left="20"/>
                      <w:jc w:val="left"/>
                    </w:pPr>
                    <w:r>
                      <w:rPr>
                        <w:spacing w:val="-5"/>
                      </w:rPr>
                      <w:t>43</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AAA10" w14:textId="77777777" w:rsidR="0080764F" w:rsidRDefault="0080764F">
    <w:pPr>
      <w:pStyle w:val="a3"/>
      <w:spacing w:line="14" w:lineRule="auto"/>
      <w:ind w:left="0"/>
      <w:jc w:val="left"/>
      <w:rPr>
        <w:sz w:val="20"/>
      </w:rPr>
    </w:pPr>
    <w:r>
      <w:rPr>
        <w:noProof/>
        <w:sz w:val="20"/>
        <w:lang w:val="en-US"/>
      </w:rPr>
      <mc:AlternateContent>
        <mc:Choice Requires="wps">
          <w:drawing>
            <wp:anchor distT="0" distB="0" distL="0" distR="0" simplePos="0" relativeHeight="251642880" behindDoc="1" locked="0" layoutInCell="1" allowOverlap="1" wp14:anchorId="0A0A82FE" wp14:editId="50500312">
              <wp:simplePos x="0" y="0"/>
              <wp:positionH relativeFrom="page">
                <wp:posOffset>4013580</wp:posOffset>
              </wp:positionH>
              <wp:positionV relativeFrom="page">
                <wp:posOffset>9572558</wp:posOffset>
              </wp:positionV>
              <wp:extent cx="269240" cy="22288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222885"/>
                      </a:xfrm>
                      <a:prstGeom prst="rect">
                        <a:avLst/>
                      </a:prstGeom>
                    </wps:spPr>
                    <wps:txbx>
                      <w:txbxContent>
                        <w:p w14:paraId="7B7BAE8F" w14:textId="77777777" w:rsidR="0080764F" w:rsidRDefault="0080764F">
                          <w:pPr>
                            <w:pStyle w:val="a3"/>
                            <w:spacing w:before="9"/>
                            <w:ind w:left="60"/>
                            <w:jc w:val="left"/>
                          </w:pPr>
                          <w:r>
                            <w:rPr>
                              <w:spacing w:val="-5"/>
                            </w:rPr>
                            <w:fldChar w:fldCharType="begin"/>
                          </w:r>
                          <w:r>
                            <w:rPr>
                              <w:spacing w:val="-5"/>
                            </w:rPr>
                            <w:instrText xml:space="preserve"> PAGE </w:instrText>
                          </w:r>
                          <w:r>
                            <w:rPr>
                              <w:spacing w:val="-5"/>
                            </w:rPr>
                            <w:fldChar w:fldCharType="separate"/>
                          </w:r>
                          <w:r w:rsidR="000E485E">
                            <w:rPr>
                              <w:noProof/>
                              <w:spacing w:val="-5"/>
                            </w:rPr>
                            <w:t>46</w:t>
                          </w:r>
                          <w:r>
                            <w:rPr>
                              <w:spacing w:val="-5"/>
                            </w:rPr>
                            <w:fldChar w:fldCharType="end"/>
                          </w:r>
                        </w:p>
                      </w:txbxContent>
                    </wps:txbx>
                    <wps:bodyPr wrap="square" lIns="0" tIns="0" rIns="0" bIns="0" rtlCol="0">
                      <a:noAutofit/>
                    </wps:bodyPr>
                  </wps:wsp>
                </a:graphicData>
              </a:graphic>
            </wp:anchor>
          </w:drawing>
        </mc:Choice>
        <mc:Fallback>
          <w:pict>
            <v:shapetype w14:anchorId="0A0A82FE" id="_x0000_t202" coordsize="21600,21600" o:spt="202" path="m,l,21600r21600,l21600,xe">
              <v:stroke joinstyle="miter"/>
              <v:path gradientshapeok="t" o:connecttype="rect"/>
            </v:shapetype>
            <v:shape id="Textbox 7" o:spid="_x0000_s1042" type="#_x0000_t202" style="position:absolute;margin-left:316.05pt;margin-top:753.75pt;width:21.2pt;height:17.55pt;z-index:-251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" filled="f" stroked="f">
              <v:textbox inset="0,0,0,0">
                <w:txbxContent>
                  <w:p w14:paraId="7B7BAE8F" w14:textId="77777777" w:rsidR="0080764F" w:rsidRDefault="0080764F">
                    <w:pPr>
                      <w:pStyle w:val="a3"/>
                      <w:spacing w:before="9"/>
                      <w:ind w:left="60"/>
                      <w:jc w:val="left"/>
                    </w:pPr>
                    <w:r>
                      <w:rPr>
                        <w:spacing w:val="-5"/>
                      </w:rPr>
                      <w:fldChar w:fldCharType="begin"/>
                    </w:r>
                    <w:r>
                      <w:rPr>
                        <w:spacing w:val="-5"/>
                      </w:rPr>
                      <w:instrText xml:space="preserve"> PAGE </w:instrText>
                    </w:r>
                    <w:r>
                      <w:rPr>
                        <w:spacing w:val="-5"/>
                      </w:rPr>
                      <w:fldChar w:fldCharType="separate"/>
                    </w:r>
                    <w:r w:rsidR="000E485E">
                      <w:rPr>
                        <w:noProof/>
                        <w:spacing w:val="-5"/>
                      </w:rPr>
                      <w:t>46</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5759A" w14:textId="77777777" w:rsidR="0080764F" w:rsidRDefault="0080764F">
    <w:pPr>
      <w:pStyle w:val="a3"/>
      <w:spacing w:line="14" w:lineRule="auto"/>
      <w:ind w:left="0"/>
      <w:jc w:val="left"/>
      <w:rPr>
        <w:sz w:val="20"/>
      </w:rPr>
    </w:pPr>
    <w:r>
      <w:rPr>
        <w:noProof/>
        <w:sz w:val="20"/>
        <w:lang w:val="en-US"/>
      </w:rPr>
      <mc:AlternateContent>
        <mc:Choice Requires="wps">
          <w:drawing>
            <wp:anchor distT="0" distB="0" distL="0" distR="0" simplePos="0" relativeHeight="251648000" behindDoc="1" locked="0" layoutInCell="1" allowOverlap="1" wp14:anchorId="2892973E" wp14:editId="1AC0E6DD">
              <wp:simplePos x="0" y="0"/>
              <wp:positionH relativeFrom="page">
                <wp:posOffset>5605398</wp:posOffset>
              </wp:positionH>
              <wp:positionV relativeFrom="page">
                <wp:posOffset>6440738</wp:posOffset>
              </wp:positionV>
              <wp:extent cx="205740" cy="22288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14:paraId="25CB3CC0" w14:textId="77777777" w:rsidR="0080764F" w:rsidRDefault="0080764F">
                          <w:pPr>
                            <w:pStyle w:val="a3"/>
                            <w:spacing w:before="9"/>
                            <w:ind w:left="20"/>
                            <w:jc w:val="left"/>
                          </w:pPr>
                          <w:r>
                            <w:rPr>
                              <w:spacing w:val="-5"/>
                            </w:rPr>
                            <w:t>47</w:t>
                          </w:r>
                        </w:p>
                      </w:txbxContent>
                    </wps:txbx>
                    <wps:bodyPr wrap="square" lIns="0" tIns="0" rIns="0" bIns="0" rtlCol="0">
                      <a:noAutofit/>
                    </wps:bodyPr>
                  </wps:wsp>
                </a:graphicData>
              </a:graphic>
            </wp:anchor>
          </w:drawing>
        </mc:Choice>
        <mc:Fallback>
          <w:pict>
            <v:shapetype w14:anchorId="2892973E" id="_x0000_t202" coordsize="21600,21600" o:spt="202" path="m,l,21600r21600,l21600,xe">
              <v:stroke joinstyle="miter"/>
              <v:path gradientshapeok="t" o:connecttype="rect"/>
            </v:shapetype>
            <v:shape id="Textbox 9" o:spid="_x0000_s1043" type="#_x0000_t202" style="position:absolute;margin-left:441.35pt;margin-top:507.15pt;width:16.2pt;height:17.55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" filled="f" stroked="f">
              <v:textbox inset="0,0,0,0">
                <w:txbxContent>
                  <w:p w14:paraId="25CB3CC0" w14:textId="77777777" w:rsidR="0080764F" w:rsidRDefault="0080764F">
                    <w:pPr>
                      <w:pStyle w:val="a3"/>
                      <w:spacing w:before="9"/>
                      <w:ind w:left="20"/>
                      <w:jc w:val="left"/>
                    </w:pPr>
                    <w:r>
                      <w:rPr>
                        <w:spacing w:val="-5"/>
                      </w:rPr>
                      <w:t>47</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B1B75" w14:textId="77777777" w:rsidR="0080764F" w:rsidRDefault="0080764F">
    <w:pPr>
      <w:pStyle w:val="a3"/>
      <w:spacing w:line="14" w:lineRule="auto"/>
      <w:ind w:left="0"/>
      <w:jc w:val="left"/>
      <w:rPr>
        <w:sz w:val="20"/>
      </w:rPr>
    </w:pPr>
    <w:r>
      <w:rPr>
        <w:noProof/>
        <w:sz w:val="20"/>
        <w:lang w:val="en-US"/>
      </w:rPr>
      <mc:AlternateContent>
        <mc:Choice Requires="wps">
          <w:drawing>
            <wp:anchor distT="0" distB="0" distL="0" distR="0" simplePos="0" relativeHeight="251653120" behindDoc="1" locked="0" layoutInCell="1" allowOverlap="1" wp14:anchorId="75656EBE" wp14:editId="4F5673A5">
              <wp:simplePos x="0" y="0"/>
              <wp:positionH relativeFrom="page">
                <wp:posOffset>4013580</wp:posOffset>
              </wp:positionH>
              <wp:positionV relativeFrom="page">
                <wp:posOffset>9572558</wp:posOffset>
              </wp:positionV>
              <wp:extent cx="269240" cy="22288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222885"/>
                      </a:xfrm>
                      <a:prstGeom prst="rect">
                        <a:avLst/>
                      </a:prstGeom>
                    </wps:spPr>
                    <wps:txbx>
                      <w:txbxContent>
                        <w:p w14:paraId="20C907E7" w14:textId="77777777" w:rsidR="0080764F" w:rsidRDefault="0080764F">
                          <w:pPr>
                            <w:pStyle w:val="a3"/>
                            <w:spacing w:before="9"/>
                            <w:ind w:left="60"/>
                            <w:jc w:val="left"/>
                          </w:pPr>
                          <w:r>
                            <w:rPr>
                              <w:spacing w:val="-5"/>
                            </w:rPr>
                            <w:fldChar w:fldCharType="begin"/>
                          </w:r>
                          <w:r>
                            <w:rPr>
                              <w:spacing w:val="-5"/>
                            </w:rPr>
                            <w:instrText xml:space="preserve"> PAGE </w:instrText>
                          </w:r>
                          <w:r>
                            <w:rPr>
                              <w:spacing w:val="-5"/>
                            </w:rPr>
                            <w:fldChar w:fldCharType="separate"/>
                          </w:r>
                          <w:r w:rsidR="000E485E">
                            <w:rPr>
                              <w:noProof/>
                              <w:spacing w:val="-5"/>
                            </w:rPr>
                            <w:t>60</w:t>
                          </w:r>
                          <w:r>
                            <w:rPr>
                              <w:spacing w:val="-5"/>
                            </w:rPr>
                            <w:fldChar w:fldCharType="end"/>
                          </w:r>
                        </w:p>
                      </w:txbxContent>
                    </wps:txbx>
                    <wps:bodyPr wrap="square" lIns="0" tIns="0" rIns="0" bIns="0" rtlCol="0">
                      <a:noAutofit/>
                    </wps:bodyPr>
                  </wps:wsp>
                </a:graphicData>
              </a:graphic>
            </wp:anchor>
          </w:drawing>
        </mc:Choice>
        <mc:Fallback>
          <w:pict>
            <v:shapetype w14:anchorId="75656EBE" id="_x0000_t202" coordsize="21600,21600" o:spt="202" path="m,l,21600r21600,l21600,xe">
              <v:stroke joinstyle="miter"/>
              <v:path gradientshapeok="t" o:connecttype="rect"/>
            </v:shapetype>
            <v:shape id="Textbox 10" o:spid="_x0000_s1044" type="#_x0000_t202" style="position:absolute;margin-left:316.05pt;margin-top:753.75pt;width:21.2pt;height:17.5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" filled="f" stroked="f">
              <v:textbox inset="0,0,0,0">
                <w:txbxContent>
                  <w:p w14:paraId="20C907E7" w14:textId="77777777" w:rsidR="0080764F" w:rsidRDefault="0080764F">
                    <w:pPr>
                      <w:pStyle w:val="a3"/>
                      <w:spacing w:before="9"/>
                      <w:ind w:left="60"/>
                      <w:jc w:val="left"/>
                    </w:pPr>
                    <w:r>
                      <w:rPr>
                        <w:spacing w:val="-5"/>
                      </w:rPr>
                      <w:fldChar w:fldCharType="begin"/>
                    </w:r>
                    <w:r>
                      <w:rPr>
                        <w:spacing w:val="-5"/>
                      </w:rPr>
                      <w:instrText xml:space="preserve"> PAGE </w:instrText>
                    </w:r>
                    <w:r>
                      <w:rPr>
                        <w:spacing w:val="-5"/>
                      </w:rPr>
                      <w:fldChar w:fldCharType="separate"/>
                    </w:r>
                    <w:r w:rsidR="000E485E">
                      <w:rPr>
                        <w:noProof/>
                        <w:spacing w:val="-5"/>
                      </w:rPr>
                      <w:t>60</w:t>
                    </w:r>
                    <w:r>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89ACC" w14:textId="77777777" w:rsidR="0080764F" w:rsidRDefault="0080764F">
    <w:pPr>
      <w:pStyle w:val="a3"/>
      <w:spacing w:line="14" w:lineRule="auto"/>
      <w:ind w:left="0"/>
      <w:jc w:val="left"/>
      <w:rPr>
        <w:sz w:val="20"/>
      </w:rPr>
    </w:pPr>
    <w:r>
      <w:rPr>
        <w:noProof/>
        <w:sz w:val="20"/>
        <w:lang w:val="en-US"/>
      </w:rPr>
      <mc:AlternateContent>
        <mc:Choice Requires="wps">
          <w:drawing>
            <wp:anchor distT="0" distB="0" distL="0" distR="0" simplePos="0" relativeHeight="251658240" behindDoc="1" locked="0" layoutInCell="1" allowOverlap="1" wp14:anchorId="429F6E43" wp14:editId="7955DAB3">
              <wp:simplePos x="0" y="0"/>
              <wp:positionH relativeFrom="page">
                <wp:posOffset>5605398</wp:posOffset>
              </wp:positionH>
              <wp:positionV relativeFrom="page">
                <wp:posOffset>6440738</wp:posOffset>
              </wp:positionV>
              <wp:extent cx="205740" cy="22288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14:paraId="659E25F8" w14:textId="77777777" w:rsidR="0080764F" w:rsidRDefault="0080764F">
                          <w:pPr>
                            <w:pStyle w:val="a3"/>
                            <w:spacing w:before="9"/>
                            <w:ind w:left="20"/>
                            <w:jc w:val="left"/>
                          </w:pPr>
                          <w:r>
                            <w:rPr>
                              <w:spacing w:val="-5"/>
                            </w:rPr>
                            <w:t>61</w:t>
                          </w:r>
                        </w:p>
                      </w:txbxContent>
                    </wps:txbx>
                    <wps:bodyPr wrap="square" lIns="0" tIns="0" rIns="0" bIns="0" rtlCol="0">
                      <a:noAutofit/>
                    </wps:bodyPr>
                  </wps:wsp>
                </a:graphicData>
              </a:graphic>
            </wp:anchor>
          </w:drawing>
        </mc:Choice>
        <mc:Fallback>
          <w:pict>
            <v:shapetype w14:anchorId="429F6E43" id="_x0000_t202" coordsize="21600,21600" o:spt="202" path="m,l,21600r21600,l21600,xe">
              <v:stroke joinstyle="miter"/>
              <v:path gradientshapeok="t" o:connecttype="rect"/>
            </v:shapetype>
            <v:shape id="Textbox 14" o:spid="_x0000_s1045" type="#_x0000_t202" style="position:absolute;margin-left:441.35pt;margin-top:507.15pt;width:16.2pt;height:17.5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" filled="f" stroked="f">
              <v:textbox inset="0,0,0,0">
                <w:txbxContent>
                  <w:p w14:paraId="659E25F8" w14:textId="77777777" w:rsidR="0080764F" w:rsidRDefault="0080764F">
                    <w:pPr>
                      <w:pStyle w:val="a3"/>
                      <w:spacing w:before="9"/>
                      <w:ind w:left="20"/>
                      <w:jc w:val="left"/>
                    </w:pPr>
                    <w:r>
                      <w:rPr>
                        <w:spacing w:val="-5"/>
                      </w:rPr>
                      <w:t>61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A7F42" w14:textId="77777777" w:rsidR="0080764F" w:rsidRDefault="0080764F">
    <w:pPr>
      <w:pStyle w:val="a3"/>
      <w:spacing w:line="14" w:lineRule="auto"/>
      <w:ind w:left="0"/>
      <w:jc w:val="left"/>
      <w:rPr>
        <w:sz w:val="20"/>
      </w:rPr>
    </w:pPr>
    <w:r>
      <w:rPr>
        <w:noProof/>
        <w:sz w:val="20"/>
        <w:lang w:val="en-US"/>
      </w:rPr>
      <mc:AlternateContent>
        <mc:Choice Requires="wps">
          <w:drawing>
            <wp:anchor distT="0" distB="0" distL="0" distR="0" simplePos="0" relativeHeight="251663360" behindDoc="1" locked="0" layoutInCell="1" allowOverlap="1" wp14:anchorId="6DB4077A" wp14:editId="2E8FB64D">
              <wp:simplePos x="0" y="0"/>
              <wp:positionH relativeFrom="page">
                <wp:posOffset>4038980</wp:posOffset>
              </wp:positionH>
              <wp:positionV relativeFrom="page">
                <wp:posOffset>9572558</wp:posOffset>
              </wp:positionV>
              <wp:extent cx="205740" cy="22288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14:paraId="13712B23" w14:textId="77777777" w:rsidR="0080764F" w:rsidRDefault="0080764F">
                          <w:pPr>
                            <w:pStyle w:val="a3"/>
                            <w:spacing w:before="9"/>
                            <w:ind w:left="20"/>
                            <w:jc w:val="left"/>
                          </w:pPr>
                          <w:r>
                            <w:rPr>
                              <w:spacing w:val="-5"/>
                            </w:rPr>
                            <w:t>62</w:t>
                          </w:r>
                        </w:p>
                      </w:txbxContent>
                    </wps:txbx>
                    <wps:bodyPr wrap="square" lIns="0" tIns="0" rIns="0" bIns="0" rtlCol="0">
                      <a:noAutofit/>
                    </wps:bodyPr>
                  </wps:wsp>
                </a:graphicData>
              </a:graphic>
            </wp:anchor>
          </w:drawing>
        </mc:Choice>
        <mc:Fallback>
          <w:pict>
            <v:shapetype w14:anchorId="6DB4077A" id="_x0000_t202" coordsize="21600,21600" o:spt="202" path="m,l,21600r21600,l21600,xe">
              <v:stroke joinstyle="miter"/>
              <v:path gradientshapeok="t" o:connecttype="rect"/>
            </v:shapetype>
            <v:shape id="Textbox 15" o:spid="_x0000_s1046" type="#_x0000_t202" style="position:absolute;margin-left:318.05pt;margin-top:753.75pt;width:16.2pt;height:17.5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" filled="f" stroked="f">
              <v:textbox inset="0,0,0,0">
                <w:txbxContent>
                  <w:p w14:paraId="13712B23" w14:textId="77777777" w:rsidR="0080764F" w:rsidRDefault="0080764F">
                    <w:pPr>
                      <w:pStyle w:val="a3"/>
                      <w:spacing w:before="9"/>
                      <w:ind w:left="20"/>
                      <w:jc w:val="left"/>
                    </w:pPr>
                    <w:r>
                      <w:rPr>
                        <w:spacing w:val="-5"/>
                      </w:rPr>
                      <w:t>62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8DE16F" w14:textId="77777777" w:rsidR="007505B3" w:rsidRDefault="007505B3">
      <w:r>
        <w:separator/>
      </w:r>
    </w:p>
  </w:footnote>
  <w:footnote w:type="continuationSeparator" w:id="0">
    <w:p w14:paraId="7C324C3C" w14:textId="77777777" w:rsidR="007505B3" w:rsidRDefault="007505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6264D6"/>
    <w:multiLevelType w:val="hybridMultilevel"/>
    <w:tmpl w:val="82F803C0"/>
    <w:lvl w:ilvl="0" w:tplc="15269D1C">
      <w:start w:val="1"/>
      <w:numFmt w:val="decimal"/>
      <w:lvlText w:val="%1."/>
      <w:lvlJc w:val="left"/>
      <w:pPr>
        <w:ind w:left="143" w:hanging="874"/>
      </w:pPr>
      <w:rPr>
        <w:rFonts w:ascii="Times New Roman" w:eastAsia="Times New Roman" w:hAnsi="Times New Roman" w:cs="Times New Roman" w:hint="default"/>
        <w:b w:val="0"/>
        <w:bCs w:val="0"/>
        <w:i w:val="0"/>
        <w:iCs w:val="0"/>
        <w:spacing w:val="0"/>
        <w:w w:val="100"/>
        <w:sz w:val="28"/>
        <w:szCs w:val="28"/>
        <w:lang w:val="kk-KZ" w:eastAsia="en-US" w:bidi="ar-SA"/>
      </w:rPr>
    </w:lvl>
    <w:lvl w:ilvl="1" w:tplc="E1B68F7A">
      <w:numFmt w:val="bullet"/>
      <w:lvlText w:val="-"/>
      <w:lvlJc w:val="left"/>
      <w:pPr>
        <w:ind w:left="143" w:hanging="240"/>
      </w:pPr>
      <w:rPr>
        <w:rFonts w:ascii="Times New Roman" w:eastAsia="Times New Roman" w:hAnsi="Times New Roman" w:cs="Times New Roman" w:hint="default"/>
        <w:b w:val="0"/>
        <w:bCs w:val="0"/>
        <w:i w:val="0"/>
        <w:iCs w:val="0"/>
        <w:spacing w:val="0"/>
        <w:w w:val="100"/>
        <w:sz w:val="28"/>
        <w:szCs w:val="28"/>
        <w:lang w:val="kk-KZ" w:eastAsia="en-US" w:bidi="ar-SA"/>
      </w:rPr>
    </w:lvl>
    <w:lvl w:ilvl="2" w:tplc="B77C9870">
      <w:numFmt w:val="bullet"/>
      <w:lvlText w:val="•"/>
      <w:lvlJc w:val="left"/>
      <w:pPr>
        <w:ind w:left="2096" w:hanging="240"/>
      </w:pPr>
      <w:rPr>
        <w:rFonts w:hint="default"/>
        <w:lang w:val="kk-KZ" w:eastAsia="en-US" w:bidi="ar-SA"/>
      </w:rPr>
    </w:lvl>
    <w:lvl w:ilvl="3" w:tplc="996A15FC">
      <w:numFmt w:val="bullet"/>
      <w:lvlText w:val="•"/>
      <w:lvlJc w:val="left"/>
      <w:pPr>
        <w:ind w:left="3074" w:hanging="240"/>
      </w:pPr>
      <w:rPr>
        <w:rFonts w:hint="default"/>
        <w:lang w:val="kk-KZ" w:eastAsia="en-US" w:bidi="ar-SA"/>
      </w:rPr>
    </w:lvl>
    <w:lvl w:ilvl="4" w:tplc="B1A81D48">
      <w:numFmt w:val="bullet"/>
      <w:lvlText w:val="•"/>
      <w:lvlJc w:val="left"/>
      <w:pPr>
        <w:ind w:left="4052" w:hanging="240"/>
      </w:pPr>
      <w:rPr>
        <w:rFonts w:hint="default"/>
        <w:lang w:val="kk-KZ" w:eastAsia="en-US" w:bidi="ar-SA"/>
      </w:rPr>
    </w:lvl>
    <w:lvl w:ilvl="5" w:tplc="CA8E5D60">
      <w:numFmt w:val="bullet"/>
      <w:lvlText w:val="•"/>
      <w:lvlJc w:val="left"/>
      <w:pPr>
        <w:ind w:left="5031" w:hanging="240"/>
      </w:pPr>
      <w:rPr>
        <w:rFonts w:hint="default"/>
        <w:lang w:val="kk-KZ" w:eastAsia="en-US" w:bidi="ar-SA"/>
      </w:rPr>
    </w:lvl>
    <w:lvl w:ilvl="6" w:tplc="81EE1A1C">
      <w:numFmt w:val="bullet"/>
      <w:lvlText w:val="•"/>
      <w:lvlJc w:val="left"/>
      <w:pPr>
        <w:ind w:left="6009" w:hanging="240"/>
      </w:pPr>
      <w:rPr>
        <w:rFonts w:hint="default"/>
        <w:lang w:val="kk-KZ" w:eastAsia="en-US" w:bidi="ar-SA"/>
      </w:rPr>
    </w:lvl>
    <w:lvl w:ilvl="7" w:tplc="FD902A96">
      <w:numFmt w:val="bullet"/>
      <w:lvlText w:val="•"/>
      <w:lvlJc w:val="left"/>
      <w:pPr>
        <w:ind w:left="6987" w:hanging="240"/>
      </w:pPr>
      <w:rPr>
        <w:rFonts w:hint="default"/>
        <w:lang w:val="kk-KZ" w:eastAsia="en-US" w:bidi="ar-SA"/>
      </w:rPr>
    </w:lvl>
    <w:lvl w:ilvl="8" w:tplc="217ABCB8">
      <w:numFmt w:val="bullet"/>
      <w:lvlText w:val="•"/>
      <w:lvlJc w:val="left"/>
      <w:pPr>
        <w:ind w:left="7965" w:hanging="240"/>
      </w:pPr>
      <w:rPr>
        <w:rFonts w:hint="default"/>
        <w:lang w:val="kk-KZ" w:eastAsia="en-US" w:bidi="ar-SA"/>
      </w:rPr>
    </w:lvl>
  </w:abstractNum>
  <w:abstractNum w:abstractNumId="1" w15:restartNumberingAfterBreak="0">
    <w:nsid w:val="0BB13917"/>
    <w:multiLevelType w:val="hybridMultilevel"/>
    <w:tmpl w:val="AA420F42"/>
    <w:lvl w:ilvl="0" w:tplc="B4A81BB0">
      <w:start w:val="1"/>
      <w:numFmt w:val="decimal"/>
      <w:lvlText w:val="%1"/>
      <w:lvlJc w:val="left"/>
      <w:pPr>
        <w:ind w:left="3696" w:hanging="720"/>
      </w:pPr>
      <w:rPr>
        <w:rFonts w:ascii="Times New Roman" w:eastAsia="Times New Roman" w:hAnsi="Times New Roman" w:cs="Times New Roman" w:hint="default"/>
        <w:b w:val="0"/>
        <w:bCs w:val="0"/>
        <w:i w:val="0"/>
        <w:iCs w:val="0"/>
        <w:spacing w:val="0"/>
        <w:w w:val="100"/>
        <w:sz w:val="28"/>
        <w:szCs w:val="28"/>
        <w:lang w:val="kk-KZ" w:eastAsia="en-US" w:bidi="ar-SA"/>
      </w:rPr>
    </w:lvl>
    <w:lvl w:ilvl="1" w:tplc="7D78D388">
      <w:numFmt w:val="bullet"/>
      <w:lvlText w:val="•"/>
      <w:lvlJc w:val="left"/>
      <w:pPr>
        <w:ind w:left="978" w:hanging="720"/>
      </w:pPr>
      <w:rPr>
        <w:rFonts w:hint="default"/>
        <w:lang w:val="kk-KZ" w:eastAsia="en-US" w:bidi="ar-SA"/>
      </w:rPr>
    </w:lvl>
    <w:lvl w:ilvl="2" w:tplc="A9AA84F6">
      <w:numFmt w:val="bullet"/>
      <w:lvlText w:val="•"/>
      <w:lvlJc w:val="left"/>
      <w:pPr>
        <w:ind w:left="1956" w:hanging="720"/>
      </w:pPr>
      <w:rPr>
        <w:rFonts w:hint="default"/>
        <w:lang w:val="kk-KZ" w:eastAsia="en-US" w:bidi="ar-SA"/>
      </w:rPr>
    </w:lvl>
    <w:lvl w:ilvl="3" w:tplc="6E367344">
      <w:numFmt w:val="bullet"/>
      <w:lvlText w:val="•"/>
      <w:lvlJc w:val="left"/>
      <w:pPr>
        <w:ind w:left="2934" w:hanging="720"/>
      </w:pPr>
      <w:rPr>
        <w:rFonts w:hint="default"/>
        <w:lang w:val="kk-KZ" w:eastAsia="en-US" w:bidi="ar-SA"/>
      </w:rPr>
    </w:lvl>
    <w:lvl w:ilvl="4" w:tplc="65B692B0">
      <w:numFmt w:val="bullet"/>
      <w:lvlText w:val="•"/>
      <w:lvlJc w:val="left"/>
      <w:pPr>
        <w:ind w:left="3912" w:hanging="720"/>
      </w:pPr>
      <w:rPr>
        <w:rFonts w:hint="default"/>
        <w:lang w:val="kk-KZ" w:eastAsia="en-US" w:bidi="ar-SA"/>
      </w:rPr>
    </w:lvl>
    <w:lvl w:ilvl="5" w:tplc="CEA8A948">
      <w:numFmt w:val="bullet"/>
      <w:lvlText w:val="•"/>
      <w:lvlJc w:val="left"/>
      <w:pPr>
        <w:ind w:left="4890" w:hanging="720"/>
      </w:pPr>
      <w:rPr>
        <w:rFonts w:hint="default"/>
        <w:lang w:val="kk-KZ" w:eastAsia="en-US" w:bidi="ar-SA"/>
      </w:rPr>
    </w:lvl>
    <w:lvl w:ilvl="6" w:tplc="CAF8381C">
      <w:numFmt w:val="bullet"/>
      <w:lvlText w:val="•"/>
      <w:lvlJc w:val="left"/>
      <w:pPr>
        <w:ind w:left="5868" w:hanging="720"/>
      </w:pPr>
      <w:rPr>
        <w:rFonts w:hint="default"/>
        <w:lang w:val="kk-KZ" w:eastAsia="en-US" w:bidi="ar-SA"/>
      </w:rPr>
    </w:lvl>
    <w:lvl w:ilvl="7" w:tplc="D1B487C4">
      <w:numFmt w:val="bullet"/>
      <w:lvlText w:val="•"/>
      <w:lvlJc w:val="left"/>
      <w:pPr>
        <w:ind w:left="6846" w:hanging="720"/>
      </w:pPr>
      <w:rPr>
        <w:rFonts w:hint="default"/>
        <w:lang w:val="kk-KZ" w:eastAsia="en-US" w:bidi="ar-SA"/>
      </w:rPr>
    </w:lvl>
    <w:lvl w:ilvl="8" w:tplc="00840C02">
      <w:numFmt w:val="bullet"/>
      <w:lvlText w:val="•"/>
      <w:lvlJc w:val="left"/>
      <w:pPr>
        <w:ind w:left="7825" w:hanging="720"/>
      </w:pPr>
      <w:rPr>
        <w:rFonts w:hint="default"/>
        <w:lang w:val="kk-KZ" w:eastAsia="en-US" w:bidi="ar-SA"/>
      </w:rPr>
    </w:lvl>
  </w:abstractNum>
  <w:abstractNum w:abstractNumId="2" w15:restartNumberingAfterBreak="0">
    <w:nsid w:val="10F82AFD"/>
    <w:multiLevelType w:val="multilevel"/>
    <w:tmpl w:val="92A4131C"/>
    <w:lvl w:ilvl="0">
      <w:start w:val="3"/>
      <w:numFmt w:val="decimal"/>
      <w:lvlText w:val="%1"/>
      <w:lvlJc w:val="left"/>
      <w:pPr>
        <w:ind w:left="2" w:hanging="512"/>
        <w:jc w:val="right"/>
      </w:pPr>
      <w:rPr>
        <w:rFonts w:ascii="Times New Roman" w:eastAsia="Times New Roman" w:hAnsi="Times New Roman" w:cs="Times New Roman" w:hint="default"/>
        <w:b/>
        <w:bCs/>
        <w:i w:val="0"/>
        <w:iCs w:val="0"/>
        <w:spacing w:val="0"/>
        <w:w w:val="100"/>
        <w:sz w:val="28"/>
        <w:szCs w:val="28"/>
        <w:lang w:val="kk-KZ" w:eastAsia="en-US" w:bidi="ar-SA"/>
      </w:rPr>
    </w:lvl>
    <w:lvl w:ilvl="1">
      <w:start w:val="1"/>
      <w:numFmt w:val="decimal"/>
      <w:lvlText w:val="%1.%2"/>
      <w:lvlJc w:val="left"/>
      <w:pPr>
        <w:ind w:left="2" w:hanging="497"/>
        <w:jc w:val="right"/>
      </w:pPr>
      <w:rPr>
        <w:rFonts w:ascii="Times New Roman" w:eastAsia="Times New Roman" w:hAnsi="Times New Roman" w:cs="Times New Roman" w:hint="default"/>
        <w:b/>
        <w:bCs/>
        <w:i w:val="0"/>
        <w:iCs w:val="0"/>
        <w:spacing w:val="0"/>
        <w:w w:val="100"/>
        <w:sz w:val="28"/>
        <w:szCs w:val="28"/>
        <w:lang w:val="kk-KZ" w:eastAsia="en-US" w:bidi="ar-SA"/>
      </w:rPr>
    </w:lvl>
    <w:lvl w:ilvl="2">
      <w:start w:val="1"/>
      <w:numFmt w:val="decimal"/>
      <w:lvlText w:val="%1.%2.%3"/>
      <w:lvlJc w:val="left"/>
      <w:pPr>
        <w:ind w:left="143" w:hanging="696"/>
        <w:jc w:val="right"/>
      </w:pPr>
      <w:rPr>
        <w:rFonts w:ascii="Times New Roman" w:eastAsia="Times New Roman" w:hAnsi="Times New Roman" w:cs="Times New Roman" w:hint="default"/>
        <w:b w:val="0"/>
        <w:bCs w:val="0"/>
        <w:i w:val="0"/>
        <w:iCs w:val="0"/>
        <w:spacing w:val="-4"/>
        <w:w w:val="100"/>
        <w:sz w:val="28"/>
        <w:szCs w:val="28"/>
        <w:lang w:val="kk-KZ" w:eastAsia="en-US" w:bidi="ar-SA"/>
      </w:rPr>
    </w:lvl>
    <w:lvl w:ilvl="3">
      <w:numFmt w:val="bullet"/>
      <w:lvlText w:val="•"/>
      <w:lvlJc w:val="left"/>
      <w:pPr>
        <w:ind w:left="2282" w:hanging="696"/>
      </w:pPr>
      <w:rPr>
        <w:rFonts w:hint="default"/>
        <w:lang w:val="kk-KZ" w:eastAsia="en-US" w:bidi="ar-SA"/>
      </w:rPr>
    </w:lvl>
    <w:lvl w:ilvl="4">
      <w:numFmt w:val="bullet"/>
      <w:lvlText w:val="•"/>
      <w:lvlJc w:val="left"/>
      <w:pPr>
        <w:ind w:left="3353" w:hanging="696"/>
      </w:pPr>
      <w:rPr>
        <w:rFonts w:hint="default"/>
        <w:lang w:val="kk-KZ" w:eastAsia="en-US" w:bidi="ar-SA"/>
      </w:rPr>
    </w:lvl>
    <w:lvl w:ilvl="5">
      <w:numFmt w:val="bullet"/>
      <w:lvlText w:val="•"/>
      <w:lvlJc w:val="left"/>
      <w:pPr>
        <w:ind w:left="4425" w:hanging="696"/>
      </w:pPr>
      <w:rPr>
        <w:rFonts w:hint="default"/>
        <w:lang w:val="kk-KZ" w:eastAsia="en-US" w:bidi="ar-SA"/>
      </w:rPr>
    </w:lvl>
    <w:lvl w:ilvl="6">
      <w:numFmt w:val="bullet"/>
      <w:lvlText w:val="•"/>
      <w:lvlJc w:val="left"/>
      <w:pPr>
        <w:ind w:left="5496" w:hanging="696"/>
      </w:pPr>
      <w:rPr>
        <w:rFonts w:hint="default"/>
        <w:lang w:val="kk-KZ" w:eastAsia="en-US" w:bidi="ar-SA"/>
      </w:rPr>
    </w:lvl>
    <w:lvl w:ilvl="7">
      <w:numFmt w:val="bullet"/>
      <w:lvlText w:val="•"/>
      <w:lvlJc w:val="left"/>
      <w:pPr>
        <w:ind w:left="6567" w:hanging="696"/>
      </w:pPr>
      <w:rPr>
        <w:rFonts w:hint="default"/>
        <w:lang w:val="kk-KZ" w:eastAsia="en-US" w:bidi="ar-SA"/>
      </w:rPr>
    </w:lvl>
    <w:lvl w:ilvl="8">
      <w:numFmt w:val="bullet"/>
      <w:lvlText w:val="•"/>
      <w:lvlJc w:val="left"/>
      <w:pPr>
        <w:ind w:left="7638" w:hanging="696"/>
      </w:pPr>
      <w:rPr>
        <w:rFonts w:hint="default"/>
        <w:lang w:val="kk-KZ" w:eastAsia="en-US" w:bidi="ar-SA"/>
      </w:rPr>
    </w:lvl>
  </w:abstractNum>
  <w:abstractNum w:abstractNumId="3" w15:restartNumberingAfterBreak="0">
    <w:nsid w:val="1B4A13AA"/>
    <w:multiLevelType w:val="hybridMultilevel"/>
    <w:tmpl w:val="2BC21130"/>
    <w:lvl w:ilvl="0" w:tplc="A8684818">
      <w:start w:val="1"/>
      <w:numFmt w:val="decimal"/>
      <w:lvlText w:val="%1)"/>
      <w:lvlJc w:val="left"/>
      <w:pPr>
        <w:ind w:left="307" w:hanging="305"/>
      </w:pPr>
      <w:rPr>
        <w:rFonts w:ascii="Times New Roman" w:eastAsia="Times New Roman" w:hAnsi="Times New Roman" w:cs="Times New Roman" w:hint="default"/>
        <w:b w:val="0"/>
        <w:bCs w:val="0"/>
        <w:i w:val="0"/>
        <w:iCs w:val="0"/>
        <w:spacing w:val="0"/>
        <w:w w:val="100"/>
        <w:sz w:val="28"/>
        <w:szCs w:val="28"/>
        <w:lang w:val="kk-KZ" w:eastAsia="en-US" w:bidi="ar-SA"/>
      </w:rPr>
    </w:lvl>
    <w:lvl w:ilvl="1" w:tplc="16DA02BC">
      <w:numFmt w:val="bullet"/>
      <w:lvlText w:val="•"/>
      <w:lvlJc w:val="left"/>
      <w:pPr>
        <w:ind w:left="1248" w:hanging="305"/>
      </w:pPr>
      <w:rPr>
        <w:rFonts w:hint="default"/>
        <w:lang w:val="kk-KZ" w:eastAsia="en-US" w:bidi="ar-SA"/>
      </w:rPr>
    </w:lvl>
    <w:lvl w:ilvl="2" w:tplc="4B2EA25C">
      <w:numFmt w:val="bullet"/>
      <w:lvlText w:val="•"/>
      <w:lvlJc w:val="left"/>
      <w:pPr>
        <w:ind w:left="2196" w:hanging="305"/>
      </w:pPr>
      <w:rPr>
        <w:rFonts w:hint="default"/>
        <w:lang w:val="kk-KZ" w:eastAsia="en-US" w:bidi="ar-SA"/>
      </w:rPr>
    </w:lvl>
    <w:lvl w:ilvl="3" w:tplc="1A6ACC3C">
      <w:numFmt w:val="bullet"/>
      <w:lvlText w:val="•"/>
      <w:lvlJc w:val="left"/>
      <w:pPr>
        <w:ind w:left="3144" w:hanging="305"/>
      </w:pPr>
      <w:rPr>
        <w:rFonts w:hint="default"/>
        <w:lang w:val="kk-KZ" w:eastAsia="en-US" w:bidi="ar-SA"/>
      </w:rPr>
    </w:lvl>
    <w:lvl w:ilvl="4" w:tplc="AC7A3760">
      <w:numFmt w:val="bullet"/>
      <w:lvlText w:val="•"/>
      <w:lvlJc w:val="left"/>
      <w:pPr>
        <w:ind w:left="4092" w:hanging="305"/>
      </w:pPr>
      <w:rPr>
        <w:rFonts w:hint="default"/>
        <w:lang w:val="kk-KZ" w:eastAsia="en-US" w:bidi="ar-SA"/>
      </w:rPr>
    </w:lvl>
    <w:lvl w:ilvl="5" w:tplc="DCA2C03E">
      <w:numFmt w:val="bullet"/>
      <w:lvlText w:val="•"/>
      <w:lvlJc w:val="left"/>
      <w:pPr>
        <w:ind w:left="5040" w:hanging="305"/>
      </w:pPr>
      <w:rPr>
        <w:rFonts w:hint="default"/>
        <w:lang w:val="kk-KZ" w:eastAsia="en-US" w:bidi="ar-SA"/>
      </w:rPr>
    </w:lvl>
    <w:lvl w:ilvl="6" w:tplc="AB788D3C">
      <w:numFmt w:val="bullet"/>
      <w:lvlText w:val="•"/>
      <w:lvlJc w:val="left"/>
      <w:pPr>
        <w:ind w:left="5988" w:hanging="305"/>
      </w:pPr>
      <w:rPr>
        <w:rFonts w:hint="default"/>
        <w:lang w:val="kk-KZ" w:eastAsia="en-US" w:bidi="ar-SA"/>
      </w:rPr>
    </w:lvl>
    <w:lvl w:ilvl="7" w:tplc="E2F46E3C">
      <w:numFmt w:val="bullet"/>
      <w:lvlText w:val="•"/>
      <w:lvlJc w:val="left"/>
      <w:pPr>
        <w:ind w:left="6936" w:hanging="305"/>
      </w:pPr>
      <w:rPr>
        <w:rFonts w:hint="default"/>
        <w:lang w:val="kk-KZ" w:eastAsia="en-US" w:bidi="ar-SA"/>
      </w:rPr>
    </w:lvl>
    <w:lvl w:ilvl="8" w:tplc="5CE2E6FA">
      <w:numFmt w:val="bullet"/>
      <w:lvlText w:val="•"/>
      <w:lvlJc w:val="left"/>
      <w:pPr>
        <w:ind w:left="7885" w:hanging="305"/>
      </w:pPr>
      <w:rPr>
        <w:rFonts w:hint="default"/>
        <w:lang w:val="kk-KZ" w:eastAsia="en-US" w:bidi="ar-SA"/>
      </w:rPr>
    </w:lvl>
  </w:abstractNum>
  <w:abstractNum w:abstractNumId="4" w15:restartNumberingAfterBreak="0">
    <w:nsid w:val="1D9F18A5"/>
    <w:multiLevelType w:val="hybridMultilevel"/>
    <w:tmpl w:val="36A6FF60"/>
    <w:lvl w:ilvl="0" w:tplc="CBC61256">
      <w:numFmt w:val="bullet"/>
      <w:lvlText w:val="–"/>
      <w:lvlJc w:val="left"/>
      <w:pPr>
        <w:ind w:left="920" w:hanging="212"/>
      </w:pPr>
      <w:rPr>
        <w:rFonts w:ascii="Times New Roman" w:eastAsia="Times New Roman" w:hAnsi="Times New Roman" w:cs="Times New Roman" w:hint="default"/>
        <w:b w:val="0"/>
        <w:bCs w:val="0"/>
        <w:i w:val="0"/>
        <w:iCs w:val="0"/>
        <w:spacing w:val="0"/>
        <w:w w:val="100"/>
        <w:sz w:val="28"/>
        <w:szCs w:val="28"/>
        <w:lang w:val="kk-KZ" w:eastAsia="en-US" w:bidi="ar-SA"/>
      </w:rPr>
    </w:lvl>
    <w:lvl w:ilvl="1" w:tplc="DE588C9A">
      <w:numFmt w:val="bullet"/>
      <w:lvlText w:val="•"/>
      <w:lvlJc w:val="left"/>
      <w:pPr>
        <w:ind w:left="1820" w:hanging="212"/>
      </w:pPr>
      <w:rPr>
        <w:rFonts w:hint="default"/>
        <w:lang w:val="kk-KZ" w:eastAsia="en-US" w:bidi="ar-SA"/>
      </w:rPr>
    </w:lvl>
    <w:lvl w:ilvl="2" w:tplc="7CB81544">
      <w:numFmt w:val="bullet"/>
      <w:lvlText w:val="•"/>
      <w:lvlJc w:val="left"/>
      <w:pPr>
        <w:ind w:left="2720" w:hanging="212"/>
      </w:pPr>
      <w:rPr>
        <w:rFonts w:hint="default"/>
        <w:lang w:val="kk-KZ" w:eastAsia="en-US" w:bidi="ar-SA"/>
      </w:rPr>
    </w:lvl>
    <w:lvl w:ilvl="3" w:tplc="3F562BD8">
      <w:numFmt w:val="bullet"/>
      <w:lvlText w:val="•"/>
      <w:lvlJc w:val="left"/>
      <w:pPr>
        <w:ind w:left="3620" w:hanging="212"/>
      </w:pPr>
      <w:rPr>
        <w:rFonts w:hint="default"/>
        <w:lang w:val="kk-KZ" w:eastAsia="en-US" w:bidi="ar-SA"/>
      </w:rPr>
    </w:lvl>
    <w:lvl w:ilvl="4" w:tplc="66F06402">
      <w:numFmt w:val="bullet"/>
      <w:lvlText w:val="•"/>
      <w:lvlJc w:val="left"/>
      <w:pPr>
        <w:ind w:left="4520" w:hanging="212"/>
      </w:pPr>
      <w:rPr>
        <w:rFonts w:hint="default"/>
        <w:lang w:val="kk-KZ" w:eastAsia="en-US" w:bidi="ar-SA"/>
      </w:rPr>
    </w:lvl>
    <w:lvl w:ilvl="5" w:tplc="FF4CBE58">
      <w:numFmt w:val="bullet"/>
      <w:lvlText w:val="•"/>
      <w:lvlJc w:val="left"/>
      <w:pPr>
        <w:ind w:left="5421" w:hanging="212"/>
      </w:pPr>
      <w:rPr>
        <w:rFonts w:hint="default"/>
        <w:lang w:val="kk-KZ" w:eastAsia="en-US" w:bidi="ar-SA"/>
      </w:rPr>
    </w:lvl>
    <w:lvl w:ilvl="6" w:tplc="BBECCFB0">
      <w:numFmt w:val="bullet"/>
      <w:lvlText w:val="•"/>
      <w:lvlJc w:val="left"/>
      <w:pPr>
        <w:ind w:left="6321" w:hanging="212"/>
      </w:pPr>
      <w:rPr>
        <w:rFonts w:hint="default"/>
        <w:lang w:val="kk-KZ" w:eastAsia="en-US" w:bidi="ar-SA"/>
      </w:rPr>
    </w:lvl>
    <w:lvl w:ilvl="7" w:tplc="14AC60D8">
      <w:numFmt w:val="bullet"/>
      <w:lvlText w:val="•"/>
      <w:lvlJc w:val="left"/>
      <w:pPr>
        <w:ind w:left="7221" w:hanging="212"/>
      </w:pPr>
      <w:rPr>
        <w:rFonts w:hint="default"/>
        <w:lang w:val="kk-KZ" w:eastAsia="en-US" w:bidi="ar-SA"/>
      </w:rPr>
    </w:lvl>
    <w:lvl w:ilvl="8" w:tplc="B022B28A">
      <w:numFmt w:val="bullet"/>
      <w:lvlText w:val="•"/>
      <w:lvlJc w:val="left"/>
      <w:pPr>
        <w:ind w:left="8121" w:hanging="212"/>
      </w:pPr>
      <w:rPr>
        <w:rFonts w:hint="default"/>
        <w:lang w:val="kk-KZ" w:eastAsia="en-US" w:bidi="ar-SA"/>
      </w:rPr>
    </w:lvl>
  </w:abstractNum>
  <w:abstractNum w:abstractNumId="5" w15:restartNumberingAfterBreak="0">
    <w:nsid w:val="20366305"/>
    <w:multiLevelType w:val="hybridMultilevel"/>
    <w:tmpl w:val="161EDB24"/>
    <w:lvl w:ilvl="0" w:tplc="A01E253A">
      <w:start w:val="1"/>
      <w:numFmt w:val="decimal"/>
      <w:lvlText w:val="%1."/>
      <w:lvlJc w:val="left"/>
      <w:pPr>
        <w:ind w:left="2" w:hanging="874"/>
      </w:pPr>
      <w:rPr>
        <w:rFonts w:ascii="Times New Roman" w:eastAsia="Times New Roman" w:hAnsi="Times New Roman" w:cs="Times New Roman" w:hint="default"/>
        <w:b w:val="0"/>
        <w:bCs w:val="0"/>
        <w:i w:val="0"/>
        <w:iCs w:val="0"/>
        <w:spacing w:val="0"/>
        <w:w w:val="100"/>
        <w:sz w:val="28"/>
        <w:szCs w:val="28"/>
        <w:lang w:val="kk-KZ" w:eastAsia="en-US" w:bidi="ar-SA"/>
      </w:rPr>
    </w:lvl>
    <w:lvl w:ilvl="1" w:tplc="A9500E6E">
      <w:numFmt w:val="bullet"/>
      <w:lvlText w:val=""/>
      <w:lvlJc w:val="left"/>
      <w:pPr>
        <w:ind w:left="2" w:hanging="874"/>
      </w:pPr>
      <w:rPr>
        <w:rFonts w:ascii="Wingdings" w:eastAsia="Wingdings" w:hAnsi="Wingdings" w:cs="Wingdings" w:hint="default"/>
        <w:b w:val="0"/>
        <w:bCs w:val="0"/>
        <w:i w:val="0"/>
        <w:iCs w:val="0"/>
        <w:spacing w:val="0"/>
        <w:w w:val="100"/>
        <w:sz w:val="28"/>
        <w:szCs w:val="28"/>
        <w:lang w:val="kk-KZ" w:eastAsia="en-US" w:bidi="ar-SA"/>
      </w:rPr>
    </w:lvl>
    <w:lvl w:ilvl="2" w:tplc="E5FA5694">
      <w:numFmt w:val="bullet"/>
      <w:lvlText w:val="-"/>
      <w:lvlJc w:val="left"/>
      <w:pPr>
        <w:ind w:left="1288" w:hanging="360"/>
      </w:pPr>
      <w:rPr>
        <w:rFonts w:ascii="Arial MT" w:eastAsia="Arial MT" w:hAnsi="Arial MT" w:cs="Arial MT" w:hint="default"/>
        <w:b w:val="0"/>
        <w:bCs w:val="0"/>
        <w:i w:val="0"/>
        <w:iCs w:val="0"/>
        <w:spacing w:val="0"/>
        <w:w w:val="100"/>
        <w:sz w:val="28"/>
        <w:szCs w:val="28"/>
        <w:lang w:val="kk-KZ" w:eastAsia="en-US" w:bidi="ar-SA"/>
      </w:rPr>
    </w:lvl>
    <w:lvl w:ilvl="3" w:tplc="C36EDC68">
      <w:numFmt w:val="bullet"/>
      <w:lvlText w:val="•"/>
      <w:lvlJc w:val="left"/>
      <w:pPr>
        <w:ind w:left="3169" w:hanging="360"/>
      </w:pPr>
      <w:rPr>
        <w:rFonts w:hint="default"/>
        <w:lang w:val="kk-KZ" w:eastAsia="en-US" w:bidi="ar-SA"/>
      </w:rPr>
    </w:lvl>
    <w:lvl w:ilvl="4" w:tplc="FA02E162">
      <w:numFmt w:val="bullet"/>
      <w:lvlText w:val="•"/>
      <w:lvlJc w:val="left"/>
      <w:pPr>
        <w:ind w:left="4113" w:hanging="360"/>
      </w:pPr>
      <w:rPr>
        <w:rFonts w:hint="default"/>
        <w:lang w:val="kk-KZ" w:eastAsia="en-US" w:bidi="ar-SA"/>
      </w:rPr>
    </w:lvl>
    <w:lvl w:ilvl="5" w:tplc="0C567D68">
      <w:numFmt w:val="bullet"/>
      <w:lvlText w:val="•"/>
      <w:lvlJc w:val="left"/>
      <w:pPr>
        <w:ind w:left="5058" w:hanging="360"/>
      </w:pPr>
      <w:rPr>
        <w:rFonts w:hint="default"/>
        <w:lang w:val="kk-KZ" w:eastAsia="en-US" w:bidi="ar-SA"/>
      </w:rPr>
    </w:lvl>
    <w:lvl w:ilvl="6" w:tplc="81866DB6">
      <w:numFmt w:val="bullet"/>
      <w:lvlText w:val="•"/>
      <w:lvlJc w:val="left"/>
      <w:pPr>
        <w:ind w:left="6003" w:hanging="360"/>
      </w:pPr>
      <w:rPr>
        <w:rFonts w:hint="default"/>
        <w:lang w:val="kk-KZ" w:eastAsia="en-US" w:bidi="ar-SA"/>
      </w:rPr>
    </w:lvl>
    <w:lvl w:ilvl="7" w:tplc="5A5018E8">
      <w:numFmt w:val="bullet"/>
      <w:lvlText w:val="•"/>
      <w:lvlJc w:val="left"/>
      <w:pPr>
        <w:ind w:left="6947" w:hanging="360"/>
      </w:pPr>
      <w:rPr>
        <w:rFonts w:hint="default"/>
        <w:lang w:val="kk-KZ" w:eastAsia="en-US" w:bidi="ar-SA"/>
      </w:rPr>
    </w:lvl>
    <w:lvl w:ilvl="8" w:tplc="CEDC73A8">
      <w:numFmt w:val="bullet"/>
      <w:lvlText w:val="•"/>
      <w:lvlJc w:val="left"/>
      <w:pPr>
        <w:ind w:left="7892" w:hanging="360"/>
      </w:pPr>
      <w:rPr>
        <w:rFonts w:hint="default"/>
        <w:lang w:val="kk-KZ" w:eastAsia="en-US" w:bidi="ar-SA"/>
      </w:rPr>
    </w:lvl>
  </w:abstractNum>
  <w:abstractNum w:abstractNumId="6" w15:restartNumberingAfterBreak="0">
    <w:nsid w:val="2EC212F4"/>
    <w:multiLevelType w:val="hybridMultilevel"/>
    <w:tmpl w:val="B4EA2010"/>
    <w:lvl w:ilvl="0" w:tplc="8208CA2C">
      <w:start w:val="1"/>
      <w:numFmt w:val="decimal"/>
      <w:lvlText w:val="%1."/>
      <w:lvlJc w:val="left"/>
      <w:pPr>
        <w:ind w:left="143" w:hanging="874"/>
      </w:pPr>
      <w:rPr>
        <w:rFonts w:ascii="Times New Roman" w:eastAsia="Times New Roman" w:hAnsi="Times New Roman" w:cs="Times New Roman" w:hint="default"/>
        <w:b w:val="0"/>
        <w:bCs w:val="0"/>
        <w:i w:val="0"/>
        <w:iCs w:val="0"/>
        <w:spacing w:val="0"/>
        <w:w w:val="100"/>
        <w:sz w:val="28"/>
        <w:szCs w:val="28"/>
        <w:lang w:val="kk-KZ" w:eastAsia="en-US" w:bidi="ar-SA"/>
      </w:rPr>
    </w:lvl>
    <w:lvl w:ilvl="1" w:tplc="B07C3C68">
      <w:numFmt w:val="bullet"/>
      <w:lvlText w:val="•"/>
      <w:lvlJc w:val="left"/>
      <w:pPr>
        <w:ind w:left="1118" w:hanging="874"/>
      </w:pPr>
      <w:rPr>
        <w:rFonts w:hint="default"/>
        <w:lang w:val="kk-KZ" w:eastAsia="en-US" w:bidi="ar-SA"/>
      </w:rPr>
    </w:lvl>
    <w:lvl w:ilvl="2" w:tplc="BC1880E8">
      <w:numFmt w:val="bullet"/>
      <w:lvlText w:val="•"/>
      <w:lvlJc w:val="left"/>
      <w:pPr>
        <w:ind w:left="2096" w:hanging="874"/>
      </w:pPr>
      <w:rPr>
        <w:rFonts w:hint="default"/>
        <w:lang w:val="kk-KZ" w:eastAsia="en-US" w:bidi="ar-SA"/>
      </w:rPr>
    </w:lvl>
    <w:lvl w:ilvl="3" w:tplc="A6BAA970">
      <w:numFmt w:val="bullet"/>
      <w:lvlText w:val="•"/>
      <w:lvlJc w:val="left"/>
      <w:pPr>
        <w:ind w:left="3074" w:hanging="874"/>
      </w:pPr>
      <w:rPr>
        <w:rFonts w:hint="default"/>
        <w:lang w:val="kk-KZ" w:eastAsia="en-US" w:bidi="ar-SA"/>
      </w:rPr>
    </w:lvl>
    <w:lvl w:ilvl="4" w:tplc="C70EDCAA">
      <w:numFmt w:val="bullet"/>
      <w:lvlText w:val="•"/>
      <w:lvlJc w:val="left"/>
      <w:pPr>
        <w:ind w:left="4052" w:hanging="874"/>
      </w:pPr>
      <w:rPr>
        <w:rFonts w:hint="default"/>
        <w:lang w:val="kk-KZ" w:eastAsia="en-US" w:bidi="ar-SA"/>
      </w:rPr>
    </w:lvl>
    <w:lvl w:ilvl="5" w:tplc="050843D0">
      <w:numFmt w:val="bullet"/>
      <w:lvlText w:val="•"/>
      <w:lvlJc w:val="left"/>
      <w:pPr>
        <w:ind w:left="5031" w:hanging="874"/>
      </w:pPr>
      <w:rPr>
        <w:rFonts w:hint="default"/>
        <w:lang w:val="kk-KZ" w:eastAsia="en-US" w:bidi="ar-SA"/>
      </w:rPr>
    </w:lvl>
    <w:lvl w:ilvl="6" w:tplc="E25C907C">
      <w:numFmt w:val="bullet"/>
      <w:lvlText w:val="•"/>
      <w:lvlJc w:val="left"/>
      <w:pPr>
        <w:ind w:left="6009" w:hanging="874"/>
      </w:pPr>
      <w:rPr>
        <w:rFonts w:hint="default"/>
        <w:lang w:val="kk-KZ" w:eastAsia="en-US" w:bidi="ar-SA"/>
      </w:rPr>
    </w:lvl>
    <w:lvl w:ilvl="7" w:tplc="68FCE87A">
      <w:numFmt w:val="bullet"/>
      <w:lvlText w:val="•"/>
      <w:lvlJc w:val="left"/>
      <w:pPr>
        <w:ind w:left="6987" w:hanging="874"/>
      </w:pPr>
      <w:rPr>
        <w:rFonts w:hint="default"/>
        <w:lang w:val="kk-KZ" w:eastAsia="en-US" w:bidi="ar-SA"/>
      </w:rPr>
    </w:lvl>
    <w:lvl w:ilvl="8" w:tplc="1E7E28D4">
      <w:numFmt w:val="bullet"/>
      <w:lvlText w:val="•"/>
      <w:lvlJc w:val="left"/>
      <w:pPr>
        <w:ind w:left="7965" w:hanging="874"/>
      </w:pPr>
      <w:rPr>
        <w:rFonts w:hint="default"/>
        <w:lang w:val="kk-KZ" w:eastAsia="en-US" w:bidi="ar-SA"/>
      </w:rPr>
    </w:lvl>
  </w:abstractNum>
  <w:abstractNum w:abstractNumId="7" w15:restartNumberingAfterBreak="0">
    <w:nsid w:val="2EF941B4"/>
    <w:multiLevelType w:val="hybridMultilevel"/>
    <w:tmpl w:val="9AD43FA8"/>
    <w:lvl w:ilvl="0" w:tplc="6518C4EC">
      <w:numFmt w:val="bullet"/>
      <w:lvlText w:val="-"/>
      <w:lvlJc w:val="left"/>
      <w:pPr>
        <w:ind w:left="143" w:hanging="286"/>
      </w:pPr>
      <w:rPr>
        <w:rFonts w:ascii="Arial MT" w:eastAsia="Arial MT" w:hAnsi="Arial MT" w:cs="Arial MT" w:hint="default"/>
        <w:b w:val="0"/>
        <w:bCs w:val="0"/>
        <w:i w:val="0"/>
        <w:iCs w:val="0"/>
        <w:spacing w:val="0"/>
        <w:w w:val="100"/>
        <w:sz w:val="28"/>
        <w:szCs w:val="28"/>
        <w:lang w:val="kk-KZ" w:eastAsia="en-US" w:bidi="ar-SA"/>
      </w:rPr>
    </w:lvl>
    <w:lvl w:ilvl="1" w:tplc="230ABA06">
      <w:numFmt w:val="bullet"/>
      <w:lvlText w:val="•"/>
      <w:lvlJc w:val="left"/>
      <w:pPr>
        <w:ind w:left="1118" w:hanging="286"/>
      </w:pPr>
      <w:rPr>
        <w:rFonts w:hint="default"/>
        <w:lang w:val="kk-KZ" w:eastAsia="en-US" w:bidi="ar-SA"/>
      </w:rPr>
    </w:lvl>
    <w:lvl w:ilvl="2" w:tplc="2966733C">
      <w:numFmt w:val="bullet"/>
      <w:lvlText w:val="•"/>
      <w:lvlJc w:val="left"/>
      <w:pPr>
        <w:ind w:left="2096" w:hanging="286"/>
      </w:pPr>
      <w:rPr>
        <w:rFonts w:hint="default"/>
        <w:lang w:val="kk-KZ" w:eastAsia="en-US" w:bidi="ar-SA"/>
      </w:rPr>
    </w:lvl>
    <w:lvl w:ilvl="3" w:tplc="4C7A65BC">
      <w:numFmt w:val="bullet"/>
      <w:lvlText w:val="•"/>
      <w:lvlJc w:val="left"/>
      <w:pPr>
        <w:ind w:left="3074" w:hanging="286"/>
      </w:pPr>
      <w:rPr>
        <w:rFonts w:hint="default"/>
        <w:lang w:val="kk-KZ" w:eastAsia="en-US" w:bidi="ar-SA"/>
      </w:rPr>
    </w:lvl>
    <w:lvl w:ilvl="4" w:tplc="3F8C6C2A">
      <w:numFmt w:val="bullet"/>
      <w:lvlText w:val="•"/>
      <w:lvlJc w:val="left"/>
      <w:pPr>
        <w:ind w:left="4052" w:hanging="286"/>
      </w:pPr>
      <w:rPr>
        <w:rFonts w:hint="default"/>
        <w:lang w:val="kk-KZ" w:eastAsia="en-US" w:bidi="ar-SA"/>
      </w:rPr>
    </w:lvl>
    <w:lvl w:ilvl="5" w:tplc="1F7C4B02">
      <w:numFmt w:val="bullet"/>
      <w:lvlText w:val="•"/>
      <w:lvlJc w:val="left"/>
      <w:pPr>
        <w:ind w:left="5031" w:hanging="286"/>
      </w:pPr>
      <w:rPr>
        <w:rFonts w:hint="default"/>
        <w:lang w:val="kk-KZ" w:eastAsia="en-US" w:bidi="ar-SA"/>
      </w:rPr>
    </w:lvl>
    <w:lvl w:ilvl="6" w:tplc="FACABCF0">
      <w:numFmt w:val="bullet"/>
      <w:lvlText w:val="•"/>
      <w:lvlJc w:val="left"/>
      <w:pPr>
        <w:ind w:left="6009" w:hanging="286"/>
      </w:pPr>
      <w:rPr>
        <w:rFonts w:hint="default"/>
        <w:lang w:val="kk-KZ" w:eastAsia="en-US" w:bidi="ar-SA"/>
      </w:rPr>
    </w:lvl>
    <w:lvl w:ilvl="7" w:tplc="F5DA397C">
      <w:numFmt w:val="bullet"/>
      <w:lvlText w:val="•"/>
      <w:lvlJc w:val="left"/>
      <w:pPr>
        <w:ind w:left="6987" w:hanging="286"/>
      </w:pPr>
      <w:rPr>
        <w:rFonts w:hint="default"/>
        <w:lang w:val="kk-KZ" w:eastAsia="en-US" w:bidi="ar-SA"/>
      </w:rPr>
    </w:lvl>
    <w:lvl w:ilvl="8" w:tplc="C3D2DA6A">
      <w:numFmt w:val="bullet"/>
      <w:lvlText w:val="•"/>
      <w:lvlJc w:val="left"/>
      <w:pPr>
        <w:ind w:left="7965" w:hanging="286"/>
      </w:pPr>
      <w:rPr>
        <w:rFonts w:hint="default"/>
        <w:lang w:val="kk-KZ" w:eastAsia="en-US" w:bidi="ar-SA"/>
      </w:rPr>
    </w:lvl>
  </w:abstractNum>
  <w:abstractNum w:abstractNumId="8" w15:restartNumberingAfterBreak="0">
    <w:nsid w:val="421C5F06"/>
    <w:multiLevelType w:val="hybridMultilevel"/>
    <w:tmpl w:val="7BDAF24C"/>
    <w:lvl w:ilvl="0" w:tplc="104A21FC">
      <w:start w:val="1"/>
      <w:numFmt w:val="decimal"/>
      <w:lvlText w:val="%1."/>
      <w:lvlJc w:val="left"/>
      <w:pPr>
        <w:ind w:left="282" w:hanging="281"/>
      </w:pPr>
      <w:rPr>
        <w:rFonts w:ascii="Times New Roman" w:eastAsia="Times New Roman" w:hAnsi="Times New Roman" w:cs="Times New Roman" w:hint="default"/>
        <w:b w:val="0"/>
        <w:bCs w:val="0"/>
        <w:i w:val="0"/>
        <w:iCs w:val="0"/>
        <w:spacing w:val="0"/>
        <w:w w:val="100"/>
        <w:sz w:val="28"/>
        <w:szCs w:val="28"/>
        <w:lang w:val="kk-KZ" w:eastAsia="en-US" w:bidi="ar-SA"/>
      </w:rPr>
    </w:lvl>
    <w:lvl w:ilvl="1" w:tplc="48707DEE">
      <w:numFmt w:val="bullet"/>
      <w:lvlText w:val="•"/>
      <w:lvlJc w:val="left"/>
      <w:pPr>
        <w:ind w:left="1230" w:hanging="281"/>
      </w:pPr>
      <w:rPr>
        <w:rFonts w:hint="default"/>
        <w:lang w:val="kk-KZ" w:eastAsia="en-US" w:bidi="ar-SA"/>
      </w:rPr>
    </w:lvl>
    <w:lvl w:ilvl="2" w:tplc="896ED126">
      <w:numFmt w:val="bullet"/>
      <w:lvlText w:val="•"/>
      <w:lvlJc w:val="left"/>
      <w:pPr>
        <w:ind w:left="2180" w:hanging="281"/>
      </w:pPr>
      <w:rPr>
        <w:rFonts w:hint="default"/>
        <w:lang w:val="kk-KZ" w:eastAsia="en-US" w:bidi="ar-SA"/>
      </w:rPr>
    </w:lvl>
    <w:lvl w:ilvl="3" w:tplc="1DC0D342">
      <w:numFmt w:val="bullet"/>
      <w:lvlText w:val="•"/>
      <w:lvlJc w:val="left"/>
      <w:pPr>
        <w:ind w:left="3130" w:hanging="281"/>
      </w:pPr>
      <w:rPr>
        <w:rFonts w:hint="default"/>
        <w:lang w:val="kk-KZ" w:eastAsia="en-US" w:bidi="ar-SA"/>
      </w:rPr>
    </w:lvl>
    <w:lvl w:ilvl="4" w:tplc="4AAE5F5A">
      <w:numFmt w:val="bullet"/>
      <w:lvlText w:val="•"/>
      <w:lvlJc w:val="left"/>
      <w:pPr>
        <w:ind w:left="4080" w:hanging="281"/>
      </w:pPr>
      <w:rPr>
        <w:rFonts w:hint="default"/>
        <w:lang w:val="kk-KZ" w:eastAsia="en-US" w:bidi="ar-SA"/>
      </w:rPr>
    </w:lvl>
    <w:lvl w:ilvl="5" w:tplc="9E409F62">
      <w:numFmt w:val="bullet"/>
      <w:lvlText w:val="•"/>
      <w:lvlJc w:val="left"/>
      <w:pPr>
        <w:ind w:left="5030" w:hanging="281"/>
      </w:pPr>
      <w:rPr>
        <w:rFonts w:hint="default"/>
        <w:lang w:val="kk-KZ" w:eastAsia="en-US" w:bidi="ar-SA"/>
      </w:rPr>
    </w:lvl>
    <w:lvl w:ilvl="6" w:tplc="089ED662">
      <w:numFmt w:val="bullet"/>
      <w:lvlText w:val="•"/>
      <w:lvlJc w:val="left"/>
      <w:pPr>
        <w:ind w:left="5980" w:hanging="281"/>
      </w:pPr>
      <w:rPr>
        <w:rFonts w:hint="default"/>
        <w:lang w:val="kk-KZ" w:eastAsia="en-US" w:bidi="ar-SA"/>
      </w:rPr>
    </w:lvl>
    <w:lvl w:ilvl="7" w:tplc="260046DC">
      <w:numFmt w:val="bullet"/>
      <w:lvlText w:val="•"/>
      <w:lvlJc w:val="left"/>
      <w:pPr>
        <w:ind w:left="6930" w:hanging="281"/>
      </w:pPr>
      <w:rPr>
        <w:rFonts w:hint="default"/>
        <w:lang w:val="kk-KZ" w:eastAsia="en-US" w:bidi="ar-SA"/>
      </w:rPr>
    </w:lvl>
    <w:lvl w:ilvl="8" w:tplc="EF645A62">
      <w:numFmt w:val="bullet"/>
      <w:lvlText w:val="•"/>
      <w:lvlJc w:val="left"/>
      <w:pPr>
        <w:ind w:left="7881" w:hanging="281"/>
      </w:pPr>
      <w:rPr>
        <w:rFonts w:hint="default"/>
        <w:lang w:val="kk-KZ" w:eastAsia="en-US" w:bidi="ar-SA"/>
      </w:rPr>
    </w:lvl>
  </w:abstractNum>
  <w:abstractNum w:abstractNumId="9" w15:restartNumberingAfterBreak="0">
    <w:nsid w:val="44007F27"/>
    <w:multiLevelType w:val="hybridMultilevel"/>
    <w:tmpl w:val="B1EADD48"/>
    <w:lvl w:ilvl="0" w:tplc="A638299C">
      <w:start w:val="19"/>
      <w:numFmt w:val="decimal"/>
      <w:lvlText w:val="%1)"/>
      <w:lvlJc w:val="left"/>
      <w:pPr>
        <w:ind w:left="445" w:hanging="444"/>
      </w:pPr>
      <w:rPr>
        <w:rFonts w:ascii="Times New Roman" w:eastAsia="Times New Roman" w:hAnsi="Times New Roman" w:cs="Times New Roman" w:hint="default"/>
        <w:b w:val="0"/>
        <w:bCs w:val="0"/>
        <w:i w:val="0"/>
        <w:iCs w:val="0"/>
        <w:spacing w:val="0"/>
        <w:w w:val="100"/>
        <w:sz w:val="28"/>
        <w:szCs w:val="28"/>
        <w:lang w:val="kk-KZ" w:eastAsia="en-US" w:bidi="ar-SA"/>
      </w:rPr>
    </w:lvl>
    <w:lvl w:ilvl="1" w:tplc="D450B174">
      <w:start w:val="1"/>
      <w:numFmt w:val="decimal"/>
      <w:lvlText w:val="%2."/>
      <w:lvlJc w:val="left"/>
      <w:pPr>
        <w:ind w:left="2" w:hanging="286"/>
      </w:pPr>
      <w:rPr>
        <w:rFonts w:ascii="Times New Roman" w:eastAsia="Times New Roman" w:hAnsi="Times New Roman" w:cs="Times New Roman" w:hint="default"/>
        <w:b w:val="0"/>
        <w:bCs w:val="0"/>
        <w:i w:val="0"/>
        <w:iCs w:val="0"/>
        <w:spacing w:val="0"/>
        <w:w w:val="100"/>
        <w:sz w:val="28"/>
        <w:szCs w:val="28"/>
        <w:lang w:val="kk-KZ" w:eastAsia="en-US" w:bidi="ar-SA"/>
      </w:rPr>
    </w:lvl>
    <w:lvl w:ilvl="2" w:tplc="4796AD22">
      <w:numFmt w:val="bullet"/>
      <w:lvlText w:val="•"/>
      <w:lvlJc w:val="left"/>
      <w:pPr>
        <w:ind w:left="1477" w:hanging="286"/>
      </w:pPr>
      <w:rPr>
        <w:rFonts w:hint="default"/>
        <w:lang w:val="kk-KZ" w:eastAsia="en-US" w:bidi="ar-SA"/>
      </w:rPr>
    </w:lvl>
    <w:lvl w:ilvl="3" w:tplc="9DEC091E">
      <w:numFmt w:val="bullet"/>
      <w:lvlText w:val="•"/>
      <w:lvlJc w:val="left"/>
      <w:pPr>
        <w:ind w:left="2515" w:hanging="286"/>
      </w:pPr>
      <w:rPr>
        <w:rFonts w:hint="default"/>
        <w:lang w:val="kk-KZ" w:eastAsia="en-US" w:bidi="ar-SA"/>
      </w:rPr>
    </w:lvl>
    <w:lvl w:ilvl="4" w:tplc="38102770">
      <w:numFmt w:val="bullet"/>
      <w:lvlText w:val="•"/>
      <w:lvlJc w:val="left"/>
      <w:pPr>
        <w:ind w:left="3553" w:hanging="286"/>
      </w:pPr>
      <w:rPr>
        <w:rFonts w:hint="default"/>
        <w:lang w:val="kk-KZ" w:eastAsia="en-US" w:bidi="ar-SA"/>
      </w:rPr>
    </w:lvl>
    <w:lvl w:ilvl="5" w:tplc="51D4C9C6">
      <w:numFmt w:val="bullet"/>
      <w:lvlText w:val="•"/>
      <w:lvlJc w:val="left"/>
      <w:pPr>
        <w:ind w:left="4591" w:hanging="286"/>
      </w:pPr>
      <w:rPr>
        <w:rFonts w:hint="default"/>
        <w:lang w:val="kk-KZ" w:eastAsia="en-US" w:bidi="ar-SA"/>
      </w:rPr>
    </w:lvl>
    <w:lvl w:ilvl="6" w:tplc="258E1630">
      <w:numFmt w:val="bullet"/>
      <w:lvlText w:val="•"/>
      <w:lvlJc w:val="left"/>
      <w:pPr>
        <w:ind w:left="5629" w:hanging="286"/>
      </w:pPr>
      <w:rPr>
        <w:rFonts w:hint="default"/>
        <w:lang w:val="kk-KZ" w:eastAsia="en-US" w:bidi="ar-SA"/>
      </w:rPr>
    </w:lvl>
    <w:lvl w:ilvl="7" w:tplc="88BAD8E0">
      <w:numFmt w:val="bullet"/>
      <w:lvlText w:val="•"/>
      <w:lvlJc w:val="left"/>
      <w:pPr>
        <w:ind w:left="6667" w:hanging="286"/>
      </w:pPr>
      <w:rPr>
        <w:rFonts w:hint="default"/>
        <w:lang w:val="kk-KZ" w:eastAsia="en-US" w:bidi="ar-SA"/>
      </w:rPr>
    </w:lvl>
    <w:lvl w:ilvl="8" w:tplc="A3741006">
      <w:numFmt w:val="bullet"/>
      <w:lvlText w:val="•"/>
      <w:lvlJc w:val="left"/>
      <w:pPr>
        <w:ind w:left="7705" w:hanging="286"/>
      </w:pPr>
      <w:rPr>
        <w:rFonts w:hint="default"/>
        <w:lang w:val="kk-KZ" w:eastAsia="en-US" w:bidi="ar-SA"/>
      </w:rPr>
    </w:lvl>
  </w:abstractNum>
  <w:abstractNum w:abstractNumId="10" w15:restartNumberingAfterBreak="0">
    <w:nsid w:val="4A933E14"/>
    <w:multiLevelType w:val="hybridMultilevel"/>
    <w:tmpl w:val="94B0B72C"/>
    <w:lvl w:ilvl="0" w:tplc="986AB92E">
      <w:numFmt w:val="bullet"/>
      <w:lvlText w:val="-"/>
      <w:lvlJc w:val="left"/>
      <w:pPr>
        <w:ind w:left="2" w:hanging="154"/>
      </w:pPr>
      <w:rPr>
        <w:rFonts w:ascii="Arial MT" w:eastAsia="Arial MT" w:hAnsi="Arial MT" w:cs="Arial MT" w:hint="default"/>
        <w:b w:val="0"/>
        <w:bCs w:val="0"/>
        <w:i w:val="0"/>
        <w:iCs w:val="0"/>
        <w:spacing w:val="0"/>
        <w:w w:val="100"/>
        <w:sz w:val="28"/>
        <w:szCs w:val="28"/>
        <w:lang w:val="kk-KZ" w:eastAsia="en-US" w:bidi="ar-SA"/>
      </w:rPr>
    </w:lvl>
    <w:lvl w:ilvl="1" w:tplc="89A860D8">
      <w:numFmt w:val="bullet"/>
      <w:lvlText w:val="•"/>
      <w:lvlJc w:val="left"/>
      <w:pPr>
        <w:ind w:left="978" w:hanging="154"/>
      </w:pPr>
      <w:rPr>
        <w:rFonts w:hint="default"/>
        <w:lang w:val="kk-KZ" w:eastAsia="en-US" w:bidi="ar-SA"/>
      </w:rPr>
    </w:lvl>
    <w:lvl w:ilvl="2" w:tplc="C67AD774">
      <w:numFmt w:val="bullet"/>
      <w:lvlText w:val="•"/>
      <w:lvlJc w:val="left"/>
      <w:pPr>
        <w:ind w:left="1956" w:hanging="154"/>
      </w:pPr>
      <w:rPr>
        <w:rFonts w:hint="default"/>
        <w:lang w:val="kk-KZ" w:eastAsia="en-US" w:bidi="ar-SA"/>
      </w:rPr>
    </w:lvl>
    <w:lvl w:ilvl="3" w:tplc="2F88FB84">
      <w:numFmt w:val="bullet"/>
      <w:lvlText w:val="•"/>
      <w:lvlJc w:val="left"/>
      <w:pPr>
        <w:ind w:left="2934" w:hanging="154"/>
      </w:pPr>
      <w:rPr>
        <w:rFonts w:hint="default"/>
        <w:lang w:val="kk-KZ" w:eastAsia="en-US" w:bidi="ar-SA"/>
      </w:rPr>
    </w:lvl>
    <w:lvl w:ilvl="4" w:tplc="9ADA36D4">
      <w:numFmt w:val="bullet"/>
      <w:lvlText w:val="•"/>
      <w:lvlJc w:val="left"/>
      <w:pPr>
        <w:ind w:left="3912" w:hanging="154"/>
      </w:pPr>
      <w:rPr>
        <w:rFonts w:hint="default"/>
        <w:lang w:val="kk-KZ" w:eastAsia="en-US" w:bidi="ar-SA"/>
      </w:rPr>
    </w:lvl>
    <w:lvl w:ilvl="5" w:tplc="DB2E18C6">
      <w:numFmt w:val="bullet"/>
      <w:lvlText w:val="•"/>
      <w:lvlJc w:val="left"/>
      <w:pPr>
        <w:ind w:left="4890" w:hanging="154"/>
      </w:pPr>
      <w:rPr>
        <w:rFonts w:hint="default"/>
        <w:lang w:val="kk-KZ" w:eastAsia="en-US" w:bidi="ar-SA"/>
      </w:rPr>
    </w:lvl>
    <w:lvl w:ilvl="6" w:tplc="AB50AB5E">
      <w:numFmt w:val="bullet"/>
      <w:lvlText w:val="•"/>
      <w:lvlJc w:val="left"/>
      <w:pPr>
        <w:ind w:left="5868" w:hanging="154"/>
      </w:pPr>
      <w:rPr>
        <w:rFonts w:hint="default"/>
        <w:lang w:val="kk-KZ" w:eastAsia="en-US" w:bidi="ar-SA"/>
      </w:rPr>
    </w:lvl>
    <w:lvl w:ilvl="7" w:tplc="DAD47EB0">
      <w:numFmt w:val="bullet"/>
      <w:lvlText w:val="•"/>
      <w:lvlJc w:val="left"/>
      <w:pPr>
        <w:ind w:left="6846" w:hanging="154"/>
      </w:pPr>
      <w:rPr>
        <w:rFonts w:hint="default"/>
        <w:lang w:val="kk-KZ" w:eastAsia="en-US" w:bidi="ar-SA"/>
      </w:rPr>
    </w:lvl>
    <w:lvl w:ilvl="8" w:tplc="8B0CACB6">
      <w:numFmt w:val="bullet"/>
      <w:lvlText w:val="•"/>
      <w:lvlJc w:val="left"/>
      <w:pPr>
        <w:ind w:left="7825" w:hanging="154"/>
      </w:pPr>
      <w:rPr>
        <w:rFonts w:hint="default"/>
        <w:lang w:val="kk-KZ" w:eastAsia="en-US" w:bidi="ar-SA"/>
      </w:rPr>
    </w:lvl>
  </w:abstractNum>
  <w:abstractNum w:abstractNumId="11" w15:restartNumberingAfterBreak="0">
    <w:nsid w:val="509949D8"/>
    <w:multiLevelType w:val="hybridMultilevel"/>
    <w:tmpl w:val="456001F0"/>
    <w:lvl w:ilvl="0" w:tplc="B2107E70">
      <w:start w:val="4"/>
      <w:numFmt w:val="decimal"/>
      <w:lvlText w:val="%1-"/>
      <w:lvlJc w:val="left"/>
      <w:pPr>
        <w:ind w:left="2" w:hanging="237"/>
      </w:pPr>
      <w:rPr>
        <w:rFonts w:ascii="Times New Roman" w:eastAsia="Times New Roman" w:hAnsi="Times New Roman" w:cs="Times New Roman" w:hint="default"/>
        <w:b w:val="0"/>
        <w:bCs w:val="0"/>
        <w:i w:val="0"/>
        <w:iCs w:val="0"/>
        <w:spacing w:val="0"/>
        <w:w w:val="98"/>
        <w:sz w:val="26"/>
        <w:szCs w:val="26"/>
        <w:lang w:val="kk-KZ" w:eastAsia="en-US" w:bidi="ar-SA"/>
      </w:rPr>
    </w:lvl>
    <w:lvl w:ilvl="1" w:tplc="0BB0A730">
      <w:numFmt w:val="bullet"/>
      <w:lvlText w:val="•"/>
      <w:lvlJc w:val="left"/>
      <w:pPr>
        <w:ind w:left="978" w:hanging="237"/>
      </w:pPr>
      <w:rPr>
        <w:rFonts w:hint="default"/>
        <w:lang w:val="kk-KZ" w:eastAsia="en-US" w:bidi="ar-SA"/>
      </w:rPr>
    </w:lvl>
    <w:lvl w:ilvl="2" w:tplc="62DC239C">
      <w:numFmt w:val="bullet"/>
      <w:lvlText w:val="•"/>
      <w:lvlJc w:val="left"/>
      <w:pPr>
        <w:ind w:left="1956" w:hanging="237"/>
      </w:pPr>
      <w:rPr>
        <w:rFonts w:hint="default"/>
        <w:lang w:val="kk-KZ" w:eastAsia="en-US" w:bidi="ar-SA"/>
      </w:rPr>
    </w:lvl>
    <w:lvl w:ilvl="3" w:tplc="7B644A6A">
      <w:numFmt w:val="bullet"/>
      <w:lvlText w:val="•"/>
      <w:lvlJc w:val="left"/>
      <w:pPr>
        <w:ind w:left="2934" w:hanging="237"/>
      </w:pPr>
      <w:rPr>
        <w:rFonts w:hint="default"/>
        <w:lang w:val="kk-KZ" w:eastAsia="en-US" w:bidi="ar-SA"/>
      </w:rPr>
    </w:lvl>
    <w:lvl w:ilvl="4" w:tplc="40C4FA78">
      <w:numFmt w:val="bullet"/>
      <w:lvlText w:val="•"/>
      <w:lvlJc w:val="left"/>
      <w:pPr>
        <w:ind w:left="3912" w:hanging="237"/>
      </w:pPr>
      <w:rPr>
        <w:rFonts w:hint="default"/>
        <w:lang w:val="kk-KZ" w:eastAsia="en-US" w:bidi="ar-SA"/>
      </w:rPr>
    </w:lvl>
    <w:lvl w:ilvl="5" w:tplc="90C2E5A8">
      <w:numFmt w:val="bullet"/>
      <w:lvlText w:val="•"/>
      <w:lvlJc w:val="left"/>
      <w:pPr>
        <w:ind w:left="4890" w:hanging="237"/>
      </w:pPr>
      <w:rPr>
        <w:rFonts w:hint="default"/>
        <w:lang w:val="kk-KZ" w:eastAsia="en-US" w:bidi="ar-SA"/>
      </w:rPr>
    </w:lvl>
    <w:lvl w:ilvl="6" w:tplc="0BA2C908">
      <w:numFmt w:val="bullet"/>
      <w:lvlText w:val="•"/>
      <w:lvlJc w:val="left"/>
      <w:pPr>
        <w:ind w:left="5868" w:hanging="237"/>
      </w:pPr>
      <w:rPr>
        <w:rFonts w:hint="default"/>
        <w:lang w:val="kk-KZ" w:eastAsia="en-US" w:bidi="ar-SA"/>
      </w:rPr>
    </w:lvl>
    <w:lvl w:ilvl="7" w:tplc="DBACD676">
      <w:numFmt w:val="bullet"/>
      <w:lvlText w:val="•"/>
      <w:lvlJc w:val="left"/>
      <w:pPr>
        <w:ind w:left="6846" w:hanging="237"/>
      </w:pPr>
      <w:rPr>
        <w:rFonts w:hint="default"/>
        <w:lang w:val="kk-KZ" w:eastAsia="en-US" w:bidi="ar-SA"/>
      </w:rPr>
    </w:lvl>
    <w:lvl w:ilvl="8" w:tplc="036A697C">
      <w:numFmt w:val="bullet"/>
      <w:lvlText w:val="•"/>
      <w:lvlJc w:val="left"/>
      <w:pPr>
        <w:ind w:left="7825" w:hanging="237"/>
      </w:pPr>
      <w:rPr>
        <w:rFonts w:hint="default"/>
        <w:lang w:val="kk-KZ" w:eastAsia="en-US" w:bidi="ar-SA"/>
      </w:rPr>
    </w:lvl>
  </w:abstractNum>
  <w:abstractNum w:abstractNumId="12" w15:restartNumberingAfterBreak="0">
    <w:nsid w:val="54A223C6"/>
    <w:multiLevelType w:val="hybridMultilevel"/>
    <w:tmpl w:val="3EC2171A"/>
    <w:lvl w:ilvl="0" w:tplc="ADE2664C">
      <w:numFmt w:val="bullet"/>
      <w:lvlText w:val="–"/>
      <w:lvlJc w:val="left"/>
      <w:pPr>
        <w:ind w:left="2" w:hanging="212"/>
      </w:pPr>
      <w:rPr>
        <w:rFonts w:ascii="Times New Roman" w:eastAsia="Times New Roman" w:hAnsi="Times New Roman" w:cs="Times New Roman" w:hint="default"/>
        <w:b w:val="0"/>
        <w:bCs w:val="0"/>
        <w:i w:val="0"/>
        <w:iCs w:val="0"/>
        <w:spacing w:val="0"/>
        <w:w w:val="100"/>
        <w:sz w:val="28"/>
        <w:szCs w:val="28"/>
        <w:lang w:val="kk-KZ" w:eastAsia="en-US" w:bidi="ar-SA"/>
      </w:rPr>
    </w:lvl>
    <w:lvl w:ilvl="1" w:tplc="C776973C">
      <w:numFmt w:val="bullet"/>
      <w:lvlText w:val="•"/>
      <w:lvlJc w:val="left"/>
      <w:pPr>
        <w:ind w:left="978" w:hanging="212"/>
      </w:pPr>
      <w:rPr>
        <w:rFonts w:hint="default"/>
        <w:lang w:val="kk-KZ" w:eastAsia="en-US" w:bidi="ar-SA"/>
      </w:rPr>
    </w:lvl>
    <w:lvl w:ilvl="2" w:tplc="7610D6D0">
      <w:numFmt w:val="bullet"/>
      <w:lvlText w:val="•"/>
      <w:lvlJc w:val="left"/>
      <w:pPr>
        <w:ind w:left="1956" w:hanging="212"/>
      </w:pPr>
      <w:rPr>
        <w:rFonts w:hint="default"/>
        <w:lang w:val="kk-KZ" w:eastAsia="en-US" w:bidi="ar-SA"/>
      </w:rPr>
    </w:lvl>
    <w:lvl w:ilvl="3" w:tplc="6CC0803A">
      <w:numFmt w:val="bullet"/>
      <w:lvlText w:val="•"/>
      <w:lvlJc w:val="left"/>
      <w:pPr>
        <w:ind w:left="2934" w:hanging="212"/>
      </w:pPr>
      <w:rPr>
        <w:rFonts w:hint="default"/>
        <w:lang w:val="kk-KZ" w:eastAsia="en-US" w:bidi="ar-SA"/>
      </w:rPr>
    </w:lvl>
    <w:lvl w:ilvl="4" w:tplc="945E8170">
      <w:numFmt w:val="bullet"/>
      <w:lvlText w:val="•"/>
      <w:lvlJc w:val="left"/>
      <w:pPr>
        <w:ind w:left="3912" w:hanging="212"/>
      </w:pPr>
      <w:rPr>
        <w:rFonts w:hint="default"/>
        <w:lang w:val="kk-KZ" w:eastAsia="en-US" w:bidi="ar-SA"/>
      </w:rPr>
    </w:lvl>
    <w:lvl w:ilvl="5" w:tplc="4030C502">
      <w:numFmt w:val="bullet"/>
      <w:lvlText w:val="•"/>
      <w:lvlJc w:val="left"/>
      <w:pPr>
        <w:ind w:left="4890" w:hanging="212"/>
      </w:pPr>
      <w:rPr>
        <w:rFonts w:hint="default"/>
        <w:lang w:val="kk-KZ" w:eastAsia="en-US" w:bidi="ar-SA"/>
      </w:rPr>
    </w:lvl>
    <w:lvl w:ilvl="6" w:tplc="6512FFBC">
      <w:numFmt w:val="bullet"/>
      <w:lvlText w:val="•"/>
      <w:lvlJc w:val="left"/>
      <w:pPr>
        <w:ind w:left="5868" w:hanging="212"/>
      </w:pPr>
      <w:rPr>
        <w:rFonts w:hint="default"/>
        <w:lang w:val="kk-KZ" w:eastAsia="en-US" w:bidi="ar-SA"/>
      </w:rPr>
    </w:lvl>
    <w:lvl w:ilvl="7" w:tplc="6A58244E">
      <w:numFmt w:val="bullet"/>
      <w:lvlText w:val="•"/>
      <w:lvlJc w:val="left"/>
      <w:pPr>
        <w:ind w:left="6846" w:hanging="212"/>
      </w:pPr>
      <w:rPr>
        <w:rFonts w:hint="default"/>
        <w:lang w:val="kk-KZ" w:eastAsia="en-US" w:bidi="ar-SA"/>
      </w:rPr>
    </w:lvl>
    <w:lvl w:ilvl="8" w:tplc="4AC85462">
      <w:numFmt w:val="bullet"/>
      <w:lvlText w:val="•"/>
      <w:lvlJc w:val="left"/>
      <w:pPr>
        <w:ind w:left="7825" w:hanging="212"/>
      </w:pPr>
      <w:rPr>
        <w:rFonts w:hint="default"/>
        <w:lang w:val="kk-KZ" w:eastAsia="en-US" w:bidi="ar-SA"/>
      </w:rPr>
    </w:lvl>
  </w:abstractNum>
  <w:abstractNum w:abstractNumId="13" w15:restartNumberingAfterBreak="0">
    <w:nsid w:val="57575B16"/>
    <w:multiLevelType w:val="hybridMultilevel"/>
    <w:tmpl w:val="378AFA2E"/>
    <w:lvl w:ilvl="0" w:tplc="7A44E6AC">
      <w:numFmt w:val="bullet"/>
      <w:lvlText w:val="-"/>
      <w:lvlJc w:val="left"/>
      <w:pPr>
        <w:ind w:left="143" w:hanging="384"/>
      </w:pPr>
      <w:rPr>
        <w:rFonts w:ascii="Times New Roman" w:eastAsia="Times New Roman" w:hAnsi="Times New Roman" w:cs="Times New Roman" w:hint="default"/>
        <w:b w:val="0"/>
        <w:bCs w:val="0"/>
        <w:i w:val="0"/>
        <w:iCs w:val="0"/>
        <w:spacing w:val="0"/>
        <w:w w:val="100"/>
        <w:sz w:val="28"/>
        <w:szCs w:val="28"/>
        <w:lang w:val="kk-KZ" w:eastAsia="en-US" w:bidi="ar-SA"/>
      </w:rPr>
    </w:lvl>
    <w:lvl w:ilvl="1" w:tplc="D43CA258">
      <w:numFmt w:val="bullet"/>
      <w:lvlText w:val="•"/>
      <w:lvlJc w:val="left"/>
      <w:pPr>
        <w:ind w:left="1118" w:hanging="384"/>
      </w:pPr>
      <w:rPr>
        <w:rFonts w:hint="default"/>
        <w:lang w:val="kk-KZ" w:eastAsia="en-US" w:bidi="ar-SA"/>
      </w:rPr>
    </w:lvl>
    <w:lvl w:ilvl="2" w:tplc="70D077B4">
      <w:numFmt w:val="bullet"/>
      <w:lvlText w:val="•"/>
      <w:lvlJc w:val="left"/>
      <w:pPr>
        <w:ind w:left="2096" w:hanging="384"/>
      </w:pPr>
      <w:rPr>
        <w:rFonts w:hint="default"/>
        <w:lang w:val="kk-KZ" w:eastAsia="en-US" w:bidi="ar-SA"/>
      </w:rPr>
    </w:lvl>
    <w:lvl w:ilvl="3" w:tplc="B3F41958">
      <w:numFmt w:val="bullet"/>
      <w:lvlText w:val="•"/>
      <w:lvlJc w:val="left"/>
      <w:pPr>
        <w:ind w:left="3074" w:hanging="384"/>
      </w:pPr>
      <w:rPr>
        <w:rFonts w:hint="default"/>
        <w:lang w:val="kk-KZ" w:eastAsia="en-US" w:bidi="ar-SA"/>
      </w:rPr>
    </w:lvl>
    <w:lvl w:ilvl="4" w:tplc="8E7EE50C">
      <w:numFmt w:val="bullet"/>
      <w:lvlText w:val="•"/>
      <w:lvlJc w:val="left"/>
      <w:pPr>
        <w:ind w:left="4052" w:hanging="384"/>
      </w:pPr>
      <w:rPr>
        <w:rFonts w:hint="default"/>
        <w:lang w:val="kk-KZ" w:eastAsia="en-US" w:bidi="ar-SA"/>
      </w:rPr>
    </w:lvl>
    <w:lvl w:ilvl="5" w:tplc="8D64D3D2">
      <w:numFmt w:val="bullet"/>
      <w:lvlText w:val="•"/>
      <w:lvlJc w:val="left"/>
      <w:pPr>
        <w:ind w:left="5031" w:hanging="384"/>
      </w:pPr>
      <w:rPr>
        <w:rFonts w:hint="default"/>
        <w:lang w:val="kk-KZ" w:eastAsia="en-US" w:bidi="ar-SA"/>
      </w:rPr>
    </w:lvl>
    <w:lvl w:ilvl="6" w:tplc="D85E30F4">
      <w:numFmt w:val="bullet"/>
      <w:lvlText w:val="•"/>
      <w:lvlJc w:val="left"/>
      <w:pPr>
        <w:ind w:left="6009" w:hanging="384"/>
      </w:pPr>
      <w:rPr>
        <w:rFonts w:hint="default"/>
        <w:lang w:val="kk-KZ" w:eastAsia="en-US" w:bidi="ar-SA"/>
      </w:rPr>
    </w:lvl>
    <w:lvl w:ilvl="7" w:tplc="8200A39A">
      <w:numFmt w:val="bullet"/>
      <w:lvlText w:val="•"/>
      <w:lvlJc w:val="left"/>
      <w:pPr>
        <w:ind w:left="6987" w:hanging="384"/>
      </w:pPr>
      <w:rPr>
        <w:rFonts w:hint="default"/>
        <w:lang w:val="kk-KZ" w:eastAsia="en-US" w:bidi="ar-SA"/>
      </w:rPr>
    </w:lvl>
    <w:lvl w:ilvl="8" w:tplc="B616EF60">
      <w:numFmt w:val="bullet"/>
      <w:lvlText w:val="•"/>
      <w:lvlJc w:val="left"/>
      <w:pPr>
        <w:ind w:left="7965" w:hanging="384"/>
      </w:pPr>
      <w:rPr>
        <w:rFonts w:hint="default"/>
        <w:lang w:val="kk-KZ" w:eastAsia="en-US" w:bidi="ar-SA"/>
      </w:rPr>
    </w:lvl>
  </w:abstractNum>
  <w:abstractNum w:abstractNumId="14" w15:restartNumberingAfterBreak="0">
    <w:nsid w:val="5E4E0F65"/>
    <w:multiLevelType w:val="hybridMultilevel"/>
    <w:tmpl w:val="A4A4AADC"/>
    <w:lvl w:ilvl="0" w:tplc="30EAF41E">
      <w:numFmt w:val="bullet"/>
      <w:lvlText w:val="-"/>
      <w:lvlJc w:val="left"/>
      <w:pPr>
        <w:ind w:left="2" w:hanging="286"/>
      </w:pPr>
      <w:rPr>
        <w:rFonts w:ascii="Times New Roman" w:eastAsia="Times New Roman" w:hAnsi="Times New Roman" w:cs="Times New Roman" w:hint="default"/>
        <w:b w:val="0"/>
        <w:bCs w:val="0"/>
        <w:i w:val="0"/>
        <w:iCs w:val="0"/>
        <w:spacing w:val="0"/>
        <w:w w:val="100"/>
        <w:sz w:val="28"/>
        <w:szCs w:val="28"/>
        <w:lang w:val="kk-KZ" w:eastAsia="en-US" w:bidi="ar-SA"/>
      </w:rPr>
    </w:lvl>
    <w:lvl w:ilvl="1" w:tplc="CBF04AA2">
      <w:numFmt w:val="bullet"/>
      <w:lvlText w:val="•"/>
      <w:lvlJc w:val="left"/>
      <w:pPr>
        <w:ind w:left="978" w:hanging="286"/>
      </w:pPr>
      <w:rPr>
        <w:rFonts w:hint="default"/>
        <w:lang w:val="kk-KZ" w:eastAsia="en-US" w:bidi="ar-SA"/>
      </w:rPr>
    </w:lvl>
    <w:lvl w:ilvl="2" w:tplc="9A40184C">
      <w:numFmt w:val="bullet"/>
      <w:lvlText w:val="•"/>
      <w:lvlJc w:val="left"/>
      <w:pPr>
        <w:ind w:left="1956" w:hanging="286"/>
      </w:pPr>
      <w:rPr>
        <w:rFonts w:hint="default"/>
        <w:lang w:val="kk-KZ" w:eastAsia="en-US" w:bidi="ar-SA"/>
      </w:rPr>
    </w:lvl>
    <w:lvl w:ilvl="3" w:tplc="993E7920">
      <w:numFmt w:val="bullet"/>
      <w:lvlText w:val="•"/>
      <w:lvlJc w:val="left"/>
      <w:pPr>
        <w:ind w:left="2934" w:hanging="286"/>
      </w:pPr>
      <w:rPr>
        <w:rFonts w:hint="default"/>
        <w:lang w:val="kk-KZ" w:eastAsia="en-US" w:bidi="ar-SA"/>
      </w:rPr>
    </w:lvl>
    <w:lvl w:ilvl="4" w:tplc="1FE0505A">
      <w:numFmt w:val="bullet"/>
      <w:lvlText w:val="•"/>
      <w:lvlJc w:val="left"/>
      <w:pPr>
        <w:ind w:left="3912" w:hanging="286"/>
      </w:pPr>
      <w:rPr>
        <w:rFonts w:hint="default"/>
        <w:lang w:val="kk-KZ" w:eastAsia="en-US" w:bidi="ar-SA"/>
      </w:rPr>
    </w:lvl>
    <w:lvl w:ilvl="5" w:tplc="DD8A76D0">
      <w:numFmt w:val="bullet"/>
      <w:lvlText w:val="•"/>
      <w:lvlJc w:val="left"/>
      <w:pPr>
        <w:ind w:left="4890" w:hanging="286"/>
      </w:pPr>
      <w:rPr>
        <w:rFonts w:hint="default"/>
        <w:lang w:val="kk-KZ" w:eastAsia="en-US" w:bidi="ar-SA"/>
      </w:rPr>
    </w:lvl>
    <w:lvl w:ilvl="6" w:tplc="794006EC">
      <w:numFmt w:val="bullet"/>
      <w:lvlText w:val="•"/>
      <w:lvlJc w:val="left"/>
      <w:pPr>
        <w:ind w:left="5868" w:hanging="286"/>
      </w:pPr>
      <w:rPr>
        <w:rFonts w:hint="default"/>
        <w:lang w:val="kk-KZ" w:eastAsia="en-US" w:bidi="ar-SA"/>
      </w:rPr>
    </w:lvl>
    <w:lvl w:ilvl="7" w:tplc="D5B0556C">
      <w:numFmt w:val="bullet"/>
      <w:lvlText w:val="•"/>
      <w:lvlJc w:val="left"/>
      <w:pPr>
        <w:ind w:left="6846" w:hanging="286"/>
      </w:pPr>
      <w:rPr>
        <w:rFonts w:hint="default"/>
        <w:lang w:val="kk-KZ" w:eastAsia="en-US" w:bidi="ar-SA"/>
      </w:rPr>
    </w:lvl>
    <w:lvl w:ilvl="8" w:tplc="91F029E6">
      <w:numFmt w:val="bullet"/>
      <w:lvlText w:val="•"/>
      <w:lvlJc w:val="left"/>
      <w:pPr>
        <w:ind w:left="7825" w:hanging="286"/>
      </w:pPr>
      <w:rPr>
        <w:rFonts w:hint="default"/>
        <w:lang w:val="kk-KZ" w:eastAsia="en-US" w:bidi="ar-SA"/>
      </w:rPr>
    </w:lvl>
  </w:abstractNum>
  <w:abstractNum w:abstractNumId="15" w15:restartNumberingAfterBreak="0">
    <w:nsid w:val="6DFA4E5A"/>
    <w:multiLevelType w:val="hybridMultilevel"/>
    <w:tmpl w:val="CD98CE7C"/>
    <w:lvl w:ilvl="0" w:tplc="16ECDD1C">
      <w:start w:val="16"/>
      <w:numFmt w:val="decimal"/>
      <w:lvlText w:val="%1-"/>
      <w:lvlJc w:val="left"/>
      <w:pPr>
        <w:ind w:left="143" w:hanging="378"/>
      </w:pPr>
      <w:rPr>
        <w:rFonts w:ascii="Times New Roman" w:eastAsia="Times New Roman" w:hAnsi="Times New Roman" w:cs="Times New Roman" w:hint="default"/>
        <w:b w:val="0"/>
        <w:bCs w:val="0"/>
        <w:i w:val="0"/>
        <w:iCs w:val="0"/>
        <w:spacing w:val="-3"/>
        <w:w w:val="100"/>
        <w:sz w:val="28"/>
        <w:szCs w:val="28"/>
        <w:lang w:val="kk-KZ" w:eastAsia="en-US" w:bidi="ar-SA"/>
      </w:rPr>
    </w:lvl>
    <w:lvl w:ilvl="1" w:tplc="929ABDE0">
      <w:numFmt w:val="bullet"/>
      <w:lvlText w:val="•"/>
      <w:lvlJc w:val="left"/>
      <w:pPr>
        <w:ind w:left="1118" w:hanging="378"/>
      </w:pPr>
      <w:rPr>
        <w:rFonts w:hint="default"/>
        <w:lang w:val="kk-KZ" w:eastAsia="en-US" w:bidi="ar-SA"/>
      </w:rPr>
    </w:lvl>
    <w:lvl w:ilvl="2" w:tplc="DA28D240">
      <w:numFmt w:val="bullet"/>
      <w:lvlText w:val="•"/>
      <w:lvlJc w:val="left"/>
      <w:pPr>
        <w:ind w:left="2096" w:hanging="378"/>
      </w:pPr>
      <w:rPr>
        <w:rFonts w:hint="default"/>
        <w:lang w:val="kk-KZ" w:eastAsia="en-US" w:bidi="ar-SA"/>
      </w:rPr>
    </w:lvl>
    <w:lvl w:ilvl="3" w:tplc="9FC4B50A">
      <w:numFmt w:val="bullet"/>
      <w:lvlText w:val="•"/>
      <w:lvlJc w:val="left"/>
      <w:pPr>
        <w:ind w:left="3074" w:hanging="378"/>
      </w:pPr>
      <w:rPr>
        <w:rFonts w:hint="default"/>
        <w:lang w:val="kk-KZ" w:eastAsia="en-US" w:bidi="ar-SA"/>
      </w:rPr>
    </w:lvl>
    <w:lvl w:ilvl="4" w:tplc="F70899F0">
      <w:numFmt w:val="bullet"/>
      <w:lvlText w:val="•"/>
      <w:lvlJc w:val="left"/>
      <w:pPr>
        <w:ind w:left="4052" w:hanging="378"/>
      </w:pPr>
      <w:rPr>
        <w:rFonts w:hint="default"/>
        <w:lang w:val="kk-KZ" w:eastAsia="en-US" w:bidi="ar-SA"/>
      </w:rPr>
    </w:lvl>
    <w:lvl w:ilvl="5" w:tplc="1BA62500">
      <w:numFmt w:val="bullet"/>
      <w:lvlText w:val="•"/>
      <w:lvlJc w:val="left"/>
      <w:pPr>
        <w:ind w:left="5031" w:hanging="378"/>
      </w:pPr>
      <w:rPr>
        <w:rFonts w:hint="default"/>
        <w:lang w:val="kk-KZ" w:eastAsia="en-US" w:bidi="ar-SA"/>
      </w:rPr>
    </w:lvl>
    <w:lvl w:ilvl="6" w:tplc="BA1C56F8">
      <w:numFmt w:val="bullet"/>
      <w:lvlText w:val="•"/>
      <w:lvlJc w:val="left"/>
      <w:pPr>
        <w:ind w:left="6009" w:hanging="378"/>
      </w:pPr>
      <w:rPr>
        <w:rFonts w:hint="default"/>
        <w:lang w:val="kk-KZ" w:eastAsia="en-US" w:bidi="ar-SA"/>
      </w:rPr>
    </w:lvl>
    <w:lvl w:ilvl="7" w:tplc="E59C36C6">
      <w:numFmt w:val="bullet"/>
      <w:lvlText w:val="•"/>
      <w:lvlJc w:val="left"/>
      <w:pPr>
        <w:ind w:left="6987" w:hanging="378"/>
      </w:pPr>
      <w:rPr>
        <w:rFonts w:hint="default"/>
        <w:lang w:val="kk-KZ" w:eastAsia="en-US" w:bidi="ar-SA"/>
      </w:rPr>
    </w:lvl>
    <w:lvl w:ilvl="8" w:tplc="967A5F8A">
      <w:numFmt w:val="bullet"/>
      <w:lvlText w:val="•"/>
      <w:lvlJc w:val="left"/>
      <w:pPr>
        <w:ind w:left="7965" w:hanging="378"/>
      </w:pPr>
      <w:rPr>
        <w:rFonts w:hint="default"/>
        <w:lang w:val="kk-KZ" w:eastAsia="en-US" w:bidi="ar-SA"/>
      </w:rPr>
    </w:lvl>
  </w:abstractNum>
  <w:abstractNum w:abstractNumId="16" w15:restartNumberingAfterBreak="0">
    <w:nsid w:val="71547E87"/>
    <w:multiLevelType w:val="multilevel"/>
    <w:tmpl w:val="9432CB38"/>
    <w:lvl w:ilvl="0">
      <w:start w:val="1"/>
      <w:numFmt w:val="decimal"/>
      <w:lvlText w:val="%1"/>
      <w:lvlJc w:val="left"/>
      <w:pPr>
        <w:ind w:left="143" w:hanging="257"/>
        <w:jc w:val="right"/>
      </w:pPr>
      <w:rPr>
        <w:rFonts w:hint="default"/>
        <w:spacing w:val="0"/>
        <w:w w:val="100"/>
        <w:lang w:val="kk-KZ" w:eastAsia="en-US" w:bidi="ar-SA"/>
      </w:rPr>
    </w:lvl>
    <w:lvl w:ilvl="1">
      <w:start w:val="1"/>
      <w:numFmt w:val="decimal"/>
      <w:lvlText w:val="%1.%2"/>
      <w:lvlJc w:val="left"/>
      <w:pPr>
        <w:ind w:left="143" w:hanging="428"/>
      </w:pPr>
      <w:rPr>
        <w:rFonts w:ascii="Times New Roman" w:eastAsia="Times New Roman" w:hAnsi="Times New Roman" w:cs="Times New Roman" w:hint="default"/>
        <w:b/>
        <w:bCs/>
        <w:i w:val="0"/>
        <w:iCs w:val="0"/>
        <w:spacing w:val="0"/>
        <w:w w:val="100"/>
        <w:sz w:val="28"/>
        <w:szCs w:val="28"/>
        <w:lang w:val="kk-KZ" w:eastAsia="en-US" w:bidi="ar-SA"/>
      </w:rPr>
    </w:lvl>
    <w:lvl w:ilvl="2">
      <w:numFmt w:val="bullet"/>
      <w:lvlText w:val="•"/>
      <w:lvlJc w:val="left"/>
      <w:pPr>
        <w:ind w:left="2096" w:hanging="428"/>
      </w:pPr>
      <w:rPr>
        <w:rFonts w:hint="default"/>
        <w:lang w:val="kk-KZ" w:eastAsia="en-US" w:bidi="ar-SA"/>
      </w:rPr>
    </w:lvl>
    <w:lvl w:ilvl="3">
      <w:numFmt w:val="bullet"/>
      <w:lvlText w:val="•"/>
      <w:lvlJc w:val="left"/>
      <w:pPr>
        <w:ind w:left="3074" w:hanging="428"/>
      </w:pPr>
      <w:rPr>
        <w:rFonts w:hint="default"/>
        <w:lang w:val="kk-KZ" w:eastAsia="en-US" w:bidi="ar-SA"/>
      </w:rPr>
    </w:lvl>
    <w:lvl w:ilvl="4">
      <w:numFmt w:val="bullet"/>
      <w:lvlText w:val="•"/>
      <w:lvlJc w:val="left"/>
      <w:pPr>
        <w:ind w:left="4052" w:hanging="428"/>
      </w:pPr>
      <w:rPr>
        <w:rFonts w:hint="default"/>
        <w:lang w:val="kk-KZ" w:eastAsia="en-US" w:bidi="ar-SA"/>
      </w:rPr>
    </w:lvl>
    <w:lvl w:ilvl="5">
      <w:numFmt w:val="bullet"/>
      <w:lvlText w:val="•"/>
      <w:lvlJc w:val="left"/>
      <w:pPr>
        <w:ind w:left="5031" w:hanging="428"/>
      </w:pPr>
      <w:rPr>
        <w:rFonts w:hint="default"/>
        <w:lang w:val="kk-KZ" w:eastAsia="en-US" w:bidi="ar-SA"/>
      </w:rPr>
    </w:lvl>
    <w:lvl w:ilvl="6">
      <w:numFmt w:val="bullet"/>
      <w:lvlText w:val="•"/>
      <w:lvlJc w:val="left"/>
      <w:pPr>
        <w:ind w:left="6009" w:hanging="428"/>
      </w:pPr>
      <w:rPr>
        <w:rFonts w:hint="default"/>
        <w:lang w:val="kk-KZ" w:eastAsia="en-US" w:bidi="ar-SA"/>
      </w:rPr>
    </w:lvl>
    <w:lvl w:ilvl="7">
      <w:numFmt w:val="bullet"/>
      <w:lvlText w:val="•"/>
      <w:lvlJc w:val="left"/>
      <w:pPr>
        <w:ind w:left="6987" w:hanging="428"/>
      </w:pPr>
      <w:rPr>
        <w:rFonts w:hint="default"/>
        <w:lang w:val="kk-KZ" w:eastAsia="en-US" w:bidi="ar-SA"/>
      </w:rPr>
    </w:lvl>
    <w:lvl w:ilvl="8">
      <w:numFmt w:val="bullet"/>
      <w:lvlText w:val="•"/>
      <w:lvlJc w:val="left"/>
      <w:pPr>
        <w:ind w:left="7965" w:hanging="428"/>
      </w:pPr>
      <w:rPr>
        <w:rFonts w:hint="default"/>
        <w:lang w:val="kk-KZ" w:eastAsia="en-US" w:bidi="ar-SA"/>
      </w:rPr>
    </w:lvl>
  </w:abstractNum>
  <w:abstractNum w:abstractNumId="17" w15:restartNumberingAfterBreak="0">
    <w:nsid w:val="75CD1A71"/>
    <w:multiLevelType w:val="hybridMultilevel"/>
    <w:tmpl w:val="33583BFA"/>
    <w:lvl w:ilvl="0" w:tplc="6CB84780">
      <w:numFmt w:val="bullet"/>
      <w:lvlText w:val=""/>
      <w:lvlJc w:val="left"/>
      <w:pPr>
        <w:ind w:left="722" w:hanging="360"/>
      </w:pPr>
      <w:rPr>
        <w:rFonts w:ascii="Wingdings" w:eastAsia="Wingdings" w:hAnsi="Wingdings" w:cs="Wingdings" w:hint="default"/>
        <w:b w:val="0"/>
        <w:bCs w:val="0"/>
        <w:i w:val="0"/>
        <w:iCs w:val="0"/>
        <w:spacing w:val="0"/>
        <w:w w:val="100"/>
        <w:sz w:val="28"/>
        <w:szCs w:val="28"/>
        <w:lang w:val="kk-KZ" w:eastAsia="en-US" w:bidi="ar-SA"/>
      </w:rPr>
    </w:lvl>
    <w:lvl w:ilvl="1" w:tplc="5F525BE6">
      <w:numFmt w:val="bullet"/>
      <w:lvlText w:val="-"/>
      <w:lvlJc w:val="left"/>
      <w:pPr>
        <w:ind w:left="1278" w:hanging="360"/>
      </w:pPr>
      <w:rPr>
        <w:rFonts w:ascii="Arial MT" w:eastAsia="Arial MT" w:hAnsi="Arial MT" w:cs="Arial MT" w:hint="default"/>
        <w:b w:val="0"/>
        <w:bCs w:val="0"/>
        <w:i w:val="0"/>
        <w:iCs w:val="0"/>
        <w:spacing w:val="0"/>
        <w:w w:val="100"/>
        <w:sz w:val="28"/>
        <w:szCs w:val="28"/>
        <w:lang w:val="kk-KZ" w:eastAsia="en-US" w:bidi="ar-SA"/>
      </w:rPr>
    </w:lvl>
    <w:lvl w:ilvl="2" w:tplc="F4BEB010">
      <w:numFmt w:val="bullet"/>
      <w:lvlText w:val="•"/>
      <w:lvlJc w:val="left"/>
      <w:pPr>
        <w:ind w:left="2224" w:hanging="360"/>
      </w:pPr>
      <w:rPr>
        <w:rFonts w:hint="default"/>
        <w:lang w:val="kk-KZ" w:eastAsia="en-US" w:bidi="ar-SA"/>
      </w:rPr>
    </w:lvl>
    <w:lvl w:ilvl="3" w:tplc="CD40BF62">
      <w:numFmt w:val="bullet"/>
      <w:lvlText w:val="•"/>
      <w:lvlJc w:val="left"/>
      <w:pPr>
        <w:ind w:left="3169" w:hanging="360"/>
      </w:pPr>
      <w:rPr>
        <w:rFonts w:hint="default"/>
        <w:lang w:val="kk-KZ" w:eastAsia="en-US" w:bidi="ar-SA"/>
      </w:rPr>
    </w:lvl>
    <w:lvl w:ilvl="4" w:tplc="B3703CD2">
      <w:numFmt w:val="bullet"/>
      <w:lvlText w:val="•"/>
      <w:lvlJc w:val="left"/>
      <w:pPr>
        <w:ind w:left="4113" w:hanging="360"/>
      </w:pPr>
      <w:rPr>
        <w:rFonts w:hint="default"/>
        <w:lang w:val="kk-KZ" w:eastAsia="en-US" w:bidi="ar-SA"/>
      </w:rPr>
    </w:lvl>
    <w:lvl w:ilvl="5" w:tplc="A6A46AA2">
      <w:numFmt w:val="bullet"/>
      <w:lvlText w:val="•"/>
      <w:lvlJc w:val="left"/>
      <w:pPr>
        <w:ind w:left="5058" w:hanging="360"/>
      </w:pPr>
      <w:rPr>
        <w:rFonts w:hint="default"/>
        <w:lang w:val="kk-KZ" w:eastAsia="en-US" w:bidi="ar-SA"/>
      </w:rPr>
    </w:lvl>
    <w:lvl w:ilvl="6" w:tplc="5BB8272C">
      <w:numFmt w:val="bullet"/>
      <w:lvlText w:val="•"/>
      <w:lvlJc w:val="left"/>
      <w:pPr>
        <w:ind w:left="6003" w:hanging="360"/>
      </w:pPr>
      <w:rPr>
        <w:rFonts w:hint="default"/>
        <w:lang w:val="kk-KZ" w:eastAsia="en-US" w:bidi="ar-SA"/>
      </w:rPr>
    </w:lvl>
    <w:lvl w:ilvl="7" w:tplc="280CDFD4">
      <w:numFmt w:val="bullet"/>
      <w:lvlText w:val="•"/>
      <w:lvlJc w:val="left"/>
      <w:pPr>
        <w:ind w:left="6947" w:hanging="360"/>
      </w:pPr>
      <w:rPr>
        <w:rFonts w:hint="default"/>
        <w:lang w:val="kk-KZ" w:eastAsia="en-US" w:bidi="ar-SA"/>
      </w:rPr>
    </w:lvl>
    <w:lvl w:ilvl="8" w:tplc="832E150E">
      <w:numFmt w:val="bullet"/>
      <w:lvlText w:val="•"/>
      <w:lvlJc w:val="left"/>
      <w:pPr>
        <w:ind w:left="7892" w:hanging="360"/>
      </w:pPr>
      <w:rPr>
        <w:rFonts w:hint="default"/>
        <w:lang w:val="kk-KZ" w:eastAsia="en-US" w:bidi="ar-SA"/>
      </w:rPr>
    </w:lvl>
  </w:abstractNum>
  <w:abstractNum w:abstractNumId="18" w15:restartNumberingAfterBreak="0">
    <w:nsid w:val="7B0E26E3"/>
    <w:multiLevelType w:val="hybridMultilevel"/>
    <w:tmpl w:val="1F1A7516"/>
    <w:lvl w:ilvl="0" w:tplc="2A1CEC86">
      <w:start w:val="1"/>
      <w:numFmt w:val="decimal"/>
      <w:lvlText w:val="%1"/>
      <w:lvlJc w:val="left"/>
      <w:pPr>
        <w:ind w:left="213" w:hanging="212"/>
      </w:pPr>
      <w:rPr>
        <w:rFonts w:ascii="Times New Roman" w:eastAsia="Times New Roman" w:hAnsi="Times New Roman" w:cs="Times New Roman" w:hint="default"/>
        <w:b w:val="0"/>
        <w:bCs w:val="0"/>
        <w:i/>
        <w:iCs/>
        <w:spacing w:val="0"/>
        <w:w w:val="100"/>
        <w:sz w:val="28"/>
        <w:szCs w:val="28"/>
        <w:lang w:val="kk-KZ" w:eastAsia="en-US" w:bidi="ar-SA"/>
      </w:rPr>
    </w:lvl>
    <w:lvl w:ilvl="1" w:tplc="66D0DA14">
      <w:numFmt w:val="bullet"/>
      <w:lvlText w:val="•"/>
      <w:lvlJc w:val="left"/>
      <w:pPr>
        <w:ind w:left="1176" w:hanging="212"/>
      </w:pPr>
      <w:rPr>
        <w:rFonts w:hint="default"/>
        <w:lang w:val="kk-KZ" w:eastAsia="en-US" w:bidi="ar-SA"/>
      </w:rPr>
    </w:lvl>
    <w:lvl w:ilvl="2" w:tplc="F048B68E">
      <w:numFmt w:val="bullet"/>
      <w:lvlText w:val="•"/>
      <w:lvlJc w:val="left"/>
      <w:pPr>
        <w:ind w:left="2132" w:hanging="212"/>
      </w:pPr>
      <w:rPr>
        <w:rFonts w:hint="default"/>
        <w:lang w:val="kk-KZ" w:eastAsia="en-US" w:bidi="ar-SA"/>
      </w:rPr>
    </w:lvl>
    <w:lvl w:ilvl="3" w:tplc="F3DCD674">
      <w:numFmt w:val="bullet"/>
      <w:lvlText w:val="•"/>
      <w:lvlJc w:val="left"/>
      <w:pPr>
        <w:ind w:left="3088" w:hanging="212"/>
      </w:pPr>
      <w:rPr>
        <w:rFonts w:hint="default"/>
        <w:lang w:val="kk-KZ" w:eastAsia="en-US" w:bidi="ar-SA"/>
      </w:rPr>
    </w:lvl>
    <w:lvl w:ilvl="4" w:tplc="E33C055C">
      <w:numFmt w:val="bullet"/>
      <w:lvlText w:val="•"/>
      <w:lvlJc w:val="left"/>
      <w:pPr>
        <w:ind w:left="4044" w:hanging="212"/>
      </w:pPr>
      <w:rPr>
        <w:rFonts w:hint="default"/>
        <w:lang w:val="kk-KZ" w:eastAsia="en-US" w:bidi="ar-SA"/>
      </w:rPr>
    </w:lvl>
    <w:lvl w:ilvl="5" w:tplc="D3A4D00C">
      <w:numFmt w:val="bullet"/>
      <w:lvlText w:val="•"/>
      <w:lvlJc w:val="left"/>
      <w:pPr>
        <w:ind w:left="5000" w:hanging="212"/>
      </w:pPr>
      <w:rPr>
        <w:rFonts w:hint="default"/>
        <w:lang w:val="kk-KZ" w:eastAsia="en-US" w:bidi="ar-SA"/>
      </w:rPr>
    </w:lvl>
    <w:lvl w:ilvl="6" w:tplc="F5D46506">
      <w:numFmt w:val="bullet"/>
      <w:lvlText w:val="•"/>
      <w:lvlJc w:val="left"/>
      <w:pPr>
        <w:ind w:left="5956" w:hanging="212"/>
      </w:pPr>
      <w:rPr>
        <w:rFonts w:hint="default"/>
        <w:lang w:val="kk-KZ" w:eastAsia="en-US" w:bidi="ar-SA"/>
      </w:rPr>
    </w:lvl>
    <w:lvl w:ilvl="7" w:tplc="28D61400">
      <w:numFmt w:val="bullet"/>
      <w:lvlText w:val="•"/>
      <w:lvlJc w:val="left"/>
      <w:pPr>
        <w:ind w:left="6912" w:hanging="212"/>
      </w:pPr>
      <w:rPr>
        <w:rFonts w:hint="default"/>
        <w:lang w:val="kk-KZ" w:eastAsia="en-US" w:bidi="ar-SA"/>
      </w:rPr>
    </w:lvl>
    <w:lvl w:ilvl="8" w:tplc="AB3CA366">
      <w:numFmt w:val="bullet"/>
      <w:lvlText w:val="•"/>
      <w:lvlJc w:val="left"/>
      <w:pPr>
        <w:ind w:left="7869" w:hanging="212"/>
      </w:pPr>
      <w:rPr>
        <w:rFonts w:hint="default"/>
        <w:lang w:val="kk-KZ" w:eastAsia="en-US" w:bidi="ar-SA"/>
      </w:rPr>
    </w:lvl>
  </w:abstractNum>
  <w:num w:numId="1">
    <w:abstractNumId w:val="5"/>
  </w:num>
  <w:num w:numId="2">
    <w:abstractNumId w:val="9"/>
  </w:num>
  <w:num w:numId="3">
    <w:abstractNumId w:val="3"/>
  </w:num>
  <w:num w:numId="4">
    <w:abstractNumId w:val="8"/>
  </w:num>
  <w:num w:numId="5">
    <w:abstractNumId w:val="18"/>
  </w:num>
  <w:num w:numId="6">
    <w:abstractNumId w:val="1"/>
  </w:num>
  <w:num w:numId="7">
    <w:abstractNumId w:val="17"/>
  </w:num>
  <w:num w:numId="8">
    <w:abstractNumId w:val="4"/>
  </w:num>
  <w:num w:numId="9">
    <w:abstractNumId w:val="15"/>
  </w:num>
  <w:num w:numId="10">
    <w:abstractNumId w:val="10"/>
  </w:num>
  <w:num w:numId="11">
    <w:abstractNumId w:val="7"/>
  </w:num>
  <w:num w:numId="12">
    <w:abstractNumId w:val="11"/>
  </w:num>
  <w:num w:numId="13">
    <w:abstractNumId w:val="2"/>
  </w:num>
  <w:num w:numId="14">
    <w:abstractNumId w:val="12"/>
  </w:num>
  <w:num w:numId="15">
    <w:abstractNumId w:val="14"/>
  </w:num>
  <w:num w:numId="16">
    <w:abstractNumId w:val="13"/>
  </w:num>
  <w:num w:numId="17">
    <w:abstractNumId w:val="16"/>
  </w:num>
  <w:num w:numId="18">
    <w:abstractNumId w:val="0"/>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238"/>
    <w:rsid w:val="000C60B6"/>
    <w:rsid w:val="000E485E"/>
    <w:rsid w:val="0028437D"/>
    <w:rsid w:val="004C0104"/>
    <w:rsid w:val="005D6707"/>
    <w:rsid w:val="006349D7"/>
    <w:rsid w:val="00635238"/>
    <w:rsid w:val="007505B3"/>
    <w:rsid w:val="0080764F"/>
    <w:rsid w:val="00BF0078"/>
    <w:rsid w:val="00C85DB9"/>
    <w:rsid w:val="00D62FA0"/>
    <w:rsid w:val="00D74ECA"/>
    <w:rsid w:val="00DD73B6"/>
    <w:rsid w:val="00DF4DBA"/>
    <w:rsid w:val="00EE7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8E641"/>
  <w15:docId w15:val="{ED47D9BE-42EC-42EE-92B7-85DC13584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72"/>
      <w:jc w:val="center"/>
      <w:outlineLvl w:val="0"/>
    </w:pPr>
    <w:rPr>
      <w:b/>
      <w:bCs/>
      <w:sz w:val="28"/>
      <w:szCs w:val="28"/>
    </w:rPr>
  </w:style>
  <w:style w:type="paragraph" w:styleId="2">
    <w:name w:val="heading 2"/>
    <w:basedOn w:val="a"/>
    <w:uiPriority w:val="1"/>
    <w:qFormat/>
    <w:pPr>
      <w:ind w:left="143" w:firstLine="566"/>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143"/>
      <w:jc w:val="both"/>
    </w:pPr>
    <w:rPr>
      <w:sz w:val="28"/>
      <w:szCs w:val="28"/>
    </w:rPr>
  </w:style>
  <w:style w:type="paragraph" w:styleId="a4">
    <w:name w:val="List Paragraph"/>
    <w:basedOn w:val="a"/>
    <w:uiPriority w:val="1"/>
    <w:qFormat/>
    <w:pPr>
      <w:ind w:left="2"/>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DF4DBA"/>
    <w:rPr>
      <w:rFonts w:ascii="Tahoma" w:hAnsi="Tahoma" w:cs="Tahoma"/>
      <w:sz w:val="16"/>
      <w:szCs w:val="16"/>
    </w:rPr>
  </w:style>
  <w:style w:type="character" w:customStyle="1" w:styleId="a6">
    <w:name w:val="Текст выноски Знак"/>
    <w:basedOn w:val="a0"/>
    <w:link w:val="a5"/>
    <w:uiPriority w:val="99"/>
    <w:semiHidden/>
    <w:rsid w:val="00DF4DBA"/>
    <w:rPr>
      <w:rFonts w:ascii="Tahoma" w:eastAsia="Times New Roman" w:hAnsi="Tahoma" w:cs="Tahoma"/>
      <w:sz w:val="16"/>
      <w:szCs w:val="16"/>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footer" Target="footer6.xml"/><Relationship Id="rId42" Type="http://schemas.openxmlformats.org/officeDocument/2006/relationships/image" Target="media/image16.png"/><Relationship Id="rId47" Type="http://schemas.openxmlformats.org/officeDocument/2006/relationships/image" Target="media/image21.png"/><Relationship Id="rId63" Type="http://schemas.openxmlformats.org/officeDocument/2006/relationships/hyperlink" Target="https://for21.eu/wp-content/uploads/2024/11/%D0%A1%D0%91%D0%9E%D0%A0%D0%9D%D0%98%D0%9A-%D0%A2%D0%95%D0%97%D0%98%D0%A1%D0%9E%D0%92.pdf" TargetMode="External"/><Relationship Id="rId68" Type="http://schemas.openxmlformats.org/officeDocument/2006/relationships/hyperlink" Target="https://zdrav.kg/tekushchij-vypusk/product/view/190/552" TargetMode="External"/><Relationship Id="rId7" Type="http://schemas.openxmlformats.org/officeDocument/2006/relationships/footer" Target="footer1.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png"/><Relationship Id="rId29" Type="http://schemas.openxmlformats.org/officeDocument/2006/relationships/footer" Target="footer10.xml"/><Relationship Id="rId11" Type="http://schemas.openxmlformats.org/officeDocument/2006/relationships/hyperlink" Target="https://for21.eu/wp-content/uploads/2024/11/%D0%A1%D0%91%D0%9E%D0%A0%D0%9D%D0%98%D0%9A-%D0%A2%D0%95%D0%97%D0%98%D0%A1%D0%9E%D0%92.pdf" TargetMode="External"/><Relationship Id="rId24" Type="http://schemas.openxmlformats.org/officeDocument/2006/relationships/image" Target="media/image5.jpeg"/><Relationship Id="rId32" Type="http://schemas.openxmlformats.org/officeDocument/2006/relationships/footer" Target="footer12.xml"/><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9.png"/><Relationship Id="rId53" Type="http://schemas.openxmlformats.org/officeDocument/2006/relationships/image" Target="media/image27.png"/><Relationship Id="rId58" Type="http://schemas.openxmlformats.org/officeDocument/2006/relationships/hyperlink" Target="https://goldcopd.org/2024-gold-report/" TargetMode="External"/><Relationship Id="rId66" Type="http://schemas.openxmlformats.org/officeDocument/2006/relationships/hyperlink" Target="https://doi.org/10.1155/nuf/2816543" TargetMode="External"/><Relationship Id="rId5" Type="http://schemas.openxmlformats.org/officeDocument/2006/relationships/footnotes" Target="footnotes.xml"/><Relationship Id="rId61" Type="http://schemas.openxmlformats.org/officeDocument/2006/relationships/hyperlink" Target="https://doi.org/10.1155/nuf/2816543" TargetMode="External"/><Relationship Id="rId19" Type="http://schemas.openxmlformats.org/officeDocument/2006/relationships/footer" Target="footer5.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1.xml"/><Relationship Id="rId35" Type="http://schemas.openxmlformats.org/officeDocument/2006/relationships/image" Target="media/image9.png"/><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footer" Target="footer15.xml"/><Relationship Id="rId64" Type="http://schemas.openxmlformats.org/officeDocument/2006/relationships/hyperlink" Target="https://for21.eu/wp-content/uploads/2024/11/%D0%A1%D0%91%D0%9E%D0%A0%D0%9D%D0%98%D0%9A-%D0%A2%D0%95%D0%97%D0%98%D0%A1%D0%9E%D0%92.pdf" TargetMode="External"/><Relationship Id="rId69" Type="http://schemas.openxmlformats.org/officeDocument/2006/relationships/image" Target="media/image29.jpeg"/><Relationship Id="rId8" Type="http://schemas.openxmlformats.org/officeDocument/2006/relationships/hyperlink" Target="https://goldcopd.org/" TargetMode="External"/><Relationship Id="rId51" Type="http://schemas.openxmlformats.org/officeDocument/2006/relationships/image" Target="media/image25.png"/><Relationship Id="rId3" Type="http://schemas.openxmlformats.org/officeDocument/2006/relationships/settings" Target="settings.xml"/><Relationship Id="rId12" Type="http://schemas.openxmlformats.org/officeDocument/2006/relationships/hyperlink" Target="https://doi.org/10.1177/22799036251341526" TargetMode="External"/><Relationship Id="rId17" Type="http://schemas.openxmlformats.org/officeDocument/2006/relationships/image" Target="media/image2.png"/><Relationship Id="rId25" Type="http://schemas.openxmlformats.org/officeDocument/2006/relationships/hyperlink" Target="https://stat.gov.kz/" TargetMode="External"/><Relationship Id="rId33" Type="http://schemas.openxmlformats.org/officeDocument/2006/relationships/footer" Target="footer13.xml"/><Relationship Id="rId38" Type="http://schemas.openxmlformats.org/officeDocument/2006/relationships/image" Target="media/image12.png"/><Relationship Id="rId46" Type="http://schemas.openxmlformats.org/officeDocument/2006/relationships/image" Target="media/image20.png"/><Relationship Id="rId59" Type="http://schemas.openxmlformats.org/officeDocument/2006/relationships/hyperlink" Target="http://www.goldcopd.org/" TargetMode="External"/><Relationship Id="rId67" Type="http://schemas.openxmlformats.org/officeDocument/2006/relationships/hyperlink" Target="https://doi.org/10.1111/crj.12539" TargetMode="External"/><Relationship Id="rId20" Type="http://schemas.openxmlformats.org/officeDocument/2006/relationships/image" Target="media/image3.png"/><Relationship Id="rId41" Type="http://schemas.openxmlformats.org/officeDocument/2006/relationships/image" Target="media/image15.png"/><Relationship Id="rId54" Type="http://schemas.openxmlformats.org/officeDocument/2006/relationships/image" Target="media/image28.png"/><Relationship Id="rId62" Type="http://schemas.openxmlformats.org/officeDocument/2006/relationships/hyperlink" Target="https://www.guidelines.co.uk/respiratory/choosing-an-appropriate-inhaler-device-for-the-treatment-of-adults-with-asthmaor-copd/252870.article"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image" Target="media/image4.png"/><Relationship Id="rId28" Type="http://schemas.openxmlformats.org/officeDocument/2006/relationships/footer" Target="footer9.xml"/><Relationship Id="rId36" Type="http://schemas.openxmlformats.org/officeDocument/2006/relationships/image" Target="media/image10.png"/><Relationship Id="rId49" Type="http://schemas.openxmlformats.org/officeDocument/2006/relationships/image" Target="media/image23.png"/><Relationship Id="rId57" Type="http://schemas.openxmlformats.org/officeDocument/2006/relationships/hyperlink" Target="https://doi.org/10.1164/rccm.202508-1894PP" TargetMode="External"/><Relationship Id="rId10" Type="http://schemas.openxmlformats.org/officeDocument/2006/relationships/hyperlink" Target="https://for21.eu/wp-content/uploads/2024/11/%D0%A1%D0%91%D0%9E%D0%A0%D0%9D%D0%98%D0%9A-%D0%A2%D0%95%D0%97%D0%98%D0%A1%D0%9E%D0%92.pdf" TargetMode="External"/><Relationship Id="rId31" Type="http://schemas.openxmlformats.org/officeDocument/2006/relationships/image" Target="media/image7.png"/><Relationship Id="rId44" Type="http://schemas.openxmlformats.org/officeDocument/2006/relationships/image" Target="media/image18.png"/><Relationship Id="rId52" Type="http://schemas.openxmlformats.org/officeDocument/2006/relationships/image" Target="media/image26.png"/><Relationship Id="rId60" Type="http://schemas.openxmlformats.org/officeDocument/2006/relationships/hyperlink" Target="https://www.britthoracic.org.uk/document-library/clinicalinformation/asthma/btssign-asthma-guideline-2014/" TargetMode="External"/><Relationship Id="rId65" Type="http://schemas.openxmlformats.org/officeDocument/2006/relationships/hyperlink" Target="https://for21.eu/wp-content/uploads/2024/11/%D0%A1%D0%91%D0%9E%D0%A0%D0%9D%D0%98%D0%9A-%D0%A2%D0%95%D0%97%D0%98%D0%A1%D0%9E%D0%92.pdf" TargetMode="External"/><Relationship Id="rId4" Type="http://schemas.openxmlformats.org/officeDocument/2006/relationships/webSettings" Target="webSettings.xml"/><Relationship Id="rId9" Type="http://schemas.openxmlformats.org/officeDocument/2006/relationships/hyperlink" Target="https://for21.eu/wp-content/uploads/2024/11/%D0%A1%D0%91%D0%9E%D0%A0%D0%9D%D0%98%D0%9A-%D0%A2%D0%95%D0%97%D0%98%D0%A1%D0%9E%D0%92.pdf" TargetMode="External"/><Relationship Id="rId13" Type="http://schemas.openxmlformats.org/officeDocument/2006/relationships/hyperlink" Target="http://www.stat.gov.kz/" TargetMode="External"/><Relationship Id="rId18" Type="http://schemas.openxmlformats.org/officeDocument/2006/relationships/footer" Target="footer4.xml"/><Relationship Id="rId39" Type="http://schemas.openxmlformats.org/officeDocument/2006/relationships/image" Target="media/image13.png"/><Relationship Id="rId34" Type="http://schemas.openxmlformats.org/officeDocument/2006/relationships/image" Target="media/image8.png"/><Relationship Id="rId50" Type="http://schemas.openxmlformats.org/officeDocument/2006/relationships/image" Target="media/image24.png"/><Relationship Id="rId55"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119</Pages>
  <Words>39234</Words>
  <Characters>223638</Characters>
  <Application>Microsoft Office Word</Application>
  <DocSecurity>0</DocSecurity>
  <Lines>1863</Lines>
  <Paragraphs>524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2026-06-16T07:09:00Z</dcterms:created>
  <dcterms:modified xsi:type="dcterms:W3CDTF">2026-06-16T07:09:00Z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2026-06-05T00:00:00Z</vt:filetime>
  </property>
  <property fmtid="{D5CDD505-2E9C-101B-9397-08002B2CF9AE}" pid="4" name="Creator">
    <vt:lpwstr>Microsoft® Word 2016</vt:lpwstr>
  </property>
  <property fmtid="{D5CDD505-2E9C-101B-9397-08002B2CF9AE}" pid="5" name="LastSaved">
    <vt:filetime>2026-06-08T00:00:00Z</vt:filetime>
  </property>
  <property fmtid="{D5CDD505-2E9C-101B-9397-08002B2CF9AE}" pid="6" name="Producer">
    <vt:lpwstr>Microsoft® Word 2016</vt:lpwstr>
  </property>
</Properties>
</file>