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C9FFA" w14:textId="77777777" w:rsidR="00DB0C22" w:rsidRPr="00052398" w:rsidRDefault="00DB0C22" w:rsidP="00DB0C22">
      <w:pPr>
        <w:spacing w:after="0" w:line="240" w:lineRule="auto"/>
        <w:jc w:val="center"/>
        <w:rPr>
          <w:rFonts w:ascii="Times New Roman" w:eastAsia="Times New Roman" w:hAnsi="Times New Roman" w:cs="Times New Roman"/>
          <w:sz w:val="28"/>
          <w:szCs w:val="28"/>
        </w:rPr>
      </w:pPr>
      <w:bookmarkStart w:id="0" w:name="_heading=h.cbjy73i7u6mq" w:colFirst="0" w:colLast="0"/>
      <w:bookmarkStart w:id="1" w:name="_Hlk221818673"/>
      <w:bookmarkEnd w:id="0"/>
      <w:r w:rsidRPr="00052398">
        <w:rPr>
          <w:rFonts w:ascii="Times New Roman" w:eastAsia="Times New Roman" w:hAnsi="Times New Roman" w:cs="Times New Roman"/>
          <w:sz w:val="28"/>
          <w:szCs w:val="28"/>
        </w:rPr>
        <w:t>Казахский национальный университет имени аль-Фараби</w:t>
      </w:r>
    </w:p>
    <w:p w14:paraId="23B20B32" w14:textId="77777777" w:rsidR="00DB0C22" w:rsidRPr="00052398" w:rsidRDefault="00DB0C22" w:rsidP="00DB0C22">
      <w:pPr>
        <w:spacing w:after="0" w:line="240" w:lineRule="auto"/>
        <w:jc w:val="center"/>
        <w:rPr>
          <w:rFonts w:ascii="Times New Roman" w:eastAsia="Times New Roman" w:hAnsi="Times New Roman" w:cs="Times New Roman"/>
          <w:sz w:val="28"/>
          <w:szCs w:val="28"/>
        </w:rPr>
      </w:pPr>
    </w:p>
    <w:p w14:paraId="00643AAF" w14:textId="77777777" w:rsidR="00DB0C22" w:rsidRPr="00052398" w:rsidRDefault="00DB0C22" w:rsidP="00DB0C22">
      <w:pPr>
        <w:spacing w:after="0" w:line="240" w:lineRule="auto"/>
        <w:jc w:val="center"/>
        <w:rPr>
          <w:rFonts w:ascii="Times New Roman" w:eastAsia="Times New Roman" w:hAnsi="Times New Roman" w:cs="Times New Roman"/>
          <w:sz w:val="28"/>
          <w:szCs w:val="28"/>
        </w:rPr>
      </w:pPr>
    </w:p>
    <w:p w14:paraId="202C03EC" w14:textId="77777777" w:rsidR="00DB0C22" w:rsidRPr="00052398" w:rsidRDefault="00DB0C22" w:rsidP="00DB0C22">
      <w:pPr>
        <w:spacing w:after="0" w:line="240" w:lineRule="auto"/>
        <w:jc w:val="center"/>
        <w:rPr>
          <w:rFonts w:ascii="Times New Roman" w:eastAsia="Times New Roman" w:hAnsi="Times New Roman" w:cs="Times New Roman"/>
          <w:sz w:val="28"/>
          <w:szCs w:val="28"/>
        </w:rPr>
      </w:pPr>
    </w:p>
    <w:p w14:paraId="539F3EFD" w14:textId="77777777" w:rsidR="00DB0C22" w:rsidRPr="00052398" w:rsidRDefault="00DB0C22" w:rsidP="00DB0C22">
      <w:pPr>
        <w:spacing w:after="0" w:line="240" w:lineRule="auto"/>
        <w:rPr>
          <w:rFonts w:ascii="Times New Roman" w:eastAsia="Times New Roman" w:hAnsi="Times New Roman" w:cs="Times New Roman"/>
          <w:sz w:val="28"/>
          <w:szCs w:val="28"/>
        </w:rPr>
      </w:pPr>
      <w:r w:rsidRPr="00052398">
        <w:rPr>
          <w:rFonts w:ascii="Times New Roman" w:eastAsia="Times New Roman" w:hAnsi="Times New Roman" w:cs="Times New Roman"/>
          <w:sz w:val="28"/>
          <w:szCs w:val="28"/>
          <w:lang w:val="kk-KZ"/>
        </w:rPr>
        <w:t>УДК 378.016:811.161.1(043)</w:t>
      </w:r>
      <w:r w:rsidRPr="00052398">
        <w:rPr>
          <w:rFonts w:ascii="Times New Roman" w:eastAsia="Times New Roman" w:hAnsi="Times New Roman" w:cs="Times New Roman"/>
          <w:sz w:val="28"/>
          <w:szCs w:val="28"/>
        </w:rPr>
        <w:t xml:space="preserve"> </w:t>
      </w:r>
      <w:r w:rsidRPr="00052398">
        <w:rPr>
          <w:rFonts w:ascii="Times New Roman" w:eastAsia="Times New Roman" w:hAnsi="Times New Roman" w:cs="Times New Roman"/>
          <w:sz w:val="28"/>
          <w:szCs w:val="28"/>
          <w:lang w:val="kk-KZ"/>
        </w:rPr>
        <w:tab/>
      </w:r>
      <w:r w:rsidRPr="00052398">
        <w:rPr>
          <w:rFonts w:ascii="Times New Roman" w:eastAsia="Times New Roman" w:hAnsi="Times New Roman" w:cs="Times New Roman"/>
          <w:sz w:val="28"/>
          <w:szCs w:val="28"/>
          <w:lang w:val="kk-KZ"/>
        </w:rPr>
        <w:tab/>
      </w:r>
      <w:r w:rsidRPr="00052398">
        <w:rPr>
          <w:rFonts w:ascii="Times New Roman" w:eastAsia="Times New Roman" w:hAnsi="Times New Roman" w:cs="Times New Roman"/>
          <w:sz w:val="28"/>
          <w:szCs w:val="28"/>
          <w:lang w:val="kk-KZ"/>
        </w:rPr>
        <w:tab/>
      </w:r>
      <w:r w:rsidRPr="00052398">
        <w:rPr>
          <w:rFonts w:ascii="Times New Roman" w:eastAsia="Times New Roman" w:hAnsi="Times New Roman" w:cs="Times New Roman"/>
          <w:sz w:val="28"/>
          <w:szCs w:val="28"/>
          <w:lang w:val="kk-KZ"/>
        </w:rPr>
        <w:tab/>
      </w:r>
      <w:r w:rsidRPr="00052398">
        <w:rPr>
          <w:rFonts w:ascii="Times New Roman" w:eastAsia="Times New Roman" w:hAnsi="Times New Roman" w:cs="Times New Roman"/>
          <w:sz w:val="28"/>
          <w:szCs w:val="28"/>
          <w:lang w:val="kk-KZ"/>
        </w:rPr>
        <w:tab/>
      </w:r>
      <w:r w:rsidRPr="00052398">
        <w:rPr>
          <w:rFonts w:ascii="Times New Roman" w:eastAsia="Times New Roman" w:hAnsi="Times New Roman" w:cs="Times New Roman"/>
          <w:sz w:val="28"/>
          <w:szCs w:val="28"/>
        </w:rPr>
        <w:t>На правах рукописи</w:t>
      </w:r>
    </w:p>
    <w:p w14:paraId="1F40585D" w14:textId="77777777" w:rsidR="00DB0C22" w:rsidRPr="00052398" w:rsidRDefault="00DB0C22" w:rsidP="00DB0C22">
      <w:pPr>
        <w:spacing w:after="0" w:line="240" w:lineRule="auto"/>
        <w:rPr>
          <w:rFonts w:ascii="Times New Roman" w:eastAsia="Times New Roman" w:hAnsi="Times New Roman" w:cs="Times New Roman"/>
          <w:sz w:val="28"/>
          <w:szCs w:val="28"/>
        </w:rPr>
      </w:pPr>
    </w:p>
    <w:p w14:paraId="028AA335" w14:textId="77777777" w:rsidR="00DB0C22" w:rsidRPr="00052398" w:rsidRDefault="00DB0C22" w:rsidP="00DB0C22">
      <w:pPr>
        <w:spacing w:after="0" w:line="240" w:lineRule="auto"/>
        <w:rPr>
          <w:rFonts w:ascii="Times New Roman" w:eastAsia="Times New Roman" w:hAnsi="Times New Roman" w:cs="Times New Roman"/>
          <w:sz w:val="28"/>
          <w:szCs w:val="28"/>
        </w:rPr>
      </w:pPr>
    </w:p>
    <w:p w14:paraId="1BA3DD4E" w14:textId="77777777" w:rsidR="00DB0C22" w:rsidRPr="00052398" w:rsidRDefault="00DB0C22" w:rsidP="00DB0C22">
      <w:pPr>
        <w:spacing w:after="0" w:line="240" w:lineRule="auto"/>
        <w:rPr>
          <w:rFonts w:ascii="Times New Roman" w:eastAsia="Times New Roman" w:hAnsi="Times New Roman" w:cs="Times New Roman"/>
          <w:sz w:val="28"/>
          <w:szCs w:val="28"/>
          <w:lang w:val="kk-KZ"/>
        </w:rPr>
      </w:pPr>
    </w:p>
    <w:p w14:paraId="786DC3E4" w14:textId="77777777" w:rsidR="00DB0C22" w:rsidRPr="00052398" w:rsidRDefault="00DB0C22" w:rsidP="00DB0C22">
      <w:pPr>
        <w:spacing w:after="0" w:line="240" w:lineRule="auto"/>
        <w:rPr>
          <w:rFonts w:ascii="Times New Roman" w:eastAsia="Times New Roman" w:hAnsi="Times New Roman" w:cs="Times New Roman"/>
          <w:sz w:val="28"/>
          <w:szCs w:val="28"/>
          <w:lang w:val="kk-KZ"/>
        </w:rPr>
      </w:pPr>
    </w:p>
    <w:p w14:paraId="2600E868" w14:textId="77777777" w:rsidR="00DB0C22" w:rsidRPr="00052398" w:rsidRDefault="00DB0C22" w:rsidP="00DB0C22">
      <w:pPr>
        <w:spacing w:after="0" w:line="240" w:lineRule="auto"/>
        <w:rPr>
          <w:rFonts w:ascii="Times New Roman" w:eastAsia="Times New Roman" w:hAnsi="Times New Roman" w:cs="Times New Roman"/>
          <w:sz w:val="28"/>
          <w:szCs w:val="28"/>
          <w:lang w:val="kk-KZ"/>
        </w:rPr>
      </w:pPr>
    </w:p>
    <w:p w14:paraId="249405C4" w14:textId="77777777" w:rsidR="0086573A" w:rsidRPr="00052398" w:rsidRDefault="0086573A" w:rsidP="00DB0C22">
      <w:pPr>
        <w:spacing w:after="0" w:line="240" w:lineRule="auto"/>
        <w:rPr>
          <w:rFonts w:ascii="Times New Roman" w:eastAsia="Times New Roman" w:hAnsi="Times New Roman" w:cs="Times New Roman"/>
          <w:sz w:val="28"/>
          <w:szCs w:val="28"/>
          <w:lang w:val="kk-KZ"/>
        </w:rPr>
      </w:pPr>
    </w:p>
    <w:p w14:paraId="0BE0AAE3" w14:textId="77777777" w:rsidR="00DB0C22" w:rsidRPr="00052398" w:rsidRDefault="00DB0C22" w:rsidP="00DB0C22">
      <w:pPr>
        <w:widowControl w:val="0"/>
        <w:pBdr>
          <w:top w:val="nil"/>
          <w:left w:val="nil"/>
          <w:bottom w:val="nil"/>
          <w:right w:val="nil"/>
          <w:between w:val="nil"/>
        </w:pBdr>
        <w:spacing w:after="0" w:line="240" w:lineRule="auto"/>
        <w:jc w:val="center"/>
        <w:rPr>
          <w:rFonts w:ascii="Times New Roman" w:eastAsia="Times New Roman" w:hAnsi="Times New Roman" w:cs="Times New Roman"/>
          <w:b/>
          <w:bCs/>
          <w:color w:val="000000"/>
          <w:sz w:val="28"/>
          <w:szCs w:val="28"/>
        </w:rPr>
      </w:pPr>
      <w:r w:rsidRPr="00052398">
        <w:rPr>
          <w:rFonts w:ascii="Times New Roman" w:eastAsia="Times New Roman" w:hAnsi="Times New Roman" w:cs="Times New Roman"/>
          <w:b/>
          <w:bCs/>
          <w:color w:val="000000"/>
          <w:sz w:val="28"/>
          <w:szCs w:val="28"/>
        </w:rPr>
        <w:t>АХМЕТ АҚБӨПЕ НҰРҚАДЫРҚЫЗЫ</w:t>
      </w:r>
    </w:p>
    <w:p w14:paraId="4508766B" w14:textId="77777777" w:rsidR="00DB0C22" w:rsidRPr="00052398" w:rsidRDefault="00DB0C22" w:rsidP="00DB0C22">
      <w:pPr>
        <w:widowControl w:val="0"/>
        <w:pBdr>
          <w:top w:val="nil"/>
          <w:left w:val="nil"/>
          <w:bottom w:val="nil"/>
          <w:right w:val="nil"/>
          <w:between w:val="nil"/>
        </w:pBdr>
        <w:spacing w:after="0" w:line="240" w:lineRule="auto"/>
        <w:jc w:val="center"/>
        <w:rPr>
          <w:rFonts w:ascii="Times New Roman" w:eastAsia="Times New Roman" w:hAnsi="Times New Roman" w:cs="Times New Roman"/>
          <w:b/>
          <w:bCs/>
          <w:color w:val="000000"/>
          <w:sz w:val="28"/>
          <w:szCs w:val="28"/>
        </w:rPr>
      </w:pPr>
    </w:p>
    <w:p w14:paraId="70B3CA4C" w14:textId="77777777" w:rsidR="00DB0C22" w:rsidRPr="00052398" w:rsidRDefault="00DB0C22" w:rsidP="00DB0C22">
      <w:pPr>
        <w:widowControl w:val="0"/>
        <w:pBdr>
          <w:top w:val="nil"/>
          <w:left w:val="nil"/>
          <w:bottom w:val="nil"/>
          <w:right w:val="nil"/>
          <w:between w:val="nil"/>
        </w:pBdr>
        <w:spacing w:after="0" w:line="240" w:lineRule="auto"/>
        <w:jc w:val="left"/>
        <w:rPr>
          <w:rFonts w:ascii="Times New Roman" w:eastAsia="Times New Roman" w:hAnsi="Times New Roman" w:cs="Times New Roman"/>
          <w:b/>
          <w:bCs/>
          <w:color w:val="000000"/>
          <w:sz w:val="28"/>
          <w:szCs w:val="28"/>
        </w:rPr>
      </w:pPr>
    </w:p>
    <w:p w14:paraId="13966C32" w14:textId="77777777" w:rsidR="00C30765" w:rsidRDefault="00B052BD" w:rsidP="00DB0C22">
      <w:pPr>
        <w:spacing w:after="0" w:line="240" w:lineRule="auto"/>
        <w:jc w:val="center"/>
        <w:rPr>
          <w:rFonts w:ascii="Times New Roman" w:eastAsia="Times New Roman" w:hAnsi="Times New Roman" w:cs="Times New Roman"/>
          <w:b/>
          <w:bCs/>
          <w:sz w:val="28"/>
          <w:szCs w:val="28"/>
          <w:lang w:val="kk-KZ"/>
        </w:rPr>
      </w:pPr>
      <w:r w:rsidRPr="00052398">
        <w:rPr>
          <w:rFonts w:ascii="Times New Roman" w:eastAsia="Times New Roman" w:hAnsi="Times New Roman" w:cs="Times New Roman"/>
          <w:b/>
          <w:bCs/>
          <w:sz w:val="28"/>
          <w:szCs w:val="28"/>
        </w:rPr>
        <w:t xml:space="preserve">Инновационные приёмы обучения письменному научному дискурсу студентов гуманитарных специальностей на занятиях по русскому языку </w:t>
      </w:r>
    </w:p>
    <w:p w14:paraId="3C64C73C" w14:textId="13CBFC30" w:rsidR="00DB0C22" w:rsidRPr="00052398" w:rsidRDefault="00B052BD" w:rsidP="00DB0C22">
      <w:pPr>
        <w:spacing w:after="0" w:line="240" w:lineRule="auto"/>
        <w:jc w:val="center"/>
        <w:rPr>
          <w:rFonts w:ascii="Times New Roman" w:eastAsia="Times New Roman" w:hAnsi="Times New Roman" w:cs="Times New Roman"/>
          <w:b/>
          <w:bCs/>
          <w:sz w:val="28"/>
          <w:szCs w:val="28"/>
        </w:rPr>
      </w:pPr>
      <w:r w:rsidRPr="00052398">
        <w:rPr>
          <w:rFonts w:ascii="Times New Roman" w:eastAsia="Times New Roman" w:hAnsi="Times New Roman" w:cs="Times New Roman"/>
          <w:b/>
          <w:bCs/>
          <w:sz w:val="28"/>
          <w:szCs w:val="28"/>
        </w:rPr>
        <w:t>в высшем учебном заведении</w:t>
      </w:r>
    </w:p>
    <w:p w14:paraId="013C2BEE" w14:textId="77777777" w:rsidR="00DB0C22" w:rsidRPr="00052398" w:rsidRDefault="00DB0C22" w:rsidP="00DB0C22">
      <w:pPr>
        <w:spacing w:after="0" w:line="240" w:lineRule="auto"/>
        <w:jc w:val="center"/>
        <w:rPr>
          <w:rFonts w:ascii="Times New Roman" w:eastAsia="Times New Roman" w:hAnsi="Times New Roman" w:cs="Times New Roman"/>
          <w:b/>
          <w:bCs/>
          <w:sz w:val="28"/>
          <w:szCs w:val="28"/>
        </w:rPr>
      </w:pPr>
    </w:p>
    <w:p w14:paraId="7C6E08D9" w14:textId="77777777" w:rsidR="00DB0C22" w:rsidRPr="00052398" w:rsidRDefault="00DB0C22" w:rsidP="00DB0C22">
      <w:pPr>
        <w:spacing w:after="0" w:line="240" w:lineRule="auto"/>
        <w:rPr>
          <w:rFonts w:ascii="Times New Roman" w:eastAsia="Times New Roman" w:hAnsi="Times New Roman" w:cs="Times New Roman"/>
          <w:b/>
          <w:bCs/>
          <w:sz w:val="28"/>
          <w:szCs w:val="28"/>
          <w:lang w:val="kk-KZ"/>
        </w:rPr>
      </w:pPr>
    </w:p>
    <w:p w14:paraId="2456604D" w14:textId="77777777" w:rsidR="00DB0C22" w:rsidRPr="00052398" w:rsidRDefault="00DB0C22" w:rsidP="00DB0C22">
      <w:pPr>
        <w:spacing w:after="0" w:line="240" w:lineRule="auto"/>
        <w:jc w:val="center"/>
        <w:rPr>
          <w:rFonts w:ascii="Times New Roman" w:eastAsia="Times New Roman" w:hAnsi="Times New Roman" w:cs="Times New Roman"/>
          <w:sz w:val="28"/>
          <w:szCs w:val="28"/>
        </w:rPr>
      </w:pPr>
      <w:r w:rsidRPr="00052398">
        <w:rPr>
          <w:rFonts w:ascii="Times New Roman" w:eastAsia="Times New Roman" w:hAnsi="Times New Roman" w:cs="Times New Roman"/>
          <w:sz w:val="28"/>
          <w:szCs w:val="28"/>
        </w:rPr>
        <w:t>8D01704 – Русский язык и литература</w:t>
      </w:r>
    </w:p>
    <w:p w14:paraId="20B9258B" w14:textId="77777777" w:rsidR="00DB0C22" w:rsidRPr="00052398" w:rsidRDefault="00DB0C22" w:rsidP="00DB0C22">
      <w:pPr>
        <w:spacing w:after="0" w:line="240" w:lineRule="auto"/>
        <w:jc w:val="center"/>
        <w:rPr>
          <w:rFonts w:ascii="Times New Roman" w:eastAsia="Times New Roman" w:hAnsi="Times New Roman" w:cs="Times New Roman"/>
          <w:sz w:val="28"/>
          <w:szCs w:val="28"/>
        </w:rPr>
      </w:pPr>
    </w:p>
    <w:p w14:paraId="79E2087B" w14:textId="77777777" w:rsidR="00DB0C22" w:rsidRPr="00052398" w:rsidRDefault="00DB0C22" w:rsidP="00DB0C22">
      <w:pPr>
        <w:spacing w:after="0" w:line="240" w:lineRule="auto"/>
        <w:rPr>
          <w:rFonts w:ascii="Times New Roman" w:eastAsia="Times New Roman" w:hAnsi="Times New Roman" w:cs="Times New Roman"/>
          <w:sz w:val="28"/>
          <w:szCs w:val="28"/>
          <w:lang w:val="kk-KZ"/>
        </w:rPr>
      </w:pPr>
    </w:p>
    <w:p w14:paraId="6F6C3F5B" w14:textId="77777777" w:rsidR="00DB0C22" w:rsidRPr="00052398" w:rsidRDefault="00DB0C22" w:rsidP="00DB0C22">
      <w:pPr>
        <w:spacing w:after="0" w:line="240" w:lineRule="auto"/>
        <w:jc w:val="center"/>
        <w:rPr>
          <w:rFonts w:ascii="Times New Roman" w:eastAsia="Times New Roman" w:hAnsi="Times New Roman" w:cs="Times New Roman"/>
          <w:sz w:val="28"/>
          <w:szCs w:val="28"/>
          <w:lang w:val="kk-KZ"/>
        </w:rPr>
      </w:pPr>
      <w:r w:rsidRPr="00052398">
        <w:rPr>
          <w:rFonts w:ascii="Times New Roman" w:eastAsia="Times New Roman" w:hAnsi="Times New Roman" w:cs="Times New Roman"/>
          <w:sz w:val="28"/>
          <w:szCs w:val="28"/>
        </w:rPr>
        <w:t>Диссертация на соискание</w:t>
      </w:r>
      <w:r w:rsidRPr="00052398">
        <w:rPr>
          <w:rFonts w:ascii="Times New Roman" w:eastAsia="Times New Roman" w:hAnsi="Times New Roman" w:cs="Times New Roman"/>
          <w:sz w:val="28"/>
          <w:szCs w:val="28"/>
          <w:lang w:val="kk-KZ"/>
        </w:rPr>
        <w:t xml:space="preserve"> </w:t>
      </w:r>
      <w:r w:rsidRPr="00052398">
        <w:rPr>
          <w:rFonts w:ascii="Times New Roman" w:eastAsia="Times New Roman" w:hAnsi="Times New Roman" w:cs="Times New Roman"/>
          <w:sz w:val="28"/>
          <w:szCs w:val="28"/>
        </w:rPr>
        <w:t xml:space="preserve">степени </w:t>
      </w:r>
    </w:p>
    <w:p w14:paraId="26C77CD2" w14:textId="77777777" w:rsidR="00DB0C22" w:rsidRPr="00052398" w:rsidRDefault="00DB0C22" w:rsidP="00DB0C22">
      <w:pPr>
        <w:spacing w:after="0" w:line="240" w:lineRule="auto"/>
        <w:jc w:val="center"/>
        <w:rPr>
          <w:rFonts w:ascii="Times New Roman" w:eastAsia="Times New Roman" w:hAnsi="Times New Roman" w:cs="Times New Roman"/>
          <w:sz w:val="28"/>
          <w:szCs w:val="28"/>
        </w:rPr>
      </w:pPr>
      <w:r w:rsidRPr="00052398">
        <w:rPr>
          <w:rFonts w:ascii="Times New Roman" w:eastAsia="Times New Roman" w:hAnsi="Times New Roman" w:cs="Times New Roman"/>
          <w:sz w:val="28"/>
          <w:szCs w:val="28"/>
        </w:rPr>
        <w:t>доктора философии (PhD)</w:t>
      </w:r>
    </w:p>
    <w:p w14:paraId="4E0C5A62" w14:textId="77777777" w:rsidR="00DB0C22" w:rsidRPr="00052398" w:rsidRDefault="00DB0C22" w:rsidP="00DB0C22">
      <w:pPr>
        <w:spacing w:after="0" w:line="240" w:lineRule="auto"/>
        <w:jc w:val="center"/>
        <w:rPr>
          <w:rFonts w:ascii="Times New Roman" w:eastAsia="Times New Roman" w:hAnsi="Times New Roman" w:cs="Times New Roman"/>
          <w:sz w:val="28"/>
          <w:szCs w:val="28"/>
        </w:rPr>
      </w:pPr>
    </w:p>
    <w:p w14:paraId="4AF43020" w14:textId="77777777" w:rsidR="00DB0C22" w:rsidRPr="00052398" w:rsidRDefault="00DB0C22" w:rsidP="00DB0C22">
      <w:pPr>
        <w:spacing w:after="0" w:line="240" w:lineRule="auto"/>
        <w:jc w:val="center"/>
        <w:rPr>
          <w:rFonts w:ascii="Times New Roman" w:eastAsia="Times New Roman" w:hAnsi="Times New Roman" w:cs="Times New Roman"/>
          <w:sz w:val="28"/>
          <w:szCs w:val="28"/>
        </w:rPr>
      </w:pPr>
    </w:p>
    <w:p w14:paraId="14E72341" w14:textId="77777777" w:rsidR="00DB0C22" w:rsidRPr="00052398" w:rsidRDefault="00DB0C22" w:rsidP="00DB0C22">
      <w:pPr>
        <w:spacing w:after="0" w:line="240" w:lineRule="auto"/>
        <w:jc w:val="right"/>
        <w:rPr>
          <w:rFonts w:ascii="Times New Roman" w:eastAsia="Times New Roman" w:hAnsi="Times New Roman" w:cs="Times New Roman"/>
          <w:sz w:val="28"/>
          <w:szCs w:val="28"/>
          <w:lang w:val="kk-KZ"/>
        </w:rPr>
      </w:pPr>
    </w:p>
    <w:p w14:paraId="0240301C" w14:textId="77777777" w:rsidR="00DB0C22" w:rsidRPr="00052398" w:rsidRDefault="00DB0C22" w:rsidP="00DB0C22">
      <w:pPr>
        <w:spacing w:after="0" w:line="240" w:lineRule="auto"/>
        <w:jc w:val="right"/>
        <w:rPr>
          <w:rFonts w:ascii="Times New Roman" w:eastAsia="Times New Roman" w:hAnsi="Times New Roman" w:cs="Times New Roman"/>
          <w:sz w:val="28"/>
          <w:szCs w:val="28"/>
          <w:lang w:val="kk-KZ"/>
        </w:rPr>
      </w:pPr>
    </w:p>
    <w:p w14:paraId="73825E30" w14:textId="77777777" w:rsidR="00DB0C22" w:rsidRPr="00052398" w:rsidRDefault="00DB0C22" w:rsidP="00DB0C22">
      <w:pPr>
        <w:spacing w:after="0" w:line="240" w:lineRule="auto"/>
        <w:jc w:val="right"/>
        <w:rPr>
          <w:rFonts w:ascii="Times New Roman" w:eastAsia="Times New Roman" w:hAnsi="Times New Roman" w:cs="Times New Roman"/>
          <w:sz w:val="28"/>
          <w:szCs w:val="28"/>
        </w:rPr>
      </w:pPr>
      <w:r w:rsidRPr="00052398">
        <w:rPr>
          <w:rFonts w:ascii="Times New Roman" w:eastAsia="Times New Roman" w:hAnsi="Times New Roman" w:cs="Times New Roman"/>
          <w:sz w:val="28"/>
          <w:szCs w:val="28"/>
          <w:lang w:val="kk-KZ"/>
        </w:rPr>
        <w:t>Отечественный научный консультант</w:t>
      </w:r>
      <w:r w:rsidRPr="00052398">
        <w:rPr>
          <w:rFonts w:ascii="Times New Roman" w:eastAsia="Times New Roman" w:hAnsi="Times New Roman" w:cs="Times New Roman"/>
          <w:sz w:val="28"/>
          <w:szCs w:val="28"/>
        </w:rPr>
        <w:t xml:space="preserve">: </w:t>
      </w:r>
    </w:p>
    <w:p w14:paraId="6B64443C" w14:textId="77777777" w:rsidR="00DB0C22" w:rsidRPr="00052398" w:rsidRDefault="00DB0C22" w:rsidP="00DB0C22">
      <w:pPr>
        <w:spacing w:after="0" w:line="240" w:lineRule="auto"/>
        <w:jc w:val="right"/>
        <w:rPr>
          <w:rFonts w:ascii="Times New Roman" w:eastAsia="Times New Roman" w:hAnsi="Times New Roman" w:cs="Times New Roman"/>
          <w:sz w:val="28"/>
          <w:szCs w:val="28"/>
          <w:lang w:val="kk-KZ"/>
        </w:rPr>
      </w:pPr>
      <w:proofErr w:type="spellStart"/>
      <w:r w:rsidRPr="00052398">
        <w:rPr>
          <w:rFonts w:ascii="Times New Roman" w:eastAsia="Times New Roman" w:hAnsi="Times New Roman" w:cs="Times New Roman"/>
          <w:sz w:val="28"/>
          <w:szCs w:val="28"/>
        </w:rPr>
        <w:t>Мизанбеков</w:t>
      </w:r>
      <w:proofErr w:type="spellEnd"/>
      <w:r w:rsidRPr="00052398">
        <w:rPr>
          <w:rFonts w:ascii="Times New Roman" w:eastAsia="Times New Roman" w:hAnsi="Times New Roman" w:cs="Times New Roman"/>
          <w:sz w:val="28"/>
          <w:szCs w:val="28"/>
        </w:rPr>
        <w:t xml:space="preserve"> С.К.,</w:t>
      </w:r>
      <w:r w:rsidRPr="00052398">
        <w:rPr>
          <w:rFonts w:ascii="Times New Roman" w:eastAsia="Times New Roman" w:hAnsi="Times New Roman" w:cs="Times New Roman"/>
          <w:sz w:val="28"/>
          <w:szCs w:val="28"/>
          <w:lang w:val="kk-KZ"/>
        </w:rPr>
        <w:t xml:space="preserve"> </w:t>
      </w:r>
      <w:proofErr w:type="spellStart"/>
      <w:r w:rsidRPr="00052398">
        <w:rPr>
          <w:rFonts w:ascii="Times New Roman" w:eastAsia="Times New Roman" w:hAnsi="Times New Roman" w:cs="Times New Roman"/>
          <w:sz w:val="28"/>
          <w:szCs w:val="28"/>
        </w:rPr>
        <w:t>к.п</w:t>
      </w:r>
      <w:proofErr w:type="spellEnd"/>
      <w:r w:rsidRPr="00052398">
        <w:rPr>
          <w:rFonts w:ascii="Times New Roman" w:eastAsia="Times New Roman" w:hAnsi="Times New Roman" w:cs="Times New Roman"/>
          <w:sz w:val="28"/>
          <w:szCs w:val="28"/>
          <w:lang w:val="kk-KZ"/>
        </w:rPr>
        <w:t>ед</w:t>
      </w:r>
      <w:r w:rsidRPr="00052398">
        <w:rPr>
          <w:rFonts w:ascii="Times New Roman" w:eastAsia="Times New Roman" w:hAnsi="Times New Roman" w:cs="Times New Roman"/>
          <w:sz w:val="28"/>
          <w:szCs w:val="28"/>
        </w:rPr>
        <w:t xml:space="preserve">.н., </w:t>
      </w:r>
    </w:p>
    <w:p w14:paraId="45E5A733" w14:textId="6794E746" w:rsidR="00DB0C22" w:rsidRPr="002549B3" w:rsidRDefault="002549B3" w:rsidP="002549B3">
      <w:pPr>
        <w:spacing w:after="0" w:line="240" w:lineRule="auto"/>
        <w:jc w:val="right"/>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д</w:t>
      </w:r>
      <w:r w:rsidR="00DB0C22" w:rsidRPr="00052398">
        <w:rPr>
          <w:rFonts w:ascii="Times New Roman" w:eastAsia="Times New Roman" w:hAnsi="Times New Roman" w:cs="Times New Roman"/>
          <w:sz w:val="28"/>
          <w:szCs w:val="28"/>
          <w:lang w:val="kk-KZ"/>
        </w:rPr>
        <w:t>оцент</w:t>
      </w:r>
      <w:r>
        <w:rPr>
          <w:rFonts w:ascii="Times New Roman" w:eastAsia="Times New Roman" w:hAnsi="Times New Roman" w:cs="Times New Roman"/>
          <w:sz w:val="28"/>
          <w:szCs w:val="28"/>
          <w:lang w:val="kk-KZ"/>
        </w:rPr>
        <w:t xml:space="preserve"> </w:t>
      </w:r>
      <w:proofErr w:type="spellStart"/>
      <w:r w:rsidR="00DB0C22" w:rsidRPr="00052398">
        <w:rPr>
          <w:rFonts w:ascii="Times New Roman" w:hAnsi="Times New Roman" w:cs="Times New Roman"/>
          <w:iCs/>
          <w:sz w:val="28"/>
          <w:szCs w:val="28"/>
        </w:rPr>
        <w:t>КазНМУ</w:t>
      </w:r>
      <w:proofErr w:type="spellEnd"/>
      <w:r w:rsidR="00DB0C22" w:rsidRPr="00052398">
        <w:rPr>
          <w:rFonts w:ascii="Times New Roman" w:hAnsi="Times New Roman" w:cs="Times New Roman"/>
          <w:iCs/>
          <w:sz w:val="28"/>
          <w:szCs w:val="28"/>
        </w:rPr>
        <w:t xml:space="preserve"> им. С. </w:t>
      </w:r>
      <w:proofErr w:type="spellStart"/>
      <w:r w:rsidR="00DB0C22" w:rsidRPr="00052398">
        <w:rPr>
          <w:rFonts w:ascii="Times New Roman" w:hAnsi="Times New Roman" w:cs="Times New Roman"/>
          <w:iCs/>
          <w:sz w:val="28"/>
          <w:szCs w:val="28"/>
        </w:rPr>
        <w:t>Асфендиярова</w:t>
      </w:r>
      <w:proofErr w:type="spellEnd"/>
    </w:p>
    <w:p w14:paraId="164C337C" w14:textId="77777777" w:rsidR="00DB0C22" w:rsidRPr="00052398" w:rsidRDefault="00DB0C22" w:rsidP="00DB0C22">
      <w:pPr>
        <w:spacing w:after="0" w:line="240" w:lineRule="auto"/>
        <w:jc w:val="right"/>
        <w:rPr>
          <w:rFonts w:ascii="Times New Roman" w:eastAsia="Times New Roman" w:hAnsi="Times New Roman" w:cs="Times New Roman"/>
          <w:sz w:val="28"/>
          <w:szCs w:val="28"/>
        </w:rPr>
      </w:pPr>
      <w:r w:rsidRPr="00052398">
        <w:rPr>
          <w:rFonts w:ascii="Times New Roman" w:eastAsia="Times New Roman" w:hAnsi="Times New Roman" w:cs="Times New Roman"/>
          <w:sz w:val="28"/>
          <w:szCs w:val="28"/>
        </w:rPr>
        <w:t xml:space="preserve"> </w:t>
      </w:r>
    </w:p>
    <w:p w14:paraId="045FE6D4" w14:textId="77777777" w:rsidR="00DB0C22" w:rsidRPr="00052398" w:rsidRDefault="00DB0C22" w:rsidP="00DB0C22">
      <w:pPr>
        <w:spacing w:after="0" w:line="240" w:lineRule="auto"/>
        <w:jc w:val="right"/>
        <w:rPr>
          <w:rFonts w:ascii="Times New Roman" w:eastAsia="Times New Roman" w:hAnsi="Times New Roman" w:cs="Times New Roman"/>
          <w:sz w:val="28"/>
          <w:szCs w:val="28"/>
        </w:rPr>
      </w:pPr>
    </w:p>
    <w:p w14:paraId="0671516A" w14:textId="77777777" w:rsidR="002549B3" w:rsidRDefault="002549B3" w:rsidP="00DB0C22">
      <w:pPr>
        <w:spacing w:after="0" w:line="240" w:lineRule="auto"/>
        <w:jc w:val="right"/>
        <w:rPr>
          <w:rFonts w:ascii="Times New Roman" w:eastAsia="Times New Roman" w:hAnsi="Times New Roman" w:cs="Times New Roman"/>
          <w:sz w:val="28"/>
          <w:szCs w:val="28"/>
          <w:lang w:val="kk-KZ"/>
        </w:rPr>
      </w:pPr>
    </w:p>
    <w:p w14:paraId="6E271121" w14:textId="331526AE" w:rsidR="00DB0C22" w:rsidRPr="00052398" w:rsidRDefault="002549B3" w:rsidP="00DB0C22">
      <w:pPr>
        <w:spacing w:after="0" w:line="240" w:lineRule="auto"/>
        <w:jc w:val="right"/>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DB0C22" w:rsidRPr="00052398">
        <w:rPr>
          <w:rFonts w:ascii="Times New Roman" w:eastAsia="Times New Roman" w:hAnsi="Times New Roman" w:cs="Times New Roman"/>
          <w:sz w:val="28"/>
          <w:szCs w:val="28"/>
          <w:lang w:val="kk-KZ"/>
        </w:rPr>
        <w:t>Зарубежный научный консультант:</w:t>
      </w:r>
    </w:p>
    <w:p w14:paraId="3ED74ADC" w14:textId="77777777" w:rsidR="00D52AE0" w:rsidRDefault="00DB0C22" w:rsidP="00D52AE0">
      <w:pPr>
        <w:spacing w:after="0" w:line="240" w:lineRule="auto"/>
        <w:jc w:val="right"/>
        <w:rPr>
          <w:rFonts w:ascii="Times New Roman" w:eastAsia="Times New Roman" w:hAnsi="Times New Roman" w:cs="Times New Roman"/>
          <w:sz w:val="28"/>
          <w:szCs w:val="28"/>
          <w:lang w:val="kk-KZ"/>
        </w:rPr>
      </w:pPr>
      <w:r w:rsidRPr="00052398">
        <w:rPr>
          <w:rFonts w:ascii="Times New Roman" w:eastAsia="Times New Roman" w:hAnsi="Times New Roman" w:cs="Times New Roman"/>
          <w:sz w:val="28"/>
          <w:szCs w:val="28"/>
          <w:lang w:val="kk-KZ"/>
        </w:rPr>
        <w:t xml:space="preserve">Галай К.Н., к.филол.н., </w:t>
      </w:r>
    </w:p>
    <w:p w14:paraId="1B546848" w14:textId="4DEAEBD7" w:rsidR="00DB0C22" w:rsidRPr="00D52AE0" w:rsidRDefault="00D52AE0" w:rsidP="00D52AE0">
      <w:pPr>
        <w:spacing w:after="0" w:line="240" w:lineRule="auto"/>
        <w:jc w:val="right"/>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kk-KZ"/>
        </w:rPr>
        <w:t>д</w:t>
      </w:r>
      <w:r w:rsidR="00DB0C22" w:rsidRPr="00052398">
        <w:rPr>
          <w:rFonts w:ascii="Times New Roman" w:eastAsia="Times New Roman" w:hAnsi="Times New Roman" w:cs="Times New Roman"/>
          <w:sz w:val="28"/>
          <w:szCs w:val="28"/>
          <w:lang w:val="kk-KZ"/>
        </w:rPr>
        <w:t>оцент</w:t>
      </w:r>
      <w:r>
        <w:rPr>
          <w:rFonts w:ascii="Times New Roman" w:eastAsia="Times New Roman" w:hAnsi="Times New Roman" w:cs="Times New Roman"/>
          <w:sz w:val="28"/>
          <w:szCs w:val="28"/>
          <w:lang w:val="ru-RU"/>
        </w:rPr>
        <w:t xml:space="preserve"> </w:t>
      </w:r>
      <w:r w:rsidR="00DB0C22" w:rsidRPr="00052398">
        <w:rPr>
          <w:rFonts w:ascii="Times New Roman" w:eastAsia="Times New Roman" w:hAnsi="Times New Roman" w:cs="Times New Roman"/>
          <w:sz w:val="28"/>
          <w:szCs w:val="28"/>
          <w:lang w:val="kk-KZ"/>
        </w:rPr>
        <w:t>РУДН, Россия</w:t>
      </w:r>
    </w:p>
    <w:p w14:paraId="103148EF" w14:textId="77777777" w:rsidR="00DB0C22" w:rsidRPr="00052398" w:rsidRDefault="00DB0C22" w:rsidP="00DB0C22">
      <w:pPr>
        <w:spacing w:after="0" w:line="240" w:lineRule="auto"/>
        <w:jc w:val="right"/>
        <w:rPr>
          <w:rFonts w:ascii="Times New Roman" w:eastAsia="Times New Roman" w:hAnsi="Times New Roman" w:cs="Times New Roman"/>
          <w:sz w:val="28"/>
          <w:szCs w:val="28"/>
        </w:rPr>
      </w:pPr>
    </w:p>
    <w:p w14:paraId="4DC7A3D5" w14:textId="77777777" w:rsidR="00DB0C22" w:rsidRPr="00052398" w:rsidRDefault="00DB0C22" w:rsidP="00DB0C22">
      <w:pPr>
        <w:spacing w:after="0" w:line="240" w:lineRule="auto"/>
        <w:rPr>
          <w:rFonts w:ascii="Times New Roman" w:eastAsia="Times New Roman" w:hAnsi="Times New Roman" w:cs="Times New Roman"/>
          <w:sz w:val="28"/>
          <w:szCs w:val="28"/>
          <w:lang w:val="kk-KZ"/>
        </w:rPr>
      </w:pPr>
    </w:p>
    <w:p w14:paraId="7EE50641" w14:textId="77777777" w:rsidR="00DB0C22" w:rsidRPr="00052398" w:rsidRDefault="00DB0C22" w:rsidP="00DB0C22">
      <w:pPr>
        <w:spacing w:after="0" w:line="240" w:lineRule="auto"/>
        <w:jc w:val="center"/>
        <w:rPr>
          <w:rFonts w:ascii="Times New Roman" w:eastAsia="Times New Roman" w:hAnsi="Times New Roman" w:cs="Times New Roman"/>
          <w:sz w:val="28"/>
          <w:szCs w:val="28"/>
          <w:lang w:val="kk-KZ"/>
        </w:rPr>
      </w:pPr>
    </w:p>
    <w:p w14:paraId="332DF0B0" w14:textId="77777777" w:rsidR="00DB0C22" w:rsidRPr="00052398" w:rsidRDefault="00DB0C22" w:rsidP="00DB0C22">
      <w:pPr>
        <w:spacing w:after="0" w:line="240" w:lineRule="auto"/>
        <w:jc w:val="center"/>
        <w:rPr>
          <w:rFonts w:ascii="Times New Roman" w:eastAsia="Times New Roman" w:hAnsi="Times New Roman" w:cs="Times New Roman"/>
          <w:sz w:val="28"/>
          <w:szCs w:val="28"/>
          <w:lang w:val="kk-KZ"/>
        </w:rPr>
      </w:pPr>
    </w:p>
    <w:p w14:paraId="04775A32" w14:textId="77777777" w:rsidR="00DB0C22" w:rsidRPr="00052398" w:rsidRDefault="00DB0C22" w:rsidP="00DB0C22">
      <w:pPr>
        <w:spacing w:after="0" w:line="240" w:lineRule="auto"/>
        <w:jc w:val="center"/>
        <w:rPr>
          <w:rFonts w:ascii="Times New Roman" w:eastAsia="Times New Roman" w:hAnsi="Times New Roman" w:cs="Times New Roman"/>
          <w:sz w:val="28"/>
          <w:szCs w:val="28"/>
          <w:lang w:val="kk-KZ"/>
        </w:rPr>
      </w:pPr>
    </w:p>
    <w:p w14:paraId="71CBE3DD" w14:textId="77777777" w:rsidR="00DB0C22" w:rsidRPr="00052398" w:rsidRDefault="00DB0C22" w:rsidP="00DB0C22">
      <w:pPr>
        <w:spacing w:after="0" w:line="240" w:lineRule="auto"/>
        <w:jc w:val="center"/>
        <w:rPr>
          <w:rFonts w:ascii="Times New Roman" w:eastAsia="Times New Roman" w:hAnsi="Times New Roman" w:cs="Times New Roman"/>
          <w:sz w:val="28"/>
          <w:szCs w:val="28"/>
        </w:rPr>
      </w:pPr>
      <w:r w:rsidRPr="00052398">
        <w:rPr>
          <w:rFonts w:ascii="Times New Roman" w:eastAsia="Times New Roman" w:hAnsi="Times New Roman" w:cs="Times New Roman"/>
          <w:sz w:val="28"/>
          <w:szCs w:val="28"/>
        </w:rPr>
        <w:t>Республика Казахстан</w:t>
      </w:r>
    </w:p>
    <w:p w14:paraId="1C71A88D" w14:textId="4914226D" w:rsidR="001D2B6F" w:rsidRPr="00D52AE0" w:rsidRDefault="00DB0C22" w:rsidP="00D52AE0">
      <w:pPr>
        <w:spacing w:line="240" w:lineRule="auto"/>
        <w:jc w:val="center"/>
      </w:pPr>
      <w:r w:rsidRPr="00052398">
        <w:rPr>
          <w:rFonts w:ascii="Times New Roman" w:eastAsia="Times New Roman" w:hAnsi="Times New Roman" w:cs="Times New Roman"/>
          <w:sz w:val="28"/>
          <w:szCs w:val="28"/>
        </w:rPr>
        <w:t>Алматы, 2026</w:t>
      </w:r>
      <w:bookmarkEnd w:id="1"/>
      <w:r w:rsidR="001D2B6F" w:rsidRPr="00052398">
        <w:rPr>
          <w:rFonts w:ascii="Times New Roman" w:hAnsi="Times New Roman" w:cs="Times New Roman"/>
          <w:b/>
          <w:sz w:val="28"/>
          <w:szCs w:val="28"/>
          <w:lang w:val="ru-RU"/>
        </w:rPr>
        <w:br w:type="page"/>
      </w:r>
    </w:p>
    <w:p w14:paraId="6FB52D0E" w14:textId="77777777" w:rsidR="00D52AE0" w:rsidRPr="001B1791" w:rsidRDefault="00D52AE0" w:rsidP="00D52AE0">
      <w:pPr>
        <w:spacing w:after="0" w:line="240" w:lineRule="auto"/>
        <w:contextualSpacing/>
        <w:jc w:val="center"/>
        <w:rPr>
          <w:rFonts w:ascii="Times New Roman" w:hAnsi="Times New Roman" w:cs="Times New Roman"/>
          <w:b/>
          <w:bCs/>
          <w:sz w:val="28"/>
          <w:szCs w:val="28"/>
          <w:lang w:val="kk-KZ"/>
        </w:rPr>
      </w:pPr>
      <w:bookmarkStart w:id="2" w:name="_Toc220767799"/>
      <w:r w:rsidRPr="001B1791">
        <w:rPr>
          <w:rFonts w:ascii="Times New Roman" w:hAnsi="Times New Roman" w:cs="Times New Roman"/>
          <w:b/>
          <w:bCs/>
          <w:sz w:val="28"/>
          <w:szCs w:val="28"/>
          <w:lang w:val="kk-KZ"/>
        </w:rPr>
        <w:lastRenderedPageBreak/>
        <w:t>СОДЕРЖАНИЕ</w:t>
      </w:r>
    </w:p>
    <w:p w14:paraId="148E5BBD" w14:textId="205E8B6D" w:rsidR="00D52AE0" w:rsidRPr="00D40526" w:rsidRDefault="00D52AE0" w:rsidP="00D52AE0">
      <w:pPr>
        <w:spacing w:after="0" w:line="240" w:lineRule="auto"/>
        <w:contextualSpacing/>
        <w:rPr>
          <w:rFonts w:ascii="Times New Roman" w:hAnsi="Times New Roman" w:cs="Times New Roman"/>
          <w:sz w:val="28"/>
          <w:szCs w:val="28"/>
          <w:lang w:val="kk-KZ"/>
        </w:rPr>
      </w:pPr>
      <w:r w:rsidRPr="001B1791">
        <w:rPr>
          <w:rFonts w:ascii="Times New Roman" w:hAnsi="Times New Roman" w:cs="Times New Roman"/>
          <w:b/>
          <w:bCs/>
          <w:sz w:val="28"/>
          <w:szCs w:val="28"/>
          <w:lang w:val="kk-KZ"/>
        </w:rPr>
        <w:t>НОРМАТИВНЫЕ ССЫЛКИ</w:t>
      </w:r>
      <w:r w:rsidR="00D40526">
        <w:rPr>
          <w:rFonts w:ascii="Times New Roman" w:hAnsi="Times New Roman" w:cs="Times New Roman"/>
          <w:sz w:val="28"/>
          <w:szCs w:val="28"/>
          <w:lang w:val="kk-KZ"/>
        </w:rPr>
        <w:t>..................................................................................3</w:t>
      </w:r>
    </w:p>
    <w:p w14:paraId="346219A2" w14:textId="41347521" w:rsidR="00D52AE0" w:rsidRPr="00D40526" w:rsidRDefault="00D52AE0" w:rsidP="00D52AE0">
      <w:pPr>
        <w:spacing w:after="0" w:line="240" w:lineRule="auto"/>
        <w:contextualSpacing/>
        <w:rPr>
          <w:rFonts w:ascii="Times New Roman" w:hAnsi="Times New Roman" w:cs="Times New Roman"/>
          <w:sz w:val="28"/>
          <w:szCs w:val="28"/>
          <w:lang w:val="kk-KZ"/>
        </w:rPr>
      </w:pPr>
      <w:r w:rsidRPr="001B1791">
        <w:rPr>
          <w:rFonts w:ascii="Times New Roman" w:hAnsi="Times New Roman" w:cs="Times New Roman"/>
          <w:b/>
          <w:bCs/>
          <w:sz w:val="28"/>
          <w:szCs w:val="28"/>
          <w:lang w:val="kk-KZ"/>
        </w:rPr>
        <w:t>ОПРЕДЕЛЕНИЯ</w:t>
      </w:r>
      <w:r w:rsidR="00D40526">
        <w:rPr>
          <w:rFonts w:ascii="Times New Roman" w:hAnsi="Times New Roman" w:cs="Times New Roman"/>
          <w:sz w:val="28"/>
          <w:szCs w:val="28"/>
          <w:lang w:val="kk-KZ"/>
        </w:rPr>
        <w:t>........................................................................................................4</w:t>
      </w:r>
    </w:p>
    <w:p w14:paraId="327E29A1" w14:textId="2EF6D105" w:rsidR="00D52AE0" w:rsidRPr="001B1791" w:rsidRDefault="00D52AE0" w:rsidP="00D52AE0">
      <w:pPr>
        <w:spacing w:after="0" w:line="240" w:lineRule="auto"/>
        <w:contextualSpacing/>
        <w:rPr>
          <w:rFonts w:ascii="Times New Roman" w:hAnsi="Times New Roman" w:cs="Times New Roman"/>
          <w:b/>
          <w:bCs/>
          <w:sz w:val="28"/>
          <w:szCs w:val="28"/>
          <w:lang w:val="kk-KZ"/>
        </w:rPr>
      </w:pPr>
      <w:r w:rsidRPr="001B1791">
        <w:rPr>
          <w:rFonts w:ascii="Times New Roman" w:hAnsi="Times New Roman" w:cs="Times New Roman"/>
          <w:b/>
          <w:bCs/>
          <w:sz w:val="28"/>
          <w:szCs w:val="28"/>
          <w:lang w:val="kk-KZ"/>
        </w:rPr>
        <w:t>ОБОЗНАЧЕНИЯ И СОКРАЩЕНИЯ</w:t>
      </w:r>
      <w:r w:rsidR="00587FD1" w:rsidRPr="00587FD1">
        <w:rPr>
          <w:rFonts w:ascii="Times New Roman" w:hAnsi="Times New Roman" w:cs="Times New Roman"/>
          <w:sz w:val="28"/>
          <w:szCs w:val="28"/>
          <w:lang w:val="kk-KZ"/>
        </w:rPr>
        <w:t>....................................</w:t>
      </w:r>
      <w:r w:rsidR="00587FD1">
        <w:rPr>
          <w:rFonts w:ascii="Times New Roman" w:hAnsi="Times New Roman" w:cs="Times New Roman"/>
          <w:sz w:val="28"/>
          <w:szCs w:val="28"/>
          <w:lang w:val="kk-KZ"/>
        </w:rPr>
        <w:t>................................6</w:t>
      </w:r>
    </w:p>
    <w:p w14:paraId="2D0FCDCC" w14:textId="65B4F4E7" w:rsidR="00D52AE0" w:rsidRPr="00587FD1" w:rsidRDefault="00D52AE0" w:rsidP="00D52AE0">
      <w:pPr>
        <w:spacing w:after="0" w:line="240" w:lineRule="auto"/>
        <w:contextualSpacing/>
        <w:rPr>
          <w:rFonts w:ascii="Times New Roman" w:hAnsi="Times New Roman" w:cs="Times New Roman"/>
          <w:sz w:val="28"/>
          <w:szCs w:val="28"/>
          <w:lang w:val="kk-KZ"/>
        </w:rPr>
      </w:pPr>
      <w:r w:rsidRPr="001B1791">
        <w:rPr>
          <w:rFonts w:ascii="Times New Roman" w:hAnsi="Times New Roman" w:cs="Times New Roman"/>
          <w:b/>
          <w:bCs/>
          <w:sz w:val="28"/>
          <w:szCs w:val="28"/>
          <w:lang w:val="kk-KZ"/>
        </w:rPr>
        <w:t>ВВЕДЕНИЕ</w:t>
      </w:r>
      <w:r w:rsidR="00587FD1">
        <w:rPr>
          <w:rFonts w:ascii="Times New Roman" w:hAnsi="Times New Roman" w:cs="Times New Roman"/>
          <w:sz w:val="28"/>
          <w:szCs w:val="28"/>
          <w:lang w:val="kk-KZ"/>
        </w:rPr>
        <w:t>.................................................................................................................7</w:t>
      </w:r>
    </w:p>
    <w:p w14:paraId="5256C973" w14:textId="164AD4CC" w:rsidR="00D52AE0" w:rsidRPr="00587FD1" w:rsidRDefault="00D52AE0" w:rsidP="00D52AE0">
      <w:pPr>
        <w:spacing w:after="0" w:line="240" w:lineRule="auto"/>
        <w:contextualSpacing/>
        <w:rPr>
          <w:rFonts w:ascii="Times New Roman" w:hAnsi="Times New Roman" w:cs="Times New Roman"/>
          <w:sz w:val="28"/>
          <w:szCs w:val="28"/>
          <w:lang w:val="kk-KZ"/>
        </w:rPr>
      </w:pPr>
      <w:r w:rsidRPr="001B1791">
        <w:rPr>
          <w:rFonts w:ascii="Times New Roman" w:hAnsi="Times New Roman" w:cs="Times New Roman"/>
          <w:b/>
          <w:bCs/>
          <w:sz w:val="28"/>
          <w:szCs w:val="28"/>
          <w:lang w:val="kk-KZ"/>
        </w:rPr>
        <w:t>1 ИННОВАЦИОННЫЕ ПРИЁМЫ ОБУЧЕНИЯ КАЗАХОЯЗЫЧНЫХ СТУДЕНТОВ ПИСЬМЕННОМУ НАУЧНОМУ ДИСКУРСУ НА ЗАНЯТИЯХ ПО РУССКОМУ ЯЗЫКУ</w:t>
      </w:r>
      <w:r w:rsidR="00587FD1">
        <w:rPr>
          <w:rFonts w:ascii="Times New Roman" w:hAnsi="Times New Roman" w:cs="Times New Roman"/>
          <w:sz w:val="28"/>
          <w:szCs w:val="28"/>
          <w:lang w:val="kk-KZ"/>
        </w:rPr>
        <w:t>................................................................18</w:t>
      </w:r>
    </w:p>
    <w:p w14:paraId="667B1F69" w14:textId="0B7863CB" w:rsidR="00D52AE0" w:rsidRPr="00C10060" w:rsidRDefault="00D52AE0" w:rsidP="00D52AE0">
      <w:pPr>
        <w:pStyle w:val="a6"/>
        <w:numPr>
          <w:ilvl w:val="1"/>
          <w:numId w:val="44"/>
        </w:numPr>
        <w:spacing w:after="0" w:line="240" w:lineRule="auto"/>
        <w:rPr>
          <w:rFonts w:ascii="Times New Roman" w:hAnsi="Times New Roman" w:cs="Times New Roman"/>
          <w:sz w:val="28"/>
          <w:szCs w:val="28"/>
          <w:lang w:val="kk-KZ"/>
        </w:rPr>
      </w:pPr>
      <w:r w:rsidRPr="00C10060">
        <w:rPr>
          <w:rFonts w:ascii="Times New Roman" w:hAnsi="Times New Roman" w:cs="Times New Roman"/>
          <w:sz w:val="28"/>
          <w:szCs w:val="28"/>
          <w:lang w:val="kk-KZ"/>
        </w:rPr>
        <w:t>Письменный научный дискурс как лингводидактическое понятие</w:t>
      </w:r>
      <w:r w:rsidR="00587FD1">
        <w:rPr>
          <w:rFonts w:ascii="Times New Roman" w:hAnsi="Times New Roman" w:cs="Times New Roman"/>
          <w:sz w:val="28"/>
          <w:szCs w:val="28"/>
          <w:lang w:val="kk-KZ"/>
        </w:rPr>
        <w:t>................18</w:t>
      </w:r>
    </w:p>
    <w:p w14:paraId="1C70E8CC" w14:textId="4F7CBC02" w:rsidR="00D52AE0" w:rsidRDefault="00D52AE0" w:rsidP="00D52AE0">
      <w:pPr>
        <w:pStyle w:val="a6"/>
        <w:numPr>
          <w:ilvl w:val="1"/>
          <w:numId w:val="44"/>
        </w:numPr>
        <w:spacing w:after="0" w:line="240" w:lineRule="auto"/>
        <w:rPr>
          <w:rFonts w:ascii="Times New Roman" w:hAnsi="Times New Roman" w:cs="Times New Roman"/>
          <w:sz w:val="28"/>
          <w:szCs w:val="28"/>
          <w:lang w:val="kk-KZ"/>
        </w:rPr>
      </w:pPr>
      <w:r w:rsidRPr="00C10060">
        <w:rPr>
          <w:rFonts w:ascii="Times New Roman" w:hAnsi="Times New Roman" w:cs="Times New Roman"/>
          <w:sz w:val="28"/>
          <w:szCs w:val="28"/>
          <w:lang w:val="kk-KZ"/>
        </w:rPr>
        <w:t>Инновационные приёмы формирования письменного научного дискурса</w:t>
      </w:r>
      <w:r w:rsidR="00587FD1">
        <w:rPr>
          <w:rFonts w:ascii="Times New Roman" w:hAnsi="Times New Roman" w:cs="Times New Roman"/>
          <w:sz w:val="28"/>
          <w:szCs w:val="28"/>
          <w:lang w:val="kk-KZ"/>
        </w:rPr>
        <w:t>....41</w:t>
      </w:r>
    </w:p>
    <w:p w14:paraId="329F91EF" w14:textId="12F5A26E" w:rsidR="00D52AE0" w:rsidRPr="004021A2" w:rsidRDefault="00D52AE0" w:rsidP="00D52AE0">
      <w:pPr>
        <w:spacing w:after="0" w:line="240" w:lineRule="auto"/>
        <w:rPr>
          <w:rFonts w:ascii="Times New Roman" w:hAnsi="Times New Roman" w:cs="Times New Roman"/>
          <w:sz w:val="28"/>
          <w:szCs w:val="28"/>
          <w:lang w:val="kk-KZ"/>
        </w:rPr>
      </w:pPr>
      <w:r w:rsidRPr="001B1791">
        <w:rPr>
          <w:rFonts w:ascii="Times New Roman" w:hAnsi="Times New Roman" w:cs="Times New Roman"/>
          <w:b/>
          <w:bCs/>
          <w:sz w:val="28"/>
          <w:szCs w:val="28"/>
          <w:lang w:val="kk-KZ"/>
        </w:rPr>
        <w:t>2 МЕТОДИКА ПРИМЕНЕНИЯ ИННОВАЦИОННЫХ ПРИЁМОВ НА ЗАНЯТИЯХ ПО РУССКОМУ ЯЗЫКУ В ВУЗЕ</w:t>
      </w:r>
      <w:r w:rsidR="004021A2">
        <w:rPr>
          <w:rFonts w:ascii="Times New Roman" w:hAnsi="Times New Roman" w:cs="Times New Roman"/>
          <w:sz w:val="28"/>
          <w:szCs w:val="28"/>
          <w:lang w:val="kk-KZ"/>
        </w:rPr>
        <w:t>.................................................53</w:t>
      </w:r>
    </w:p>
    <w:p w14:paraId="2EAE3DAA" w14:textId="5A7A8367" w:rsidR="00D52AE0" w:rsidRPr="001B1791" w:rsidRDefault="00D52AE0" w:rsidP="00D52AE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2.1 </w:t>
      </w:r>
      <w:r w:rsidRPr="001B1791">
        <w:rPr>
          <w:rFonts w:ascii="Times New Roman" w:hAnsi="Times New Roman" w:cs="Times New Roman"/>
          <w:sz w:val="28"/>
          <w:szCs w:val="28"/>
          <w:lang w:val="kk-KZ"/>
        </w:rPr>
        <w:t>Принципы построения курса русского языка с учётом инновационных приёмов</w:t>
      </w:r>
      <w:r w:rsidR="004021A2">
        <w:rPr>
          <w:rFonts w:ascii="Times New Roman" w:hAnsi="Times New Roman" w:cs="Times New Roman"/>
          <w:sz w:val="28"/>
          <w:szCs w:val="28"/>
          <w:lang w:val="kk-KZ"/>
        </w:rPr>
        <w:t>.......................................................................................................................53</w:t>
      </w:r>
    </w:p>
    <w:p w14:paraId="6D80734E" w14:textId="1CF2F1A0" w:rsidR="00D52AE0" w:rsidRPr="001B1791" w:rsidRDefault="00D52AE0" w:rsidP="00D52AE0">
      <w:pPr>
        <w:pStyle w:val="a6"/>
        <w:numPr>
          <w:ilvl w:val="1"/>
          <w:numId w:val="45"/>
        </w:numPr>
        <w:spacing w:after="0" w:line="240" w:lineRule="auto"/>
        <w:rPr>
          <w:rFonts w:ascii="Times New Roman" w:hAnsi="Times New Roman" w:cs="Times New Roman"/>
          <w:sz w:val="28"/>
          <w:szCs w:val="28"/>
          <w:lang w:val="kk-KZ"/>
        </w:rPr>
      </w:pPr>
      <w:r w:rsidRPr="001B1791">
        <w:rPr>
          <w:rFonts w:ascii="Times New Roman" w:hAnsi="Times New Roman" w:cs="Times New Roman"/>
          <w:sz w:val="28"/>
          <w:szCs w:val="28"/>
          <w:lang w:val="kk-KZ"/>
        </w:rPr>
        <w:t xml:space="preserve"> Система заданий и критерии оценки письменных работ</w:t>
      </w:r>
      <w:r w:rsidR="004021A2">
        <w:rPr>
          <w:rFonts w:ascii="Times New Roman" w:hAnsi="Times New Roman" w:cs="Times New Roman"/>
          <w:sz w:val="28"/>
          <w:szCs w:val="28"/>
          <w:lang w:val="kk-KZ"/>
        </w:rPr>
        <w:t>................................6</w:t>
      </w:r>
      <w:r w:rsidR="008F1C14">
        <w:rPr>
          <w:rFonts w:ascii="Times New Roman" w:hAnsi="Times New Roman" w:cs="Times New Roman"/>
          <w:sz w:val="28"/>
          <w:szCs w:val="28"/>
          <w:lang w:val="kk-KZ"/>
        </w:rPr>
        <w:t>7</w:t>
      </w:r>
    </w:p>
    <w:p w14:paraId="73D45B4A" w14:textId="7D76AA4B" w:rsidR="00D52AE0" w:rsidRPr="001B1791" w:rsidRDefault="00D52AE0" w:rsidP="00D52AE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2.3 </w:t>
      </w:r>
      <w:r w:rsidRPr="001B1791">
        <w:rPr>
          <w:rFonts w:ascii="Times New Roman" w:hAnsi="Times New Roman" w:cs="Times New Roman"/>
          <w:sz w:val="28"/>
          <w:szCs w:val="28"/>
          <w:lang w:val="kk-KZ"/>
        </w:rPr>
        <w:t>Методические рекомендации для преподавателей русского языка в гуманитарных вузах</w:t>
      </w:r>
      <w:r w:rsidR="004021A2">
        <w:rPr>
          <w:rFonts w:ascii="Times New Roman" w:hAnsi="Times New Roman" w:cs="Times New Roman"/>
          <w:sz w:val="28"/>
          <w:szCs w:val="28"/>
          <w:lang w:val="kk-KZ"/>
        </w:rPr>
        <w:t>...................................................................................................77</w:t>
      </w:r>
    </w:p>
    <w:p w14:paraId="34BF0BB6" w14:textId="6F2E5238" w:rsidR="00D52AE0" w:rsidRPr="004021A2" w:rsidRDefault="00D52AE0" w:rsidP="00D52AE0">
      <w:pPr>
        <w:spacing w:after="0" w:line="240" w:lineRule="auto"/>
        <w:rPr>
          <w:rFonts w:ascii="Times New Roman" w:hAnsi="Times New Roman" w:cs="Times New Roman"/>
          <w:sz w:val="28"/>
          <w:szCs w:val="28"/>
          <w:lang w:val="kk-KZ"/>
        </w:rPr>
      </w:pPr>
      <w:r w:rsidRPr="001B1791">
        <w:rPr>
          <w:rFonts w:ascii="Times New Roman" w:hAnsi="Times New Roman" w:cs="Times New Roman"/>
          <w:b/>
          <w:bCs/>
          <w:sz w:val="28"/>
          <w:szCs w:val="28"/>
          <w:lang w:val="kk-KZ"/>
        </w:rPr>
        <w:t>3 ИННОВАЦИОННАЯ МЕТОДИКА ФОРМИРОВАНИЯ ПИСЬМЕННОГО НАУЧНОГО ДИСКУРСА СТУДЕНТОВ-БИЛИНГВОВ НА ЗАНЯТИЯХ ПО РУССКОМУ ЯЗЫКУ</w:t>
      </w:r>
      <w:r w:rsidR="004021A2" w:rsidRPr="004021A2">
        <w:rPr>
          <w:rFonts w:ascii="Times New Roman" w:hAnsi="Times New Roman" w:cs="Times New Roman"/>
          <w:sz w:val="28"/>
          <w:szCs w:val="28"/>
          <w:lang w:val="kk-KZ"/>
        </w:rPr>
        <w:t>............</w:t>
      </w:r>
      <w:r w:rsidR="004021A2">
        <w:rPr>
          <w:rFonts w:ascii="Times New Roman" w:hAnsi="Times New Roman" w:cs="Times New Roman"/>
          <w:sz w:val="28"/>
          <w:szCs w:val="28"/>
          <w:lang w:val="kk-KZ"/>
        </w:rPr>
        <w:t>.......................................................</w:t>
      </w:r>
      <w:r w:rsidR="004021A2" w:rsidRPr="004021A2">
        <w:rPr>
          <w:rFonts w:ascii="Times New Roman" w:hAnsi="Times New Roman" w:cs="Times New Roman"/>
          <w:sz w:val="28"/>
          <w:szCs w:val="28"/>
          <w:lang w:val="kk-KZ"/>
        </w:rPr>
        <w:t>....................</w:t>
      </w:r>
      <w:r w:rsidR="004021A2">
        <w:rPr>
          <w:rFonts w:ascii="Times New Roman" w:hAnsi="Times New Roman" w:cs="Times New Roman"/>
          <w:sz w:val="28"/>
          <w:szCs w:val="28"/>
          <w:lang w:val="kk-KZ"/>
        </w:rPr>
        <w:t>86</w:t>
      </w:r>
    </w:p>
    <w:p w14:paraId="20311944" w14:textId="3F414F3F" w:rsidR="00D52AE0" w:rsidRDefault="00D52AE0" w:rsidP="00D52AE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3.1 </w:t>
      </w:r>
      <w:r w:rsidRPr="00C10060">
        <w:rPr>
          <w:rFonts w:ascii="Times New Roman" w:hAnsi="Times New Roman" w:cs="Times New Roman"/>
          <w:sz w:val="28"/>
          <w:szCs w:val="28"/>
          <w:lang w:val="kk-KZ"/>
        </w:rPr>
        <w:t>Методическое обоснование внедрения дисциплины «Письменный научный дискурс» в программу высшей школы</w:t>
      </w:r>
      <w:r w:rsidR="004021A2">
        <w:rPr>
          <w:rFonts w:ascii="Times New Roman" w:hAnsi="Times New Roman" w:cs="Times New Roman"/>
          <w:sz w:val="28"/>
          <w:szCs w:val="28"/>
          <w:lang w:val="kk-KZ"/>
        </w:rPr>
        <w:t>.....................................................................86</w:t>
      </w:r>
      <w:r w:rsidRPr="00C10060">
        <w:rPr>
          <w:rFonts w:ascii="Times New Roman" w:hAnsi="Times New Roman" w:cs="Times New Roman"/>
          <w:sz w:val="28"/>
          <w:szCs w:val="28"/>
          <w:lang w:val="kk-KZ"/>
        </w:rPr>
        <w:t xml:space="preserve"> </w:t>
      </w:r>
    </w:p>
    <w:p w14:paraId="16A2F882" w14:textId="5FF5A3BD" w:rsidR="00D52AE0" w:rsidRDefault="00D52AE0" w:rsidP="00D52AE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3.2</w:t>
      </w:r>
      <w:r w:rsidRPr="00C10060">
        <w:rPr>
          <w:rFonts w:ascii="Times New Roman" w:hAnsi="Times New Roman" w:cs="Times New Roman"/>
          <w:sz w:val="28"/>
          <w:szCs w:val="28"/>
          <w:lang w:val="kk-KZ"/>
        </w:rPr>
        <w:t xml:space="preserve"> Опытно экспериментальная работа по внедрению дисциплины «Письменный научный дискурс» в вузовскую практику</w:t>
      </w:r>
      <w:r w:rsidR="004021A2">
        <w:rPr>
          <w:rFonts w:ascii="Times New Roman" w:hAnsi="Times New Roman" w:cs="Times New Roman"/>
          <w:sz w:val="28"/>
          <w:szCs w:val="28"/>
          <w:lang w:val="kk-KZ"/>
        </w:rPr>
        <w:t>................................................................94</w:t>
      </w:r>
      <w:r w:rsidRPr="00C10060">
        <w:rPr>
          <w:rFonts w:ascii="Times New Roman" w:hAnsi="Times New Roman" w:cs="Times New Roman"/>
          <w:sz w:val="28"/>
          <w:szCs w:val="28"/>
          <w:lang w:val="kk-KZ"/>
        </w:rPr>
        <w:t xml:space="preserve"> </w:t>
      </w:r>
    </w:p>
    <w:p w14:paraId="05244C8D" w14:textId="14BA6507" w:rsidR="00D52AE0" w:rsidRDefault="00D52AE0" w:rsidP="00D52AE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3.2.1 </w:t>
      </w:r>
      <w:r w:rsidRPr="00C10060">
        <w:rPr>
          <w:rFonts w:ascii="Times New Roman" w:hAnsi="Times New Roman" w:cs="Times New Roman"/>
          <w:sz w:val="28"/>
          <w:szCs w:val="28"/>
          <w:lang w:val="kk-KZ"/>
        </w:rPr>
        <w:t>Констатирующий этап эксперимента</w:t>
      </w:r>
      <w:r w:rsidR="004021A2">
        <w:rPr>
          <w:rFonts w:ascii="Times New Roman" w:hAnsi="Times New Roman" w:cs="Times New Roman"/>
          <w:sz w:val="28"/>
          <w:szCs w:val="28"/>
          <w:lang w:val="kk-KZ"/>
        </w:rPr>
        <w:t>..............................................................9</w:t>
      </w:r>
      <w:r w:rsidR="005D24F9">
        <w:rPr>
          <w:rFonts w:ascii="Times New Roman" w:hAnsi="Times New Roman" w:cs="Times New Roman"/>
          <w:sz w:val="28"/>
          <w:szCs w:val="28"/>
          <w:lang w:val="kk-KZ"/>
        </w:rPr>
        <w:t>5</w:t>
      </w:r>
      <w:r w:rsidR="004021A2" w:rsidRPr="00C10060">
        <w:rPr>
          <w:rFonts w:ascii="Times New Roman" w:hAnsi="Times New Roman" w:cs="Times New Roman"/>
          <w:sz w:val="28"/>
          <w:szCs w:val="28"/>
          <w:lang w:val="kk-KZ"/>
        </w:rPr>
        <w:t xml:space="preserve"> </w:t>
      </w:r>
      <w:r w:rsidRPr="00C10060">
        <w:rPr>
          <w:rFonts w:ascii="Times New Roman" w:hAnsi="Times New Roman" w:cs="Times New Roman"/>
          <w:sz w:val="28"/>
          <w:szCs w:val="28"/>
          <w:lang w:val="kk-KZ"/>
        </w:rPr>
        <w:t xml:space="preserve"> </w:t>
      </w:r>
    </w:p>
    <w:p w14:paraId="5C996EF9" w14:textId="2B5020D4" w:rsidR="00D52AE0" w:rsidRDefault="00D52AE0" w:rsidP="00D52AE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3.2.2 </w:t>
      </w:r>
      <w:r w:rsidRPr="00C10060">
        <w:rPr>
          <w:rFonts w:ascii="Times New Roman" w:hAnsi="Times New Roman" w:cs="Times New Roman"/>
          <w:sz w:val="28"/>
          <w:szCs w:val="28"/>
          <w:lang w:val="kk-KZ"/>
        </w:rPr>
        <w:t>Формирующий этап эксперимента</w:t>
      </w:r>
      <w:r w:rsidR="004021A2">
        <w:rPr>
          <w:rFonts w:ascii="Times New Roman" w:hAnsi="Times New Roman" w:cs="Times New Roman"/>
          <w:sz w:val="28"/>
          <w:szCs w:val="28"/>
          <w:lang w:val="kk-KZ"/>
        </w:rPr>
        <w:t>..................................................................99</w:t>
      </w:r>
      <w:r w:rsidRPr="00C10060">
        <w:rPr>
          <w:rFonts w:ascii="Times New Roman" w:hAnsi="Times New Roman" w:cs="Times New Roman"/>
          <w:sz w:val="28"/>
          <w:szCs w:val="28"/>
          <w:lang w:val="kk-KZ"/>
        </w:rPr>
        <w:t xml:space="preserve"> </w:t>
      </w:r>
    </w:p>
    <w:p w14:paraId="054337AD" w14:textId="4443B091" w:rsidR="00D52AE0" w:rsidRDefault="00D52AE0" w:rsidP="00D52AE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3.2.3 </w:t>
      </w:r>
      <w:r w:rsidRPr="00C10060">
        <w:rPr>
          <w:rFonts w:ascii="Times New Roman" w:hAnsi="Times New Roman" w:cs="Times New Roman"/>
          <w:sz w:val="28"/>
          <w:szCs w:val="28"/>
          <w:lang w:val="kk-KZ"/>
        </w:rPr>
        <w:t>Контрольный этап эксперимента</w:t>
      </w:r>
      <w:r w:rsidR="004021A2">
        <w:rPr>
          <w:rFonts w:ascii="Times New Roman" w:hAnsi="Times New Roman" w:cs="Times New Roman"/>
          <w:sz w:val="28"/>
          <w:szCs w:val="28"/>
          <w:lang w:val="kk-KZ"/>
        </w:rPr>
        <w:t>...................................................................111</w:t>
      </w:r>
      <w:r w:rsidRPr="00C10060">
        <w:rPr>
          <w:rFonts w:ascii="Times New Roman" w:hAnsi="Times New Roman" w:cs="Times New Roman"/>
          <w:sz w:val="28"/>
          <w:szCs w:val="28"/>
          <w:lang w:val="kk-KZ"/>
        </w:rPr>
        <w:t xml:space="preserve"> </w:t>
      </w:r>
    </w:p>
    <w:p w14:paraId="7EBBACEE" w14:textId="3A259F94" w:rsidR="00D52AE0" w:rsidRPr="001B1791" w:rsidRDefault="00D52AE0" w:rsidP="00D52AE0">
      <w:pPr>
        <w:spacing w:after="0" w:line="240" w:lineRule="auto"/>
        <w:rPr>
          <w:rFonts w:ascii="Times New Roman" w:hAnsi="Times New Roman" w:cs="Times New Roman"/>
          <w:sz w:val="28"/>
          <w:szCs w:val="28"/>
          <w:lang w:val="kk-KZ"/>
        </w:rPr>
      </w:pPr>
      <w:r w:rsidRPr="001B1791">
        <w:rPr>
          <w:rFonts w:ascii="Times New Roman" w:hAnsi="Times New Roman" w:cs="Times New Roman"/>
          <w:sz w:val="28"/>
          <w:szCs w:val="28"/>
          <w:lang w:val="kk-KZ"/>
        </w:rPr>
        <w:t>3.3 Анализ результатов эксперимента</w:t>
      </w:r>
      <w:r w:rsidR="004021A2">
        <w:rPr>
          <w:rFonts w:ascii="Times New Roman" w:hAnsi="Times New Roman" w:cs="Times New Roman"/>
          <w:sz w:val="28"/>
          <w:szCs w:val="28"/>
          <w:lang w:val="kk-KZ"/>
        </w:rPr>
        <w:t>....................................................................11</w:t>
      </w:r>
      <w:r w:rsidR="005D24F9">
        <w:rPr>
          <w:rFonts w:ascii="Times New Roman" w:hAnsi="Times New Roman" w:cs="Times New Roman"/>
          <w:sz w:val="28"/>
          <w:szCs w:val="28"/>
          <w:lang w:val="kk-KZ"/>
        </w:rPr>
        <w:t>7</w:t>
      </w:r>
      <w:r w:rsidRPr="001B1791">
        <w:rPr>
          <w:rFonts w:ascii="Times New Roman" w:hAnsi="Times New Roman" w:cs="Times New Roman"/>
          <w:sz w:val="28"/>
          <w:szCs w:val="28"/>
          <w:lang w:val="kk-KZ"/>
        </w:rPr>
        <w:t xml:space="preserve"> </w:t>
      </w:r>
    </w:p>
    <w:p w14:paraId="00E61270" w14:textId="7F684BAD" w:rsidR="00D52AE0" w:rsidRPr="004021A2" w:rsidRDefault="00D52AE0" w:rsidP="00D52AE0">
      <w:pPr>
        <w:spacing w:after="0" w:line="240" w:lineRule="auto"/>
        <w:rPr>
          <w:rFonts w:ascii="Times New Roman" w:hAnsi="Times New Roman" w:cs="Times New Roman"/>
          <w:sz w:val="28"/>
          <w:szCs w:val="28"/>
          <w:lang w:val="kk-KZ"/>
        </w:rPr>
      </w:pPr>
      <w:r w:rsidRPr="001B1791">
        <w:rPr>
          <w:rFonts w:ascii="Times New Roman" w:hAnsi="Times New Roman" w:cs="Times New Roman"/>
          <w:b/>
          <w:bCs/>
          <w:sz w:val="28"/>
          <w:szCs w:val="28"/>
          <w:lang w:val="kk-KZ"/>
        </w:rPr>
        <w:t>ЗАКЛЮЧЕНИЕ</w:t>
      </w:r>
      <w:r w:rsidR="00A7080C">
        <w:rPr>
          <w:rFonts w:ascii="Times New Roman" w:hAnsi="Times New Roman" w:cs="Times New Roman"/>
          <w:sz w:val="28"/>
          <w:szCs w:val="28"/>
          <w:lang w:val="kk-KZ"/>
        </w:rPr>
        <w:t xml:space="preserve">  </w:t>
      </w:r>
      <w:r w:rsidR="004021A2">
        <w:rPr>
          <w:rFonts w:ascii="Times New Roman" w:hAnsi="Times New Roman" w:cs="Times New Roman"/>
          <w:sz w:val="28"/>
          <w:szCs w:val="28"/>
          <w:lang w:val="kk-KZ"/>
        </w:rPr>
        <w:t>....................................................................................................12</w:t>
      </w:r>
      <w:r w:rsidR="00F1505F">
        <w:rPr>
          <w:rFonts w:ascii="Times New Roman" w:hAnsi="Times New Roman" w:cs="Times New Roman"/>
          <w:sz w:val="28"/>
          <w:szCs w:val="28"/>
          <w:lang w:val="kk-KZ"/>
        </w:rPr>
        <w:t>2</w:t>
      </w:r>
    </w:p>
    <w:p w14:paraId="155DFC6D" w14:textId="395B663C" w:rsidR="00D52AE0" w:rsidRPr="002C4B6C" w:rsidRDefault="00D52AE0" w:rsidP="00D52AE0">
      <w:pPr>
        <w:spacing w:after="0" w:line="240" w:lineRule="auto"/>
        <w:rPr>
          <w:rFonts w:ascii="Times New Roman" w:hAnsi="Times New Roman" w:cs="Times New Roman"/>
          <w:sz w:val="28"/>
          <w:szCs w:val="28"/>
          <w:lang w:val="kk-KZ"/>
        </w:rPr>
      </w:pPr>
      <w:r w:rsidRPr="001B1791">
        <w:rPr>
          <w:rFonts w:ascii="Times New Roman" w:hAnsi="Times New Roman" w:cs="Times New Roman"/>
          <w:b/>
          <w:bCs/>
          <w:sz w:val="28"/>
          <w:szCs w:val="28"/>
          <w:lang w:val="kk-KZ"/>
        </w:rPr>
        <w:t>СПИСОК ИСПОЛЬЗОВАННЫХ ИСТОЧНИКОВ</w:t>
      </w:r>
      <w:r w:rsidR="002C4B6C">
        <w:rPr>
          <w:rFonts w:ascii="Times New Roman" w:hAnsi="Times New Roman" w:cs="Times New Roman"/>
          <w:sz w:val="28"/>
          <w:szCs w:val="28"/>
          <w:lang w:val="kk-KZ"/>
        </w:rPr>
        <w:t>........................................12</w:t>
      </w:r>
      <w:r w:rsidR="00F1505F">
        <w:rPr>
          <w:rFonts w:ascii="Times New Roman" w:hAnsi="Times New Roman" w:cs="Times New Roman"/>
          <w:sz w:val="28"/>
          <w:szCs w:val="28"/>
          <w:lang w:val="kk-KZ"/>
        </w:rPr>
        <w:t>5</w:t>
      </w:r>
    </w:p>
    <w:p w14:paraId="51A99BBE" w14:textId="4A662E89" w:rsidR="00D52AE0" w:rsidRDefault="00D52AE0" w:rsidP="00D52AE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Приложение А</w:t>
      </w:r>
      <w:r w:rsidR="002C4B6C">
        <w:rPr>
          <w:rFonts w:ascii="Times New Roman" w:hAnsi="Times New Roman" w:cs="Times New Roman"/>
          <w:sz w:val="28"/>
          <w:szCs w:val="28"/>
          <w:lang w:val="kk-KZ"/>
        </w:rPr>
        <w:t>..........................................................................................................13</w:t>
      </w:r>
      <w:r w:rsidR="00F1505F">
        <w:rPr>
          <w:rFonts w:ascii="Times New Roman" w:hAnsi="Times New Roman" w:cs="Times New Roman"/>
          <w:sz w:val="28"/>
          <w:szCs w:val="28"/>
          <w:lang w:val="kk-KZ"/>
        </w:rPr>
        <w:t>5</w:t>
      </w:r>
    </w:p>
    <w:p w14:paraId="72C8AB90" w14:textId="196CE6BC" w:rsidR="00D52AE0" w:rsidRDefault="00D52AE0" w:rsidP="00D52AE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Приложение Б</w:t>
      </w:r>
      <w:r w:rsidR="002C4B6C">
        <w:rPr>
          <w:rFonts w:ascii="Times New Roman" w:hAnsi="Times New Roman" w:cs="Times New Roman"/>
          <w:sz w:val="28"/>
          <w:szCs w:val="28"/>
          <w:lang w:val="kk-KZ"/>
        </w:rPr>
        <w:t>...........................................................................................................14</w:t>
      </w:r>
      <w:r w:rsidR="00F1505F">
        <w:rPr>
          <w:rFonts w:ascii="Times New Roman" w:hAnsi="Times New Roman" w:cs="Times New Roman"/>
          <w:sz w:val="28"/>
          <w:szCs w:val="28"/>
          <w:lang w:val="kk-KZ"/>
        </w:rPr>
        <w:t>5</w:t>
      </w:r>
    </w:p>
    <w:p w14:paraId="176AAC40" w14:textId="014C4C85" w:rsidR="00D52AE0" w:rsidRDefault="00D52AE0" w:rsidP="00D52AE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Приложение В</w:t>
      </w:r>
      <w:r w:rsidR="002C4B6C">
        <w:rPr>
          <w:rFonts w:ascii="Times New Roman" w:hAnsi="Times New Roman" w:cs="Times New Roman"/>
          <w:sz w:val="28"/>
          <w:szCs w:val="28"/>
          <w:lang w:val="kk-KZ"/>
        </w:rPr>
        <w:t>..........................................................................................................14</w:t>
      </w:r>
      <w:r w:rsidR="00F1505F">
        <w:rPr>
          <w:rFonts w:ascii="Times New Roman" w:hAnsi="Times New Roman" w:cs="Times New Roman"/>
          <w:sz w:val="28"/>
          <w:szCs w:val="28"/>
          <w:lang w:val="kk-KZ"/>
        </w:rPr>
        <w:t>7</w:t>
      </w:r>
    </w:p>
    <w:p w14:paraId="725ECD51" w14:textId="09A874F5" w:rsidR="00D52AE0" w:rsidRDefault="00D52AE0" w:rsidP="00D52AE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Приложение Г</w:t>
      </w:r>
      <w:r w:rsidR="002C4B6C">
        <w:rPr>
          <w:rFonts w:ascii="Times New Roman" w:hAnsi="Times New Roman" w:cs="Times New Roman"/>
          <w:sz w:val="28"/>
          <w:szCs w:val="28"/>
          <w:lang w:val="kk-KZ"/>
        </w:rPr>
        <w:t>...............................................................................................</w:t>
      </w:r>
      <w:r w:rsidR="00A7080C">
        <w:rPr>
          <w:rFonts w:ascii="Times New Roman" w:hAnsi="Times New Roman" w:cs="Times New Roman"/>
          <w:sz w:val="28"/>
          <w:szCs w:val="28"/>
          <w:lang w:val="kk-KZ"/>
        </w:rPr>
        <w:t>.</w:t>
      </w:r>
      <w:r w:rsidR="002C4B6C">
        <w:rPr>
          <w:rFonts w:ascii="Times New Roman" w:hAnsi="Times New Roman" w:cs="Times New Roman"/>
          <w:sz w:val="28"/>
          <w:szCs w:val="28"/>
          <w:lang w:val="kk-KZ"/>
        </w:rPr>
        <w:t>...........1</w:t>
      </w:r>
      <w:r w:rsidR="00F1505F">
        <w:rPr>
          <w:rFonts w:ascii="Times New Roman" w:hAnsi="Times New Roman" w:cs="Times New Roman"/>
          <w:sz w:val="28"/>
          <w:szCs w:val="28"/>
          <w:lang w:val="kk-KZ"/>
        </w:rPr>
        <w:t>49</w:t>
      </w:r>
    </w:p>
    <w:p w14:paraId="39F793DD" w14:textId="534818BD" w:rsidR="00D52AE0" w:rsidRDefault="00D52AE0" w:rsidP="00D52AE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Приложение Д</w:t>
      </w:r>
      <w:r w:rsidR="002C4B6C">
        <w:rPr>
          <w:rFonts w:ascii="Times New Roman" w:hAnsi="Times New Roman" w:cs="Times New Roman"/>
          <w:sz w:val="28"/>
          <w:szCs w:val="28"/>
          <w:lang w:val="kk-KZ"/>
        </w:rPr>
        <w:t>..........................................................................................................15</w:t>
      </w:r>
      <w:r w:rsidR="00F1505F">
        <w:rPr>
          <w:rFonts w:ascii="Times New Roman" w:hAnsi="Times New Roman" w:cs="Times New Roman"/>
          <w:sz w:val="28"/>
          <w:szCs w:val="28"/>
          <w:lang w:val="kk-KZ"/>
        </w:rPr>
        <w:t>4</w:t>
      </w:r>
    </w:p>
    <w:p w14:paraId="69F04D70" w14:textId="0D6DA374" w:rsidR="00D52AE0" w:rsidRDefault="00D52AE0" w:rsidP="00D52AE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Приложение Е</w:t>
      </w:r>
      <w:r w:rsidR="002C4B6C">
        <w:rPr>
          <w:rFonts w:ascii="Times New Roman" w:hAnsi="Times New Roman" w:cs="Times New Roman"/>
          <w:sz w:val="28"/>
          <w:szCs w:val="28"/>
          <w:lang w:val="kk-KZ"/>
        </w:rPr>
        <w:t>..........................................................................................................15</w:t>
      </w:r>
      <w:r w:rsidR="00DE4242">
        <w:rPr>
          <w:rFonts w:ascii="Times New Roman" w:hAnsi="Times New Roman" w:cs="Times New Roman"/>
          <w:sz w:val="28"/>
          <w:szCs w:val="28"/>
          <w:lang w:val="kk-KZ"/>
        </w:rPr>
        <w:t>5</w:t>
      </w:r>
    </w:p>
    <w:p w14:paraId="42D7BED1" w14:textId="77777777" w:rsidR="00D52AE0" w:rsidRDefault="00D52AE0" w:rsidP="00D52AE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69C03ECD" w14:textId="77777777" w:rsidR="00D52AE0" w:rsidRDefault="00D52AE0" w:rsidP="00D52AE0">
      <w:pPr>
        <w:spacing w:after="0" w:line="240" w:lineRule="auto"/>
        <w:rPr>
          <w:rFonts w:ascii="Times New Roman" w:hAnsi="Times New Roman" w:cs="Times New Roman"/>
          <w:sz w:val="28"/>
          <w:szCs w:val="28"/>
          <w:lang w:val="kk-KZ"/>
        </w:rPr>
      </w:pPr>
    </w:p>
    <w:p w14:paraId="0F362760" w14:textId="77777777" w:rsidR="00D52AE0" w:rsidRDefault="00D52AE0" w:rsidP="00D52AE0">
      <w:pPr>
        <w:spacing w:after="0" w:line="240" w:lineRule="auto"/>
        <w:rPr>
          <w:rFonts w:ascii="Times New Roman" w:hAnsi="Times New Roman" w:cs="Times New Roman"/>
          <w:sz w:val="28"/>
          <w:szCs w:val="28"/>
          <w:lang w:val="kk-KZ"/>
        </w:rPr>
      </w:pPr>
    </w:p>
    <w:p w14:paraId="2B914CBE" w14:textId="77777777" w:rsidR="00D52AE0" w:rsidRDefault="00D52AE0" w:rsidP="00D52AE0">
      <w:pPr>
        <w:spacing w:after="0" w:line="240" w:lineRule="auto"/>
        <w:rPr>
          <w:rFonts w:ascii="Times New Roman" w:hAnsi="Times New Roman" w:cs="Times New Roman"/>
          <w:sz w:val="28"/>
          <w:szCs w:val="28"/>
          <w:lang w:val="kk-KZ"/>
        </w:rPr>
      </w:pPr>
    </w:p>
    <w:p w14:paraId="0039D7B7" w14:textId="77777777" w:rsidR="00D52AE0" w:rsidRDefault="00D52AE0" w:rsidP="00D52AE0">
      <w:pPr>
        <w:spacing w:after="0" w:line="240" w:lineRule="auto"/>
        <w:rPr>
          <w:rFonts w:ascii="Times New Roman" w:hAnsi="Times New Roman" w:cs="Times New Roman"/>
          <w:sz w:val="28"/>
          <w:szCs w:val="28"/>
          <w:lang w:val="kk-KZ"/>
        </w:rPr>
      </w:pPr>
    </w:p>
    <w:p w14:paraId="46152DEB" w14:textId="77777777" w:rsidR="00D52AE0" w:rsidRDefault="00D52AE0" w:rsidP="00D52AE0">
      <w:pPr>
        <w:spacing w:after="0" w:line="240" w:lineRule="auto"/>
        <w:rPr>
          <w:rFonts w:ascii="Times New Roman" w:hAnsi="Times New Roman" w:cs="Times New Roman"/>
          <w:sz w:val="28"/>
          <w:szCs w:val="28"/>
          <w:lang w:val="kk-KZ"/>
        </w:rPr>
      </w:pPr>
    </w:p>
    <w:p w14:paraId="358F712E" w14:textId="77777777" w:rsidR="00D52AE0" w:rsidRDefault="00D52AE0" w:rsidP="00D52AE0">
      <w:pPr>
        <w:spacing w:after="0" w:line="240" w:lineRule="auto"/>
        <w:rPr>
          <w:rFonts w:ascii="Times New Roman" w:hAnsi="Times New Roman" w:cs="Times New Roman"/>
          <w:sz w:val="28"/>
          <w:szCs w:val="28"/>
          <w:lang w:val="kk-KZ"/>
        </w:rPr>
      </w:pPr>
    </w:p>
    <w:p w14:paraId="5AF5CDA6" w14:textId="77777777" w:rsidR="00D52AE0" w:rsidRDefault="00D52AE0" w:rsidP="00D52AE0">
      <w:pPr>
        <w:spacing w:after="0" w:line="240" w:lineRule="auto"/>
        <w:rPr>
          <w:rFonts w:ascii="Times New Roman" w:hAnsi="Times New Roman" w:cs="Times New Roman"/>
          <w:sz w:val="28"/>
          <w:szCs w:val="28"/>
          <w:lang w:val="kk-KZ"/>
        </w:rPr>
      </w:pPr>
    </w:p>
    <w:p w14:paraId="22DF2E47" w14:textId="77777777" w:rsidR="00D52AE0" w:rsidRDefault="00D52AE0" w:rsidP="00D52AE0">
      <w:pPr>
        <w:spacing w:after="0" w:line="240" w:lineRule="auto"/>
        <w:rPr>
          <w:rFonts w:ascii="Times New Roman" w:hAnsi="Times New Roman" w:cs="Times New Roman"/>
          <w:sz w:val="28"/>
          <w:szCs w:val="28"/>
          <w:lang w:val="kk-KZ"/>
        </w:rPr>
      </w:pPr>
    </w:p>
    <w:p w14:paraId="66FF0C84" w14:textId="77777777" w:rsidR="00D52AE0" w:rsidRPr="001B1791" w:rsidRDefault="00D52AE0" w:rsidP="00D52AE0">
      <w:pPr>
        <w:spacing w:after="0" w:line="240" w:lineRule="auto"/>
        <w:jc w:val="center"/>
        <w:rPr>
          <w:rFonts w:ascii="Times New Roman" w:hAnsi="Times New Roman" w:cs="Times New Roman"/>
          <w:b/>
          <w:bCs/>
          <w:sz w:val="28"/>
          <w:szCs w:val="28"/>
          <w:lang w:val="kk-KZ"/>
        </w:rPr>
      </w:pPr>
      <w:r w:rsidRPr="001B1791">
        <w:rPr>
          <w:rFonts w:ascii="Times New Roman" w:hAnsi="Times New Roman" w:cs="Times New Roman"/>
          <w:b/>
          <w:bCs/>
          <w:sz w:val="28"/>
          <w:szCs w:val="28"/>
          <w:lang w:val="kk-KZ"/>
        </w:rPr>
        <w:t>НОРМАТИВНЫЕ ССЫЛКИ</w:t>
      </w:r>
    </w:p>
    <w:p w14:paraId="61902308" w14:textId="77777777" w:rsidR="00D52AE0" w:rsidRDefault="00D52AE0" w:rsidP="00D52AE0">
      <w:pPr>
        <w:spacing w:after="0" w:line="240" w:lineRule="auto"/>
        <w:ind w:firstLine="720"/>
        <w:rPr>
          <w:rFonts w:ascii="Times New Roman" w:hAnsi="Times New Roman" w:cs="Times New Roman"/>
          <w:sz w:val="28"/>
          <w:szCs w:val="28"/>
          <w:lang w:val="kk-KZ"/>
        </w:rPr>
      </w:pPr>
      <w:r w:rsidRPr="001B1791">
        <w:rPr>
          <w:rFonts w:ascii="Times New Roman" w:hAnsi="Times New Roman" w:cs="Times New Roman"/>
          <w:sz w:val="28"/>
          <w:szCs w:val="28"/>
          <w:lang w:val="kk-KZ"/>
        </w:rPr>
        <w:t>В настоящей диссертации использованы ссылки на следующие стандарты:</w:t>
      </w:r>
    </w:p>
    <w:p w14:paraId="719CC624" w14:textId="77777777" w:rsidR="00D52AE0" w:rsidRDefault="00D52AE0" w:rsidP="00D52AE0">
      <w:pPr>
        <w:spacing w:after="0" w:line="240" w:lineRule="auto"/>
        <w:ind w:firstLine="720"/>
        <w:rPr>
          <w:rFonts w:ascii="Times New Roman" w:hAnsi="Times New Roman" w:cs="Times New Roman"/>
          <w:sz w:val="28"/>
          <w:szCs w:val="28"/>
          <w:lang w:val="kk-KZ"/>
        </w:rPr>
      </w:pPr>
      <w:r w:rsidRPr="001B1791">
        <w:rPr>
          <w:rFonts w:ascii="Times New Roman" w:hAnsi="Times New Roman" w:cs="Times New Roman"/>
          <w:sz w:val="28"/>
          <w:szCs w:val="28"/>
          <w:lang w:val="kk-KZ"/>
        </w:rPr>
        <w:t xml:space="preserve">Закон РК «Об образовании» (с изменениями и дополнениями по состоянию на 13.08.2025 г.) // </w:t>
      </w:r>
      <w:hyperlink r:id="rId8" w:history="1">
        <w:r w:rsidRPr="00930146">
          <w:rPr>
            <w:rStyle w:val="a3"/>
            <w:rFonts w:ascii="Times New Roman" w:hAnsi="Times New Roman" w:cs="Times New Roman"/>
            <w:sz w:val="28"/>
            <w:szCs w:val="28"/>
            <w:lang w:val="kk-KZ"/>
          </w:rPr>
          <w:t>https://adilet.zan.kz/rus/docs/Z070000319</w:t>
        </w:r>
      </w:hyperlink>
      <w:r>
        <w:rPr>
          <w:rFonts w:ascii="Times New Roman" w:hAnsi="Times New Roman" w:cs="Times New Roman"/>
          <w:sz w:val="28"/>
          <w:szCs w:val="28"/>
          <w:lang w:val="kk-KZ"/>
        </w:rPr>
        <w:t xml:space="preserve"> </w:t>
      </w:r>
      <w:r w:rsidRPr="001B1791">
        <w:rPr>
          <w:rFonts w:ascii="Times New Roman" w:hAnsi="Times New Roman" w:cs="Times New Roman"/>
          <w:sz w:val="28"/>
          <w:szCs w:val="28"/>
          <w:lang w:val="kk-KZ"/>
        </w:rPr>
        <w:t xml:space="preserve">ГОСО РК 20.07.2022 г. </w:t>
      </w:r>
    </w:p>
    <w:p w14:paraId="266A43EC" w14:textId="77777777" w:rsidR="00D52AE0" w:rsidRDefault="00D52AE0" w:rsidP="00D52AE0">
      <w:pPr>
        <w:spacing w:after="0" w:line="240" w:lineRule="auto"/>
        <w:ind w:firstLine="720"/>
        <w:rPr>
          <w:rFonts w:ascii="Times New Roman" w:hAnsi="Times New Roman" w:cs="Times New Roman"/>
          <w:sz w:val="28"/>
          <w:szCs w:val="28"/>
          <w:lang w:val="kk-KZ"/>
        </w:rPr>
      </w:pPr>
      <w:r w:rsidRPr="001B1791">
        <w:rPr>
          <w:rFonts w:ascii="Times New Roman" w:hAnsi="Times New Roman" w:cs="Times New Roman"/>
          <w:sz w:val="28"/>
          <w:szCs w:val="28"/>
          <w:lang w:val="kk-KZ"/>
        </w:rPr>
        <w:t xml:space="preserve">Государственный общеобязательный стандарт образования РК. Высшее образование. Бакалавриат. Основные положения. Утверждён Приказом Министра науки и высшего образования РК от 20 июля 2022 года №2. // </w:t>
      </w:r>
      <w:hyperlink r:id="rId9" w:history="1">
        <w:r w:rsidRPr="00930146">
          <w:rPr>
            <w:rStyle w:val="a3"/>
            <w:rFonts w:ascii="Times New Roman" w:hAnsi="Times New Roman" w:cs="Times New Roman"/>
            <w:sz w:val="28"/>
            <w:szCs w:val="28"/>
            <w:lang w:val="kk-KZ"/>
          </w:rPr>
          <w:t>https://adilet.zan.kz/rus/docs/V2200028916</w:t>
        </w:r>
      </w:hyperlink>
    </w:p>
    <w:p w14:paraId="55BC7D7D" w14:textId="77777777" w:rsidR="00D52AE0" w:rsidRDefault="00D52AE0" w:rsidP="00D52AE0">
      <w:pPr>
        <w:spacing w:after="0" w:line="240" w:lineRule="auto"/>
        <w:ind w:firstLine="720"/>
        <w:rPr>
          <w:rFonts w:ascii="Times New Roman" w:hAnsi="Times New Roman" w:cs="Times New Roman"/>
          <w:sz w:val="28"/>
          <w:szCs w:val="28"/>
          <w:lang w:val="kk-KZ"/>
        </w:rPr>
      </w:pPr>
      <w:r w:rsidRPr="001B1791">
        <w:rPr>
          <w:rFonts w:ascii="Times New Roman" w:hAnsi="Times New Roman" w:cs="Times New Roman"/>
          <w:sz w:val="28"/>
          <w:szCs w:val="28"/>
          <w:lang w:val="kk-KZ"/>
        </w:rPr>
        <w:t>Типовой учебный план по специальностям высшего и послевузовского образования, утвержденный приказом Министра образования и науки РК от 13.07.2023 г. № 314. //</w:t>
      </w:r>
    </w:p>
    <w:p w14:paraId="3B270C90" w14:textId="77777777" w:rsidR="00D52AE0" w:rsidRPr="00C10060" w:rsidRDefault="00D52AE0" w:rsidP="00D52AE0">
      <w:pPr>
        <w:spacing w:after="0" w:line="240" w:lineRule="auto"/>
        <w:ind w:firstLine="720"/>
        <w:rPr>
          <w:rFonts w:ascii="Times New Roman" w:hAnsi="Times New Roman" w:cs="Times New Roman"/>
          <w:sz w:val="28"/>
          <w:szCs w:val="28"/>
          <w:lang w:val="kk-KZ"/>
        </w:rPr>
      </w:pPr>
      <w:hyperlink r:id="rId10" w:anchor="pos=1;34" w:history="1">
        <w:r w:rsidRPr="00930146">
          <w:rPr>
            <w:rStyle w:val="a3"/>
            <w:rFonts w:ascii="Times New Roman" w:hAnsi="Times New Roman" w:cs="Times New Roman"/>
            <w:sz w:val="28"/>
            <w:szCs w:val="28"/>
            <w:lang w:val="kk-KZ"/>
          </w:rPr>
          <w:t>https://online.zakon.kz/Document/?doc_id=33576611&amp;pos=1;34#pos=1;34</w:t>
        </w:r>
      </w:hyperlink>
      <w:r>
        <w:rPr>
          <w:rFonts w:ascii="Times New Roman" w:hAnsi="Times New Roman" w:cs="Times New Roman"/>
          <w:sz w:val="28"/>
          <w:szCs w:val="28"/>
          <w:lang w:val="kk-KZ"/>
        </w:rPr>
        <w:t xml:space="preserve"> </w:t>
      </w:r>
    </w:p>
    <w:p w14:paraId="6419B638" w14:textId="77777777" w:rsidR="00D52AE0" w:rsidRDefault="00D52AE0" w:rsidP="00D52AE0">
      <w:pPr>
        <w:spacing w:after="0" w:line="240" w:lineRule="auto"/>
        <w:contextualSpacing/>
        <w:rPr>
          <w:rFonts w:ascii="Times New Roman" w:hAnsi="Times New Roman" w:cs="Times New Roman"/>
          <w:sz w:val="28"/>
          <w:szCs w:val="28"/>
          <w:lang w:val="kk-KZ"/>
        </w:rPr>
      </w:pPr>
    </w:p>
    <w:p w14:paraId="49706E3E" w14:textId="77777777" w:rsidR="00D52AE0" w:rsidRDefault="00D52AE0" w:rsidP="00D52AE0">
      <w:pPr>
        <w:spacing w:after="0" w:line="240" w:lineRule="auto"/>
        <w:contextualSpacing/>
        <w:rPr>
          <w:rFonts w:ascii="Times New Roman" w:hAnsi="Times New Roman" w:cs="Times New Roman"/>
          <w:sz w:val="28"/>
          <w:szCs w:val="28"/>
          <w:lang w:val="kk-KZ"/>
        </w:rPr>
      </w:pPr>
    </w:p>
    <w:p w14:paraId="79420993" w14:textId="77777777" w:rsidR="00D52AE0" w:rsidRDefault="00D52AE0" w:rsidP="00D52AE0">
      <w:pPr>
        <w:spacing w:after="0" w:line="240" w:lineRule="auto"/>
        <w:contextualSpacing/>
        <w:rPr>
          <w:rFonts w:ascii="Times New Roman" w:hAnsi="Times New Roman" w:cs="Times New Roman"/>
          <w:sz w:val="28"/>
          <w:szCs w:val="28"/>
          <w:lang w:val="kk-KZ"/>
        </w:rPr>
      </w:pPr>
    </w:p>
    <w:p w14:paraId="7576506C" w14:textId="77777777" w:rsidR="00D52AE0" w:rsidRDefault="00D52AE0" w:rsidP="00D52AE0">
      <w:pPr>
        <w:spacing w:after="0" w:line="240" w:lineRule="auto"/>
        <w:contextualSpacing/>
        <w:rPr>
          <w:rFonts w:ascii="Times New Roman" w:hAnsi="Times New Roman" w:cs="Times New Roman"/>
          <w:sz w:val="28"/>
          <w:szCs w:val="28"/>
          <w:lang w:val="kk-KZ"/>
        </w:rPr>
      </w:pPr>
    </w:p>
    <w:p w14:paraId="56F84189" w14:textId="77777777" w:rsidR="00D52AE0" w:rsidRDefault="00D52AE0" w:rsidP="00D52AE0">
      <w:pPr>
        <w:spacing w:after="0" w:line="240" w:lineRule="auto"/>
        <w:contextualSpacing/>
        <w:rPr>
          <w:rFonts w:ascii="Times New Roman" w:hAnsi="Times New Roman" w:cs="Times New Roman"/>
          <w:sz w:val="28"/>
          <w:szCs w:val="28"/>
          <w:lang w:val="kk-KZ"/>
        </w:rPr>
      </w:pPr>
    </w:p>
    <w:p w14:paraId="0CF6F9D1" w14:textId="77777777" w:rsidR="00D52AE0" w:rsidRDefault="00D52AE0" w:rsidP="00D52AE0">
      <w:pPr>
        <w:spacing w:after="0" w:line="240" w:lineRule="auto"/>
        <w:contextualSpacing/>
        <w:rPr>
          <w:rFonts w:ascii="Times New Roman" w:hAnsi="Times New Roman" w:cs="Times New Roman"/>
          <w:sz w:val="28"/>
          <w:szCs w:val="28"/>
          <w:lang w:val="kk-KZ"/>
        </w:rPr>
      </w:pPr>
    </w:p>
    <w:p w14:paraId="79DA809E" w14:textId="77777777" w:rsidR="00D52AE0" w:rsidRDefault="00D52AE0" w:rsidP="00D52AE0">
      <w:pPr>
        <w:spacing w:after="0" w:line="240" w:lineRule="auto"/>
        <w:contextualSpacing/>
        <w:rPr>
          <w:rFonts w:ascii="Times New Roman" w:hAnsi="Times New Roman" w:cs="Times New Roman"/>
          <w:sz w:val="28"/>
          <w:szCs w:val="28"/>
          <w:lang w:val="kk-KZ"/>
        </w:rPr>
      </w:pPr>
    </w:p>
    <w:p w14:paraId="4E85285B" w14:textId="77777777" w:rsidR="00D52AE0" w:rsidRDefault="00D52AE0" w:rsidP="00D52AE0">
      <w:pPr>
        <w:spacing w:after="0" w:line="240" w:lineRule="auto"/>
        <w:contextualSpacing/>
        <w:rPr>
          <w:rFonts w:ascii="Times New Roman" w:hAnsi="Times New Roman" w:cs="Times New Roman"/>
          <w:sz w:val="28"/>
          <w:szCs w:val="28"/>
          <w:lang w:val="kk-KZ"/>
        </w:rPr>
      </w:pPr>
    </w:p>
    <w:p w14:paraId="656A07BE" w14:textId="77777777" w:rsidR="00D52AE0" w:rsidRDefault="00D52AE0" w:rsidP="00D52AE0">
      <w:pPr>
        <w:spacing w:after="0" w:line="240" w:lineRule="auto"/>
        <w:contextualSpacing/>
        <w:rPr>
          <w:rFonts w:ascii="Times New Roman" w:hAnsi="Times New Roman" w:cs="Times New Roman"/>
          <w:sz w:val="28"/>
          <w:szCs w:val="28"/>
          <w:lang w:val="kk-KZ"/>
        </w:rPr>
      </w:pPr>
    </w:p>
    <w:p w14:paraId="2FB7F850" w14:textId="77777777" w:rsidR="00D52AE0" w:rsidRDefault="00D52AE0" w:rsidP="00D52AE0">
      <w:pPr>
        <w:spacing w:after="0" w:line="240" w:lineRule="auto"/>
        <w:contextualSpacing/>
        <w:rPr>
          <w:rFonts w:ascii="Times New Roman" w:hAnsi="Times New Roman" w:cs="Times New Roman"/>
          <w:sz w:val="28"/>
          <w:szCs w:val="28"/>
          <w:lang w:val="kk-KZ"/>
        </w:rPr>
      </w:pPr>
    </w:p>
    <w:p w14:paraId="3FBDEB4E" w14:textId="77777777" w:rsidR="00D52AE0" w:rsidRDefault="00D52AE0" w:rsidP="00D52AE0">
      <w:pPr>
        <w:spacing w:after="0" w:line="240" w:lineRule="auto"/>
        <w:contextualSpacing/>
        <w:rPr>
          <w:rFonts w:ascii="Times New Roman" w:hAnsi="Times New Roman" w:cs="Times New Roman"/>
          <w:sz w:val="28"/>
          <w:szCs w:val="28"/>
          <w:lang w:val="kk-KZ"/>
        </w:rPr>
      </w:pPr>
    </w:p>
    <w:p w14:paraId="73F8EBCB" w14:textId="77777777" w:rsidR="00D52AE0" w:rsidRDefault="00D52AE0" w:rsidP="00D52AE0">
      <w:pPr>
        <w:spacing w:after="0" w:line="240" w:lineRule="auto"/>
        <w:contextualSpacing/>
        <w:rPr>
          <w:rFonts w:ascii="Times New Roman" w:hAnsi="Times New Roman" w:cs="Times New Roman"/>
          <w:sz w:val="28"/>
          <w:szCs w:val="28"/>
          <w:lang w:val="kk-KZ"/>
        </w:rPr>
      </w:pPr>
    </w:p>
    <w:p w14:paraId="2F7AD07F" w14:textId="77777777" w:rsidR="00D52AE0" w:rsidRDefault="00D52AE0" w:rsidP="00D52AE0">
      <w:pPr>
        <w:spacing w:after="0" w:line="240" w:lineRule="auto"/>
        <w:contextualSpacing/>
        <w:rPr>
          <w:rFonts w:ascii="Times New Roman" w:hAnsi="Times New Roman" w:cs="Times New Roman"/>
          <w:sz w:val="28"/>
          <w:szCs w:val="28"/>
          <w:lang w:val="kk-KZ"/>
        </w:rPr>
      </w:pPr>
    </w:p>
    <w:p w14:paraId="159D5475" w14:textId="77777777" w:rsidR="00D52AE0" w:rsidRDefault="00D52AE0" w:rsidP="00D52AE0">
      <w:pPr>
        <w:spacing w:after="0" w:line="240" w:lineRule="auto"/>
        <w:contextualSpacing/>
        <w:rPr>
          <w:rFonts w:ascii="Times New Roman" w:hAnsi="Times New Roman" w:cs="Times New Roman"/>
          <w:sz w:val="28"/>
          <w:szCs w:val="28"/>
          <w:lang w:val="kk-KZ"/>
        </w:rPr>
      </w:pPr>
    </w:p>
    <w:p w14:paraId="4FBDC872" w14:textId="77777777" w:rsidR="00D52AE0" w:rsidRDefault="00D52AE0" w:rsidP="00D52AE0">
      <w:pPr>
        <w:spacing w:after="0" w:line="240" w:lineRule="auto"/>
        <w:contextualSpacing/>
        <w:rPr>
          <w:rFonts w:ascii="Times New Roman" w:hAnsi="Times New Roman" w:cs="Times New Roman"/>
          <w:sz w:val="28"/>
          <w:szCs w:val="28"/>
          <w:lang w:val="kk-KZ"/>
        </w:rPr>
      </w:pPr>
    </w:p>
    <w:p w14:paraId="3EBFA33E" w14:textId="77777777" w:rsidR="00D52AE0" w:rsidRDefault="00D52AE0" w:rsidP="00D52AE0">
      <w:pPr>
        <w:spacing w:after="0" w:line="240" w:lineRule="auto"/>
        <w:contextualSpacing/>
        <w:rPr>
          <w:rFonts w:ascii="Times New Roman" w:hAnsi="Times New Roman" w:cs="Times New Roman"/>
          <w:sz w:val="28"/>
          <w:szCs w:val="28"/>
          <w:lang w:val="kk-KZ"/>
        </w:rPr>
      </w:pPr>
    </w:p>
    <w:p w14:paraId="58E65597" w14:textId="77777777" w:rsidR="00D52AE0" w:rsidRDefault="00D52AE0" w:rsidP="00D52AE0">
      <w:pPr>
        <w:spacing w:after="0" w:line="240" w:lineRule="auto"/>
        <w:contextualSpacing/>
        <w:rPr>
          <w:rFonts w:ascii="Times New Roman" w:hAnsi="Times New Roman" w:cs="Times New Roman"/>
          <w:sz w:val="28"/>
          <w:szCs w:val="28"/>
          <w:lang w:val="kk-KZ"/>
        </w:rPr>
      </w:pPr>
    </w:p>
    <w:p w14:paraId="176E7A6B" w14:textId="77777777" w:rsidR="00D52AE0" w:rsidRDefault="00D52AE0" w:rsidP="00D52AE0">
      <w:pPr>
        <w:spacing w:after="0" w:line="240" w:lineRule="auto"/>
        <w:contextualSpacing/>
        <w:rPr>
          <w:rFonts w:ascii="Times New Roman" w:hAnsi="Times New Roman" w:cs="Times New Roman"/>
          <w:sz w:val="28"/>
          <w:szCs w:val="28"/>
          <w:lang w:val="kk-KZ"/>
        </w:rPr>
      </w:pPr>
    </w:p>
    <w:p w14:paraId="045B1851" w14:textId="77777777" w:rsidR="00D52AE0" w:rsidRDefault="00D52AE0" w:rsidP="00D52AE0">
      <w:pPr>
        <w:spacing w:after="0" w:line="240" w:lineRule="auto"/>
        <w:contextualSpacing/>
        <w:rPr>
          <w:rFonts w:ascii="Times New Roman" w:hAnsi="Times New Roman" w:cs="Times New Roman"/>
          <w:sz w:val="28"/>
          <w:szCs w:val="28"/>
          <w:lang w:val="kk-KZ"/>
        </w:rPr>
      </w:pPr>
    </w:p>
    <w:p w14:paraId="35C08CCE" w14:textId="77777777" w:rsidR="00D52AE0" w:rsidRDefault="00D52AE0" w:rsidP="00D52AE0">
      <w:pPr>
        <w:spacing w:after="0" w:line="240" w:lineRule="auto"/>
        <w:contextualSpacing/>
        <w:rPr>
          <w:rFonts w:ascii="Times New Roman" w:hAnsi="Times New Roman" w:cs="Times New Roman"/>
          <w:sz w:val="28"/>
          <w:szCs w:val="28"/>
          <w:lang w:val="kk-KZ"/>
        </w:rPr>
      </w:pPr>
    </w:p>
    <w:p w14:paraId="36E68936" w14:textId="77777777" w:rsidR="00D52AE0" w:rsidRDefault="00D52AE0" w:rsidP="00D52AE0">
      <w:pPr>
        <w:spacing w:after="0" w:line="240" w:lineRule="auto"/>
        <w:contextualSpacing/>
        <w:rPr>
          <w:rFonts w:ascii="Times New Roman" w:hAnsi="Times New Roman" w:cs="Times New Roman"/>
          <w:sz w:val="28"/>
          <w:szCs w:val="28"/>
          <w:lang w:val="kk-KZ"/>
        </w:rPr>
      </w:pPr>
    </w:p>
    <w:p w14:paraId="452AB64E" w14:textId="77777777" w:rsidR="00D52AE0" w:rsidRDefault="00D52AE0" w:rsidP="00D52AE0">
      <w:pPr>
        <w:spacing w:after="0" w:line="240" w:lineRule="auto"/>
        <w:contextualSpacing/>
        <w:rPr>
          <w:rFonts w:ascii="Times New Roman" w:hAnsi="Times New Roman" w:cs="Times New Roman"/>
          <w:sz w:val="28"/>
          <w:szCs w:val="28"/>
          <w:lang w:val="kk-KZ"/>
        </w:rPr>
      </w:pPr>
    </w:p>
    <w:p w14:paraId="12A0B870" w14:textId="77777777" w:rsidR="00D52AE0" w:rsidRDefault="00D52AE0" w:rsidP="00D52AE0">
      <w:pPr>
        <w:spacing w:after="0" w:line="240" w:lineRule="auto"/>
        <w:contextualSpacing/>
        <w:rPr>
          <w:rFonts w:ascii="Times New Roman" w:hAnsi="Times New Roman" w:cs="Times New Roman"/>
          <w:sz w:val="28"/>
          <w:szCs w:val="28"/>
          <w:lang w:val="kk-KZ"/>
        </w:rPr>
      </w:pPr>
    </w:p>
    <w:p w14:paraId="3AD05BF5" w14:textId="77777777" w:rsidR="00D52AE0" w:rsidRDefault="00D52AE0" w:rsidP="00D52AE0">
      <w:pPr>
        <w:spacing w:after="0" w:line="240" w:lineRule="auto"/>
        <w:contextualSpacing/>
        <w:rPr>
          <w:rFonts w:ascii="Times New Roman" w:hAnsi="Times New Roman" w:cs="Times New Roman"/>
          <w:sz w:val="28"/>
          <w:szCs w:val="28"/>
          <w:lang w:val="kk-KZ"/>
        </w:rPr>
      </w:pPr>
    </w:p>
    <w:p w14:paraId="6664937A" w14:textId="77777777" w:rsidR="00D52AE0" w:rsidRDefault="00D52AE0" w:rsidP="00D52AE0">
      <w:pPr>
        <w:spacing w:after="0" w:line="240" w:lineRule="auto"/>
        <w:contextualSpacing/>
        <w:rPr>
          <w:rFonts w:ascii="Times New Roman" w:hAnsi="Times New Roman" w:cs="Times New Roman"/>
          <w:sz w:val="28"/>
          <w:szCs w:val="28"/>
          <w:lang w:val="kk-KZ"/>
        </w:rPr>
      </w:pPr>
    </w:p>
    <w:p w14:paraId="3B7AA87B" w14:textId="77777777" w:rsidR="00D52AE0" w:rsidRDefault="00D52AE0" w:rsidP="00D52AE0">
      <w:pPr>
        <w:spacing w:after="0" w:line="240" w:lineRule="auto"/>
        <w:contextualSpacing/>
        <w:rPr>
          <w:rFonts w:ascii="Times New Roman" w:hAnsi="Times New Roman" w:cs="Times New Roman"/>
          <w:sz w:val="28"/>
          <w:szCs w:val="28"/>
          <w:lang w:val="kk-KZ"/>
        </w:rPr>
      </w:pPr>
    </w:p>
    <w:p w14:paraId="6B9E4581" w14:textId="77777777" w:rsidR="00D52AE0" w:rsidRDefault="00D52AE0" w:rsidP="00D52AE0">
      <w:pPr>
        <w:spacing w:after="0" w:line="240" w:lineRule="auto"/>
        <w:contextualSpacing/>
        <w:rPr>
          <w:rFonts w:ascii="Times New Roman" w:hAnsi="Times New Roman" w:cs="Times New Roman"/>
          <w:sz w:val="28"/>
          <w:szCs w:val="28"/>
          <w:lang w:val="kk-KZ"/>
        </w:rPr>
      </w:pPr>
    </w:p>
    <w:p w14:paraId="31DD695D" w14:textId="77777777" w:rsidR="00D52AE0" w:rsidRDefault="00D52AE0" w:rsidP="00D52AE0">
      <w:pPr>
        <w:spacing w:after="0" w:line="240" w:lineRule="auto"/>
        <w:contextualSpacing/>
        <w:rPr>
          <w:rFonts w:ascii="Times New Roman" w:hAnsi="Times New Roman" w:cs="Times New Roman"/>
          <w:sz w:val="28"/>
          <w:szCs w:val="28"/>
          <w:lang w:val="kk-KZ"/>
        </w:rPr>
      </w:pPr>
    </w:p>
    <w:p w14:paraId="161FE63C" w14:textId="77777777" w:rsidR="00D52AE0" w:rsidRDefault="00D52AE0" w:rsidP="00D52AE0">
      <w:pPr>
        <w:spacing w:after="0" w:line="240" w:lineRule="auto"/>
        <w:contextualSpacing/>
        <w:rPr>
          <w:rFonts w:ascii="Times New Roman" w:hAnsi="Times New Roman" w:cs="Times New Roman"/>
          <w:sz w:val="28"/>
          <w:szCs w:val="28"/>
          <w:lang w:val="kk-KZ"/>
        </w:rPr>
      </w:pPr>
    </w:p>
    <w:p w14:paraId="32A4B4BF" w14:textId="77777777" w:rsidR="00D52AE0" w:rsidRDefault="00D52AE0" w:rsidP="00D52AE0">
      <w:pPr>
        <w:spacing w:after="0" w:line="240" w:lineRule="auto"/>
        <w:contextualSpacing/>
        <w:rPr>
          <w:rFonts w:ascii="Times New Roman" w:hAnsi="Times New Roman" w:cs="Times New Roman"/>
          <w:sz w:val="28"/>
          <w:szCs w:val="28"/>
          <w:lang w:val="kk-KZ"/>
        </w:rPr>
      </w:pPr>
    </w:p>
    <w:p w14:paraId="73B6CE03" w14:textId="77777777" w:rsidR="00D52AE0" w:rsidRDefault="00D52AE0" w:rsidP="00D52AE0">
      <w:pPr>
        <w:spacing w:after="0" w:line="240" w:lineRule="auto"/>
        <w:contextualSpacing/>
        <w:rPr>
          <w:rFonts w:ascii="Times New Roman" w:hAnsi="Times New Roman" w:cs="Times New Roman"/>
          <w:sz w:val="28"/>
          <w:szCs w:val="28"/>
          <w:lang w:val="kk-KZ"/>
        </w:rPr>
      </w:pPr>
    </w:p>
    <w:p w14:paraId="470A45FF" w14:textId="77777777" w:rsidR="00D52AE0" w:rsidRDefault="00D52AE0" w:rsidP="00D52AE0">
      <w:pPr>
        <w:spacing w:after="0" w:line="240" w:lineRule="auto"/>
        <w:contextualSpacing/>
        <w:jc w:val="center"/>
        <w:rPr>
          <w:rFonts w:ascii="Times New Roman" w:hAnsi="Times New Roman" w:cs="Times New Roman"/>
          <w:b/>
          <w:bCs/>
          <w:sz w:val="28"/>
          <w:szCs w:val="28"/>
          <w:lang w:val="kk-KZ"/>
        </w:rPr>
      </w:pPr>
      <w:r w:rsidRPr="001B1791">
        <w:rPr>
          <w:rFonts w:ascii="Times New Roman" w:hAnsi="Times New Roman" w:cs="Times New Roman"/>
          <w:b/>
          <w:bCs/>
          <w:sz w:val="28"/>
          <w:szCs w:val="28"/>
          <w:lang w:val="kk-KZ"/>
        </w:rPr>
        <w:t>ОПРЕДЕЛЕНИЯ</w:t>
      </w:r>
    </w:p>
    <w:p w14:paraId="702C19AE" w14:textId="77777777" w:rsidR="00D52AE0" w:rsidRDefault="00D52AE0" w:rsidP="00D74CE4">
      <w:pPr>
        <w:spacing w:after="0" w:line="240" w:lineRule="auto"/>
        <w:ind w:firstLine="709"/>
        <w:contextualSpacing/>
        <w:rPr>
          <w:rFonts w:ascii="Times New Roman" w:hAnsi="Times New Roman" w:cs="Times New Roman"/>
          <w:sz w:val="28"/>
          <w:szCs w:val="28"/>
          <w:lang w:val="kk-KZ"/>
        </w:rPr>
      </w:pPr>
      <w:r w:rsidRPr="007D769E">
        <w:rPr>
          <w:rFonts w:ascii="Times New Roman" w:hAnsi="Times New Roman" w:cs="Times New Roman"/>
          <w:b/>
          <w:bCs/>
          <w:sz w:val="28"/>
          <w:szCs w:val="28"/>
          <w:lang w:val="kk-KZ"/>
        </w:rPr>
        <w:t>Академическое письмо</w:t>
      </w:r>
      <w:r w:rsidRPr="001B1791">
        <w:rPr>
          <w:rFonts w:ascii="Times New Roman" w:hAnsi="Times New Roman" w:cs="Times New Roman"/>
          <w:sz w:val="28"/>
          <w:szCs w:val="28"/>
          <w:lang w:val="kk-KZ"/>
        </w:rPr>
        <w:t xml:space="preserve"> – особый вид речевой деятельности, направленный на создание научных текстов в соответствии с принятыми в международном сообществе стандартами логики, аргументации и этики. </w:t>
      </w:r>
    </w:p>
    <w:p w14:paraId="66E22471" w14:textId="77777777" w:rsidR="00D52AE0" w:rsidRDefault="00D52AE0" w:rsidP="00D74CE4">
      <w:pPr>
        <w:spacing w:after="0" w:line="240" w:lineRule="auto"/>
        <w:ind w:firstLine="709"/>
        <w:contextualSpacing/>
        <w:rPr>
          <w:rFonts w:ascii="Times New Roman" w:hAnsi="Times New Roman" w:cs="Times New Roman"/>
          <w:sz w:val="28"/>
          <w:szCs w:val="28"/>
          <w:lang w:val="kk-KZ"/>
        </w:rPr>
      </w:pPr>
      <w:r w:rsidRPr="007D769E">
        <w:rPr>
          <w:rFonts w:ascii="Times New Roman" w:hAnsi="Times New Roman" w:cs="Times New Roman"/>
          <w:b/>
          <w:bCs/>
          <w:sz w:val="28"/>
          <w:szCs w:val="28"/>
          <w:lang w:val="kk-KZ"/>
        </w:rPr>
        <w:t>Аксиологический аспект</w:t>
      </w:r>
      <w:r w:rsidRPr="001B1791">
        <w:rPr>
          <w:rFonts w:ascii="Times New Roman" w:hAnsi="Times New Roman" w:cs="Times New Roman"/>
          <w:sz w:val="28"/>
          <w:szCs w:val="28"/>
          <w:lang w:val="kk-KZ"/>
        </w:rPr>
        <w:t xml:space="preserve"> – исследование ценностных характеристик научного текста, отражающих отношение автора к объекту исследования и нормам академической среды. </w:t>
      </w:r>
    </w:p>
    <w:p w14:paraId="0C9CE330" w14:textId="77777777" w:rsidR="00D52AE0" w:rsidRDefault="00D52AE0" w:rsidP="00D74CE4">
      <w:pPr>
        <w:spacing w:after="0" w:line="240" w:lineRule="auto"/>
        <w:ind w:firstLine="709"/>
        <w:contextualSpacing/>
        <w:rPr>
          <w:rFonts w:ascii="Times New Roman" w:hAnsi="Times New Roman" w:cs="Times New Roman"/>
          <w:sz w:val="28"/>
          <w:szCs w:val="28"/>
          <w:lang w:val="kk-KZ"/>
        </w:rPr>
      </w:pPr>
      <w:r w:rsidRPr="007D769E">
        <w:rPr>
          <w:rFonts w:ascii="Times New Roman" w:hAnsi="Times New Roman" w:cs="Times New Roman"/>
          <w:b/>
          <w:bCs/>
          <w:sz w:val="28"/>
          <w:szCs w:val="28"/>
          <w:lang w:val="kk-KZ"/>
        </w:rPr>
        <w:t>Алгоритм</w:t>
      </w:r>
      <w:r w:rsidRPr="001B1791">
        <w:rPr>
          <w:rFonts w:ascii="Times New Roman" w:hAnsi="Times New Roman" w:cs="Times New Roman"/>
          <w:sz w:val="28"/>
          <w:szCs w:val="28"/>
          <w:lang w:val="kk-KZ"/>
        </w:rPr>
        <w:t xml:space="preserve"> – строгая последовательность интеллектуальных и речевых действий, направленная на решение конкретной коммуникативной задачи. </w:t>
      </w:r>
    </w:p>
    <w:p w14:paraId="79C45DA2" w14:textId="77777777" w:rsidR="00D52AE0" w:rsidRDefault="00D52AE0" w:rsidP="00D74CE4">
      <w:pPr>
        <w:spacing w:after="0" w:line="240" w:lineRule="auto"/>
        <w:ind w:firstLine="709"/>
        <w:contextualSpacing/>
        <w:rPr>
          <w:rFonts w:ascii="Times New Roman" w:hAnsi="Times New Roman" w:cs="Times New Roman"/>
          <w:sz w:val="28"/>
          <w:szCs w:val="28"/>
          <w:lang w:val="kk-KZ"/>
        </w:rPr>
      </w:pPr>
      <w:r w:rsidRPr="007D769E">
        <w:rPr>
          <w:rFonts w:ascii="Times New Roman" w:hAnsi="Times New Roman" w:cs="Times New Roman"/>
          <w:b/>
          <w:bCs/>
          <w:sz w:val="28"/>
          <w:szCs w:val="28"/>
          <w:lang w:val="kk-KZ"/>
        </w:rPr>
        <w:t>Архетип</w:t>
      </w:r>
      <w:r w:rsidRPr="001B1791">
        <w:rPr>
          <w:rFonts w:ascii="Times New Roman" w:hAnsi="Times New Roman" w:cs="Times New Roman"/>
          <w:sz w:val="28"/>
          <w:szCs w:val="28"/>
          <w:lang w:val="kk-KZ"/>
        </w:rPr>
        <w:t xml:space="preserve"> – универсальный образ или символ, укорененный в коллективном бессознательном, проявляющийся в метафорическом строе научного дискурса гуманитариев. </w:t>
      </w:r>
    </w:p>
    <w:p w14:paraId="7D490EB4" w14:textId="77777777" w:rsidR="00D52AE0" w:rsidRDefault="00D52AE0" w:rsidP="00D74CE4">
      <w:pPr>
        <w:spacing w:after="0" w:line="240" w:lineRule="auto"/>
        <w:ind w:firstLine="709"/>
        <w:contextualSpacing/>
        <w:rPr>
          <w:rFonts w:ascii="Times New Roman" w:hAnsi="Times New Roman" w:cs="Times New Roman"/>
          <w:sz w:val="28"/>
          <w:szCs w:val="28"/>
          <w:lang w:val="kk-KZ"/>
        </w:rPr>
      </w:pPr>
      <w:r w:rsidRPr="007D769E">
        <w:rPr>
          <w:rFonts w:ascii="Times New Roman" w:hAnsi="Times New Roman" w:cs="Times New Roman"/>
          <w:b/>
          <w:bCs/>
          <w:sz w:val="28"/>
          <w:szCs w:val="28"/>
          <w:lang w:val="kk-KZ"/>
        </w:rPr>
        <w:t xml:space="preserve">Билингв </w:t>
      </w:r>
      <w:r w:rsidRPr="001B1791">
        <w:rPr>
          <w:rFonts w:ascii="Times New Roman" w:hAnsi="Times New Roman" w:cs="Times New Roman"/>
          <w:sz w:val="28"/>
          <w:szCs w:val="28"/>
          <w:lang w:val="kk-KZ"/>
        </w:rPr>
        <w:t xml:space="preserve">– человек, владеющий двумя языковыми системами и способный использовать их в различных ситуациях общения, в данном случае – в учебной и научной сферах. </w:t>
      </w:r>
    </w:p>
    <w:p w14:paraId="76C5FD28" w14:textId="77777777" w:rsidR="00D52AE0" w:rsidRDefault="00D52AE0" w:rsidP="00D74CE4">
      <w:pPr>
        <w:spacing w:after="0" w:line="240" w:lineRule="auto"/>
        <w:ind w:firstLine="709"/>
        <w:contextualSpacing/>
        <w:rPr>
          <w:rFonts w:ascii="Times New Roman" w:hAnsi="Times New Roman" w:cs="Times New Roman"/>
          <w:sz w:val="28"/>
          <w:szCs w:val="28"/>
          <w:lang w:val="kk-KZ"/>
        </w:rPr>
      </w:pPr>
      <w:r w:rsidRPr="007D769E">
        <w:rPr>
          <w:rFonts w:ascii="Times New Roman" w:hAnsi="Times New Roman" w:cs="Times New Roman"/>
          <w:b/>
          <w:bCs/>
          <w:sz w:val="28"/>
          <w:szCs w:val="28"/>
          <w:lang w:val="kk-KZ"/>
        </w:rPr>
        <w:t>Билингвизм</w:t>
      </w:r>
      <w:r w:rsidRPr="001B1791">
        <w:rPr>
          <w:rFonts w:ascii="Times New Roman" w:hAnsi="Times New Roman" w:cs="Times New Roman"/>
          <w:sz w:val="28"/>
          <w:szCs w:val="28"/>
          <w:lang w:val="kk-KZ"/>
        </w:rPr>
        <w:t xml:space="preserve"> – способность человека владеть двумя языками и использовать их в различных ситуациях общения. </w:t>
      </w:r>
    </w:p>
    <w:p w14:paraId="248DEBC8" w14:textId="77777777" w:rsidR="00D52AE0" w:rsidRDefault="00D52AE0" w:rsidP="00D74CE4">
      <w:pPr>
        <w:spacing w:after="0" w:line="240" w:lineRule="auto"/>
        <w:ind w:firstLine="709"/>
        <w:contextualSpacing/>
        <w:rPr>
          <w:rFonts w:ascii="Times New Roman" w:hAnsi="Times New Roman" w:cs="Times New Roman"/>
          <w:sz w:val="28"/>
          <w:szCs w:val="28"/>
          <w:lang w:val="kk-KZ"/>
        </w:rPr>
      </w:pPr>
      <w:r w:rsidRPr="007D769E">
        <w:rPr>
          <w:rFonts w:ascii="Times New Roman" w:hAnsi="Times New Roman" w:cs="Times New Roman"/>
          <w:b/>
          <w:bCs/>
          <w:sz w:val="28"/>
          <w:szCs w:val="28"/>
          <w:lang w:val="kk-KZ"/>
        </w:rPr>
        <w:t>Визуально-когнитивное моделирование</w:t>
      </w:r>
      <w:r w:rsidRPr="001B1791">
        <w:rPr>
          <w:rFonts w:ascii="Times New Roman" w:hAnsi="Times New Roman" w:cs="Times New Roman"/>
          <w:sz w:val="28"/>
          <w:szCs w:val="28"/>
          <w:lang w:val="kk-KZ"/>
        </w:rPr>
        <w:t xml:space="preserve"> – метод обучения, основанный на переводе ментальных образов и смыслов в наглядные графические схемы для облегчения процесса текстопорождения. </w:t>
      </w:r>
    </w:p>
    <w:p w14:paraId="739B220F" w14:textId="77777777" w:rsidR="00D52AE0" w:rsidRDefault="00D52AE0" w:rsidP="00D74CE4">
      <w:pPr>
        <w:spacing w:after="0" w:line="240" w:lineRule="auto"/>
        <w:ind w:firstLine="709"/>
        <w:contextualSpacing/>
        <w:rPr>
          <w:rFonts w:ascii="Times New Roman" w:hAnsi="Times New Roman" w:cs="Times New Roman"/>
          <w:sz w:val="28"/>
          <w:szCs w:val="28"/>
          <w:lang w:val="kk-KZ"/>
        </w:rPr>
      </w:pPr>
      <w:r w:rsidRPr="007D769E">
        <w:rPr>
          <w:rFonts w:ascii="Times New Roman" w:hAnsi="Times New Roman" w:cs="Times New Roman"/>
          <w:b/>
          <w:bCs/>
          <w:sz w:val="28"/>
          <w:szCs w:val="28"/>
          <w:lang w:val="kk-KZ"/>
        </w:rPr>
        <w:t>Дискурс (научный)</w:t>
      </w:r>
      <w:r w:rsidRPr="007D769E">
        <w:rPr>
          <w:rFonts w:ascii="Times New Roman" w:hAnsi="Times New Roman" w:cs="Times New Roman"/>
          <w:sz w:val="28"/>
          <w:szCs w:val="28"/>
          <w:lang w:val="kk-KZ"/>
        </w:rPr>
        <w:t xml:space="preserve"> – связный текст в совокупности с социокультурными, прагматическими и психологическими факторами, отражающий процесс и результат исследовательской деятельности. </w:t>
      </w:r>
    </w:p>
    <w:p w14:paraId="21768174" w14:textId="77777777" w:rsidR="00D52AE0" w:rsidRDefault="00D52AE0" w:rsidP="00D74CE4">
      <w:pPr>
        <w:spacing w:after="0" w:line="240" w:lineRule="auto"/>
        <w:ind w:firstLine="709"/>
        <w:contextualSpacing/>
        <w:rPr>
          <w:rFonts w:ascii="Times New Roman" w:hAnsi="Times New Roman" w:cs="Times New Roman"/>
          <w:sz w:val="28"/>
          <w:szCs w:val="28"/>
          <w:lang w:val="kk-KZ"/>
        </w:rPr>
      </w:pPr>
      <w:r w:rsidRPr="007D769E">
        <w:rPr>
          <w:rFonts w:ascii="Times New Roman" w:hAnsi="Times New Roman" w:cs="Times New Roman"/>
          <w:b/>
          <w:bCs/>
          <w:sz w:val="28"/>
          <w:szCs w:val="28"/>
          <w:lang w:val="kk-KZ"/>
        </w:rPr>
        <w:t>Интертекстуальность</w:t>
      </w:r>
      <w:r w:rsidRPr="007D769E">
        <w:rPr>
          <w:rFonts w:ascii="Times New Roman" w:hAnsi="Times New Roman" w:cs="Times New Roman"/>
          <w:sz w:val="28"/>
          <w:szCs w:val="28"/>
          <w:lang w:val="kk-KZ"/>
        </w:rPr>
        <w:t xml:space="preserve"> – свойство научного текста, заключающееся в его связи с другими текстами через систему цитирования, аллюзий и референций. </w:t>
      </w:r>
    </w:p>
    <w:p w14:paraId="5A50F71C" w14:textId="77777777" w:rsidR="00D52AE0" w:rsidRDefault="00D52AE0" w:rsidP="00D74CE4">
      <w:pPr>
        <w:spacing w:after="0" w:line="240" w:lineRule="auto"/>
        <w:ind w:firstLine="709"/>
        <w:contextualSpacing/>
        <w:rPr>
          <w:rFonts w:ascii="Times New Roman" w:hAnsi="Times New Roman" w:cs="Times New Roman"/>
          <w:sz w:val="28"/>
          <w:szCs w:val="28"/>
          <w:lang w:val="kk-KZ"/>
        </w:rPr>
      </w:pPr>
      <w:r w:rsidRPr="007D769E">
        <w:rPr>
          <w:rFonts w:ascii="Times New Roman" w:hAnsi="Times New Roman" w:cs="Times New Roman"/>
          <w:b/>
          <w:bCs/>
          <w:sz w:val="28"/>
          <w:szCs w:val="28"/>
          <w:lang w:val="kk-KZ"/>
        </w:rPr>
        <w:t>Когнитивная карта</w:t>
      </w:r>
      <w:r w:rsidRPr="007D769E">
        <w:rPr>
          <w:rFonts w:ascii="Times New Roman" w:hAnsi="Times New Roman" w:cs="Times New Roman"/>
          <w:sz w:val="28"/>
          <w:szCs w:val="28"/>
          <w:lang w:val="kk-KZ"/>
        </w:rPr>
        <w:t xml:space="preserve"> – инструмент визуализации радиантного мышления, позволяющий структурировать иерархию идей будущего научного текста на этапе планирования. </w:t>
      </w:r>
    </w:p>
    <w:p w14:paraId="6F24E14F" w14:textId="77777777" w:rsidR="00D52AE0" w:rsidRDefault="00D52AE0" w:rsidP="00D74CE4">
      <w:pPr>
        <w:spacing w:after="0" w:line="240" w:lineRule="auto"/>
        <w:ind w:firstLine="709"/>
        <w:contextualSpacing/>
        <w:rPr>
          <w:rFonts w:ascii="Times New Roman" w:hAnsi="Times New Roman" w:cs="Times New Roman"/>
          <w:sz w:val="28"/>
          <w:szCs w:val="28"/>
          <w:lang w:val="kk-KZ"/>
        </w:rPr>
      </w:pPr>
      <w:r w:rsidRPr="007D769E">
        <w:rPr>
          <w:rFonts w:ascii="Times New Roman" w:hAnsi="Times New Roman" w:cs="Times New Roman"/>
          <w:b/>
          <w:bCs/>
          <w:sz w:val="28"/>
          <w:szCs w:val="28"/>
          <w:lang w:val="kk-KZ"/>
        </w:rPr>
        <w:t>Когнитивная лингвистика</w:t>
      </w:r>
      <w:r w:rsidRPr="007D769E">
        <w:rPr>
          <w:rFonts w:ascii="Times New Roman" w:hAnsi="Times New Roman" w:cs="Times New Roman"/>
          <w:sz w:val="28"/>
          <w:szCs w:val="28"/>
          <w:lang w:val="kk-KZ"/>
        </w:rPr>
        <w:t xml:space="preserve"> – направление языкознания, изучающее язык как систему репрезентации знаний и инструмент познавательной деятельности человека. </w:t>
      </w:r>
    </w:p>
    <w:p w14:paraId="74E4825E" w14:textId="77777777" w:rsidR="00D52AE0" w:rsidRDefault="00D52AE0" w:rsidP="00D74CE4">
      <w:pPr>
        <w:spacing w:after="0" w:line="240" w:lineRule="auto"/>
        <w:ind w:firstLine="709"/>
        <w:contextualSpacing/>
        <w:rPr>
          <w:rFonts w:ascii="Times New Roman" w:hAnsi="Times New Roman" w:cs="Times New Roman"/>
          <w:sz w:val="28"/>
          <w:szCs w:val="28"/>
          <w:lang w:val="kk-KZ"/>
        </w:rPr>
      </w:pPr>
      <w:r w:rsidRPr="007D769E">
        <w:rPr>
          <w:rFonts w:ascii="Times New Roman" w:hAnsi="Times New Roman" w:cs="Times New Roman"/>
          <w:b/>
          <w:bCs/>
          <w:sz w:val="28"/>
          <w:szCs w:val="28"/>
          <w:lang w:val="kk-KZ"/>
        </w:rPr>
        <w:t>Контекст</w:t>
      </w:r>
      <w:r w:rsidRPr="007D769E">
        <w:rPr>
          <w:rFonts w:ascii="Times New Roman" w:hAnsi="Times New Roman" w:cs="Times New Roman"/>
          <w:sz w:val="28"/>
          <w:szCs w:val="28"/>
          <w:lang w:val="kk-KZ"/>
        </w:rPr>
        <w:t xml:space="preserve"> – совокупность условий (лингвистических и внеязыковых), в которых реализуется значение слова или фрагмента научного текста.</w:t>
      </w:r>
    </w:p>
    <w:p w14:paraId="7D6A34EC" w14:textId="77777777" w:rsidR="00D52AE0" w:rsidRDefault="00D52AE0" w:rsidP="00D74CE4">
      <w:pPr>
        <w:spacing w:after="0" w:line="240" w:lineRule="auto"/>
        <w:ind w:firstLine="709"/>
        <w:contextualSpacing/>
        <w:rPr>
          <w:rFonts w:ascii="Times New Roman" w:hAnsi="Times New Roman" w:cs="Times New Roman"/>
          <w:sz w:val="28"/>
          <w:szCs w:val="28"/>
          <w:lang w:val="kk-KZ"/>
        </w:rPr>
      </w:pPr>
      <w:r w:rsidRPr="007D769E">
        <w:rPr>
          <w:rFonts w:ascii="Times New Roman" w:hAnsi="Times New Roman" w:cs="Times New Roman"/>
          <w:b/>
          <w:bCs/>
          <w:sz w:val="28"/>
          <w:szCs w:val="28"/>
          <w:lang w:val="kk-KZ"/>
        </w:rPr>
        <w:t>Концепт</w:t>
      </w:r>
      <w:r w:rsidRPr="007D769E">
        <w:rPr>
          <w:rFonts w:ascii="Times New Roman" w:hAnsi="Times New Roman" w:cs="Times New Roman"/>
          <w:sz w:val="28"/>
          <w:szCs w:val="28"/>
          <w:lang w:val="kk-KZ"/>
        </w:rPr>
        <w:t xml:space="preserve"> – базовая единица ментальных ресурсов, «сгусток культуры» в сознании человека, включающий понятийный, образный и ценностный компоненты. </w:t>
      </w:r>
    </w:p>
    <w:p w14:paraId="6E7D4DC6" w14:textId="77777777" w:rsidR="00D52AE0" w:rsidRDefault="00D52AE0" w:rsidP="00D74CE4">
      <w:pPr>
        <w:spacing w:after="0" w:line="240" w:lineRule="auto"/>
        <w:ind w:firstLine="709"/>
        <w:contextualSpacing/>
        <w:rPr>
          <w:rFonts w:ascii="Times New Roman" w:hAnsi="Times New Roman" w:cs="Times New Roman"/>
          <w:sz w:val="28"/>
          <w:szCs w:val="28"/>
          <w:lang w:val="kk-KZ"/>
        </w:rPr>
      </w:pPr>
      <w:r w:rsidRPr="007D769E">
        <w:rPr>
          <w:rFonts w:ascii="Times New Roman" w:hAnsi="Times New Roman" w:cs="Times New Roman"/>
          <w:b/>
          <w:bCs/>
          <w:sz w:val="28"/>
          <w:szCs w:val="28"/>
          <w:lang w:val="kk-KZ"/>
        </w:rPr>
        <w:t>Межъязыковая интерференция</w:t>
      </w:r>
      <w:r w:rsidRPr="007D769E">
        <w:rPr>
          <w:rFonts w:ascii="Times New Roman" w:hAnsi="Times New Roman" w:cs="Times New Roman"/>
          <w:sz w:val="28"/>
          <w:szCs w:val="28"/>
          <w:lang w:val="kk-KZ"/>
        </w:rPr>
        <w:t xml:space="preserve"> – влияние системы родного языка на изучаемый, приводящее к отклонениям от норм научного стиля в работах студентов-билингвов.</w:t>
      </w:r>
    </w:p>
    <w:p w14:paraId="581D9180" w14:textId="77777777" w:rsidR="00D52AE0" w:rsidRDefault="00D52AE0" w:rsidP="00D74CE4">
      <w:pPr>
        <w:spacing w:after="0" w:line="240" w:lineRule="auto"/>
        <w:ind w:firstLine="709"/>
        <w:contextualSpacing/>
        <w:rPr>
          <w:rFonts w:ascii="Times New Roman" w:hAnsi="Times New Roman" w:cs="Times New Roman"/>
          <w:sz w:val="28"/>
          <w:szCs w:val="28"/>
          <w:lang w:val="kk-KZ"/>
        </w:rPr>
      </w:pPr>
      <w:r w:rsidRPr="007D769E">
        <w:rPr>
          <w:rFonts w:ascii="Times New Roman" w:hAnsi="Times New Roman" w:cs="Times New Roman"/>
          <w:b/>
          <w:bCs/>
          <w:sz w:val="28"/>
          <w:szCs w:val="28"/>
          <w:lang w:val="kk-KZ"/>
        </w:rPr>
        <w:t>Методологическая база</w:t>
      </w:r>
      <w:r w:rsidRPr="007D769E">
        <w:rPr>
          <w:rFonts w:ascii="Times New Roman" w:hAnsi="Times New Roman" w:cs="Times New Roman"/>
          <w:sz w:val="28"/>
          <w:szCs w:val="28"/>
          <w:lang w:val="kk-KZ"/>
        </w:rPr>
        <w:t xml:space="preserve"> – система принципов и методов, на которых строится диссертационное исследование и экспериментальное обучение. </w:t>
      </w:r>
    </w:p>
    <w:p w14:paraId="0163BCFC" w14:textId="77777777" w:rsidR="00D52AE0" w:rsidRDefault="00D52AE0" w:rsidP="00D74CE4">
      <w:pPr>
        <w:spacing w:after="0" w:line="240" w:lineRule="auto"/>
        <w:ind w:firstLine="709"/>
        <w:contextualSpacing/>
        <w:rPr>
          <w:rFonts w:ascii="Times New Roman" w:hAnsi="Times New Roman" w:cs="Times New Roman"/>
          <w:sz w:val="28"/>
          <w:szCs w:val="28"/>
          <w:lang w:val="kk-KZ"/>
        </w:rPr>
      </w:pPr>
      <w:r w:rsidRPr="007D769E">
        <w:rPr>
          <w:rFonts w:ascii="Times New Roman" w:hAnsi="Times New Roman" w:cs="Times New Roman"/>
          <w:b/>
          <w:bCs/>
          <w:sz w:val="28"/>
          <w:szCs w:val="28"/>
          <w:lang w:val="kk-KZ"/>
        </w:rPr>
        <w:t>Микрописьмо (Micro-writing)</w:t>
      </w:r>
      <w:r w:rsidRPr="007D769E">
        <w:rPr>
          <w:rFonts w:ascii="Times New Roman" w:hAnsi="Times New Roman" w:cs="Times New Roman"/>
          <w:sz w:val="28"/>
          <w:szCs w:val="28"/>
          <w:lang w:val="kk-KZ"/>
        </w:rPr>
        <w:t xml:space="preserve"> – технология создания текста короткими смысловыми порциями (тезисами) на основе визуальных опор и шаблонов.</w:t>
      </w:r>
    </w:p>
    <w:p w14:paraId="6A55CF15" w14:textId="77777777" w:rsidR="00D52AE0" w:rsidRDefault="00D52AE0" w:rsidP="00D74CE4">
      <w:pPr>
        <w:spacing w:after="0" w:line="240" w:lineRule="auto"/>
        <w:ind w:firstLine="709"/>
        <w:contextualSpacing/>
        <w:rPr>
          <w:rFonts w:ascii="Times New Roman" w:hAnsi="Times New Roman" w:cs="Times New Roman"/>
          <w:sz w:val="28"/>
          <w:szCs w:val="28"/>
          <w:lang w:val="kk-KZ"/>
        </w:rPr>
      </w:pPr>
      <w:r w:rsidRPr="007D769E">
        <w:rPr>
          <w:rFonts w:ascii="Times New Roman" w:hAnsi="Times New Roman" w:cs="Times New Roman"/>
          <w:b/>
          <w:bCs/>
          <w:sz w:val="28"/>
          <w:szCs w:val="28"/>
          <w:lang w:val="kk-KZ"/>
        </w:rPr>
        <w:lastRenderedPageBreak/>
        <w:t>Микротекст</w:t>
      </w:r>
      <w:r w:rsidRPr="007D769E">
        <w:rPr>
          <w:rFonts w:ascii="Times New Roman" w:hAnsi="Times New Roman" w:cs="Times New Roman"/>
          <w:sz w:val="28"/>
          <w:szCs w:val="28"/>
          <w:lang w:val="kk-KZ"/>
        </w:rPr>
        <w:t xml:space="preserve"> – минимальная законченная единица научного дискурса (абзац, тезис), обладающая смысловой и структурной целостностью. </w:t>
      </w:r>
    </w:p>
    <w:p w14:paraId="78F65A07" w14:textId="77777777" w:rsidR="00D52AE0" w:rsidRDefault="00D52AE0" w:rsidP="00D74CE4">
      <w:pPr>
        <w:spacing w:after="0" w:line="240" w:lineRule="auto"/>
        <w:ind w:firstLine="709"/>
        <w:contextualSpacing/>
        <w:rPr>
          <w:rFonts w:ascii="Times New Roman" w:hAnsi="Times New Roman" w:cs="Times New Roman"/>
          <w:sz w:val="28"/>
          <w:szCs w:val="28"/>
          <w:lang w:val="kk-KZ"/>
        </w:rPr>
      </w:pPr>
      <w:r w:rsidRPr="007D769E">
        <w:rPr>
          <w:rFonts w:ascii="Times New Roman" w:hAnsi="Times New Roman" w:cs="Times New Roman"/>
          <w:b/>
          <w:bCs/>
          <w:sz w:val="28"/>
          <w:szCs w:val="28"/>
          <w:lang w:val="kk-KZ"/>
        </w:rPr>
        <w:t>Прагматический аспект</w:t>
      </w:r>
      <w:r w:rsidRPr="007D769E">
        <w:rPr>
          <w:rFonts w:ascii="Times New Roman" w:hAnsi="Times New Roman" w:cs="Times New Roman"/>
          <w:sz w:val="28"/>
          <w:szCs w:val="28"/>
          <w:lang w:val="kk-KZ"/>
        </w:rPr>
        <w:t xml:space="preserve"> – характеристика дискурса, связанная с целями автора и его стремлением оказать определенное воздействие на аудиторию. </w:t>
      </w:r>
    </w:p>
    <w:p w14:paraId="1DE8BE73" w14:textId="77777777" w:rsidR="00D52AE0" w:rsidRDefault="00D52AE0" w:rsidP="00D74CE4">
      <w:pPr>
        <w:spacing w:after="0" w:line="240" w:lineRule="auto"/>
        <w:ind w:firstLine="709"/>
        <w:contextualSpacing/>
        <w:rPr>
          <w:rFonts w:ascii="Times New Roman" w:hAnsi="Times New Roman" w:cs="Times New Roman"/>
          <w:sz w:val="28"/>
          <w:szCs w:val="28"/>
          <w:lang w:val="kk-KZ"/>
        </w:rPr>
      </w:pPr>
      <w:r w:rsidRPr="007D769E">
        <w:rPr>
          <w:rFonts w:ascii="Times New Roman" w:hAnsi="Times New Roman" w:cs="Times New Roman"/>
          <w:b/>
          <w:bCs/>
          <w:sz w:val="28"/>
          <w:szCs w:val="28"/>
          <w:lang w:val="kk-KZ"/>
        </w:rPr>
        <w:t>Рефлексия</w:t>
      </w:r>
      <w:r w:rsidRPr="007D769E">
        <w:rPr>
          <w:rFonts w:ascii="Times New Roman" w:hAnsi="Times New Roman" w:cs="Times New Roman"/>
          <w:sz w:val="28"/>
          <w:szCs w:val="28"/>
          <w:lang w:val="kk-KZ"/>
        </w:rPr>
        <w:t xml:space="preserve"> – процесс критического анализа и осмысления студентом собственной интеллектуальной деятельности.</w:t>
      </w:r>
    </w:p>
    <w:p w14:paraId="04DEF7A8" w14:textId="77777777" w:rsidR="00D52AE0" w:rsidRDefault="00D52AE0" w:rsidP="00D74CE4">
      <w:pPr>
        <w:spacing w:after="0" w:line="240" w:lineRule="auto"/>
        <w:ind w:firstLine="709"/>
        <w:contextualSpacing/>
        <w:rPr>
          <w:rFonts w:ascii="Times New Roman" w:hAnsi="Times New Roman" w:cs="Times New Roman"/>
          <w:sz w:val="28"/>
          <w:szCs w:val="28"/>
          <w:lang w:val="kk-KZ"/>
        </w:rPr>
      </w:pPr>
      <w:r w:rsidRPr="007D769E">
        <w:rPr>
          <w:rFonts w:ascii="Times New Roman" w:hAnsi="Times New Roman" w:cs="Times New Roman"/>
          <w:b/>
          <w:bCs/>
          <w:sz w:val="28"/>
          <w:szCs w:val="28"/>
          <w:lang w:val="kk-KZ"/>
        </w:rPr>
        <w:t>Скрайбинг</w:t>
      </w:r>
      <w:r w:rsidRPr="007D769E">
        <w:rPr>
          <w:rFonts w:ascii="Times New Roman" w:hAnsi="Times New Roman" w:cs="Times New Roman"/>
          <w:sz w:val="28"/>
          <w:szCs w:val="28"/>
          <w:lang w:val="kk-KZ"/>
        </w:rPr>
        <w:t xml:space="preserve"> – техника визуализации смыслов в процессе восприятия текста (лекции или статьи) с помощью простых рисунков и схем. </w:t>
      </w:r>
    </w:p>
    <w:p w14:paraId="78CF8C25" w14:textId="77777777" w:rsidR="00D52AE0" w:rsidRDefault="00D52AE0" w:rsidP="00D74CE4">
      <w:pPr>
        <w:spacing w:after="0" w:line="240" w:lineRule="auto"/>
        <w:ind w:firstLine="709"/>
        <w:contextualSpacing/>
        <w:rPr>
          <w:rFonts w:ascii="Times New Roman" w:hAnsi="Times New Roman" w:cs="Times New Roman"/>
          <w:sz w:val="28"/>
          <w:szCs w:val="28"/>
          <w:lang w:val="kk-KZ"/>
        </w:rPr>
      </w:pPr>
      <w:r w:rsidRPr="007D769E">
        <w:rPr>
          <w:rFonts w:ascii="Times New Roman" w:hAnsi="Times New Roman" w:cs="Times New Roman"/>
          <w:b/>
          <w:bCs/>
          <w:sz w:val="28"/>
          <w:szCs w:val="28"/>
          <w:lang w:val="kk-KZ"/>
        </w:rPr>
        <w:t>Текст</w:t>
      </w:r>
      <w:r w:rsidRPr="007D769E">
        <w:rPr>
          <w:rFonts w:ascii="Times New Roman" w:hAnsi="Times New Roman" w:cs="Times New Roman"/>
          <w:sz w:val="28"/>
          <w:szCs w:val="28"/>
          <w:lang w:val="kk-KZ"/>
        </w:rPr>
        <w:t xml:space="preserve"> – высшая форма реализации научного дискурса; целостное, завершенное и логически организованное речевое произведение, обладающее тематическим единством и прагматической установкой на передачу нового знания. </w:t>
      </w:r>
    </w:p>
    <w:p w14:paraId="4D405669" w14:textId="77777777" w:rsidR="00D52AE0" w:rsidRDefault="00D52AE0" w:rsidP="00D74CE4">
      <w:pPr>
        <w:spacing w:after="0" w:line="240" w:lineRule="auto"/>
        <w:ind w:firstLine="709"/>
        <w:contextualSpacing/>
        <w:rPr>
          <w:rFonts w:ascii="Times New Roman" w:hAnsi="Times New Roman" w:cs="Times New Roman"/>
          <w:sz w:val="28"/>
          <w:szCs w:val="28"/>
          <w:lang w:val="kk-KZ"/>
        </w:rPr>
      </w:pPr>
      <w:r w:rsidRPr="007D769E">
        <w:rPr>
          <w:rFonts w:ascii="Times New Roman" w:hAnsi="Times New Roman" w:cs="Times New Roman"/>
          <w:b/>
          <w:bCs/>
          <w:sz w:val="28"/>
          <w:szCs w:val="28"/>
          <w:lang w:val="kk-KZ"/>
        </w:rPr>
        <w:t>Шаблон (академический)</w:t>
      </w:r>
      <w:r w:rsidRPr="007D769E">
        <w:rPr>
          <w:rFonts w:ascii="Times New Roman" w:hAnsi="Times New Roman" w:cs="Times New Roman"/>
          <w:sz w:val="28"/>
          <w:szCs w:val="28"/>
          <w:lang w:val="kk-KZ"/>
        </w:rPr>
        <w:t xml:space="preserve"> – устойчивая лингвистическая формула (клише), помогающая студенту-билингву корректно оформить научную мысль в соответствии с нормами языка.</w:t>
      </w:r>
    </w:p>
    <w:p w14:paraId="383FD46F" w14:textId="77777777" w:rsidR="00D52AE0" w:rsidRDefault="00D52AE0" w:rsidP="00D52AE0">
      <w:pPr>
        <w:spacing w:after="0" w:line="240" w:lineRule="auto"/>
        <w:ind w:firstLine="720"/>
        <w:contextualSpacing/>
        <w:rPr>
          <w:rFonts w:ascii="Times New Roman" w:hAnsi="Times New Roman" w:cs="Times New Roman"/>
          <w:sz w:val="28"/>
          <w:szCs w:val="28"/>
          <w:lang w:val="kk-KZ"/>
        </w:rPr>
      </w:pPr>
    </w:p>
    <w:p w14:paraId="03C57B72" w14:textId="77777777" w:rsidR="00D52AE0" w:rsidRDefault="00D52AE0" w:rsidP="00D52AE0">
      <w:pPr>
        <w:spacing w:after="0" w:line="240" w:lineRule="auto"/>
        <w:ind w:firstLine="720"/>
        <w:contextualSpacing/>
        <w:rPr>
          <w:rFonts w:ascii="Times New Roman" w:hAnsi="Times New Roman" w:cs="Times New Roman"/>
          <w:sz w:val="28"/>
          <w:szCs w:val="28"/>
          <w:lang w:val="kk-KZ"/>
        </w:rPr>
      </w:pPr>
    </w:p>
    <w:p w14:paraId="4A1D8514" w14:textId="77777777" w:rsidR="00D52AE0" w:rsidRDefault="00D52AE0" w:rsidP="00D52AE0">
      <w:pPr>
        <w:spacing w:after="0" w:line="240" w:lineRule="auto"/>
        <w:ind w:firstLine="720"/>
        <w:contextualSpacing/>
        <w:rPr>
          <w:rFonts w:ascii="Times New Roman" w:hAnsi="Times New Roman" w:cs="Times New Roman"/>
          <w:sz w:val="28"/>
          <w:szCs w:val="28"/>
          <w:lang w:val="kk-KZ"/>
        </w:rPr>
      </w:pPr>
    </w:p>
    <w:p w14:paraId="698720BD" w14:textId="77777777" w:rsidR="00D52AE0" w:rsidRDefault="00D52AE0" w:rsidP="00D52AE0">
      <w:pPr>
        <w:spacing w:after="0" w:line="240" w:lineRule="auto"/>
        <w:ind w:firstLine="720"/>
        <w:contextualSpacing/>
        <w:rPr>
          <w:rFonts w:ascii="Times New Roman" w:hAnsi="Times New Roman" w:cs="Times New Roman"/>
          <w:sz w:val="28"/>
          <w:szCs w:val="28"/>
          <w:lang w:val="kk-KZ"/>
        </w:rPr>
      </w:pPr>
    </w:p>
    <w:p w14:paraId="7FFFCFA5" w14:textId="77777777" w:rsidR="00D52AE0" w:rsidRDefault="00D52AE0" w:rsidP="00D52AE0">
      <w:pPr>
        <w:spacing w:after="0" w:line="240" w:lineRule="auto"/>
        <w:ind w:firstLine="720"/>
        <w:contextualSpacing/>
        <w:rPr>
          <w:rFonts w:ascii="Times New Roman" w:hAnsi="Times New Roman" w:cs="Times New Roman"/>
          <w:sz w:val="28"/>
          <w:szCs w:val="28"/>
          <w:lang w:val="kk-KZ"/>
        </w:rPr>
      </w:pPr>
    </w:p>
    <w:p w14:paraId="13CDD6BE" w14:textId="77777777" w:rsidR="00D52AE0" w:rsidRDefault="00D52AE0" w:rsidP="00D52AE0">
      <w:pPr>
        <w:spacing w:after="0" w:line="240" w:lineRule="auto"/>
        <w:ind w:firstLine="720"/>
        <w:contextualSpacing/>
        <w:rPr>
          <w:rFonts w:ascii="Times New Roman" w:hAnsi="Times New Roman" w:cs="Times New Roman"/>
          <w:sz w:val="28"/>
          <w:szCs w:val="28"/>
          <w:lang w:val="kk-KZ"/>
        </w:rPr>
      </w:pPr>
    </w:p>
    <w:p w14:paraId="5AB3FCC8" w14:textId="77777777" w:rsidR="00D52AE0" w:rsidRDefault="00D52AE0" w:rsidP="00D52AE0">
      <w:pPr>
        <w:spacing w:after="0" w:line="240" w:lineRule="auto"/>
        <w:ind w:firstLine="720"/>
        <w:contextualSpacing/>
        <w:rPr>
          <w:rFonts w:ascii="Times New Roman" w:hAnsi="Times New Roman" w:cs="Times New Roman"/>
          <w:sz w:val="28"/>
          <w:szCs w:val="28"/>
          <w:lang w:val="kk-KZ"/>
        </w:rPr>
      </w:pPr>
    </w:p>
    <w:p w14:paraId="45F5629E" w14:textId="77777777" w:rsidR="00D52AE0" w:rsidRDefault="00D52AE0" w:rsidP="00D52AE0">
      <w:pPr>
        <w:spacing w:after="0" w:line="240" w:lineRule="auto"/>
        <w:ind w:firstLine="720"/>
        <w:contextualSpacing/>
        <w:rPr>
          <w:rFonts w:ascii="Times New Roman" w:hAnsi="Times New Roman" w:cs="Times New Roman"/>
          <w:sz w:val="28"/>
          <w:szCs w:val="28"/>
          <w:lang w:val="kk-KZ"/>
        </w:rPr>
      </w:pPr>
    </w:p>
    <w:p w14:paraId="71D518B1" w14:textId="77777777" w:rsidR="00D52AE0" w:rsidRDefault="00D52AE0" w:rsidP="00D52AE0">
      <w:pPr>
        <w:spacing w:after="0" w:line="240" w:lineRule="auto"/>
        <w:ind w:firstLine="720"/>
        <w:contextualSpacing/>
        <w:rPr>
          <w:rFonts w:ascii="Times New Roman" w:hAnsi="Times New Roman" w:cs="Times New Roman"/>
          <w:sz w:val="28"/>
          <w:szCs w:val="28"/>
          <w:lang w:val="kk-KZ"/>
        </w:rPr>
      </w:pPr>
    </w:p>
    <w:p w14:paraId="17214194" w14:textId="77777777" w:rsidR="00D52AE0" w:rsidRDefault="00D52AE0" w:rsidP="00D52AE0">
      <w:pPr>
        <w:spacing w:after="0" w:line="240" w:lineRule="auto"/>
        <w:ind w:firstLine="720"/>
        <w:contextualSpacing/>
        <w:rPr>
          <w:rFonts w:ascii="Times New Roman" w:hAnsi="Times New Roman" w:cs="Times New Roman"/>
          <w:sz w:val="28"/>
          <w:szCs w:val="28"/>
          <w:lang w:val="kk-KZ"/>
        </w:rPr>
      </w:pPr>
    </w:p>
    <w:p w14:paraId="71DD873B" w14:textId="77777777" w:rsidR="00D52AE0" w:rsidRDefault="00D52AE0" w:rsidP="00D52AE0">
      <w:pPr>
        <w:spacing w:after="0" w:line="240" w:lineRule="auto"/>
        <w:ind w:firstLine="720"/>
        <w:contextualSpacing/>
        <w:rPr>
          <w:rFonts w:ascii="Times New Roman" w:hAnsi="Times New Roman" w:cs="Times New Roman"/>
          <w:sz w:val="28"/>
          <w:szCs w:val="28"/>
          <w:lang w:val="kk-KZ"/>
        </w:rPr>
      </w:pPr>
    </w:p>
    <w:p w14:paraId="5A99D2AD" w14:textId="77777777" w:rsidR="00D52AE0" w:rsidRDefault="00D52AE0" w:rsidP="00D52AE0">
      <w:pPr>
        <w:spacing w:after="0" w:line="240" w:lineRule="auto"/>
        <w:ind w:firstLine="720"/>
        <w:contextualSpacing/>
        <w:rPr>
          <w:rFonts w:ascii="Times New Roman" w:hAnsi="Times New Roman" w:cs="Times New Roman"/>
          <w:sz w:val="28"/>
          <w:szCs w:val="28"/>
          <w:lang w:val="kk-KZ"/>
        </w:rPr>
      </w:pPr>
    </w:p>
    <w:p w14:paraId="5A341495" w14:textId="77777777" w:rsidR="00D52AE0" w:rsidRDefault="00D52AE0" w:rsidP="00D52AE0">
      <w:pPr>
        <w:spacing w:after="0" w:line="240" w:lineRule="auto"/>
        <w:ind w:firstLine="720"/>
        <w:contextualSpacing/>
        <w:rPr>
          <w:rFonts w:ascii="Times New Roman" w:hAnsi="Times New Roman" w:cs="Times New Roman"/>
          <w:sz w:val="28"/>
          <w:szCs w:val="28"/>
          <w:lang w:val="kk-KZ"/>
        </w:rPr>
      </w:pPr>
    </w:p>
    <w:p w14:paraId="1B067AE3" w14:textId="77777777" w:rsidR="00D52AE0" w:rsidRDefault="00D52AE0" w:rsidP="00D52AE0">
      <w:pPr>
        <w:spacing w:after="0" w:line="240" w:lineRule="auto"/>
        <w:ind w:firstLine="720"/>
        <w:contextualSpacing/>
        <w:rPr>
          <w:rFonts w:ascii="Times New Roman" w:hAnsi="Times New Roman" w:cs="Times New Roman"/>
          <w:sz w:val="28"/>
          <w:szCs w:val="28"/>
          <w:lang w:val="kk-KZ"/>
        </w:rPr>
      </w:pPr>
    </w:p>
    <w:p w14:paraId="62A51960" w14:textId="77777777" w:rsidR="00D52AE0" w:rsidRDefault="00D52AE0" w:rsidP="00D52AE0">
      <w:pPr>
        <w:spacing w:after="0" w:line="240" w:lineRule="auto"/>
        <w:ind w:firstLine="720"/>
        <w:contextualSpacing/>
        <w:rPr>
          <w:rFonts w:ascii="Times New Roman" w:hAnsi="Times New Roman" w:cs="Times New Roman"/>
          <w:sz w:val="28"/>
          <w:szCs w:val="28"/>
          <w:lang w:val="kk-KZ"/>
        </w:rPr>
      </w:pPr>
    </w:p>
    <w:p w14:paraId="72CB5994" w14:textId="77777777" w:rsidR="00D52AE0" w:rsidRDefault="00D52AE0" w:rsidP="00D52AE0">
      <w:pPr>
        <w:spacing w:after="0" w:line="240" w:lineRule="auto"/>
        <w:ind w:firstLine="720"/>
        <w:contextualSpacing/>
        <w:rPr>
          <w:rFonts w:ascii="Times New Roman" w:hAnsi="Times New Roman" w:cs="Times New Roman"/>
          <w:sz w:val="28"/>
          <w:szCs w:val="28"/>
          <w:lang w:val="kk-KZ"/>
        </w:rPr>
      </w:pPr>
    </w:p>
    <w:p w14:paraId="7E387D92" w14:textId="77777777" w:rsidR="00D52AE0" w:rsidRDefault="00D52AE0" w:rsidP="00D52AE0">
      <w:pPr>
        <w:spacing w:after="0" w:line="240" w:lineRule="auto"/>
        <w:ind w:firstLine="720"/>
        <w:contextualSpacing/>
        <w:rPr>
          <w:rFonts w:ascii="Times New Roman" w:hAnsi="Times New Roman" w:cs="Times New Roman"/>
          <w:sz w:val="28"/>
          <w:szCs w:val="28"/>
          <w:lang w:val="kk-KZ"/>
        </w:rPr>
      </w:pPr>
    </w:p>
    <w:p w14:paraId="58363F27" w14:textId="77777777" w:rsidR="00D52AE0" w:rsidRDefault="00D52AE0" w:rsidP="00D52AE0">
      <w:pPr>
        <w:spacing w:after="0" w:line="240" w:lineRule="auto"/>
        <w:ind w:firstLine="720"/>
        <w:contextualSpacing/>
        <w:rPr>
          <w:rFonts w:ascii="Times New Roman" w:hAnsi="Times New Roman" w:cs="Times New Roman"/>
          <w:sz w:val="28"/>
          <w:szCs w:val="28"/>
          <w:lang w:val="kk-KZ"/>
        </w:rPr>
      </w:pPr>
    </w:p>
    <w:p w14:paraId="34219169" w14:textId="77777777" w:rsidR="00D52AE0" w:rsidRDefault="00D52AE0" w:rsidP="00D52AE0">
      <w:pPr>
        <w:spacing w:after="0" w:line="240" w:lineRule="auto"/>
        <w:ind w:firstLine="720"/>
        <w:contextualSpacing/>
        <w:rPr>
          <w:rFonts w:ascii="Times New Roman" w:hAnsi="Times New Roman" w:cs="Times New Roman"/>
          <w:sz w:val="28"/>
          <w:szCs w:val="28"/>
          <w:lang w:val="kk-KZ"/>
        </w:rPr>
      </w:pPr>
    </w:p>
    <w:p w14:paraId="06D4459C" w14:textId="77777777" w:rsidR="00D52AE0" w:rsidRDefault="00D52AE0" w:rsidP="00D52AE0">
      <w:pPr>
        <w:spacing w:after="0" w:line="240" w:lineRule="auto"/>
        <w:ind w:firstLine="720"/>
        <w:contextualSpacing/>
        <w:rPr>
          <w:rFonts w:ascii="Times New Roman" w:hAnsi="Times New Roman" w:cs="Times New Roman"/>
          <w:sz w:val="28"/>
          <w:szCs w:val="28"/>
          <w:lang w:val="kk-KZ"/>
        </w:rPr>
      </w:pPr>
    </w:p>
    <w:p w14:paraId="187F2AB2" w14:textId="77777777" w:rsidR="00D52AE0" w:rsidRDefault="00D52AE0" w:rsidP="00D52AE0">
      <w:pPr>
        <w:spacing w:after="0" w:line="240" w:lineRule="auto"/>
        <w:ind w:firstLine="720"/>
        <w:contextualSpacing/>
        <w:rPr>
          <w:rFonts w:ascii="Times New Roman" w:hAnsi="Times New Roman" w:cs="Times New Roman"/>
          <w:sz w:val="28"/>
          <w:szCs w:val="28"/>
          <w:lang w:val="kk-KZ"/>
        </w:rPr>
      </w:pPr>
    </w:p>
    <w:p w14:paraId="6195AAE8" w14:textId="77777777" w:rsidR="00D52AE0" w:rsidRDefault="00D52AE0" w:rsidP="00D52AE0">
      <w:pPr>
        <w:spacing w:after="0" w:line="240" w:lineRule="auto"/>
        <w:ind w:firstLine="720"/>
        <w:contextualSpacing/>
        <w:rPr>
          <w:rFonts w:ascii="Times New Roman" w:hAnsi="Times New Roman" w:cs="Times New Roman"/>
          <w:sz w:val="28"/>
          <w:szCs w:val="28"/>
          <w:lang w:val="kk-KZ"/>
        </w:rPr>
      </w:pPr>
    </w:p>
    <w:p w14:paraId="45CA619E" w14:textId="77777777" w:rsidR="00D52AE0" w:rsidRDefault="00D52AE0" w:rsidP="00D52AE0">
      <w:pPr>
        <w:spacing w:after="0" w:line="240" w:lineRule="auto"/>
        <w:ind w:firstLine="720"/>
        <w:contextualSpacing/>
        <w:rPr>
          <w:rFonts w:ascii="Times New Roman" w:hAnsi="Times New Roman" w:cs="Times New Roman"/>
          <w:sz w:val="28"/>
          <w:szCs w:val="28"/>
          <w:lang w:val="kk-KZ"/>
        </w:rPr>
      </w:pPr>
    </w:p>
    <w:p w14:paraId="000FD45A" w14:textId="77777777" w:rsidR="00D52AE0" w:rsidRDefault="00D52AE0" w:rsidP="00D52AE0">
      <w:pPr>
        <w:spacing w:after="0" w:line="240" w:lineRule="auto"/>
        <w:ind w:firstLine="720"/>
        <w:contextualSpacing/>
        <w:rPr>
          <w:rFonts w:ascii="Times New Roman" w:hAnsi="Times New Roman" w:cs="Times New Roman"/>
          <w:sz w:val="28"/>
          <w:szCs w:val="28"/>
          <w:lang w:val="kk-KZ"/>
        </w:rPr>
      </w:pPr>
    </w:p>
    <w:p w14:paraId="7A522E06" w14:textId="77777777" w:rsidR="00D52AE0" w:rsidRDefault="00D52AE0" w:rsidP="00D52AE0">
      <w:pPr>
        <w:spacing w:after="0" w:line="240" w:lineRule="auto"/>
        <w:ind w:firstLine="720"/>
        <w:contextualSpacing/>
        <w:rPr>
          <w:rFonts w:ascii="Times New Roman" w:hAnsi="Times New Roman" w:cs="Times New Roman"/>
          <w:sz w:val="28"/>
          <w:szCs w:val="28"/>
          <w:lang w:val="kk-KZ"/>
        </w:rPr>
      </w:pPr>
    </w:p>
    <w:p w14:paraId="3DBC9843" w14:textId="77777777" w:rsidR="00D52AE0" w:rsidRDefault="00D52AE0" w:rsidP="00D52AE0">
      <w:pPr>
        <w:spacing w:after="0" w:line="240" w:lineRule="auto"/>
        <w:ind w:firstLine="720"/>
        <w:contextualSpacing/>
        <w:rPr>
          <w:rFonts w:ascii="Times New Roman" w:hAnsi="Times New Roman" w:cs="Times New Roman"/>
          <w:sz w:val="28"/>
          <w:szCs w:val="28"/>
          <w:lang w:val="kk-KZ"/>
        </w:rPr>
      </w:pPr>
    </w:p>
    <w:p w14:paraId="7B128F61" w14:textId="77777777" w:rsidR="00D52AE0" w:rsidRDefault="00D52AE0" w:rsidP="00D52AE0">
      <w:pPr>
        <w:spacing w:after="0" w:line="240" w:lineRule="auto"/>
        <w:ind w:firstLine="720"/>
        <w:contextualSpacing/>
        <w:rPr>
          <w:rFonts w:ascii="Times New Roman" w:hAnsi="Times New Roman" w:cs="Times New Roman"/>
          <w:sz w:val="28"/>
          <w:szCs w:val="28"/>
          <w:lang w:val="kk-KZ"/>
        </w:rPr>
      </w:pPr>
    </w:p>
    <w:p w14:paraId="0F469C10" w14:textId="77777777" w:rsidR="00D52AE0" w:rsidRDefault="00D52AE0" w:rsidP="00D52AE0">
      <w:pPr>
        <w:spacing w:after="0" w:line="240" w:lineRule="auto"/>
        <w:ind w:firstLine="720"/>
        <w:contextualSpacing/>
        <w:rPr>
          <w:rFonts w:ascii="Times New Roman" w:hAnsi="Times New Roman" w:cs="Times New Roman"/>
          <w:sz w:val="28"/>
          <w:szCs w:val="28"/>
          <w:lang w:val="kk-KZ"/>
        </w:rPr>
      </w:pPr>
    </w:p>
    <w:p w14:paraId="4F8C05DE" w14:textId="77777777" w:rsidR="00D52AE0" w:rsidRDefault="00D52AE0" w:rsidP="00D52AE0">
      <w:pPr>
        <w:spacing w:after="0" w:line="240" w:lineRule="auto"/>
        <w:ind w:firstLine="720"/>
        <w:contextualSpacing/>
        <w:rPr>
          <w:rFonts w:ascii="Times New Roman" w:hAnsi="Times New Roman" w:cs="Times New Roman"/>
          <w:sz w:val="28"/>
          <w:szCs w:val="28"/>
          <w:lang w:val="kk-KZ"/>
        </w:rPr>
      </w:pPr>
    </w:p>
    <w:p w14:paraId="49C9EF30" w14:textId="77777777" w:rsidR="00D52AE0" w:rsidRDefault="00D52AE0" w:rsidP="00D52AE0">
      <w:pPr>
        <w:spacing w:after="0" w:line="240" w:lineRule="auto"/>
        <w:contextualSpacing/>
        <w:jc w:val="center"/>
        <w:rPr>
          <w:rFonts w:ascii="Times New Roman" w:hAnsi="Times New Roman" w:cs="Times New Roman"/>
          <w:b/>
          <w:bCs/>
          <w:sz w:val="28"/>
          <w:szCs w:val="28"/>
          <w:lang w:val="kk-KZ"/>
        </w:rPr>
      </w:pPr>
      <w:r w:rsidRPr="001B1791">
        <w:rPr>
          <w:rFonts w:ascii="Times New Roman" w:hAnsi="Times New Roman" w:cs="Times New Roman"/>
          <w:b/>
          <w:bCs/>
          <w:sz w:val="28"/>
          <w:szCs w:val="28"/>
          <w:lang w:val="kk-KZ"/>
        </w:rPr>
        <w:lastRenderedPageBreak/>
        <w:t>ОБОЗНАЧЕНИЯ И СОКРАЩЕНИЯ</w:t>
      </w:r>
    </w:p>
    <w:p w14:paraId="62E9E099" w14:textId="77777777" w:rsidR="00D52AE0" w:rsidRDefault="00D52AE0" w:rsidP="00D52AE0">
      <w:pPr>
        <w:spacing w:after="0" w:line="240" w:lineRule="auto"/>
        <w:contextualSpacing/>
        <w:jc w:val="center"/>
        <w:rPr>
          <w:rFonts w:ascii="Times New Roman" w:hAnsi="Times New Roman" w:cs="Times New Roman"/>
          <w:b/>
          <w:bCs/>
          <w:sz w:val="28"/>
          <w:szCs w:val="28"/>
          <w:lang w:val="kk-KZ"/>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6234"/>
      </w:tblGrid>
      <w:tr w:rsidR="00D52AE0" w:rsidRPr="00052398" w14:paraId="6928C145" w14:textId="77777777" w:rsidTr="006F6E7C">
        <w:tc>
          <w:tcPr>
            <w:tcW w:w="3114" w:type="dxa"/>
          </w:tcPr>
          <w:p w14:paraId="415A3775" w14:textId="77777777" w:rsidR="00D52AE0" w:rsidRPr="00052398" w:rsidRDefault="00D52AE0" w:rsidP="006F6E7C">
            <w:pPr>
              <w:rPr>
                <w:rFonts w:ascii="Times New Roman" w:hAnsi="Times New Roman" w:cs="Times New Roman"/>
                <w:sz w:val="28"/>
                <w:szCs w:val="28"/>
              </w:rPr>
            </w:pPr>
            <w:r w:rsidRPr="00052398">
              <w:rPr>
                <w:rFonts w:ascii="Times New Roman" w:hAnsi="Times New Roman" w:cs="Times New Roman"/>
                <w:sz w:val="28"/>
                <w:szCs w:val="28"/>
              </w:rPr>
              <w:t>ГОСО РК</w:t>
            </w:r>
          </w:p>
        </w:tc>
        <w:tc>
          <w:tcPr>
            <w:tcW w:w="6234" w:type="dxa"/>
          </w:tcPr>
          <w:p w14:paraId="3D0E503B" w14:textId="77777777" w:rsidR="00D52AE0" w:rsidRPr="00052398" w:rsidRDefault="00D52AE0" w:rsidP="006F6E7C">
            <w:pPr>
              <w:rPr>
                <w:rFonts w:ascii="Times New Roman" w:hAnsi="Times New Roman" w:cs="Times New Roman"/>
                <w:sz w:val="28"/>
                <w:szCs w:val="28"/>
              </w:rPr>
            </w:pPr>
            <w:r w:rsidRPr="00052398">
              <w:rPr>
                <w:rFonts w:ascii="Times New Roman" w:hAnsi="Times New Roman" w:cs="Times New Roman"/>
                <w:sz w:val="28"/>
                <w:szCs w:val="28"/>
              </w:rPr>
              <w:t>Государственный общеобязательный стандарт образования Республики Казахстан</w:t>
            </w:r>
          </w:p>
        </w:tc>
      </w:tr>
      <w:tr w:rsidR="00D52AE0" w:rsidRPr="00052398" w14:paraId="4FA9B1F7" w14:textId="77777777" w:rsidTr="006F6E7C">
        <w:tc>
          <w:tcPr>
            <w:tcW w:w="3114" w:type="dxa"/>
          </w:tcPr>
          <w:p w14:paraId="5B8B6C1A" w14:textId="77777777" w:rsidR="00D52AE0" w:rsidRPr="00052398" w:rsidRDefault="00D52AE0" w:rsidP="006F6E7C">
            <w:pPr>
              <w:rPr>
                <w:rFonts w:ascii="Times New Roman" w:hAnsi="Times New Roman" w:cs="Times New Roman"/>
                <w:sz w:val="28"/>
                <w:szCs w:val="28"/>
                <w:lang w:val="ru-RU"/>
              </w:rPr>
            </w:pPr>
            <w:r w:rsidRPr="00052398">
              <w:rPr>
                <w:rFonts w:ascii="Times New Roman" w:hAnsi="Times New Roman" w:cs="Times New Roman"/>
                <w:sz w:val="28"/>
                <w:szCs w:val="28"/>
                <w:lang w:val="ru-RU"/>
              </w:rPr>
              <w:t>ДИЯ</w:t>
            </w:r>
          </w:p>
        </w:tc>
        <w:tc>
          <w:tcPr>
            <w:tcW w:w="6234" w:type="dxa"/>
          </w:tcPr>
          <w:p w14:paraId="0EBEFAD7" w14:textId="77777777" w:rsidR="00D52AE0" w:rsidRPr="00052398" w:rsidRDefault="00D52AE0" w:rsidP="006F6E7C">
            <w:pPr>
              <w:rPr>
                <w:rFonts w:ascii="Times New Roman" w:hAnsi="Times New Roman" w:cs="Times New Roman"/>
                <w:sz w:val="28"/>
                <w:szCs w:val="28"/>
                <w:lang w:val="ru-RU"/>
              </w:rPr>
            </w:pPr>
            <w:r w:rsidRPr="00052398">
              <w:rPr>
                <w:rFonts w:ascii="Times New Roman" w:hAnsi="Times New Roman" w:cs="Times New Roman"/>
                <w:sz w:val="28"/>
                <w:szCs w:val="28"/>
                <w:lang w:val="ru-RU"/>
              </w:rPr>
              <w:t>Иностранный язык: два иностранных языка</w:t>
            </w:r>
          </w:p>
        </w:tc>
      </w:tr>
      <w:tr w:rsidR="00D52AE0" w:rsidRPr="00052398" w14:paraId="3F34C815" w14:textId="77777777" w:rsidTr="006F6E7C">
        <w:tc>
          <w:tcPr>
            <w:tcW w:w="3114" w:type="dxa"/>
          </w:tcPr>
          <w:p w14:paraId="3C1D42D9" w14:textId="77777777" w:rsidR="00D52AE0" w:rsidRPr="00052398" w:rsidRDefault="00D52AE0" w:rsidP="006F6E7C">
            <w:pPr>
              <w:rPr>
                <w:rFonts w:ascii="Times New Roman" w:hAnsi="Times New Roman" w:cs="Times New Roman"/>
                <w:sz w:val="28"/>
                <w:szCs w:val="28"/>
              </w:rPr>
            </w:pPr>
            <w:proofErr w:type="spellStart"/>
            <w:r w:rsidRPr="00052398">
              <w:rPr>
                <w:rFonts w:ascii="Times New Roman" w:hAnsi="Times New Roman" w:cs="Times New Roman"/>
                <w:sz w:val="28"/>
                <w:szCs w:val="28"/>
              </w:rPr>
              <w:t>КазНУ</w:t>
            </w:r>
            <w:proofErr w:type="spellEnd"/>
            <w:r w:rsidRPr="00052398">
              <w:rPr>
                <w:rFonts w:ascii="Times New Roman" w:hAnsi="Times New Roman" w:cs="Times New Roman"/>
                <w:sz w:val="28"/>
                <w:szCs w:val="28"/>
              </w:rPr>
              <w:t xml:space="preserve"> им. аль-Фараби</w:t>
            </w:r>
          </w:p>
        </w:tc>
        <w:tc>
          <w:tcPr>
            <w:tcW w:w="6234" w:type="dxa"/>
          </w:tcPr>
          <w:p w14:paraId="499A4ACF" w14:textId="77777777" w:rsidR="00D52AE0" w:rsidRPr="00052398" w:rsidRDefault="00D52AE0" w:rsidP="006F6E7C">
            <w:pPr>
              <w:rPr>
                <w:rFonts w:ascii="Times New Roman" w:hAnsi="Times New Roman" w:cs="Times New Roman"/>
                <w:sz w:val="28"/>
                <w:szCs w:val="28"/>
              </w:rPr>
            </w:pPr>
            <w:r w:rsidRPr="00052398">
              <w:rPr>
                <w:rFonts w:ascii="Times New Roman" w:hAnsi="Times New Roman" w:cs="Times New Roman"/>
                <w:sz w:val="28"/>
                <w:szCs w:val="28"/>
              </w:rPr>
              <w:t>Казахский национальный университет имени аль-Фараби</w:t>
            </w:r>
          </w:p>
        </w:tc>
      </w:tr>
      <w:tr w:rsidR="00D52AE0" w:rsidRPr="00052398" w14:paraId="734E9477" w14:textId="77777777" w:rsidTr="006F6E7C">
        <w:tc>
          <w:tcPr>
            <w:tcW w:w="3114" w:type="dxa"/>
          </w:tcPr>
          <w:p w14:paraId="66ECA225" w14:textId="77777777" w:rsidR="00D52AE0" w:rsidRPr="00052398" w:rsidRDefault="00D52AE0" w:rsidP="006F6E7C">
            <w:pPr>
              <w:rPr>
                <w:rFonts w:ascii="Times New Roman" w:hAnsi="Times New Roman" w:cs="Times New Roman"/>
                <w:sz w:val="28"/>
                <w:szCs w:val="28"/>
                <w:lang w:val="ru-RU"/>
              </w:rPr>
            </w:pPr>
            <w:r w:rsidRPr="00052398">
              <w:rPr>
                <w:rFonts w:ascii="Times New Roman" w:hAnsi="Times New Roman" w:cs="Times New Roman"/>
                <w:sz w:val="28"/>
                <w:szCs w:val="28"/>
                <w:lang w:val="ru-RU"/>
              </w:rPr>
              <w:t>КС</w:t>
            </w:r>
          </w:p>
          <w:p w14:paraId="1F156173" w14:textId="77777777" w:rsidR="00D52AE0" w:rsidRPr="00052398" w:rsidRDefault="00D52AE0" w:rsidP="006F6E7C">
            <w:pPr>
              <w:rPr>
                <w:rFonts w:ascii="Times New Roman" w:hAnsi="Times New Roman" w:cs="Times New Roman"/>
                <w:sz w:val="28"/>
                <w:szCs w:val="28"/>
                <w:lang w:val="ru-RU"/>
              </w:rPr>
            </w:pPr>
            <w:r w:rsidRPr="00052398">
              <w:rPr>
                <w:rFonts w:ascii="Times New Roman" w:hAnsi="Times New Roman" w:cs="Times New Roman"/>
                <w:sz w:val="28"/>
                <w:szCs w:val="28"/>
                <w:lang w:val="ru-RU"/>
              </w:rPr>
              <w:t>КФ</w:t>
            </w:r>
          </w:p>
        </w:tc>
        <w:tc>
          <w:tcPr>
            <w:tcW w:w="6234" w:type="dxa"/>
          </w:tcPr>
          <w:p w14:paraId="124843DC" w14:textId="77777777" w:rsidR="00D52AE0" w:rsidRPr="00052398" w:rsidRDefault="00D52AE0" w:rsidP="006F6E7C">
            <w:pPr>
              <w:rPr>
                <w:rFonts w:ascii="Times New Roman" w:hAnsi="Times New Roman" w:cs="Times New Roman"/>
                <w:sz w:val="28"/>
                <w:szCs w:val="28"/>
                <w:lang w:val="ru-RU"/>
              </w:rPr>
            </w:pPr>
            <w:r w:rsidRPr="00052398">
              <w:rPr>
                <w:rFonts w:ascii="Times New Roman" w:hAnsi="Times New Roman" w:cs="Times New Roman"/>
                <w:sz w:val="28"/>
                <w:szCs w:val="28"/>
                <w:lang w:val="ru-RU"/>
              </w:rPr>
              <w:t>Констатирующий срез</w:t>
            </w:r>
          </w:p>
          <w:p w14:paraId="7960028B" w14:textId="77777777" w:rsidR="00D52AE0" w:rsidRPr="00052398" w:rsidRDefault="00D52AE0" w:rsidP="006F6E7C">
            <w:pPr>
              <w:rPr>
                <w:rFonts w:ascii="Times New Roman" w:hAnsi="Times New Roman" w:cs="Times New Roman"/>
                <w:sz w:val="28"/>
                <w:szCs w:val="28"/>
                <w:lang w:val="ru-RU"/>
              </w:rPr>
            </w:pPr>
            <w:r w:rsidRPr="00052398">
              <w:rPr>
                <w:rFonts w:ascii="Times New Roman" w:hAnsi="Times New Roman" w:cs="Times New Roman"/>
                <w:sz w:val="28"/>
                <w:szCs w:val="28"/>
                <w:lang w:val="ru-RU"/>
              </w:rPr>
              <w:t>Казахская филология</w:t>
            </w:r>
          </w:p>
        </w:tc>
      </w:tr>
      <w:tr w:rsidR="00D52AE0" w:rsidRPr="00052398" w14:paraId="089FB48A" w14:textId="77777777" w:rsidTr="006F6E7C">
        <w:tc>
          <w:tcPr>
            <w:tcW w:w="3114" w:type="dxa"/>
          </w:tcPr>
          <w:p w14:paraId="28A290BE" w14:textId="77777777" w:rsidR="00D52AE0" w:rsidRPr="00052398" w:rsidRDefault="00D52AE0" w:rsidP="006F6E7C">
            <w:pPr>
              <w:rPr>
                <w:rFonts w:ascii="Times New Roman" w:hAnsi="Times New Roman" w:cs="Times New Roman"/>
                <w:sz w:val="28"/>
                <w:szCs w:val="28"/>
                <w:lang w:val="ru-RU"/>
              </w:rPr>
            </w:pPr>
            <w:r w:rsidRPr="00052398">
              <w:rPr>
                <w:rFonts w:ascii="Times New Roman" w:hAnsi="Times New Roman" w:cs="Times New Roman"/>
                <w:sz w:val="28"/>
                <w:szCs w:val="28"/>
                <w:lang w:val="ru-RU"/>
              </w:rPr>
              <w:t>КЭ</w:t>
            </w:r>
          </w:p>
          <w:p w14:paraId="7F979812" w14:textId="77777777" w:rsidR="00D52AE0" w:rsidRPr="00052398" w:rsidRDefault="00D52AE0" w:rsidP="006F6E7C">
            <w:pPr>
              <w:rPr>
                <w:rFonts w:ascii="Times New Roman" w:hAnsi="Times New Roman" w:cs="Times New Roman"/>
                <w:sz w:val="28"/>
                <w:szCs w:val="28"/>
                <w:lang w:val="ru-RU"/>
              </w:rPr>
            </w:pPr>
            <w:proofErr w:type="spellStart"/>
            <w:r w:rsidRPr="00052398">
              <w:rPr>
                <w:rFonts w:ascii="Times New Roman" w:hAnsi="Times New Roman" w:cs="Times New Roman"/>
                <w:sz w:val="28"/>
                <w:szCs w:val="28"/>
                <w:lang w:val="ru-RU"/>
              </w:rPr>
              <w:t>КЯиЛ</w:t>
            </w:r>
            <w:proofErr w:type="spellEnd"/>
          </w:p>
        </w:tc>
        <w:tc>
          <w:tcPr>
            <w:tcW w:w="6234" w:type="dxa"/>
          </w:tcPr>
          <w:p w14:paraId="75B1DC94" w14:textId="77777777" w:rsidR="00D52AE0" w:rsidRPr="00052398" w:rsidRDefault="00D52AE0" w:rsidP="006F6E7C">
            <w:pPr>
              <w:rPr>
                <w:rFonts w:ascii="Times New Roman" w:hAnsi="Times New Roman" w:cs="Times New Roman"/>
                <w:sz w:val="28"/>
                <w:szCs w:val="28"/>
                <w:lang w:val="ru-RU"/>
              </w:rPr>
            </w:pPr>
            <w:r w:rsidRPr="00052398">
              <w:rPr>
                <w:rFonts w:ascii="Times New Roman" w:hAnsi="Times New Roman" w:cs="Times New Roman"/>
                <w:sz w:val="28"/>
                <w:szCs w:val="28"/>
                <w:lang w:val="ru-RU"/>
              </w:rPr>
              <w:t>Контрольный этап</w:t>
            </w:r>
          </w:p>
          <w:p w14:paraId="4368054A" w14:textId="77777777" w:rsidR="00D52AE0" w:rsidRPr="00052398" w:rsidRDefault="00D52AE0" w:rsidP="006F6E7C">
            <w:pPr>
              <w:rPr>
                <w:rFonts w:ascii="Times New Roman" w:hAnsi="Times New Roman" w:cs="Times New Roman"/>
                <w:sz w:val="28"/>
                <w:szCs w:val="28"/>
                <w:lang w:val="ru-RU"/>
              </w:rPr>
            </w:pPr>
            <w:r w:rsidRPr="00052398">
              <w:rPr>
                <w:rFonts w:ascii="Times New Roman" w:hAnsi="Times New Roman" w:cs="Times New Roman"/>
                <w:sz w:val="28"/>
                <w:szCs w:val="28"/>
                <w:lang w:val="ru-RU"/>
              </w:rPr>
              <w:t>Казахский язык и литература</w:t>
            </w:r>
          </w:p>
        </w:tc>
      </w:tr>
      <w:tr w:rsidR="00D52AE0" w:rsidRPr="00052398" w14:paraId="63A86899" w14:textId="77777777" w:rsidTr="006F6E7C">
        <w:tc>
          <w:tcPr>
            <w:tcW w:w="3114" w:type="dxa"/>
          </w:tcPr>
          <w:p w14:paraId="71DDBEA3" w14:textId="77777777" w:rsidR="00D52AE0" w:rsidRPr="00052398" w:rsidRDefault="00D52AE0" w:rsidP="006F6E7C">
            <w:pPr>
              <w:rPr>
                <w:rFonts w:ascii="Times New Roman" w:hAnsi="Times New Roman" w:cs="Times New Roman"/>
                <w:sz w:val="28"/>
                <w:szCs w:val="28"/>
                <w:lang w:val="en-US"/>
              </w:rPr>
            </w:pPr>
            <w:r w:rsidRPr="00052398">
              <w:rPr>
                <w:rFonts w:ascii="Times New Roman" w:hAnsi="Times New Roman" w:cs="Times New Roman"/>
                <w:sz w:val="28"/>
                <w:szCs w:val="28"/>
                <w:lang w:val="en-US"/>
              </w:rPr>
              <w:t>L1</w:t>
            </w:r>
          </w:p>
        </w:tc>
        <w:tc>
          <w:tcPr>
            <w:tcW w:w="6234" w:type="dxa"/>
          </w:tcPr>
          <w:p w14:paraId="62E76F5F" w14:textId="77777777" w:rsidR="00D52AE0" w:rsidRPr="00052398" w:rsidRDefault="00D52AE0" w:rsidP="006F6E7C">
            <w:pPr>
              <w:rPr>
                <w:rFonts w:ascii="Times New Roman" w:hAnsi="Times New Roman" w:cs="Times New Roman"/>
                <w:sz w:val="28"/>
                <w:szCs w:val="28"/>
                <w:lang w:val="ru-RU"/>
              </w:rPr>
            </w:pPr>
            <w:r w:rsidRPr="00052398">
              <w:rPr>
                <w:rFonts w:ascii="Times New Roman" w:hAnsi="Times New Roman" w:cs="Times New Roman"/>
                <w:sz w:val="28"/>
                <w:szCs w:val="28"/>
                <w:lang w:val="ru-RU"/>
              </w:rPr>
              <w:t>Первый (родной) язык</w:t>
            </w:r>
          </w:p>
        </w:tc>
      </w:tr>
      <w:tr w:rsidR="00D52AE0" w:rsidRPr="00052398" w14:paraId="46F87855" w14:textId="77777777" w:rsidTr="006F6E7C">
        <w:tc>
          <w:tcPr>
            <w:tcW w:w="3114" w:type="dxa"/>
          </w:tcPr>
          <w:p w14:paraId="4EC1B4A9" w14:textId="77777777" w:rsidR="00D52AE0" w:rsidRPr="00052398" w:rsidRDefault="00D52AE0" w:rsidP="006F6E7C">
            <w:pPr>
              <w:rPr>
                <w:rFonts w:ascii="Times New Roman" w:hAnsi="Times New Roman" w:cs="Times New Roman"/>
                <w:sz w:val="28"/>
                <w:szCs w:val="28"/>
                <w:lang w:val="en-US"/>
              </w:rPr>
            </w:pPr>
            <w:r w:rsidRPr="00052398">
              <w:rPr>
                <w:rFonts w:ascii="Times New Roman" w:hAnsi="Times New Roman" w:cs="Times New Roman"/>
                <w:sz w:val="28"/>
                <w:szCs w:val="28"/>
                <w:lang w:val="en-US"/>
              </w:rPr>
              <w:t>L2</w:t>
            </w:r>
          </w:p>
        </w:tc>
        <w:tc>
          <w:tcPr>
            <w:tcW w:w="6234" w:type="dxa"/>
          </w:tcPr>
          <w:p w14:paraId="783C93A1" w14:textId="77777777" w:rsidR="00D52AE0" w:rsidRPr="00052398" w:rsidRDefault="00D52AE0" w:rsidP="006F6E7C">
            <w:pPr>
              <w:rPr>
                <w:rFonts w:ascii="Times New Roman" w:hAnsi="Times New Roman" w:cs="Times New Roman"/>
                <w:sz w:val="28"/>
                <w:szCs w:val="28"/>
                <w:lang w:val="ru-RU"/>
              </w:rPr>
            </w:pPr>
            <w:r w:rsidRPr="00052398">
              <w:rPr>
                <w:rFonts w:ascii="Times New Roman" w:hAnsi="Times New Roman" w:cs="Times New Roman"/>
                <w:sz w:val="28"/>
                <w:szCs w:val="28"/>
                <w:lang w:val="ru-RU"/>
              </w:rPr>
              <w:t>Второй язык</w:t>
            </w:r>
          </w:p>
        </w:tc>
      </w:tr>
      <w:tr w:rsidR="00D52AE0" w:rsidRPr="00052398" w14:paraId="3E5DC446" w14:textId="77777777" w:rsidTr="006F6E7C">
        <w:tc>
          <w:tcPr>
            <w:tcW w:w="3114" w:type="dxa"/>
          </w:tcPr>
          <w:p w14:paraId="452D1DA2" w14:textId="77777777" w:rsidR="00D52AE0" w:rsidRPr="00052398" w:rsidRDefault="00D52AE0" w:rsidP="006F6E7C">
            <w:pPr>
              <w:rPr>
                <w:rFonts w:ascii="Times New Roman" w:hAnsi="Times New Roman" w:cs="Times New Roman"/>
                <w:sz w:val="28"/>
                <w:szCs w:val="28"/>
                <w:lang w:val="ru-RU"/>
              </w:rPr>
            </w:pPr>
            <w:r w:rsidRPr="00052398">
              <w:rPr>
                <w:rFonts w:ascii="Times New Roman" w:hAnsi="Times New Roman" w:cs="Times New Roman"/>
                <w:sz w:val="28"/>
                <w:szCs w:val="28"/>
                <w:lang w:val="ru-RU"/>
              </w:rPr>
              <w:t>ПНД</w:t>
            </w:r>
          </w:p>
        </w:tc>
        <w:tc>
          <w:tcPr>
            <w:tcW w:w="6234" w:type="dxa"/>
          </w:tcPr>
          <w:p w14:paraId="6ED6B800" w14:textId="77777777" w:rsidR="00D52AE0" w:rsidRPr="00052398" w:rsidRDefault="00D52AE0" w:rsidP="006F6E7C">
            <w:pPr>
              <w:rPr>
                <w:rFonts w:ascii="Times New Roman" w:hAnsi="Times New Roman" w:cs="Times New Roman"/>
                <w:sz w:val="28"/>
                <w:szCs w:val="28"/>
                <w:lang w:val="ru-RU"/>
              </w:rPr>
            </w:pPr>
            <w:r w:rsidRPr="00052398">
              <w:rPr>
                <w:rFonts w:ascii="Times New Roman" w:hAnsi="Times New Roman" w:cs="Times New Roman"/>
                <w:sz w:val="28"/>
                <w:szCs w:val="28"/>
                <w:lang w:val="ru-RU"/>
              </w:rPr>
              <w:t>Письменный научный дискурс</w:t>
            </w:r>
          </w:p>
        </w:tc>
      </w:tr>
      <w:tr w:rsidR="00D52AE0" w:rsidRPr="00052398" w14:paraId="02C22893" w14:textId="77777777" w:rsidTr="006F6E7C">
        <w:tc>
          <w:tcPr>
            <w:tcW w:w="3114" w:type="dxa"/>
          </w:tcPr>
          <w:p w14:paraId="2E3F770A" w14:textId="77777777" w:rsidR="00D52AE0" w:rsidRPr="00052398" w:rsidRDefault="00D52AE0" w:rsidP="006F6E7C">
            <w:pPr>
              <w:rPr>
                <w:rFonts w:ascii="Times New Roman" w:hAnsi="Times New Roman" w:cs="Times New Roman"/>
                <w:sz w:val="28"/>
                <w:szCs w:val="28"/>
                <w:lang w:val="ru-RU"/>
              </w:rPr>
            </w:pPr>
            <w:r w:rsidRPr="00052398">
              <w:rPr>
                <w:rFonts w:ascii="Times New Roman" w:hAnsi="Times New Roman" w:cs="Times New Roman"/>
                <w:sz w:val="28"/>
                <w:szCs w:val="28"/>
                <w:lang w:val="ru-RU"/>
              </w:rPr>
              <w:t>ФЭ</w:t>
            </w:r>
          </w:p>
        </w:tc>
        <w:tc>
          <w:tcPr>
            <w:tcW w:w="6234" w:type="dxa"/>
          </w:tcPr>
          <w:p w14:paraId="53C68AA8" w14:textId="77777777" w:rsidR="00D52AE0" w:rsidRPr="00052398" w:rsidRDefault="00D52AE0" w:rsidP="006F6E7C">
            <w:pPr>
              <w:rPr>
                <w:rFonts w:ascii="Times New Roman" w:hAnsi="Times New Roman" w:cs="Times New Roman"/>
                <w:sz w:val="28"/>
                <w:szCs w:val="28"/>
                <w:lang w:val="ru-RU"/>
              </w:rPr>
            </w:pPr>
            <w:r w:rsidRPr="00052398">
              <w:rPr>
                <w:rFonts w:ascii="Times New Roman" w:hAnsi="Times New Roman" w:cs="Times New Roman"/>
                <w:sz w:val="28"/>
                <w:szCs w:val="28"/>
                <w:lang w:val="ru-RU"/>
              </w:rPr>
              <w:t>Формирующий этап</w:t>
            </w:r>
          </w:p>
        </w:tc>
      </w:tr>
      <w:tr w:rsidR="00D52AE0" w:rsidRPr="00052398" w14:paraId="2A821626" w14:textId="77777777" w:rsidTr="006F6E7C">
        <w:tc>
          <w:tcPr>
            <w:tcW w:w="3114" w:type="dxa"/>
          </w:tcPr>
          <w:p w14:paraId="6D9B4533" w14:textId="77777777" w:rsidR="00D52AE0" w:rsidRPr="00052398" w:rsidRDefault="00D52AE0" w:rsidP="006F6E7C">
            <w:pPr>
              <w:rPr>
                <w:rFonts w:ascii="Times New Roman" w:hAnsi="Times New Roman" w:cs="Times New Roman"/>
                <w:sz w:val="28"/>
                <w:szCs w:val="28"/>
                <w:lang w:val="ru-RU"/>
              </w:rPr>
            </w:pPr>
            <w:r w:rsidRPr="00052398">
              <w:rPr>
                <w:rFonts w:ascii="Times New Roman" w:hAnsi="Times New Roman" w:cs="Times New Roman"/>
                <w:sz w:val="28"/>
                <w:szCs w:val="28"/>
                <w:lang w:val="ru-RU"/>
              </w:rPr>
              <w:t>ЦА</w:t>
            </w:r>
          </w:p>
        </w:tc>
        <w:tc>
          <w:tcPr>
            <w:tcW w:w="6234" w:type="dxa"/>
          </w:tcPr>
          <w:p w14:paraId="78BA9F66" w14:textId="77777777" w:rsidR="00D52AE0" w:rsidRPr="00052398" w:rsidRDefault="00D52AE0" w:rsidP="006F6E7C">
            <w:pPr>
              <w:rPr>
                <w:rFonts w:ascii="Times New Roman" w:hAnsi="Times New Roman" w:cs="Times New Roman"/>
                <w:sz w:val="28"/>
                <w:szCs w:val="28"/>
                <w:lang w:val="ru-RU"/>
              </w:rPr>
            </w:pPr>
            <w:r w:rsidRPr="00052398">
              <w:rPr>
                <w:rFonts w:ascii="Times New Roman" w:hAnsi="Times New Roman" w:cs="Times New Roman"/>
                <w:sz w:val="28"/>
                <w:szCs w:val="28"/>
                <w:lang w:val="ru-RU"/>
              </w:rPr>
              <w:t>Целевая аудитория</w:t>
            </w:r>
          </w:p>
        </w:tc>
      </w:tr>
      <w:tr w:rsidR="00D52AE0" w:rsidRPr="00052398" w14:paraId="1850CD8C" w14:textId="77777777" w:rsidTr="006F6E7C">
        <w:tc>
          <w:tcPr>
            <w:tcW w:w="3114" w:type="dxa"/>
          </w:tcPr>
          <w:p w14:paraId="5B9880A7" w14:textId="77777777" w:rsidR="00D52AE0" w:rsidRPr="00052398" w:rsidRDefault="00D52AE0" w:rsidP="006F6E7C">
            <w:pPr>
              <w:rPr>
                <w:rFonts w:ascii="Times New Roman" w:hAnsi="Times New Roman" w:cs="Times New Roman"/>
                <w:sz w:val="28"/>
                <w:szCs w:val="28"/>
                <w:lang w:val="ru-RU"/>
              </w:rPr>
            </w:pPr>
            <w:r w:rsidRPr="00052398">
              <w:rPr>
                <w:rFonts w:ascii="Times New Roman" w:hAnsi="Times New Roman" w:cs="Times New Roman"/>
                <w:sz w:val="28"/>
                <w:szCs w:val="28"/>
                <w:lang w:val="ru-RU"/>
              </w:rPr>
              <w:t>ЭГ</w:t>
            </w:r>
          </w:p>
        </w:tc>
        <w:tc>
          <w:tcPr>
            <w:tcW w:w="6234" w:type="dxa"/>
          </w:tcPr>
          <w:p w14:paraId="048C6023" w14:textId="77777777" w:rsidR="00D52AE0" w:rsidRPr="00052398" w:rsidRDefault="00D52AE0" w:rsidP="006F6E7C">
            <w:pPr>
              <w:rPr>
                <w:rFonts w:ascii="Times New Roman" w:hAnsi="Times New Roman" w:cs="Times New Roman"/>
                <w:sz w:val="28"/>
                <w:szCs w:val="28"/>
                <w:lang w:val="ru-RU"/>
              </w:rPr>
            </w:pPr>
            <w:r w:rsidRPr="00052398">
              <w:rPr>
                <w:rFonts w:ascii="Times New Roman" w:hAnsi="Times New Roman" w:cs="Times New Roman"/>
                <w:sz w:val="28"/>
                <w:szCs w:val="28"/>
                <w:lang w:val="ru-RU"/>
              </w:rPr>
              <w:t>Экспериментальная группа</w:t>
            </w:r>
          </w:p>
        </w:tc>
      </w:tr>
      <w:tr w:rsidR="00D52AE0" w:rsidRPr="00052398" w14:paraId="31DF3210" w14:textId="77777777" w:rsidTr="006F6E7C">
        <w:tc>
          <w:tcPr>
            <w:tcW w:w="3114" w:type="dxa"/>
          </w:tcPr>
          <w:p w14:paraId="6EEA3B7D" w14:textId="77777777" w:rsidR="00D52AE0" w:rsidRPr="00052398" w:rsidRDefault="00D52AE0" w:rsidP="006F6E7C">
            <w:pPr>
              <w:rPr>
                <w:rFonts w:ascii="Times New Roman" w:hAnsi="Times New Roman" w:cs="Times New Roman"/>
                <w:sz w:val="28"/>
                <w:szCs w:val="28"/>
                <w:lang w:val="ru-RU"/>
              </w:rPr>
            </w:pPr>
            <w:r w:rsidRPr="00052398">
              <w:rPr>
                <w:rFonts w:ascii="Times New Roman" w:hAnsi="Times New Roman" w:cs="Times New Roman"/>
                <w:sz w:val="28"/>
                <w:szCs w:val="28"/>
                <w:lang w:val="ru-RU"/>
              </w:rPr>
              <w:t>ЭЗ</w:t>
            </w:r>
          </w:p>
        </w:tc>
        <w:tc>
          <w:tcPr>
            <w:tcW w:w="6234" w:type="dxa"/>
          </w:tcPr>
          <w:p w14:paraId="2AF91D21" w14:textId="77777777" w:rsidR="00D52AE0" w:rsidRPr="00052398" w:rsidRDefault="00D52AE0" w:rsidP="006F6E7C">
            <w:pPr>
              <w:rPr>
                <w:rFonts w:ascii="Times New Roman" w:hAnsi="Times New Roman" w:cs="Times New Roman"/>
                <w:sz w:val="28"/>
                <w:szCs w:val="28"/>
                <w:lang w:val="ru-RU"/>
              </w:rPr>
            </w:pPr>
            <w:r w:rsidRPr="00052398">
              <w:rPr>
                <w:rFonts w:ascii="Times New Roman" w:hAnsi="Times New Roman" w:cs="Times New Roman"/>
                <w:sz w:val="28"/>
                <w:szCs w:val="28"/>
                <w:lang w:val="ru-RU"/>
              </w:rPr>
              <w:t>Экспериментальное занятия</w:t>
            </w:r>
          </w:p>
        </w:tc>
      </w:tr>
    </w:tbl>
    <w:p w14:paraId="5A9056B2" w14:textId="77777777" w:rsidR="00D52AE0" w:rsidRPr="001B1791" w:rsidRDefault="00D52AE0" w:rsidP="00D52AE0">
      <w:pPr>
        <w:spacing w:after="0" w:line="240" w:lineRule="auto"/>
        <w:contextualSpacing/>
        <w:jc w:val="left"/>
        <w:rPr>
          <w:rFonts w:ascii="Times New Roman" w:hAnsi="Times New Roman" w:cs="Times New Roman"/>
          <w:b/>
          <w:bCs/>
          <w:sz w:val="28"/>
          <w:szCs w:val="28"/>
          <w:lang w:val="kk-KZ"/>
        </w:rPr>
      </w:pPr>
    </w:p>
    <w:p w14:paraId="6E5ABE0F" w14:textId="77777777" w:rsidR="00D52AE0" w:rsidRDefault="00D52AE0" w:rsidP="00D52AE0">
      <w:pPr>
        <w:spacing w:after="0" w:line="240" w:lineRule="auto"/>
        <w:ind w:firstLine="720"/>
        <w:contextualSpacing/>
        <w:rPr>
          <w:rFonts w:ascii="Times New Roman" w:hAnsi="Times New Roman" w:cs="Times New Roman"/>
          <w:sz w:val="28"/>
          <w:szCs w:val="28"/>
          <w:lang w:val="kk-KZ"/>
        </w:rPr>
      </w:pPr>
    </w:p>
    <w:p w14:paraId="2A3A25A9" w14:textId="77777777" w:rsidR="00D52AE0" w:rsidRDefault="00D52AE0" w:rsidP="00D52AE0">
      <w:pPr>
        <w:spacing w:after="0" w:line="240" w:lineRule="auto"/>
        <w:ind w:firstLine="720"/>
        <w:contextualSpacing/>
        <w:rPr>
          <w:rFonts w:ascii="Times New Roman" w:hAnsi="Times New Roman" w:cs="Times New Roman"/>
          <w:sz w:val="28"/>
          <w:szCs w:val="28"/>
          <w:lang w:val="kk-KZ"/>
        </w:rPr>
      </w:pPr>
    </w:p>
    <w:p w14:paraId="13C38091" w14:textId="77777777" w:rsidR="00D52AE0" w:rsidRDefault="00D52AE0" w:rsidP="00D52AE0">
      <w:pPr>
        <w:spacing w:after="0" w:line="240" w:lineRule="auto"/>
        <w:ind w:firstLine="720"/>
        <w:contextualSpacing/>
        <w:rPr>
          <w:rFonts w:ascii="Times New Roman" w:hAnsi="Times New Roman" w:cs="Times New Roman"/>
          <w:sz w:val="28"/>
          <w:szCs w:val="28"/>
          <w:lang w:val="kk-KZ"/>
        </w:rPr>
      </w:pPr>
    </w:p>
    <w:p w14:paraId="4E27E8AE" w14:textId="77777777" w:rsidR="00D52AE0" w:rsidRDefault="00D52AE0" w:rsidP="00D52AE0">
      <w:pPr>
        <w:spacing w:after="0" w:line="240" w:lineRule="auto"/>
        <w:ind w:firstLine="720"/>
        <w:contextualSpacing/>
        <w:rPr>
          <w:rFonts w:ascii="Times New Roman" w:hAnsi="Times New Roman" w:cs="Times New Roman"/>
          <w:sz w:val="28"/>
          <w:szCs w:val="28"/>
          <w:lang w:val="kk-KZ"/>
        </w:rPr>
      </w:pPr>
    </w:p>
    <w:p w14:paraId="20A202AC" w14:textId="77777777" w:rsidR="00D52AE0" w:rsidRDefault="00D52AE0" w:rsidP="0063594D">
      <w:pPr>
        <w:pStyle w:val="1"/>
        <w:spacing w:line="240" w:lineRule="auto"/>
        <w:jc w:val="center"/>
        <w:rPr>
          <w:rFonts w:ascii="Times New Roman" w:hAnsi="Times New Roman" w:cs="Times New Roman"/>
          <w:b/>
          <w:color w:val="auto"/>
          <w:sz w:val="28"/>
          <w:szCs w:val="28"/>
          <w:lang w:val="ru-RU"/>
        </w:rPr>
      </w:pPr>
    </w:p>
    <w:p w14:paraId="69057C8F" w14:textId="77777777" w:rsidR="00D52AE0" w:rsidRDefault="00D52AE0" w:rsidP="00D52AE0">
      <w:pPr>
        <w:rPr>
          <w:lang w:val="ru-RU"/>
        </w:rPr>
      </w:pPr>
    </w:p>
    <w:p w14:paraId="17C33E5B" w14:textId="77777777" w:rsidR="00D52AE0" w:rsidRDefault="00D52AE0" w:rsidP="00D52AE0">
      <w:pPr>
        <w:rPr>
          <w:lang w:val="ru-RU"/>
        </w:rPr>
      </w:pPr>
    </w:p>
    <w:p w14:paraId="6D5430BF" w14:textId="77777777" w:rsidR="00D52AE0" w:rsidRDefault="00D52AE0" w:rsidP="00D52AE0">
      <w:pPr>
        <w:rPr>
          <w:lang w:val="ru-RU"/>
        </w:rPr>
      </w:pPr>
    </w:p>
    <w:p w14:paraId="7440B2CA" w14:textId="77777777" w:rsidR="00D52AE0" w:rsidRDefault="00D52AE0" w:rsidP="00D52AE0">
      <w:pPr>
        <w:rPr>
          <w:lang w:val="ru-RU"/>
        </w:rPr>
      </w:pPr>
    </w:p>
    <w:p w14:paraId="3F09F6C2" w14:textId="77777777" w:rsidR="00D52AE0" w:rsidRDefault="00D52AE0" w:rsidP="00D52AE0">
      <w:pPr>
        <w:rPr>
          <w:lang w:val="ru-RU"/>
        </w:rPr>
      </w:pPr>
    </w:p>
    <w:p w14:paraId="15D75695" w14:textId="77777777" w:rsidR="00D52AE0" w:rsidRDefault="00D52AE0" w:rsidP="00D52AE0">
      <w:pPr>
        <w:rPr>
          <w:lang w:val="ru-RU"/>
        </w:rPr>
      </w:pPr>
    </w:p>
    <w:p w14:paraId="77B3F7BB" w14:textId="77777777" w:rsidR="00D52AE0" w:rsidRDefault="00D52AE0" w:rsidP="00D52AE0">
      <w:pPr>
        <w:rPr>
          <w:lang w:val="ru-RU"/>
        </w:rPr>
      </w:pPr>
    </w:p>
    <w:p w14:paraId="32CFF5A4" w14:textId="77777777" w:rsidR="00D52AE0" w:rsidRDefault="00D52AE0" w:rsidP="00D52AE0">
      <w:pPr>
        <w:rPr>
          <w:lang w:val="ru-RU"/>
        </w:rPr>
      </w:pPr>
    </w:p>
    <w:p w14:paraId="11BD0A6D" w14:textId="77777777" w:rsidR="00D52AE0" w:rsidRDefault="00D52AE0" w:rsidP="00D52AE0">
      <w:pPr>
        <w:rPr>
          <w:lang w:val="ru-RU"/>
        </w:rPr>
      </w:pPr>
    </w:p>
    <w:p w14:paraId="36C994B2" w14:textId="77777777" w:rsidR="00D52AE0" w:rsidRDefault="00D52AE0" w:rsidP="00D52AE0">
      <w:pPr>
        <w:rPr>
          <w:lang w:val="ru-RU"/>
        </w:rPr>
      </w:pPr>
    </w:p>
    <w:p w14:paraId="1A367989" w14:textId="77777777" w:rsidR="00D52AE0" w:rsidRDefault="00D52AE0" w:rsidP="00D52AE0">
      <w:pPr>
        <w:rPr>
          <w:lang w:val="ru-RU"/>
        </w:rPr>
      </w:pPr>
    </w:p>
    <w:p w14:paraId="3A4E9B9C" w14:textId="77777777" w:rsidR="00D52AE0" w:rsidRDefault="00D52AE0" w:rsidP="00D52AE0">
      <w:pPr>
        <w:rPr>
          <w:lang w:val="ru-RU"/>
        </w:rPr>
      </w:pPr>
    </w:p>
    <w:p w14:paraId="4BAD880A" w14:textId="77777777" w:rsidR="00D52AE0" w:rsidRPr="00D52AE0" w:rsidRDefault="00D52AE0" w:rsidP="00D52AE0">
      <w:pPr>
        <w:rPr>
          <w:lang w:val="ru-RU"/>
        </w:rPr>
      </w:pPr>
    </w:p>
    <w:p w14:paraId="0BF43722" w14:textId="77777777" w:rsidR="00D40526" w:rsidRDefault="00D40526" w:rsidP="00D40526">
      <w:pPr>
        <w:pStyle w:val="a9"/>
        <w:rPr>
          <w:rFonts w:ascii="Times New Roman" w:hAnsi="Times New Roman" w:cs="Times New Roman"/>
          <w:sz w:val="28"/>
          <w:szCs w:val="28"/>
          <w:lang w:val="ru-RU"/>
        </w:rPr>
      </w:pPr>
    </w:p>
    <w:p w14:paraId="32B68341" w14:textId="1659BEAA" w:rsidR="00E26BB8" w:rsidRPr="00D40526" w:rsidRDefault="00E26BB8" w:rsidP="00D40526">
      <w:pPr>
        <w:pStyle w:val="a9"/>
        <w:jc w:val="center"/>
        <w:rPr>
          <w:rFonts w:ascii="Times New Roman" w:hAnsi="Times New Roman" w:cs="Times New Roman"/>
          <w:b/>
          <w:bCs/>
          <w:sz w:val="28"/>
          <w:szCs w:val="28"/>
          <w:lang w:val="ru-RU"/>
        </w:rPr>
      </w:pPr>
      <w:r w:rsidRPr="00D40526">
        <w:rPr>
          <w:rFonts w:ascii="Times New Roman" w:hAnsi="Times New Roman" w:cs="Times New Roman"/>
          <w:b/>
          <w:bCs/>
          <w:sz w:val="28"/>
          <w:szCs w:val="28"/>
          <w:lang w:val="ru-RU"/>
        </w:rPr>
        <w:lastRenderedPageBreak/>
        <w:t>ВВЕДЕНИЕ</w:t>
      </w:r>
      <w:bookmarkEnd w:id="2"/>
    </w:p>
    <w:p w14:paraId="638F19C7" w14:textId="77777777" w:rsidR="00866732" w:rsidRPr="00052398" w:rsidRDefault="00866732" w:rsidP="0063594D">
      <w:pPr>
        <w:spacing w:after="0" w:line="240" w:lineRule="auto"/>
        <w:ind w:firstLine="567"/>
        <w:rPr>
          <w:rFonts w:ascii="Times New Roman" w:hAnsi="Times New Roman" w:cs="Times New Roman"/>
          <w:sz w:val="28"/>
          <w:szCs w:val="28"/>
        </w:rPr>
      </w:pPr>
    </w:p>
    <w:p w14:paraId="31F600C9" w14:textId="7AFC7575" w:rsidR="00E26BB8" w:rsidRPr="00052398" w:rsidRDefault="00317D1B" w:rsidP="00D74CE4">
      <w:pPr>
        <w:spacing w:after="0" w:line="240" w:lineRule="auto"/>
        <w:ind w:firstLine="709"/>
        <w:rPr>
          <w:rFonts w:ascii="Times New Roman" w:hAnsi="Times New Roman" w:cs="Times New Roman"/>
          <w:sz w:val="28"/>
          <w:szCs w:val="28"/>
        </w:rPr>
      </w:pPr>
      <w:bookmarkStart w:id="3" w:name="_Hlk221818783"/>
      <w:r w:rsidRPr="00052398">
        <w:rPr>
          <w:rFonts w:ascii="Times New Roman" w:hAnsi="Times New Roman" w:cs="Times New Roman"/>
          <w:b/>
          <w:bCs/>
          <w:sz w:val="28"/>
          <w:szCs w:val="28"/>
          <w:lang w:val="kk-KZ"/>
        </w:rPr>
        <w:t>Актуальность темы исследования</w:t>
      </w:r>
      <w:r w:rsidRPr="00052398">
        <w:rPr>
          <w:rFonts w:ascii="Times New Roman" w:hAnsi="Times New Roman" w:cs="Times New Roman"/>
          <w:sz w:val="28"/>
          <w:szCs w:val="28"/>
          <w:lang w:val="kk-KZ"/>
        </w:rPr>
        <w:t xml:space="preserve">. </w:t>
      </w:r>
      <w:r w:rsidR="00E26BB8" w:rsidRPr="00052398">
        <w:rPr>
          <w:rFonts w:ascii="Times New Roman" w:hAnsi="Times New Roman" w:cs="Times New Roman"/>
          <w:sz w:val="28"/>
          <w:szCs w:val="28"/>
        </w:rPr>
        <w:t xml:space="preserve">В современном мире высшее образование регулярно трансформируется. Целью таких трансформаций, как правило, является «подстраивание» системы под сегодняшние условия жизни и потребности обучающихся. При этом сам процесс трансформаций ежегодно сопровождается либо вводом новых дисциплин в вузовское образование, либо изменением или обновлением содержания существующих. Тем не менее, основная задача, стоящая перед вузом, осталась прежней: выпустить грамотного специалиста, компетентного в своей сфере. Своеобразной «проверкой» студента является его выпускная работа, представляющая собой научное исследование в рамках изучаемой профессиональной проблемы. Однако педагогическая практика позволяет заметить, что студенты на этапе бакалавриата не овладевают научным дискурсом в той мере, в какой он необходим для написания научной работы. </w:t>
      </w:r>
      <w:r w:rsidR="001D2B6F" w:rsidRPr="00052398">
        <w:rPr>
          <w:rFonts w:ascii="Times New Roman" w:hAnsi="Times New Roman" w:cs="Times New Roman"/>
          <w:sz w:val="28"/>
          <w:szCs w:val="28"/>
          <w:lang w:val="ru-RU"/>
        </w:rPr>
        <w:t>М</w:t>
      </w:r>
      <w:proofErr w:type="spellStart"/>
      <w:r w:rsidR="00E26BB8" w:rsidRPr="00052398">
        <w:rPr>
          <w:rFonts w:ascii="Times New Roman" w:hAnsi="Times New Roman" w:cs="Times New Roman"/>
          <w:sz w:val="28"/>
          <w:szCs w:val="28"/>
        </w:rPr>
        <w:t>ногие</w:t>
      </w:r>
      <w:proofErr w:type="spellEnd"/>
      <w:r w:rsidR="00E26BB8" w:rsidRPr="00052398">
        <w:rPr>
          <w:rFonts w:ascii="Times New Roman" w:hAnsi="Times New Roman" w:cs="Times New Roman"/>
          <w:sz w:val="28"/>
          <w:szCs w:val="28"/>
        </w:rPr>
        <w:t xml:space="preserve"> студенты ошибочно отождествляют понятия научного письма и грамотности, предполагая, что при владении грамотной письменной </w:t>
      </w:r>
      <w:proofErr w:type="spellStart"/>
      <w:r w:rsidR="00E26BB8" w:rsidRPr="00052398">
        <w:rPr>
          <w:rFonts w:ascii="Times New Roman" w:hAnsi="Times New Roman" w:cs="Times New Roman"/>
          <w:sz w:val="28"/>
          <w:szCs w:val="28"/>
        </w:rPr>
        <w:t>реч</w:t>
      </w:r>
      <w:r w:rsidR="001D2B6F" w:rsidRPr="00052398">
        <w:rPr>
          <w:rFonts w:ascii="Times New Roman" w:hAnsi="Times New Roman" w:cs="Times New Roman"/>
          <w:sz w:val="28"/>
          <w:szCs w:val="28"/>
          <w:lang w:val="ru-RU"/>
        </w:rPr>
        <w:t>ью</w:t>
      </w:r>
      <w:proofErr w:type="spellEnd"/>
      <w:r w:rsidR="00E26BB8" w:rsidRPr="00052398">
        <w:rPr>
          <w:rFonts w:ascii="Times New Roman" w:hAnsi="Times New Roman" w:cs="Times New Roman"/>
          <w:sz w:val="28"/>
          <w:szCs w:val="28"/>
        </w:rPr>
        <w:t xml:space="preserve"> и углубленном знании темы написание выпускной работы не составит особого труда. Тем не менее, научное письмо представляет собой особый тип мышления, который при правильной речевой организации позволяет раскрыть интересующую проблему в контексте научного дискурса развёрнуто и доступно.</w:t>
      </w:r>
    </w:p>
    <w:p w14:paraId="57D49F5C" w14:textId="1041625B" w:rsidR="00E26BB8" w:rsidRPr="00052398" w:rsidRDefault="00E26BB8" w:rsidP="00D74CE4">
      <w:pPr>
        <w:spacing w:after="0" w:line="240" w:lineRule="auto"/>
        <w:ind w:firstLine="709"/>
        <w:rPr>
          <w:rFonts w:ascii="Times New Roman" w:hAnsi="Times New Roman" w:cs="Times New Roman"/>
          <w:sz w:val="28"/>
          <w:szCs w:val="28"/>
          <w:lang w:val="ru-RU"/>
        </w:rPr>
      </w:pPr>
      <w:r w:rsidRPr="00052398">
        <w:rPr>
          <w:rFonts w:ascii="Times New Roman" w:hAnsi="Times New Roman" w:cs="Times New Roman"/>
          <w:sz w:val="28"/>
          <w:szCs w:val="28"/>
        </w:rPr>
        <w:t xml:space="preserve">Справедливо также отметить, что с подобной проблемой сталкиваются даже студенты </w:t>
      </w:r>
      <w:r w:rsidR="000A051F" w:rsidRPr="00052398">
        <w:rPr>
          <w:rFonts w:ascii="Times New Roman" w:hAnsi="Times New Roman" w:cs="Times New Roman"/>
          <w:sz w:val="28"/>
          <w:szCs w:val="28"/>
          <w:lang w:val="ru-RU"/>
        </w:rPr>
        <w:t>гуманитарных</w:t>
      </w:r>
      <w:r w:rsidRPr="00052398">
        <w:rPr>
          <w:rFonts w:ascii="Times New Roman" w:hAnsi="Times New Roman" w:cs="Times New Roman"/>
          <w:sz w:val="28"/>
          <w:szCs w:val="28"/>
        </w:rPr>
        <w:t xml:space="preserve"> специальностей, для которых изучение особенностей языка и речи является профессиональной «базой». «Работа над текстом как публичным продуктом предполагает процесс его построения, написания, обсуждения и многократных переделок, и потому её успех зависит от развития всех сопряжённых компетенций, составляющих академическую грамотность» [1</w:t>
      </w:r>
      <w:r w:rsidR="00D95112" w:rsidRPr="00052398">
        <w:rPr>
          <w:rFonts w:ascii="Times New Roman" w:hAnsi="Times New Roman" w:cs="Times New Roman"/>
          <w:sz w:val="28"/>
          <w:szCs w:val="28"/>
          <w:lang w:val="kk-KZ"/>
        </w:rPr>
        <w:t>, с.10</w:t>
      </w:r>
      <w:r w:rsidRPr="00052398">
        <w:rPr>
          <w:rFonts w:ascii="Times New Roman" w:hAnsi="Times New Roman" w:cs="Times New Roman"/>
          <w:sz w:val="28"/>
          <w:szCs w:val="28"/>
        </w:rPr>
        <w:t>]. Причём к наиболее распространённым недостаткам работ и несоответствием научному дискурсу следует отнести смешение стилей, неверное построение предложений, отсутствие логики повествования, неверное использование научной терминологии, недостаточная доказательная база и отсутствие авторитетных источников. Это говорит о том, что научное письмо по своей природе не является «естественным» продолжением и завершением студенческой деятельности. Это, скорее, самостоятельная и зачастую проблемная зона профессиональной подготовки студентов, которая должна осуществляться уже на первых этапах их обучения.</w:t>
      </w:r>
      <w:r w:rsidRPr="00052398">
        <w:rPr>
          <w:rFonts w:ascii="Times New Roman" w:hAnsi="Times New Roman" w:cs="Times New Roman"/>
          <w:sz w:val="28"/>
          <w:szCs w:val="28"/>
          <w:lang w:val="ru-RU"/>
        </w:rPr>
        <w:t xml:space="preserve"> </w:t>
      </w:r>
    </w:p>
    <w:p w14:paraId="3E6E342E" w14:textId="4869863F" w:rsidR="00E26BB8" w:rsidRPr="00052398" w:rsidRDefault="00E26BB8" w:rsidP="00D74CE4">
      <w:pPr>
        <w:spacing w:after="0" w:line="240" w:lineRule="auto"/>
        <w:ind w:firstLine="709"/>
        <w:rPr>
          <w:rFonts w:ascii="Times New Roman" w:hAnsi="Times New Roman" w:cs="Times New Roman"/>
          <w:sz w:val="28"/>
          <w:szCs w:val="28"/>
        </w:rPr>
      </w:pPr>
      <w:r w:rsidRPr="00052398">
        <w:rPr>
          <w:rFonts w:ascii="Times New Roman" w:hAnsi="Times New Roman" w:cs="Times New Roman"/>
          <w:sz w:val="28"/>
          <w:szCs w:val="28"/>
        </w:rPr>
        <w:t>Одним из способов решения известной проблемы в вузах Казахстана стало введение в середине 2010-х годов новой дисциплины «Академическое письмо». Исследователи обосновывают такой выбор языка изучения тем, что «разработка и развитие дисциплины «Академическое письмо» востребованы в связи с глобализацией научной коммуникации и доминированием английского языка в публикациях и научной экспертизе» [2, с. 101].</w:t>
      </w:r>
    </w:p>
    <w:p w14:paraId="6C7C7524" w14:textId="09F50A67" w:rsidR="00E26BB8" w:rsidRPr="00052398" w:rsidRDefault="00E26BB8" w:rsidP="00D74CE4">
      <w:pPr>
        <w:spacing w:after="0" w:line="240" w:lineRule="auto"/>
        <w:ind w:firstLine="709"/>
        <w:rPr>
          <w:rFonts w:ascii="Times New Roman" w:hAnsi="Times New Roman" w:cs="Times New Roman"/>
          <w:sz w:val="28"/>
          <w:szCs w:val="28"/>
        </w:rPr>
      </w:pPr>
      <w:r w:rsidRPr="00052398">
        <w:rPr>
          <w:rFonts w:ascii="Times New Roman" w:hAnsi="Times New Roman" w:cs="Times New Roman"/>
          <w:sz w:val="28"/>
          <w:szCs w:val="28"/>
        </w:rPr>
        <w:t xml:space="preserve">Данная проблема в целом имеет значение </w:t>
      </w:r>
      <w:r w:rsidR="00B86D92">
        <w:rPr>
          <w:rFonts w:ascii="Times New Roman" w:hAnsi="Times New Roman" w:cs="Times New Roman"/>
          <w:sz w:val="28"/>
          <w:szCs w:val="28"/>
          <w:lang w:val="ru-RU"/>
        </w:rPr>
        <w:t>для студентов, обучающихся по</w:t>
      </w:r>
      <w:r w:rsidRPr="00052398">
        <w:rPr>
          <w:rFonts w:ascii="Times New Roman" w:hAnsi="Times New Roman" w:cs="Times New Roman"/>
          <w:sz w:val="28"/>
          <w:szCs w:val="28"/>
        </w:rPr>
        <w:t xml:space="preserve"> </w:t>
      </w:r>
      <w:proofErr w:type="spellStart"/>
      <w:r w:rsidRPr="00052398">
        <w:rPr>
          <w:rFonts w:ascii="Times New Roman" w:hAnsi="Times New Roman" w:cs="Times New Roman"/>
          <w:sz w:val="28"/>
          <w:szCs w:val="28"/>
        </w:rPr>
        <w:t>гуманитарны</w:t>
      </w:r>
      <w:proofErr w:type="spellEnd"/>
      <w:r w:rsidR="00B86D92">
        <w:rPr>
          <w:rFonts w:ascii="Times New Roman" w:hAnsi="Times New Roman" w:cs="Times New Roman"/>
          <w:sz w:val="28"/>
          <w:szCs w:val="28"/>
          <w:lang w:val="ru-RU"/>
        </w:rPr>
        <w:t>м</w:t>
      </w:r>
      <w:r w:rsidRPr="00052398">
        <w:rPr>
          <w:rFonts w:ascii="Times New Roman" w:hAnsi="Times New Roman" w:cs="Times New Roman"/>
          <w:sz w:val="28"/>
          <w:szCs w:val="28"/>
        </w:rPr>
        <w:t xml:space="preserve"> </w:t>
      </w:r>
      <w:proofErr w:type="spellStart"/>
      <w:r w:rsidRPr="00052398">
        <w:rPr>
          <w:rFonts w:ascii="Times New Roman" w:hAnsi="Times New Roman" w:cs="Times New Roman"/>
          <w:sz w:val="28"/>
          <w:szCs w:val="28"/>
        </w:rPr>
        <w:t>специальност</w:t>
      </w:r>
      <w:proofErr w:type="spellEnd"/>
      <w:r w:rsidR="00B86D92">
        <w:rPr>
          <w:rFonts w:ascii="Times New Roman" w:hAnsi="Times New Roman" w:cs="Times New Roman"/>
          <w:sz w:val="28"/>
          <w:szCs w:val="28"/>
          <w:lang w:val="ru-RU"/>
        </w:rPr>
        <w:t>ям</w:t>
      </w:r>
      <w:r w:rsidRPr="00052398">
        <w:rPr>
          <w:rFonts w:ascii="Times New Roman" w:hAnsi="Times New Roman" w:cs="Times New Roman"/>
          <w:sz w:val="28"/>
          <w:szCs w:val="28"/>
        </w:rPr>
        <w:t xml:space="preserve">, для которых текст выступает основным </w:t>
      </w:r>
      <w:r w:rsidRPr="00052398">
        <w:rPr>
          <w:rFonts w:ascii="Times New Roman" w:hAnsi="Times New Roman" w:cs="Times New Roman"/>
          <w:sz w:val="28"/>
          <w:szCs w:val="28"/>
        </w:rPr>
        <w:lastRenderedPageBreak/>
        <w:t>объектом изучения, а также способом осмысления, интерпретации и научной коммуникации.</w:t>
      </w:r>
    </w:p>
    <w:p w14:paraId="6E744F3A" w14:textId="162C4E90" w:rsidR="00E26BB8" w:rsidRPr="00052398" w:rsidRDefault="00E26BB8" w:rsidP="00D74CE4">
      <w:pPr>
        <w:spacing w:after="0" w:line="240" w:lineRule="auto"/>
        <w:ind w:firstLine="709"/>
        <w:rPr>
          <w:rFonts w:ascii="Times New Roman" w:hAnsi="Times New Roman" w:cs="Times New Roman"/>
          <w:sz w:val="28"/>
          <w:szCs w:val="28"/>
        </w:rPr>
      </w:pPr>
      <w:r w:rsidRPr="00052398">
        <w:rPr>
          <w:rFonts w:ascii="Times New Roman" w:hAnsi="Times New Roman" w:cs="Times New Roman"/>
          <w:sz w:val="28"/>
          <w:szCs w:val="28"/>
        </w:rPr>
        <w:t xml:space="preserve">К основным функциям научного дискурса следует отнести когнитивную. Данная его способность обеспечивает безопасное и качественное получение и освоение новых знаний, отражая специфику научного мышления, способы концептуализации материала и характер </w:t>
      </w:r>
      <w:proofErr w:type="spellStart"/>
      <w:r w:rsidRPr="00052398">
        <w:rPr>
          <w:rFonts w:ascii="Times New Roman" w:hAnsi="Times New Roman" w:cs="Times New Roman"/>
          <w:sz w:val="28"/>
          <w:szCs w:val="28"/>
        </w:rPr>
        <w:t>аргументативных</w:t>
      </w:r>
      <w:proofErr w:type="spellEnd"/>
      <w:r w:rsidRPr="00052398">
        <w:rPr>
          <w:rFonts w:ascii="Times New Roman" w:hAnsi="Times New Roman" w:cs="Times New Roman"/>
          <w:sz w:val="28"/>
          <w:szCs w:val="28"/>
        </w:rPr>
        <w:t xml:space="preserve"> стратегий. </w:t>
      </w:r>
      <w:r w:rsidR="001D2B6F" w:rsidRPr="00052398">
        <w:rPr>
          <w:rFonts w:ascii="Times New Roman" w:hAnsi="Times New Roman" w:cs="Times New Roman"/>
          <w:sz w:val="28"/>
          <w:szCs w:val="28"/>
          <w:lang w:val="ru-RU"/>
        </w:rPr>
        <w:t>Здесь и</w:t>
      </w:r>
      <w:r w:rsidRPr="00052398">
        <w:rPr>
          <w:rFonts w:ascii="Times New Roman" w:hAnsi="Times New Roman" w:cs="Times New Roman"/>
          <w:sz w:val="28"/>
          <w:szCs w:val="28"/>
        </w:rPr>
        <w:t xml:space="preserve"> проявляется важность дисциплины «</w:t>
      </w:r>
      <w:r w:rsidRPr="00052398">
        <w:rPr>
          <w:rFonts w:ascii="Times New Roman" w:hAnsi="Times New Roman" w:cs="Times New Roman"/>
          <w:sz w:val="28"/>
          <w:szCs w:val="28"/>
          <w:lang w:val="ru-RU"/>
        </w:rPr>
        <w:t>Письменный научный дискурс</w:t>
      </w:r>
      <w:r w:rsidRPr="00052398">
        <w:rPr>
          <w:rFonts w:ascii="Times New Roman" w:hAnsi="Times New Roman" w:cs="Times New Roman"/>
          <w:sz w:val="28"/>
          <w:szCs w:val="28"/>
        </w:rPr>
        <w:t>», которая будет способствовать развитию данных навыков, недостаточная сформированность которых приведёт к снижению качества профессиональной подготовки будущих бакалавров гуманитарных знаний.</w:t>
      </w:r>
    </w:p>
    <w:p w14:paraId="67ECC3AC" w14:textId="09426BF4" w:rsidR="00E26BB8" w:rsidRPr="00052398" w:rsidRDefault="00E26BB8" w:rsidP="00D74CE4">
      <w:pPr>
        <w:spacing w:after="0" w:line="240" w:lineRule="auto"/>
        <w:ind w:firstLine="709"/>
        <w:rPr>
          <w:rFonts w:ascii="Times New Roman" w:hAnsi="Times New Roman" w:cs="Times New Roman"/>
          <w:sz w:val="28"/>
          <w:szCs w:val="28"/>
        </w:rPr>
      </w:pPr>
      <w:r w:rsidRPr="00052398">
        <w:rPr>
          <w:rFonts w:ascii="Times New Roman" w:hAnsi="Times New Roman" w:cs="Times New Roman"/>
          <w:sz w:val="28"/>
          <w:szCs w:val="28"/>
        </w:rPr>
        <w:t xml:space="preserve">К особенностям казахстанской картины мира следует отнести билингвизм, обусловленный различными историко-культурными факторами. В этой связи казахстанское образование также предполагает изучение русского и казахского языков, причём студенты с казахским языком обучения изучают в вузе отдельные дисциплины «Русский язык» и «Профессиональный русский язык», а студенты с русским языком обучения, соответственно, «Казахский язык» и «Профессиональный казахский язык». Однако билингвальность распространяется и на другие профессиональные сферы: делопроизводство ведётся как на казахском, так и на русском языках. Интересно, что это является актуальным и для педагогов языковых дисциплин: так или иначе в ходе профессиональной деятельности преподавателю казахского языка приходится столкнуться с проблемой составления того или иного текста на русском языке. Это говорит о необходимости усиления мер по развитию навыков академического письма студентов сразу на трёх языках. Кроме того, для студентов-билингвов процесс овладения письменным научным дискурсом осложняется воздействием родного языка и особенностями языковой картины мира обучающихся. Причём сложности возникают </w:t>
      </w:r>
      <w:r w:rsidR="00B86D92">
        <w:rPr>
          <w:rFonts w:ascii="Times New Roman" w:hAnsi="Times New Roman" w:cs="Times New Roman"/>
          <w:sz w:val="28"/>
          <w:szCs w:val="28"/>
          <w:lang w:val="ru-RU"/>
        </w:rPr>
        <w:t>как</w:t>
      </w:r>
      <w:r w:rsidRPr="00052398">
        <w:rPr>
          <w:rFonts w:ascii="Times New Roman" w:hAnsi="Times New Roman" w:cs="Times New Roman"/>
          <w:sz w:val="28"/>
          <w:szCs w:val="28"/>
        </w:rPr>
        <w:t xml:space="preserve"> на уровне языковых норм, </w:t>
      </w:r>
      <w:r w:rsidR="00B86D92">
        <w:rPr>
          <w:rFonts w:ascii="Times New Roman" w:hAnsi="Times New Roman" w:cs="Times New Roman"/>
          <w:sz w:val="28"/>
          <w:szCs w:val="28"/>
          <w:lang w:val="ru-RU"/>
        </w:rPr>
        <w:t xml:space="preserve">так </w:t>
      </w:r>
      <w:r w:rsidRPr="00052398">
        <w:rPr>
          <w:rFonts w:ascii="Times New Roman" w:hAnsi="Times New Roman" w:cs="Times New Roman"/>
          <w:sz w:val="28"/>
          <w:szCs w:val="28"/>
        </w:rPr>
        <w:t>и на уровне текстовой организации: студентам сложно построить логичную композицию научного текста, логически развернуть свою мысль и соотнести фактический материал с аналитическими выводами. В ходе попытки разрешения возникших трудностей возникает необходимость 1) овладеть нормами научного стиля, 2) перестроить привычные речемыслительные стратегии в соответствии с требованиями иной академической традиции.</w:t>
      </w:r>
    </w:p>
    <w:p w14:paraId="381E17B4" w14:textId="77777777" w:rsidR="00E26BB8" w:rsidRPr="00052398" w:rsidRDefault="00E26BB8" w:rsidP="00D74CE4">
      <w:pPr>
        <w:spacing w:after="0" w:line="240" w:lineRule="auto"/>
        <w:ind w:firstLine="709"/>
        <w:rPr>
          <w:rFonts w:ascii="Times New Roman" w:hAnsi="Times New Roman" w:cs="Times New Roman"/>
          <w:sz w:val="28"/>
          <w:szCs w:val="28"/>
        </w:rPr>
      </w:pPr>
      <w:r w:rsidRPr="00052398">
        <w:rPr>
          <w:rFonts w:ascii="Times New Roman" w:hAnsi="Times New Roman" w:cs="Times New Roman"/>
          <w:sz w:val="28"/>
          <w:szCs w:val="28"/>
        </w:rPr>
        <w:t>В настоящее время мы сталкиваемся с такой проблемой, что несмотря на достаточно сильный интерес методистов к проблемам билингвизма и научной коммуникации в целом, методика обучения письменному научному дискурсу в вузе ориентирована преимущественно на результат. Однако всё ещё недостаточно раскрыт и разработан процесс поэтапного формирования навыков академического письма у студентов. В этой связи остро чувствуется необходимость поиска и внедрения инновационных приёмов обучения, цель которых – формирование навыков научного письма у студентов с учётом их языковых, культурных и когнитивных особенностей.</w:t>
      </w:r>
    </w:p>
    <w:p w14:paraId="6A96337F" w14:textId="1D556455" w:rsidR="00E26BB8" w:rsidRPr="00052398" w:rsidRDefault="00E26BB8" w:rsidP="00D74CE4">
      <w:pPr>
        <w:spacing w:after="0" w:line="240" w:lineRule="auto"/>
        <w:ind w:firstLine="709"/>
        <w:rPr>
          <w:rFonts w:ascii="Times New Roman" w:hAnsi="Times New Roman" w:cs="Times New Roman"/>
          <w:sz w:val="28"/>
          <w:szCs w:val="28"/>
        </w:rPr>
      </w:pPr>
      <w:r w:rsidRPr="00052398">
        <w:rPr>
          <w:rFonts w:ascii="Times New Roman" w:hAnsi="Times New Roman" w:cs="Times New Roman"/>
          <w:b/>
          <w:bCs/>
          <w:sz w:val="28"/>
          <w:szCs w:val="28"/>
        </w:rPr>
        <w:t>Актуальность темы</w:t>
      </w:r>
      <w:r w:rsidRPr="00052398">
        <w:rPr>
          <w:rFonts w:ascii="Times New Roman" w:hAnsi="Times New Roman" w:cs="Times New Roman"/>
          <w:sz w:val="28"/>
          <w:szCs w:val="28"/>
        </w:rPr>
        <w:t xml:space="preserve"> настоящего исследования обусловлена возрастанием роли письменного научного дискурса как в системе высшего гуманитарного </w:t>
      </w:r>
      <w:r w:rsidRPr="00052398">
        <w:rPr>
          <w:rFonts w:ascii="Times New Roman" w:hAnsi="Times New Roman" w:cs="Times New Roman"/>
          <w:sz w:val="28"/>
          <w:szCs w:val="28"/>
        </w:rPr>
        <w:lastRenderedPageBreak/>
        <w:t>образования, так и во всех сферах делопроизводства в целом, что влечёт за собой необходимость формирования у студентов устойчивых навыков научного письма на русском языке, а также недостаточной разработанностью методики обучения письменному научному дискурсу на базе родного языка</w:t>
      </w:r>
      <w:r w:rsidR="0061546A" w:rsidRPr="00052398">
        <w:rPr>
          <w:rFonts w:ascii="Times New Roman" w:hAnsi="Times New Roman" w:cs="Times New Roman"/>
          <w:sz w:val="28"/>
          <w:szCs w:val="28"/>
          <w:lang w:val="ru-RU"/>
        </w:rPr>
        <w:t xml:space="preserve"> и</w:t>
      </w:r>
      <w:r w:rsidRPr="00052398">
        <w:rPr>
          <w:rFonts w:ascii="Times New Roman" w:hAnsi="Times New Roman" w:cs="Times New Roman"/>
          <w:sz w:val="28"/>
          <w:szCs w:val="28"/>
        </w:rPr>
        <w:t xml:space="preserve"> с учётом межкультурной специфики академической коммуникации. </w:t>
      </w:r>
    </w:p>
    <w:p w14:paraId="0ED582F9" w14:textId="77777777" w:rsidR="00E26BB8" w:rsidRPr="00052398" w:rsidRDefault="00E26BB8" w:rsidP="00D74CE4">
      <w:pPr>
        <w:spacing w:after="0" w:line="240" w:lineRule="auto"/>
        <w:ind w:firstLine="709"/>
        <w:rPr>
          <w:rFonts w:ascii="Times New Roman" w:hAnsi="Times New Roman" w:cs="Times New Roman"/>
          <w:sz w:val="28"/>
          <w:szCs w:val="28"/>
        </w:rPr>
      </w:pPr>
      <w:r w:rsidRPr="00052398">
        <w:rPr>
          <w:rFonts w:ascii="Times New Roman" w:hAnsi="Times New Roman" w:cs="Times New Roman"/>
          <w:sz w:val="28"/>
          <w:szCs w:val="28"/>
        </w:rPr>
        <w:t>«Негативным опытом» современной системы образования можно назвать противоречие, заключающееся в грубом несоответствии между высокими требованиями, предъявляемыми к качеству научных текстов студентов, и отсутствием системных инновационных приёмов, направленных на поэтапное и осознанное формирование навыков научного письма.</w:t>
      </w:r>
    </w:p>
    <w:p w14:paraId="4FF1CA75" w14:textId="77777777" w:rsidR="00E26BB8" w:rsidRPr="00052398" w:rsidRDefault="00E26BB8" w:rsidP="00D74CE4">
      <w:pPr>
        <w:spacing w:after="0" w:line="240" w:lineRule="auto"/>
        <w:ind w:firstLine="709"/>
        <w:rPr>
          <w:rFonts w:ascii="Times New Roman" w:hAnsi="Times New Roman" w:cs="Times New Roman"/>
          <w:sz w:val="28"/>
          <w:szCs w:val="28"/>
        </w:rPr>
      </w:pPr>
      <w:r w:rsidRPr="00052398">
        <w:rPr>
          <w:rFonts w:ascii="Times New Roman" w:hAnsi="Times New Roman" w:cs="Times New Roman"/>
          <w:sz w:val="28"/>
          <w:szCs w:val="28"/>
        </w:rPr>
        <w:t>Современный выпускник вуза по гуманитарным специальностям должен как минимум быть способным не просто воспроизводить знания, полученные в рамках учебных дисциплин, но и представлять результаты собственной исследовательской деятельности – вносить вклад в научное знание в форме связного, аргументированного и жанрово корректного научного текста. Рассматривая дискурс в данном контексте, отметим, что его роль возрастает, так как становится важнейшим показателем сформированности академических и профессиональных компетенций студента. Кроме того, для студентов гуманитарных специальностей владение академическим письмом предполагает, кроме знания норм научного стиля и способности к развёртыванию мысли, также и формирование собственной авторской позиции и корректной работы с источниками различного характера. Имеющиеся пробелы в системе образования приводят к недостаточной сформированности этих навыков и, следовательно, к снижению качества учебных и выпускных работ, что впоследствии затрудняет процесс научной социализации студентов и ограничивает их участие в академической коммуникации и дальнейшей профессиональной деятельности.</w:t>
      </w:r>
    </w:p>
    <w:p w14:paraId="35F5F29C" w14:textId="7EB6C135" w:rsidR="00E26BB8" w:rsidRPr="00052398" w:rsidRDefault="00E26BB8" w:rsidP="00D74CE4">
      <w:pPr>
        <w:spacing w:after="0" w:line="240" w:lineRule="auto"/>
        <w:ind w:firstLine="709"/>
        <w:rPr>
          <w:rFonts w:ascii="Times New Roman" w:hAnsi="Times New Roman" w:cs="Times New Roman"/>
          <w:sz w:val="28"/>
          <w:szCs w:val="28"/>
        </w:rPr>
      </w:pPr>
      <w:r w:rsidRPr="00052398">
        <w:rPr>
          <w:rFonts w:ascii="Times New Roman" w:hAnsi="Times New Roman" w:cs="Times New Roman"/>
          <w:sz w:val="28"/>
          <w:szCs w:val="28"/>
        </w:rPr>
        <w:t xml:space="preserve">Научный дискурс в известной степени восходит к возникшему ещё в древности понятию научного этикета, ценности которого заключаются </w:t>
      </w:r>
      <w:r w:rsidR="00AA0F29" w:rsidRPr="00052398">
        <w:rPr>
          <w:rFonts w:ascii="Times New Roman" w:hAnsi="Times New Roman" w:cs="Times New Roman"/>
          <w:sz w:val="28"/>
          <w:szCs w:val="28"/>
          <w:lang w:val="kk-KZ"/>
        </w:rPr>
        <w:t>«</w:t>
      </w:r>
      <w:r w:rsidRPr="00052398">
        <w:rPr>
          <w:rFonts w:ascii="Times New Roman" w:hAnsi="Times New Roman" w:cs="Times New Roman"/>
          <w:sz w:val="28"/>
          <w:szCs w:val="28"/>
        </w:rPr>
        <w:t>в его ключевых концептах (истина, знание, исследование), которые предполагают признание познаваемости мира, объективность знаний о нём, уважение к фактам, беспристрастность в поисках истины и проч.» [3</w:t>
      </w:r>
      <w:r w:rsidR="00AA0F29" w:rsidRPr="00052398">
        <w:rPr>
          <w:rFonts w:ascii="Times New Roman" w:hAnsi="Times New Roman" w:cs="Times New Roman"/>
          <w:sz w:val="28"/>
          <w:szCs w:val="28"/>
          <w:lang w:val="kk-KZ"/>
        </w:rPr>
        <w:t>, с. 251</w:t>
      </w:r>
      <w:r w:rsidRPr="00052398">
        <w:rPr>
          <w:rFonts w:ascii="Times New Roman" w:hAnsi="Times New Roman" w:cs="Times New Roman"/>
          <w:sz w:val="28"/>
          <w:szCs w:val="28"/>
        </w:rPr>
        <w:t>]. Данные ценности, как известно, теряют своей актуальности и по сей день, причём находя своё отражение в формах языковой и текстовой репрезентации</w:t>
      </w:r>
      <w:r w:rsidR="00B86D92">
        <w:rPr>
          <w:rFonts w:ascii="Times New Roman" w:hAnsi="Times New Roman" w:cs="Times New Roman"/>
          <w:sz w:val="28"/>
          <w:szCs w:val="28"/>
          <w:lang w:val="ru-RU"/>
        </w:rPr>
        <w:t xml:space="preserve"> научного исследования</w:t>
      </w:r>
      <w:r w:rsidRPr="00052398">
        <w:rPr>
          <w:rFonts w:ascii="Times New Roman" w:hAnsi="Times New Roman" w:cs="Times New Roman"/>
          <w:sz w:val="28"/>
          <w:szCs w:val="28"/>
        </w:rPr>
        <w:t xml:space="preserve">. Письменный научный дискурс позволяет осуществлять эффективную передачу знаний, фиксацию результатов научного поиска и включение исследователя в профессиональное научное сообщество. Это обусловливает необходимость преподавателя способствовать усвоению студентами как языковых норм и жанровых требований научных исследований, так и их ценностной системы, и когнитивных установок, лежащих в основе научного познания. Грамотный и ценный с научной точки зрения текст может быть создан за счёт наличия у исследователя следующих качеств: </w:t>
      </w:r>
      <w:r w:rsidRPr="00052398">
        <w:rPr>
          <w:rFonts w:ascii="Times New Roman" w:hAnsi="Times New Roman" w:cs="Times New Roman"/>
          <w:i/>
          <w:iCs/>
          <w:sz w:val="28"/>
          <w:szCs w:val="28"/>
        </w:rPr>
        <w:t xml:space="preserve">особый тип речемыслительной деятельности, логика аргументации, умение применять различные способы представления фактов, а также выражения авторской позиции, научная этика и способность взаимодействовать с предшествующими </w:t>
      </w:r>
      <w:r w:rsidRPr="00052398">
        <w:rPr>
          <w:rFonts w:ascii="Times New Roman" w:hAnsi="Times New Roman" w:cs="Times New Roman"/>
          <w:i/>
          <w:iCs/>
          <w:sz w:val="28"/>
          <w:szCs w:val="28"/>
        </w:rPr>
        <w:lastRenderedPageBreak/>
        <w:t>исследованиями</w:t>
      </w:r>
      <w:r w:rsidRPr="00052398">
        <w:rPr>
          <w:rFonts w:ascii="Times New Roman" w:hAnsi="Times New Roman" w:cs="Times New Roman"/>
          <w:sz w:val="28"/>
          <w:szCs w:val="28"/>
        </w:rPr>
        <w:t xml:space="preserve">. Данные качества говорят о том, что сводить обучение академическому письму исключительно </w:t>
      </w:r>
      <w:r w:rsidR="008F3072" w:rsidRPr="00052398">
        <w:rPr>
          <w:rFonts w:ascii="Times New Roman" w:hAnsi="Times New Roman" w:cs="Times New Roman"/>
          <w:sz w:val="28"/>
          <w:szCs w:val="28"/>
          <w:lang w:val="ru-RU"/>
        </w:rPr>
        <w:t>к</w:t>
      </w:r>
      <w:r w:rsidRPr="00052398">
        <w:rPr>
          <w:rFonts w:ascii="Times New Roman" w:hAnsi="Times New Roman" w:cs="Times New Roman"/>
          <w:sz w:val="28"/>
          <w:szCs w:val="28"/>
        </w:rPr>
        <w:t xml:space="preserve"> формально</w:t>
      </w:r>
      <w:proofErr w:type="spellStart"/>
      <w:r w:rsidR="008F3072" w:rsidRPr="00052398">
        <w:rPr>
          <w:rFonts w:ascii="Times New Roman" w:hAnsi="Times New Roman" w:cs="Times New Roman"/>
          <w:sz w:val="28"/>
          <w:szCs w:val="28"/>
          <w:lang w:val="ru-RU"/>
        </w:rPr>
        <w:t>му</w:t>
      </w:r>
      <w:proofErr w:type="spellEnd"/>
      <w:r w:rsidRPr="00052398">
        <w:rPr>
          <w:rFonts w:ascii="Times New Roman" w:hAnsi="Times New Roman" w:cs="Times New Roman"/>
          <w:sz w:val="28"/>
          <w:szCs w:val="28"/>
        </w:rPr>
        <w:t xml:space="preserve"> </w:t>
      </w:r>
      <w:proofErr w:type="spellStart"/>
      <w:r w:rsidRPr="00052398">
        <w:rPr>
          <w:rFonts w:ascii="Times New Roman" w:hAnsi="Times New Roman" w:cs="Times New Roman"/>
          <w:sz w:val="28"/>
          <w:szCs w:val="28"/>
        </w:rPr>
        <w:t>освоени</w:t>
      </w:r>
      <w:proofErr w:type="spellEnd"/>
      <w:r w:rsidR="008F3072" w:rsidRPr="00052398">
        <w:rPr>
          <w:rFonts w:ascii="Times New Roman" w:hAnsi="Times New Roman" w:cs="Times New Roman"/>
          <w:sz w:val="28"/>
          <w:szCs w:val="28"/>
          <w:lang w:val="ru-RU"/>
        </w:rPr>
        <w:t>ю</w:t>
      </w:r>
      <w:r w:rsidRPr="00052398">
        <w:rPr>
          <w:rFonts w:ascii="Times New Roman" w:hAnsi="Times New Roman" w:cs="Times New Roman"/>
          <w:sz w:val="28"/>
          <w:szCs w:val="28"/>
        </w:rPr>
        <w:t xml:space="preserve"> структуры текста или правил цитирования ошибочно – оно должно затрагивать более глубокий уровень академической культуры обучающихся.</w:t>
      </w:r>
    </w:p>
    <w:p w14:paraId="6561FCAB" w14:textId="0B957E23" w:rsidR="00E26BB8" w:rsidRPr="00052398" w:rsidRDefault="00E26BB8" w:rsidP="00D74CE4">
      <w:pPr>
        <w:spacing w:after="0" w:line="240" w:lineRule="auto"/>
        <w:ind w:firstLine="709"/>
        <w:rPr>
          <w:rFonts w:ascii="Times New Roman" w:hAnsi="Times New Roman" w:cs="Times New Roman"/>
          <w:sz w:val="28"/>
          <w:szCs w:val="28"/>
        </w:rPr>
      </w:pPr>
      <w:r w:rsidRPr="00052398">
        <w:rPr>
          <w:rFonts w:ascii="Times New Roman" w:hAnsi="Times New Roman" w:cs="Times New Roman"/>
          <w:sz w:val="28"/>
          <w:szCs w:val="28"/>
        </w:rPr>
        <w:t xml:space="preserve">Билингвальное образование, практикующееся в Казахстане, осложняет процесс овладения письменным научным дискурсом за счёт </w:t>
      </w:r>
      <w:proofErr w:type="spellStart"/>
      <w:r w:rsidRPr="00052398">
        <w:rPr>
          <w:rFonts w:ascii="Times New Roman" w:hAnsi="Times New Roman" w:cs="Times New Roman"/>
          <w:sz w:val="28"/>
          <w:szCs w:val="28"/>
        </w:rPr>
        <w:t>влияни</w:t>
      </w:r>
      <w:proofErr w:type="spellEnd"/>
      <w:r w:rsidR="00CD1600" w:rsidRPr="00052398">
        <w:rPr>
          <w:rFonts w:ascii="Times New Roman" w:hAnsi="Times New Roman" w:cs="Times New Roman"/>
          <w:sz w:val="28"/>
          <w:szCs w:val="28"/>
          <w:lang w:val="ru-RU"/>
        </w:rPr>
        <w:t>я</w:t>
      </w:r>
      <w:r w:rsidRPr="00052398">
        <w:rPr>
          <w:rFonts w:ascii="Times New Roman" w:hAnsi="Times New Roman" w:cs="Times New Roman"/>
          <w:sz w:val="28"/>
          <w:szCs w:val="28"/>
        </w:rPr>
        <w:t xml:space="preserve"> родного языка, </w:t>
      </w:r>
      <w:proofErr w:type="spellStart"/>
      <w:r w:rsidRPr="00052398">
        <w:rPr>
          <w:rFonts w:ascii="Times New Roman" w:hAnsi="Times New Roman" w:cs="Times New Roman"/>
          <w:sz w:val="28"/>
          <w:szCs w:val="28"/>
        </w:rPr>
        <w:t>обуславлива</w:t>
      </w:r>
      <w:r w:rsidR="00CD1600" w:rsidRPr="00052398">
        <w:rPr>
          <w:rFonts w:ascii="Times New Roman" w:hAnsi="Times New Roman" w:cs="Times New Roman"/>
          <w:sz w:val="28"/>
          <w:szCs w:val="28"/>
          <w:lang w:val="ru-RU"/>
        </w:rPr>
        <w:t>ющего</w:t>
      </w:r>
      <w:proofErr w:type="spellEnd"/>
      <w:r w:rsidR="00CD1600" w:rsidRPr="00052398">
        <w:rPr>
          <w:rFonts w:ascii="Times New Roman" w:hAnsi="Times New Roman" w:cs="Times New Roman"/>
          <w:sz w:val="28"/>
          <w:szCs w:val="28"/>
          <w:lang w:val="ru-RU"/>
        </w:rPr>
        <w:t xml:space="preserve"> </w:t>
      </w:r>
      <w:r w:rsidRPr="00052398">
        <w:rPr>
          <w:rFonts w:ascii="Times New Roman" w:hAnsi="Times New Roman" w:cs="Times New Roman"/>
          <w:sz w:val="28"/>
          <w:szCs w:val="28"/>
        </w:rPr>
        <w:t>языковую картину мира обучающихся. Влияние родного языка проявляется на уровне орфографии, лексики</w:t>
      </w:r>
      <w:r w:rsidR="00B86D92">
        <w:rPr>
          <w:rFonts w:ascii="Times New Roman" w:hAnsi="Times New Roman" w:cs="Times New Roman"/>
          <w:sz w:val="28"/>
          <w:szCs w:val="28"/>
          <w:lang w:val="ru-RU"/>
        </w:rPr>
        <w:t xml:space="preserve">, </w:t>
      </w:r>
      <w:r w:rsidRPr="00052398">
        <w:rPr>
          <w:rFonts w:ascii="Times New Roman" w:hAnsi="Times New Roman" w:cs="Times New Roman"/>
          <w:sz w:val="28"/>
          <w:szCs w:val="28"/>
        </w:rPr>
        <w:t>синтаксиса</w:t>
      </w:r>
      <w:r w:rsidR="00B86D92">
        <w:rPr>
          <w:rFonts w:ascii="Times New Roman" w:hAnsi="Times New Roman" w:cs="Times New Roman"/>
          <w:sz w:val="28"/>
          <w:szCs w:val="28"/>
          <w:lang w:val="ru-RU"/>
        </w:rPr>
        <w:t xml:space="preserve"> и </w:t>
      </w:r>
      <w:r w:rsidRPr="00052398">
        <w:rPr>
          <w:rFonts w:ascii="Times New Roman" w:hAnsi="Times New Roman" w:cs="Times New Roman"/>
          <w:sz w:val="28"/>
          <w:szCs w:val="28"/>
        </w:rPr>
        <w:t xml:space="preserve">текстовой организации высказывания. </w:t>
      </w:r>
      <w:r w:rsidRPr="00052398">
        <w:rPr>
          <w:rFonts w:ascii="Times New Roman" w:hAnsi="Times New Roman" w:cs="Times New Roman"/>
          <w:sz w:val="28"/>
          <w:szCs w:val="28"/>
          <w:lang w:val="ru-RU"/>
        </w:rPr>
        <w:t xml:space="preserve">Кроме того, в настоящее время в Казахстане наблюдается негативная тенденция к неполному освоению одного из языков: «К сожалению, в основном, сейчас билингв владеет одним из языков настолько слабо, что его коммуникативные возможности на этом языке весьма ограничены» [4, с. 113]. </w:t>
      </w:r>
      <w:r w:rsidRPr="00052398">
        <w:rPr>
          <w:rFonts w:ascii="Times New Roman" w:hAnsi="Times New Roman" w:cs="Times New Roman"/>
          <w:sz w:val="28"/>
          <w:szCs w:val="28"/>
        </w:rPr>
        <w:t>Это говорит о том, что при обучении таких групп преподавателю необходимо регулярно соотносить казахскую и русскую языковые и культурные традиции академического письма. В этой связи целесообразно утверждать, что научный дискурс включает языковой, когнитивный и ценностный компоненты, что вновь подтверждает необходимость разработки инновационных приёмов обучения, ориентированных на осознанное и поэтапное вхождение студентов в культуру научного письма.</w:t>
      </w:r>
    </w:p>
    <w:p w14:paraId="794D01BF" w14:textId="0F667AC2" w:rsidR="00E26BB8" w:rsidRPr="00052398" w:rsidRDefault="00E26BB8" w:rsidP="00D74CE4">
      <w:pPr>
        <w:spacing w:after="0" w:line="240" w:lineRule="auto"/>
        <w:ind w:firstLine="709"/>
        <w:rPr>
          <w:rFonts w:ascii="Times New Roman" w:hAnsi="Times New Roman" w:cs="Times New Roman"/>
          <w:sz w:val="28"/>
          <w:szCs w:val="28"/>
        </w:rPr>
      </w:pPr>
      <w:r w:rsidRPr="00052398">
        <w:rPr>
          <w:rFonts w:ascii="Times New Roman" w:hAnsi="Times New Roman" w:cs="Times New Roman"/>
          <w:sz w:val="28"/>
          <w:szCs w:val="28"/>
        </w:rPr>
        <w:t>Кроме того, требования к качеству студенческих работ ежегодно возраста</w:t>
      </w:r>
      <w:r w:rsidRPr="00052398">
        <w:rPr>
          <w:rFonts w:ascii="Times New Roman" w:hAnsi="Times New Roman" w:cs="Times New Roman"/>
          <w:sz w:val="28"/>
          <w:szCs w:val="28"/>
          <w:lang w:val="ru-RU"/>
        </w:rPr>
        <w:t>ю</w:t>
      </w:r>
      <w:r w:rsidRPr="00052398">
        <w:rPr>
          <w:rFonts w:ascii="Times New Roman" w:hAnsi="Times New Roman" w:cs="Times New Roman"/>
          <w:sz w:val="28"/>
          <w:szCs w:val="28"/>
        </w:rPr>
        <w:t>т</w:t>
      </w:r>
      <w:r w:rsidR="00CD1600" w:rsidRPr="00052398">
        <w:rPr>
          <w:rFonts w:ascii="Times New Roman" w:hAnsi="Times New Roman" w:cs="Times New Roman"/>
          <w:sz w:val="28"/>
          <w:szCs w:val="28"/>
          <w:lang w:val="ru-RU"/>
        </w:rPr>
        <w:t>. С</w:t>
      </w:r>
      <w:proofErr w:type="spellStart"/>
      <w:r w:rsidRPr="00052398">
        <w:rPr>
          <w:rFonts w:ascii="Times New Roman" w:hAnsi="Times New Roman" w:cs="Times New Roman"/>
          <w:sz w:val="28"/>
          <w:szCs w:val="28"/>
        </w:rPr>
        <w:t>овременному</w:t>
      </w:r>
      <w:proofErr w:type="spellEnd"/>
      <w:r w:rsidRPr="00052398">
        <w:rPr>
          <w:rFonts w:ascii="Times New Roman" w:hAnsi="Times New Roman" w:cs="Times New Roman"/>
          <w:sz w:val="28"/>
          <w:szCs w:val="28"/>
        </w:rPr>
        <w:t xml:space="preserve"> студенту необходимо уже на ранних этапах обучения «включиться» в научную коммуникацию, что является невозможным при отсутствии системного подхода к обучению письменному научному дискурсу. Как результат данной проблемы – воспроизводство студентами шаблонных текстов, плагиат, использование возможностей ИИ для создания готовых работ, что в совокупности влечёт за собой снижение научной культуры.</w:t>
      </w:r>
    </w:p>
    <w:p w14:paraId="5138E828" w14:textId="5886D94D" w:rsidR="00E26BB8" w:rsidRPr="00052398" w:rsidRDefault="00E26BB8" w:rsidP="00D74CE4">
      <w:pPr>
        <w:spacing w:after="0" w:line="240" w:lineRule="auto"/>
        <w:ind w:firstLine="709"/>
        <w:rPr>
          <w:rFonts w:ascii="Times New Roman" w:hAnsi="Times New Roman" w:cs="Times New Roman"/>
          <w:sz w:val="28"/>
          <w:szCs w:val="28"/>
        </w:rPr>
      </w:pPr>
      <w:r w:rsidRPr="00052398">
        <w:rPr>
          <w:rFonts w:ascii="Times New Roman" w:hAnsi="Times New Roman" w:cs="Times New Roman"/>
          <w:sz w:val="28"/>
          <w:szCs w:val="28"/>
        </w:rPr>
        <w:t>Проблему дискурса, его определения и типологии в своих исследованиях поднимали такие известные учёные как Т.А. ван Дейк</w:t>
      </w:r>
      <w:r w:rsidR="00241559" w:rsidRPr="00052398">
        <w:rPr>
          <w:rFonts w:ascii="Times New Roman" w:hAnsi="Times New Roman" w:cs="Times New Roman"/>
          <w:sz w:val="28"/>
          <w:szCs w:val="28"/>
          <w:lang w:val="kk-KZ"/>
        </w:rPr>
        <w:t xml:space="preserve"> </w:t>
      </w:r>
      <w:r w:rsidR="00241559" w:rsidRPr="00052398">
        <w:rPr>
          <w:rFonts w:ascii="Times New Roman" w:hAnsi="Times New Roman" w:cs="Times New Roman"/>
          <w:sz w:val="28"/>
          <w:szCs w:val="28"/>
          <w:lang w:val="ru-RU"/>
        </w:rPr>
        <w:t>[5]</w:t>
      </w:r>
      <w:r w:rsidRPr="00052398">
        <w:rPr>
          <w:rFonts w:ascii="Times New Roman" w:hAnsi="Times New Roman" w:cs="Times New Roman"/>
          <w:sz w:val="28"/>
          <w:szCs w:val="28"/>
        </w:rPr>
        <w:t xml:space="preserve">, Э. </w:t>
      </w:r>
      <w:proofErr w:type="spellStart"/>
      <w:r w:rsidRPr="00052398">
        <w:rPr>
          <w:rFonts w:ascii="Times New Roman" w:hAnsi="Times New Roman" w:cs="Times New Roman"/>
          <w:sz w:val="28"/>
          <w:szCs w:val="28"/>
        </w:rPr>
        <w:t>Бенвенист</w:t>
      </w:r>
      <w:proofErr w:type="spellEnd"/>
      <w:r w:rsidR="00241559" w:rsidRPr="00052398">
        <w:rPr>
          <w:rFonts w:ascii="Times New Roman" w:hAnsi="Times New Roman" w:cs="Times New Roman"/>
          <w:sz w:val="28"/>
          <w:szCs w:val="28"/>
          <w:lang w:val="ru-RU"/>
        </w:rPr>
        <w:t xml:space="preserve"> [6]</w:t>
      </w:r>
      <w:r w:rsidRPr="00052398">
        <w:rPr>
          <w:rFonts w:ascii="Times New Roman" w:hAnsi="Times New Roman" w:cs="Times New Roman"/>
          <w:sz w:val="28"/>
          <w:szCs w:val="28"/>
        </w:rPr>
        <w:t xml:space="preserve">, П. </w:t>
      </w:r>
      <w:proofErr w:type="spellStart"/>
      <w:r w:rsidRPr="00052398">
        <w:rPr>
          <w:rFonts w:ascii="Times New Roman" w:hAnsi="Times New Roman" w:cs="Times New Roman"/>
          <w:sz w:val="28"/>
          <w:szCs w:val="28"/>
        </w:rPr>
        <w:t>Серио</w:t>
      </w:r>
      <w:proofErr w:type="spellEnd"/>
      <w:r w:rsidR="00241559" w:rsidRPr="00052398">
        <w:rPr>
          <w:rFonts w:ascii="Times New Roman" w:hAnsi="Times New Roman" w:cs="Times New Roman"/>
          <w:sz w:val="28"/>
          <w:szCs w:val="28"/>
          <w:lang w:val="ru-RU"/>
        </w:rPr>
        <w:t xml:space="preserve"> [7]</w:t>
      </w:r>
      <w:r w:rsidRPr="00052398">
        <w:rPr>
          <w:rFonts w:ascii="Times New Roman" w:hAnsi="Times New Roman" w:cs="Times New Roman"/>
          <w:sz w:val="28"/>
          <w:szCs w:val="28"/>
        </w:rPr>
        <w:t>, Ю.С. Степанов</w:t>
      </w:r>
      <w:r w:rsidR="00241559" w:rsidRPr="00052398">
        <w:rPr>
          <w:rFonts w:ascii="Times New Roman" w:hAnsi="Times New Roman" w:cs="Times New Roman"/>
          <w:sz w:val="28"/>
          <w:szCs w:val="28"/>
          <w:lang w:val="ru-RU"/>
        </w:rPr>
        <w:t xml:space="preserve"> [8]</w:t>
      </w:r>
      <w:r w:rsidRPr="00052398">
        <w:rPr>
          <w:rFonts w:ascii="Times New Roman" w:hAnsi="Times New Roman" w:cs="Times New Roman"/>
          <w:sz w:val="28"/>
          <w:szCs w:val="28"/>
        </w:rPr>
        <w:t>, В.И. Карасик</w:t>
      </w:r>
      <w:r w:rsidR="00241559" w:rsidRPr="00052398">
        <w:rPr>
          <w:rFonts w:ascii="Times New Roman" w:hAnsi="Times New Roman" w:cs="Times New Roman"/>
          <w:sz w:val="28"/>
          <w:szCs w:val="28"/>
          <w:lang w:val="ru-RU"/>
        </w:rPr>
        <w:t xml:space="preserve"> [9]</w:t>
      </w:r>
      <w:r w:rsidR="005D737A" w:rsidRPr="00052398">
        <w:rPr>
          <w:rFonts w:ascii="Times New Roman" w:hAnsi="Times New Roman" w:cs="Times New Roman"/>
          <w:sz w:val="28"/>
          <w:szCs w:val="28"/>
          <w:lang w:val="ru-RU"/>
        </w:rPr>
        <w:t>,</w:t>
      </w:r>
      <w:r w:rsidRPr="00052398">
        <w:rPr>
          <w:rFonts w:ascii="Times New Roman" w:hAnsi="Times New Roman" w:cs="Times New Roman"/>
          <w:sz w:val="28"/>
          <w:szCs w:val="28"/>
        </w:rPr>
        <w:t xml:space="preserve"> Е.С. </w:t>
      </w:r>
      <w:proofErr w:type="spellStart"/>
      <w:r w:rsidRPr="00052398">
        <w:rPr>
          <w:rFonts w:ascii="Times New Roman" w:hAnsi="Times New Roman" w:cs="Times New Roman"/>
          <w:sz w:val="28"/>
          <w:szCs w:val="28"/>
        </w:rPr>
        <w:t>Кубрякова</w:t>
      </w:r>
      <w:proofErr w:type="spellEnd"/>
      <w:r w:rsidR="00241559" w:rsidRPr="00052398">
        <w:rPr>
          <w:rFonts w:ascii="Times New Roman" w:hAnsi="Times New Roman" w:cs="Times New Roman"/>
          <w:sz w:val="28"/>
          <w:szCs w:val="28"/>
          <w:lang w:val="ru-RU"/>
        </w:rPr>
        <w:t xml:space="preserve"> [10]</w:t>
      </w:r>
      <w:r w:rsidRPr="00052398">
        <w:rPr>
          <w:rFonts w:ascii="Times New Roman" w:hAnsi="Times New Roman" w:cs="Times New Roman"/>
          <w:sz w:val="28"/>
          <w:szCs w:val="28"/>
        </w:rPr>
        <w:t>, А</w:t>
      </w:r>
      <w:r w:rsidR="002E11BA" w:rsidRPr="00052398">
        <w:rPr>
          <w:rFonts w:ascii="Times New Roman" w:hAnsi="Times New Roman" w:cs="Times New Roman"/>
          <w:sz w:val="28"/>
          <w:szCs w:val="28"/>
          <w:lang w:val="kk-KZ"/>
        </w:rPr>
        <w:t>-Ж</w:t>
      </w:r>
      <w:r w:rsidRPr="00052398">
        <w:rPr>
          <w:rFonts w:ascii="Times New Roman" w:hAnsi="Times New Roman" w:cs="Times New Roman"/>
          <w:sz w:val="28"/>
          <w:szCs w:val="28"/>
        </w:rPr>
        <w:t xml:space="preserve">. </w:t>
      </w:r>
      <w:proofErr w:type="spellStart"/>
      <w:r w:rsidRPr="00052398">
        <w:rPr>
          <w:rFonts w:ascii="Times New Roman" w:hAnsi="Times New Roman" w:cs="Times New Roman"/>
          <w:sz w:val="28"/>
          <w:szCs w:val="28"/>
        </w:rPr>
        <w:t>Греймас</w:t>
      </w:r>
      <w:proofErr w:type="spellEnd"/>
      <w:r w:rsidR="00241559" w:rsidRPr="00052398">
        <w:rPr>
          <w:rFonts w:ascii="Times New Roman" w:hAnsi="Times New Roman" w:cs="Times New Roman"/>
          <w:sz w:val="28"/>
          <w:szCs w:val="28"/>
          <w:lang w:val="ru-RU"/>
        </w:rPr>
        <w:t xml:space="preserve"> [11]</w:t>
      </w:r>
      <w:r w:rsidRPr="00052398">
        <w:rPr>
          <w:rFonts w:ascii="Times New Roman" w:hAnsi="Times New Roman" w:cs="Times New Roman"/>
          <w:sz w:val="28"/>
          <w:szCs w:val="28"/>
        </w:rPr>
        <w:t>, М. Фуко</w:t>
      </w:r>
      <w:r w:rsidR="00241559" w:rsidRPr="00052398">
        <w:rPr>
          <w:rFonts w:ascii="Times New Roman" w:hAnsi="Times New Roman" w:cs="Times New Roman"/>
          <w:sz w:val="28"/>
          <w:szCs w:val="28"/>
          <w:lang w:val="ru-RU"/>
        </w:rPr>
        <w:t xml:space="preserve"> [12]</w:t>
      </w:r>
      <w:r w:rsidRPr="00052398">
        <w:rPr>
          <w:rFonts w:ascii="Times New Roman" w:hAnsi="Times New Roman" w:cs="Times New Roman"/>
          <w:sz w:val="28"/>
          <w:szCs w:val="28"/>
        </w:rPr>
        <w:t>, Ю. Хабермас</w:t>
      </w:r>
      <w:r w:rsidR="00241559" w:rsidRPr="00052398">
        <w:rPr>
          <w:rFonts w:ascii="Times New Roman" w:hAnsi="Times New Roman" w:cs="Times New Roman"/>
          <w:sz w:val="28"/>
          <w:szCs w:val="28"/>
          <w:lang w:val="ru-RU"/>
        </w:rPr>
        <w:t xml:space="preserve"> [13]</w:t>
      </w:r>
      <w:r w:rsidRPr="00052398">
        <w:rPr>
          <w:rFonts w:ascii="Times New Roman" w:hAnsi="Times New Roman" w:cs="Times New Roman"/>
          <w:sz w:val="28"/>
          <w:szCs w:val="28"/>
        </w:rPr>
        <w:t>, Н.Д. Арутюнова</w:t>
      </w:r>
      <w:r w:rsidR="00241559" w:rsidRPr="00052398">
        <w:rPr>
          <w:rFonts w:ascii="Times New Roman" w:hAnsi="Times New Roman" w:cs="Times New Roman"/>
          <w:sz w:val="28"/>
          <w:szCs w:val="28"/>
          <w:lang w:val="ru-RU"/>
        </w:rPr>
        <w:t xml:space="preserve"> [1</w:t>
      </w:r>
      <w:r w:rsidR="00FE3C75" w:rsidRPr="00052398">
        <w:rPr>
          <w:rFonts w:ascii="Times New Roman" w:hAnsi="Times New Roman" w:cs="Times New Roman"/>
          <w:sz w:val="28"/>
          <w:szCs w:val="28"/>
          <w:lang w:val="ru-RU"/>
        </w:rPr>
        <w:t>4</w:t>
      </w:r>
      <w:r w:rsidR="00241559" w:rsidRPr="00052398">
        <w:rPr>
          <w:rFonts w:ascii="Times New Roman" w:hAnsi="Times New Roman" w:cs="Times New Roman"/>
          <w:sz w:val="28"/>
          <w:szCs w:val="28"/>
          <w:lang w:val="ru-RU"/>
        </w:rPr>
        <w:t>]</w:t>
      </w:r>
      <w:r w:rsidR="005D737A" w:rsidRPr="00052398">
        <w:rPr>
          <w:rFonts w:ascii="Times New Roman" w:hAnsi="Times New Roman" w:cs="Times New Roman"/>
          <w:sz w:val="28"/>
          <w:szCs w:val="28"/>
          <w:lang w:val="ru-RU"/>
        </w:rPr>
        <w:t xml:space="preserve"> </w:t>
      </w:r>
      <w:r w:rsidRPr="00052398">
        <w:rPr>
          <w:rFonts w:ascii="Times New Roman" w:hAnsi="Times New Roman" w:cs="Times New Roman"/>
          <w:sz w:val="28"/>
          <w:szCs w:val="28"/>
        </w:rPr>
        <w:t xml:space="preserve">и другие. Отметим, что в истории отечественной науки в последние годы также можно заметить многочисленные обращения к данной </w:t>
      </w:r>
      <w:proofErr w:type="spellStart"/>
      <w:r w:rsidRPr="00052398">
        <w:rPr>
          <w:rFonts w:ascii="Times New Roman" w:hAnsi="Times New Roman" w:cs="Times New Roman"/>
          <w:sz w:val="28"/>
          <w:szCs w:val="28"/>
        </w:rPr>
        <w:t>проблемати</w:t>
      </w:r>
      <w:r w:rsidR="00CD1600" w:rsidRPr="00052398">
        <w:rPr>
          <w:rFonts w:ascii="Times New Roman" w:hAnsi="Times New Roman" w:cs="Times New Roman"/>
          <w:sz w:val="28"/>
          <w:szCs w:val="28"/>
          <w:lang w:val="ru-RU"/>
        </w:rPr>
        <w:t>ке</w:t>
      </w:r>
      <w:proofErr w:type="spellEnd"/>
      <w:r w:rsidRPr="00052398">
        <w:rPr>
          <w:rFonts w:ascii="Times New Roman" w:hAnsi="Times New Roman" w:cs="Times New Roman"/>
          <w:sz w:val="28"/>
          <w:szCs w:val="28"/>
        </w:rPr>
        <w:t xml:space="preserve">. В этой связи особо выделим в ряду </w:t>
      </w:r>
      <w:r w:rsidR="000A051F" w:rsidRPr="00052398">
        <w:rPr>
          <w:rFonts w:ascii="Times New Roman" w:hAnsi="Times New Roman" w:cs="Times New Roman"/>
          <w:sz w:val="28"/>
          <w:szCs w:val="28"/>
          <w:lang w:val="ru-RU"/>
        </w:rPr>
        <w:t xml:space="preserve">авторов отечественных </w:t>
      </w:r>
      <w:r w:rsidRPr="00052398">
        <w:rPr>
          <w:rFonts w:ascii="Times New Roman" w:hAnsi="Times New Roman" w:cs="Times New Roman"/>
          <w:sz w:val="28"/>
          <w:szCs w:val="28"/>
        </w:rPr>
        <w:t>исследователей</w:t>
      </w:r>
      <w:r w:rsidR="000A051F" w:rsidRPr="00052398">
        <w:rPr>
          <w:rFonts w:ascii="Times New Roman" w:hAnsi="Times New Roman" w:cs="Times New Roman"/>
          <w:sz w:val="28"/>
          <w:szCs w:val="28"/>
          <w:lang w:val="ru-RU"/>
        </w:rPr>
        <w:t xml:space="preserve">: </w:t>
      </w:r>
      <w:proofErr w:type="gramStart"/>
      <w:r w:rsidRPr="00052398">
        <w:rPr>
          <w:rFonts w:ascii="Times New Roman" w:hAnsi="Times New Roman" w:cs="Times New Roman"/>
          <w:sz w:val="28"/>
          <w:szCs w:val="28"/>
        </w:rPr>
        <w:t>Э.Д.</w:t>
      </w:r>
      <w:proofErr w:type="gramEnd"/>
      <w:r w:rsidRPr="00052398">
        <w:rPr>
          <w:rFonts w:ascii="Times New Roman" w:hAnsi="Times New Roman" w:cs="Times New Roman"/>
          <w:sz w:val="28"/>
          <w:szCs w:val="28"/>
        </w:rPr>
        <w:t xml:space="preserve"> Сулейменов</w:t>
      </w:r>
      <w:r w:rsidR="000A051F" w:rsidRPr="00052398">
        <w:rPr>
          <w:rFonts w:ascii="Times New Roman" w:hAnsi="Times New Roman" w:cs="Times New Roman"/>
          <w:sz w:val="28"/>
          <w:szCs w:val="28"/>
          <w:lang w:val="ru-RU"/>
        </w:rPr>
        <w:t>у</w:t>
      </w:r>
      <w:r w:rsidR="002E11BA" w:rsidRPr="00052398">
        <w:rPr>
          <w:rFonts w:ascii="Times New Roman" w:hAnsi="Times New Roman" w:cs="Times New Roman"/>
          <w:sz w:val="28"/>
          <w:szCs w:val="28"/>
          <w:lang w:val="ru-RU"/>
        </w:rPr>
        <w:t xml:space="preserve"> [</w:t>
      </w:r>
      <w:r w:rsidR="00FE3C75" w:rsidRPr="00052398">
        <w:rPr>
          <w:rFonts w:ascii="Times New Roman" w:hAnsi="Times New Roman" w:cs="Times New Roman"/>
          <w:sz w:val="28"/>
          <w:szCs w:val="28"/>
          <w:lang w:val="ru-RU"/>
        </w:rPr>
        <w:t>15</w:t>
      </w:r>
      <w:r w:rsidR="002E11BA" w:rsidRPr="00052398">
        <w:rPr>
          <w:rFonts w:ascii="Times New Roman" w:hAnsi="Times New Roman" w:cs="Times New Roman"/>
          <w:sz w:val="28"/>
          <w:szCs w:val="28"/>
          <w:lang w:val="ru-RU"/>
        </w:rPr>
        <w:t>]</w:t>
      </w:r>
      <w:r w:rsidR="000A051F" w:rsidRPr="00052398">
        <w:rPr>
          <w:rFonts w:ascii="Times New Roman" w:hAnsi="Times New Roman" w:cs="Times New Roman"/>
          <w:sz w:val="28"/>
          <w:szCs w:val="28"/>
          <w:lang w:val="ru-RU"/>
        </w:rPr>
        <w:t xml:space="preserve">, </w:t>
      </w:r>
      <w:proofErr w:type="gramStart"/>
      <w:r w:rsidR="002E11BA" w:rsidRPr="00052398">
        <w:rPr>
          <w:rFonts w:ascii="Times New Roman" w:hAnsi="Times New Roman" w:cs="Times New Roman"/>
          <w:sz w:val="28"/>
          <w:szCs w:val="28"/>
          <w:lang w:val="ru-RU"/>
        </w:rPr>
        <w:t>Л.В.</w:t>
      </w:r>
      <w:proofErr w:type="gramEnd"/>
      <w:r w:rsidR="002E11BA" w:rsidRPr="00052398">
        <w:rPr>
          <w:rFonts w:ascii="Times New Roman" w:hAnsi="Times New Roman" w:cs="Times New Roman"/>
          <w:sz w:val="28"/>
          <w:szCs w:val="28"/>
          <w:lang w:val="ru-RU"/>
        </w:rPr>
        <w:t xml:space="preserve"> </w:t>
      </w:r>
      <w:proofErr w:type="spellStart"/>
      <w:r w:rsidR="002E11BA" w:rsidRPr="00052398">
        <w:rPr>
          <w:rFonts w:ascii="Times New Roman" w:hAnsi="Times New Roman" w:cs="Times New Roman"/>
          <w:sz w:val="28"/>
          <w:szCs w:val="28"/>
          <w:lang w:val="ru-RU"/>
        </w:rPr>
        <w:t>Екшембееву</w:t>
      </w:r>
      <w:proofErr w:type="spellEnd"/>
      <w:r w:rsidR="00FE3C75" w:rsidRPr="00052398">
        <w:rPr>
          <w:rFonts w:ascii="Times New Roman" w:hAnsi="Times New Roman" w:cs="Times New Roman"/>
          <w:sz w:val="28"/>
          <w:szCs w:val="28"/>
          <w:lang w:val="ru-RU"/>
        </w:rPr>
        <w:t xml:space="preserve"> [16], [17]</w:t>
      </w:r>
      <w:r w:rsidR="002E11BA" w:rsidRPr="00052398">
        <w:rPr>
          <w:rFonts w:ascii="Times New Roman" w:hAnsi="Times New Roman" w:cs="Times New Roman"/>
          <w:sz w:val="28"/>
          <w:szCs w:val="28"/>
          <w:lang w:val="ru-RU"/>
        </w:rPr>
        <w:t>,</w:t>
      </w:r>
      <w:r w:rsidR="00FE3C75" w:rsidRPr="00052398">
        <w:rPr>
          <w:rFonts w:ascii="Times New Roman" w:hAnsi="Times New Roman" w:cs="Times New Roman"/>
          <w:sz w:val="28"/>
          <w:szCs w:val="28"/>
          <w:lang w:val="ru-RU"/>
        </w:rPr>
        <w:t xml:space="preserve"> [18]</w:t>
      </w:r>
      <w:r w:rsidR="00A02BD6" w:rsidRPr="00052398">
        <w:rPr>
          <w:rFonts w:ascii="Times New Roman" w:hAnsi="Times New Roman" w:cs="Times New Roman"/>
          <w:sz w:val="28"/>
          <w:szCs w:val="28"/>
          <w:lang w:val="ru-RU"/>
        </w:rPr>
        <w:t>, [19]</w:t>
      </w:r>
      <w:r w:rsidR="002E11BA" w:rsidRPr="00052398">
        <w:rPr>
          <w:rFonts w:ascii="Times New Roman" w:hAnsi="Times New Roman" w:cs="Times New Roman"/>
          <w:sz w:val="28"/>
          <w:szCs w:val="28"/>
          <w:lang w:val="ru-RU"/>
        </w:rPr>
        <w:t xml:space="preserve"> </w:t>
      </w:r>
      <w:proofErr w:type="gramStart"/>
      <w:r w:rsidRPr="00052398">
        <w:rPr>
          <w:rFonts w:ascii="Times New Roman" w:hAnsi="Times New Roman" w:cs="Times New Roman"/>
          <w:sz w:val="28"/>
          <w:szCs w:val="28"/>
        </w:rPr>
        <w:t>В.С.</w:t>
      </w:r>
      <w:proofErr w:type="gramEnd"/>
      <w:r w:rsidRPr="00052398">
        <w:rPr>
          <w:rFonts w:ascii="Times New Roman" w:hAnsi="Times New Roman" w:cs="Times New Roman"/>
          <w:sz w:val="28"/>
          <w:szCs w:val="28"/>
        </w:rPr>
        <w:t xml:space="preserve"> Ли</w:t>
      </w:r>
      <w:r w:rsidR="00A02BD6" w:rsidRPr="00052398">
        <w:rPr>
          <w:rFonts w:ascii="Times New Roman" w:hAnsi="Times New Roman" w:cs="Times New Roman"/>
          <w:sz w:val="28"/>
          <w:szCs w:val="28"/>
          <w:lang w:val="kk-KZ"/>
        </w:rPr>
        <w:t xml:space="preserve"> </w:t>
      </w:r>
      <w:r w:rsidR="00A02BD6" w:rsidRPr="00052398">
        <w:rPr>
          <w:rFonts w:ascii="Times New Roman" w:hAnsi="Times New Roman" w:cs="Times New Roman"/>
          <w:sz w:val="28"/>
          <w:szCs w:val="28"/>
          <w:lang w:val="ru-RU"/>
        </w:rPr>
        <w:t>[20]</w:t>
      </w:r>
      <w:r w:rsidR="000A051F" w:rsidRPr="00052398">
        <w:rPr>
          <w:rFonts w:ascii="Times New Roman" w:hAnsi="Times New Roman" w:cs="Times New Roman"/>
          <w:sz w:val="28"/>
          <w:szCs w:val="28"/>
          <w:lang w:val="ru-RU"/>
        </w:rPr>
        <w:t xml:space="preserve">, </w:t>
      </w:r>
      <w:proofErr w:type="gramStart"/>
      <w:r w:rsidR="000A051F" w:rsidRPr="00052398">
        <w:rPr>
          <w:rFonts w:ascii="Times New Roman" w:hAnsi="Times New Roman" w:cs="Times New Roman"/>
          <w:sz w:val="28"/>
          <w:szCs w:val="28"/>
          <w:lang w:val="ru-RU"/>
        </w:rPr>
        <w:t>А.Б.</w:t>
      </w:r>
      <w:proofErr w:type="gramEnd"/>
      <w:r w:rsidR="000A051F" w:rsidRPr="00052398">
        <w:rPr>
          <w:rFonts w:ascii="Times New Roman" w:hAnsi="Times New Roman" w:cs="Times New Roman"/>
          <w:sz w:val="28"/>
          <w:szCs w:val="28"/>
          <w:lang w:val="ru-RU"/>
        </w:rPr>
        <w:t xml:space="preserve"> Туманову</w:t>
      </w:r>
      <w:r w:rsidR="00A02BD6" w:rsidRPr="00052398">
        <w:rPr>
          <w:rFonts w:ascii="Times New Roman" w:hAnsi="Times New Roman" w:cs="Times New Roman"/>
          <w:sz w:val="28"/>
          <w:szCs w:val="28"/>
          <w:lang w:val="ru-RU"/>
        </w:rPr>
        <w:t xml:space="preserve"> [21]</w:t>
      </w:r>
      <w:r w:rsidR="000A051F" w:rsidRPr="00052398">
        <w:rPr>
          <w:rFonts w:ascii="Times New Roman" w:hAnsi="Times New Roman" w:cs="Times New Roman"/>
          <w:sz w:val="28"/>
          <w:szCs w:val="28"/>
          <w:lang w:val="ru-RU"/>
        </w:rPr>
        <w:t xml:space="preserve">, </w:t>
      </w:r>
      <w:proofErr w:type="gramStart"/>
      <w:r w:rsidR="000A051F" w:rsidRPr="00052398">
        <w:rPr>
          <w:rFonts w:ascii="Times New Roman" w:hAnsi="Times New Roman" w:cs="Times New Roman"/>
          <w:sz w:val="28"/>
          <w:szCs w:val="28"/>
          <w:lang w:val="ru-RU"/>
        </w:rPr>
        <w:t>Р.Т.</w:t>
      </w:r>
      <w:proofErr w:type="gramEnd"/>
      <w:r w:rsidR="000A051F" w:rsidRPr="00052398">
        <w:rPr>
          <w:rFonts w:ascii="Times New Roman" w:hAnsi="Times New Roman" w:cs="Times New Roman"/>
          <w:sz w:val="28"/>
          <w:szCs w:val="28"/>
          <w:lang w:val="ru-RU"/>
        </w:rPr>
        <w:t xml:space="preserve"> Касымову</w:t>
      </w:r>
      <w:r w:rsidR="00683816" w:rsidRPr="00052398">
        <w:rPr>
          <w:rFonts w:ascii="Times New Roman" w:hAnsi="Times New Roman" w:cs="Times New Roman"/>
          <w:sz w:val="28"/>
          <w:szCs w:val="28"/>
          <w:lang w:val="ru-RU"/>
        </w:rPr>
        <w:t xml:space="preserve"> [22]</w:t>
      </w:r>
      <w:r w:rsidR="00A42F79" w:rsidRPr="00052398">
        <w:rPr>
          <w:rFonts w:ascii="Times New Roman" w:hAnsi="Times New Roman" w:cs="Times New Roman"/>
          <w:sz w:val="28"/>
          <w:szCs w:val="28"/>
          <w:lang w:val="ru-RU"/>
        </w:rPr>
        <w:t xml:space="preserve">, </w:t>
      </w:r>
      <w:proofErr w:type="gramStart"/>
      <w:r w:rsidR="003B324B" w:rsidRPr="00052398">
        <w:rPr>
          <w:rFonts w:ascii="Times New Roman" w:hAnsi="Times New Roman" w:cs="Times New Roman"/>
          <w:sz w:val="28"/>
          <w:szCs w:val="28"/>
          <w:lang w:val="ru-RU"/>
        </w:rPr>
        <w:t>С.К.</w:t>
      </w:r>
      <w:proofErr w:type="gramEnd"/>
      <w:r w:rsidR="003B324B" w:rsidRPr="00052398">
        <w:rPr>
          <w:rFonts w:ascii="Times New Roman" w:hAnsi="Times New Roman" w:cs="Times New Roman"/>
          <w:sz w:val="28"/>
          <w:szCs w:val="28"/>
          <w:lang w:val="ru-RU"/>
        </w:rPr>
        <w:t xml:space="preserve"> </w:t>
      </w:r>
      <w:proofErr w:type="spellStart"/>
      <w:r w:rsidR="003B324B" w:rsidRPr="00052398">
        <w:rPr>
          <w:rFonts w:ascii="Times New Roman" w:hAnsi="Times New Roman" w:cs="Times New Roman"/>
          <w:sz w:val="28"/>
          <w:szCs w:val="28"/>
          <w:lang w:val="ru-RU"/>
        </w:rPr>
        <w:t>Мизанбекова</w:t>
      </w:r>
      <w:proofErr w:type="spellEnd"/>
      <w:r w:rsidR="00B852A5" w:rsidRPr="00052398">
        <w:rPr>
          <w:rFonts w:ascii="Times New Roman" w:hAnsi="Times New Roman" w:cs="Times New Roman"/>
          <w:sz w:val="28"/>
          <w:szCs w:val="28"/>
          <w:lang w:val="ru-RU"/>
        </w:rPr>
        <w:t xml:space="preserve"> [23]</w:t>
      </w:r>
      <w:r w:rsidR="000A051F" w:rsidRPr="00052398">
        <w:rPr>
          <w:rFonts w:ascii="Times New Roman" w:hAnsi="Times New Roman" w:cs="Times New Roman"/>
          <w:sz w:val="28"/>
          <w:szCs w:val="28"/>
          <w:lang w:val="ru-RU"/>
        </w:rPr>
        <w:t xml:space="preserve"> и других.</w:t>
      </w:r>
      <w:r w:rsidRPr="00052398">
        <w:rPr>
          <w:rFonts w:ascii="Times New Roman" w:hAnsi="Times New Roman" w:cs="Times New Roman"/>
          <w:sz w:val="28"/>
          <w:szCs w:val="28"/>
        </w:rPr>
        <w:t xml:space="preserve"> </w:t>
      </w:r>
      <w:r w:rsidR="000A051F" w:rsidRPr="00052398">
        <w:rPr>
          <w:rFonts w:ascii="Times New Roman" w:hAnsi="Times New Roman" w:cs="Times New Roman"/>
          <w:sz w:val="28"/>
          <w:szCs w:val="28"/>
          <w:lang w:val="ru-RU"/>
        </w:rPr>
        <w:t>Указанные авторы</w:t>
      </w:r>
      <w:r w:rsidRPr="00052398">
        <w:rPr>
          <w:rFonts w:ascii="Times New Roman" w:hAnsi="Times New Roman" w:cs="Times New Roman"/>
          <w:sz w:val="28"/>
          <w:szCs w:val="28"/>
        </w:rPr>
        <w:t xml:space="preserve"> обращают </w:t>
      </w:r>
      <w:r w:rsidR="000A051F" w:rsidRPr="00052398">
        <w:rPr>
          <w:rFonts w:ascii="Times New Roman" w:hAnsi="Times New Roman" w:cs="Times New Roman"/>
          <w:sz w:val="28"/>
          <w:szCs w:val="28"/>
          <w:lang w:val="ru-RU"/>
        </w:rPr>
        <w:t xml:space="preserve">особое </w:t>
      </w:r>
      <w:r w:rsidRPr="00052398">
        <w:rPr>
          <w:rFonts w:ascii="Times New Roman" w:hAnsi="Times New Roman" w:cs="Times New Roman"/>
          <w:sz w:val="28"/>
          <w:szCs w:val="28"/>
        </w:rPr>
        <w:t xml:space="preserve">внимание на отсутствие общепринятого определения термина «дискурс» в современной науке. </w:t>
      </w:r>
      <w:r w:rsidR="00B852A5" w:rsidRPr="00052398">
        <w:rPr>
          <w:rFonts w:ascii="Times New Roman" w:hAnsi="Times New Roman" w:cs="Times New Roman"/>
          <w:sz w:val="28"/>
          <w:szCs w:val="28"/>
          <w:lang w:val="kk-KZ"/>
        </w:rPr>
        <w:t>В</w:t>
      </w:r>
      <w:r w:rsidRPr="00052398">
        <w:rPr>
          <w:rFonts w:ascii="Times New Roman" w:hAnsi="Times New Roman" w:cs="Times New Roman"/>
          <w:sz w:val="28"/>
          <w:szCs w:val="28"/>
        </w:rPr>
        <w:t>се вышеперечисленные исследователи попытались в своих трудах обобщить имеющиеся в современной науке материалы о дискурсе и адаптировать процесс его изучения и восприятия обучающимися в вузе. Это позволяет прийти к выводу о том, что письменный научный дискурс остаётся в центре внимания как отечественных, так и зарубежных исследователей.</w:t>
      </w:r>
    </w:p>
    <w:p w14:paraId="16B41F26" w14:textId="77777777" w:rsidR="00E26BB8" w:rsidRPr="00052398" w:rsidRDefault="00E26BB8" w:rsidP="00D74CE4">
      <w:pPr>
        <w:spacing w:after="0" w:line="240" w:lineRule="auto"/>
        <w:ind w:firstLine="709"/>
        <w:rPr>
          <w:rFonts w:ascii="Times New Roman" w:hAnsi="Times New Roman" w:cs="Times New Roman"/>
          <w:sz w:val="28"/>
          <w:szCs w:val="28"/>
        </w:rPr>
      </w:pPr>
      <w:r w:rsidRPr="00052398">
        <w:rPr>
          <w:rFonts w:ascii="Times New Roman" w:hAnsi="Times New Roman" w:cs="Times New Roman"/>
          <w:sz w:val="28"/>
          <w:szCs w:val="28"/>
        </w:rPr>
        <w:t xml:space="preserve">В рамках настоящего исследования нас интересует процесс обучения письменному научному дискурсу казахоязычных студентов на занятиях по </w:t>
      </w:r>
      <w:r w:rsidRPr="00052398">
        <w:rPr>
          <w:rFonts w:ascii="Times New Roman" w:hAnsi="Times New Roman" w:cs="Times New Roman"/>
          <w:sz w:val="28"/>
          <w:szCs w:val="28"/>
        </w:rPr>
        <w:lastRenderedPageBreak/>
        <w:t>русскому языку в вузе, а также внешние факторы, так или иначе оказывающие влияние на его восприятие, среди которых культурные, языковые, социальные возможности и особенности обучающихся.</w:t>
      </w:r>
    </w:p>
    <w:p w14:paraId="3CD4810C" w14:textId="7F2723F5" w:rsidR="00B852A5" w:rsidRPr="00052398" w:rsidRDefault="00B852A5" w:rsidP="00D74CE4">
      <w:pPr>
        <w:spacing w:after="0" w:line="240" w:lineRule="auto"/>
        <w:ind w:firstLine="709"/>
        <w:rPr>
          <w:rFonts w:ascii="Times New Roman" w:hAnsi="Times New Roman" w:cs="Times New Roman"/>
          <w:sz w:val="28"/>
          <w:szCs w:val="28"/>
          <w:lang w:val="kk-KZ"/>
        </w:rPr>
      </w:pPr>
      <w:r w:rsidRPr="00052398">
        <w:rPr>
          <w:rFonts w:ascii="Times New Roman" w:hAnsi="Times New Roman" w:cs="Times New Roman"/>
          <w:b/>
          <w:bCs/>
          <w:sz w:val="28"/>
          <w:szCs w:val="28"/>
        </w:rPr>
        <w:t>Предмет исследования</w:t>
      </w:r>
      <w:r w:rsidRPr="00052398">
        <w:rPr>
          <w:rFonts w:ascii="Times New Roman" w:hAnsi="Times New Roman" w:cs="Times New Roman"/>
          <w:sz w:val="28"/>
          <w:szCs w:val="28"/>
        </w:rPr>
        <w:t xml:space="preserve"> –</w:t>
      </w:r>
      <w:r w:rsidRPr="00052398">
        <w:rPr>
          <w:rFonts w:ascii="Times New Roman" w:hAnsi="Times New Roman" w:cs="Times New Roman"/>
          <w:sz w:val="28"/>
          <w:szCs w:val="28"/>
          <w:lang w:val="ru-RU"/>
        </w:rPr>
        <w:t xml:space="preserve"> </w:t>
      </w:r>
      <w:r w:rsidRPr="00052398">
        <w:rPr>
          <w:rFonts w:ascii="Times New Roman" w:hAnsi="Times New Roman" w:cs="Times New Roman"/>
          <w:sz w:val="28"/>
          <w:szCs w:val="28"/>
        </w:rPr>
        <w:t>инновационные приёмы, направленные на формирование у казахоязычных студентов навыков письменного научного дискурса.</w:t>
      </w:r>
    </w:p>
    <w:p w14:paraId="58FE5FCE" w14:textId="7CDCC73E" w:rsidR="00E26BB8" w:rsidRPr="00052398" w:rsidRDefault="00E26BB8" w:rsidP="00D74CE4">
      <w:pPr>
        <w:spacing w:after="0" w:line="240" w:lineRule="auto"/>
        <w:ind w:firstLine="709"/>
        <w:rPr>
          <w:rFonts w:ascii="Times New Roman" w:hAnsi="Times New Roman" w:cs="Times New Roman"/>
          <w:sz w:val="28"/>
          <w:szCs w:val="28"/>
          <w:lang w:val="kk-KZ"/>
        </w:rPr>
      </w:pPr>
      <w:r w:rsidRPr="00052398">
        <w:rPr>
          <w:rFonts w:ascii="Times New Roman" w:hAnsi="Times New Roman" w:cs="Times New Roman"/>
          <w:b/>
          <w:bCs/>
          <w:sz w:val="28"/>
          <w:szCs w:val="28"/>
        </w:rPr>
        <w:t>Объект исследования</w:t>
      </w:r>
      <w:r w:rsidRPr="00052398">
        <w:rPr>
          <w:rFonts w:ascii="Times New Roman" w:hAnsi="Times New Roman" w:cs="Times New Roman"/>
          <w:sz w:val="28"/>
          <w:szCs w:val="28"/>
        </w:rPr>
        <w:t xml:space="preserve"> – процесс формирования письменного научного дискурса у казахоязычных студентов гуманитарных специальностей в условиях вузовского обучения русскому языку.</w:t>
      </w:r>
    </w:p>
    <w:p w14:paraId="74533FFB" w14:textId="040569B6" w:rsidR="00CD1600" w:rsidRPr="00052398" w:rsidRDefault="00E26BB8" w:rsidP="00D74CE4">
      <w:pPr>
        <w:spacing w:after="0" w:line="240" w:lineRule="auto"/>
        <w:ind w:firstLine="709"/>
        <w:rPr>
          <w:rFonts w:ascii="Times New Roman" w:hAnsi="Times New Roman" w:cs="Times New Roman"/>
          <w:sz w:val="28"/>
          <w:szCs w:val="28"/>
        </w:rPr>
      </w:pPr>
      <w:r w:rsidRPr="00052398">
        <w:rPr>
          <w:rFonts w:ascii="Times New Roman" w:hAnsi="Times New Roman" w:cs="Times New Roman"/>
          <w:b/>
          <w:bCs/>
          <w:sz w:val="28"/>
          <w:szCs w:val="28"/>
        </w:rPr>
        <w:t xml:space="preserve">Цель исследования </w:t>
      </w:r>
      <w:r w:rsidRPr="00052398">
        <w:rPr>
          <w:rFonts w:ascii="Times New Roman" w:hAnsi="Times New Roman" w:cs="Times New Roman"/>
          <w:sz w:val="28"/>
          <w:szCs w:val="28"/>
        </w:rPr>
        <w:t>– сформировать у студентов навыки научного письма на русском языке с учётом интерференции родного языка</w:t>
      </w:r>
      <w:r w:rsidR="00CD1600" w:rsidRPr="00052398">
        <w:rPr>
          <w:rFonts w:ascii="Times New Roman" w:hAnsi="Times New Roman" w:cs="Times New Roman"/>
          <w:sz w:val="28"/>
          <w:szCs w:val="28"/>
          <w:lang w:val="ru-RU"/>
        </w:rPr>
        <w:t xml:space="preserve">, а также </w:t>
      </w:r>
      <w:r w:rsidRPr="00052398">
        <w:rPr>
          <w:rFonts w:ascii="Times New Roman" w:hAnsi="Times New Roman" w:cs="Times New Roman"/>
          <w:sz w:val="28"/>
          <w:szCs w:val="28"/>
        </w:rPr>
        <w:t>уровня билингвизма и межкультурной специфики научной речи на занятиях по русскому языку в высшем учебном заведении.</w:t>
      </w:r>
    </w:p>
    <w:p w14:paraId="5239F7E9" w14:textId="77777777" w:rsidR="00D74CE4" w:rsidRDefault="00E26BB8" w:rsidP="00D74CE4">
      <w:pPr>
        <w:spacing w:after="0" w:line="240" w:lineRule="auto"/>
        <w:ind w:firstLine="709"/>
        <w:rPr>
          <w:rFonts w:ascii="Times New Roman" w:hAnsi="Times New Roman" w:cs="Times New Roman"/>
          <w:sz w:val="28"/>
          <w:szCs w:val="28"/>
          <w:lang w:val="kk-KZ"/>
        </w:rPr>
      </w:pPr>
      <w:r w:rsidRPr="00052398">
        <w:rPr>
          <w:rFonts w:ascii="Times New Roman" w:hAnsi="Times New Roman" w:cs="Times New Roman"/>
          <w:sz w:val="28"/>
          <w:szCs w:val="28"/>
        </w:rPr>
        <w:t xml:space="preserve">В ходе настоящего исследования была выдвинута и проверена </w:t>
      </w:r>
      <w:r w:rsidRPr="00052398">
        <w:rPr>
          <w:rFonts w:ascii="Times New Roman" w:hAnsi="Times New Roman" w:cs="Times New Roman"/>
          <w:b/>
          <w:bCs/>
          <w:sz w:val="28"/>
          <w:szCs w:val="28"/>
        </w:rPr>
        <w:t>гипотеза</w:t>
      </w:r>
      <w:r w:rsidRPr="00052398">
        <w:rPr>
          <w:rFonts w:ascii="Times New Roman" w:hAnsi="Times New Roman" w:cs="Times New Roman"/>
          <w:sz w:val="28"/>
          <w:szCs w:val="28"/>
        </w:rPr>
        <w:t>: формирование письменного научного дискурса у казахоязычных студентов гуманитарных специальностей, основанное на методике, предложенной в практической части диссертации, будет более результативным и осознанным при соблюдении следующих условий:</w:t>
      </w:r>
    </w:p>
    <w:p w14:paraId="3651BF1B" w14:textId="77777777" w:rsidR="00D74CE4" w:rsidRDefault="00D74CE4" w:rsidP="00D74CE4">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E26BB8" w:rsidRPr="00052398">
        <w:rPr>
          <w:rFonts w:ascii="Times New Roman" w:hAnsi="Times New Roman" w:cs="Times New Roman"/>
          <w:sz w:val="28"/>
          <w:szCs w:val="28"/>
        </w:rPr>
        <w:t xml:space="preserve">акцент в обучении </w:t>
      </w:r>
      <w:r w:rsidR="00CD1600" w:rsidRPr="00052398">
        <w:rPr>
          <w:rFonts w:ascii="Times New Roman" w:hAnsi="Times New Roman" w:cs="Times New Roman"/>
          <w:sz w:val="28"/>
          <w:szCs w:val="28"/>
          <w:lang w:val="ru-RU"/>
        </w:rPr>
        <w:t xml:space="preserve">ставится </w:t>
      </w:r>
      <w:r w:rsidR="00E26BB8" w:rsidRPr="00052398">
        <w:rPr>
          <w:rFonts w:ascii="Times New Roman" w:hAnsi="Times New Roman" w:cs="Times New Roman"/>
          <w:sz w:val="28"/>
          <w:szCs w:val="28"/>
        </w:rPr>
        <w:t xml:space="preserve">на </w:t>
      </w:r>
      <w:proofErr w:type="spellStart"/>
      <w:r w:rsidR="00E26BB8" w:rsidRPr="00052398">
        <w:rPr>
          <w:rFonts w:ascii="Times New Roman" w:hAnsi="Times New Roman" w:cs="Times New Roman"/>
          <w:sz w:val="28"/>
          <w:szCs w:val="28"/>
        </w:rPr>
        <w:t>усвоени</w:t>
      </w:r>
      <w:proofErr w:type="spellEnd"/>
      <w:r w:rsidR="00CD1600" w:rsidRPr="00052398">
        <w:rPr>
          <w:rFonts w:ascii="Times New Roman" w:hAnsi="Times New Roman" w:cs="Times New Roman"/>
          <w:sz w:val="28"/>
          <w:szCs w:val="28"/>
          <w:lang w:val="ru-RU"/>
        </w:rPr>
        <w:t>е</w:t>
      </w:r>
      <w:r w:rsidR="00E26BB8" w:rsidRPr="00052398">
        <w:rPr>
          <w:rFonts w:ascii="Times New Roman" w:hAnsi="Times New Roman" w:cs="Times New Roman"/>
          <w:sz w:val="28"/>
          <w:szCs w:val="28"/>
        </w:rPr>
        <w:t xml:space="preserve"> языковых норм</w:t>
      </w:r>
      <w:r w:rsidR="00B86D92">
        <w:rPr>
          <w:rFonts w:ascii="Times New Roman" w:hAnsi="Times New Roman" w:cs="Times New Roman"/>
          <w:sz w:val="28"/>
          <w:szCs w:val="28"/>
          <w:lang w:val="ru-RU"/>
        </w:rPr>
        <w:t>,</w:t>
      </w:r>
      <w:r w:rsidR="00E26BB8" w:rsidRPr="00052398">
        <w:rPr>
          <w:rFonts w:ascii="Times New Roman" w:hAnsi="Times New Roman" w:cs="Times New Roman"/>
          <w:sz w:val="28"/>
          <w:szCs w:val="28"/>
        </w:rPr>
        <w:t xml:space="preserve"> жанровых требований</w:t>
      </w:r>
      <w:r w:rsidR="00B86D92">
        <w:rPr>
          <w:rFonts w:ascii="Times New Roman" w:hAnsi="Times New Roman" w:cs="Times New Roman"/>
          <w:sz w:val="28"/>
          <w:szCs w:val="28"/>
          <w:lang w:val="ru-RU"/>
        </w:rPr>
        <w:t xml:space="preserve"> и</w:t>
      </w:r>
      <w:r w:rsidR="00E26BB8" w:rsidRPr="00052398">
        <w:rPr>
          <w:rFonts w:ascii="Times New Roman" w:hAnsi="Times New Roman" w:cs="Times New Roman"/>
          <w:sz w:val="28"/>
          <w:szCs w:val="28"/>
        </w:rPr>
        <w:t xml:space="preserve"> формирование навыков логического структурирования научного текста, аргументации и выражения авторской позиции</w:t>
      </w:r>
      <w:r w:rsidR="00E26BB8" w:rsidRPr="00052398">
        <w:rPr>
          <w:rFonts w:ascii="Times New Roman" w:hAnsi="Times New Roman" w:cs="Times New Roman"/>
          <w:sz w:val="28"/>
          <w:szCs w:val="28"/>
          <w:lang w:val="ru-RU"/>
        </w:rPr>
        <w:t>;</w:t>
      </w:r>
    </w:p>
    <w:p w14:paraId="72C08FB5" w14:textId="77777777" w:rsidR="00D74CE4" w:rsidRDefault="00D74CE4" w:rsidP="00D74CE4">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E26BB8" w:rsidRPr="00052398">
        <w:rPr>
          <w:rFonts w:ascii="Times New Roman" w:hAnsi="Times New Roman" w:cs="Times New Roman"/>
          <w:sz w:val="28"/>
          <w:szCs w:val="28"/>
        </w:rPr>
        <w:t>учёт влияния родного языка и особенностей речемыслительных стратегий казахоязычных студентов;</w:t>
      </w:r>
    </w:p>
    <w:p w14:paraId="07DB318C" w14:textId="77777777" w:rsidR="00D74CE4" w:rsidRDefault="00D74CE4" w:rsidP="00D74CE4">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E26BB8" w:rsidRPr="00052398">
        <w:rPr>
          <w:rFonts w:ascii="Times New Roman" w:hAnsi="Times New Roman" w:cs="Times New Roman"/>
          <w:sz w:val="28"/>
          <w:szCs w:val="28"/>
        </w:rPr>
        <w:t>поэтапное формирование письменного научного дискурса (постепенное усложнение цели);</w:t>
      </w:r>
    </w:p>
    <w:p w14:paraId="60157B90" w14:textId="77777777" w:rsidR="00D74CE4" w:rsidRDefault="00D74CE4" w:rsidP="00D74CE4">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00E26BB8" w:rsidRPr="00052398">
        <w:rPr>
          <w:rFonts w:ascii="Times New Roman" w:hAnsi="Times New Roman" w:cs="Times New Roman"/>
          <w:sz w:val="28"/>
          <w:szCs w:val="28"/>
        </w:rPr>
        <w:t>дифференциация предлагаемых заданий и критериев оценивания в соответствии с профилем гуманитарной подготовки студентов;</w:t>
      </w:r>
    </w:p>
    <w:p w14:paraId="2D3BD5B3" w14:textId="2C5883A7" w:rsidR="00E26BB8" w:rsidRPr="00052398" w:rsidRDefault="00D74CE4" w:rsidP="00D74CE4">
      <w:pPr>
        <w:spacing w:after="0" w:line="240" w:lineRule="auto"/>
        <w:ind w:firstLine="709"/>
        <w:rPr>
          <w:rFonts w:ascii="Times New Roman" w:hAnsi="Times New Roman" w:cs="Times New Roman"/>
          <w:sz w:val="28"/>
          <w:szCs w:val="28"/>
        </w:rPr>
      </w:pPr>
      <w:r>
        <w:rPr>
          <w:rFonts w:ascii="Times New Roman" w:hAnsi="Times New Roman" w:cs="Times New Roman"/>
          <w:sz w:val="28"/>
          <w:szCs w:val="28"/>
          <w:lang w:val="kk-KZ"/>
        </w:rPr>
        <w:t xml:space="preserve">5. </w:t>
      </w:r>
      <w:r w:rsidR="00E26BB8" w:rsidRPr="00052398">
        <w:rPr>
          <w:rFonts w:ascii="Times New Roman" w:hAnsi="Times New Roman" w:cs="Times New Roman"/>
          <w:sz w:val="28"/>
          <w:szCs w:val="28"/>
        </w:rPr>
        <w:t>привитие студентам ценностей и норм научного этикета (коммуникации).</w:t>
      </w:r>
    </w:p>
    <w:p w14:paraId="2A25D8EC" w14:textId="77777777" w:rsidR="00E26BB8" w:rsidRPr="00052398" w:rsidRDefault="00E26BB8" w:rsidP="00D74CE4">
      <w:pPr>
        <w:spacing w:after="0" w:line="240" w:lineRule="auto"/>
        <w:ind w:firstLine="709"/>
        <w:rPr>
          <w:rFonts w:ascii="Times New Roman" w:hAnsi="Times New Roman" w:cs="Times New Roman"/>
          <w:sz w:val="28"/>
          <w:szCs w:val="28"/>
          <w:lang w:val="ru-RU"/>
        </w:rPr>
      </w:pPr>
      <w:r w:rsidRPr="00052398">
        <w:rPr>
          <w:rFonts w:ascii="Times New Roman" w:hAnsi="Times New Roman" w:cs="Times New Roman"/>
          <w:sz w:val="28"/>
          <w:szCs w:val="28"/>
        </w:rPr>
        <w:t>Реализация перечисленных условий, по нашему мнению, повысит качество письменных научных работ студентов, а также сформирует устойчивые навыки научного письма, что играет важную роль в процессе интеграции студентов в научно-исследовательскую коммуникацию.</w:t>
      </w:r>
    </w:p>
    <w:p w14:paraId="76359C82" w14:textId="7C60D705" w:rsidR="00E26BB8" w:rsidRPr="00052398" w:rsidRDefault="00E26BB8" w:rsidP="00D74CE4">
      <w:pPr>
        <w:spacing w:after="0" w:line="240" w:lineRule="auto"/>
        <w:ind w:firstLine="709"/>
        <w:rPr>
          <w:rFonts w:ascii="Times New Roman" w:hAnsi="Times New Roman" w:cs="Times New Roman"/>
          <w:sz w:val="28"/>
          <w:szCs w:val="28"/>
        </w:rPr>
      </w:pPr>
      <w:r w:rsidRPr="00052398">
        <w:rPr>
          <w:rFonts w:ascii="Times New Roman" w:hAnsi="Times New Roman" w:cs="Times New Roman"/>
          <w:sz w:val="28"/>
          <w:szCs w:val="28"/>
        </w:rPr>
        <w:t xml:space="preserve">Достижение поставленной цели представляется нам возможным при решении следующих основных </w:t>
      </w:r>
      <w:r w:rsidRPr="00052398">
        <w:rPr>
          <w:rFonts w:ascii="Times New Roman" w:hAnsi="Times New Roman" w:cs="Times New Roman"/>
          <w:b/>
          <w:bCs/>
          <w:sz w:val="28"/>
          <w:szCs w:val="28"/>
        </w:rPr>
        <w:t>задач</w:t>
      </w:r>
      <w:r w:rsidRPr="00052398">
        <w:rPr>
          <w:rFonts w:ascii="Times New Roman" w:hAnsi="Times New Roman" w:cs="Times New Roman"/>
          <w:sz w:val="28"/>
          <w:szCs w:val="28"/>
        </w:rPr>
        <w:t>:</w:t>
      </w:r>
    </w:p>
    <w:p w14:paraId="3FA25960" w14:textId="77777777" w:rsidR="00D74CE4" w:rsidRDefault="00D74CE4" w:rsidP="001E4052">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E26BB8" w:rsidRPr="00052398">
        <w:rPr>
          <w:rFonts w:ascii="Times New Roman" w:hAnsi="Times New Roman" w:cs="Times New Roman"/>
          <w:sz w:val="28"/>
          <w:szCs w:val="28"/>
        </w:rPr>
        <w:t>выявить особенности и функции письменного научного дискурса как лингводидактического понятия с точки зрения различных научных п</w:t>
      </w:r>
      <w:r w:rsidR="00CD1600" w:rsidRPr="00052398">
        <w:rPr>
          <w:rFonts w:ascii="Times New Roman" w:hAnsi="Times New Roman" w:cs="Times New Roman"/>
          <w:sz w:val="28"/>
          <w:szCs w:val="28"/>
          <w:lang w:val="ru-RU"/>
        </w:rPr>
        <w:t>од</w:t>
      </w:r>
      <w:r w:rsidR="00E26BB8" w:rsidRPr="00052398">
        <w:rPr>
          <w:rFonts w:ascii="Times New Roman" w:hAnsi="Times New Roman" w:cs="Times New Roman"/>
          <w:sz w:val="28"/>
          <w:szCs w:val="28"/>
        </w:rPr>
        <w:t>ходов к его интерпретации;</w:t>
      </w:r>
    </w:p>
    <w:p w14:paraId="101EFC55" w14:textId="60E6FF1A" w:rsidR="00E26BB8" w:rsidRPr="00052398" w:rsidRDefault="00D74CE4" w:rsidP="001E4052">
      <w:pPr>
        <w:spacing w:after="0" w:line="240" w:lineRule="auto"/>
        <w:ind w:firstLine="709"/>
        <w:rPr>
          <w:rFonts w:ascii="Times New Roman" w:hAnsi="Times New Roman" w:cs="Times New Roman"/>
          <w:sz w:val="28"/>
          <w:szCs w:val="28"/>
        </w:rPr>
      </w:pPr>
      <w:r>
        <w:rPr>
          <w:rFonts w:ascii="Times New Roman" w:hAnsi="Times New Roman" w:cs="Times New Roman"/>
          <w:sz w:val="28"/>
          <w:szCs w:val="28"/>
          <w:lang w:val="kk-KZ"/>
        </w:rPr>
        <w:t xml:space="preserve">2. </w:t>
      </w:r>
      <w:r w:rsidR="00E26BB8" w:rsidRPr="00052398">
        <w:rPr>
          <w:rFonts w:ascii="Times New Roman" w:hAnsi="Times New Roman" w:cs="Times New Roman"/>
          <w:sz w:val="28"/>
          <w:szCs w:val="28"/>
        </w:rPr>
        <w:t>проанализировать проблемы билингвизма и влияния родного языка в контексте процесса овладения казахоязычными студентами научным дискурсом в русском языке;</w:t>
      </w:r>
    </w:p>
    <w:p w14:paraId="0FC3032E" w14:textId="23B6F0E4" w:rsidR="00E26BB8" w:rsidRPr="00052398" w:rsidRDefault="00D74CE4" w:rsidP="001E4052">
      <w:pPr>
        <w:spacing w:after="0" w:line="240" w:lineRule="auto"/>
        <w:ind w:firstLine="709"/>
        <w:rPr>
          <w:rFonts w:ascii="Times New Roman" w:hAnsi="Times New Roman" w:cs="Times New Roman"/>
          <w:sz w:val="28"/>
          <w:szCs w:val="28"/>
        </w:rPr>
      </w:pPr>
      <w:r>
        <w:rPr>
          <w:rFonts w:ascii="Times New Roman" w:hAnsi="Times New Roman" w:cs="Times New Roman"/>
          <w:sz w:val="28"/>
          <w:szCs w:val="28"/>
          <w:lang w:val="kk-KZ"/>
        </w:rPr>
        <w:t xml:space="preserve">3. </w:t>
      </w:r>
      <w:r w:rsidR="00E26BB8" w:rsidRPr="00052398">
        <w:rPr>
          <w:rFonts w:ascii="Times New Roman" w:hAnsi="Times New Roman" w:cs="Times New Roman"/>
          <w:sz w:val="28"/>
          <w:szCs w:val="28"/>
        </w:rPr>
        <w:t xml:space="preserve">разработать и теоретически обосновать систему инновационных приёмов </w:t>
      </w:r>
      <w:r w:rsidR="00E26BB8" w:rsidRPr="00052398">
        <w:rPr>
          <w:rFonts w:ascii="Times New Roman" w:hAnsi="Times New Roman" w:cs="Times New Roman"/>
          <w:sz w:val="28"/>
          <w:szCs w:val="28"/>
          <w:lang w:val="ru-RU"/>
        </w:rPr>
        <w:t>обучения</w:t>
      </w:r>
      <w:r w:rsidR="00E26BB8" w:rsidRPr="00052398">
        <w:rPr>
          <w:rFonts w:ascii="Times New Roman" w:hAnsi="Times New Roman" w:cs="Times New Roman"/>
          <w:sz w:val="28"/>
          <w:szCs w:val="28"/>
        </w:rPr>
        <w:t xml:space="preserve"> письменному научному дискурсу у казахоязычных студентов гуманитарных специальностей;</w:t>
      </w:r>
    </w:p>
    <w:p w14:paraId="0BF05487" w14:textId="77777777" w:rsidR="00D74CE4" w:rsidRDefault="00D74CE4" w:rsidP="001E4052">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4. </w:t>
      </w:r>
      <w:r w:rsidR="00E26BB8" w:rsidRPr="00052398">
        <w:rPr>
          <w:rFonts w:ascii="Times New Roman" w:hAnsi="Times New Roman" w:cs="Times New Roman"/>
          <w:sz w:val="28"/>
          <w:szCs w:val="28"/>
        </w:rPr>
        <w:t xml:space="preserve">определить методические принципы применения </w:t>
      </w:r>
      <w:proofErr w:type="spellStart"/>
      <w:r w:rsidR="00E26BB8" w:rsidRPr="00052398">
        <w:rPr>
          <w:rFonts w:ascii="Times New Roman" w:hAnsi="Times New Roman" w:cs="Times New Roman"/>
          <w:sz w:val="28"/>
          <w:szCs w:val="28"/>
        </w:rPr>
        <w:t>инновацио</w:t>
      </w:r>
      <w:proofErr w:type="spellEnd"/>
      <w:r w:rsidR="00150ED1" w:rsidRPr="00052398">
        <w:rPr>
          <w:rFonts w:ascii="Times New Roman" w:hAnsi="Times New Roman" w:cs="Times New Roman"/>
          <w:sz w:val="28"/>
          <w:szCs w:val="28"/>
          <w:lang w:val="kk-KZ"/>
        </w:rPr>
        <w:t>н</w:t>
      </w:r>
      <w:proofErr w:type="spellStart"/>
      <w:r w:rsidR="00E26BB8" w:rsidRPr="00052398">
        <w:rPr>
          <w:rFonts w:ascii="Times New Roman" w:hAnsi="Times New Roman" w:cs="Times New Roman"/>
          <w:sz w:val="28"/>
          <w:szCs w:val="28"/>
        </w:rPr>
        <w:t>ных</w:t>
      </w:r>
      <w:proofErr w:type="spellEnd"/>
      <w:r w:rsidR="00E26BB8" w:rsidRPr="00052398">
        <w:rPr>
          <w:rFonts w:ascii="Times New Roman" w:hAnsi="Times New Roman" w:cs="Times New Roman"/>
          <w:sz w:val="28"/>
          <w:szCs w:val="28"/>
        </w:rPr>
        <w:t xml:space="preserve"> приёмов на занятиях по русскому языку в вузе;</w:t>
      </w:r>
    </w:p>
    <w:p w14:paraId="6F9AFBAB" w14:textId="799F707A" w:rsidR="00E26BB8" w:rsidRPr="00052398" w:rsidRDefault="00D74CE4" w:rsidP="001E4052">
      <w:pPr>
        <w:spacing w:after="0" w:line="240" w:lineRule="auto"/>
        <w:ind w:firstLine="709"/>
        <w:rPr>
          <w:rFonts w:ascii="Times New Roman" w:hAnsi="Times New Roman" w:cs="Times New Roman"/>
          <w:sz w:val="28"/>
          <w:szCs w:val="28"/>
        </w:rPr>
      </w:pPr>
      <w:r>
        <w:rPr>
          <w:rFonts w:ascii="Times New Roman" w:hAnsi="Times New Roman" w:cs="Times New Roman"/>
          <w:sz w:val="28"/>
          <w:szCs w:val="28"/>
          <w:lang w:val="kk-KZ"/>
        </w:rPr>
        <w:t xml:space="preserve">5. </w:t>
      </w:r>
      <w:r w:rsidR="00E26BB8" w:rsidRPr="00052398">
        <w:rPr>
          <w:rFonts w:ascii="Times New Roman" w:hAnsi="Times New Roman" w:cs="Times New Roman"/>
          <w:sz w:val="28"/>
          <w:szCs w:val="28"/>
        </w:rPr>
        <w:t>экспериментально проверить эффективность предложенной системы инновационных приёмов и обобщить методические рекомендации для преподавателей.</w:t>
      </w:r>
    </w:p>
    <w:p w14:paraId="4C875FAA" w14:textId="13B86408" w:rsidR="00E26BB8" w:rsidRPr="00052398" w:rsidRDefault="00E26BB8" w:rsidP="00D74CE4">
      <w:pPr>
        <w:spacing w:after="0" w:line="240" w:lineRule="auto"/>
        <w:ind w:firstLine="709"/>
        <w:rPr>
          <w:rFonts w:ascii="Times New Roman" w:hAnsi="Times New Roman" w:cs="Times New Roman"/>
          <w:sz w:val="28"/>
          <w:szCs w:val="28"/>
        </w:rPr>
      </w:pPr>
      <w:r w:rsidRPr="00052398">
        <w:rPr>
          <w:rFonts w:ascii="Times New Roman" w:hAnsi="Times New Roman" w:cs="Times New Roman"/>
          <w:b/>
          <w:bCs/>
          <w:sz w:val="28"/>
          <w:szCs w:val="28"/>
        </w:rPr>
        <w:t>Материалом исследования</w:t>
      </w:r>
      <w:r w:rsidRPr="00052398">
        <w:rPr>
          <w:rFonts w:ascii="Times New Roman" w:hAnsi="Times New Roman" w:cs="Times New Roman"/>
          <w:sz w:val="28"/>
          <w:szCs w:val="28"/>
        </w:rPr>
        <w:t xml:space="preserve"> служат, в первую очередь, результаты выполнения специально разработанных учебных заданий, выданных студентам</w:t>
      </w:r>
      <w:r w:rsidR="00CD1600" w:rsidRPr="00052398">
        <w:rPr>
          <w:rFonts w:ascii="Times New Roman" w:hAnsi="Times New Roman" w:cs="Times New Roman"/>
          <w:sz w:val="28"/>
          <w:szCs w:val="28"/>
          <w:lang w:val="ru-RU"/>
        </w:rPr>
        <w:t>-билингвам гуманитарных специальностей</w:t>
      </w:r>
      <w:r w:rsidRPr="00052398">
        <w:rPr>
          <w:rFonts w:ascii="Times New Roman" w:hAnsi="Times New Roman" w:cs="Times New Roman"/>
          <w:sz w:val="28"/>
          <w:szCs w:val="28"/>
        </w:rPr>
        <w:t xml:space="preserve"> в ходе эксперимента и направленных на формирование навыков письменного научного дискурса.</w:t>
      </w:r>
    </w:p>
    <w:p w14:paraId="77D0D5F9" w14:textId="63348CF7" w:rsidR="00383317" w:rsidRPr="00383317" w:rsidRDefault="00383317" w:rsidP="00D74CE4">
      <w:pPr>
        <w:spacing w:after="0" w:line="240"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Использование вышеуказанного материала позволяет проанализировать существующие методы обучения письменному научному дискурсу студентов-билингвов. При проверке материала у преподавателя появляется возможность определить, насколько студенты усвоили нормы научного стиля речи, каким образом действуют их индивидуальные речемыслительные стратеги и, наконец, каким уровнем владения русского языка они обладают.</w:t>
      </w:r>
    </w:p>
    <w:p w14:paraId="6405560B" w14:textId="75361712" w:rsidR="00E26BB8" w:rsidRPr="00383317" w:rsidRDefault="00383317" w:rsidP="00D74CE4">
      <w:pPr>
        <w:spacing w:after="0" w:line="240"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Еще одной задачей данного исследования является анализ типичных трудностей, возникающих у студентов-билингвов в процессе написания</w:t>
      </w:r>
      <w:r w:rsidR="007E0EE1">
        <w:rPr>
          <w:rFonts w:ascii="Times New Roman" w:hAnsi="Times New Roman" w:cs="Times New Roman"/>
          <w:sz w:val="28"/>
          <w:szCs w:val="28"/>
          <w:lang w:val="ru-RU"/>
        </w:rPr>
        <w:t xml:space="preserve"> русских</w:t>
      </w:r>
      <w:r>
        <w:rPr>
          <w:rFonts w:ascii="Times New Roman" w:hAnsi="Times New Roman" w:cs="Times New Roman"/>
          <w:sz w:val="28"/>
          <w:szCs w:val="28"/>
          <w:lang w:val="ru-RU"/>
        </w:rPr>
        <w:t xml:space="preserve"> научных текстов</w:t>
      </w:r>
      <w:r w:rsidR="007E0EE1">
        <w:rPr>
          <w:rFonts w:ascii="Times New Roman" w:hAnsi="Times New Roman" w:cs="Times New Roman"/>
          <w:sz w:val="28"/>
          <w:szCs w:val="28"/>
          <w:lang w:val="ru-RU"/>
        </w:rPr>
        <w:t>. Объектом внимания являются нарушения логико-композиционной организации текста, трудности с аргументаций или оформлением научного высказывания, а также уместностью использования языковых средств научного стиля.</w:t>
      </w:r>
    </w:p>
    <w:p w14:paraId="7BCF79B4" w14:textId="55EB5073" w:rsidR="00E26BB8" w:rsidRPr="00052398" w:rsidRDefault="00E26BB8" w:rsidP="00D74CE4">
      <w:pPr>
        <w:spacing w:after="0" w:line="240" w:lineRule="auto"/>
        <w:ind w:firstLine="709"/>
        <w:rPr>
          <w:rFonts w:ascii="Times New Roman" w:hAnsi="Times New Roman" w:cs="Times New Roman"/>
          <w:sz w:val="28"/>
          <w:szCs w:val="28"/>
        </w:rPr>
      </w:pPr>
      <w:r w:rsidRPr="00052398">
        <w:rPr>
          <w:rFonts w:ascii="Times New Roman" w:hAnsi="Times New Roman" w:cs="Times New Roman"/>
          <w:sz w:val="28"/>
          <w:szCs w:val="28"/>
        </w:rPr>
        <w:t>Справедливо отметить, что указанные особенности рассматриваются как проявления дискурсивных и когнитивных различий, обусловленных билингвальной образовательной средой.</w:t>
      </w:r>
    </w:p>
    <w:p w14:paraId="2094FEC6" w14:textId="77777777" w:rsidR="00E26BB8" w:rsidRPr="00052398" w:rsidRDefault="00E26BB8" w:rsidP="00D74CE4">
      <w:pPr>
        <w:spacing w:after="0" w:line="240" w:lineRule="auto"/>
        <w:ind w:firstLine="709"/>
        <w:rPr>
          <w:rFonts w:ascii="Times New Roman" w:hAnsi="Times New Roman" w:cs="Times New Roman"/>
          <w:sz w:val="28"/>
          <w:szCs w:val="28"/>
        </w:rPr>
      </w:pPr>
      <w:r w:rsidRPr="00052398">
        <w:rPr>
          <w:rFonts w:ascii="Times New Roman" w:hAnsi="Times New Roman" w:cs="Times New Roman"/>
          <w:sz w:val="28"/>
          <w:szCs w:val="28"/>
        </w:rPr>
        <w:t>Также материалом исследования стали результаты педагогического эксперимента: апробация инновационных приёмов обучения письменному научному дискурсу, данные текущего и итогового контроля, позволяющие оценить динамику навыков научного письма у казахоязычных студентов различных гуманитарных профилей.</w:t>
      </w:r>
    </w:p>
    <w:p w14:paraId="58D6FDF2" w14:textId="77777777" w:rsidR="00E26BB8" w:rsidRPr="00052398" w:rsidRDefault="00E26BB8" w:rsidP="00D74CE4">
      <w:pPr>
        <w:spacing w:after="0" w:line="240" w:lineRule="auto"/>
        <w:ind w:firstLine="709"/>
        <w:rPr>
          <w:rFonts w:ascii="Times New Roman" w:hAnsi="Times New Roman" w:cs="Times New Roman"/>
          <w:sz w:val="28"/>
          <w:szCs w:val="28"/>
        </w:rPr>
      </w:pPr>
      <w:r w:rsidRPr="00052398">
        <w:rPr>
          <w:rFonts w:ascii="Times New Roman" w:hAnsi="Times New Roman" w:cs="Times New Roman"/>
          <w:b/>
          <w:bCs/>
          <w:sz w:val="28"/>
          <w:szCs w:val="28"/>
        </w:rPr>
        <w:t>Научная новизна</w:t>
      </w:r>
      <w:r w:rsidRPr="00052398">
        <w:rPr>
          <w:rFonts w:ascii="Times New Roman" w:hAnsi="Times New Roman" w:cs="Times New Roman"/>
          <w:sz w:val="28"/>
          <w:szCs w:val="28"/>
        </w:rPr>
        <w:t xml:space="preserve"> настоящей диссертации заключается в том, что в ней впервые разработана и эмпирически верифицирована целостная модель обучения письменному научному дискурсу казахоязычных студентов гуманитарных специальностей в лингводидактическом аспекте в условиях билингвального образования. Иными словами: новизна работы обусловлена учётом в разработке методики интерференции родного языка, межкультурной специфики академической коммуникации и когнитивных особенностей формирования научного текста, а также систематизацией инновационных приёмов обучения письменному научному дискурсу в соответствии с этапами научного письма. </w:t>
      </w:r>
    </w:p>
    <w:p w14:paraId="42BC9E65" w14:textId="14DB0F51" w:rsidR="00E26BB8" w:rsidRPr="00052398" w:rsidRDefault="00E26BB8" w:rsidP="00D74CE4">
      <w:pPr>
        <w:spacing w:after="0" w:line="240" w:lineRule="auto"/>
        <w:ind w:firstLine="709"/>
        <w:rPr>
          <w:rFonts w:ascii="Times New Roman" w:hAnsi="Times New Roman" w:cs="Times New Roman"/>
          <w:sz w:val="28"/>
          <w:szCs w:val="28"/>
        </w:rPr>
      </w:pPr>
      <w:r w:rsidRPr="00052398">
        <w:rPr>
          <w:rFonts w:ascii="Times New Roman" w:hAnsi="Times New Roman" w:cs="Times New Roman"/>
          <w:sz w:val="28"/>
          <w:szCs w:val="28"/>
        </w:rPr>
        <w:t xml:space="preserve">В </w:t>
      </w:r>
      <w:r w:rsidR="00E56707" w:rsidRPr="00052398">
        <w:rPr>
          <w:rFonts w:ascii="Times New Roman" w:hAnsi="Times New Roman" w:cs="Times New Roman"/>
          <w:sz w:val="28"/>
          <w:szCs w:val="28"/>
          <w:lang w:val="ru-RU"/>
        </w:rPr>
        <w:t>диссертации</w:t>
      </w:r>
      <w:r w:rsidRPr="00052398">
        <w:rPr>
          <w:rFonts w:ascii="Times New Roman" w:hAnsi="Times New Roman" w:cs="Times New Roman"/>
          <w:sz w:val="28"/>
          <w:szCs w:val="28"/>
        </w:rPr>
        <w:t xml:space="preserve"> впервые предложены и обоснованы критерии оценки эффективности инновационных приёмов обучения научному письму с учётом профиля гуманитарной подготовки студентов, что позволяет дифференцировать методику формирования письменного научного дискурса в зависимости от образовательных и профессиональных задач студентов.</w:t>
      </w:r>
    </w:p>
    <w:p w14:paraId="19450FD2" w14:textId="705B19F2" w:rsidR="00E26BB8" w:rsidRPr="00052398" w:rsidRDefault="00E26BB8" w:rsidP="00D74CE4">
      <w:pPr>
        <w:spacing w:after="0" w:line="240" w:lineRule="auto"/>
        <w:ind w:firstLine="709"/>
        <w:rPr>
          <w:rFonts w:ascii="Times New Roman" w:hAnsi="Times New Roman" w:cs="Times New Roman"/>
          <w:sz w:val="28"/>
          <w:szCs w:val="28"/>
        </w:rPr>
      </w:pPr>
      <w:r w:rsidRPr="00052398">
        <w:rPr>
          <w:rFonts w:ascii="Times New Roman" w:hAnsi="Times New Roman" w:cs="Times New Roman"/>
          <w:sz w:val="28"/>
          <w:szCs w:val="28"/>
        </w:rPr>
        <w:lastRenderedPageBreak/>
        <w:t xml:space="preserve">Отметим, что в методике вузовского обучения русскому языку впервые разработана и апробирована система инновационных приёмов формирования письменного научного дискурса у казахоязычных студентов гуманитарных специальностей, которая ориентирована на поэтапное освоение научного письма с учётом билингвального контекста. Данное </w:t>
      </w:r>
      <w:proofErr w:type="spellStart"/>
      <w:r w:rsidRPr="00052398">
        <w:rPr>
          <w:rFonts w:ascii="Times New Roman" w:hAnsi="Times New Roman" w:cs="Times New Roman"/>
          <w:sz w:val="28"/>
          <w:szCs w:val="28"/>
        </w:rPr>
        <w:t>исследовани</w:t>
      </w:r>
      <w:proofErr w:type="spellEnd"/>
      <w:r w:rsidR="00E56707" w:rsidRPr="00052398">
        <w:rPr>
          <w:rFonts w:ascii="Times New Roman" w:hAnsi="Times New Roman" w:cs="Times New Roman"/>
          <w:sz w:val="28"/>
          <w:szCs w:val="28"/>
          <w:lang w:val="ru-RU"/>
        </w:rPr>
        <w:t>е</w:t>
      </w:r>
      <w:r w:rsidRPr="00052398">
        <w:rPr>
          <w:rFonts w:ascii="Times New Roman" w:hAnsi="Times New Roman" w:cs="Times New Roman"/>
          <w:sz w:val="28"/>
          <w:szCs w:val="28"/>
        </w:rPr>
        <w:t xml:space="preserve"> расширяет и дополняет лингводидактическую методологию преподавания русского языка в высшей школе за счёт интеграции дискурсивного, когнитивного и межкультурного подходов, а также разработки критериев оценки эффективности формирования необходимых навыков.</w:t>
      </w:r>
    </w:p>
    <w:p w14:paraId="573C6263" w14:textId="2232FDF3" w:rsidR="00E26BB8" w:rsidRPr="00052398" w:rsidRDefault="00E26BB8" w:rsidP="00D74CE4">
      <w:pPr>
        <w:spacing w:after="0" w:line="240" w:lineRule="auto"/>
        <w:ind w:firstLine="709"/>
        <w:rPr>
          <w:rFonts w:ascii="Times New Roman" w:hAnsi="Times New Roman" w:cs="Times New Roman"/>
          <w:sz w:val="28"/>
          <w:szCs w:val="28"/>
        </w:rPr>
      </w:pPr>
      <w:r w:rsidRPr="00052398">
        <w:rPr>
          <w:rFonts w:ascii="Times New Roman" w:hAnsi="Times New Roman" w:cs="Times New Roman"/>
          <w:b/>
          <w:bCs/>
          <w:sz w:val="28"/>
          <w:szCs w:val="28"/>
        </w:rPr>
        <w:t>Основные положения, выносимые на защиту:</w:t>
      </w:r>
    </w:p>
    <w:p w14:paraId="69F0FE74" w14:textId="77777777" w:rsidR="00D74CE4" w:rsidRDefault="00D74CE4" w:rsidP="00D74CE4">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E26BB8" w:rsidRPr="00052398">
        <w:rPr>
          <w:rFonts w:ascii="Times New Roman" w:hAnsi="Times New Roman" w:cs="Times New Roman"/>
          <w:sz w:val="28"/>
          <w:szCs w:val="28"/>
        </w:rPr>
        <w:t>Письменный научный дискурс – сложное лингводидактическое образование, основанное на когнитивных, коммуникативных и дискурсивных компонентах, формирование которых на занятиях по русскому языку в вузе осложняется влиянием родного языка у казахоязычных студентов, что подтверждает необходимость методического сопровождения, выходящего за рамки традиционного обучения научному стилю речи.</w:t>
      </w:r>
    </w:p>
    <w:p w14:paraId="1A5AD7CF" w14:textId="77777777" w:rsidR="00D74CE4" w:rsidRDefault="00D74CE4" w:rsidP="00D74CE4">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E26BB8" w:rsidRPr="00052398">
        <w:rPr>
          <w:rFonts w:ascii="Times New Roman" w:hAnsi="Times New Roman" w:cs="Times New Roman"/>
          <w:sz w:val="28"/>
          <w:szCs w:val="28"/>
        </w:rPr>
        <w:t>Влияние родного языка в процессе освоения студентами письменного научного дискурса проявляется в нескольких факторах: в особенностях логико-композиционной организации текста, аргументации, репрезентации авторской позиции и использовании языковых средств научного стиля, что в совокупности является необходимым условием повышения эффективности обучения научному письму на русском языке в вузе.</w:t>
      </w:r>
    </w:p>
    <w:p w14:paraId="4101B574" w14:textId="77777777" w:rsidR="00D74CE4" w:rsidRDefault="00D74CE4" w:rsidP="00D74CE4">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7E0EE1">
        <w:rPr>
          <w:rFonts w:ascii="Times New Roman" w:hAnsi="Times New Roman" w:cs="Times New Roman"/>
          <w:sz w:val="28"/>
          <w:szCs w:val="28"/>
          <w:lang w:val="ru-RU"/>
        </w:rPr>
        <w:t xml:space="preserve">Использование системы инновационных методов обучения студентов-билингвов, предложенной в практической части </w:t>
      </w:r>
      <w:r w:rsidR="00D52AE0">
        <w:rPr>
          <w:rFonts w:ascii="Times New Roman" w:hAnsi="Times New Roman" w:cs="Times New Roman"/>
          <w:sz w:val="28"/>
          <w:szCs w:val="28"/>
          <w:lang w:val="ru-RU"/>
        </w:rPr>
        <w:t>докторской</w:t>
      </w:r>
      <w:r w:rsidR="007E0EE1">
        <w:rPr>
          <w:rFonts w:ascii="Times New Roman" w:hAnsi="Times New Roman" w:cs="Times New Roman"/>
          <w:sz w:val="28"/>
          <w:szCs w:val="28"/>
          <w:lang w:val="ru-RU"/>
        </w:rPr>
        <w:t xml:space="preserve"> диссертации,</w:t>
      </w:r>
      <w:r w:rsidR="00E26BB8" w:rsidRPr="00052398">
        <w:rPr>
          <w:rFonts w:ascii="Times New Roman" w:hAnsi="Times New Roman" w:cs="Times New Roman"/>
          <w:sz w:val="28"/>
          <w:szCs w:val="28"/>
        </w:rPr>
        <w:t xml:space="preserve"> </w:t>
      </w:r>
      <w:r w:rsidR="007E0EE1">
        <w:rPr>
          <w:rFonts w:ascii="Times New Roman" w:hAnsi="Times New Roman" w:cs="Times New Roman"/>
          <w:sz w:val="28"/>
          <w:szCs w:val="28"/>
          <w:lang w:val="ru-RU"/>
        </w:rPr>
        <w:t>обеспечивает у обучающихся</w:t>
      </w:r>
      <w:r w:rsidR="00E26BB8" w:rsidRPr="00052398">
        <w:rPr>
          <w:rFonts w:ascii="Times New Roman" w:hAnsi="Times New Roman" w:cs="Times New Roman"/>
          <w:sz w:val="28"/>
          <w:szCs w:val="28"/>
        </w:rPr>
        <w:t xml:space="preserve"> более осознанное и устойчивое формирование навыков научного письма. </w:t>
      </w:r>
      <w:r w:rsidR="007E0EE1">
        <w:rPr>
          <w:rFonts w:ascii="Times New Roman" w:hAnsi="Times New Roman" w:cs="Times New Roman"/>
          <w:sz w:val="28"/>
          <w:szCs w:val="28"/>
          <w:lang w:val="ru-RU"/>
        </w:rPr>
        <w:t>Данная система включает технологию</w:t>
      </w:r>
      <w:r w:rsidR="00E26BB8" w:rsidRPr="00052398">
        <w:rPr>
          <w:rFonts w:ascii="Times New Roman" w:hAnsi="Times New Roman" w:cs="Times New Roman"/>
          <w:sz w:val="28"/>
          <w:szCs w:val="28"/>
        </w:rPr>
        <w:t xml:space="preserve"> </w:t>
      </w:r>
      <w:proofErr w:type="spellStart"/>
      <w:r w:rsidR="00E26BB8" w:rsidRPr="00052398">
        <w:rPr>
          <w:rFonts w:ascii="Times New Roman" w:hAnsi="Times New Roman" w:cs="Times New Roman"/>
          <w:sz w:val="28"/>
          <w:szCs w:val="28"/>
        </w:rPr>
        <w:t>микрописьм</w:t>
      </w:r>
      <w:proofErr w:type="spellEnd"/>
      <w:r w:rsidR="007E0EE1">
        <w:rPr>
          <w:rFonts w:ascii="Times New Roman" w:hAnsi="Times New Roman" w:cs="Times New Roman"/>
          <w:sz w:val="28"/>
          <w:szCs w:val="28"/>
          <w:lang w:val="ru-RU"/>
        </w:rPr>
        <w:t>а</w:t>
      </w:r>
      <w:r w:rsidR="00E26BB8" w:rsidRPr="00052398">
        <w:rPr>
          <w:rFonts w:ascii="Times New Roman" w:hAnsi="Times New Roman" w:cs="Times New Roman"/>
          <w:sz w:val="28"/>
          <w:szCs w:val="28"/>
        </w:rPr>
        <w:t>, работ</w:t>
      </w:r>
      <w:r w:rsidR="007E0EE1">
        <w:rPr>
          <w:rFonts w:ascii="Times New Roman" w:hAnsi="Times New Roman" w:cs="Times New Roman"/>
          <w:sz w:val="28"/>
          <w:szCs w:val="28"/>
          <w:lang w:val="ru-RU"/>
        </w:rPr>
        <w:t>у</w:t>
      </w:r>
      <w:r w:rsidR="00E26BB8" w:rsidRPr="00052398">
        <w:rPr>
          <w:rFonts w:ascii="Times New Roman" w:hAnsi="Times New Roman" w:cs="Times New Roman"/>
          <w:sz w:val="28"/>
          <w:szCs w:val="28"/>
        </w:rPr>
        <w:t xml:space="preserve"> с шаблонами и алгоритмами, интерактивные карты понятий, </w:t>
      </w:r>
      <w:r w:rsidR="007E0EE1">
        <w:rPr>
          <w:rFonts w:ascii="Times New Roman" w:hAnsi="Times New Roman" w:cs="Times New Roman"/>
          <w:sz w:val="28"/>
          <w:szCs w:val="28"/>
          <w:lang w:val="ru-RU"/>
        </w:rPr>
        <w:t>работу с рефлексивными листами и некоторые дополнительные дидактические средства обучения.</w:t>
      </w:r>
    </w:p>
    <w:p w14:paraId="26AF11A5" w14:textId="77777777" w:rsidR="00D74CE4" w:rsidRDefault="00D74CE4" w:rsidP="00D74CE4">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007E0EE1">
        <w:rPr>
          <w:rFonts w:ascii="Times New Roman" w:hAnsi="Times New Roman" w:cs="Times New Roman"/>
          <w:sz w:val="28"/>
          <w:szCs w:val="28"/>
          <w:lang w:val="ru-RU"/>
        </w:rPr>
        <w:t>Формирование навыков написания качественных научных текстов на русском языке у студентов-билингвов представляется нам возможным при соблюдении принципов поэтапности, рефлексивности и дифференциации. В совокупности они способны повысить качество письменных научных работ и развить у студентов компетенции, необходимые для успешной коммуникации в научной среде.</w:t>
      </w:r>
      <w:r w:rsidR="00E26BB8" w:rsidRPr="00052398">
        <w:rPr>
          <w:rFonts w:ascii="Times New Roman" w:hAnsi="Times New Roman" w:cs="Times New Roman"/>
          <w:sz w:val="28"/>
          <w:szCs w:val="28"/>
        </w:rPr>
        <w:t xml:space="preserve"> </w:t>
      </w:r>
    </w:p>
    <w:p w14:paraId="0121BFA6" w14:textId="619EE770" w:rsidR="00E26BB8" w:rsidRPr="00052398" w:rsidRDefault="00D74CE4" w:rsidP="00D74CE4">
      <w:pPr>
        <w:spacing w:after="0" w:line="240" w:lineRule="auto"/>
        <w:ind w:firstLine="709"/>
        <w:rPr>
          <w:rFonts w:ascii="Times New Roman" w:hAnsi="Times New Roman" w:cs="Times New Roman"/>
          <w:sz w:val="28"/>
          <w:szCs w:val="28"/>
        </w:rPr>
      </w:pPr>
      <w:r>
        <w:rPr>
          <w:rFonts w:ascii="Times New Roman" w:hAnsi="Times New Roman" w:cs="Times New Roman"/>
          <w:sz w:val="28"/>
          <w:szCs w:val="28"/>
          <w:lang w:val="kk-KZ"/>
        </w:rPr>
        <w:t xml:space="preserve">5. </w:t>
      </w:r>
      <w:r w:rsidR="00E26BB8" w:rsidRPr="00052398">
        <w:rPr>
          <w:rFonts w:ascii="Times New Roman" w:hAnsi="Times New Roman" w:cs="Times New Roman"/>
          <w:sz w:val="28"/>
          <w:szCs w:val="28"/>
        </w:rPr>
        <w:t xml:space="preserve">Экспериментальная апробация предложенной методики </w:t>
      </w:r>
      <w:r w:rsidR="007E0EE1">
        <w:rPr>
          <w:rFonts w:ascii="Times New Roman" w:hAnsi="Times New Roman" w:cs="Times New Roman"/>
          <w:sz w:val="28"/>
          <w:szCs w:val="28"/>
          <w:lang w:val="ru-RU"/>
        </w:rPr>
        <w:t>продемонстрировала</w:t>
      </w:r>
      <w:r w:rsidR="00E26BB8" w:rsidRPr="00052398">
        <w:rPr>
          <w:rFonts w:ascii="Times New Roman" w:hAnsi="Times New Roman" w:cs="Times New Roman"/>
          <w:sz w:val="28"/>
          <w:szCs w:val="28"/>
        </w:rPr>
        <w:t xml:space="preserve"> улучшение логической организации </w:t>
      </w:r>
      <w:r w:rsidR="007E0EE1">
        <w:rPr>
          <w:rFonts w:ascii="Times New Roman" w:hAnsi="Times New Roman" w:cs="Times New Roman"/>
          <w:sz w:val="28"/>
          <w:szCs w:val="28"/>
          <w:lang w:val="ru-RU"/>
        </w:rPr>
        <w:t>научных текстов студентов-билингвов</w:t>
      </w:r>
      <w:r w:rsidR="00E26BB8" w:rsidRPr="00052398">
        <w:rPr>
          <w:rFonts w:ascii="Times New Roman" w:hAnsi="Times New Roman" w:cs="Times New Roman"/>
          <w:sz w:val="28"/>
          <w:szCs w:val="28"/>
        </w:rPr>
        <w:t>, аргументированности изложения</w:t>
      </w:r>
      <w:r w:rsidR="007E0EE1">
        <w:rPr>
          <w:rFonts w:ascii="Times New Roman" w:hAnsi="Times New Roman" w:cs="Times New Roman"/>
          <w:sz w:val="28"/>
          <w:szCs w:val="28"/>
          <w:lang w:val="ru-RU"/>
        </w:rPr>
        <w:t xml:space="preserve">, а также </w:t>
      </w:r>
      <w:r w:rsidR="00E26BB8" w:rsidRPr="00052398">
        <w:rPr>
          <w:rFonts w:ascii="Times New Roman" w:hAnsi="Times New Roman" w:cs="Times New Roman"/>
          <w:sz w:val="28"/>
          <w:szCs w:val="28"/>
        </w:rPr>
        <w:t xml:space="preserve">корректности </w:t>
      </w:r>
      <w:r w:rsidR="007E0EE1">
        <w:rPr>
          <w:rFonts w:ascii="Times New Roman" w:hAnsi="Times New Roman" w:cs="Times New Roman"/>
          <w:sz w:val="28"/>
          <w:szCs w:val="28"/>
          <w:lang w:val="ru-RU"/>
        </w:rPr>
        <w:t>и уместности использования научной терминологии</w:t>
      </w:r>
      <w:r w:rsidR="00E26BB8" w:rsidRPr="00052398">
        <w:rPr>
          <w:rFonts w:ascii="Times New Roman" w:hAnsi="Times New Roman" w:cs="Times New Roman"/>
          <w:sz w:val="28"/>
          <w:szCs w:val="28"/>
        </w:rPr>
        <w:t>. Полученные результаты позволяют рекомендовать предложенную методику для внедрения в практику вузовского преподавания русского языка в группах казахского отделения.</w:t>
      </w:r>
    </w:p>
    <w:p w14:paraId="06C1FEBA" w14:textId="77777777" w:rsidR="00E26BB8" w:rsidRPr="00052398" w:rsidRDefault="00E26BB8" w:rsidP="00D74CE4">
      <w:pPr>
        <w:spacing w:after="0" w:line="240" w:lineRule="auto"/>
        <w:ind w:firstLine="709"/>
        <w:rPr>
          <w:rFonts w:ascii="Times New Roman" w:hAnsi="Times New Roman" w:cs="Times New Roman"/>
          <w:b/>
          <w:bCs/>
          <w:sz w:val="28"/>
          <w:szCs w:val="28"/>
        </w:rPr>
      </w:pPr>
      <w:r w:rsidRPr="00052398">
        <w:rPr>
          <w:rFonts w:ascii="Times New Roman" w:hAnsi="Times New Roman" w:cs="Times New Roman"/>
          <w:b/>
          <w:bCs/>
          <w:sz w:val="28"/>
          <w:szCs w:val="28"/>
        </w:rPr>
        <w:t>Методическую базу настоящего диссертационного исследования составляют следующие научные концепции и подходы:</w:t>
      </w:r>
    </w:p>
    <w:p w14:paraId="7EEEE056" w14:textId="77777777" w:rsidR="00D74CE4" w:rsidRDefault="00D74CE4" w:rsidP="00D74CE4">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1. </w:t>
      </w:r>
      <w:r w:rsidR="00E26BB8" w:rsidRPr="00052398">
        <w:rPr>
          <w:rFonts w:ascii="Times New Roman" w:hAnsi="Times New Roman" w:cs="Times New Roman"/>
          <w:sz w:val="28"/>
          <w:szCs w:val="28"/>
        </w:rPr>
        <w:t xml:space="preserve">Теория дискурса и дискурсивного анализа, представленная в работах А. </w:t>
      </w:r>
      <w:proofErr w:type="spellStart"/>
      <w:r w:rsidR="00E26BB8" w:rsidRPr="00052398">
        <w:rPr>
          <w:rFonts w:ascii="Times New Roman" w:hAnsi="Times New Roman" w:cs="Times New Roman"/>
          <w:sz w:val="28"/>
          <w:szCs w:val="28"/>
        </w:rPr>
        <w:t>Греймаса</w:t>
      </w:r>
      <w:proofErr w:type="spellEnd"/>
      <w:r w:rsidR="00CB43D5" w:rsidRPr="00052398">
        <w:rPr>
          <w:rFonts w:ascii="Times New Roman" w:hAnsi="Times New Roman" w:cs="Times New Roman"/>
          <w:sz w:val="28"/>
          <w:szCs w:val="28"/>
          <w:lang w:val="kk-KZ"/>
        </w:rPr>
        <w:t xml:space="preserve"> </w:t>
      </w:r>
      <w:r w:rsidR="00CB43D5" w:rsidRPr="00052398">
        <w:rPr>
          <w:rFonts w:ascii="Times New Roman" w:hAnsi="Times New Roman" w:cs="Times New Roman"/>
          <w:sz w:val="28"/>
          <w:szCs w:val="28"/>
          <w:lang w:val="ru-RU"/>
        </w:rPr>
        <w:t>[11]</w:t>
      </w:r>
      <w:r w:rsidR="00E26BB8" w:rsidRPr="00052398">
        <w:rPr>
          <w:rFonts w:ascii="Times New Roman" w:hAnsi="Times New Roman" w:cs="Times New Roman"/>
          <w:sz w:val="28"/>
          <w:szCs w:val="28"/>
        </w:rPr>
        <w:t>, М. Фуко</w:t>
      </w:r>
      <w:r w:rsidR="00CB43D5" w:rsidRPr="00052398">
        <w:rPr>
          <w:rFonts w:ascii="Times New Roman" w:hAnsi="Times New Roman" w:cs="Times New Roman"/>
          <w:sz w:val="28"/>
          <w:szCs w:val="28"/>
          <w:lang w:val="kk-KZ"/>
        </w:rPr>
        <w:t xml:space="preserve"> </w:t>
      </w:r>
      <w:r w:rsidR="00CB43D5" w:rsidRPr="00052398">
        <w:rPr>
          <w:rFonts w:ascii="Times New Roman" w:hAnsi="Times New Roman" w:cs="Times New Roman"/>
          <w:sz w:val="28"/>
          <w:szCs w:val="28"/>
          <w:lang w:val="ru-RU"/>
        </w:rPr>
        <w:t>[12]</w:t>
      </w:r>
      <w:r w:rsidR="00E26BB8" w:rsidRPr="00052398">
        <w:rPr>
          <w:rFonts w:ascii="Times New Roman" w:hAnsi="Times New Roman" w:cs="Times New Roman"/>
          <w:sz w:val="28"/>
          <w:szCs w:val="28"/>
        </w:rPr>
        <w:t>, Ю. Хабермаса</w:t>
      </w:r>
      <w:r w:rsidR="00CB43D5" w:rsidRPr="00052398">
        <w:rPr>
          <w:rFonts w:ascii="Times New Roman" w:hAnsi="Times New Roman" w:cs="Times New Roman"/>
          <w:sz w:val="28"/>
          <w:szCs w:val="28"/>
          <w:lang w:val="ru-RU"/>
        </w:rPr>
        <w:t xml:space="preserve"> [13]</w:t>
      </w:r>
      <w:r w:rsidR="00E26BB8" w:rsidRPr="00052398">
        <w:rPr>
          <w:rFonts w:ascii="Times New Roman" w:hAnsi="Times New Roman" w:cs="Times New Roman"/>
          <w:sz w:val="28"/>
          <w:szCs w:val="28"/>
        </w:rPr>
        <w:t>, Т.А. ван Дейка</w:t>
      </w:r>
      <w:r w:rsidR="00CB43D5" w:rsidRPr="00052398">
        <w:rPr>
          <w:rFonts w:ascii="Times New Roman" w:hAnsi="Times New Roman" w:cs="Times New Roman"/>
          <w:sz w:val="28"/>
          <w:szCs w:val="28"/>
          <w:lang w:val="ru-RU"/>
        </w:rPr>
        <w:t xml:space="preserve"> [5]</w:t>
      </w:r>
      <w:r w:rsidR="00E26BB8" w:rsidRPr="00052398">
        <w:rPr>
          <w:rFonts w:ascii="Times New Roman" w:hAnsi="Times New Roman" w:cs="Times New Roman"/>
          <w:sz w:val="28"/>
          <w:szCs w:val="28"/>
        </w:rPr>
        <w:t xml:space="preserve">, Э. </w:t>
      </w:r>
      <w:proofErr w:type="spellStart"/>
      <w:r w:rsidR="00E26BB8" w:rsidRPr="00052398">
        <w:rPr>
          <w:rFonts w:ascii="Times New Roman" w:hAnsi="Times New Roman" w:cs="Times New Roman"/>
          <w:sz w:val="28"/>
          <w:szCs w:val="28"/>
        </w:rPr>
        <w:t>Бенвениста</w:t>
      </w:r>
      <w:proofErr w:type="spellEnd"/>
      <w:r w:rsidR="00CB43D5" w:rsidRPr="00052398">
        <w:rPr>
          <w:rFonts w:ascii="Times New Roman" w:hAnsi="Times New Roman" w:cs="Times New Roman"/>
          <w:sz w:val="28"/>
          <w:szCs w:val="28"/>
          <w:lang w:val="ru-RU"/>
        </w:rPr>
        <w:t xml:space="preserve"> [6]</w:t>
      </w:r>
      <w:r w:rsidR="00E26BB8" w:rsidRPr="00052398">
        <w:rPr>
          <w:rFonts w:ascii="Times New Roman" w:hAnsi="Times New Roman" w:cs="Times New Roman"/>
          <w:sz w:val="28"/>
          <w:szCs w:val="28"/>
        </w:rPr>
        <w:t xml:space="preserve">, П. </w:t>
      </w:r>
      <w:proofErr w:type="spellStart"/>
      <w:r w:rsidR="00E26BB8" w:rsidRPr="00052398">
        <w:rPr>
          <w:rFonts w:ascii="Times New Roman" w:hAnsi="Times New Roman" w:cs="Times New Roman"/>
          <w:sz w:val="28"/>
          <w:szCs w:val="28"/>
        </w:rPr>
        <w:t>Серио</w:t>
      </w:r>
      <w:proofErr w:type="spellEnd"/>
      <w:r w:rsidR="00CB43D5" w:rsidRPr="00052398">
        <w:rPr>
          <w:rFonts w:ascii="Times New Roman" w:hAnsi="Times New Roman" w:cs="Times New Roman"/>
          <w:sz w:val="28"/>
          <w:szCs w:val="28"/>
          <w:lang w:val="ru-RU"/>
        </w:rPr>
        <w:t xml:space="preserve"> [7]</w:t>
      </w:r>
      <w:r w:rsidR="00E26BB8" w:rsidRPr="00052398">
        <w:rPr>
          <w:rFonts w:ascii="Times New Roman" w:hAnsi="Times New Roman" w:cs="Times New Roman"/>
          <w:sz w:val="28"/>
          <w:szCs w:val="28"/>
        </w:rPr>
        <w:t>, Ю.С. Степановой</w:t>
      </w:r>
      <w:r w:rsidR="00CB43D5" w:rsidRPr="00052398">
        <w:rPr>
          <w:rFonts w:ascii="Times New Roman" w:hAnsi="Times New Roman" w:cs="Times New Roman"/>
          <w:sz w:val="28"/>
          <w:szCs w:val="28"/>
          <w:lang w:val="ru-RU"/>
        </w:rPr>
        <w:t xml:space="preserve"> [8]</w:t>
      </w:r>
      <w:r w:rsidR="00E26BB8" w:rsidRPr="00052398">
        <w:rPr>
          <w:rFonts w:ascii="Times New Roman" w:hAnsi="Times New Roman" w:cs="Times New Roman"/>
          <w:sz w:val="28"/>
          <w:szCs w:val="28"/>
        </w:rPr>
        <w:t xml:space="preserve">, Э.Д. Сулейменовой </w:t>
      </w:r>
      <w:r w:rsidR="00CB43D5" w:rsidRPr="00052398">
        <w:rPr>
          <w:rFonts w:ascii="Times New Roman" w:hAnsi="Times New Roman" w:cs="Times New Roman"/>
          <w:sz w:val="28"/>
          <w:szCs w:val="28"/>
          <w:lang w:val="ru-RU"/>
        </w:rPr>
        <w:t xml:space="preserve">[15] </w:t>
      </w:r>
      <w:r w:rsidR="00E26BB8" w:rsidRPr="00052398">
        <w:rPr>
          <w:rFonts w:ascii="Times New Roman" w:hAnsi="Times New Roman" w:cs="Times New Roman"/>
          <w:sz w:val="28"/>
          <w:szCs w:val="28"/>
        </w:rPr>
        <w:t>и других учёных, склонных к рассмотрению научного дискурса как одной из форм социальной и культурной коммуникации, обладающей собственными когнитивными, прагматическими и жанровыми особенностями.</w:t>
      </w:r>
    </w:p>
    <w:p w14:paraId="4D8DD16A" w14:textId="77777777" w:rsidR="00D74CE4" w:rsidRDefault="00D74CE4" w:rsidP="00D74CE4">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E26BB8" w:rsidRPr="00052398">
        <w:rPr>
          <w:rFonts w:ascii="Times New Roman" w:hAnsi="Times New Roman" w:cs="Times New Roman"/>
          <w:sz w:val="28"/>
          <w:szCs w:val="28"/>
        </w:rPr>
        <w:t xml:space="preserve">Концепции письменного и академического дискурса, разработанные в исследованиях Дж. </w:t>
      </w:r>
      <w:proofErr w:type="spellStart"/>
      <w:r w:rsidR="00E26BB8" w:rsidRPr="00052398">
        <w:rPr>
          <w:rFonts w:ascii="Times New Roman" w:hAnsi="Times New Roman" w:cs="Times New Roman"/>
          <w:sz w:val="28"/>
          <w:szCs w:val="28"/>
        </w:rPr>
        <w:t>Суэйлза</w:t>
      </w:r>
      <w:proofErr w:type="spellEnd"/>
      <w:r w:rsidR="00CB43D5" w:rsidRPr="00052398">
        <w:rPr>
          <w:rFonts w:ascii="Times New Roman" w:hAnsi="Times New Roman" w:cs="Times New Roman"/>
          <w:sz w:val="28"/>
          <w:szCs w:val="28"/>
          <w:lang w:val="ru-RU"/>
        </w:rPr>
        <w:t xml:space="preserve"> [</w:t>
      </w:r>
      <w:r w:rsidR="00F32F55" w:rsidRPr="00052398">
        <w:rPr>
          <w:rFonts w:ascii="Times New Roman" w:hAnsi="Times New Roman" w:cs="Times New Roman"/>
          <w:sz w:val="28"/>
          <w:szCs w:val="28"/>
          <w:lang w:val="ru-RU"/>
        </w:rPr>
        <w:t>24</w:t>
      </w:r>
      <w:r w:rsidR="00CB43D5" w:rsidRPr="00052398">
        <w:rPr>
          <w:rFonts w:ascii="Times New Roman" w:hAnsi="Times New Roman" w:cs="Times New Roman"/>
          <w:sz w:val="28"/>
          <w:szCs w:val="28"/>
          <w:lang w:val="ru-RU"/>
        </w:rPr>
        <w:t>]</w:t>
      </w:r>
      <w:r w:rsidR="00E26BB8" w:rsidRPr="00052398">
        <w:rPr>
          <w:rFonts w:ascii="Times New Roman" w:hAnsi="Times New Roman" w:cs="Times New Roman"/>
          <w:sz w:val="28"/>
          <w:szCs w:val="28"/>
        </w:rPr>
        <w:t>, В.И. Карасика</w:t>
      </w:r>
      <w:r w:rsidR="00F32F55" w:rsidRPr="00052398">
        <w:rPr>
          <w:rFonts w:ascii="Times New Roman" w:hAnsi="Times New Roman" w:cs="Times New Roman"/>
          <w:sz w:val="28"/>
          <w:szCs w:val="28"/>
          <w:lang w:val="kk-KZ"/>
        </w:rPr>
        <w:t xml:space="preserve"> </w:t>
      </w:r>
      <w:r w:rsidR="00F32F55" w:rsidRPr="00052398">
        <w:rPr>
          <w:rFonts w:ascii="Times New Roman" w:hAnsi="Times New Roman" w:cs="Times New Roman"/>
          <w:sz w:val="28"/>
          <w:szCs w:val="28"/>
          <w:lang w:val="ru-RU"/>
        </w:rPr>
        <w:t>[9]</w:t>
      </w:r>
      <w:r w:rsidR="00E26BB8" w:rsidRPr="00052398">
        <w:rPr>
          <w:rFonts w:ascii="Times New Roman" w:hAnsi="Times New Roman" w:cs="Times New Roman"/>
          <w:sz w:val="28"/>
          <w:szCs w:val="28"/>
        </w:rPr>
        <w:t>, посвящённых анализу структуры научного текста, жанровых моделей академического письма и механизмов формирования авторской позиции в научной коммуникации.</w:t>
      </w:r>
    </w:p>
    <w:p w14:paraId="69BA0F07" w14:textId="77777777" w:rsidR="00D74CE4" w:rsidRDefault="00D74CE4" w:rsidP="00D74CE4">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E26BB8" w:rsidRPr="00052398">
        <w:rPr>
          <w:rFonts w:ascii="Times New Roman" w:hAnsi="Times New Roman" w:cs="Times New Roman"/>
          <w:sz w:val="28"/>
          <w:szCs w:val="28"/>
        </w:rPr>
        <w:t xml:space="preserve">Теория билингвизма и языковой интерференции по У. </w:t>
      </w:r>
      <w:proofErr w:type="spellStart"/>
      <w:r w:rsidR="00E26BB8" w:rsidRPr="00052398">
        <w:rPr>
          <w:rFonts w:ascii="Times New Roman" w:hAnsi="Times New Roman" w:cs="Times New Roman"/>
          <w:sz w:val="28"/>
          <w:szCs w:val="28"/>
        </w:rPr>
        <w:t>Вайнрайху</w:t>
      </w:r>
      <w:proofErr w:type="spellEnd"/>
      <w:r w:rsidR="00961E22" w:rsidRPr="00052398">
        <w:rPr>
          <w:rFonts w:ascii="Times New Roman" w:hAnsi="Times New Roman" w:cs="Times New Roman"/>
          <w:sz w:val="28"/>
          <w:szCs w:val="28"/>
          <w:lang w:val="kk-KZ"/>
        </w:rPr>
        <w:t xml:space="preserve"> </w:t>
      </w:r>
      <w:r w:rsidR="00961E22" w:rsidRPr="00052398">
        <w:rPr>
          <w:rFonts w:ascii="Times New Roman" w:hAnsi="Times New Roman" w:cs="Times New Roman"/>
          <w:sz w:val="28"/>
          <w:szCs w:val="28"/>
          <w:lang w:val="ru-RU"/>
        </w:rPr>
        <w:t>[25]</w:t>
      </w:r>
      <w:r w:rsidR="00E26BB8" w:rsidRPr="00052398">
        <w:rPr>
          <w:rFonts w:ascii="Times New Roman" w:hAnsi="Times New Roman" w:cs="Times New Roman"/>
          <w:sz w:val="28"/>
          <w:szCs w:val="28"/>
        </w:rPr>
        <w:t xml:space="preserve">, Э. </w:t>
      </w:r>
      <w:proofErr w:type="spellStart"/>
      <w:r w:rsidR="00E26BB8" w:rsidRPr="00052398">
        <w:rPr>
          <w:rFonts w:ascii="Times New Roman" w:hAnsi="Times New Roman" w:cs="Times New Roman"/>
          <w:sz w:val="28"/>
          <w:szCs w:val="28"/>
        </w:rPr>
        <w:t>Хаугену</w:t>
      </w:r>
      <w:proofErr w:type="spellEnd"/>
      <w:r w:rsidR="00961E22" w:rsidRPr="00052398">
        <w:rPr>
          <w:rFonts w:ascii="Times New Roman" w:hAnsi="Times New Roman" w:cs="Times New Roman"/>
          <w:sz w:val="28"/>
          <w:szCs w:val="28"/>
          <w:lang w:val="kk-KZ"/>
        </w:rPr>
        <w:t xml:space="preserve"> </w:t>
      </w:r>
      <w:r w:rsidR="00961E22" w:rsidRPr="00052398">
        <w:rPr>
          <w:rFonts w:ascii="Times New Roman" w:hAnsi="Times New Roman" w:cs="Times New Roman"/>
          <w:sz w:val="28"/>
          <w:szCs w:val="28"/>
          <w:lang w:val="ru-RU"/>
        </w:rPr>
        <w:t>[26]</w:t>
      </w:r>
      <w:r w:rsidR="00E26BB8" w:rsidRPr="00052398">
        <w:rPr>
          <w:rFonts w:ascii="Times New Roman" w:hAnsi="Times New Roman" w:cs="Times New Roman"/>
          <w:sz w:val="28"/>
          <w:szCs w:val="28"/>
        </w:rPr>
        <w:t xml:space="preserve">, </w:t>
      </w:r>
      <w:proofErr w:type="gramStart"/>
      <w:r w:rsidR="00E26BB8" w:rsidRPr="00052398">
        <w:rPr>
          <w:rFonts w:ascii="Times New Roman" w:hAnsi="Times New Roman" w:cs="Times New Roman"/>
          <w:sz w:val="28"/>
          <w:szCs w:val="28"/>
        </w:rPr>
        <w:t>Е.С.</w:t>
      </w:r>
      <w:proofErr w:type="gramEnd"/>
      <w:r w:rsidR="00E26BB8" w:rsidRPr="00052398">
        <w:rPr>
          <w:rFonts w:ascii="Times New Roman" w:hAnsi="Times New Roman" w:cs="Times New Roman"/>
          <w:sz w:val="28"/>
          <w:szCs w:val="28"/>
        </w:rPr>
        <w:t xml:space="preserve"> </w:t>
      </w:r>
      <w:proofErr w:type="spellStart"/>
      <w:r w:rsidR="00E26BB8" w:rsidRPr="00052398">
        <w:rPr>
          <w:rFonts w:ascii="Times New Roman" w:hAnsi="Times New Roman" w:cs="Times New Roman"/>
          <w:sz w:val="28"/>
          <w:szCs w:val="28"/>
        </w:rPr>
        <w:t>Кубряковой</w:t>
      </w:r>
      <w:proofErr w:type="spellEnd"/>
      <w:r w:rsidR="00961E22" w:rsidRPr="00052398">
        <w:rPr>
          <w:rFonts w:ascii="Times New Roman" w:hAnsi="Times New Roman" w:cs="Times New Roman"/>
          <w:sz w:val="28"/>
          <w:szCs w:val="28"/>
          <w:lang w:val="ru-RU"/>
        </w:rPr>
        <w:t xml:space="preserve"> [10]</w:t>
      </w:r>
      <w:r w:rsidR="00E26BB8" w:rsidRPr="00052398">
        <w:rPr>
          <w:rFonts w:ascii="Times New Roman" w:hAnsi="Times New Roman" w:cs="Times New Roman"/>
          <w:sz w:val="28"/>
          <w:szCs w:val="28"/>
        </w:rPr>
        <w:t xml:space="preserve">, </w:t>
      </w:r>
      <w:proofErr w:type="gramStart"/>
      <w:r w:rsidR="00E26BB8" w:rsidRPr="00052398">
        <w:rPr>
          <w:rFonts w:ascii="Times New Roman" w:hAnsi="Times New Roman" w:cs="Times New Roman"/>
          <w:sz w:val="28"/>
          <w:szCs w:val="28"/>
        </w:rPr>
        <w:t>Н.В.</w:t>
      </w:r>
      <w:proofErr w:type="gramEnd"/>
      <w:r w:rsidR="00E26BB8" w:rsidRPr="00052398">
        <w:rPr>
          <w:rFonts w:ascii="Times New Roman" w:hAnsi="Times New Roman" w:cs="Times New Roman"/>
          <w:sz w:val="28"/>
          <w:szCs w:val="28"/>
        </w:rPr>
        <w:t xml:space="preserve"> Уфимцевой</w:t>
      </w:r>
      <w:r w:rsidR="00961E22" w:rsidRPr="00052398">
        <w:rPr>
          <w:rFonts w:ascii="Times New Roman" w:hAnsi="Times New Roman" w:cs="Times New Roman"/>
          <w:sz w:val="28"/>
          <w:szCs w:val="28"/>
          <w:lang w:val="kk-KZ"/>
        </w:rPr>
        <w:t xml:space="preserve"> </w:t>
      </w:r>
      <w:r w:rsidR="00961E22" w:rsidRPr="00052398">
        <w:rPr>
          <w:rFonts w:ascii="Times New Roman" w:hAnsi="Times New Roman" w:cs="Times New Roman"/>
          <w:sz w:val="28"/>
          <w:szCs w:val="28"/>
          <w:lang w:val="ru-RU"/>
        </w:rPr>
        <w:t>[27]</w:t>
      </w:r>
      <w:r w:rsidR="00E26BB8" w:rsidRPr="00052398">
        <w:rPr>
          <w:rFonts w:ascii="Times New Roman" w:hAnsi="Times New Roman" w:cs="Times New Roman"/>
          <w:sz w:val="28"/>
          <w:szCs w:val="28"/>
        </w:rPr>
        <w:t xml:space="preserve">, </w:t>
      </w:r>
      <w:proofErr w:type="gramStart"/>
      <w:r w:rsidR="00E26BB8" w:rsidRPr="00052398">
        <w:rPr>
          <w:rFonts w:ascii="Times New Roman" w:hAnsi="Times New Roman" w:cs="Times New Roman"/>
          <w:sz w:val="28"/>
          <w:szCs w:val="28"/>
        </w:rPr>
        <w:t>Э.Д.</w:t>
      </w:r>
      <w:proofErr w:type="gramEnd"/>
      <w:r w:rsidR="00E26BB8" w:rsidRPr="00052398">
        <w:rPr>
          <w:rFonts w:ascii="Times New Roman" w:hAnsi="Times New Roman" w:cs="Times New Roman"/>
          <w:sz w:val="28"/>
          <w:szCs w:val="28"/>
        </w:rPr>
        <w:t xml:space="preserve"> Сулейменовой</w:t>
      </w:r>
      <w:r w:rsidR="00961E22" w:rsidRPr="00052398">
        <w:rPr>
          <w:rFonts w:ascii="Times New Roman" w:hAnsi="Times New Roman" w:cs="Times New Roman"/>
          <w:sz w:val="28"/>
          <w:szCs w:val="28"/>
          <w:lang w:val="kk-KZ"/>
        </w:rPr>
        <w:t xml:space="preserve"> </w:t>
      </w:r>
      <w:r w:rsidR="00961E22" w:rsidRPr="00052398">
        <w:rPr>
          <w:rFonts w:ascii="Times New Roman" w:hAnsi="Times New Roman" w:cs="Times New Roman"/>
          <w:sz w:val="28"/>
          <w:szCs w:val="28"/>
          <w:lang w:val="ru-RU"/>
        </w:rPr>
        <w:t>[</w:t>
      </w:r>
      <w:r w:rsidR="00E238EC" w:rsidRPr="00052398">
        <w:rPr>
          <w:rFonts w:ascii="Times New Roman" w:hAnsi="Times New Roman" w:cs="Times New Roman"/>
          <w:sz w:val="28"/>
          <w:szCs w:val="28"/>
          <w:lang w:val="ru-RU"/>
        </w:rPr>
        <w:t>28</w:t>
      </w:r>
      <w:r w:rsidR="00961E22" w:rsidRPr="00052398">
        <w:rPr>
          <w:rFonts w:ascii="Times New Roman" w:hAnsi="Times New Roman" w:cs="Times New Roman"/>
          <w:sz w:val="28"/>
          <w:szCs w:val="28"/>
          <w:lang w:val="ru-RU"/>
        </w:rPr>
        <w:t>]</w:t>
      </w:r>
      <w:r w:rsidR="00E26BB8" w:rsidRPr="00052398">
        <w:rPr>
          <w:rFonts w:ascii="Times New Roman" w:hAnsi="Times New Roman" w:cs="Times New Roman"/>
          <w:sz w:val="28"/>
          <w:szCs w:val="28"/>
        </w:rPr>
        <w:t>, позволяющая говорить об особенностях речемыслительных процессов в контексте формирования письменного научного дискурса у казахоязычных студентов в условиях двуязычного образования.</w:t>
      </w:r>
    </w:p>
    <w:p w14:paraId="60CA896E" w14:textId="77777777" w:rsidR="00D74CE4" w:rsidRDefault="00D74CE4" w:rsidP="00D74CE4">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00E26BB8" w:rsidRPr="00052398">
        <w:rPr>
          <w:rFonts w:ascii="Times New Roman" w:hAnsi="Times New Roman" w:cs="Times New Roman"/>
          <w:sz w:val="28"/>
          <w:szCs w:val="28"/>
        </w:rPr>
        <w:t xml:space="preserve">Лингводидактический и коммуникативно-деятельностный подходы к обучению языку, разработанные в исследованиях </w:t>
      </w:r>
      <w:proofErr w:type="gramStart"/>
      <w:r w:rsidR="00E26BB8" w:rsidRPr="00052398">
        <w:rPr>
          <w:rFonts w:ascii="Times New Roman" w:hAnsi="Times New Roman" w:cs="Times New Roman"/>
          <w:sz w:val="28"/>
          <w:szCs w:val="28"/>
        </w:rPr>
        <w:t>Л.С.</w:t>
      </w:r>
      <w:proofErr w:type="gramEnd"/>
      <w:r w:rsidR="00E26BB8" w:rsidRPr="00052398">
        <w:rPr>
          <w:rFonts w:ascii="Times New Roman" w:hAnsi="Times New Roman" w:cs="Times New Roman"/>
          <w:sz w:val="28"/>
          <w:szCs w:val="28"/>
        </w:rPr>
        <w:t xml:space="preserve"> Выготского</w:t>
      </w:r>
      <w:r w:rsidR="00826384" w:rsidRPr="00052398">
        <w:rPr>
          <w:rFonts w:ascii="Times New Roman" w:hAnsi="Times New Roman" w:cs="Times New Roman"/>
          <w:sz w:val="28"/>
          <w:szCs w:val="28"/>
          <w:lang w:val="kk-KZ"/>
        </w:rPr>
        <w:t xml:space="preserve"> </w:t>
      </w:r>
      <w:r w:rsidR="00826384" w:rsidRPr="00052398">
        <w:rPr>
          <w:rFonts w:ascii="Times New Roman" w:hAnsi="Times New Roman" w:cs="Times New Roman"/>
          <w:sz w:val="28"/>
          <w:szCs w:val="28"/>
          <w:lang w:val="ru-RU"/>
        </w:rPr>
        <w:t>[29]</w:t>
      </w:r>
      <w:r w:rsidR="00E26BB8" w:rsidRPr="00052398">
        <w:rPr>
          <w:rFonts w:ascii="Times New Roman" w:hAnsi="Times New Roman" w:cs="Times New Roman"/>
          <w:sz w:val="28"/>
          <w:szCs w:val="28"/>
        </w:rPr>
        <w:t xml:space="preserve">, </w:t>
      </w:r>
      <w:proofErr w:type="gramStart"/>
      <w:r w:rsidR="00E26BB8" w:rsidRPr="00052398">
        <w:rPr>
          <w:rFonts w:ascii="Times New Roman" w:hAnsi="Times New Roman" w:cs="Times New Roman"/>
          <w:sz w:val="28"/>
          <w:szCs w:val="28"/>
        </w:rPr>
        <w:t>А.Н.</w:t>
      </w:r>
      <w:proofErr w:type="gramEnd"/>
      <w:r w:rsidR="00E26BB8" w:rsidRPr="00052398">
        <w:rPr>
          <w:rFonts w:ascii="Times New Roman" w:hAnsi="Times New Roman" w:cs="Times New Roman"/>
          <w:sz w:val="28"/>
          <w:szCs w:val="28"/>
        </w:rPr>
        <w:t xml:space="preserve"> Леонтьева</w:t>
      </w:r>
      <w:r w:rsidR="000F7787" w:rsidRPr="00052398">
        <w:rPr>
          <w:rFonts w:ascii="Times New Roman" w:hAnsi="Times New Roman" w:cs="Times New Roman"/>
          <w:sz w:val="28"/>
          <w:szCs w:val="28"/>
          <w:lang w:val="ru-RU"/>
        </w:rPr>
        <w:t xml:space="preserve"> [30]</w:t>
      </w:r>
      <w:r w:rsidR="00E26BB8" w:rsidRPr="00052398">
        <w:rPr>
          <w:rFonts w:ascii="Times New Roman" w:hAnsi="Times New Roman" w:cs="Times New Roman"/>
          <w:sz w:val="28"/>
          <w:szCs w:val="28"/>
        </w:rPr>
        <w:t xml:space="preserve">, </w:t>
      </w:r>
      <w:proofErr w:type="gramStart"/>
      <w:r w:rsidR="00E26BB8" w:rsidRPr="00052398">
        <w:rPr>
          <w:rFonts w:ascii="Times New Roman" w:hAnsi="Times New Roman" w:cs="Times New Roman"/>
          <w:sz w:val="28"/>
          <w:szCs w:val="28"/>
        </w:rPr>
        <w:t>В.Г.</w:t>
      </w:r>
      <w:proofErr w:type="gramEnd"/>
      <w:r w:rsidR="00E26BB8" w:rsidRPr="00052398">
        <w:rPr>
          <w:rFonts w:ascii="Times New Roman" w:hAnsi="Times New Roman" w:cs="Times New Roman"/>
          <w:sz w:val="28"/>
          <w:szCs w:val="28"/>
        </w:rPr>
        <w:t xml:space="preserve"> Костомарова</w:t>
      </w:r>
      <w:r w:rsidR="000F7787" w:rsidRPr="00052398">
        <w:rPr>
          <w:rFonts w:ascii="Times New Roman" w:hAnsi="Times New Roman" w:cs="Times New Roman"/>
          <w:sz w:val="28"/>
          <w:szCs w:val="28"/>
          <w:lang w:val="kk-KZ"/>
        </w:rPr>
        <w:t xml:space="preserve"> </w:t>
      </w:r>
      <w:r w:rsidR="000F7787" w:rsidRPr="00052398">
        <w:rPr>
          <w:rFonts w:ascii="Times New Roman" w:hAnsi="Times New Roman" w:cs="Times New Roman"/>
          <w:sz w:val="28"/>
          <w:szCs w:val="28"/>
          <w:lang w:val="ru-RU"/>
        </w:rPr>
        <w:t>[31]</w:t>
      </w:r>
      <w:r w:rsidR="00E26BB8" w:rsidRPr="00052398">
        <w:rPr>
          <w:rFonts w:ascii="Times New Roman" w:hAnsi="Times New Roman" w:cs="Times New Roman"/>
          <w:sz w:val="28"/>
          <w:szCs w:val="28"/>
        </w:rPr>
        <w:t xml:space="preserve">, </w:t>
      </w:r>
      <w:proofErr w:type="gramStart"/>
      <w:r w:rsidR="00E26BB8" w:rsidRPr="00052398">
        <w:rPr>
          <w:rFonts w:ascii="Times New Roman" w:hAnsi="Times New Roman" w:cs="Times New Roman"/>
          <w:sz w:val="28"/>
          <w:szCs w:val="28"/>
        </w:rPr>
        <w:t>А.К.</w:t>
      </w:r>
      <w:proofErr w:type="gramEnd"/>
      <w:r w:rsidR="00E26BB8" w:rsidRPr="00052398">
        <w:rPr>
          <w:rFonts w:ascii="Times New Roman" w:hAnsi="Times New Roman" w:cs="Times New Roman"/>
          <w:sz w:val="28"/>
          <w:szCs w:val="28"/>
        </w:rPr>
        <w:t xml:space="preserve"> Мынбаевой</w:t>
      </w:r>
      <w:r w:rsidR="008879AC" w:rsidRPr="00052398">
        <w:rPr>
          <w:rFonts w:ascii="Times New Roman" w:hAnsi="Times New Roman" w:cs="Times New Roman"/>
          <w:sz w:val="28"/>
          <w:szCs w:val="28"/>
          <w:lang w:val="kk-KZ"/>
        </w:rPr>
        <w:t xml:space="preserve"> </w:t>
      </w:r>
      <w:r w:rsidR="008879AC" w:rsidRPr="00052398">
        <w:rPr>
          <w:rFonts w:ascii="Times New Roman" w:hAnsi="Times New Roman" w:cs="Times New Roman"/>
          <w:sz w:val="28"/>
          <w:szCs w:val="28"/>
          <w:lang w:val="ru-RU"/>
        </w:rPr>
        <w:t>[32]</w:t>
      </w:r>
      <w:r w:rsidR="00E26BB8" w:rsidRPr="00052398">
        <w:rPr>
          <w:rFonts w:ascii="Times New Roman" w:hAnsi="Times New Roman" w:cs="Times New Roman"/>
          <w:sz w:val="28"/>
          <w:szCs w:val="28"/>
        </w:rPr>
        <w:t xml:space="preserve">, </w:t>
      </w:r>
      <w:proofErr w:type="gramStart"/>
      <w:r w:rsidR="00E26BB8" w:rsidRPr="00052398">
        <w:rPr>
          <w:rFonts w:ascii="Times New Roman" w:hAnsi="Times New Roman" w:cs="Times New Roman"/>
          <w:sz w:val="28"/>
          <w:szCs w:val="28"/>
        </w:rPr>
        <w:t>Ш.Т.</w:t>
      </w:r>
      <w:proofErr w:type="gramEnd"/>
      <w:r w:rsidR="00E26BB8" w:rsidRPr="00052398">
        <w:rPr>
          <w:rFonts w:ascii="Times New Roman" w:hAnsi="Times New Roman" w:cs="Times New Roman"/>
          <w:sz w:val="28"/>
          <w:szCs w:val="28"/>
        </w:rPr>
        <w:t xml:space="preserve"> </w:t>
      </w:r>
      <w:proofErr w:type="spellStart"/>
      <w:r w:rsidR="00E26BB8" w:rsidRPr="00052398">
        <w:rPr>
          <w:rFonts w:ascii="Times New Roman" w:hAnsi="Times New Roman" w:cs="Times New Roman"/>
          <w:sz w:val="28"/>
          <w:szCs w:val="28"/>
        </w:rPr>
        <w:t>Таубаевой</w:t>
      </w:r>
      <w:proofErr w:type="spellEnd"/>
      <w:r w:rsidR="008879AC" w:rsidRPr="00052398">
        <w:rPr>
          <w:rFonts w:ascii="Times New Roman" w:hAnsi="Times New Roman" w:cs="Times New Roman"/>
          <w:sz w:val="28"/>
          <w:szCs w:val="28"/>
          <w:lang w:val="kk-KZ"/>
        </w:rPr>
        <w:t xml:space="preserve"> </w:t>
      </w:r>
      <w:r w:rsidR="008879AC" w:rsidRPr="00052398">
        <w:rPr>
          <w:rFonts w:ascii="Times New Roman" w:hAnsi="Times New Roman" w:cs="Times New Roman"/>
          <w:sz w:val="28"/>
          <w:szCs w:val="28"/>
          <w:lang w:val="ru-RU"/>
        </w:rPr>
        <w:t>[33]</w:t>
      </w:r>
      <w:r w:rsidR="00E26BB8" w:rsidRPr="00052398">
        <w:rPr>
          <w:rFonts w:ascii="Times New Roman" w:hAnsi="Times New Roman" w:cs="Times New Roman"/>
          <w:sz w:val="28"/>
          <w:szCs w:val="28"/>
        </w:rPr>
        <w:t xml:space="preserve"> и ориентированные на формирование речевой и коммуникативной компетенции обучающихся в процессе активной учебной деятельности.</w:t>
      </w:r>
    </w:p>
    <w:p w14:paraId="7FD54C4F" w14:textId="0E197A1F" w:rsidR="00E26BB8" w:rsidRPr="00052398" w:rsidRDefault="00D74CE4" w:rsidP="00D74CE4">
      <w:pPr>
        <w:spacing w:after="0" w:line="240" w:lineRule="auto"/>
        <w:ind w:firstLine="709"/>
        <w:rPr>
          <w:rFonts w:ascii="Times New Roman" w:hAnsi="Times New Roman" w:cs="Times New Roman"/>
          <w:sz w:val="28"/>
          <w:szCs w:val="28"/>
        </w:rPr>
      </w:pPr>
      <w:r>
        <w:rPr>
          <w:rFonts w:ascii="Times New Roman" w:hAnsi="Times New Roman" w:cs="Times New Roman"/>
          <w:sz w:val="28"/>
          <w:szCs w:val="28"/>
          <w:lang w:val="kk-KZ"/>
        </w:rPr>
        <w:t xml:space="preserve">5. </w:t>
      </w:r>
      <w:r w:rsidR="00E26BB8" w:rsidRPr="00052398">
        <w:rPr>
          <w:rFonts w:ascii="Times New Roman" w:hAnsi="Times New Roman" w:cs="Times New Roman"/>
          <w:sz w:val="28"/>
          <w:szCs w:val="28"/>
        </w:rPr>
        <w:t>Методические концепции обучения</w:t>
      </w:r>
      <w:r w:rsidR="00E56707" w:rsidRPr="00052398">
        <w:rPr>
          <w:rFonts w:ascii="Times New Roman" w:hAnsi="Times New Roman" w:cs="Times New Roman"/>
          <w:sz w:val="28"/>
          <w:szCs w:val="28"/>
          <w:lang w:val="ru-RU"/>
        </w:rPr>
        <w:t xml:space="preserve">, </w:t>
      </w:r>
      <w:r w:rsidR="00E26BB8" w:rsidRPr="00052398">
        <w:rPr>
          <w:rFonts w:ascii="Times New Roman" w:hAnsi="Times New Roman" w:cs="Times New Roman"/>
          <w:sz w:val="28"/>
          <w:szCs w:val="28"/>
        </w:rPr>
        <w:t>представленные в трудах И.Б. Короткиной</w:t>
      </w:r>
      <w:r w:rsidR="00E81346" w:rsidRPr="00052398">
        <w:rPr>
          <w:rFonts w:ascii="Times New Roman" w:hAnsi="Times New Roman" w:cs="Times New Roman"/>
          <w:sz w:val="28"/>
          <w:szCs w:val="28"/>
          <w:lang w:val="kk-KZ"/>
        </w:rPr>
        <w:t xml:space="preserve"> </w:t>
      </w:r>
      <w:r w:rsidR="00E81346" w:rsidRPr="00052398">
        <w:rPr>
          <w:rFonts w:ascii="Times New Roman" w:hAnsi="Times New Roman" w:cs="Times New Roman"/>
          <w:sz w:val="28"/>
          <w:szCs w:val="28"/>
          <w:lang w:val="ru-RU"/>
        </w:rPr>
        <w:t>[1]</w:t>
      </w:r>
      <w:r w:rsidR="00E26BB8" w:rsidRPr="00052398">
        <w:rPr>
          <w:rFonts w:ascii="Times New Roman" w:hAnsi="Times New Roman" w:cs="Times New Roman"/>
          <w:sz w:val="28"/>
          <w:szCs w:val="28"/>
        </w:rPr>
        <w:t xml:space="preserve">, </w:t>
      </w:r>
      <w:proofErr w:type="gramStart"/>
      <w:r w:rsidR="00E26BB8" w:rsidRPr="00052398">
        <w:rPr>
          <w:rFonts w:ascii="Times New Roman" w:hAnsi="Times New Roman" w:cs="Times New Roman"/>
          <w:sz w:val="28"/>
          <w:szCs w:val="28"/>
        </w:rPr>
        <w:t>Л.Е.</w:t>
      </w:r>
      <w:proofErr w:type="gramEnd"/>
      <w:r w:rsidR="00E26BB8" w:rsidRPr="00052398">
        <w:rPr>
          <w:rFonts w:ascii="Times New Roman" w:hAnsi="Times New Roman" w:cs="Times New Roman"/>
          <w:sz w:val="28"/>
          <w:szCs w:val="28"/>
        </w:rPr>
        <w:t xml:space="preserve"> Бессоновой</w:t>
      </w:r>
      <w:r w:rsidR="00E81346" w:rsidRPr="00052398">
        <w:rPr>
          <w:rFonts w:ascii="Times New Roman" w:hAnsi="Times New Roman" w:cs="Times New Roman"/>
          <w:sz w:val="28"/>
          <w:szCs w:val="28"/>
          <w:lang w:val="kk-KZ"/>
        </w:rPr>
        <w:t xml:space="preserve"> </w:t>
      </w:r>
      <w:r w:rsidR="00E81346" w:rsidRPr="00052398">
        <w:rPr>
          <w:rFonts w:ascii="Times New Roman" w:hAnsi="Times New Roman" w:cs="Times New Roman"/>
          <w:sz w:val="28"/>
          <w:szCs w:val="28"/>
          <w:lang w:val="ru-RU"/>
        </w:rPr>
        <w:t>[34]</w:t>
      </w:r>
      <w:r w:rsidR="00E26BB8" w:rsidRPr="00052398">
        <w:rPr>
          <w:rFonts w:ascii="Times New Roman" w:hAnsi="Times New Roman" w:cs="Times New Roman"/>
          <w:sz w:val="28"/>
          <w:szCs w:val="28"/>
        </w:rPr>
        <w:t>, а также современных казахстанских исследователей</w:t>
      </w:r>
      <w:r w:rsidR="00E56707" w:rsidRPr="00052398">
        <w:rPr>
          <w:rFonts w:ascii="Times New Roman" w:hAnsi="Times New Roman" w:cs="Times New Roman"/>
          <w:sz w:val="28"/>
          <w:szCs w:val="28"/>
          <w:lang w:val="ru-RU"/>
        </w:rPr>
        <w:t xml:space="preserve"> – </w:t>
      </w:r>
      <w:proofErr w:type="gramStart"/>
      <w:r w:rsidR="00E56707" w:rsidRPr="00052398">
        <w:rPr>
          <w:rFonts w:ascii="Times New Roman" w:hAnsi="Times New Roman" w:cs="Times New Roman"/>
          <w:sz w:val="28"/>
          <w:szCs w:val="28"/>
        </w:rPr>
        <w:t>В.С.</w:t>
      </w:r>
      <w:proofErr w:type="gramEnd"/>
      <w:r w:rsidR="00E56707" w:rsidRPr="00052398">
        <w:rPr>
          <w:rFonts w:ascii="Times New Roman" w:hAnsi="Times New Roman" w:cs="Times New Roman"/>
          <w:sz w:val="28"/>
          <w:szCs w:val="28"/>
        </w:rPr>
        <w:t xml:space="preserve"> Ли</w:t>
      </w:r>
      <w:r w:rsidR="00E81346" w:rsidRPr="00052398">
        <w:rPr>
          <w:rFonts w:ascii="Times New Roman" w:hAnsi="Times New Roman" w:cs="Times New Roman"/>
          <w:sz w:val="28"/>
          <w:szCs w:val="28"/>
          <w:lang w:val="kk-KZ"/>
        </w:rPr>
        <w:t xml:space="preserve"> </w:t>
      </w:r>
      <w:r w:rsidR="00E81346" w:rsidRPr="00052398">
        <w:rPr>
          <w:rFonts w:ascii="Times New Roman" w:hAnsi="Times New Roman" w:cs="Times New Roman"/>
          <w:sz w:val="28"/>
          <w:szCs w:val="28"/>
          <w:lang w:val="ru-RU"/>
        </w:rPr>
        <w:t>[20]</w:t>
      </w:r>
      <w:r w:rsidR="00E56707" w:rsidRPr="00052398">
        <w:rPr>
          <w:rFonts w:ascii="Times New Roman" w:hAnsi="Times New Roman" w:cs="Times New Roman"/>
          <w:sz w:val="28"/>
          <w:szCs w:val="28"/>
          <w:lang w:val="ru-RU"/>
        </w:rPr>
        <w:t xml:space="preserve">, </w:t>
      </w:r>
      <w:proofErr w:type="gramStart"/>
      <w:r w:rsidR="00E81346" w:rsidRPr="00052398">
        <w:rPr>
          <w:rFonts w:ascii="Times New Roman" w:hAnsi="Times New Roman" w:cs="Times New Roman"/>
          <w:sz w:val="28"/>
          <w:szCs w:val="28"/>
          <w:lang w:val="ru-RU"/>
        </w:rPr>
        <w:t>Л.В.</w:t>
      </w:r>
      <w:proofErr w:type="gramEnd"/>
      <w:r w:rsidR="00E81346" w:rsidRPr="00052398">
        <w:rPr>
          <w:rFonts w:ascii="Times New Roman" w:hAnsi="Times New Roman" w:cs="Times New Roman"/>
          <w:sz w:val="28"/>
          <w:szCs w:val="28"/>
          <w:lang w:val="ru-RU"/>
        </w:rPr>
        <w:t xml:space="preserve"> </w:t>
      </w:r>
      <w:proofErr w:type="spellStart"/>
      <w:r w:rsidR="00E81346" w:rsidRPr="00052398">
        <w:rPr>
          <w:rFonts w:ascii="Times New Roman" w:hAnsi="Times New Roman" w:cs="Times New Roman"/>
          <w:sz w:val="28"/>
          <w:szCs w:val="28"/>
          <w:lang w:val="ru-RU"/>
        </w:rPr>
        <w:t>Екшембеевой</w:t>
      </w:r>
      <w:proofErr w:type="spellEnd"/>
      <w:r w:rsidR="00E81346" w:rsidRPr="00052398">
        <w:rPr>
          <w:rFonts w:ascii="Times New Roman" w:hAnsi="Times New Roman" w:cs="Times New Roman"/>
          <w:sz w:val="28"/>
          <w:szCs w:val="28"/>
          <w:lang w:val="ru-RU"/>
        </w:rPr>
        <w:t xml:space="preserve"> [16], </w:t>
      </w:r>
      <w:proofErr w:type="gramStart"/>
      <w:r w:rsidR="00596219" w:rsidRPr="00052398">
        <w:rPr>
          <w:rFonts w:ascii="Times New Roman" w:hAnsi="Times New Roman" w:cs="Times New Roman"/>
          <w:sz w:val="28"/>
          <w:szCs w:val="28"/>
          <w:lang w:val="ru-RU"/>
        </w:rPr>
        <w:t>С.Б.</w:t>
      </w:r>
      <w:proofErr w:type="gramEnd"/>
      <w:r w:rsidR="00596219" w:rsidRPr="00052398">
        <w:rPr>
          <w:rFonts w:ascii="Times New Roman" w:hAnsi="Times New Roman" w:cs="Times New Roman"/>
          <w:sz w:val="28"/>
          <w:szCs w:val="28"/>
          <w:lang w:val="ru-RU"/>
        </w:rPr>
        <w:t xml:space="preserve"> </w:t>
      </w:r>
      <w:proofErr w:type="spellStart"/>
      <w:r w:rsidR="00596219" w:rsidRPr="00052398">
        <w:rPr>
          <w:rFonts w:ascii="Times New Roman" w:hAnsi="Times New Roman" w:cs="Times New Roman"/>
          <w:sz w:val="28"/>
          <w:szCs w:val="28"/>
          <w:lang w:val="ru-RU"/>
        </w:rPr>
        <w:t>Бегалиевой</w:t>
      </w:r>
      <w:proofErr w:type="spellEnd"/>
      <w:r w:rsidR="00E81346" w:rsidRPr="00052398">
        <w:rPr>
          <w:rFonts w:ascii="Times New Roman" w:hAnsi="Times New Roman" w:cs="Times New Roman"/>
          <w:sz w:val="28"/>
          <w:szCs w:val="28"/>
          <w:lang w:val="ru-RU"/>
        </w:rPr>
        <w:t xml:space="preserve"> [35]</w:t>
      </w:r>
      <w:r w:rsidR="00596219" w:rsidRPr="00052398">
        <w:rPr>
          <w:rFonts w:ascii="Times New Roman" w:hAnsi="Times New Roman" w:cs="Times New Roman"/>
          <w:sz w:val="28"/>
          <w:szCs w:val="28"/>
          <w:lang w:val="ru-RU"/>
        </w:rPr>
        <w:t xml:space="preserve">, </w:t>
      </w:r>
      <w:proofErr w:type="gramStart"/>
      <w:r w:rsidR="00E34DD2" w:rsidRPr="00052398">
        <w:rPr>
          <w:rFonts w:ascii="Times New Roman" w:hAnsi="Times New Roman" w:cs="Times New Roman"/>
          <w:sz w:val="28"/>
          <w:szCs w:val="28"/>
          <w:lang w:val="ru-RU"/>
        </w:rPr>
        <w:t>А.Б.</w:t>
      </w:r>
      <w:proofErr w:type="gramEnd"/>
      <w:r w:rsidR="00E34DD2" w:rsidRPr="00052398">
        <w:rPr>
          <w:rFonts w:ascii="Times New Roman" w:hAnsi="Times New Roman" w:cs="Times New Roman"/>
          <w:sz w:val="28"/>
          <w:szCs w:val="28"/>
          <w:lang w:val="ru-RU"/>
        </w:rPr>
        <w:t xml:space="preserve"> Тумановой</w:t>
      </w:r>
      <w:r w:rsidR="00E81346" w:rsidRPr="00052398">
        <w:rPr>
          <w:rFonts w:ascii="Times New Roman" w:hAnsi="Times New Roman" w:cs="Times New Roman"/>
          <w:sz w:val="28"/>
          <w:szCs w:val="28"/>
          <w:lang w:val="ru-RU"/>
        </w:rPr>
        <w:t xml:space="preserve"> [21]</w:t>
      </w:r>
      <w:r w:rsidR="00E34DD2" w:rsidRPr="00052398">
        <w:rPr>
          <w:rFonts w:ascii="Times New Roman" w:hAnsi="Times New Roman" w:cs="Times New Roman"/>
          <w:sz w:val="28"/>
          <w:szCs w:val="28"/>
          <w:lang w:val="ru-RU"/>
        </w:rPr>
        <w:t xml:space="preserve">, </w:t>
      </w:r>
      <w:proofErr w:type="gramStart"/>
      <w:r w:rsidR="003B324B" w:rsidRPr="00052398">
        <w:rPr>
          <w:rFonts w:ascii="Times New Roman" w:hAnsi="Times New Roman" w:cs="Times New Roman"/>
          <w:sz w:val="28"/>
          <w:szCs w:val="28"/>
          <w:lang w:val="ru-RU"/>
        </w:rPr>
        <w:t>С.К.</w:t>
      </w:r>
      <w:proofErr w:type="gramEnd"/>
      <w:r w:rsidR="003B324B" w:rsidRPr="00052398">
        <w:rPr>
          <w:rFonts w:ascii="Times New Roman" w:hAnsi="Times New Roman" w:cs="Times New Roman"/>
          <w:sz w:val="28"/>
          <w:szCs w:val="28"/>
          <w:lang w:val="ru-RU"/>
        </w:rPr>
        <w:t xml:space="preserve"> </w:t>
      </w:r>
      <w:proofErr w:type="spellStart"/>
      <w:r w:rsidR="003B324B" w:rsidRPr="00052398">
        <w:rPr>
          <w:rFonts w:ascii="Times New Roman" w:hAnsi="Times New Roman" w:cs="Times New Roman"/>
          <w:sz w:val="28"/>
          <w:szCs w:val="28"/>
          <w:lang w:val="ru-RU"/>
        </w:rPr>
        <w:t>Мизанбекова</w:t>
      </w:r>
      <w:proofErr w:type="spellEnd"/>
      <w:r w:rsidR="00E56707" w:rsidRPr="00052398">
        <w:rPr>
          <w:rFonts w:ascii="Times New Roman" w:hAnsi="Times New Roman" w:cs="Times New Roman"/>
          <w:sz w:val="28"/>
          <w:szCs w:val="28"/>
          <w:lang w:val="ru-RU"/>
        </w:rPr>
        <w:t xml:space="preserve"> </w:t>
      </w:r>
      <w:r w:rsidR="00E81346" w:rsidRPr="00052398">
        <w:rPr>
          <w:rFonts w:ascii="Times New Roman" w:hAnsi="Times New Roman" w:cs="Times New Roman"/>
          <w:sz w:val="28"/>
          <w:szCs w:val="28"/>
          <w:lang w:val="ru-RU"/>
        </w:rPr>
        <w:t xml:space="preserve">[23] </w:t>
      </w:r>
      <w:r w:rsidR="00E56707" w:rsidRPr="00052398">
        <w:rPr>
          <w:rFonts w:ascii="Times New Roman" w:hAnsi="Times New Roman" w:cs="Times New Roman"/>
          <w:sz w:val="28"/>
          <w:szCs w:val="28"/>
          <w:lang w:val="ru-RU"/>
        </w:rPr>
        <w:t>–</w:t>
      </w:r>
      <w:r w:rsidR="00E34DD2" w:rsidRPr="00052398">
        <w:rPr>
          <w:rFonts w:ascii="Times New Roman" w:hAnsi="Times New Roman" w:cs="Times New Roman"/>
          <w:sz w:val="28"/>
          <w:szCs w:val="28"/>
          <w:lang w:val="ru-RU"/>
        </w:rPr>
        <w:t xml:space="preserve"> </w:t>
      </w:r>
      <w:r w:rsidR="00E26BB8" w:rsidRPr="00052398">
        <w:rPr>
          <w:rFonts w:ascii="Times New Roman" w:hAnsi="Times New Roman" w:cs="Times New Roman"/>
          <w:sz w:val="28"/>
          <w:szCs w:val="28"/>
        </w:rPr>
        <w:t>направленные на разработку инновационных приёмов обучения письменному научному дискурсу.</w:t>
      </w:r>
    </w:p>
    <w:p w14:paraId="5F16C447" w14:textId="4CED0B6B" w:rsidR="00E26BB8" w:rsidRPr="00052398" w:rsidRDefault="00E26BB8" w:rsidP="00D74CE4">
      <w:pPr>
        <w:spacing w:after="0" w:line="240" w:lineRule="auto"/>
        <w:ind w:firstLine="709"/>
        <w:rPr>
          <w:rFonts w:ascii="Times New Roman" w:hAnsi="Times New Roman" w:cs="Times New Roman"/>
          <w:sz w:val="28"/>
          <w:szCs w:val="28"/>
        </w:rPr>
      </w:pPr>
      <w:r w:rsidRPr="00052398">
        <w:rPr>
          <w:rFonts w:ascii="Times New Roman" w:hAnsi="Times New Roman" w:cs="Times New Roman"/>
          <w:sz w:val="28"/>
          <w:szCs w:val="28"/>
        </w:rPr>
        <w:t xml:space="preserve">В ходе данного исследования были применены следующие </w:t>
      </w:r>
      <w:r w:rsidRPr="00052398">
        <w:rPr>
          <w:rFonts w:ascii="Times New Roman" w:hAnsi="Times New Roman" w:cs="Times New Roman"/>
          <w:b/>
          <w:bCs/>
          <w:sz w:val="28"/>
          <w:szCs w:val="28"/>
        </w:rPr>
        <w:t>методы</w:t>
      </w:r>
      <w:r w:rsidRPr="00052398">
        <w:rPr>
          <w:rFonts w:ascii="Times New Roman" w:hAnsi="Times New Roman" w:cs="Times New Roman"/>
          <w:sz w:val="28"/>
          <w:szCs w:val="28"/>
        </w:rPr>
        <w:t>: дискурсивный и лингвостилистический анализ письменных научных текстов студентов, структурно-композиционный анализ научного текста, направленный на выявление особенностей логической организации и аргументации; педагогические методы (анализ учебных программ и учебно-методических материалов по русскому языку в вузе, наблюдение за процессом обучения письменному научному дискурсу,</w:t>
      </w:r>
      <w:r w:rsidR="00E56707" w:rsidRPr="00052398">
        <w:rPr>
          <w:rFonts w:ascii="Times New Roman" w:hAnsi="Times New Roman" w:cs="Times New Roman"/>
          <w:sz w:val="28"/>
          <w:szCs w:val="28"/>
          <w:lang w:val="ru-RU"/>
        </w:rPr>
        <w:t xml:space="preserve"> тестирование обучающихся</w:t>
      </w:r>
      <w:r w:rsidRPr="00052398">
        <w:rPr>
          <w:rFonts w:ascii="Times New Roman" w:hAnsi="Times New Roman" w:cs="Times New Roman"/>
          <w:sz w:val="28"/>
          <w:szCs w:val="28"/>
        </w:rPr>
        <w:t>). Экспериментальная часть исследования включала констатирующий, формирующий и контрольный этапы педагогического эксперимента, а также сравнительный и статистический анализ результатов письменных работ студентов до и после внедрения системы инновационных приёмов обучения.</w:t>
      </w:r>
    </w:p>
    <w:p w14:paraId="1EDEE034" w14:textId="438BC727" w:rsidR="00E26BB8" w:rsidRPr="00052398" w:rsidRDefault="00E26BB8" w:rsidP="00D74CE4">
      <w:pPr>
        <w:spacing w:after="0" w:line="240" w:lineRule="auto"/>
        <w:ind w:firstLine="709"/>
        <w:rPr>
          <w:rFonts w:ascii="Times New Roman" w:hAnsi="Times New Roman" w:cs="Times New Roman"/>
          <w:sz w:val="28"/>
          <w:szCs w:val="28"/>
        </w:rPr>
      </w:pPr>
      <w:r w:rsidRPr="00052398">
        <w:rPr>
          <w:rFonts w:ascii="Times New Roman" w:hAnsi="Times New Roman" w:cs="Times New Roman"/>
          <w:b/>
          <w:bCs/>
          <w:sz w:val="28"/>
          <w:szCs w:val="28"/>
        </w:rPr>
        <w:t>Теоретическая значимость</w:t>
      </w:r>
      <w:r w:rsidRPr="00052398">
        <w:rPr>
          <w:rFonts w:ascii="Times New Roman" w:hAnsi="Times New Roman" w:cs="Times New Roman"/>
          <w:sz w:val="28"/>
          <w:szCs w:val="28"/>
        </w:rPr>
        <w:t xml:space="preserve"> докторской диссертации заключается в уточнении распространённых представлений о письменном научном дискурсе в вузовской методике преподавания русского языка. Кроме того, в работе углубляется само понимание письменного научного дискурса – сложного коммуникативно-когнитивного образования, формируемого в билингвальной образовательной среде с учётом интерференции родного языка и межкультурной специфики академической коммуникации. Результаты настоящего исследования могут быть полезны в решении других проблем академического письма, </w:t>
      </w:r>
      <w:r w:rsidRPr="00052398">
        <w:rPr>
          <w:rFonts w:ascii="Times New Roman" w:hAnsi="Times New Roman" w:cs="Times New Roman"/>
          <w:sz w:val="28"/>
          <w:szCs w:val="28"/>
        </w:rPr>
        <w:lastRenderedPageBreak/>
        <w:t xml:space="preserve">билингвизма и обучения русского языка в высшей школе, а также </w:t>
      </w:r>
      <w:r w:rsidR="00E56707" w:rsidRPr="00052398">
        <w:rPr>
          <w:rFonts w:ascii="Times New Roman" w:hAnsi="Times New Roman" w:cs="Times New Roman"/>
          <w:sz w:val="28"/>
          <w:szCs w:val="28"/>
          <w:lang w:val="ru-RU"/>
        </w:rPr>
        <w:t>способствовать</w:t>
      </w:r>
      <w:r w:rsidRPr="00052398">
        <w:rPr>
          <w:rFonts w:ascii="Times New Roman" w:hAnsi="Times New Roman" w:cs="Times New Roman"/>
          <w:sz w:val="28"/>
          <w:szCs w:val="28"/>
        </w:rPr>
        <w:t xml:space="preserve"> расширению теории обучения научному письму.</w:t>
      </w:r>
    </w:p>
    <w:p w14:paraId="4B46EB42" w14:textId="77777777" w:rsidR="00E26BB8" w:rsidRPr="00052398" w:rsidRDefault="00E26BB8" w:rsidP="00D74CE4">
      <w:pPr>
        <w:spacing w:after="0" w:line="240" w:lineRule="auto"/>
        <w:ind w:firstLine="709"/>
        <w:rPr>
          <w:rFonts w:ascii="Times New Roman" w:hAnsi="Times New Roman" w:cs="Times New Roman"/>
          <w:sz w:val="28"/>
          <w:szCs w:val="28"/>
        </w:rPr>
      </w:pPr>
      <w:r w:rsidRPr="00052398">
        <w:rPr>
          <w:rFonts w:ascii="Times New Roman" w:hAnsi="Times New Roman" w:cs="Times New Roman"/>
          <w:b/>
          <w:bCs/>
          <w:sz w:val="28"/>
          <w:szCs w:val="28"/>
        </w:rPr>
        <w:t>Практическая значимость</w:t>
      </w:r>
      <w:r w:rsidRPr="00052398">
        <w:rPr>
          <w:rFonts w:ascii="Times New Roman" w:hAnsi="Times New Roman" w:cs="Times New Roman"/>
          <w:sz w:val="28"/>
          <w:szCs w:val="28"/>
        </w:rPr>
        <w:t xml:space="preserve"> диссертационного исследования заключается в возможности использования полученных результатов в образовательном процессе высших учебных заведений при обучении казахоязычных студентов гуманитарных специальностей письменному научному дискурсу на занятиях по русскому языку.</w:t>
      </w:r>
    </w:p>
    <w:p w14:paraId="3EE51AC1" w14:textId="2C2425D2" w:rsidR="00FA15CB" w:rsidRPr="00052398" w:rsidRDefault="00E26BB8" w:rsidP="00D74CE4">
      <w:pPr>
        <w:spacing w:after="0" w:line="240" w:lineRule="auto"/>
        <w:ind w:firstLine="709"/>
        <w:rPr>
          <w:rFonts w:ascii="Times New Roman" w:hAnsi="Times New Roman" w:cs="Times New Roman"/>
          <w:sz w:val="28"/>
          <w:szCs w:val="28"/>
        </w:rPr>
      </w:pPr>
      <w:r w:rsidRPr="00052398">
        <w:rPr>
          <w:rFonts w:ascii="Times New Roman" w:hAnsi="Times New Roman" w:cs="Times New Roman"/>
          <w:sz w:val="28"/>
          <w:szCs w:val="28"/>
        </w:rPr>
        <w:t xml:space="preserve">Разработанная в настоящем исследовании инновационная методика обучения письменному научному дискурсу может быть применена при проведении практических и семинарских занятий, а также при создании спецкурсов и учебно-методических пособий по академическому письму. </w:t>
      </w:r>
      <w:r w:rsidR="00E56707" w:rsidRPr="00052398">
        <w:rPr>
          <w:rFonts w:ascii="Times New Roman" w:hAnsi="Times New Roman" w:cs="Times New Roman"/>
          <w:sz w:val="28"/>
          <w:szCs w:val="28"/>
          <w:lang w:val="ru-RU"/>
        </w:rPr>
        <w:t>Также</w:t>
      </w:r>
      <w:r w:rsidRPr="00052398">
        <w:rPr>
          <w:rFonts w:ascii="Times New Roman" w:hAnsi="Times New Roman" w:cs="Times New Roman"/>
          <w:sz w:val="28"/>
          <w:szCs w:val="28"/>
        </w:rPr>
        <w:t xml:space="preserve"> материалы настоящего исследования могут использованы при создании методических рекомендаций, направленных на формирование навыков научного письма в билингвальной образовательной среде.</w:t>
      </w:r>
    </w:p>
    <w:p w14:paraId="4203C3C0" w14:textId="3E7386A4" w:rsidR="00FA15CB" w:rsidRPr="00052398" w:rsidRDefault="00E26BB8" w:rsidP="00D74CE4">
      <w:pPr>
        <w:spacing w:after="0" w:line="240" w:lineRule="auto"/>
        <w:ind w:firstLine="709"/>
        <w:rPr>
          <w:rFonts w:ascii="Times New Roman" w:hAnsi="Times New Roman" w:cs="Times New Roman"/>
          <w:sz w:val="28"/>
          <w:szCs w:val="28"/>
        </w:rPr>
      </w:pPr>
      <w:r w:rsidRPr="00052398">
        <w:rPr>
          <w:rFonts w:ascii="Times New Roman" w:hAnsi="Times New Roman" w:cs="Times New Roman"/>
          <w:sz w:val="28"/>
          <w:szCs w:val="28"/>
        </w:rPr>
        <w:t xml:space="preserve">Результаты исследования, посвящённого формированию письменного научного дискурса у студентов гуманитарных специальностей казахского отделения, могут служить основой для активизации научно-исследовательской деятельности и </w:t>
      </w:r>
      <w:proofErr w:type="spellStart"/>
      <w:r w:rsidRPr="00052398">
        <w:rPr>
          <w:rFonts w:ascii="Times New Roman" w:hAnsi="Times New Roman" w:cs="Times New Roman"/>
          <w:sz w:val="28"/>
          <w:szCs w:val="28"/>
        </w:rPr>
        <w:t>подготовк</w:t>
      </w:r>
      <w:proofErr w:type="spellEnd"/>
      <w:r w:rsidR="00E56707" w:rsidRPr="00052398">
        <w:rPr>
          <w:rFonts w:ascii="Times New Roman" w:hAnsi="Times New Roman" w:cs="Times New Roman"/>
          <w:sz w:val="28"/>
          <w:szCs w:val="28"/>
          <w:lang w:val="ru-RU"/>
        </w:rPr>
        <w:t>и</w:t>
      </w:r>
      <w:r w:rsidRPr="00052398">
        <w:rPr>
          <w:rFonts w:ascii="Times New Roman" w:hAnsi="Times New Roman" w:cs="Times New Roman"/>
          <w:sz w:val="28"/>
          <w:szCs w:val="28"/>
        </w:rPr>
        <w:t xml:space="preserve"> письменных научных работ </w:t>
      </w:r>
      <w:proofErr w:type="spellStart"/>
      <w:r w:rsidRPr="00052398">
        <w:rPr>
          <w:rFonts w:ascii="Times New Roman" w:hAnsi="Times New Roman" w:cs="Times New Roman"/>
          <w:sz w:val="28"/>
          <w:szCs w:val="28"/>
        </w:rPr>
        <w:t>различн</w:t>
      </w:r>
      <w:r w:rsidR="00CF01FE" w:rsidRPr="00052398">
        <w:rPr>
          <w:rFonts w:ascii="Times New Roman" w:hAnsi="Times New Roman" w:cs="Times New Roman"/>
          <w:sz w:val="28"/>
          <w:szCs w:val="28"/>
          <w:lang w:val="ru-RU"/>
        </w:rPr>
        <w:t>ых</w:t>
      </w:r>
      <w:proofErr w:type="spellEnd"/>
      <w:r w:rsidRPr="00052398">
        <w:rPr>
          <w:rFonts w:ascii="Times New Roman" w:hAnsi="Times New Roman" w:cs="Times New Roman"/>
          <w:sz w:val="28"/>
          <w:szCs w:val="28"/>
        </w:rPr>
        <w:t xml:space="preserve"> жанр</w:t>
      </w:r>
      <w:proofErr w:type="spellStart"/>
      <w:r w:rsidR="00CF01FE" w:rsidRPr="00052398">
        <w:rPr>
          <w:rFonts w:ascii="Times New Roman" w:hAnsi="Times New Roman" w:cs="Times New Roman"/>
          <w:sz w:val="28"/>
          <w:szCs w:val="28"/>
          <w:lang w:val="ru-RU"/>
        </w:rPr>
        <w:t>ов</w:t>
      </w:r>
      <w:proofErr w:type="spellEnd"/>
      <w:r w:rsidRPr="00052398">
        <w:rPr>
          <w:rFonts w:ascii="Times New Roman" w:hAnsi="Times New Roman" w:cs="Times New Roman"/>
          <w:sz w:val="28"/>
          <w:szCs w:val="28"/>
        </w:rPr>
        <w:t>.</w:t>
      </w:r>
    </w:p>
    <w:p w14:paraId="40918878" w14:textId="77777777" w:rsidR="00FA15CB" w:rsidRPr="00052398" w:rsidRDefault="00E26BB8" w:rsidP="00D74CE4">
      <w:pPr>
        <w:spacing w:after="0" w:line="240" w:lineRule="auto"/>
        <w:ind w:firstLine="709"/>
        <w:rPr>
          <w:rFonts w:ascii="Times New Roman" w:hAnsi="Times New Roman" w:cs="Times New Roman"/>
          <w:sz w:val="28"/>
          <w:szCs w:val="28"/>
        </w:rPr>
      </w:pPr>
      <w:r w:rsidRPr="00052398">
        <w:rPr>
          <w:rFonts w:ascii="Times New Roman" w:hAnsi="Times New Roman" w:cs="Times New Roman"/>
          <w:sz w:val="28"/>
          <w:szCs w:val="28"/>
        </w:rPr>
        <w:t xml:space="preserve">Данное исследование было реализовано в три основных взаимосвязанных этапа: предварительный, основной, завершающий. </w:t>
      </w:r>
    </w:p>
    <w:p w14:paraId="7DD9CB22" w14:textId="029740D4" w:rsidR="00FA15CB" w:rsidRPr="00052398" w:rsidRDefault="00E26BB8" w:rsidP="00D74CE4">
      <w:pPr>
        <w:spacing w:after="0" w:line="240" w:lineRule="auto"/>
        <w:ind w:firstLine="709"/>
        <w:rPr>
          <w:rFonts w:ascii="Times New Roman" w:hAnsi="Times New Roman" w:cs="Times New Roman"/>
          <w:sz w:val="28"/>
          <w:szCs w:val="28"/>
        </w:rPr>
      </w:pPr>
      <w:r w:rsidRPr="00052398">
        <w:rPr>
          <w:rFonts w:ascii="Times New Roman" w:hAnsi="Times New Roman" w:cs="Times New Roman"/>
          <w:b/>
          <w:bCs/>
          <w:sz w:val="28"/>
          <w:szCs w:val="28"/>
        </w:rPr>
        <w:t>На предварительном этапе работы</w:t>
      </w:r>
      <w:r w:rsidRPr="00052398">
        <w:rPr>
          <w:rFonts w:ascii="Times New Roman" w:hAnsi="Times New Roman" w:cs="Times New Roman"/>
          <w:sz w:val="28"/>
          <w:szCs w:val="28"/>
        </w:rPr>
        <w:t xml:space="preserve"> (сентябрь 20</w:t>
      </w:r>
      <w:r w:rsidR="00887323" w:rsidRPr="00052398">
        <w:rPr>
          <w:rFonts w:ascii="Times New Roman" w:hAnsi="Times New Roman" w:cs="Times New Roman"/>
          <w:sz w:val="28"/>
          <w:szCs w:val="28"/>
          <w:lang w:val="kk-KZ"/>
        </w:rPr>
        <w:t xml:space="preserve">21 </w:t>
      </w:r>
      <w:r w:rsidRPr="00052398">
        <w:rPr>
          <w:rFonts w:ascii="Times New Roman" w:hAnsi="Times New Roman" w:cs="Times New Roman"/>
          <w:sz w:val="28"/>
          <w:szCs w:val="28"/>
        </w:rPr>
        <w:t>г. – май 20</w:t>
      </w:r>
      <w:r w:rsidR="00887323" w:rsidRPr="00052398">
        <w:rPr>
          <w:rFonts w:ascii="Times New Roman" w:hAnsi="Times New Roman" w:cs="Times New Roman"/>
          <w:sz w:val="28"/>
          <w:szCs w:val="28"/>
          <w:lang w:val="kk-KZ"/>
        </w:rPr>
        <w:t xml:space="preserve">22 </w:t>
      </w:r>
      <w:r w:rsidRPr="00052398">
        <w:rPr>
          <w:rFonts w:ascii="Times New Roman" w:hAnsi="Times New Roman" w:cs="Times New Roman"/>
          <w:sz w:val="28"/>
          <w:szCs w:val="28"/>
        </w:rPr>
        <w:t>г.) были определены цель, задачи, предмет и объект исследования, выбрана методология анализа, а также разработаны и обоснованы основные лингводидактические, методологические, педагогические, культурологические и философские аспекты работы по анализу письменного научного дискурса в вузовском обучении. Также на данном этапе был изучен опыт преподавания дисциплины «Академическое письмо» в Казахстане, а затем – систематизирован теоретический материал исследования.</w:t>
      </w:r>
    </w:p>
    <w:p w14:paraId="63FAAFBE" w14:textId="7CF0C896" w:rsidR="00FA15CB" w:rsidRPr="00052398" w:rsidRDefault="00E26BB8" w:rsidP="00D74CE4">
      <w:pPr>
        <w:spacing w:after="0" w:line="240" w:lineRule="auto"/>
        <w:ind w:firstLine="709"/>
        <w:rPr>
          <w:rFonts w:ascii="Times New Roman" w:hAnsi="Times New Roman" w:cs="Times New Roman"/>
          <w:sz w:val="28"/>
          <w:szCs w:val="28"/>
        </w:rPr>
      </w:pPr>
      <w:r w:rsidRPr="00052398">
        <w:rPr>
          <w:rFonts w:ascii="Times New Roman" w:hAnsi="Times New Roman" w:cs="Times New Roman"/>
          <w:b/>
          <w:bCs/>
          <w:sz w:val="28"/>
          <w:szCs w:val="28"/>
        </w:rPr>
        <w:t>На основном этапе работы</w:t>
      </w:r>
      <w:r w:rsidRPr="00052398">
        <w:rPr>
          <w:rFonts w:ascii="Times New Roman" w:hAnsi="Times New Roman" w:cs="Times New Roman"/>
          <w:sz w:val="28"/>
          <w:szCs w:val="28"/>
        </w:rPr>
        <w:t xml:space="preserve"> (сентябрь 20</w:t>
      </w:r>
      <w:r w:rsidR="00887323" w:rsidRPr="00052398">
        <w:rPr>
          <w:rFonts w:ascii="Times New Roman" w:hAnsi="Times New Roman" w:cs="Times New Roman"/>
          <w:sz w:val="28"/>
          <w:szCs w:val="28"/>
          <w:lang w:val="kk-KZ"/>
        </w:rPr>
        <w:t xml:space="preserve">22 </w:t>
      </w:r>
      <w:r w:rsidRPr="00052398">
        <w:rPr>
          <w:rFonts w:ascii="Times New Roman" w:hAnsi="Times New Roman" w:cs="Times New Roman"/>
          <w:sz w:val="28"/>
          <w:szCs w:val="28"/>
        </w:rPr>
        <w:t>г. – май 20</w:t>
      </w:r>
      <w:r w:rsidR="00887323" w:rsidRPr="00052398">
        <w:rPr>
          <w:rFonts w:ascii="Times New Roman" w:hAnsi="Times New Roman" w:cs="Times New Roman"/>
          <w:sz w:val="28"/>
          <w:szCs w:val="28"/>
          <w:lang w:val="kk-KZ"/>
        </w:rPr>
        <w:t xml:space="preserve">23 </w:t>
      </w:r>
      <w:r w:rsidRPr="00052398">
        <w:rPr>
          <w:rFonts w:ascii="Times New Roman" w:hAnsi="Times New Roman" w:cs="Times New Roman"/>
          <w:sz w:val="28"/>
          <w:szCs w:val="28"/>
        </w:rPr>
        <w:t xml:space="preserve">г.) были проведены </w:t>
      </w:r>
      <w:r w:rsidR="00CF01FE" w:rsidRPr="00052398">
        <w:rPr>
          <w:rFonts w:ascii="Times New Roman" w:hAnsi="Times New Roman" w:cs="Times New Roman"/>
          <w:sz w:val="28"/>
          <w:szCs w:val="28"/>
          <w:lang w:val="ru-RU"/>
        </w:rPr>
        <w:t>три</w:t>
      </w:r>
      <w:r w:rsidRPr="00052398">
        <w:rPr>
          <w:rFonts w:ascii="Times New Roman" w:hAnsi="Times New Roman" w:cs="Times New Roman"/>
          <w:sz w:val="28"/>
          <w:szCs w:val="28"/>
        </w:rPr>
        <w:t xml:space="preserve"> вида эксперимента: констатирующий</w:t>
      </w:r>
      <w:r w:rsidR="00CF01FE" w:rsidRPr="00052398">
        <w:rPr>
          <w:rFonts w:ascii="Times New Roman" w:hAnsi="Times New Roman" w:cs="Times New Roman"/>
          <w:sz w:val="28"/>
          <w:szCs w:val="28"/>
          <w:lang w:val="ru-RU"/>
        </w:rPr>
        <w:t>, формирующий и контрольный. Б</w:t>
      </w:r>
      <w:proofErr w:type="spellStart"/>
      <w:r w:rsidRPr="00052398">
        <w:rPr>
          <w:rFonts w:ascii="Times New Roman" w:hAnsi="Times New Roman" w:cs="Times New Roman"/>
          <w:sz w:val="28"/>
          <w:szCs w:val="28"/>
        </w:rPr>
        <w:t>ыла</w:t>
      </w:r>
      <w:proofErr w:type="spellEnd"/>
      <w:r w:rsidRPr="00052398">
        <w:rPr>
          <w:rFonts w:ascii="Times New Roman" w:hAnsi="Times New Roman" w:cs="Times New Roman"/>
          <w:sz w:val="28"/>
          <w:szCs w:val="28"/>
        </w:rPr>
        <w:t xml:space="preserve"> осуществлена апробация методики обучения письменного научного дискурса студентов гуманитарных специальностей казахского отделения, уточнены и откорректированы основные положения диссертации.</w:t>
      </w:r>
    </w:p>
    <w:p w14:paraId="726873DD" w14:textId="39FFD959" w:rsidR="00FA15CB" w:rsidRPr="00052398" w:rsidRDefault="00E26BB8" w:rsidP="00D74CE4">
      <w:pPr>
        <w:spacing w:after="0" w:line="240" w:lineRule="auto"/>
        <w:ind w:firstLine="709"/>
        <w:rPr>
          <w:rFonts w:ascii="Times New Roman" w:hAnsi="Times New Roman" w:cs="Times New Roman"/>
          <w:sz w:val="28"/>
          <w:szCs w:val="28"/>
        </w:rPr>
      </w:pPr>
      <w:r w:rsidRPr="00052398">
        <w:rPr>
          <w:rFonts w:ascii="Times New Roman" w:hAnsi="Times New Roman" w:cs="Times New Roman"/>
          <w:b/>
          <w:bCs/>
          <w:sz w:val="28"/>
          <w:szCs w:val="28"/>
        </w:rPr>
        <w:t>На завершающем этапе работы</w:t>
      </w:r>
      <w:r w:rsidRPr="00052398">
        <w:rPr>
          <w:rFonts w:ascii="Times New Roman" w:hAnsi="Times New Roman" w:cs="Times New Roman"/>
          <w:sz w:val="28"/>
          <w:szCs w:val="28"/>
        </w:rPr>
        <w:t xml:space="preserve"> (сентябрь 20</w:t>
      </w:r>
      <w:r w:rsidR="00887323" w:rsidRPr="00052398">
        <w:rPr>
          <w:rFonts w:ascii="Times New Roman" w:hAnsi="Times New Roman" w:cs="Times New Roman"/>
          <w:sz w:val="28"/>
          <w:szCs w:val="28"/>
          <w:lang w:val="kk-KZ"/>
        </w:rPr>
        <w:t xml:space="preserve">23 </w:t>
      </w:r>
      <w:r w:rsidRPr="00052398">
        <w:rPr>
          <w:rFonts w:ascii="Times New Roman" w:hAnsi="Times New Roman" w:cs="Times New Roman"/>
          <w:sz w:val="28"/>
          <w:szCs w:val="28"/>
        </w:rPr>
        <w:t>г. – май 20</w:t>
      </w:r>
      <w:r w:rsidR="00887323" w:rsidRPr="00052398">
        <w:rPr>
          <w:rFonts w:ascii="Times New Roman" w:hAnsi="Times New Roman" w:cs="Times New Roman"/>
          <w:sz w:val="28"/>
          <w:szCs w:val="28"/>
          <w:lang w:val="kk-KZ"/>
        </w:rPr>
        <w:t xml:space="preserve">24 </w:t>
      </w:r>
      <w:r w:rsidRPr="00052398">
        <w:rPr>
          <w:rFonts w:ascii="Times New Roman" w:hAnsi="Times New Roman" w:cs="Times New Roman"/>
          <w:sz w:val="28"/>
          <w:szCs w:val="28"/>
        </w:rPr>
        <w:t>г.) были подведены и обобщены основные итоги диссертации, проанализированы результаты опытно-экспериментальной работы, сформулированы основные выводы, а также разработаны и предложены рекомендации по внедрению результатов работы в вузовское образование.</w:t>
      </w:r>
    </w:p>
    <w:p w14:paraId="3687310C" w14:textId="5E7250B5" w:rsidR="00FA15CB" w:rsidRPr="00052398" w:rsidRDefault="00E26BB8" w:rsidP="00D74CE4">
      <w:pPr>
        <w:spacing w:after="0" w:line="240" w:lineRule="auto"/>
        <w:ind w:firstLine="709"/>
        <w:rPr>
          <w:rFonts w:ascii="Times New Roman" w:hAnsi="Times New Roman" w:cs="Times New Roman"/>
          <w:sz w:val="28"/>
          <w:szCs w:val="28"/>
        </w:rPr>
      </w:pPr>
      <w:r w:rsidRPr="00052398">
        <w:rPr>
          <w:rFonts w:ascii="Times New Roman" w:hAnsi="Times New Roman" w:cs="Times New Roman"/>
          <w:b/>
          <w:bCs/>
          <w:sz w:val="28"/>
          <w:szCs w:val="28"/>
        </w:rPr>
        <w:t xml:space="preserve">Апробация полученных результатов. </w:t>
      </w:r>
      <w:r w:rsidR="00CF01FE" w:rsidRPr="00052398">
        <w:rPr>
          <w:rFonts w:ascii="Times New Roman" w:hAnsi="Times New Roman" w:cs="Times New Roman"/>
          <w:bCs/>
          <w:sz w:val="28"/>
          <w:szCs w:val="28"/>
          <w:lang w:val="ru-RU"/>
        </w:rPr>
        <w:t xml:space="preserve">В ходе исследования было опубликовано </w:t>
      </w:r>
      <w:r w:rsidR="007402CB" w:rsidRPr="00052398">
        <w:rPr>
          <w:rFonts w:ascii="Times New Roman" w:hAnsi="Times New Roman" w:cs="Times New Roman"/>
          <w:sz w:val="28"/>
          <w:szCs w:val="28"/>
          <w:lang w:val="kk-KZ"/>
        </w:rPr>
        <w:t>11</w:t>
      </w:r>
      <w:r w:rsidRPr="00052398">
        <w:rPr>
          <w:rFonts w:ascii="Times New Roman" w:hAnsi="Times New Roman" w:cs="Times New Roman"/>
          <w:sz w:val="28"/>
          <w:szCs w:val="28"/>
        </w:rPr>
        <w:t xml:space="preserve"> научных статей, из них </w:t>
      </w:r>
      <w:r w:rsidR="007402CB" w:rsidRPr="00052398">
        <w:rPr>
          <w:rFonts w:ascii="Times New Roman" w:hAnsi="Times New Roman" w:cs="Times New Roman"/>
          <w:sz w:val="28"/>
          <w:szCs w:val="28"/>
          <w:lang w:val="kk-KZ"/>
        </w:rPr>
        <w:t>6</w:t>
      </w:r>
      <w:r w:rsidRPr="00052398">
        <w:rPr>
          <w:rFonts w:ascii="Times New Roman" w:hAnsi="Times New Roman" w:cs="Times New Roman"/>
          <w:sz w:val="28"/>
          <w:szCs w:val="28"/>
        </w:rPr>
        <w:t xml:space="preserve"> – в журналах, рекомендованных </w:t>
      </w:r>
      <w:r w:rsidR="00CD146D" w:rsidRPr="00052398">
        <w:rPr>
          <w:rFonts w:ascii="Times New Roman" w:hAnsi="Times New Roman" w:cs="Times New Roman"/>
          <w:sz w:val="28"/>
          <w:szCs w:val="28"/>
          <w:lang w:val="kk-KZ"/>
        </w:rPr>
        <w:t>КОКСНВО</w:t>
      </w:r>
      <w:r w:rsidRPr="00052398">
        <w:rPr>
          <w:rFonts w:ascii="Times New Roman" w:hAnsi="Times New Roman" w:cs="Times New Roman"/>
          <w:sz w:val="28"/>
          <w:szCs w:val="28"/>
        </w:rPr>
        <w:t xml:space="preserve"> РК, 2 – индексируемых международными базами </w:t>
      </w:r>
      <w:proofErr w:type="spellStart"/>
      <w:r w:rsidRPr="00052398">
        <w:rPr>
          <w:rFonts w:ascii="Times New Roman" w:hAnsi="Times New Roman" w:cs="Times New Roman"/>
          <w:sz w:val="28"/>
          <w:szCs w:val="28"/>
        </w:rPr>
        <w:t>Scopus</w:t>
      </w:r>
      <w:proofErr w:type="spellEnd"/>
      <w:r w:rsidRPr="00052398">
        <w:rPr>
          <w:rFonts w:ascii="Times New Roman" w:hAnsi="Times New Roman" w:cs="Times New Roman"/>
          <w:sz w:val="28"/>
          <w:szCs w:val="28"/>
        </w:rPr>
        <w:t xml:space="preserve">, а также </w:t>
      </w:r>
      <w:r w:rsidR="007402CB" w:rsidRPr="00052398">
        <w:rPr>
          <w:rFonts w:ascii="Times New Roman" w:hAnsi="Times New Roman" w:cs="Times New Roman"/>
          <w:sz w:val="28"/>
          <w:szCs w:val="28"/>
          <w:lang w:val="kk-KZ"/>
        </w:rPr>
        <w:t>3</w:t>
      </w:r>
      <w:r w:rsidRPr="00052398">
        <w:rPr>
          <w:rFonts w:ascii="Times New Roman" w:hAnsi="Times New Roman" w:cs="Times New Roman"/>
          <w:sz w:val="28"/>
          <w:szCs w:val="28"/>
        </w:rPr>
        <w:t xml:space="preserve"> </w:t>
      </w:r>
      <w:proofErr w:type="spellStart"/>
      <w:r w:rsidRPr="00052398">
        <w:rPr>
          <w:rFonts w:ascii="Times New Roman" w:hAnsi="Times New Roman" w:cs="Times New Roman"/>
          <w:sz w:val="28"/>
          <w:szCs w:val="28"/>
        </w:rPr>
        <w:t>стат</w:t>
      </w:r>
      <w:proofErr w:type="spellEnd"/>
      <w:r w:rsidR="007402CB" w:rsidRPr="00052398">
        <w:rPr>
          <w:rFonts w:ascii="Times New Roman" w:hAnsi="Times New Roman" w:cs="Times New Roman"/>
          <w:sz w:val="28"/>
          <w:szCs w:val="28"/>
          <w:lang w:val="kk-KZ"/>
        </w:rPr>
        <w:t>ьи</w:t>
      </w:r>
      <w:r w:rsidRPr="00052398">
        <w:rPr>
          <w:rFonts w:ascii="Times New Roman" w:hAnsi="Times New Roman" w:cs="Times New Roman"/>
          <w:sz w:val="28"/>
          <w:szCs w:val="28"/>
        </w:rPr>
        <w:t xml:space="preserve"> – </w:t>
      </w:r>
      <w:r w:rsidR="007402CB" w:rsidRPr="00052398">
        <w:rPr>
          <w:rFonts w:ascii="Times New Roman" w:hAnsi="Times New Roman" w:cs="Times New Roman"/>
          <w:sz w:val="28"/>
          <w:szCs w:val="28"/>
        </w:rPr>
        <w:t>в материалах международных</w:t>
      </w:r>
      <w:r w:rsidR="007402CB" w:rsidRPr="00052398">
        <w:rPr>
          <w:rFonts w:ascii="Times New Roman" w:hAnsi="Times New Roman" w:cs="Times New Roman"/>
          <w:sz w:val="28"/>
          <w:szCs w:val="28"/>
          <w:lang w:val="kk-KZ"/>
        </w:rPr>
        <w:t xml:space="preserve"> </w:t>
      </w:r>
      <w:r w:rsidR="007402CB" w:rsidRPr="00052398">
        <w:rPr>
          <w:rFonts w:ascii="Times New Roman" w:hAnsi="Times New Roman" w:cs="Times New Roman"/>
          <w:sz w:val="28"/>
          <w:szCs w:val="28"/>
        </w:rPr>
        <w:t>научно-практических конференций</w:t>
      </w:r>
      <w:r w:rsidRPr="00052398">
        <w:rPr>
          <w:rFonts w:ascii="Times New Roman" w:hAnsi="Times New Roman" w:cs="Times New Roman"/>
          <w:sz w:val="28"/>
          <w:szCs w:val="28"/>
        </w:rPr>
        <w:t xml:space="preserve">. </w:t>
      </w:r>
    </w:p>
    <w:p w14:paraId="3D5D75C1" w14:textId="77777777" w:rsidR="007402CB" w:rsidRPr="00052398" w:rsidRDefault="007402CB" w:rsidP="00D74CE4">
      <w:pPr>
        <w:spacing w:after="0" w:line="240" w:lineRule="auto"/>
        <w:ind w:firstLine="709"/>
        <w:rPr>
          <w:rFonts w:ascii="Times New Roman" w:hAnsi="Times New Roman" w:cs="Times New Roman"/>
          <w:sz w:val="28"/>
          <w:szCs w:val="28"/>
          <w:lang w:val="kk-KZ"/>
        </w:rPr>
      </w:pPr>
      <w:r w:rsidRPr="00052398">
        <w:rPr>
          <w:rFonts w:ascii="Times New Roman" w:hAnsi="Times New Roman" w:cs="Times New Roman"/>
          <w:b/>
          <w:bCs/>
          <w:sz w:val="28"/>
          <w:szCs w:val="28"/>
          <w:lang w:val="kk-KZ"/>
        </w:rPr>
        <w:t xml:space="preserve">Научные статьи в рецензируемых журналах и изданиях, входящих в базу данных </w:t>
      </w:r>
      <w:r w:rsidRPr="00052398">
        <w:rPr>
          <w:rFonts w:ascii="Times New Roman" w:hAnsi="Times New Roman" w:cs="Times New Roman"/>
          <w:b/>
          <w:bCs/>
          <w:sz w:val="28"/>
          <w:szCs w:val="28"/>
          <w:lang w:val="en-US"/>
        </w:rPr>
        <w:t>Scopus</w:t>
      </w:r>
      <w:r w:rsidRPr="00052398">
        <w:rPr>
          <w:rFonts w:ascii="Times New Roman" w:hAnsi="Times New Roman" w:cs="Times New Roman"/>
          <w:sz w:val="28"/>
          <w:szCs w:val="28"/>
          <w:lang w:val="kk-KZ"/>
        </w:rPr>
        <w:t>:</w:t>
      </w:r>
    </w:p>
    <w:p w14:paraId="4544039C" w14:textId="77777777" w:rsidR="00BA4B24" w:rsidRPr="00052398" w:rsidRDefault="007402CB" w:rsidP="00D74CE4">
      <w:pPr>
        <w:pStyle w:val="a6"/>
        <w:numPr>
          <w:ilvl w:val="3"/>
          <w:numId w:val="4"/>
        </w:numPr>
        <w:spacing w:after="0" w:line="240" w:lineRule="auto"/>
        <w:ind w:left="0" w:firstLine="709"/>
        <w:rPr>
          <w:rFonts w:ascii="Times New Roman" w:hAnsi="Times New Roman" w:cs="Times New Roman"/>
          <w:sz w:val="28"/>
          <w:szCs w:val="28"/>
          <w:lang w:val="ru-KZ"/>
        </w:rPr>
      </w:pPr>
      <w:r w:rsidRPr="00052398">
        <w:rPr>
          <w:rFonts w:ascii="Times New Roman" w:hAnsi="Times New Roman" w:cs="Times New Roman"/>
          <w:sz w:val="28"/>
          <w:szCs w:val="28"/>
          <w:lang w:val="ru-KZ"/>
        </w:rPr>
        <w:lastRenderedPageBreak/>
        <w:t xml:space="preserve">The </w:t>
      </w:r>
      <w:proofErr w:type="spellStart"/>
      <w:r w:rsidRPr="00052398">
        <w:rPr>
          <w:rFonts w:ascii="Times New Roman" w:hAnsi="Times New Roman" w:cs="Times New Roman"/>
          <w:sz w:val="28"/>
          <w:szCs w:val="28"/>
          <w:lang w:val="ru-KZ"/>
        </w:rPr>
        <w:t>Role</w:t>
      </w:r>
      <w:proofErr w:type="spellEnd"/>
      <w:r w:rsidRPr="00052398">
        <w:rPr>
          <w:rFonts w:ascii="Times New Roman" w:hAnsi="Times New Roman" w:cs="Times New Roman"/>
          <w:sz w:val="28"/>
          <w:szCs w:val="28"/>
          <w:lang w:val="ru-KZ"/>
        </w:rPr>
        <w:t xml:space="preserve"> </w:t>
      </w:r>
      <w:proofErr w:type="spellStart"/>
      <w:r w:rsidRPr="00052398">
        <w:rPr>
          <w:rFonts w:ascii="Times New Roman" w:hAnsi="Times New Roman" w:cs="Times New Roman"/>
          <w:sz w:val="28"/>
          <w:szCs w:val="28"/>
          <w:lang w:val="ru-KZ"/>
        </w:rPr>
        <w:t>and</w:t>
      </w:r>
      <w:proofErr w:type="spellEnd"/>
      <w:r w:rsidRPr="00052398">
        <w:rPr>
          <w:rFonts w:ascii="Times New Roman" w:hAnsi="Times New Roman" w:cs="Times New Roman"/>
          <w:sz w:val="28"/>
          <w:szCs w:val="28"/>
          <w:lang w:val="ru-KZ"/>
        </w:rPr>
        <w:t xml:space="preserve"> </w:t>
      </w:r>
      <w:proofErr w:type="spellStart"/>
      <w:r w:rsidRPr="00052398">
        <w:rPr>
          <w:rFonts w:ascii="Times New Roman" w:hAnsi="Times New Roman" w:cs="Times New Roman"/>
          <w:sz w:val="28"/>
          <w:szCs w:val="28"/>
          <w:lang w:val="ru-KZ"/>
        </w:rPr>
        <w:t>Importance</w:t>
      </w:r>
      <w:proofErr w:type="spellEnd"/>
      <w:r w:rsidRPr="00052398">
        <w:rPr>
          <w:rFonts w:ascii="Times New Roman" w:hAnsi="Times New Roman" w:cs="Times New Roman"/>
          <w:sz w:val="28"/>
          <w:szCs w:val="28"/>
          <w:lang w:val="ru-KZ"/>
        </w:rPr>
        <w:t xml:space="preserve"> </w:t>
      </w:r>
      <w:proofErr w:type="spellStart"/>
      <w:r w:rsidRPr="00052398">
        <w:rPr>
          <w:rFonts w:ascii="Times New Roman" w:hAnsi="Times New Roman" w:cs="Times New Roman"/>
          <w:sz w:val="28"/>
          <w:szCs w:val="28"/>
          <w:lang w:val="ru-KZ"/>
        </w:rPr>
        <w:t>of</w:t>
      </w:r>
      <w:proofErr w:type="spellEnd"/>
      <w:r w:rsidRPr="00052398">
        <w:rPr>
          <w:rFonts w:ascii="Times New Roman" w:hAnsi="Times New Roman" w:cs="Times New Roman"/>
          <w:sz w:val="28"/>
          <w:szCs w:val="28"/>
          <w:lang w:val="ru-KZ"/>
        </w:rPr>
        <w:t xml:space="preserve"> </w:t>
      </w:r>
      <w:proofErr w:type="spellStart"/>
      <w:r w:rsidRPr="00052398">
        <w:rPr>
          <w:rFonts w:ascii="Times New Roman" w:hAnsi="Times New Roman" w:cs="Times New Roman"/>
          <w:sz w:val="28"/>
          <w:szCs w:val="28"/>
          <w:lang w:val="ru-KZ"/>
        </w:rPr>
        <w:t>Zoomorphisms</w:t>
      </w:r>
      <w:proofErr w:type="spellEnd"/>
      <w:r w:rsidRPr="00052398">
        <w:rPr>
          <w:rFonts w:ascii="Times New Roman" w:hAnsi="Times New Roman" w:cs="Times New Roman"/>
          <w:sz w:val="28"/>
          <w:szCs w:val="28"/>
          <w:lang w:val="ru-KZ"/>
        </w:rPr>
        <w:t xml:space="preserve"> </w:t>
      </w:r>
      <w:proofErr w:type="spellStart"/>
      <w:r w:rsidRPr="00052398">
        <w:rPr>
          <w:rFonts w:ascii="Times New Roman" w:hAnsi="Times New Roman" w:cs="Times New Roman"/>
          <w:sz w:val="28"/>
          <w:szCs w:val="28"/>
          <w:lang w:val="ru-KZ"/>
        </w:rPr>
        <w:t>in</w:t>
      </w:r>
      <w:proofErr w:type="spellEnd"/>
      <w:r w:rsidRPr="00052398">
        <w:rPr>
          <w:rFonts w:ascii="Times New Roman" w:hAnsi="Times New Roman" w:cs="Times New Roman"/>
          <w:sz w:val="28"/>
          <w:szCs w:val="28"/>
          <w:lang w:val="ru-KZ"/>
        </w:rPr>
        <w:t xml:space="preserve"> </w:t>
      </w:r>
      <w:proofErr w:type="spellStart"/>
      <w:r w:rsidRPr="00052398">
        <w:rPr>
          <w:rFonts w:ascii="Times New Roman" w:hAnsi="Times New Roman" w:cs="Times New Roman"/>
          <w:sz w:val="28"/>
          <w:szCs w:val="28"/>
          <w:lang w:val="ru-KZ"/>
        </w:rPr>
        <w:t>the</w:t>
      </w:r>
      <w:proofErr w:type="spellEnd"/>
      <w:r w:rsidRPr="00052398">
        <w:rPr>
          <w:rFonts w:ascii="Times New Roman" w:hAnsi="Times New Roman" w:cs="Times New Roman"/>
          <w:sz w:val="28"/>
          <w:szCs w:val="28"/>
          <w:lang w:val="ru-KZ"/>
        </w:rPr>
        <w:t xml:space="preserve"> Education </w:t>
      </w:r>
      <w:proofErr w:type="spellStart"/>
      <w:r w:rsidRPr="00052398">
        <w:rPr>
          <w:rFonts w:ascii="Times New Roman" w:hAnsi="Times New Roman" w:cs="Times New Roman"/>
          <w:sz w:val="28"/>
          <w:szCs w:val="28"/>
          <w:lang w:val="ru-KZ"/>
        </w:rPr>
        <w:t>and</w:t>
      </w:r>
      <w:proofErr w:type="spellEnd"/>
      <w:r w:rsidRPr="00052398">
        <w:rPr>
          <w:rFonts w:ascii="Times New Roman" w:hAnsi="Times New Roman" w:cs="Times New Roman"/>
          <w:sz w:val="28"/>
          <w:szCs w:val="28"/>
          <w:lang w:val="ru-KZ"/>
        </w:rPr>
        <w:t xml:space="preserve"> Development </w:t>
      </w:r>
      <w:proofErr w:type="spellStart"/>
      <w:r w:rsidRPr="00052398">
        <w:rPr>
          <w:rFonts w:ascii="Times New Roman" w:hAnsi="Times New Roman" w:cs="Times New Roman"/>
          <w:sz w:val="28"/>
          <w:szCs w:val="28"/>
          <w:lang w:val="ru-KZ"/>
        </w:rPr>
        <w:t>of</w:t>
      </w:r>
      <w:proofErr w:type="spellEnd"/>
      <w:r w:rsidRPr="00052398">
        <w:rPr>
          <w:rFonts w:ascii="Times New Roman" w:hAnsi="Times New Roman" w:cs="Times New Roman"/>
          <w:sz w:val="28"/>
          <w:szCs w:val="28"/>
          <w:lang w:val="ru-KZ"/>
        </w:rPr>
        <w:t xml:space="preserve"> </w:t>
      </w:r>
      <w:proofErr w:type="spellStart"/>
      <w:r w:rsidRPr="00052398">
        <w:rPr>
          <w:rFonts w:ascii="Times New Roman" w:hAnsi="Times New Roman" w:cs="Times New Roman"/>
          <w:sz w:val="28"/>
          <w:szCs w:val="28"/>
          <w:lang w:val="ru-KZ"/>
        </w:rPr>
        <w:t>Bilingual</w:t>
      </w:r>
      <w:proofErr w:type="spellEnd"/>
      <w:r w:rsidRPr="00052398">
        <w:rPr>
          <w:rFonts w:ascii="Times New Roman" w:hAnsi="Times New Roman" w:cs="Times New Roman"/>
          <w:sz w:val="28"/>
          <w:szCs w:val="28"/>
          <w:lang w:val="ru-KZ"/>
        </w:rPr>
        <w:t xml:space="preserve"> </w:t>
      </w:r>
      <w:proofErr w:type="spellStart"/>
      <w:r w:rsidRPr="00052398">
        <w:rPr>
          <w:rFonts w:ascii="Times New Roman" w:hAnsi="Times New Roman" w:cs="Times New Roman"/>
          <w:sz w:val="28"/>
          <w:szCs w:val="28"/>
          <w:lang w:val="ru-KZ"/>
        </w:rPr>
        <w:t>Children</w:t>
      </w:r>
      <w:proofErr w:type="spellEnd"/>
      <w:r w:rsidRPr="00052398">
        <w:rPr>
          <w:rFonts w:ascii="Times New Roman" w:hAnsi="Times New Roman" w:cs="Times New Roman"/>
          <w:sz w:val="28"/>
          <w:szCs w:val="28"/>
          <w:lang w:val="ru-KZ"/>
        </w:rPr>
        <w:t xml:space="preserve"> </w:t>
      </w:r>
      <w:proofErr w:type="spellStart"/>
      <w:r w:rsidRPr="00052398">
        <w:rPr>
          <w:rFonts w:ascii="Times New Roman" w:hAnsi="Times New Roman" w:cs="Times New Roman"/>
          <w:sz w:val="28"/>
          <w:szCs w:val="28"/>
          <w:lang w:val="ru-KZ"/>
        </w:rPr>
        <w:t>Ethnocultutral</w:t>
      </w:r>
      <w:proofErr w:type="spellEnd"/>
      <w:r w:rsidRPr="00052398">
        <w:rPr>
          <w:rFonts w:ascii="Times New Roman" w:hAnsi="Times New Roman" w:cs="Times New Roman"/>
          <w:sz w:val="28"/>
          <w:szCs w:val="28"/>
          <w:lang w:val="ru-KZ"/>
        </w:rPr>
        <w:t xml:space="preserve"> Self-</w:t>
      </w:r>
      <w:proofErr w:type="spellStart"/>
      <w:r w:rsidRPr="00052398">
        <w:rPr>
          <w:rFonts w:ascii="Times New Roman" w:hAnsi="Times New Roman" w:cs="Times New Roman"/>
          <w:sz w:val="28"/>
          <w:szCs w:val="28"/>
          <w:lang w:val="ru-KZ"/>
        </w:rPr>
        <w:t>Awareness</w:t>
      </w:r>
      <w:proofErr w:type="spellEnd"/>
      <w:r w:rsidRPr="00052398">
        <w:rPr>
          <w:rFonts w:ascii="Times New Roman" w:hAnsi="Times New Roman" w:cs="Times New Roman"/>
          <w:sz w:val="28"/>
          <w:szCs w:val="28"/>
          <w:lang w:val="kk-KZ"/>
        </w:rPr>
        <w:t xml:space="preserve">. – </w:t>
      </w:r>
      <w:r w:rsidRPr="00052398">
        <w:rPr>
          <w:rFonts w:ascii="Times New Roman" w:hAnsi="Times New Roman" w:cs="Times New Roman"/>
          <w:sz w:val="28"/>
          <w:szCs w:val="28"/>
          <w:lang w:val="ru-KZ"/>
        </w:rPr>
        <w:t xml:space="preserve">University. </w:t>
      </w:r>
      <w:proofErr w:type="spellStart"/>
      <w:r w:rsidRPr="00052398">
        <w:rPr>
          <w:rFonts w:ascii="Times New Roman" w:hAnsi="Times New Roman" w:cs="Times New Roman"/>
          <w:sz w:val="28"/>
          <w:szCs w:val="28"/>
          <w:lang w:val="ru-KZ"/>
        </w:rPr>
        <w:t>Humanities</w:t>
      </w:r>
      <w:proofErr w:type="spellEnd"/>
      <w:r w:rsidRPr="00052398">
        <w:rPr>
          <w:rFonts w:ascii="Times New Roman" w:hAnsi="Times New Roman" w:cs="Times New Roman"/>
          <w:sz w:val="28"/>
          <w:szCs w:val="28"/>
          <w:lang w:val="ru-KZ"/>
        </w:rPr>
        <w:t xml:space="preserve"> &amp; Social Sciences. 18(2), 2025. </w:t>
      </w:r>
      <w:r w:rsidRPr="00052398">
        <w:rPr>
          <w:rFonts w:ascii="Times New Roman" w:hAnsi="Times New Roman" w:cs="Times New Roman"/>
          <w:sz w:val="28"/>
          <w:szCs w:val="28"/>
          <w:lang w:val="en-US"/>
        </w:rPr>
        <w:t>Pp</w:t>
      </w:r>
      <w:r w:rsidRPr="00052398">
        <w:rPr>
          <w:rFonts w:ascii="Times New Roman" w:hAnsi="Times New Roman" w:cs="Times New Roman"/>
          <w:sz w:val="28"/>
          <w:szCs w:val="28"/>
          <w:lang w:val="ru-KZ"/>
        </w:rPr>
        <w:t xml:space="preserve">. 356-366 EDN: KEIFNP УДК 81’246.2 </w:t>
      </w:r>
    </w:p>
    <w:p w14:paraId="74413284" w14:textId="17EF8783" w:rsidR="00BA4B24" w:rsidRPr="00052398" w:rsidRDefault="00BA4B24" w:rsidP="00D74CE4">
      <w:pPr>
        <w:pStyle w:val="a6"/>
        <w:numPr>
          <w:ilvl w:val="3"/>
          <w:numId w:val="4"/>
        </w:numPr>
        <w:spacing w:after="0" w:line="240" w:lineRule="auto"/>
        <w:ind w:left="0" w:firstLine="709"/>
        <w:rPr>
          <w:rFonts w:ascii="Times New Roman" w:hAnsi="Times New Roman" w:cs="Times New Roman"/>
          <w:sz w:val="28"/>
          <w:szCs w:val="28"/>
          <w:lang w:val="ru-KZ"/>
        </w:rPr>
      </w:pPr>
      <w:r w:rsidRPr="00052398">
        <w:rPr>
          <w:rFonts w:ascii="Times New Roman" w:hAnsi="Times New Roman" w:cs="Times New Roman"/>
          <w:sz w:val="28"/>
          <w:szCs w:val="28"/>
          <w:lang w:val="en-US"/>
        </w:rPr>
        <w:t>Developing a Bilingual Linguistic Identity through the Written Scientific Texts Creation</w:t>
      </w:r>
      <w:r w:rsidRPr="00052398">
        <w:rPr>
          <w:rFonts w:ascii="Times New Roman" w:hAnsi="Times New Roman" w:cs="Times New Roman"/>
          <w:sz w:val="28"/>
          <w:szCs w:val="28"/>
          <w:lang w:val="kk-KZ"/>
        </w:rPr>
        <w:t xml:space="preserve">. – </w:t>
      </w:r>
      <w:r w:rsidRPr="00052398">
        <w:rPr>
          <w:rFonts w:ascii="Times New Roman" w:hAnsi="Times New Roman" w:cs="Times New Roman"/>
          <w:sz w:val="28"/>
          <w:szCs w:val="28"/>
          <w:lang w:val="ru-KZ"/>
        </w:rPr>
        <w:t xml:space="preserve">Language </w:t>
      </w:r>
      <w:proofErr w:type="spellStart"/>
      <w:r w:rsidRPr="00052398">
        <w:rPr>
          <w:rFonts w:ascii="Times New Roman" w:hAnsi="Times New Roman" w:cs="Times New Roman"/>
          <w:sz w:val="28"/>
          <w:szCs w:val="28"/>
          <w:lang w:val="ru-KZ"/>
        </w:rPr>
        <w:t>Teaching</w:t>
      </w:r>
      <w:proofErr w:type="spellEnd"/>
      <w:r w:rsidRPr="00052398">
        <w:rPr>
          <w:rFonts w:ascii="Times New Roman" w:hAnsi="Times New Roman" w:cs="Times New Roman"/>
          <w:sz w:val="28"/>
          <w:szCs w:val="28"/>
          <w:lang w:val="ru-KZ"/>
        </w:rPr>
        <w:t xml:space="preserve"> Research </w:t>
      </w:r>
      <w:proofErr w:type="spellStart"/>
      <w:r w:rsidRPr="00052398">
        <w:rPr>
          <w:rFonts w:ascii="Times New Roman" w:hAnsi="Times New Roman" w:cs="Times New Roman"/>
          <w:sz w:val="28"/>
          <w:szCs w:val="28"/>
          <w:lang w:val="ru-KZ"/>
        </w:rPr>
        <w:t>Quarterly</w:t>
      </w:r>
      <w:proofErr w:type="spellEnd"/>
      <w:r w:rsidRPr="00052398">
        <w:rPr>
          <w:rFonts w:ascii="Times New Roman" w:hAnsi="Times New Roman" w:cs="Times New Roman"/>
          <w:sz w:val="28"/>
          <w:szCs w:val="28"/>
          <w:lang w:val="en-US"/>
        </w:rPr>
        <w:t>. V.</w:t>
      </w:r>
      <w:r w:rsidRPr="00052398">
        <w:rPr>
          <w:rFonts w:ascii="Times New Roman" w:hAnsi="Times New Roman" w:cs="Times New Roman"/>
          <w:sz w:val="28"/>
          <w:szCs w:val="28"/>
          <w:lang w:val="kk-KZ"/>
        </w:rPr>
        <w:t>47</w:t>
      </w:r>
      <w:r w:rsidRPr="00052398">
        <w:rPr>
          <w:rFonts w:ascii="Times New Roman" w:hAnsi="Times New Roman" w:cs="Times New Roman"/>
          <w:sz w:val="28"/>
          <w:szCs w:val="28"/>
          <w:lang w:val="en-US"/>
        </w:rPr>
        <w:t>. 202</w:t>
      </w:r>
      <w:r w:rsidRPr="00052398">
        <w:rPr>
          <w:rFonts w:ascii="Times New Roman" w:hAnsi="Times New Roman" w:cs="Times New Roman"/>
          <w:sz w:val="28"/>
          <w:szCs w:val="28"/>
          <w:lang w:val="kk-KZ"/>
        </w:rPr>
        <w:t>5</w:t>
      </w:r>
      <w:r w:rsidRPr="00052398">
        <w:rPr>
          <w:rFonts w:ascii="Times New Roman" w:hAnsi="Times New Roman" w:cs="Times New Roman"/>
          <w:sz w:val="28"/>
          <w:szCs w:val="28"/>
          <w:lang w:val="en-US"/>
        </w:rPr>
        <w:t xml:space="preserve">. Pp. </w:t>
      </w:r>
      <w:r w:rsidRPr="00052398">
        <w:rPr>
          <w:rFonts w:ascii="Times New Roman" w:hAnsi="Times New Roman" w:cs="Times New Roman"/>
          <w:sz w:val="28"/>
          <w:szCs w:val="28"/>
          <w:lang w:val="kk-KZ"/>
        </w:rPr>
        <w:t>214-235</w:t>
      </w:r>
    </w:p>
    <w:p w14:paraId="20B7C572" w14:textId="26A2F263" w:rsidR="007402CB" w:rsidRPr="00052398" w:rsidRDefault="00BA4B24" w:rsidP="00D74CE4">
      <w:pPr>
        <w:spacing w:after="0" w:line="240" w:lineRule="auto"/>
        <w:ind w:firstLine="709"/>
        <w:contextualSpacing/>
        <w:rPr>
          <w:rFonts w:ascii="Times New Roman" w:hAnsi="Times New Roman" w:cs="Times New Roman"/>
          <w:sz w:val="28"/>
          <w:szCs w:val="28"/>
          <w:lang w:val="kk-KZ"/>
        </w:rPr>
      </w:pPr>
      <w:r w:rsidRPr="00052398">
        <w:rPr>
          <w:rFonts w:ascii="Times New Roman" w:hAnsi="Times New Roman" w:cs="Times New Roman"/>
          <w:sz w:val="28"/>
          <w:szCs w:val="28"/>
          <w:lang w:val="en-US"/>
        </w:rPr>
        <w:t>DOI</w:t>
      </w:r>
      <w:r w:rsidRPr="00052398">
        <w:rPr>
          <w:rFonts w:ascii="Times New Roman" w:hAnsi="Times New Roman" w:cs="Times New Roman"/>
          <w:sz w:val="28"/>
          <w:szCs w:val="28"/>
          <w:lang w:val="kk-KZ"/>
        </w:rPr>
        <w:t xml:space="preserve">: </w:t>
      </w:r>
      <w:hyperlink r:id="rId11" w:tgtFrame="_blank" w:history="1">
        <w:r w:rsidRPr="00052398">
          <w:rPr>
            <w:rStyle w:val="a3"/>
            <w:rFonts w:ascii="Times New Roman" w:hAnsi="Times New Roman" w:cs="Times New Roman"/>
            <w:sz w:val="28"/>
            <w:szCs w:val="28"/>
            <w:lang w:val="en-US"/>
          </w:rPr>
          <w:t>https://doi.org/10.32038/ltrq.2025.47.12</w:t>
        </w:r>
      </w:hyperlink>
    </w:p>
    <w:p w14:paraId="31CA9806" w14:textId="6AE79AC8" w:rsidR="00EF0798" w:rsidRPr="00052398" w:rsidRDefault="00EF0798" w:rsidP="00D74CE4">
      <w:pPr>
        <w:spacing w:after="0" w:line="240" w:lineRule="auto"/>
        <w:ind w:firstLine="709"/>
        <w:contextualSpacing/>
        <w:rPr>
          <w:rFonts w:ascii="Times New Roman" w:hAnsi="Times New Roman" w:cs="Times New Roman"/>
          <w:b/>
          <w:bCs/>
          <w:sz w:val="28"/>
          <w:szCs w:val="28"/>
          <w:lang w:val="kk-KZ"/>
        </w:rPr>
      </w:pPr>
      <w:r w:rsidRPr="00052398">
        <w:rPr>
          <w:rFonts w:ascii="Times New Roman" w:hAnsi="Times New Roman" w:cs="Times New Roman"/>
          <w:sz w:val="28"/>
          <w:szCs w:val="28"/>
          <w:lang w:val="kk-KZ"/>
        </w:rPr>
        <w:tab/>
      </w:r>
      <w:r w:rsidRPr="00052398">
        <w:rPr>
          <w:rFonts w:ascii="Times New Roman" w:hAnsi="Times New Roman" w:cs="Times New Roman"/>
          <w:b/>
          <w:bCs/>
          <w:sz w:val="28"/>
          <w:szCs w:val="28"/>
          <w:lang w:val="kk-KZ"/>
        </w:rPr>
        <w:t>Научные статьи в ведущих рецензируемых журналах и изданиях, рекомендуемых Комитетом по обеспечению качества в сфере науки и высшего образования (КОКСНВО):</w:t>
      </w:r>
    </w:p>
    <w:p w14:paraId="2BCADB30" w14:textId="5AA73356" w:rsidR="00EF0798" w:rsidRPr="00052398" w:rsidRDefault="00EF0798" w:rsidP="00D74CE4">
      <w:pPr>
        <w:pStyle w:val="a6"/>
        <w:numPr>
          <w:ilvl w:val="6"/>
          <w:numId w:val="4"/>
        </w:numPr>
        <w:spacing w:after="0" w:line="240" w:lineRule="auto"/>
        <w:ind w:left="0" w:firstLine="709"/>
        <w:rPr>
          <w:rFonts w:ascii="Times New Roman" w:hAnsi="Times New Roman" w:cs="Times New Roman"/>
          <w:sz w:val="28"/>
          <w:szCs w:val="28"/>
          <w:lang w:val="ru-KZ"/>
        </w:rPr>
      </w:pPr>
      <w:proofErr w:type="spellStart"/>
      <w:r w:rsidRPr="00052398">
        <w:rPr>
          <w:rFonts w:ascii="Times New Roman" w:hAnsi="Times New Roman" w:cs="Times New Roman"/>
          <w:sz w:val="28"/>
          <w:szCs w:val="28"/>
          <w:lang w:val="ru-KZ"/>
        </w:rPr>
        <w:t>Білім</w:t>
      </w:r>
      <w:proofErr w:type="spellEnd"/>
      <w:r w:rsidRPr="00052398">
        <w:rPr>
          <w:rFonts w:ascii="Times New Roman" w:hAnsi="Times New Roman" w:cs="Times New Roman"/>
          <w:sz w:val="28"/>
          <w:szCs w:val="28"/>
          <w:lang w:val="ru-KZ"/>
        </w:rPr>
        <w:t xml:space="preserve"> </w:t>
      </w:r>
      <w:proofErr w:type="spellStart"/>
      <w:r w:rsidRPr="00052398">
        <w:rPr>
          <w:rFonts w:ascii="Times New Roman" w:hAnsi="Times New Roman" w:cs="Times New Roman"/>
          <w:sz w:val="28"/>
          <w:szCs w:val="28"/>
          <w:lang w:val="ru-KZ"/>
        </w:rPr>
        <w:t>беруде</w:t>
      </w:r>
      <w:proofErr w:type="spellEnd"/>
      <w:r w:rsidRPr="00052398">
        <w:rPr>
          <w:rFonts w:ascii="Times New Roman" w:hAnsi="Times New Roman" w:cs="Times New Roman"/>
          <w:sz w:val="28"/>
          <w:szCs w:val="28"/>
          <w:lang w:val="ru-KZ"/>
        </w:rPr>
        <w:t xml:space="preserve"> бала </w:t>
      </w:r>
      <w:proofErr w:type="spellStart"/>
      <w:r w:rsidRPr="00052398">
        <w:rPr>
          <w:rFonts w:ascii="Times New Roman" w:hAnsi="Times New Roman" w:cs="Times New Roman"/>
          <w:sz w:val="28"/>
          <w:szCs w:val="28"/>
          <w:lang w:val="ru-KZ"/>
        </w:rPr>
        <w:t>тіліндегі</w:t>
      </w:r>
      <w:proofErr w:type="spellEnd"/>
      <w:r w:rsidRPr="00052398">
        <w:rPr>
          <w:rFonts w:ascii="Times New Roman" w:hAnsi="Times New Roman" w:cs="Times New Roman"/>
          <w:sz w:val="28"/>
          <w:szCs w:val="28"/>
          <w:lang w:val="ru-KZ"/>
        </w:rPr>
        <w:t xml:space="preserve"> </w:t>
      </w:r>
      <w:proofErr w:type="spellStart"/>
      <w:r w:rsidRPr="00052398">
        <w:rPr>
          <w:rFonts w:ascii="Times New Roman" w:hAnsi="Times New Roman" w:cs="Times New Roman"/>
          <w:sz w:val="28"/>
          <w:szCs w:val="28"/>
          <w:lang w:val="ru-KZ"/>
        </w:rPr>
        <w:t>қазақ-орыс</w:t>
      </w:r>
      <w:proofErr w:type="spellEnd"/>
      <w:r w:rsidRPr="00052398">
        <w:rPr>
          <w:rFonts w:ascii="Times New Roman" w:hAnsi="Times New Roman" w:cs="Times New Roman"/>
          <w:sz w:val="28"/>
          <w:szCs w:val="28"/>
          <w:lang w:val="ru-KZ"/>
        </w:rPr>
        <w:t xml:space="preserve"> </w:t>
      </w:r>
      <w:proofErr w:type="spellStart"/>
      <w:r w:rsidRPr="00052398">
        <w:rPr>
          <w:rFonts w:ascii="Times New Roman" w:hAnsi="Times New Roman" w:cs="Times New Roman"/>
          <w:sz w:val="28"/>
          <w:szCs w:val="28"/>
          <w:lang w:val="ru-KZ"/>
        </w:rPr>
        <w:t>қостілділігінің</w:t>
      </w:r>
      <w:proofErr w:type="spellEnd"/>
      <w:r w:rsidRPr="00052398">
        <w:rPr>
          <w:rFonts w:ascii="Times New Roman" w:hAnsi="Times New Roman" w:cs="Times New Roman"/>
          <w:sz w:val="28"/>
          <w:szCs w:val="28"/>
          <w:lang w:val="ru-KZ"/>
        </w:rPr>
        <w:t xml:space="preserve"> </w:t>
      </w:r>
      <w:proofErr w:type="spellStart"/>
      <w:r w:rsidRPr="00052398">
        <w:rPr>
          <w:rFonts w:ascii="Times New Roman" w:hAnsi="Times New Roman" w:cs="Times New Roman"/>
          <w:sz w:val="28"/>
          <w:szCs w:val="28"/>
          <w:lang w:val="ru-KZ"/>
        </w:rPr>
        <w:t>көрінісі</w:t>
      </w:r>
      <w:proofErr w:type="spellEnd"/>
      <w:r w:rsidRPr="00052398">
        <w:rPr>
          <w:rFonts w:ascii="Times New Roman" w:hAnsi="Times New Roman" w:cs="Times New Roman"/>
          <w:sz w:val="28"/>
          <w:szCs w:val="28"/>
          <w:lang w:val="ru-KZ"/>
        </w:rPr>
        <w:t xml:space="preserve"> (</w:t>
      </w:r>
      <w:proofErr w:type="spellStart"/>
      <w:r w:rsidRPr="00052398">
        <w:rPr>
          <w:rFonts w:ascii="Times New Roman" w:hAnsi="Times New Roman" w:cs="Times New Roman"/>
          <w:sz w:val="28"/>
          <w:szCs w:val="28"/>
          <w:lang w:val="ru-KZ"/>
        </w:rPr>
        <w:t>социолингвистикалық</w:t>
      </w:r>
      <w:proofErr w:type="spellEnd"/>
      <w:r w:rsidRPr="00052398">
        <w:rPr>
          <w:rFonts w:ascii="Times New Roman" w:hAnsi="Times New Roman" w:cs="Times New Roman"/>
          <w:sz w:val="28"/>
          <w:szCs w:val="28"/>
          <w:lang w:val="ru-KZ"/>
        </w:rPr>
        <w:t xml:space="preserve"> </w:t>
      </w:r>
      <w:proofErr w:type="spellStart"/>
      <w:r w:rsidRPr="00052398">
        <w:rPr>
          <w:rFonts w:ascii="Times New Roman" w:hAnsi="Times New Roman" w:cs="Times New Roman"/>
          <w:sz w:val="28"/>
          <w:szCs w:val="28"/>
          <w:lang w:val="ru-KZ"/>
        </w:rPr>
        <w:t>сауалнама</w:t>
      </w:r>
      <w:proofErr w:type="spellEnd"/>
      <w:r w:rsidRPr="00052398">
        <w:rPr>
          <w:rFonts w:ascii="Times New Roman" w:hAnsi="Times New Roman" w:cs="Times New Roman"/>
          <w:sz w:val="28"/>
          <w:szCs w:val="28"/>
          <w:lang w:val="ru-KZ"/>
        </w:rPr>
        <w:t xml:space="preserve"> </w:t>
      </w:r>
      <w:proofErr w:type="spellStart"/>
      <w:proofErr w:type="gramStart"/>
      <w:r w:rsidRPr="00052398">
        <w:rPr>
          <w:rFonts w:ascii="Times New Roman" w:hAnsi="Times New Roman" w:cs="Times New Roman"/>
          <w:sz w:val="28"/>
          <w:szCs w:val="28"/>
          <w:lang w:val="ru-KZ"/>
        </w:rPr>
        <w:t>негізінде</w:t>
      </w:r>
      <w:proofErr w:type="spellEnd"/>
      <w:r w:rsidRPr="00052398">
        <w:rPr>
          <w:rFonts w:ascii="Times New Roman" w:hAnsi="Times New Roman" w:cs="Times New Roman"/>
          <w:sz w:val="28"/>
          <w:szCs w:val="28"/>
          <w:lang w:val="ru-KZ"/>
        </w:rPr>
        <w:t>)  /</w:t>
      </w:r>
      <w:proofErr w:type="gramEnd"/>
      <w:r w:rsidRPr="00052398">
        <w:rPr>
          <w:rFonts w:ascii="Times New Roman" w:hAnsi="Times New Roman" w:cs="Times New Roman"/>
          <w:sz w:val="28"/>
          <w:szCs w:val="28"/>
          <w:lang w:val="ru-KZ"/>
        </w:rPr>
        <w:t xml:space="preserve">/ </w:t>
      </w:r>
      <w:r w:rsidRPr="00052398">
        <w:rPr>
          <w:rFonts w:ascii="Times New Roman" w:hAnsi="Times New Roman" w:cs="Times New Roman"/>
          <w:sz w:val="28"/>
          <w:szCs w:val="28"/>
          <w:lang w:val="kk-KZ"/>
        </w:rPr>
        <w:t>Вестник КазНУ имени Аль-Фараби. Филологическая серия. №2 (190). 2023. С. 4-15.</w:t>
      </w:r>
    </w:p>
    <w:p w14:paraId="2604361E" w14:textId="77777777" w:rsidR="00EF0798" w:rsidRPr="00052398" w:rsidRDefault="00EF0798" w:rsidP="00D74CE4">
      <w:pPr>
        <w:pStyle w:val="a6"/>
        <w:numPr>
          <w:ilvl w:val="6"/>
          <w:numId w:val="4"/>
        </w:numPr>
        <w:spacing w:after="0" w:line="240" w:lineRule="auto"/>
        <w:ind w:left="0" w:firstLine="709"/>
        <w:rPr>
          <w:rFonts w:ascii="Times New Roman" w:hAnsi="Times New Roman" w:cs="Times New Roman"/>
          <w:sz w:val="28"/>
          <w:szCs w:val="28"/>
          <w:lang w:val="ru-KZ"/>
        </w:rPr>
      </w:pPr>
      <w:proofErr w:type="spellStart"/>
      <w:r w:rsidRPr="00052398">
        <w:rPr>
          <w:rFonts w:ascii="Times New Roman" w:hAnsi="Times New Roman" w:cs="Times New Roman"/>
          <w:sz w:val="28"/>
          <w:szCs w:val="28"/>
          <w:lang w:val="ru-KZ"/>
        </w:rPr>
        <w:t>Лингвокультурный</w:t>
      </w:r>
      <w:proofErr w:type="spellEnd"/>
      <w:r w:rsidRPr="00052398">
        <w:rPr>
          <w:rFonts w:ascii="Times New Roman" w:hAnsi="Times New Roman" w:cs="Times New Roman"/>
          <w:sz w:val="28"/>
          <w:szCs w:val="28"/>
          <w:lang w:val="ru-KZ"/>
        </w:rPr>
        <w:t xml:space="preserve"> характер диалога в художественном тексте // </w:t>
      </w:r>
      <w:r w:rsidRPr="00052398">
        <w:rPr>
          <w:rFonts w:ascii="Times New Roman" w:hAnsi="Times New Roman" w:cs="Times New Roman"/>
          <w:sz w:val="28"/>
          <w:szCs w:val="28"/>
          <w:lang w:val="kk-KZ"/>
        </w:rPr>
        <w:t>Вестник</w:t>
      </w:r>
      <w:r w:rsidRPr="00052398">
        <w:rPr>
          <w:rFonts w:ascii="Times New Roman" w:hAnsi="Times New Roman" w:cs="Times New Roman"/>
          <w:sz w:val="28"/>
          <w:szCs w:val="28"/>
        </w:rPr>
        <w:t xml:space="preserve"> Евразийского гуманитарного института.</w:t>
      </w:r>
      <w:r w:rsidRPr="00052398">
        <w:rPr>
          <w:rFonts w:ascii="Times New Roman" w:hAnsi="Times New Roman" w:cs="Times New Roman"/>
          <w:sz w:val="28"/>
          <w:szCs w:val="28"/>
          <w:lang w:val="kk-KZ"/>
        </w:rPr>
        <w:t xml:space="preserve"> №3. 2023. С. 38-55.</w:t>
      </w:r>
    </w:p>
    <w:p w14:paraId="30420169" w14:textId="0A9CE2CF" w:rsidR="00EF0798" w:rsidRPr="00052398" w:rsidRDefault="00EF0798" w:rsidP="00D74CE4">
      <w:pPr>
        <w:pStyle w:val="a6"/>
        <w:numPr>
          <w:ilvl w:val="6"/>
          <w:numId w:val="4"/>
        </w:numPr>
        <w:spacing w:after="0" w:line="240" w:lineRule="auto"/>
        <w:ind w:left="0" w:firstLine="709"/>
        <w:rPr>
          <w:rFonts w:ascii="Times New Roman" w:hAnsi="Times New Roman" w:cs="Times New Roman"/>
          <w:sz w:val="28"/>
          <w:szCs w:val="28"/>
          <w:lang w:val="ru-KZ"/>
        </w:rPr>
      </w:pPr>
      <w:r w:rsidRPr="00052398">
        <w:rPr>
          <w:rFonts w:ascii="Times New Roman" w:eastAsia="MS Mincho" w:hAnsi="Times New Roman" w:cs="Times New Roman"/>
          <w:sz w:val="28"/>
          <w:szCs w:val="28"/>
          <w:lang w:val="kk-KZ"/>
        </w:rPr>
        <w:t xml:space="preserve">Русский язык как иностранный в исследовательском университете // </w:t>
      </w:r>
      <w:r w:rsidRPr="00052398">
        <w:rPr>
          <w:rFonts w:ascii="Times New Roman" w:hAnsi="Times New Roman" w:cs="Times New Roman"/>
          <w:sz w:val="28"/>
          <w:szCs w:val="28"/>
        </w:rPr>
        <w:t xml:space="preserve">Вестник </w:t>
      </w:r>
      <w:proofErr w:type="spellStart"/>
      <w:r w:rsidRPr="00052398">
        <w:rPr>
          <w:rFonts w:ascii="Times New Roman" w:hAnsi="Times New Roman" w:cs="Times New Roman"/>
          <w:sz w:val="28"/>
          <w:szCs w:val="28"/>
        </w:rPr>
        <w:t>КазНУ</w:t>
      </w:r>
      <w:proofErr w:type="spellEnd"/>
      <w:r w:rsidRPr="00052398">
        <w:rPr>
          <w:rFonts w:ascii="Times New Roman" w:hAnsi="Times New Roman" w:cs="Times New Roman"/>
          <w:sz w:val="28"/>
          <w:szCs w:val="28"/>
        </w:rPr>
        <w:t xml:space="preserve"> имени Аль-Фараби.</w:t>
      </w:r>
      <w:r w:rsidRPr="00052398">
        <w:rPr>
          <w:rFonts w:ascii="Times New Roman" w:hAnsi="Times New Roman" w:cs="Times New Roman"/>
          <w:sz w:val="28"/>
          <w:szCs w:val="28"/>
          <w:lang w:val="kk-KZ"/>
        </w:rPr>
        <w:t xml:space="preserve"> Филологическая серия</w:t>
      </w:r>
      <w:r w:rsidRPr="00052398">
        <w:rPr>
          <w:rFonts w:ascii="Times New Roman" w:hAnsi="Times New Roman" w:cs="Times New Roman"/>
          <w:sz w:val="28"/>
          <w:szCs w:val="28"/>
        </w:rPr>
        <w:t>. №1(1</w:t>
      </w:r>
      <w:r w:rsidRPr="00052398">
        <w:rPr>
          <w:rFonts w:ascii="Times New Roman" w:hAnsi="Times New Roman" w:cs="Times New Roman"/>
          <w:sz w:val="28"/>
          <w:szCs w:val="28"/>
          <w:lang w:val="kk-KZ"/>
        </w:rPr>
        <w:t>93</w:t>
      </w:r>
      <w:r w:rsidRPr="00052398">
        <w:rPr>
          <w:rFonts w:ascii="Times New Roman" w:hAnsi="Times New Roman" w:cs="Times New Roman"/>
          <w:sz w:val="28"/>
          <w:szCs w:val="28"/>
        </w:rPr>
        <w:t>)</w:t>
      </w:r>
      <w:r w:rsidRPr="00052398">
        <w:rPr>
          <w:rFonts w:ascii="Times New Roman" w:hAnsi="Times New Roman" w:cs="Times New Roman"/>
          <w:sz w:val="28"/>
          <w:szCs w:val="28"/>
          <w:lang w:val="kk-KZ"/>
        </w:rPr>
        <w:t>.</w:t>
      </w:r>
      <w:r w:rsidRPr="00052398">
        <w:rPr>
          <w:rFonts w:ascii="Times New Roman" w:hAnsi="Times New Roman" w:cs="Times New Roman"/>
          <w:sz w:val="28"/>
          <w:szCs w:val="28"/>
        </w:rPr>
        <w:t xml:space="preserve"> 202</w:t>
      </w:r>
      <w:r w:rsidRPr="00052398">
        <w:rPr>
          <w:rFonts w:ascii="Times New Roman" w:hAnsi="Times New Roman" w:cs="Times New Roman"/>
          <w:sz w:val="28"/>
          <w:szCs w:val="28"/>
          <w:lang w:val="kk-KZ"/>
        </w:rPr>
        <w:t>4</w:t>
      </w:r>
      <w:r w:rsidRPr="00052398">
        <w:rPr>
          <w:rFonts w:ascii="Times New Roman" w:hAnsi="Times New Roman" w:cs="Times New Roman"/>
          <w:sz w:val="28"/>
          <w:szCs w:val="28"/>
        </w:rPr>
        <w:t xml:space="preserve">. С. </w:t>
      </w:r>
      <w:proofErr w:type="gramStart"/>
      <w:r w:rsidRPr="00052398">
        <w:rPr>
          <w:rFonts w:ascii="Times New Roman" w:hAnsi="Times New Roman" w:cs="Times New Roman"/>
          <w:sz w:val="28"/>
          <w:szCs w:val="28"/>
          <w:lang w:val="kk-KZ"/>
        </w:rPr>
        <w:t>151-161</w:t>
      </w:r>
      <w:proofErr w:type="gramEnd"/>
      <w:r w:rsidRPr="00052398">
        <w:rPr>
          <w:rFonts w:ascii="Times New Roman" w:hAnsi="Times New Roman" w:cs="Times New Roman"/>
          <w:sz w:val="28"/>
          <w:szCs w:val="28"/>
          <w:lang w:val="kk-KZ"/>
        </w:rPr>
        <w:t>.</w:t>
      </w:r>
    </w:p>
    <w:p w14:paraId="4014C95A" w14:textId="2B2ABE37" w:rsidR="00EF0798" w:rsidRPr="00052398" w:rsidRDefault="00EF0798" w:rsidP="00D74CE4">
      <w:pPr>
        <w:pStyle w:val="a6"/>
        <w:numPr>
          <w:ilvl w:val="6"/>
          <w:numId w:val="4"/>
        </w:numPr>
        <w:spacing w:after="0" w:line="240" w:lineRule="auto"/>
        <w:ind w:left="0" w:firstLine="709"/>
        <w:rPr>
          <w:rFonts w:ascii="Times New Roman" w:hAnsi="Times New Roman" w:cs="Times New Roman"/>
          <w:sz w:val="28"/>
          <w:szCs w:val="28"/>
          <w:lang w:val="ru-KZ"/>
        </w:rPr>
      </w:pPr>
      <w:r w:rsidRPr="00052398">
        <w:rPr>
          <w:rFonts w:ascii="Times New Roman" w:hAnsi="Times New Roman" w:cs="Times New Roman"/>
          <w:sz w:val="28"/>
          <w:szCs w:val="28"/>
          <w:lang w:val="ru-KZ"/>
        </w:rPr>
        <w:t xml:space="preserve">Learning </w:t>
      </w:r>
      <w:proofErr w:type="spellStart"/>
      <w:r w:rsidRPr="00052398">
        <w:rPr>
          <w:rFonts w:ascii="Times New Roman" w:hAnsi="Times New Roman" w:cs="Times New Roman"/>
          <w:sz w:val="28"/>
          <w:szCs w:val="28"/>
          <w:lang w:val="ru-KZ"/>
        </w:rPr>
        <w:t>referring</w:t>
      </w:r>
      <w:proofErr w:type="spellEnd"/>
      <w:r w:rsidRPr="00052398">
        <w:rPr>
          <w:rFonts w:ascii="Times New Roman" w:hAnsi="Times New Roman" w:cs="Times New Roman"/>
          <w:sz w:val="28"/>
          <w:szCs w:val="28"/>
          <w:lang w:val="ru-KZ"/>
        </w:rPr>
        <w:t xml:space="preserve"> </w:t>
      </w:r>
      <w:proofErr w:type="spellStart"/>
      <w:r w:rsidRPr="00052398">
        <w:rPr>
          <w:rFonts w:ascii="Times New Roman" w:hAnsi="Times New Roman" w:cs="Times New Roman"/>
          <w:sz w:val="28"/>
          <w:szCs w:val="28"/>
          <w:lang w:val="ru-KZ"/>
        </w:rPr>
        <w:t>as</w:t>
      </w:r>
      <w:proofErr w:type="spellEnd"/>
      <w:r w:rsidRPr="00052398">
        <w:rPr>
          <w:rFonts w:ascii="Times New Roman" w:hAnsi="Times New Roman" w:cs="Times New Roman"/>
          <w:sz w:val="28"/>
          <w:szCs w:val="28"/>
          <w:lang w:val="ru-KZ"/>
        </w:rPr>
        <w:t xml:space="preserve"> a </w:t>
      </w:r>
      <w:proofErr w:type="spellStart"/>
      <w:r w:rsidRPr="00052398">
        <w:rPr>
          <w:rFonts w:ascii="Times New Roman" w:hAnsi="Times New Roman" w:cs="Times New Roman"/>
          <w:sz w:val="28"/>
          <w:szCs w:val="28"/>
          <w:lang w:val="ru-KZ"/>
        </w:rPr>
        <w:t>component</w:t>
      </w:r>
      <w:proofErr w:type="spellEnd"/>
      <w:r w:rsidRPr="00052398">
        <w:rPr>
          <w:rFonts w:ascii="Times New Roman" w:hAnsi="Times New Roman" w:cs="Times New Roman"/>
          <w:sz w:val="28"/>
          <w:szCs w:val="28"/>
          <w:lang w:val="ru-KZ"/>
        </w:rPr>
        <w:t xml:space="preserve"> </w:t>
      </w:r>
      <w:proofErr w:type="spellStart"/>
      <w:r w:rsidRPr="00052398">
        <w:rPr>
          <w:rFonts w:ascii="Times New Roman" w:hAnsi="Times New Roman" w:cs="Times New Roman"/>
          <w:sz w:val="28"/>
          <w:szCs w:val="28"/>
          <w:lang w:val="ru-KZ"/>
        </w:rPr>
        <w:t>of</w:t>
      </w:r>
      <w:proofErr w:type="spellEnd"/>
      <w:r w:rsidRPr="00052398">
        <w:rPr>
          <w:rFonts w:ascii="Times New Roman" w:hAnsi="Times New Roman" w:cs="Times New Roman"/>
          <w:sz w:val="28"/>
          <w:szCs w:val="28"/>
          <w:lang w:val="ru-KZ"/>
        </w:rPr>
        <w:t xml:space="preserve"> </w:t>
      </w:r>
      <w:proofErr w:type="spellStart"/>
      <w:r w:rsidRPr="00052398">
        <w:rPr>
          <w:rFonts w:ascii="Times New Roman" w:hAnsi="Times New Roman" w:cs="Times New Roman"/>
          <w:sz w:val="28"/>
          <w:szCs w:val="28"/>
          <w:lang w:val="ru-KZ"/>
        </w:rPr>
        <w:t>professionally</w:t>
      </w:r>
      <w:proofErr w:type="spellEnd"/>
      <w:r w:rsidRPr="00052398">
        <w:rPr>
          <w:rFonts w:ascii="Times New Roman" w:hAnsi="Times New Roman" w:cs="Times New Roman"/>
          <w:sz w:val="28"/>
          <w:szCs w:val="28"/>
          <w:lang w:val="ru-KZ"/>
        </w:rPr>
        <w:t xml:space="preserve"> </w:t>
      </w:r>
      <w:proofErr w:type="spellStart"/>
      <w:r w:rsidRPr="00052398">
        <w:rPr>
          <w:rFonts w:ascii="Times New Roman" w:hAnsi="Times New Roman" w:cs="Times New Roman"/>
          <w:sz w:val="28"/>
          <w:szCs w:val="28"/>
          <w:lang w:val="ru-KZ"/>
        </w:rPr>
        <w:t>oriented</w:t>
      </w:r>
      <w:proofErr w:type="spellEnd"/>
      <w:r w:rsidRPr="00052398">
        <w:rPr>
          <w:rFonts w:ascii="Times New Roman" w:hAnsi="Times New Roman" w:cs="Times New Roman"/>
          <w:sz w:val="28"/>
          <w:szCs w:val="28"/>
          <w:lang w:val="ru-KZ"/>
        </w:rPr>
        <w:t xml:space="preserve"> </w:t>
      </w:r>
      <w:proofErr w:type="spellStart"/>
      <w:r w:rsidRPr="00052398">
        <w:rPr>
          <w:rFonts w:ascii="Times New Roman" w:hAnsi="Times New Roman" w:cs="Times New Roman"/>
          <w:sz w:val="28"/>
          <w:szCs w:val="28"/>
          <w:lang w:val="ru-KZ"/>
        </w:rPr>
        <w:t>education</w:t>
      </w:r>
      <w:proofErr w:type="spellEnd"/>
      <w:r w:rsidRPr="00052398">
        <w:rPr>
          <w:rFonts w:ascii="Times New Roman" w:hAnsi="Times New Roman" w:cs="Times New Roman"/>
          <w:sz w:val="28"/>
          <w:szCs w:val="28"/>
          <w:lang w:val="ru-KZ"/>
        </w:rPr>
        <w:t xml:space="preserve"> </w:t>
      </w:r>
      <w:proofErr w:type="spellStart"/>
      <w:r w:rsidRPr="00052398">
        <w:rPr>
          <w:rFonts w:ascii="Times New Roman" w:hAnsi="Times New Roman" w:cs="Times New Roman"/>
          <w:sz w:val="28"/>
          <w:szCs w:val="28"/>
          <w:lang w:val="ru-KZ"/>
        </w:rPr>
        <w:t>of</w:t>
      </w:r>
      <w:proofErr w:type="spellEnd"/>
      <w:r w:rsidRPr="00052398">
        <w:rPr>
          <w:rFonts w:ascii="Times New Roman" w:hAnsi="Times New Roman" w:cs="Times New Roman"/>
          <w:sz w:val="28"/>
          <w:szCs w:val="28"/>
          <w:lang w:val="ru-KZ"/>
        </w:rPr>
        <w:t xml:space="preserve"> RFL // Известия КАЗУМОИМЯ им. Абылай хана. Серия “Филологические науки”</w:t>
      </w:r>
      <w:r w:rsidRPr="00052398">
        <w:rPr>
          <w:rFonts w:ascii="Times New Roman" w:hAnsi="Times New Roman" w:cs="Times New Roman"/>
          <w:sz w:val="28"/>
          <w:szCs w:val="28"/>
          <w:lang w:val="kk-KZ"/>
        </w:rPr>
        <w:t>. №1 (76). 2025. С. 414-426.</w:t>
      </w:r>
    </w:p>
    <w:p w14:paraId="0C6688F6" w14:textId="77777777" w:rsidR="00EF0798" w:rsidRPr="00052398" w:rsidRDefault="00EF0798" w:rsidP="00D74CE4">
      <w:pPr>
        <w:pStyle w:val="a6"/>
        <w:numPr>
          <w:ilvl w:val="6"/>
          <w:numId w:val="4"/>
        </w:numPr>
        <w:spacing w:after="0" w:line="240" w:lineRule="auto"/>
        <w:ind w:left="0" w:firstLine="709"/>
        <w:rPr>
          <w:rFonts w:ascii="Times New Roman" w:hAnsi="Times New Roman" w:cs="Times New Roman"/>
          <w:sz w:val="28"/>
          <w:szCs w:val="28"/>
          <w:lang w:val="ru-KZ"/>
        </w:rPr>
      </w:pPr>
      <w:r w:rsidRPr="00052398">
        <w:rPr>
          <w:rFonts w:ascii="Times New Roman" w:hAnsi="Times New Roman" w:cs="Times New Roman"/>
          <w:sz w:val="28"/>
          <w:szCs w:val="28"/>
          <w:lang w:val="en-US"/>
        </w:rPr>
        <w:t xml:space="preserve">E-books and their </w:t>
      </w:r>
      <w:proofErr w:type="gramStart"/>
      <w:r w:rsidRPr="00052398">
        <w:rPr>
          <w:rFonts w:ascii="Times New Roman" w:hAnsi="Times New Roman" w:cs="Times New Roman"/>
          <w:sz w:val="28"/>
          <w:szCs w:val="28"/>
          <w:lang w:val="en-US"/>
        </w:rPr>
        <w:t>impact  on</w:t>
      </w:r>
      <w:proofErr w:type="gramEnd"/>
      <w:r w:rsidRPr="00052398">
        <w:rPr>
          <w:rFonts w:ascii="Times New Roman" w:hAnsi="Times New Roman" w:cs="Times New Roman"/>
          <w:sz w:val="28"/>
          <w:szCs w:val="28"/>
          <w:lang w:val="en-US"/>
        </w:rPr>
        <w:t xml:space="preserve"> the educational sector</w:t>
      </w:r>
      <w:r w:rsidRPr="00052398">
        <w:rPr>
          <w:rFonts w:ascii="Times New Roman" w:hAnsi="Times New Roman" w:cs="Times New Roman"/>
          <w:sz w:val="28"/>
          <w:szCs w:val="28"/>
          <w:lang w:val="kk-KZ"/>
        </w:rPr>
        <w:t xml:space="preserve"> // </w:t>
      </w:r>
      <w:r w:rsidRPr="00052398">
        <w:rPr>
          <w:rFonts w:ascii="Times New Roman" w:hAnsi="Times New Roman" w:cs="Times New Roman"/>
          <w:sz w:val="28"/>
          <w:szCs w:val="28"/>
        </w:rPr>
        <w:t>Вестник</w:t>
      </w:r>
      <w:r w:rsidRPr="00052398">
        <w:rPr>
          <w:rFonts w:ascii="Times New Roman" w:hAnsi="Times New Roman" w:cs="Times New Roman"/>
          <w:sz w:val="28"/>
          <w:szCs w:val="28"/>
          <w:lang w:val="en-US"/>
        </w:rPr>
        <w:t xml:space="preserve"> </w:t>
      </w:r>
      <w:proofErr w:type="spellStart"/>
      <w:r w:rsidRPr="00052398">
        <w:rPr>
          <w:rFonts w:ascii="Times New Roman" w:hAnsi="Times New Roman" w:cs="Times New Roman"/>
          <w:sz w:val="28"/>
          <w:szCs w:val="28"/>
        </w:rPr>
        <w:t>КазНУ</w:t>
      </w:r>
      <w:proofErr w:type="spellEnd"/>
      <w:r w:rsidRPr="00052398">
        <w:rPr>
          <w:rFonts w:ascii="Times New Roman" w:hAnsi="Times New Roman" w:cs="Times New Roman"/>
          <w:sz w:val="28"/>
          <w:szCs w:val="28"/>
          <w:lang w:val="en-US"/>
        </w:rPr>
        <w:t xml:space="preserve"> </w:t>
      </w:r>
      <w:r w:rsidRPr="00052398">
        <w:rPr>
          <w:rFonts w:ascii="Times New Roman" w:hAnsi="Times New Roman" w:cs="Times New Roman"/>
          <w:sz w:val="28"/>
          <w:szCs w:val="28"/>
        </w:rPr>
        <w:t>имени</w:t>
      </w:r>
      <w:r w:rsidRPr="00052398">
        <w:rPr>
          <w:rFonts w:ascii="Times New Roman" w:hAnsi="Times New Roman" w:cs="Times New Roman"/>
          <w:sz w:val="28"/>
          <w:szCs w:val="28"/>
          <w:lang w:val="en-US"/>
        </w:rPr>
        <w:t xml:space="preserve"> </w:t>
      </w:r>
      <w:r w:rsidRPr="00052398">
        <w:rPr>
          <w:rFonts w:ascii="Times New Roman" w:hAnsi="Times New Roman" w:cs="Times New Roman"/>
          <w:sz w:val="28"/>
          <w:szCs w:val="28"/>
        </w:rPr>
        <w:t>Аль</w:t>
      </w:r>
      <w:r w:rsidRPr="00052398">
        <w:rPr>
          <w:rFonts w:ascii="Times New Roman" w:hAnsi="Times New Roman" w:cs="Times New Roman"/>
          <w:sz w:val="28"/>
          <w:szCs w:val="28"/>
          <w:lang w:val="en-US"/>
        </w:rPr>
        <w:t>-</w:t>
      </w:r>
      <w:r w:rsidRPr="00052398">
        <w:rPr>
          <w:rFonts w:ascii="Times New Roman" w:hAnsi="Times New Roman" w:cs="Times New Roman"/>
          <w:sz w:val="28"/>
          <w:szCs w:val="28"/>
        </w:rPr>
        <w:t>Фараби</w:t>
      </w:r>
      <w:r w:rsidRPr="00052398">
        <w:rPr>
          <w:rFonts w:ascii="Times New Roman" w:hAnsi="Times New Roman" w:cs="Times New Roman"/>
          <w:sz w:val="28"/>
          <w:szCs w:val="28"/>
          <w:lang w:val="kk-KZ"/>
        </w:rPr>
        <w:t>. Серия журналистики. №1 (75). 2025.</w:t>
      </w:r>
      <w:r w:rsidRPr="00052398">
        <w:rPr>
          <w:rFonts w:ascii="Times New Roman" w:hAnsi="Times New Roman" w:cs="Times New Roman"/>
          <w:sz w:val="28"/>
          <w:szCs w:val="28"/>
          <w:lang w:val="en-US"/>
        </w:rPr>
        <w:t xml:space="preserve"> </w:t>
      </w:r>
      <w:r w:rsidRPr="00052398">
        <w:rPr>
          <w:rFonts w:ascii="Times New Roman" w:hAnsi="Times New Roman" w:cs="Times New Roman"/>
          <w:sz w:val="28"/>
          <w:szCs w:val="28"/>
          <w:lang w:val="kk-KZ"/>
        </w:rPr>
        <w:t xml:space="preserve">С. 98-105. </w:t>
      </w:r>
    </w:p>
    <w:p w14:paraId="1F3E8CE1" w14:textId="5F9CB0F8" w:rsidR="00EF0798" w:rsidRPr="00052398" w:rsidRDefault="00EF0798" w:rsidP="00D74CE4">
      <w:pPr>
        <w:pStyle w:val="a6"/>
        <w:numPr>
          <w:ilvl w:val="6"/>
          <w:numId w:val="4"/>
        </w:numPr>
        <w:spacing w:after="0" w:line="240" w:lineRule="auto"/>
        <w:ind w:left="0" w:firstLine="709"/>
        <w:rPr>
          <w:rFonts w:ascii="Times New Roman" w:hAnsi="Times New Roman" w:cs="Times New Roman"/>
          <w:sz w:val="28"/>
          <w:szCs w:val="28"/>
          <w:lang w:val="ru-KZ"/>
        </w:rPr>
      </w:pPr>
      <w:proofErr w:type="spellStart"/>
      <w:r w:rsidRPr="00052398">
        <w:rPr>
          <w:rFonts w:ascii="Times New Roman" w:hAnsi="Times New Roman" w:cs="Times New Roman"/>
          <w:sz w:val="28"/>
          <w:szCs w:val="28"/>
          <w:lang w:val="ru-KZ"/>
        </w:rPr>
        <w:t>Болашақ</w:t>
      </w:r>
      <w:proofErr w:type="spellEnd"/>
      <w:r w:rsidRPr="00052398">
        <w:rPr>
          <w:rFonts w:ascii="Times New Roman" w:hAnsi="Times New Roman" w:cs="Times New Roman"/>
          <w:sz w:val="28"/>
          <w:szCs w:val="28"/>
          <w:lang w:val="ru-KZ"/>
        </w:rPr>
        <w:t xml:space="preserve"> </w:t>
      </w:r>
      <w:proofErr w:type="spellStart"/>
      <w:r w:rsidRPr="00052398">
        <w:rPr>
          <w:rFonts w:ascii="Times New Roman" w:hAnsi="Times New Roman" w:cs="Times New Roman"/>
          <w:sz w:val="28"/>
          <w:szCs w:val="28"/>
          <w:lang w:val="ru-KZ"/>
        </w:rPr>
        <w:t>орыс</w:t>
      </w:r>
      <w:proofErr w:type="spellEnd"/>
      <w:r w:rsidRPr="00052398">
        <w:rPr>
          <w:rFonts w:ascii="Times New Roman" w:hAnsi="Times New Roman" w:cs="Times New Roman"/>
          <w:sz w:val="28"/>
          <w:szCs w:val="28"/>
          <w:lang w:val="ru-KZ"/>
        </w:rPr>
        <w:t xml:space="preserve"> </w:t>
      </w:r>
      <w:proofErr w:type="spellStart"/>
      <w:r w:rsidRPr="00052398">
        <w:rPr>
          <w:rFonts w:ascii="Times New Roman" w:hAnsi="Times New Roman" w:cs="Times New Roman"/>
          <w:sz w:val="28"/>
          <w:szCs w:val="28"/>
          <w:lang w:val="ru-KZ"/>
        </w:rPr>
        <w:t>тілі</w:t>
      </w:r>
      <w:proofErr w:type="spellEnd"/>
      <w:r w:rsidRPr="00052398">
        <w:rPr>
          <w:rFonts w:ascii="Times New Roman" w:hAnsi="Times New Roman" w:cs="Times New Roman"/>
          <w:sz w:val="28"/>
          <w:szCs w:val="28"/>
          <w:lang w:val="ru-KZ"/>
        </w:rPr>
        <w:t xml:space="preserve"> мен </w:t>
      </w:r>
      <w:proofErr w:type="spellStart"/>
      <w:r w:rsidRPr="00052398">
        <w:rPr>
          <w:rFonts w:ascii="Times New Roman" w:hAnsi="Times New Roman" w:cs="Times New Roman"/>
          <w:sz w:val="28"/>
          <w:szCs w:val="28"/>
          <w:lang w:val="ru-KZ"/>
        </w:rPr>
        <w:t>әдебиеті</w:t>
      </w:r>
      <w:proofErr w:type="spellEnd"/>
      <w:r w:rsidRPr="00052398">
        <w:rPr>
          <w:rFonts w:ascii="Times New Roman" w:hAnsi="Times New Roman" w:cs="Times New Roman"/>
          <w:sz w:val="28"/>
          <w:szCs w:val="28"/>
          <w:lang w:val="ru-KZ"/>
        </w:rPr>
        <w:t xml:space="preserve"> </w:t>
      </w:r>
      <w:proofErr w:type="spellStart"/>
      <w:r w:rsidRPr="00052398">
        <w:rPr>
          <w:rFonts w:ascii="Times New Roman" w:hAnsi="Times New Roman" w:cs="Times New Roman"/>
          <w:sz w:val="28"/>
          <w:szCs w:val="28"/>
          <w:lang w:val="ru-KZ"/>
        </w:rPr>
        <w:t>оқытушыларын</w:t>
      </w:r>
      <w:proofErr w:type="spellEnd"/>
      <w:r w:rsidRPr="00052398">
        <w:rPr>
          <w:rFonts w:ascii="Times New Roman" w:hAnsi="Times New Roman" w:cs="Times New Roman"/>
          <w:sz w:val="28"/>
          <w:szCs w:val="28"/>
          <w:lang w:val="ru-KZ"/>
        </w:rPr>
        <w:t xml:space="preserve"> </w:t>
      </w:r>
      <w:proofErr w:type="spellStart"/>
      <w:r w:rsidRPr="00052398">
        <w:rPr>
          <w:rFonts w:ascii="Times New Roman" w:hAnsi="Times New Roman" w:cs="Times New Roman"/>
          <w:sz w:val="28"/>
          <w:szCs w:val="28"/>
          <w:lang w:val="ru-KZ"/>
        </w:rPr>
        <w:t>даярлау</w:t>
      </w:r>
      <w:proofErr w:type="spellEnd"/>
      <w:r w:rsidRPr="00052398">
        <w:rPr>
          <w:rFonts w:ascii="Times New Roman" w:hAnsi="Times New Roman" w:cs="Times New Roman"/>
          <w:sz w:val="28"/>
          <w:szCs w:val="28"/>
          <w:lang w:val="ru-KZ"/>
        </w:rPr>
        <w:t xml:space="preserve"> </w:t>
      </w:r>
      <w:proofErr w:type="spellStart"/>
      <w:r w:rsidRPr="00052398">
        <w:rPr>
          <w:rFonts w:ascii="Times New Roman" w:hAnsi="Times New Roman" w:cs="Times New Roman"/>
          <w:sz w:val="28"/>
          <w:szCs w:val="28"/>
          <w:lang w:val="ru-KZ"/>
        </w:rPr>
        <w:t>үдерісіндегі</w:t>
      </w:r>
      <w:proofErr w:type="spellEnd"/>
      <w:r w:rsidRPr="00052398">
        <w:rPr>
          <w:rFonts w:ascii="Times New Roman" w:hAnsi="Times New Roman" w:cs="Times New Roman"/>
          <w:sz w:val="28"/>
          <w:szCs w:val="28"/>
          <w:lang w:val="ru-KZ"/>
        </w:rPr>
        <w:t xml:space="preserve"> ЖАОК </w:t>
      </w:r>
      <w:proofErr w:type="spellStart"/>
      <w:r w:rsidRPr="00052398">
        <w:rPr>
          <w:rFonts w:ascii="Times New Roman" w:hAnsi="Times New Roman" w:cs="Times New Roman"/>
          <w:sz w:val="28"/>
          <w:szCs w:val="28"/>
          <w:lang w:val="ru-KZ"/>
        </w:rPr>
        <w:t>рөлі</w:t>
      </w:r>
      <w:proofErr w:type="spellEnd"/>
      <w:r w:rsidRPr="00052398">
        <w:rPr>
          <w:rFonts w:ascii="Times New Roman" w:hAnsi="Times New Roman" w:cs="Times New Roman"/>
          <w:sz w:val="28"/>
          <w:szCs w:val="28"/>
          <w:lang w:val="ru-KZ"/>
        </w:rPr>
        <w:t xml:space="preserve"> // Вестник </w:t>
      </w:r>
      <w:proofErr w:type="spellStart"/>
      <w:r w:rsidRPr="00052398">
        <w:rPr>
          <w:rFonts w:ascii="Times New Roman" w:hAnsi="Times New Roman" w:cs="Times New Roman"/>
          <w:sz w:val="28"/>
          <w:szCs w:val="28"/>
          <w:lang w:val="ru-KZ"/>
        </w:rPr>
        <w:t>КазНУ</w:t>
      </w:r>
      <w:proofErr w:type="spellEnd"/>
      <w:r w:rsidRPr="00052398">
        <w:rPr>
          <w:rFonts w:ascii="Times New Roman" w:hAnsi="Times New Roman" w:cs="Times New Roman"/>
          <w:sz w:val="28"/>
          <w:szCs w:val="28"/>
          <w:lang w:val="ru-KZ"/>
        </w:rPr>
        <w:t xml:space="preserve"> имени Аль-Фараби. </w:t>
      </w:r>
      <w:r w:rsidRPr="00052398">
        <w:rPr>
          <w:rFonts w:ascii="Times New Roman" w:hAnsi="Times New Roman" w:cs="Times New Roman"/>
          <w:sz w:val="28"/>
          <w:szCs w:val="28"/>
          <w:lang w:val="kk-KZ"/>
        </w:rPr>
        <w:t>Филологическая серия</w:t>
      </w:r>
      <w:r w:rsidRPr="00052398">
        <w:rPr>
          <w:rFonts w:ascii="Times New Roman" w:hAnsi="Times New Roman" w:cs="Times New Roman"/>
          <w:sz w:val="28"/>
          <w:szCs w:val="28"/>
          <w:lang w:val="ru-KZ"/>
        </w:rPr>
        <w:t>. №</w:t>
      </w:r>
      <w:r w:rsidRPr="00052398">
        <w:rPr>
          <w:rFonts w:ascii="Times New Roman" w:hAnsi="Times New Roman" w:cs="Times New Roman"/>
          <w:sz w:val="28"/>
          <w:szCs w:val="28"/>
          <w:lang w:val="kk-KZ"/>
        </w:rPr>
        <w:t xml:space="preserve">2 </w:t>
      </w:r>
      <w:r w:rsidRPr="00052398">
        <w:rPr>
          <w:rFonts w:ascii="Times New Roman" w:hAnsi="Times New Roman" w:cs="Times New Roman"/>
          <w:sz w:val="28"/>
          <w:szCs w:val="28"/>
          <w:lang w:val="ru-KZ"/>
        </w:rPr>
        <w:t>(1</w:t>
      </w:r>
      <w:r w:rsidRPr="00052398">
        <w:rPr>
          <w:rFonts w:ascii="Times New Roman" w:hAnsi="Times New Roman" w:cs="Times New Roman"/>
          <w:sz w:val="28"/>
          <w:szCs w:val="28"/>
          <w:lang w:val="kk-KZ"/>
        </w:rPr>
        <w:t>98</w:t>
      </w:r>
      <w:r w:rsidRPr="00052398">
        <w:rPr>
          <w:rFonts w:ascii="Times New Roman" w:hAnsi="Times New Roman" w:cs="Times New Roman"/>
          <w:sz w:val="28"/>
          <w:szCs w:val="28"/>
          <w:lang w:val="ru-KZ"/>
        </w:rPr>
        <w:t>) 202</w:t>
      </w:r>
      <w:r w:rsidRPr="00052398">
        <w:rPr>
          <w:rFonts w:ascii="Times New Roman" w:hAnsi="Times New Roman" w:cs="Times New Roman"/>
          <w:sz w:val="28"/>
          <w:szCs w:val="28"/>
          <w:lang w:val="kk-KZ"/>
        </w:rPr>
        <w:t>5</w:t>
      </w:r>
      <w:r w:rsidRPr="00052398">
        <w:rPr>
          <w:rFonts w:ascii="Times New Roman" w:hAnsi="Times New Roman" w:cs="Times New Roman"/>
          <w:sz w:val="28"/>
          <w:szCs w:val="28"/>
          <w:lang w:val="ru-KZ"/>
        </w:rPr>
        <w:t>. С</w:t>
      </w:r>
      <w:r w:rsidRPr="00052398">
        <w:rPr>
          <w:rFonts w:ascii="Times New Roman" w:hAnsi="Times New Roman" w:cs="Times New Roman"/>
          <w:sz w:val="28"/>
          <w:szCs w:val="28"/>
          <w:lang w:val="kk-KZ"/>
        </w:rPr>
        <w:t>.</w:t>
      </w:r>
      <w:r w:rsidRPr="00052398">
        <w:rPr>
          <w:rFonts w:ascii="Times New Roman" w:hAnsi="Times New Roman" w:cs="Times New Roman"/>
          <w:sz w:val="28"/>
          <w:szCs w:val="28"/>
          <w:lang w:val="ru-KZ"/>
        </w:rPr>
        <w:t xml:space="preserve"> </w:t>
      </w:r>
      <w:proofErr w:type="gramStart"/>
      <w:r w:rsidRPr="00052398">
        <w:rPr>
          <w:rFonts w:ascii="Times New Roman" w:hAnsi="Times New Roman" w:cs="Times New Roman"/>
          <w:sz w:val="28"/>
          <w:szCs w:val="28"/>
          <w:lang w:val="kk-KZ"/>
        </w:rPr>
        <w:t>227-236</w:t>
      </w:r>
      <w:proofErr w:type="gramEnd"/>
      <w:r w:rsidRPr="00052398">
        <w:rPr>
          <w:rFonts w:ascii="Times New Roman" w:hAnsi="Times New Roman" w:cs="Times New Roman"/>
          <w:sz w:val="28"/>
          <w:szCs w:val="28"/>
          <w:lang w:val="kk-KZ"/>
        </w:rPr>
        <w:t>.</w:t>
      </w:r>
    </w:p>
    <w:p w14:paraId="7BE025AB" w14:textId="3CDB3B6A" w:rsidR="00EF0798" w:rsidRPr="00D74CE4" w:rsidRDefault="00EF0798" w:rsidP="00D74CE4">
      <w:pPr>
        <w:spacing w:after="0" w:line="240" w:lineRule="auto"/>
        <w:ind w:firstLine="709"/>
        <w:rPr>
          <w:rFonts w:ascii="Times New Roman" w:hAnsi="Times New Roman" w:cs="Times New Roman"/>
          <w:sz w:val="28"/>
          <w:szCs w:val="28"/>
          <w:lang w:val="ru-KZ"/>
        </w:rPr>
      </w:pPr>
      <w:r w:rsidRPr="00D74CE4">
        <w:rPr>
          <w:rFonts w:ascii="Times New Roman" w:hAnsi="Times New Roman" w:cs="Times New Roman"/>
          <w:b/>
          <w:bCs/>
          <w:sz w:val="28"/>
          <w:szCs w:val="28"/>
          <w:lang w:val="ru-KZ"/>
        </w:rPr>
        <w:t>Материалы международных научно-практических конференций</w:t>
      </w:r>
      <w:r w:rsidRPr="00D74CE4">
        <w:rPr>
          <w:rFonts w:ascii="Times New Roman" w:hAnsi="Times New Roman" w:cs="Times New Roman"/>
          <w:sz w:val="28"/>
          <w:szCs w:val="28"/>
          <w:lang w:val="ru-KZ"/>
        </w:rPr>
        <w:t>:</w:t>
      </w:r>
    </w:p>
    <w:p w14:paraId="5F25D262" w14:textId="67EE2B71" w:rsidR="00EF0798" w:rsidRPr="00052398" w:rsidRDefault="00EF0798" w:rsidP="00D74CE4">
      <w:pPr>
        <w:pStyle w:val="aff"/>
        <w:numPr>
          <w:ilvl w:val="3"/>
          <w:numId w:val="3"/>
        </w:numPr>
        <w:ind w:left="0" w:right="0" w:firstLine="709"/>
        <w:jc w:val="both"/>
        <w:rPr>
          <w:sz w:val="28"/>
          <w:szCs w:val="28"/>
        </w:rPr>
      </w:pPr>
      <w:r w:rsidRPr="00052398">
        <w:rPr>
          <w:sz w:val="28"/>
          <w:szCs w:val="28"/>
          <w:lang w:val="ru-KZ"/>
        </w:rPr>
        <w:t xml:space="preserve">Научная статья как основной способ представления результатов научного познания // </w:t>
      </w:r>
      <w:r w:rsidRPr="00052398">
        <w:rPr>
          <w:sz w:val="28"/>
          <w:szCs w:val="28"/>
        </w:rPr>
        <w:t xml:space="preserve">Вестник </w:t>
      </w:r>
      <w:proofErr w:type="spellStart"/>
      <w:r w:rsidRPr="00052398">
        <w:rPr>
          <w:sz w:val="28"/>
          <w:szCs w:val="28"/>
        </w:rPr>
        <w:t>КазНУ</w:t>
      </w:r>
      <w:proofErr w:type="spellEnd"/>
      <w:r w:rsidRPr="00052398">
        <w:rPr>
          <w:sz w:val="28"/>
          <w:szCs w:val="28"/>
        </w:rPr>
        <w:t xml:space="preserve"> имени Аль-Фараби.</w:t>
      </w:r>
      <w:r w:rsidRPr="00052398">
        <w:rPr>
          <w:sz w:val="28"/>
          <w:szCs w:val="28"/>
          <w:lang w:val="kk-KZ"/>
        </w:rPr>
        <w:t xml:space="preserve"> Филологическая серия (специальный выпуск). №2. 2022. С. 240-244.</w:t>
      </w:r>
    </w:p>
    <w:p w14:paraId="05FD0E3E" w14:textId="77777777" w:rsidR="00EB568D" w:rsidRPr="00052398" w:rsidRDefault="00EB568D" w:rsidP="00D74CE4">
      <w:pPr>
        <w:pStyle w:val="aff"/>
        <w:numPr>
          <w:ilvl w:val="3"/>
          <w:numId w:val="3"/>
        </w:numPr>
        <w:ind w:left="0" w:right="0" w:firstLine="709"/>
        <w:jc w:val="both"/>
        <w:rPr>
          <w:sz w:val="28"/>
          <w:szCs w:val="28"/>
          <w:lang w:val="en-US"/>
        </w:rPr>
      </w:pPr>
      <w:r w:rsidRPr="00052398">
        <w:rPr>
          <w:sz w:val="28"/>
          <w:szCs w:val="28"/>
          <w:lang w:val="ru-KZ"/>
        </w:rPr>
        <w:t xml:space="preserve">SMART Technologies </w:t>
      </w:r>
      <w:proofErr w:type="spellStart"/>
      <w:r w:rsidRPr="00052398">
        <w:rPr>
          <w:sz w:val="28"/>
          <w:szCs w:val="28"/>
          <w:lang w:val="ru-KZ"/>
        </w:rPr>
        <w:t>in</w:t>
      </w:r>
      <w:proofErr w:type="spellEnd"/>
      <w:r w:rsidRPr="00052398">
        <w:rPr>
          <w:sz w:val="28"/>
          <w:szCs w:val="28"/>
          <w:lang w:val="ru-KZ"/>
        </w:rPr>
        <w:t xml:space="preserve"> </w:t>
      </w:r>
      <w:proofErr w:type="spellStart"/>
      <w:r w:rsidRPr="00052398">
        <w:rPr>
          <w:sz w:val="28"/>
          <w:szCs w:val="28"/>
          <w:lang w:val="ru-KZ"/>
        </w:rPr>
        <w:t>Higher</w:t>
      </w:r>
      <w:proofErr w:type="spellEnd"/>
      <w:r w:rsidRPr="00052398">
        <w:rPr>
          <w:sz w:val="28"/>
          <w:szCs w:val="28"/>
          <w:lang w:val="ru-KZ"/>
        </w:rPr>
        <w:t xml:space="preserve"> Education: </w:t>
      </w:r>
      <w:proofErr w:type="spellStart"/>
      <w:r w:rsidRPr="00052398">
        <w:rPr>
          <w:sz w:val="28"/>
          <w:szCs w:val="28"/>
          <w:lang w:val="ru-KZ"/>
        </w:rPr>
        <w:t>Perspectives</w:t>
      </w:r>
      <w:proofErr w:type="spellEnd"/>
      <w:r w:rsidRPr="00052398">
        <w:rPr>
          <w:sz w:val="28"/>
          <w:szCs w:val="28"/>
          <w:lang w:val="ru-KZ"/>
        </w:rPr>
        <w:t xml:space="preserve"> </w:t>
      </w:r>
      <w:proofErr w:type="spellStart"/>
      <w:r w:rsidRPr="00052398">
        <w:rPr>
          <w:sz w:val="28"/>
          <w:szCs w:val="28"/>
          <w:lang w:val="ru-KZ"/>
        </w:rPr>
        <w:t>and</w:t>
      </w:r>
      <w:proofErr w:type="spellEnd"/>
      <w:r w:rsidRPr="00052398">
        <w:rPr>
          <w:sz w:val="28"/>
          <w:szCs w:val="28"/>
          <w:lang w:val="ru-KZ"/>
        </w:rPr>
        <w:t xml:space="preserve"> </w:t>
      </w:r>
      <w:proofErr w:type="spellStart"/>
      <w:r w:rsidRPr="00052398">
        <w:rPr>
          <w:sz w:val="28"/>
          <w:szCs w:val="28"/>
          <w:lang w:val="ru-KZ"/>
        </w:rPr>
        <w:t>Reality</w:t>
      </w:r>
      <w:proofErr w:type="spellEnd"/>
      <w:r w:rsidRPr="00052398">
        <w:rPr>
          <w:sz w:val="28"/>
          <w:szCs w:val="28"/>
          <w:lang w:val="ru-KZ"/>
        </w:rPr>
        <w:t xml:space="preserve"> // 7th International Conference </w:t>
      </w:r>
      <w:proofErr w:type="spellStart"/>
      <w:r w:rsidRPr="00052398">
        <w:rPr>
          <w:sz w:val="28"/>
          <w:szCs w:val="28"/>
          <w:lang w:val="ru-KZ"/>
        </w:rPr>
        <w:t>on</w:t>
      </w:r>
      <w:proofErr w:type="spellEnd"/>
      <w:r w:rsidRPr="00052398">
        <w:rPr>
          <w:sz w:val="28"/>
          <w:szCs w:val="28"/>
          <w:lang w:val="ru-KZ"/>
        </w:rPr>
        <w:t xml:space="preserve"> Digital Technologies </w:t>
      </w:r>
      <w:proofErr w:type="spellStart"/>
      <w:r w:rsidRPr="00052398">
        <w:rPr>
          <w:sz w:val="28"/>
          <w:szCs w:val="28"/>
          <w:lang w:val="ru-KZ"/>
        </w:rPr>
        <w:t>in</w:t>
      </w:r>
      <w:proofErr w:type="spellEnd"/>
      <w:r w:rsidRPr="00052398">
        <w:rPr>
          <w:sz w:val="28"/>
          <w:szCs w:val="28"/>
          <w:lang w:val="ru-KZ"/>
        </w:rPr>
        <w:t xml:space="preserve"> Education, Science </w:t>
      </w:r>
      <w:proofErr w:type="spellStart"/>
      <w:r w:rsidRPr="00052398">
        <w:rPr>
          <w:sz w:val="28"/>
          <w:szCs w:val="28"/>
          <w:lang w:val="ru-KZ"/>
        </w:rPr>
        <w:t>and</w:t>
      </w:r>
      <w:proofErr w:type="spellEnd"/>
      <w:r w:rsidRPr="00052398">
        <w:rPr>
          <w:sz w:val="28"/>
          <w:szCs w:val="28"/>
          <w:lang w:val="ru-KZ"/>
        </w:rPr>
        <w:t xml:space="preserve"> Industry, DTESI 2022 </w:t>
      </w:r>
      <w:proofErr w:type="spellStart"/>
      <w:r w:rsidRPr="00052398">
        <w:rPr>
          <w:sz w:val="28"/>
          <w:szCs w:val="28"/>
          <w:lang w:val="ru-KZ"/>
        </w:rPr>
        <w:t>October</w:t>
      </w:r>
      <w:proofErr w:type="spellEnd"/>
      <w:r w:rsidRPr="00052398">
        <w:rPr>
          <w:sz w:val="28"/>
          <w:szCs w:val="28"/>
          <w:lang w:val="ru-KZ"/>
        </w:rPr>
        <w:t xml:space="preserve"> </w:t>
      </w:r>
      <w:proofErr w:type="gramStart"/>
      <w:r w:rsidRPr="00052398">
        <w:rPr>
          <w:sz w:val="28"/>
          <w:szCs w:val="28"/>
          <w:lang w:val="ru-KZ"/>
        </w:rPr>
        <w:t>20-21</w:t>
      </w:r>
      <w:proofErr w:type="gramEnd"/>
      <w:r w:rsidRPr="00052398">
        <w:rPr>
          <w:sz w:val="28"/>
          <w:szCs w:val="28"/>
          <w:lang w:val="ru-KZ"/>
        </w:rPr>
        <w:t xml:space="preserve"> </w:t>
      </w:r>
      <w:proofErr w:type="spellStart"/>
      <w:r w:rsidRPr="00052398">
        <w:rPr>
          <w:sz w:val="28"/>
          <w:szCs w:val="28"/>
          <w:lang w:val="ru-KZ"/>
        </w:rPr>
        <w:t>Almaty</w:t>
      </w:r>
      <w:proofErr w:type="spellEnd"/>
      <w:r w:rsidRPr="00052398">
        <w:rPr>
          <w:sz w:val="28"/>
          <w:szCs w:val="28"/>
          <w:lang w:val="ru-KZ"/>
        </w:rPr>
        <w:t xml:space="preserve">, Kazakhstan. </w:t>
      </w:r>
      <w:r w:rsidRPr="00052398">
        <w:rPr>
          <w:sz w:val="28"/>
          <w:szCs w:val="28"/>
          <w:lang w:val="en-US"/>
        </w:rPr>
        <w:t>Pp</w:t>
      </w:r>
      <w:r w:rsidRPr="00052398">
        <w:rPr>
          <w:sz w:val="28"/>
          <w:szCs w:val="28"/>
        </w:rPr>
        <w:t>. 96-103</w:t>
      </w:r>
      <w:r w:rsidRPr="00052398">
        <w:rPr>
          <w:sz w:val="28"/>
          <w:szCs w:val="28"/>
          <w:lang w:val="kk-KZ"/>
        </w:rPr>
        <w:t>.</w:t>
      </w:r>
    </w:p>
    <w:p w14:paraId="419E2D5E" w14:textId="43A6EE44" w:rsidR="00EB568D" w:rsidRPr="00052398" w:rsidRDefault="00EB568D" w:rsidP="00D74CE4">
      <w:pPr>
        <w:pStyle w:val="aff"/>
        <w:numPr>
          <w:ilvl w:val="3"/>
          <w:numId w:val="3"/>
        </w:numPr>
        <w:ind w:left="0" w:right="0" w:firstLine="709"/>
        <w:jc w:val="both"/>
        <w:rPr>
          <w:sz w:val="28"/>
          <w:szCs w:val="28"/>
          <w:lang w:val="en-US"/>
        </w:rPr>
      </w:pPr>
      <w:r w:rsidRPr="00052398">
        <w:rPr>
          <w:sz w:val="28"/>
          <w:szCs w:val="28"/>
        </w:rPr>
        <w:t>Учебное реферирование как средство развития профессиональной речи студентов-</w:t>
      </w:r>
      <w:proofErr w:type="spellStart"/>
      <w:r w:rsidRPr="00052398">
        <w:rPr>
          <w:sz w:val="28"/>
          <w:szCs w:val="28"/>
        </w:rPr>
        <w:t>журналисто</w:t>
      </w:r>
      <w:proofErr w:type="spellEnd"/>
      <w:r w:rsidRPr="00052398">
        <w:rPr>
          <w:sz w:val="28"/>
          <w:szCs w:val="28"/>
          <w:lang w:val="kk-KZ"/>
        </w:rPr>
        <w:t xml:space="preserve">в // </w:t>
      </w:r>
      <w:r w:rsidRPr="00052398">
        <w:rPr>
          <w:sz w:val="28"/>
          <w:szCs w:val="28"/>
        </w:rPr>
        <w:t>Проблемы поэтики и стиховедения: Мат. X Международной научн.</w:t>
      </w:r>
      <w:r w:rsidR="004045AA">
        <w:rPr>
          <w:sz w:val="28"/>
          <w:szCs w:val="28"/>
          <w:lang w:val="kk-KZ"/>
        </w:rPr>
        <w:t>-</w:t>
      </w:r>
      <w:proofErr w:type="spellStart"/>
      <w:r w:rsidRPr="00052398">
        <w:rPr>
          <w:sz w:val="28"/>
          <w:szCs w:val="28"/>
        </w:rPr>
        <w:t>теоретич</w:t>
      </w:r>
      <w:proofErr w:type="spellEnd"/>
      <w:r w:rsidRPr="00052398">
        <w:rPr>
          <w:sz w:val="28"/>
          <w:szCs w:val="28"/>
        </w:rPr>
        <w:t xml:space="preserve">. </w:t>
      </w:r>
      <w:proofErr w:type="spellStart"/>
      <w:r w:rsidRPr="00052398">
        <w:rPr>
          <w:sz w:val="28"/>
          <w:szCs w:val="28"/>
        </w:rPr>
        <w:t>конф</w:t>
      </w:r>
      <w:proofErr w:type="spellEnd"/>
      <w:r w:rsidRPr="00052398">
        <w:rPr>
          <w:sz w:val="28"/>
          <w:szCs w:val="28"/>
        </w:rPr>
        <w:t xml:space="preserve">., </w:t>
      </w:r>
      <w:proofErr w:type="spellStart"/>
      <w:r w:rsidRPr="00052398">
        <w:rPr>
          <w:sz w:val="28"/>
          <w:szCs w:val="28"/>
        </w:rPr>
        <w:t>посвящ</w:t>
      </w:r>
      <w:proofErr w:type="spellEnd"/>
      <w:r w:rsidRPr="00052398">
        <w:rPr>
          <w:sz w:val="28"/>
          <w:szCs w:val="28"/>
        </w:rPr>
        <w:t xml:space="preserve">. 100-летию со дня рождения ветерана Великой Отечественной войны, писателя, ученого, педагога </w:t>
      </w:r>
      <w:proofErr w:type="spellStart"/>
      <w:r w:rsidRPr="00052398">
        <w:rPr>
          <w:sz w:val="28"/>
          <w:szCs w:val="28"/>
        </w:rPr>
        <w:t>Адибаева</w:t>
      </w:r>
      <w:proofErr w:type="spellEnd"/>
      <w:r w:rsidRPr="00052398">
        <w:rPr>
          <w:sz w:val="28"/>
          <w:szCs w:val="28"/>
        </w:rPr>
        <w:t xml:space="preserve"> Хасена </w:t>
      </w:r>
      <w:proofErr w:type="spellStart"/>
      <w:r w:rsidRPr="00052398">
        <w:rPr>
          <w:sz w:val="28"/>
          <w:szCs w:val="28"/>
        </w:rPr>
        <w:t>Адибаевича</w:t>
      </w:r>
      <w:proofErr w:type="spellEnd"/>
      <w:r w:rsidRPr="00052398">
        <w:rPr>
          <w:sz w:val="28"/>
          <w:szCs w:val="28"/>
        </w:rPr>
        <w:t xml:space="preserve"> (</w:t>
      </w:r>
      <w:proofErr w:type="gramStart"/>
      <w:r w:rsidRPr="00052398">
        <w:rPr>
          <w:sz w:val="28"/>
          <w:szCs w:val="28"/>
        </w:rPr>
        <w:t>23-25</w:t>
      </w:r>
      <w:proofErr w:type="gramEnd"/>
      <w:r w:rsidRPr="00052398">
        <w:rPr>
          <w:sz w:val="28"/>
          <w:szCs w:val="28"/>
        </w:rPr>
        <w:t xml:space="preserve"> мая 2024 г.). – Алматы: «</w:t>
      </w:r>
      <w:proofErr w:type="spellStart"/>
      <w:r w:rsidRPr="00052398">
        <w:rPr>
          <w:sz w:val="28"/>
          <w:szCs w:val="28"/>
        </w:rPr>
        <w:t>Ұлағат</w:t>
      </w:r>
      <w:proofErr w:type="spellEnd"/>
      <w:r w:rsidRPr="00052398">
        <w:rPr>
          <w:sz w:val="28"/>
          <w:szCs w:val="28"/>
        </w:rPr>
        <w:t xml:space="preserve">», </w:t>
      </w:r>
      <w:proofErr w:type="spellStart"/>
      <w:r w:rsidRPr="00052398">
        <w:rPr>
          <w:sz w:val="28"/>
          <w:szCs w:val="28"/>
        </w:rPr>
        <w:t>КазНПУ</w:t>
      </w:r>
      <w:proofErr w:type="spellEnd"/>
      <w:r w:rsidRPr="00052398">
        <w:rPr>
          <w:sz w:val="28"/>
          <w:szCs w:val="28"/>
        </w:rPr>
        <w:t xml:space="preserve"> им. Абая, 2024. – </w:t>
      </w:r>
      <w:r w:rsidRPr="00052398">
        <w:rPr>
          <w:sz w:val="28"/>
          <w:szCs w:val="28"/>
          <w:lang w:val="kk-KZ"/>
        </w:rPr>
        <w:t xml:space="preserve">С. </w:t>
      </w:r>
      <w:proofErr w:type="gramStart"/>
      <w:r w:rsidRPr="00052398">
        <w:rPr>
          <w:sz w:val="28"/>
          <w:szCs w:val="28"/>
          <w:lang w:val="kk-KZ"/>
        </w:rPr>
        <w:t>326-331</w:t>
      </w:r>
      <w:proofErr w:type="gramEnd"/>
      <w:r w:rsidRPr="00052398">
        <w:rPr>
          <w:sz w:val="28"/>
          <w:szCs w:val="28"/>
          <w:lang w:val="kk-KZ"/>
        </w:rPr>
        <w:t>.</w:t>
      </w:r>
    </w:p>
    <w:p w14:paraId="197697DB" w14:textId="68DF6EE1" w:rsidR="00FA15CB" w:rsidRPr="00052398" w:rsidRDefault="00E26BB8" w:rsidP="00D74CE4">
      <w:pPr>
        <w:spacing w:after="0" w:line="240" w:lineRule="auto"/>
        <w:ind w:firstLine="709"/>
        <w:rPr>
          <w:rFonts w:ascii="Times New Roman" w:hAnsi="Times New Roman" w:cs="Times New Roman"/>
          <w:sz w:val="28"/>
          <w:szCs w:val="28"/>
          <w:lang w:val="ru-RU"/>
        </w:rPr>
      </w:pPr>
      <w:r w:rsidRPr="00052398">
        <w:rPr>
          <w:rFonts w:ascii="Times New Roman" w:hAnsi="Times New Roman" w:cs="Times New Roman"/>
          <w:sz w:val="28"/>
          <w:szCs w:val="28"/>
        </w:rPr>
        <w:t>Кроме того, апробация инновационной методики обучения письменному научному дискурсу студентов гуманитарных специальностей казахского отделения прошла в ходе проведения автором экспериментального обучения</w:t>
      </w:r>
      <w:r w:rsidR="00CF01FE" w:rsidRPr="00052398">
        <w:rPr>
          <w:rFonts w:ascii="Times New Roman" w:hAnsi="Times New Roman" w:cs="Times New Roman"/>
          <w:sz w:val="28"/>
          <w:szCs w:val="28"/>
          <w:lang w:val="ru-RU"/>
        </w:rPr>
        <w:t xml:space="preserve"> –</w:t>
      </w:r>
      <w:r w:rsidRPr="00052398">
        <w:rPr>
          <w:rFonts w:ascii="Times New Roman" w:hAnsi="Times New Roman" w:cs="Times New Roman"/>
          <w:sz w:val="28"/>
          <w:szCs w:val="28"/>
        </w:rPr>
        <w:t xml:space="preserve"> чтения дисциплины «</w:t>
      </w:r>
      <w:r w:rsidRPr="00052398">
        <w:rPr>
          <w:rFonts w:ascii="Times New Roman" w:hAnsi="Times New Roman" w:cs="Times New Roman"/>
          <w:sz w:val="28"/>
          <w:szCs w:val="28"/>
          <w:lang w:val="ru-RU"/>
        </w:rPr>
        <w:t>Письменный научный дискурс</w:t>
      </w:r>
      <w:r w:rsidRPr="00052398">
        <w:rPr>
          <w:rFonts w:ascii="Times New Roman" w:hAnsi="Times New Roman" w:cs="Times New Roman"/>
          <w:sz w:val="28"/>
          <w:szCs w:val="28"/>
        </w:rPr>
        <w:t>» на русском языке (Приложение А)</w:t>
      </w:r>
      <w:r w:rsidR="00FA15CB" w:rsidRPr="00052398">
        <w:rPr>
          <w:rFonts w:ascii="Times New Roman" w:hAnsi="Times New Roman" w:cs="Times New Roman"/>
          <w:sz w:val="28"/>
          <w:szCs w:val="28"/>
          <w:lang w:val="ru-RU"/>
        </w:rPr>
        <w:t xml:space="preserve">. </w:t>
      </w:r>
    </w:p>
    <w:bookmarkEnd w:id="3"/>
    <w:p w14:paraId="3965FA08" w14:textId="368651C0" w:rsidR="00FA15CB" w:rsidRDefault="00074250" w:rsidP="00D74CE4">
      <w:pPr>
        <w:spacing w:line="240" w:lineRule="auto"/>
        <w:ind w:firstLine="709"/>
        <w:rPr>
          <w:rFonts w:ascii="Times New Roman" w:eastAsia="Times New Roman" w:hAnsi="Times New Roman" w:cs="Times New Roman"/>
          <w:bCs/>
          <w:color w:val="000000"/>
          <w:sz w:val="28"/>
          <w:szCs w:val="28"/>
          <w:lang w:val="ru-KZ"/>
        </w:rPr>
      </w:pPr>
      <w:r w:rsidRPr="005967D0">
        <w:rPr>
          <w:rFonts w:ascii="Times New Roman" w:eastAsia="Times New Roman" w:hAnsi="Times New Roman" w:cs="Times New Roman"/>
          <w:b/>
          <w:color w:val="000000"/>
          <w:sz w:val="28"/>
          <w:szCs w:val="28"/>
          <w:lang w:val="kk-KZ"/>
        </w:rPr>
        <w:lastRenderedPageBreak/>
        <w:t>Структура диссертации</w:t>
      </w:r>
      <w:r>
        <w:rPr>
          <w:rFonts w:ascii="Times New Roman" w:eastAsia="Times New Roman" w:hAnsi="Times New Roman" w:cs="Times New Roman"/>
          <w:bCs/>
          <w:color w:val="000000"/>
          <w:sz w:val="28"/>
          <w:szCs w:val="28"/>
          <w:lang w:val="kk-KZ"/>
        </w:rPr>
        <w:t>. Д</w:t>
      </w:r>
      <w:proofErr w:type="spellStart"/>
      <w:r w:rsidRPr="005967D0">
        <w:rPr>
          <w:rFonts w:ascii="Times New Roman" w:eastAsia="Times New Roman" w:hAnsi="Times New Roman" w:cs="Times New Roman"/>
          <w:bCs/>
          <w:color w:val="000000"/>
          <w:sz w:val="28"/>
          <w:szCs w:val="28"/>
          <w:lang w:val="ru-KZ"/>
        </w:rPr>
        <w:t>иссертационная</w:t>
      </w:r>
      <w:proofErr w:type="spellEnd"/>
      <w:r w:rsidRPr="005967D0">
        <w:rPr>
          <w:rFonts w:ascii="Times New Roman" w:eastAsia="Times New Roman" w:hAnsi="Times New Roman" w:cs="Times New Roman"/>
          <w:bCs/>
          <w:color w:val="000000"/>
          <w:sz w:val="28"/>
          <w:szCs w:val="28"/>
          <w:lang w:val="ru-KZ"/>
        </w:rPr>
        <w:t xml:space="preserve"> работа состоит из введения, трех разделов, заключения, списка использованной литературы и приложений</w:t>
      </w:r>
      <w:r>
        <w:rPr>
          <w:rFonts w:ascii="Times New Roman" w:eastAsia="Times New Roman" w:hAnsi="Times New Roman" w:cs="Times New Roman"/>
          <w:bCs/>
          <w:color w:val="000000"/>
          <w:sz w:val="28"/>
          <w:szCs w:val="28"/>
          <w:lang w:val="ru-KZ"/>
        </w:rPr>
        <w:t>.</w:t>
      </w:r>
    </w:p>
    <w:p w14:paraId="0D52E339" w14:textId="77777777" w:rsidR="00074250" w:rsidRDefault="00074250" w:rsidP="00074250">
      <w:pPr>
        <w:spacing w:line="240" w:lineRule="auto"/>
        <w:ind w:firstLine="567"/>
        <w:rPr>
          <w:rFonts w:ascii="Times New Roman" w:eastAsia="Times New Roman" w:hAnsi="Times New Roman" w:cs="Times New Roman"/>
          <w:bCs/>
          <w:color w:val="000000"/>
          <w:sz w:val="28"/>
          <w:szCs w:val="28"/>
          <w:lang w:val="ru-KZ"/>
        </w:rPr>
      </w:pPr>
    </w:p>
    <w:p w14:paraId="6522F6BF" w14:textId="77777777" w:rsidR="00074250" w:rsidRDefault="00074250" w:rsidP="00074250">
      <w:pPr>
        <w:spacing w:line="240" w:lineRule="auto"/>
        <w:ind w:firstLine="567"/>
        <w:rPr>
          <w:rFonts w:ascii="Times New Roman" w:eastAsia="Times New Roman" w:hAnsi="Times New Roman" w:cs="Times New Roman"/>
          <w:bCs/>
          <w:color w:val="000000"/>
          <w:sz w:val="28"/>
          <w:szCs w:val="28"/>
          <w:lang w:val="ru-KZ"/>
        </w:rPr>
      </w:pPr>
    </w:p>
    <w:p w14:paraId="148B6EDC" w14:textId="77777777" w:rsidR="00074250" w:rsidRDefault="00074250" w:rsidP="00074250">
      <w:pPr>
        <w:spacing w:line="240" w:lineRule="auto"/>
        <w:ind w:firstLine="567"/>
        <w:rPr>
          <w:rFonts w:ascii="Times New Roman" w:eastAsia="Times New Roman" w:hAnsi="Times New Roman" w:cs="Times New Roman"/>
          <w:bCs/>
          <w:color w:val="000000"/>
          <w:sz w:val="28"/>
          <w:szCs w:val="28"/>
          <w:lang w:val="ru-KZ"/>
        </w:rPr>
      </w:pPr>
    </w:p>
    <w:p w14:paraId="4CBB3AEE" w14:textId="77777777" w:rsidR="00074250" w:rsidRDefault="00074250" w:rsidP="00074250">
      <w:pPr>
        <w:spacing w:line="240" w:lineRule="auto"/>
        <w:ind w:firstLine="567"/>
        <w:rPr>
          <w:rFonts w:ascii="Times New Roman" w:eastAsia="Times New Roman" w:hAnsi="Times New Roman" w:cs="Times New Roman"/>
          <w:bCs/>
          <w:color w:val="000000"/>
          <w:sz w:val="28"/>
          <w:szCs w:val="28"/>
          <w:lang w:val="ru-KZ"/>
        </w:rPr>
      </w:pPr>
    </w:p>
    <w:p w14:paraId="5F5BA79D" w14:textId="77777777" w:rsidR="00074250" w:rsidRDefault="00074250" w:rsidP="00074250">
      <w:pPr>
        <w:spacing w:line="240" w:lineRule="auto"/>
        <w:ind w:firstLine="567"/>
        <w:rPr>
          <w:rFonts w:ascii="Times New Roman" w:eastAsia="Times New Roman" w:hAnsi="Times New Roman" w:cs="Times New Roman"/>
          <w:bCs/>
          <w:color w:val="000000"/>
          <w:sz w:val="28"/>
          <w:szCs w:val="28"/>
          <w:lang w:val="ru-KZ"/>
        </w:rPr>
      </w:pPr>
    </w:p>
    <w:p w14:paraId="744F946B" w14:textId="77777777" w:rsidR="00074250" w:rsidRDefault="00074250" w:rsidP="00074250">
      <w:pPr>
        <w:spacing w:line="240" w:lineRule="auto"/>
        <w:ind w:firstLine="567"/>
        <w:rPr>
          <w:rFonts w:ascii="Times New Roman" w:eastAsia="Times New Roman" w:hAnsi="Times New Roman" w:cs="Times New Roman"/>
          <w:bCs/>
          <w:color w:val="000000"/>
          <w:sz w:val="28"/>
          <w:szCs w:val="28"/>
          <w:lang w:val="ru-KZ"/>
        </w:rPr>
      </w:pPr>
    </w:p>
    <w:p w14:paraId="3B4B8D1D" w14:textId="77777777" w:rsidR="00074250" w:rsidRDefault="00074250" w:rsidP="00074250">
      <w:pPr>
        <w:spacing w:line="240" w:lineRule="auto"/>
        <w:ind w:firstLine="567"/>
        <w:rPr>
          <w:rFonts w:ascii="Times New Roman" w:eastAsia="Times New Roman" w:hAnsi="Times New Roman" w:cs="Times New Roman"/>
          <w:bCs/>
          <w:color w:val="000000"/>
          <w:sz w:val="28"/>
          <w:szCs w:val="28"/>
          <w:lang w:val="ru-KZ"/>
        </w:rPr>
      </w:pPr>
    </w:p>
    <w:p w14:paraId="6EF5E967" w14:textId="77777777" w:rsidR="00074250" w:rsidRDefault="00074250" w:rsidP="00074250">
      <w:pPr>
        <w:spacing w:line="240" w:lineRule="auto"/>
        <w:ind w:firstLine="567"/>
        <w:rPr>
          <w:rFonts w:ascii="Times New Roman" w:eastAsia="Times New Roman" w:hAnsi="Times New Roman" w:cs="Times New Roman"/>
          <w:bCs/>
          <w:color w:val="000000"/>
          <w:sz w:val="28"/>
          <w:szCs w:val="28"/>
          <w:lang w:val="ru-KZ"/>
        </w:rPr>
      </w:pPr>
    </w:p>
    <w:p w14:paraId="3F67D240" w14:textId="77777777" w:rsidR="00074250" w:rsidRDefault="00074250" w:rsidP="00074250">
      <w:pPr>
        <w:spacing w:line="240" w:lineRule="auto"/>
        <w:ind w:firstLine="567"/>
        <w:rPr>
          <w:rFonts w:ascii="Times New Roman" w:eastAsia="Times New Roman" w:hAnsi="Times New Roman" w:cs="Times New Roman"/>
          <w:bCs/>
          <w:color w:val="000000"/>
          <w:sz w:val="28"/>
          <w:szCs w:val="28"/>
          <w:lang w:val="ru-KZ"/>
        </w:rPr>
      </w:pPr>
    </w:p>
    <w:p w14:paraId="2FFED58F" w14:textId="77777777" w:rsidR="00074250" w:rsidRDefault="00074250" w:rsidP="00074250">
      <w:pPr>
        <w:spacing w:line="240" w:lineRule="auto"/>
        <w:ind w:firstLine="567"/>
        <w:rPr>
          <w:rFonts w:ascii="Times New Roman" w:eastAsia="Times New Roman" w:hAnsi="Times New Roman" w:cs="Times New Roman"/>
          <w:bCs/>
          <w:color w:val="000000"/>
          <w:sz w:val="28"/>
          <w:szCs w:val="28"/>
          <w:lang w:val="ru-KZ"/>
        </w:rPr>
      </w:pPr>
    </w:p>
    <w:p w14:paraId="31FD5221" w14:textId="77777777" w:rsidR="00074250" w:rsidRDefault="00074250" w:rsidP="00074250">
      <w:pPr>
        <w:spacing w:line="240" w:lineRule="auto"/>
        <w:ind w:firstLine="567"/>
        <w:rPr>
          <w:rFonts w:ascii="Times New Roman" w:eastAsia="Times New Roman" w:hAnsi="Times New Roman" w:cs="Times New Roman"/>
          <w:bCs/>
          <w:color w:val="000000"/>
          <w:sz w:val="28"/>
          <w:szCs w:val="28"/>
          <w:lang w:val="ru-KZ"/>
        </w:rPr>
      </w:pPr>
    </w:p>
    <w:p w14:paraId="2BBF7026" w14:textId="77777777" w:rsidR="00074250" w:rsidRDefault="00074250" w:rsidP="00074250">
      <w:pPr>
        <w:spacing w:line="240" w:lineRule="auto"/>
        <w:ind w:firstLine="567"/>
        <w:rPr>
          <w:rFonts w:ascii="Times New Roman" w:eastAsia="Times New Roman" w:hAnsi="Times New Roman" w:cs="Times New Roman"/>
          <w:bCs/>
          <w:color w:val="000000"/>
          <w:sz w:val="28"/>
          <w:szCs w:val="28"/>
          <w:lang w:val="ru-KZ"/>
        </w:rPr>
      </w:pPr>
    </w:p>
    <w:p w14:paraId="7283444C" w14:textId="77777777" w:rsidR="00074250" w:rsidRDefault="00074250" w:rsidP="00074250">
      <w:pPr>
        <w:spacing w:line="240" w:lineRule="auto"/>
        <w:ind w:firstLine="567"/>
        <w:rPr>
          <w:rFonts w:ascii="Times New Roman" w:eastAsia="Times New Roman" w:hAnsi="Times New Roman" w:cs="Times New Roman"/>
          <w:bCs/>
          <w:color w:val="000000"/>
          <w:sz w:val="28"/>
          <w:szCs w:val="28"/>
          <w:lang w:val="ru-KZ"/>
        </w:rPr>
      </w:pPr>
    </w:p>
    <w:p w14:paraId="6A3A99F8" w14:textId="77777777" w:rsidR="00074250" w:rsidRDefault="00074250" w:rsidP="00074250">
      <w:pPr>
        <w:spacing w:line="240" w:lineRule="auto"/>
        <w:ind w:firstLine="567"/>
        <w:rPr>
          <w:rFonts w:ascii="Times New Roman" w:eastAsia="Times New Roman" w:hAnsi="Times New Roman" w:cs="Times New Roman"/>
          <w:bCs/>
          <w:color w:val="000000"/>
          <w:sz w:val="28"/>
          <w:szCs w:val="28"/>
          <w:lang w:val="ru-KZ"/>
        </w:rPr>
      </w:pPr>
    </w:p>
    <w:p w14:paraId="59BA8580" w14:textId="77777777" w:rsidR="00074250" w:rsidRDefault="00074250" w:rsidP="00074250">
      <w:pPr>
        <w:spacing w:line="240" w:lineRule="auto"/>
        <w:ind w:firstLine="567"/>
        <w:rPr>
          <w:rFonts w:ascii="Times New Roman" w:hAnsi="Times New Roman" w:cs="Times New Roman"/>
          <w:sz w:val="28"/>
          <w:szCs w:val="28"/>
          <w:lang w:val="ru-RU"/>
        </w:rPr>
      </w:pPr>
    </w:p>
    <w:p w14:paraId="3DBAABF7" w14:textId="77777777" w:rsidR="00D52AE0" w:rsidRDefault="00D52AE0" w:rsidP="00074250">
      <w:pPr>
        <w:spacing w:line="240" w:lineRule="auto"/>
        <w:ind w:firstLine="567"/>
        <w:rPr>
          <w:rFonts w:ascii="Times New Roman" w:hAnsi="Times New Roman" w:cs="Times New Roman"/>
          <w:sz w:val="28"/>
          <w:szCs w:val="28"/>
          <w:lang w:val="ru-RU"/>
        </w:rPr>
      </w:pPr>
    </w:p>
    <w:p w14:paraId="411C505B" w14:textId="77777777" w:rsidR="00D52AE0" w:rsidRDefault="00D52AE0" w:rsidP="00074250">
      <w:pPr>
        <w:spacing w:line="240" w:lineRule="auto"/>
        <w:ind w:firstLine="567"/>
        <w:rPr>
          <w:rFonts w:ascii="Times New Roman" w:hAnsi="Times New Roman" w:cs="Times New Roman"/>
          <w:sz w:val="28"/>
          <w:szCs w:val="28"/>
          <w:lang w:val="ru-RU"/>
        </w:rPr>
      </w:pPr>
    </w:p>
    <w:p w14:paraId="246143B8" w14:textId="77777777" w:rsidR="00D52AE0" w:rsidRDefault="00D52AE0" w:rsidP="00074250">
      <w:pPr>
        <w:spacing w:line="240" w:lineRule="auto"/>
        <w:ind w:firstLine="567"/>
        <w:rPr>
          <w:rFonts w:ascii="Times New Roman" w:hAnsi="Times New Roman" w:cs="Times New Roman"/>
          <w:sz w:val="28"/>
          <w:szCs w:val="28"/>
          <w:lang w:val="ru-RU"/>
        </w:rPr>
      </w:pPr>
    </w:p>
    <w:p w14:paraId="0069E8DF" w14:textId="77777777" w:rsidR="00D74CE4" w:rsidRDefault="00D74CE4" w:rsidP="00074250">
      <w:pPr>
        <w:spacing w:line="240" w:lineRule="auto"/>
        <w:ind w:firstLine="567"/>
        <w:rPr>
          <w:rFonts w:ascii="Times New Roman" w:hAnsi="Times New Roman" w:cs="Times New Roman"/>
          <w:sz w:val="28"/>
          <w:szCs w:val="28"/>
          <w:lang w:val="ru-RU"/>
        </w:rPr>
      </w:pPr>
    </w:p>
    <w:p w14:paraId="6F8FB1E6" w14:textId="77777777" w:rsidR="00D74CE4" w:rsidRDefault="00D74CE4" w:rsidP="00074250">
      <w:pPr>
        <w:spacing w:line="240" w:lineRule="auto"/>
        <w:ind w:firstLine="567"/>
        <w:rPr>
          <w:rFonts w:ascii="Times New Roman" w:hAnsi="Times New Roman" w:cs="Times New Roman"/>
          <w:sz w:val="28"/>
          <w:szCs w:val="28"/>
          <w:lang w:val="ru-RU"/>
        </w:rPr>
      </w:pPr>
    </w:p>
    <w:p w14:paraId="420FE98E" w14:textId="77777777" w:rsidR="00D74CE4" w:rsidRDefault="00D74CE4" w:rsidP="00074250">
      <w:pPr>
        <w:spacing w:line="240" w:lineRule="auto"/>
        <w:ind w:firstLine="567"/>
        <w:rPr>
          <w:rFonts w:ascii="Times New Roman" w:hAnsi="Times New Roman" w:cs="Times New Roman"/>
          <w:sz w:val="28"/>
          <w:szCs w:val="28"/>
          <w:lang w:val="ru-RU"/>
        </w:rPr>
      </w:pPr>
    </w:p>
    <w:p w14:paraId="796DF1FA" w14:textId="77777777" w:rsidR="00D74CE4" w:rsidRDefault="00D74CE4" w:rsidP="00074250">
      <w:pPr>
        <w:spacing w:line="240" w:lineRule="auto"/>
        <w:ind w:firstLine="567"/>
        <w:rPr>
          <w:rFonts w:ascii="Times New Roman" w:hAnsi="Times New Roman" w:cs="Times New Roman"/>
          <w:sz w:val="28"/>
          <w:szCs w:val="28"/>
          <w:lang w:val="ru-RU"/>
        </w:rPr>
      </w:pPr>
    </w:p>
    <w:p w14:paraId="4A5AB6CA" w14:textId="77777777" w:rsidR="00D74CE4" w:rsidRDefault="00D74CE4" w:rsidP="00074250">
      <w:pPr>
        <w:spacing w:line="240" w:lineRule="auto"/>
        <w:ind w:firstLine="567"/>
        <w:rPr>
          <w:rFonts w:ascii="Times New Roman" w:hAnsi="Times New Roman" w:cs="Times New Roman"/>
          <w:sz w:val="28"/>
          <w:szCs w:val="28"/>
          <w:lang w:val="ru-RU"/>
        </w:rPr>
      </w:pPr>
    </w:p>
    <w:p w14:paraId="050D1894" w14:textId="77777777" w:rsidR="00D74CE4" w:rsidRDefault="00D74CE4" w:rsidP="00074250">
      <w:pPr>
        <w:spacing w:line="240" w:lineRule="auto"/>
        <w:ind w:firstLine="567"/>
        <w:rPr>
          <w:rFonts w:ascii="Times New Roman" w:hAnsi="Times New Roman" w:cs="Times New Roman"/>
          <w:sz w:val="28"/>
          <w:szCs w:val="28"/>
          <w:lang w:val="ru-RU"/>
        </w:rPr>
      </w:pPr>
    </w:p>
    <w:p w14:paraId="19514F86" w14:textId="77777777" w:rsidR="00D52AE0" w:rsidRDefault="00D52AE0" w:rsidP="00074250">
      <w:pPr>
        <w:spacing w:line="240" w:lineRule="auto"/>
        <w:ind w:firstLine="567"/>
        <w:rPr>
          <w:rFonts w:ascii="Times New Roman" w:hAnsi="Times New Roman" w:cs="Times New Roman"/>
          <w:sz w:val="28"/>
          <w:szCs w:val="28"/>
          <w:lang w:val="ru-RU"/>
        </w:rPr>
      </w:pPr>
    </w:p>
    <w:p w14:paraId="169BBE9A" w14:textId="77777777" w:rsidR="00D52AE0" w:rsidRDefault="00D52AE0" w:rsidP="00074250">
      <w:pPr>
        <w:spacing w:line="240" w:lineRule="auto"/>
        <w:ind w:firstLine="567"/>
        <w:rPr>
          <w:rFonts w:ascii="Times New Roman" w:hAnsi="Times New Roman" w:cs="Times New Roman"/>
          <w:sz w:val="28"/>
          <w:szCs w:val="28"/>
          <w:lang w:val="ru-RU"/>
        </w:rPr>
      </w:pPr>
    </w:p>
    <w:p w14:paraId="45344E65" w14:textId="77777777" w:rsidR="00D52AE0" w:rsidRPr="00052398" w:rsidRDefault="00D52AE0" w:rsidP="00074250">
      <w:pPr>
        <w:spacing w:line="240" w:lineRule="auto"/>
        <w:ind w:firstLine="567"/>
        <w:rPr>
          <w:rFonts w:ascii="Times New Roman" w:hAnsi="Times New Roman" w:cs="Times New Roman"/>
          <w:sz w:val="28"/>
          <w:szCs w:val="28"/>
          <w:lang w:val="ru-RU"/>
        </w:rPr>
      </w:pPr>
    </w:p>
    <w:p w14:paraId="56152607" w14:textId="24251179" w:rsidR="00D52AE0" w:rsidRPr="00D74CE4" w:rsidRDefault="00D74CE4" w:rsidP="00D74CE4">
      <w:pPr>
        <w:spacing w:after="0" w:line="240" w:lineRule="auto"/>
        <w:ind w:firstLine="709"/>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 xml:space="preserve">1 </w:t>
      </w:r>
      <w:r w:rsidR="00D52AE0" w:rsidRPr="00D74CE4">
        <w:rPr>
          <w:rFonts w:ascii="Times New Roman" w:hAnsi="Times New Roman" w:cs="Times New Roman"/>
          <w:b/>
          <w:bCs/>
          <w:sz w:val="28"/>
          <w:szCs w:val="28"/>
          <w:lang w:val="kk-KZ"/>
        </w:rPr>
        <w:t>ИННОВАЦИОННЫЕ ПРИЁМЫ ОБУЧЕНИЯ КАЗАХОЯЗЫЧНЫХ СТУДЕНТОВ ПИСЬМЕННОМУ НАУЧНОМУ ДИСКУРСУ НА ЗАНЯТИЯХ ПО РУССКОМУ ЯЗЫКУ</w:t>
      </w:r>
    </w:p>
    <w:p w14:paraId="115E028A" w14:textId="77777777" w:rsidR="00D52AE0" w:rsidRPr="00D52AE0" w:rsidRDefault="00D52AE0" w:rsidP="00D74CE4">
      <w:pPr>
        <w:pStyle w:val="a6"/>
        <w:spacing w:after="0" w:line="240" w:lineRule="auto"/>
        <w:ind w:left="375" w:firstLine="709"/>
        <w:rPr>
          <w:rFonts w:ascii="Times New Roman" w:hAnsi="Times New Roman" w:cs="Times New Roman"/>
          <w:b/>
          <w:bCs/>
          <w:sz w:val="28"/>
          <w:szCs w:val="28"/>
          <w:lang w:val="kk-KZ"/>
        </w:rPr>
      </w:pPr>
    </w:p>
    <w:p w14:paraId="0460AFF7" w14:textId="08D5243A" w:rsidR="00D52AE0" w:rsidRPr="00D74CE4" w:rsidRDefault="00D74CE4" w:rsidP="00D74CE4">
      <w:pPr>
        <w:spacing w:after="0" w:line="240" w:lineRule="auto"/>
        <w:ind w:firstLine="709"/>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1.1 </w:t>
      </w:r>
      <w:r w:rsidR="00D52AE0" w:rsidRPr="00D74CE4">
        <w:rPr>
          <w:rFonts w:ascii="Times New Roman" w:hAnsi="Times New Roman" w:cs="Times New Roman"/>
          <w:b/>
          <w:bCs/>
          <w:sz w:val="28"/>
          <w:szCs w:val="28"/>
          <w:lang w:val="kk-KZ"/>
        </w:rPr>
        <w:t>Письменный научный дискурс как лингводидактическое понятие</w:t>
      </w:r>
    </w:p>
    <w:p w14:paraId="5473FCBA" w14:textId="14C361C7" w:rsidR="00FA15CB" w:rsidRPr="00052398" w:rsidRDefault="00FA15CB" w:rsidP="0063594D">
      <w:pPr>
        <w:spacing w:after="0" w:line="240" w:lineRule="auto"/>
        <w:rPr>
          <w:rFonts w:ascii="Times New Roman" w:hAnsi="Times New Roman" w:cs="Times New Roman"/>
          <w:sz w:val="28"/>
          <w:szCs w:val="28"/>
          <w:lang w:val="ru-RU"/>
        </w:rPr>
      </w:pPr>
    </w:p>
    <w:p w14:paraId="2A2963F1" w14:textId="04FB7784"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rPr>
      </w:pPr>
      <w:r w:rsidRPr="00052398">
        <w:rPr>
          <w:rFonts w:ascii="Times New Roman" w:eastAsia="Times New Roman" w:hAnsi="Times New Roman" w:cs="Times New Roman"/>
          <w:sz w:val="28"/>
          <w:szCs w:val="28"/>
        </w:rPr>
        <w:t>Понятие дискурса широко распространено в современной гуманитарной науке и трактуется по-разному в зависимости от филологической школы. В то же время имеется общепринятое обозначение дискурса как речевой деятельности, включённой в социальный контекст и обладающей прагматической направленностью. Для достижения целостного понимания дискурса обратимся к различным позициям учёных. Так, согласно точке зрения исследователя М. Фуко, дискурс тесно связан с системой высказываний, «регулируемых историческими и культурными нормами».</w:t>
      </w:r>
      <w:r w:rsidRPr="00052398">
        <w:rPr>
          <w:rFonts w:ascii="Times New Roman" w:eastAsia="Times New Roman" w:hAnsi="Times New Roman" w:cs="Times New Roman"/>
          <w:sz w:val="28"/>
          <w:szCs w:val="28"/>
          <w:lang w:val="ru-RU"/>
        </w:rPr>
        <w:t xml:space="preserve"> По мнению исследователя, «</w:t>
      </w:r>
      <w:r w:rsidRPr="00052398">
        <w:rPr>
          <w:rFonts w:ascii="Times New Roman" w:eastAsia="Times New Roman" w:hAnsi="Times New Roman" w:cs="Times New Roman"/>
          <w:sz w:val="28"/>
          <w:szCs w:val="28"/>
        </w:rPr>
        <w:t>в любом обществе производство дискурса одновременно контролируется, подвергается селекции, организуется и перераспределяется с помощью некоторого числа процедур, функция которых </w:t>
      </w:r>
      <w:r w:rsidRPr="00052398">
        <w:rPr>
          <w:rFonts w:ascii="Times New Roman" w:eastAsia="Times New Roman" w:hAnsi="Times New Roman" w:cs="Times New Roman"/>
          <w:sz w:val="28"/>
          <w:szCs w:val="28"/>
          <w:lang w:val="ru-RU"/>
        </w:rPr>
        <w:t>–</w:t>
      </w:r>
      <w:r w:rsidRPr="00052398">
        <w:rPr>
          <w:rFonts w:ascii="Times New Roman" w:eastAsia="Times New Roman" w:hAnsi="Times New Roman" w:cs="Times New Roman"/>
          <w:sz w:val="28"/>
          <w:szCs w:val="28"/>
        </w:rPr>
        <w:t xml:space="preserve"> нейтрализовать его властные полномочия и связанные с ним опасности, обуздать непредсказуемость его события, избежать его такой полновесной, такой угрожающей материальности»</w:t>
      </w:r>
      <w:r w:rsidRPr="00052398">
        <w:rPr>
          <w:rFonts w:ascii="Times New Roman" w:eastAsia="Times New Roman" w:hAnsi="Times New Roman" w:cs="Times New Roman"/>
          <w:sz w:val="28"/>
          <w:szCs w:val="28"/>
          <w:lang w:val="ru-RU"/>
        </w:rPr>
        <w:t xml:space="preserve"> [</w:t>
      </w:r>
      <w:r w:rsidR="009B1BB8" w:rsidRPr="00052398">
        <w:rPr>
          <w:rFonts w:ascii="Times New Roman" w:eastAsia="Times New Roman" w:hAnsi="Times New Roman" w:cs="Times New Roman"/>
          <w:sz w:val="28"/>
          <w:szCs w:val="28"/>
          <w:lang w:val="ru-RU"/>
        </w:rPr>
        <w:t>36</w:t>
      </w:r>
      <w:r w:rsidRPr="00052398">
        <w:rPr>
          <w:rFonts w:ascii="Times New Roman" w:eastAsia="Times New Roman" w:hAnsi="Times New Roman" w:cs="Times New Roman"/>
          <w:sz w:val="28"/>
          <w:szCs w:val="28"/>
          <w:lang w:val="ru-RU"/>
        </w:rPr>
        <w:t>].</w:t>
      </w:r>
      <w:r w:rsidRPr="00052398">
        <w:rPr>
          <w:rFonts w:ascii="Times New Roman" w:eastAsia="Times New Roman" w:hAnsi="Times New Roman" w:cs="Times New Roman"/>
          <w:sz w:val="28"/>
          <w:szCs w:val="28"/>
        </w:rPr>
        <w:t xml:space="preserve"> </w:t>
      </w:r>
      <w:r w:rsidRPr="00052398">
        <w:rPr>
          <w:rFonts w:ascii="Times New Roman" w:eastAsia="Times New Roman" w:hAnsi="Times New Roman" w:cs="Times New Roman"/>
          <w:sz w:val="28"/>
          <w:szCs w:val="28"/>
          <w:lang w:val="ru-RU"/>
        </w:rPr>
        <w:t xml:space="preserve">В этой связи целесообразно определить дискурс как определённый социальный механизм, формирующий особый способ мышления и интерпретации реальности. С точки зрения Фуко, дискурс – это система знаний, действующая в рамках определённых культурных, академических и институциональных правил. </w:t>
      </w:r>
      <w:r w:rsidRPr="00052398">
        <w:rPr>
          <w:rFonts w:ascii="Times New Roman" w:eastAsia="Times New Roman" w:hAnsi="Times New Roman" w:cs="Times New Roman"/>
          <w:sz w:val="28"/>
          <w:szCs w:val="28"/>
        </w:rPr>
        <w:t>В то же время другой исследователь Ю. Хабермас понимает под дискурсом форму рациональной коммуникации, предполагающей аргументацию и достижения взаимопонимания и рассматривает его как «</w:t>
      </w:r>
      <w:r w:rsidRPr="00052398">
        <w:rPr>
          <w:rFonts w:ascii="Times New Roman" w:eastAsia="Times New Roman" w:hAnsi="Times New Roman" w:cs="Times New Roman"/>
          <w:sz w:val="28"/>
          <w:szCs w:val="28"/>
          <w:lang w:val="ru-RU"/>
        </w:rPr>
        <w:t>этическую теорию», аргументируя это тем, что любой учёный в своём стремлении убедить научное сообщество в верности выдвинутой им гипотезы так или иначе руководствуется определёнными моральными принципами: «Моральный принцип понимается таким образом, что он исключает как недейственные те нормы, которые не могли бы получить квалифицированного одобрения у всех, кого они, возможно, касаются» [</w:t>
      </w:r>
      <w:r w:rsidR="009B1BB8" w:rsidRPr="00052398">
        <w:rPr>
          <w:rFonts w:ascii="Times New Roman" w:eastAsia="Times New Roman" w:hAnsi="Times New Roman" w:cs="Times New Roman"/>
          <w:sz w:val="28"/>
          <w:szCs w:val="28"/>
          <w:lang w:val="ru-RU"/>
        </w:rPr>
        <w:t>37</w:t>
      </w:r>
      <w:r w:rsidRPr="00052398">
        <w:rPr>
          <w:rFonts w:ascii="Times New Roman" w:eastAsia="Times New Roman" w:hAnsi="Times New Roman" w:cs="Times New Roman"/>
          <w:sz w:val="28"/>
          <w:szCs w:val="28"/>
          <w:lang w:val="ru-RU"/>
        </w:rPr>
        <w:t>, с. 127]</w:t>
      </w:r>
      <w:r w:rsidRPr="00052398">
        <w:rPr>
          <w:rFonts w:ascii="Times New Roman" w:eastAsia="Times New Roman" w:hAnsi="Times New Roman" w:cs="Times New Roman"/>
          <w:sz w:val="28"/>
          <w:szCs w:val="28"/>
        </w:rPr>
        <w:t xml:space="preserve">. </w:t>
      </w:r>
    </w:p>
    <w:p w14:paraId="10EBE720" w14:textId="42C793A3"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lang w:val="ru-RU"/>
        </w:rPr>
      </w:pPr>
      <w:r w:rsidRPr="00052398">
        <w:rPr>
          <w:rFonts w:ascii="Times New Roman" w:eastAsia="Times New Roman" w:hAnsi="Times New Roman" w:cs="Times New Roman"/>
          <w:sz w:val="28"/>
          <w:szCs w:val="28"/>
        </w:rPr>
        <w:t xml:space="preserve">В свою очередь, Т. Ван Дейк говорил о связи дискурса с когнитивными структурами и общественными практиками, тем самым утверждая основное отличие дискурса от текста </w:t>
      </w:r>
      <w:r w:rsidRPr="00052398">
        <w:rPr>
          <w:rFonts w:ascii="Times New Roman" w:eastAsia="Times New Roman" w:hAnsi="Times New Roman" w:cs="Times New Roman"/>
          <w:sz w:val="28"/>
          <w:szCs w:val="28"/>
          <w:lang w:val="ru-RU"/>
        </w:rPr>
        <w:t>–</w:t>
      </w:r>
      <w:r w:rsidRPr="00052398">
        <w:rPr>
          <w:rFonts w:ascii="Times New Roman" w:eastAsia="Times New Roman" w:hAnsi="Times New Roman" w:cs="Times New Roman"/>
          <w:sz w:val="28"/>
          <w:szCs w:val="28"/>
        </w:rPr>
        <w:t xml:space="preserve"> продукта речевой деятельности, уже условно отделённого от его создателя </w:t>
      </w:r>
      <w:r w:rsidRPr="00052398">
        <w:rPr>
          <w:rFonts w:ascii="Times New Roman" w:eastAsia="Times New Roman" w:hAnsi="Times New Roman" w:cs="Times New Roman"/>
          <w:sz w:val="28"/>
          <w:szCs w:val="28"/>
          <w:lang w:val="ru-RU"/>
        </w:rPr>
        <w:t>–</w:t>
      </w:r>
      <w:r w:rsidRPr="00052398">
        <w:rPr>
          <w:rFonts w:ascii="Times New Roman" w:eastAsia="Times New Roman" w:hAnsi="Times New Roman" w:cs="Times New Roman"/>
          <w:sz w:val="28"/>
          <w:szCs w:val="28"/>
        </w:rPr>
        <w:t xml:space="preserve"> человека. </w:t>
      </w:r>
      <w:r w:rsidRPr="00052398">
        <w:rPr>
          <w:rFonts w:ascii="Times New Roman" w:eastAsia="Times New Roman" w:hAnsi="Times New Roman" w:cs="Times New Roman"/>
          <w:sz w:val="28"/>
          <w:szCs w:val="28"/>
          <w:lang w:val="ru-RU"/>
        </w:rPr>
        <w:t>В этой связи автор отождествляет дискурс и текст лишь в узком смысле, когда «термин обозначает завершё</w:t>
      </w:r>
      <w:r w:rsidR="00CF01FE" w:rsidRPr="00052398">
        <w:rPr>
          <w:rFonts w:ascii="Times New Roman" w:eastAsia="Times New Roman" w:hAnsi="Times New Roman" w:cs="Times New Roman"/>
          <w:sz w:val="28"/>
          <w:szCs w:val="28"/>
          <w:lang w:val="ru-RU"/>
        </w:rPr>
        <w:t>н</w:t>
      </w:r>
      <w:r w:rsidRPr="00052398">
        <w:rPr>
          <w:rFonts w:ascii="Times New Roman" w:eastAsia="Times New Roman" w:hAnsi="Times New Roman" w:cs="Times New Roman"/>
          <w:sz w:val="28"/>
          <w:szCs w:val="28"/>
          <w:lang w:val="ru-RU"/>
        </w:rPr>
        <w:t>ный или продолжающийся «продукт», его письменный или речевой результат, который интерпретируется реципиентами»</w:t>
      </w:r>
      <w:r w:rsidR="005B5273">
        <w:rPr>
          <w:rFonts w:ascii="Times New Roman" w:eastAsia="Times New Roman" w:hAnsi="Times New Roman" w:cs="Times New Roman"/>
          <w:sz w:val="28"/>
          <w:szCs w:val="28"/>
          <w:lang w:val="ru-RU"/>
        </w:rPr>
        <w:t xml:space="preserve">, а </w:t>
      </w:r>
      <w:r w:rsidRPr="00052398">
        <w:rPr>
          <w:rFonts w:ascii="Times New Roman" w:eastAsia="Times New Roman" w:hAnsi="Times New Roman" w:cs="Times New Roman"/>
          <w:sz w:val="28"/>
          <w:szCs w:val="28"/>
          <w:lang w:val="ru-RU"/>
        </w:rPr>
        <w:t>в широком смысле, по мнению Ван Дейка, «дискурс есть коммуникативное событие, происходящее между говорящим и слушающим в процессе коммуникативного действия в определённом временном, пространственном и прочем контексте» [</w:t>
      </w:r>
      <w:r w:rsidR="009B1BB8" w:rsidRPr="00052398">
        <w:rPr>
          <w:rFonts w:ascii="Times New Roman" w:eastAsia="Times New Roman" w:hAnsi="Times New Roman" w:cs="Times New Roman"/>
          <w:sz w:val="28"/>
          <w:szCs w:val="28"/>
          <w:lang w:val="ru-RU"/>
        </w:rPr>
        <w:t>38</w:t>
      </w:r>
      <w:r w:rsidRPr="00052398">
        <w:rPr>
          <w:rFonts w:ascii="Times New Roman" w:eastAsia="Times New Roman" w:hAnsi="Times New Roman" w:cs="Times New Roman"/>
          <w:sz w:val="28"/>
          <w:szCs w:val="28"/>
          <w:lang w:val="ru-RU"/>
        </w:rPr>
        <w:t xml:space="preserve">]. </w:t>
      </w:r>
      <w:r w:rsidRPr="00052398">
        <w:rPr>
          <w:rFonts w:ascii="Times New Roman" w:eastAsia="Times New Roman" w:hAnsi="Times New Roman" w:cs="Times New Roman"/>
          <w:sz w:val="28"/>
          <w:szCs w:val="28"/>
        </w:rPr>
        <w:t xml:space="preserve">Данную позицию поддержал Э. </w:t>
      </w:r>
      <w:proofErr w:type="spellStart"/>
      <w:r w:rsidRPr="00052398">
        <w:rPr>
          <w:rFonts w:ascii="Times New Roman" w:eastAsia="Times New Roman" w:hAnsi="Times New Roman" w:cs="Times New Roman"/>
          <w:sz w:val="28"/>
          <w:szCs w:val="28"/>
        </w:rPr>
        <w:t>Бенвенист</w:t>
      </w:r>
      <w:proofErr w:type="spellEnd"/>
      <w:r w:rsidRPr="00052398">
        <w:rPr>
          <w:rFonts w:ascii="Times New Roman" w:eastAsia="Times New Roman" w:hAnsi="Times New Roman" w:cs="Times New Roman"/>
          <w:sz w:val="28"/>
          <w:szCs w:val="28"/>
        </w:rPr>
        <w:t>, обративший внимание на личностный аспект высказывания в дискурсе и категорию субъекта: «</w:t>
      </w:r>
      <w:r w:rsidRPr="00052398">
        <w:rPr>
          <w:rFonts w:ascii="Times New Roman" w:eastAsia="Times New Roman" w:hAnsi="Times New Roman" w:cs="Times New Roman"/>
          <w:sz w:val="28"/>
          <w:szCs w:val="28"/>
          <w:lang w:val="ru-RU"/>
        </w:rPr>
        <w:t xml:space="preserve">говорящий присваивает </w:t>
      </w:r>
      <w:r w:rsidRPr="00052398">
        <w:rPr>
          <w:rFonts w:ascii="Times New Roman" w:eastAsia="Times New Roman" w:hAnsi="Times New Roman" w:cs="Times New Roman"/>
          <w:sz w:val="28"/>
          <w:szCs w:val="28"/>
          <w:lang w:val="ru-RU"/>
        </w:rPr>
        <w:lastRenderedPageBreak/>
        <w:t>формальный аппарат языка и выражает свой статус говорящего посредством специальных показателей, с одной стороны, и с другой – с помощью различных вспомогательных приёмов. В целом же акт высказывания характеризуется подчёркиванием устанавливаемого в речи отношения к партнёру, будь он реальным или воображаемым, индивидуальным или коллективным» [</w:t>
      </w:r>
      <w:r w:rsidR="009B1BB8" w:rsidRPr="00052398">
        <w:rPr>
          <w:rFonts w:ascii="Times New Roman" w:eastAsia="Times New Roman" w:hAnsi="Times New Roman" w:cs="Times New Roman"/>
          <w:sz w:val="28"/>
          <w:szCs w:val="28"/>
          <w:lang w:val="ru-RU"/>
        </w:rPr>
        <w:t>6</w:t>
      </w:r>
      <w:r w:rsidRPr="00052398">
        <w:rPr>
          <w:rFonts w:ascii="Times New Roman" w:eastAsia="Times New Roman" w:hAnsi="Times New Roman" w:cs="Times New Roman"/>
          <w:sz w:val="28"/>
          <w:szCs w:val="28"/>
          <w:lang w:val="ru-RU"/>
        </w:rPr>
        <w:t xml:space="preserve">, с. </w:t>
      </w:r>
      <w:proofErr w:type="gramStart"/>
      <w:r w:rsidRPr="00052398">
        <w:rPr>
          <w:rFonts w:ascii="Times New Roman" w:eastAsia="Times New Roman" w:hAnsi="Times New Roman" w:cs="Times New Roman"/>
          <w:sz w:val="28"/>
          <w:szCs w:val="28"/>
          <w:lang w:val="ru-RU"/>
        </w:rPr>
        <w:t>313-316</w:t>
      </w:r>
      <w:proofErr w:type="gramEnd"/>
      <w:r w:rsidRPr="00052398">
        <w:rPr>
          <w:rFonts w:ascii="Times New Roman" w:eastAsia="Times New Roman" w:hAnsi="Times New Roman" w:cs="Times New Roman"/>
          <w:sz w:val="28"/>
          <w:szCs w:val="28"/>
          <w:lang w:val="ru-RU"/>
        </w:rPr>
        <w:t>].</w:t>
      </w:r>
    </w:p>
    <w:p w14:paraId="450E708B" w14:textId="09C7DB99"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lang w:val="ru-RU"/>
        </w:rPr>
      </w:pPr>
      <w:r w:rsidRPr="00052398">
        <w:rPr>
          <w:rFonts w:ascii="Times New Roman" w:eastAsia="Times New Roman" w:hAnsi="Times New Roman" w:cs="Times New Roman"/>
          <w:sz w:val="28"/>
          <w:szCs w:val="28"/>
          <w:lang w:val="ru-RU"/>
        </w:rPr>
        <w:t xml:space="preserve">По мнению отечественного исследователя </w:t>
      </w:r>
      <w:proofErr w:type="gramStart"/>
      <w:r w:rsidRPr="00052398">
        <w:rPr>
          <w:rFonts w:ascii="Times New Roman" w:eastAsia="Times New Roman" w:hAnsi="Times New Roman" w:cs="Times New Roman"/>
          <w:sz w:val="28"/>
          <w:szCs w:val="28"/>
          <w:lang w:val="ru-RU"/>
        </w:rPr>
        <w:t>К.</w:t>
      </w:r>
      <w:r w:rsidR="009B1BB8" w:rsidRPr="00052398">
        <w:rPr>
          <w:rFonts w:ascii="Times New Roman" w:eastAsia="Times New Roman" w:hAnsi="Times New Roman" w:cs="Times New Roman"/>
          <w:sz w:val="28"/>
          <w:szCs w:val="28"/>
          <w:lang w:val="ru-RU"/>
        </w:rPr>
        <w:t>И</w:t>
      </w:r>
      <w:r w:rsidRPr="00052398">
        <w:rPr>
          <w:rFonts w:ascii="Times New Roman" w:eastAsia="Times New Roman" w:hAnsi="Times New Roman" w:cs="Times New Roman"/>
          <w:sz w:val="28"/>
          <w:szCs w:val="28"/>
          <w:lang w:val="ru-RU"/>
        </w:rPr>
        <w:t>.</w:t>
      </w:r>
      <w:proofErr w:type="gramEnd"/>
      <w:r w:rsidRPr="00052398">
        <w:rPr>
          <w:rFonts w:ascii="Times New Roman" w:eastAsia="Times New Roman" w:hAnsi="Times New Roman" w:cs="Times New Roman"/>
          <w:sz w:val="28"/>
          <w:szCs w:val="28"/>
          <w:lang w:val="ru-RU"/>
        </w:rPr>
        <w:t xml:space="preserve"> </w:t>
      </w:r>
      <w:proofErr w:type="spellStart"/>
      <w:r w:rsidRPr="00052398">
        <w:rPr>
          <w:rFonts w:ascii="Times New Roman" w:eastAsia="Times New Roman" w:hAnsi="Times New Roman" w:cs="Times New Roman"/>
          <w:sz w:val="28"/>
          <w:szCs w:val="28"/>
          <w:lang w:val="ru-RU"/>
        </w:rPr>
        <w:t>Есеновой</w:t>
      </w:r>
      <w:proofErr w:type="spellEnd"/>
      <w:r w:rsidRPr="00052398">
        <w:rPr>
          <w:rFonts w:ascii="Times New Roman" w:eastAsia="Times New Roman" w:hAnsi="Times New Roman" w:cs="Times New Roman"/>
          <w:sz w:val="28"/>
          <w:szCs w:val="28"/>
          <w:lang w:val="ru-RU"/>
        </w:rPr>
        <w:t>, «понятие дискурса – это не только сложное сопутствующее явление, которое понимается в связи с ходом создания определённого текста, но и явление, включающее в себя множество экстралингвистических факторов» [</w:t>
      </w:r>
      <w:r w:rsidR="009B1BB8" w:rsidRPr="00052398">
        <w:rPr>
          <w:rFonts w:ascii="Times New Roman" w:eastAsia="Times New Roman" w:hAnsi="Times New Roman" w:cs="Times New Roman"/>
          <w:sz w:val="28"/>
          <w:szCs w:val="28"/>
          <w:lang w:val="ru-RU"/>
        </w:rPr>
        <w:t>3</w:t>
      </w:r>
      <w:r w:rsidRPr="00052398">
        <w:rPr>
          <w:rFonts w:ascii="Times New Roman" w:eastAsia="Times New Roman" w:hAnsi="Times New Roman" w:cs="Times New Roman"/>
          <w:sz w:val="28"/>
          <w:szCs w:val="28"/>
          <w:lang w:val="ru-RU"/>
        </w:rPr>
        <w:t>9, с. 37].</w:t>
      </w:r>
    </w:p>
    <w:p w14:paraId="56006DFE" w14:textId="5A98E310"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lang w:val="ru-RU"/>
        </w:rPr>
      </w:pPr>
      <w:r w:rsidRPr="00052398">
        <w:rPr>
          <w:rFonts w:ascii="Times New Roman" w:eastAsia="Times New Roman" w:hAnsi="Times New Roman" w:cs="Times New Roman"/>
          <w:sz w:val="28"/>
          <w:szCs w:val="28"/>
        </w:rPr>
        <w:t>Тем не менее, существенные различия в подходах не отменяют</w:t>
      </w:r>
      <w:r w:rsidR="00CF01FE" w:rsidRPr="00052398">
        <w:rPr>
          <w:rFonts w:ascii="Times New Roman" w:eastAsia="Times New Roman" w:hAnsi="Times New Roman" w:cs="Times New Roman"/>
          <w:sz w:val="28"/>
          <w:szCs w:val="28"/>
          <w:lang w:val="ru-RU"/>
        </w:rPr>
        <w:t xml:space="preserve"> того</w:t>
      </w:r>
      <w:r w:rsidRPr="00052398">
        <w:rPr>
          <w:rFonts w:ascii="Times New Roman" w:eastAsia="Times New Roman" w:hAnsi="Times New Roman" w:cs="Times New Roman"/>
          <w:sz w:val="28"/>
          <w:szCs w:val="28"/>
        </w:rPr>
        <w:t xml:space="preserve">, что все исследователи подводят к тому, что дискурс </w:t>
      </w:r>
      <w:r w:rsidRPr="00052398">
        <w:rPr>
          <w:rFonts w:ascii="Times New Roman" w:eastAsia="Times New Roman" w:hAnsi="Times New Roman" w:cs="Times New Roman"/>
          <w:sz w:val="28"/>
          <w:szCs w:val="28"/>
          <w:lang w:val="ru-RU"/>
        </w:rPr>
        <w:t>–</w:t>
      </w:r>
      <w:r w:rsidRPr="00052398">
        <w:rPr>
          <w:rFonts w:ascii="Times New Roman" w:eastAsia="Times New Roman" w:hAnsi="Times New Roman" w:cs="Times New Roman"/>
          <w:sz w:val="28"/>
          <w:szCs w:val="28"/>
        </w:rPr>
        <w:t xml:space="preserve"> это процесс, включающий несколько компонентов, среди которых обстоятельства формулирования высказывания, непосредственные участники коммуникации, цели общения и система знаков, </w:t>
      </w:r>
      <w:proofErr w:type="spellStart"/>
      <w:r w:rsidRPr="00052398">
        <w:rPr>
          <w:rFonts w:ascii="Times New Roman" w:eastAsia="Times New Roman" w:hAnsi="Times New Roman" w:cs="Times New Roman"/>
          <w:sz w:val="28"/>
          <w:szCs w:val="28"/>
        </w:rPr>
        <w:t>служащ</w:t>
      </w:r>
      <w:proofErr w:type="spellEnd"/>
      <w:r w:rsidR="00CF01FE" w:rsidRPr="00052398">
        <w:rPr>
          <w:rFonts w:ascii="Times New Roman" w:eastAsia="Times New Roman" w:hAnsi="Times New Roman" w:cs="Times New Roman"/>
          <w:sz w:val="28"/>
          <w:szCs w:val="28"/>
          <w:lang w:val="ru-RU"/>
        </w:rPr>
        <w:t>их</w:t>
      </w:r>
      <w:r w:rsidRPr="00052398">
        <w:rPr>
          <w:rFonts w:ascii="Times New Roman" w:eastAsia="Times New Roman" w:hAnsi="Times New Roman" w:cs="Times New Roman"/>
          <w:sz w:val="28"/>
          <w:szCs w:val="28"/>
        </w:rPr>
        <w:t xml:space="preserve"> средствами передачи смысла. </w:t>
      </w:r>
      <w:r w:rsidR="00CF01FE" w:rsidRPr="00052398">
        <w:rPr>
          <w:rFonts w:ascii="Times New Roman" w:eastAsia="Times New Roman" w:hAnsi="Times New Roman" w:cs="Times New Roman"/>
          <w:sz w:val="28"/>
          <w:szCs w:val="28"/>
          <w:lang w:val="ru-RU"/>
        </w:rPr>
        <w:t>Исследователи также</w:t>
      </w:r>
      <w:r w:rsidRPr="00052398">
        <w:rPr>
          <w:rFonts w:ascii="Times New Roman" w:eastAsia="Times New Roman" w:hAnsi="Times New Roman" w:cs="Times New Roman"/>
          <w:sz w:val="28"/>
          <w:szCs w:val="28"/>
          <w:lang w:val="ru-RU"/>
        </w:rPr>
        <w:t xml:space="preserve"> сходятся в том, что «дискурс и текст формируются посредством вербальных и невербальных языковых средств речевых актов участников коммуникации, сознательно основанных на определённо</w:t>
      </w:r>
      <w:r w:rsidR="00CF01FE" w:rsidRPr="00052398">
        <w:rPr>
          <w:rFonts w:ascii="Times New Roman" w:eastAsia="Times New Roman" w:hAnsi="Times New Roman" w:cs="Times New Roman"/>
          <w:sz w:val="28"/>
          <w:szCs w:val="28"/>
          <w:lang w:val="ru-RU"/>
        </w:rPr>
        <w:t>сти</w:t>
      </w:r>
      <w:r w:rsidRPr="00052398">
        <w:rPr>
          <w:rFonts w:ascii="Times New Roman" w:eastAsia="Times New Roman" w:hAnsi="Times New Roman" w:cs="Times New Roman"/>
          <w:sz w:val="28"/>
          <w:szCs w:val="28"/>
          <w:lang w:val="ru-RU"/>
        </w:rPr>
        <w:t>, включая их интенцию» [</w:t>
      </w:r>
      <w:r w:rsidR="009B1BB8" w:rsidRPr="00052398">
        <w:rPr>
          <w:rFonts w:ascii="Times New Roman" w:eastAsia="Times New Roman" w:hAnsi="Times New Roman" w:cs="Times New Roman"/>
          <w:sz w:val="28"/>
          <w:szCs w:val="28"/>
          <w:lang w:val="ru-RU"/>
        </w:rPr>
        <w:t>40</w:t>
      </w:r>
      <w:r w:rsidRPr="00052398">
        <w:rPr>
          <w:rFonts w:ascii="Times New Roman" w:eastAsia="Times New Roman" w:hAnsi="Times New Roman" w:cs="Times New Roman"/>
          <w:sz w:val="28"/>
          <w:szCs w:val="28"/>
          <w:lang w:val="ru-RU"/>
        </w:rPr>
        <w:t>, с. 113].</w:t>
      </w:r>
    </w:p>
    <w:p w14:paraId="69889FE2" w14:textId="1320A588"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lang w:val="kk-KZ"/>
        </w:rPr>
      </w:pPr>
      <w:r w:rsidRPr="00052398">
        <w:rPr>
          <w:rFonts w:ascii="Times New Roman" w:eastAsia="Times New Roman" w:hAnsi="Times New Roman" w:cs="Times New Roman"/>
          <w:sz w:val="28"/>
          <w:szCs w:val="28"/>
          <w:lang w:val="ru-RU"/>
        </w:rPr>
        <w:t>«С точки зрения социолингвистики выделяются два основных типа дискурса: персональный (личностно-ориентированный) и институциональный»</w:t>
      </w:r>
      <w:r w:rsidR="00CF01FE" w:rsidRPr="00052398">
        <w:rPr>
          <w:rFonts w:ascii="Times New Roman" w:eastAsia="Times New Roman" w:hAnsi="Times New Roman" w:cs="Times New Roman"/>
          <w:sz w:val="28"/>
          <w:szCs w:val="28"/>
          <w:lang w:val="ru-RU"/>
        </w:rPr>
        <w:t xml:space="preserve">. </w:t>
      </w:r>
      <w:r w:rsidRPr="00052398">
        <w:rPr>
          <w:rFonts w:ascii="Times New Roman" w:eastAsia="Times New Roman" w:hAnsi="Times New Roman" w:cs="Times New Roman"/>
          <w:sz w:val="28"/>
          <w:szCs w:val="28"/>
          <w:lang w:val="ru-RU"/>
        </w:rPr>
        <w:t>Институциональный дискурс представляет собой общение в заданных рамках статусно-ролевых отношений» [</w:t>
      </w:r>
      <w:r w:rsidR="009B1BB8" w:rsidRPr="00052398">
        <w:rPr>
          <w:rFonts w:ascii="Times New Roman" w:eastAsia="Times New Roman" w:hAnsi="Times New Roman" w:cs="Times New Roman"/>
          <w:sz w:val="28"/>
          <w:szCs w:val="28"/>
          <w:lang w:val="ru-RU"/>
        </w:rPr>
        <w:t>4</w:t>
      </w:r>
      <w:r w:rsidRPr="00052398">
        <w:rPr>
          <w:rFonts w:ascii="Times New Roman" w:eastAsia="Times New Roman" w:hAnsi="Times New Roman" w:cs="Times New Roman"/>
          <w:sz w:val="28"/>
          <w:szCs w:val="28"/>
          <w:lang w:val="ru-RU"/>
        </w:rPr>
        <w:t>1, с. 150]. Институциональный дискурс</w:t>
      </w:r>
      <w:r w:rsidRPr="00052398">
        <w:rPr>
          <w:rFonts w:ascii="Times New Roman" w:eastAsia="Times New Roman" w:hAnsi="Times New Roman" w:cs="Times New Roman"/>
          <w:sz w:val="28"/>
          <w:szCs w:val="28"/>
        </w:rPr>
        <w:t xml:space="preserve"> как явление включает в себя различные сферы человеческой коммуникации. Так, в зависимости от социального контекста и целей общения выделяют следующие виды дискурса: бытовой, политический, юридический, медицинский, педагогический, религиозный, медийный, образовательный и другие. При этом для каждого вида дискурса характерны собственные установленные нормы речевого поведения, жанровые формы и языковые средства. Например: для социально-бытового дискурса характерны неформальность и эмоциональность общения, для юридического </w:t>
      </w:r>
      <w:r w:rsidRPr="00052398">
        <w:rPr>
          <w:rFonts w:ascii="Times New Roman" w:eastAsia="Times New Roman" w:hAnsi="Times New Roman" w:cs="Times New Roman"/>
          <w:sz w:val="28"/>
          <w:szCs w:val="28"/>
          <w:lang w:val="ru-RU"/>
        </w:rPr>
        <w:t>–</w:t>
      </w:r>
      <w:r w:rsidRPr="00052398">
        <w:rPr>
          <w:rFonts w:ascii="Times New Roman" w:eastAsia="Times New Roman" w:hAnsi="Times New Roman" w:cs="Times New Roman"/>
          <w:sz w:val="28"/>
          <w:szCs w:val="28"/>
        </w:rPr>
        <w:t xml:space="preserve"> строгость формулировок и опора на законодательные акты, для медицинского </w:t>
      </w:r>
      <w:r w:rsidRPr="00052398">
        <w:rPr>
          <w:rFonts w:ascii="Times New Roman" w:eastAsia="Times New Roman" w:hAnsi="Times New Roman" w:cs="Times New Roman"/>
          <w:sz w:val="28"/>
          <w:szCs w:val="28"/>
          <w:lang w:val="ru-RU"/>
        </w:rPr>
        <w:t>–</w:t>
      </w:r>
      <w:r w:rsidRPr="00052398">
        <w:rPr>
          <w:rFonts w:ascii="Times New Roman" w:eastAsia="Times New Roman" w:hAnsi="Times New Roman" w:cs="Times New Roman"/>
          <w:sz w:val="28"/>
          <w:szCs w:val="28"/>
        </w:rPr>
        <w:t xml:space="preserve"> терминологическая насыщенность, для педагогического </w:t>
      </w:r>
      <w:r w:rsidRPr="00052398">
        <w:rPr>
          <w:rFonts w:ascii="Times New Roman" w:eastAsia="Times New Roman" w:hAnsi="Times New Roman" w:cs="Times New Roman"/>
          <w:sz w:val="28"/>
          <w:szCs w:val="28"/>
          <w:lang w:val="ru-RU"/>
        </w:rPr>
        <w:t>–</w:t>
      </w:r>
      <w:r w:rsidRPr="00052398">
        <w:rPr>
          <w:rFonts w:ascii="Times New Roman" w:eastAsia="Times New Roman" w:hAnsi="Times New Roman" w:cs="Times New Roman"/>
          <w:sz w:val="28"/>
          <w:szCs w:val="28"/>
        </w:rPr>
        <w:t xml:space="preserve"> диалогичность и направленность на обучающихся. Отсюда следует, что формирование данных разновидностей дискурса происходит не иначе, как внутри конкретных социальных институтов и, следовательно, отражают специфику профессиональной речевой деятельности именно их участников. </w:t>
      </w:r>
    </w:p>
    <w:p w14:paraId="0712B905" w14:textId="622D9F4E" w:rsidR="00243EB4" w:rsidRPr="005B5273" w:rsidRDefault="005B5273"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В широком смысле</w:t>
      </w:r>
      <w:r w:rsidR="00654C55" w:rsidRPr="00052398">
        <w:rPr>
          <w:rFonts w:ascii="Times New Roman" w:eastAsia="Times New Roman" w:hAnsi="Times New Roman" w:cs="Times New Roman"/>
          <w:sz w:val="28"/>
          <w:szCs w:val="28"/>
          <w:lang w:val="kk-KZ"/>
        </w:rPr>
        <w:t xml:space="preserve"> «</w:t>
      </w:r>
      <w:r w:rsidR="00654C55" w:rsidRPr="00052398">
        <w:rPr>
          <w:rFonts w:ascii="Times New Roman" w:eastAsia="Times New Roman" w:hAnsi="Times New Roman" w:cs="Times New Roman"/>
          <w:sz w:val="28"/>
          <w:szCs w:val="28"/>
        </w:rPr>
        <w:t>дискурс трактуется как контекстуально обусловленное речевое произведение, мыслимое как единство динамического процесса его порождения и восприятия и продукта, фиксирующего речемыслительную деятельность автора в виде целостного, связного, организованного текста, являющегося материалом для деятельности интерпретатора</w:t>
      </w:r>
      <w:r w:rsidR="00654C55" w:rsidRPr="00052398">
        <w:rPr>
          <w:rFonts w:ascii="Times New Roman" w:eastAsia="Times New Roman" w:hAnsi="Times New Roman" w:cs="Times New Roman"/>
          <w:sz w:val="28"/>
          <w:szCs w:val="28"/>
          <w:lang w:val="kk-KZ"/>
        </w:rPr>
        <w:t xml:space="preserve">» </w:t>
      </w:r>
      <w:r w:rsidR="00654C55" w:rsidRPr="00052398">
        <w:rPr>
          <w:rFonts w:ascii="Times New Roman" w:eastAsia="Times New Roman" w:hAnsi="Times New Roman" w:cs="Times New Roman"/>
          <w:sz w:val="28"/>
          <w:szCs w:val="28"/>
          <w:lang w:val="ru-RU"/>
        </w:rPr>
        <w:t>[42].</w:t>
      </w:r>
      <w:r w:rsidR="00654C55" w:rsidRPr="00052398">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Это</w:t>
      </w:r>
      <w:r w:rsidR="00654C55" w:rsidRPr="00052398">
        <w:rPr>
          <w:rFonts w:ascii="Times New Roman" w:eastAsia="Times New Roman" w:hAnsi="Times New Roman" w:cs="Times New Roman"/>
          <w:sz w:val="28"/>
          <w:szCs w:val="28"/>
          <w:lang w:val="kk-KZ"/>
        </w:rPr>
        <w:t xml:space="preserve"> отражает основные теоретически важные аспекты, существенные для методики преподавания русского языка</w:t>
      </w:r>
      <w:r>
        <w:rPr>
          <w:rFonts w:ascii="Times New Roman" w:eastAsia="Times New Roman" w:hAnsi="Times New Roman" w:cs="Times New Roman"/>
          <w:sz w:val="28"/>
          <w:szCs w:val="28"/>
          <w:lang w:val="kk-KZ"/>
        </w:rPr>
        <w:t>. Во-первых, «</w:t>
      </w:r>
      <w:r w:rsidR="00654C55" w:rsidRPr="005B5273">
        <w:rPr>
          <w:rFonts w:ascii="Times New Roman" w:eastAsia="Times New Roman" w:hAnsi="Times New Roman" w:cs="Times New Roman"/>
          <w:sz w:val="28"/>
          <w:szCs w:val="28"/>
          <w:lang w:val="kk-KZ"/>
        </w:rPr>
        <w:t xml:space="preserve">в нем подчеркнута двойственная природа дискурса, которая предполагает, что в </w:t>
      </w:r>
      <w:r w:rsidR="00654C55" w:rsidRPr="005B5273">
        <w:rPr>
          <w:rFonts w:ascii="Times New Roman" w:eastAsia="Times New Roman" w:hAnsi="Times New Roman" w:cs="Times New Roman"/>
          <w:sz w:val="28"/>
          <w:szCs w:val="28"/>
          <w:lang w:val="kk-KZ"/>
        </w:rPr>
        <w:lastRenderedPageBreak/>
        <w:t xml:space="preserve">процессе обучения должны быть воспроизведены его </w:t>
      </w:r>
      <w:r w:rsidR="00654C55" w:rsidRPr="005B5273">
        <w:rPr>
          <w:rFonts w:ascii="Times New Roman" w:eastAsia="Times New Roman" w:hAnsi="Times New Roman" w:cs="Times New Roman"/>
          <w:sz w:val="28"/>
          <w:szCs w:val="28"/>
        </w:rPr>
        <w:t>сущностные параметры и как деятельности (имеющей определенные этапы и стратегии) и как продукта</w:t>
      </w:r>
      <w:r>
        <w:rPr>
          <w:rFonts w:ascii="Times New Roman" w:eastAsia="Times New Roman" w:hAnsi="Times New Roman" w:cs="Times New Roman"/>
          <w:sz w:val="28"/>
          <w:szCs w:val="28"/>
          <w:lang w:val="ru-RU"/>
        </w:rPr>
        <w:t xml:space="preserve">. Во-вторых, </w:t>
      </w:r>
      <w:r w:rsidR="00243EB4" w:rsidRPr="005B5273">
        <w:rPr>
          <w:rFonts w:ascii="Times New Roman" w:eastAsia="Times New Roman" w:hAnsi="Times New Roman" w:cs="Times New Roman"/>
          <w:sz w:val="28"/>
          <w:szCs w:val="28"/>
        </w:rPr>
        <w:t xml:space="preserve">понятием </w:t>
      </w:r>
      <w:r>
        <w:rPr>
          <w:rFonts w:ascii="Times New Roman" w:eastAsia="Times New Roman" w:hAnsi="Times New Roman" w:cs="Times New Roman"/>
          <w:sz w:val="28"/>
          <w:szCs w:val="28"/>
          <w:lang w:val="ru-RU"/>
        </w:rPr>
        <w:t>«</w:t>
      </w:r>
      <w:r w:rsidR="00243EB4" w:rsidRPr="005B5273">
        <w:rPr>
          <w:rFonts w:ascii="Times New Roman" w:eastAsia="Times New Roman" w:hAnsi="Times New Roman" w:cs="Times New Roman"/>
          <w:sz w:val="28"/>
          <w:szCs w:val="28"/>
        </w:rPr>
        <w:t>деятельность</w:t>
      </w:r>
      <w:r>
        <w:rPr>
          <w:rFonts w:ascii="Times New Roman" w:eastAsia="Times New Roman" w:hAnsi="Times New Roman" w:cs="Times New Roman"/>
          <w:sz w:val="28"/>
          <w:szCs w:val="28"/>
          <w:lang w:val="ru-RU"/>
        </w:rPr>
        <w:t>», наряду с дискурсивно-</w:t>
      </w:r>
      <w:proofErr w:type="spellStart"/>
      <w:r>
        <w:rPr>
          <w:rFonts w:ascii="Times New Roman" w:eastAsia="Times New Roman" w:hAnsi="Times New Roman" w:cs="Times New Roman"/>
          <w:sz w:val="28"/>
          <w:szCs w:val="28"/>
          <w:lang w:val="ru-RU"/>
        </w:rPr>
        <w:t>текстообразующим</w:t>
      </w:r>
      <w:proofErr w:type="spellEnd"/>
      <w:r>
        <w:rPr>
          <w:rFonts w:ascii="Times New Roman" w:eastAsia="Times New Roman" w:hAnsi="Times New Roman" w:cs="Times New Roman"/>
          <w:sz w:val="28"/>
          <w:szCs w:val="28"/>
          <w:lang w:val="ru-RU"/>
        </w:rPr>
        <w:t xml:space="preserve"> процессом, </w:t>
      </w:r>
      <w:r w:rsidR="00243EB4" w:rsidRPr="005B5273">
        <w:rPr>
          <w:rFonts w:ascii="Times New Roman" w:eastAsia="Times New Roman" w:hAnsi="Times New Roman" w:cs="Times New Roman"/>
          <w:sz w:val="28"/>
          <w:szCs w:val="28"/>
        </w:rPr>
        <w:t xml:space="preserve">охватывается </w:t>
      </w:r>
      <w:r>
        <w:rPr>
          <w:rFonts w:ascii="Times New Roman" w:eastAsia="Times New Roman" w:hAnsi="Times New Roman" w:cs="Times New Roman"/>
          <w:sz w:val="28"/>
          <w:szCs w:val="28"/>
          <w:lang w:val="ru-RU"/>
        </w:rPr>
        <w:t>также</w:t>
      </w:r>
      <w:r w:rsidR="00243EB4" w:rsidRPr="005B5273">
        <w:rPr>
          <w:rFonts w:ascii="Times New Roman" w:eastAsia="Times New Roman" w:hAnsi="Times New Roman" w:cs="Times New Roman"/>
          <w:sz w:val="28"/>
          <w:szCs w:val="28"/>
        </w:rPr>
        <w:t xml:space="preserve"> рецептивно-дискурсивный процесс</w:t>
      </w:r>
      <w:r>
        <w:rPr>
          <w:rFonts w:ascii="Times New Roman" w:eastAsia="Times New Roman" w:hAnsi="Times New Roman" w:cs="Times New Roman"/>
          <w:sz w:val="28"/>
          <w:szCs w:val="28"/>
          <w:lang w:val="ru-RU"/>
        </w:rPr>
        <w:t>. В-третьих, дискурс как</w:t>
      </w:r>
      <w:r w:rsidR="00243EB4" w:rsidRPr="005B5273">
        <w:rPr>
          <w:rFonts w:ascii="Times New Roman" w:eastAsia="Times New Roman" w:hAnsi="Times New Roman" w:cs="Times New Roman"/>
          <w:sz w:val="28"/>
          <w:szCs w:val="28"/>
        </w:rPr>
        <w:t xml:space="preserve"> </w:t>
      </w:r>
      <w:proofErr w:type="spellStart"/>
      <w:r w:rsidR="00243EB4" w:rsidRPr="005B5273">
        <w:rPr>
          <w:rFonts w:ascii="Times New Roman" w:eastAsia="Times New Roman" w:hAnsi="Times New Roman" w:cs="Times New Roman"/>
          <w:sz w:val="28"/>
          <w:szCs w:val="28"/>
        </w:rPr>
        <w:t>речев</w:t>
      </w:r>
      <w:proofErr w:type="spellEnd"/>
      <w:r>
        <w:rPr>
          <w:rFonts w:ascii="Times New Roman" w:eastAsia="Times New Roman" w:hAnsi="Times New Roman" w:cs="Times New Roman"/>
          <w:sz w:val="28"/>
          <w:szCs w:val="28"/>
          <w:lang w:val="ru-RU"/>
        </w:rPr>
        <w:t>ой</w:t>
      </w:r>
      <w:r w:rsidR="00243EB4" w:rsidRPr="005B5273">
        <w:rPr>
          <w:rFonts w:ascii="Times New Roman" w:eastAsia="Times New Roman" w:hAnsi="Times New Roman" w:cs="Times New Roman"/>
          <w:sz w:val="28"/>
          <w:szCs w:val="28"/>
        </w:rPr>
        <w:t xml:space="preserve"> продукт требует обучения ему как функционально-семантико-структурному единству с определенными правилами построения, закономерностями смыслового и формального соединения составляющих его единиц</w:t>
      </w:r>
      <w:r>
        <w:rPr>
          <w:rFonts w:ascii="Times New Roman" w:eastAsia="Times New Roman" w:hAnsi="Times New Roman" w:cs="Times New Roman"/>
          <w:sz w:val="28"/>
          <w:szCs w:val="28"/>
          <w:lang w:val="kk-KZ"/>
        </w:rPr>
        <w:t xml:space="preserve">. Наконец, </w:t>
      </w:r>
      <w:r w:rsidR="00243EB4" w:rsidRPr="005B5273">
        <w:rPr>
          <w:rFonts w:ascii="Times New Roman" w:eastAsia="Times New Roman" w:hAnsi="Times New Roman" w:cs="Times New Roman"/>
          <w:sz w:val="28"/>
          <w:szCs w:val="28"/>
        </w:rPr>
        <w:t>дискурс, являясь речевым произведением, обусловленным контекстом (ситуативным, социальным, культурным), в ходе обучения предполагает учет его экстралингвистических параметров, таких, как коммуникативная интенция, соотнесенность с конкретными участниками общения и их социальными ролями в условиях культурного контекста</w:t>
      </w:r>
      <w:r>
        <w:rPr>
          <w:rFonts w:ascii="Times New Roman" w:eastAsia="Times New Roman" w:hAnsi="Times New Roman" w:cs="Times New Roman"/>
          <w:sz w:val="28"/>
          <w:szCs w:val="28"/>
          <w:lang w:val="ru-RU"/>
        </w:rPr>
        <w:t>»</w:t>
      </w:r>
      <w:r w:rsidR="00243EB4" w:rsidRPr="005B5273">
        <w:rPr>
          <w:rFonts w:ascii="Times New Roman" w:eastAsia="Times New Roman" w:hAnsi="Times New Roman" w:cs="Times New Roman"/>
          <w:sz w:val="28"/>
          <w:szCs w:val="28"/>
          <w:lang w:val="kk-KZ"/>
        </w:rPr>
        <w:t xml:space="preserve"> </w:t>
      </w:r>
      <w:r w:rsidR="00243EB4" w:rsidRPr="005B5273">
        <w:rPr>
          <w:rFonts w:ascii="Times New Roman" w:eastAsia="Times New Roman" w:hAnsi="Times New Roman" w:cs="Times New Roman"/>
          <w:sz w:val="28"/>
          <w:szCs w:val="28"/>
          <w:lang w:val="ru-RU"/>
        </w:rPr>
        <w:t>[42].</w:t>
      </w:r>
    </w:p>
    <w:p w14:paraId="4DCABE7D" w14:textId="71F9B838" w:rsidR="00FB4515" w:rsidRDefault="005B5273" w:rsidP="006C23A3">
      <w:pPr>
        <w:pBdr>
          <w:top w:val="nil"/>
          <w:left w:val="nil"/>
          <w:bottom w:val="nil"/>
          <w:right w:val="nil"/>
          <w:between w:val="nil"/>
        </w:pBdr>
        <w:spacing w:after="0" w:line="240" w:lineRule="auto"/>
        <w:ind w:firstLine="70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ru-RU"/>
        </w:rPr>
        <w:t>Л. Тримбл</w:t>
      </w:r>
      <w:r w:rsidR="00FB4515" w:rsidRPr="00052398">
        <w:rPr>
          <w:rFonts w:ascii="Times New Roman" w:eastAsia="Times New Roman" w:hAnsi="Times New Roman" w:cs="Times New Roman"/>
          <w:sz w:val="28"/>
          <w:szCs w:val="28"/>
          <w:lang w:val="kk-KZ"/>
        </w:rPr>
        <w:t xml:space="preserve"> </w:t>
      </w:r>
      <w:r w:rsidR="00FB4515" w:rsidRPr="00052398">
        <w:rPr>
          <w:rFonts w:ascii="Times New Roman" w:eastAsia="Times New Roman" w:hAnsi="Times New Roman" w:cs="Times New Roman"/>
          <w:sz w:val="28"/>
          <w:szCs w:val="28"/>
        </w:rPr>
        <w:t>выделяет четыре уровня структурирования</w:t>
      </w:r>
      <w:r>
        <w:rPr>
          <w:rFonts w:ascii="Times New Roman" w:eastAsia="Times New Roman" w:hAnsi="Times New Roman" w:cs="Times New Roman"/>
          <w:sz w:val="28"/>
          <w:szCs w:val="28"/>
          <w:lang w:val="ru-RU"/>
        </w:rPr>
        <w:t xml:space="preserve"> научного дискурса</w:t>
      </w:r>
      <w:r w:rsidR="00FB4515" w:rsidRPr="00052398">
        <w:rPr>
          <w:rFonts w:ascii="Times New Roman" w:eastAsia="Times New Roman" w:hAnsi="Times New Roman" w:cs="Times New Roman"/>
          <w:sz w:val="28"/>
          <w:szCs w:val="28"/>
        </w:rPr>
        <w:t>, представ</w:t>
      </w:r>
      <w:r>
        <w:rPr>
          <w:rFonts w:ascii="Times New Roman" w:eastAsia="Times New Roman" w:hAnsi="Times New Roman" w:cs="Times New Roman"/>
          <w:sz w:val="28"/>
          <w:szCs w:val="28"/>
          <w:lang w:val="ru-RU"/>
        </w:rPr>
        <w:t xml:space="preserve">ленные </w:t>
      </w:r>
      <w:r w:rsidR="00FB4515" w:rsidRPr="00052398">
        <w:rPr>
          <w:rFonts w:ascii="Times New Roman" w:eastAsia="Times New Roman" w:hAnsi="Times New Roman" w:cs="Times New Roman"/>
          <w:sz w:val="28"/>
          <w:szCs w:val="28"/>
        </w:rPr>
        <w:t>в виде следующей схемы</w:t>
      </w:r>
      <w:r w:rsidR="00FB4515" w:rsidRPr="00052398">
        <w:rPr>
          <w:rFonts w:ascii="Times New Roman" w:eastAsia="Times New Roman" w:hAnsi="Times New Roman" w:cs="Times New Roman"/>
          <w:sz w:val="28"/>
          <w:szCs w:val="28"/>
          <w:lang w:val="kk-KZ"/>
        </w:rPr>
        <w:t>:</w:t>
      </w:r>
    </w:p>
    <w:p w14:paraId="184227C7" w14:textId="4ADF4227" w:rsidR="006C23A3" w:rsidRDefault="006C23A3"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kk-KZ"/>
        </w:rPr>
        <w:t>Схема 1 – С</w:t>
      </w:r>
      <w:proofErr w:type="spellStart"/>
      <w:r w:rsidRPr="00052398">
        <w:rPr>
          <w:rFonts w:ascii="Times New Roman" w:eastAsia="Times New Roman" w:hAnsi="Times New Roman" w:cs="Times New Roman"/>
          <w:sz w:val="28"/>
          <w:szCs w:val="28"/>
        </w:rPr>
        <w:t>хема</w:t>
      </w:r>
      <w:proofErr w:type="spellEnd"/>
      <w:r w:rsidRPr="00052398">
        <w:rPr>
          <w:rFonts w:ascii="Times New Roman" w:eastAsia="Times New Roman" w:hAnsi="Times New Roman" w:cs="Times New Roman"/>
          <w:sz w:val="28"/>
          <w:szCs w:val="28"/>
        </w:rPr>
        <w:t xml:space="preserve"> риторического построения научного дискурса по Л. Три</w:t>
      </w:r>
      <w:r w:rsidRPr="00052398">
        <w:rPr>
          <w:rFonts w:ascii="Times New Roman" w:eastAsia="Times New Roman" w:hAnsi="Times New Roman" w:cs="Times New Roman"/>
          <w:sz w:val="28"/>
          <w:szCs w:val="28"/>
          <w:lang w:val="kk-KZ"/>
        </w:rPr>
        <w:t>м</w:t>
      </w:r>
      <w:proofErr w:type="spellStart"/>
      <w:r w:rsidRPr="00052398">
        <w:rPr>
          <w:rFonts w:ascii="Times New Roman" w:eastAsia="Times New Roman" w:hAnsi="Times New Roman" w:cs="Times New Roman"/>
          <w:sz w:val="28"/>
          <w:szCs w:val="28"/>
        </w:rPr>
        <w:t>блу</w:t>
      </w:r>
      <w:proofErr w:type="spellEnd"/>
      <w:r>
        <w:rPr>
          <w:rFonts w:ascii="Times New Roman" w:eastAsia="Times New Roman" w:hAnsi="Times New Roman" w:cs="Times New Roman"/>
          <w:sz w:val="28"/>
          <w:szCs w:val="28"/>
          <w:lang w:val="kk-KZ"/>
        </w:rPr>
        <w:t xml:space="preserve"> </w:t>
      </w:r>
      <w:r w:rsidRPr="005B5273">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43</w:t>
      </w:r>
      <w:r w:rsidRPr="005B5273">
        <w:rPr>
          <w:rFonts w:ascii="Times New Roman" w:eastAsia="Times New Roman" w:hAnsi="Times New Roman" w:cs="Times New Roman"/>
          <w:sz w:val="28"/>
          <w:szCs w:val="28"/>
          <w:lang w:val="ru-RU"/>
        </w:rPr>
        <w:t>].</w:t>
      </w:r>
    </w:p>
    <w:p w14:paraId="3D2D80B3" w14:textId="77777777" w:rsidR="006C23A3" w:rsidRPr="00052398" w:rsidRDefault="006C23A3"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lang w:val="kk-KZ"/>
        </w:rPr>
      </w:pPr>
    </w:p>
    <w:tbl>
      <w:tblPr>
        <w:tblStyle w:val="a4"/>
        <w:tblW w:w="9554" w:type="dxa"/>
        <w:tblLook w:val="04A0" w:firstRow="1" w:lastRow="0" w:firstColumn="1" w:lastColumn="0" w:noHBand="0" w:noVBand="1"/>
      </w:tblPr>
      <w:tblGrid>
        <w:gridCol w:w="9554"/>
      </w:tblGrid>
      <w:tr w:rsidR="00FB4515" w:rsidRPr="00052398" w14:paraId="7DDF557F" w14:textId="77777777" w:rsidTr="00FB4515">
        <w:trPr>
          <w:trHeight w:val="384"/>
        </w:trPr>
        <w:tc>
          <w:tcPr>
            <w:tcW w:w="9554" w:type="dxa"/>
          </w:tcPr>
          <w:p w14:paraId="2A68CD02" w14:textId="3745F837" w:rsidR="00FB4515" w:rsidRPr="005B5273" w:rsidRDefault="005B5273" w:rsidP="00D74CE4">
            <w:pPr>
              <w:ind w:firstLine="709"/>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w:t>
            </w:r>
            <w:r w:rsidR="00FB4515" w:rsidRPr="00052398">
              <w:rPr>
                <w:rFonts w:ascii="Times New Roman" w:eastAsia="Times New Roman" w:hAnsi="Times New Roman" w:cs="Times New Roman"/>
                <w:sz w:val="28"/>
                <w:szCs w:val="28"/>
              </w:rPr>
              <w:t>УРОВЕНЬ А</w:t>
            </w:r>
            <w:r>
              <w:rPr>
                <w:rFonts w:ascii="Times New Roman" w:eastAsia="Times New Roman" w:hAnsi="Times New Roman" w:cs="Times New Roman"/>
                <w:sz w:val="28"/>
                <w:szCs w:val="28"/>
                <w:lang w:val="ru-RU"/>
              </w:rPr>
              <w:t>»</w:t>
            </w:r>
          </w:p>
        </w:tc>
      </w:tr>
      <w:tr w:rsidR="00FB4515" w:rsidRPr="00052398" w14:paraId="1F747D0B" w14:textId="77777777" w:rsidTr="00FB4515">
        <w:trPr>
          <w:trHeight w:val="384"/>
        </w:trPr>
        <w:tc>
          <w:tcPr>
            <w:tcW w:w="9554" w:type="dxa"/>
          </w:tcPr>
          <w:p w14:paraId="7BDFDCF9" w14:textId="6AA0A535" w:rsidR="00FB4515" w:rsidRPr="005B5273" w:rsidRDefault="005B5273" w:rsidP="00D74CE4">
            <w:pPr>
              <w:ind w:firstLine="709"/>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w:t>
            </w:r>
            <w:r w:rsidR="00FB4515" w:rsidRPr="00052398">
              <w:rPr>
                <w:rFonts w:ascii="Times New Roman" w:eastAsia="Times New Roman" w:hAnsi="Times New Roman" w:cs="Times New Roman"/>
                <w:sz w:val="28"/>
                <w:szCs w:val="28"/>
              </w:rPr>
              <w:t>Цели дискурса</w:t>
            </w:r>
            <w:r>
              <w:rPr>
                <w:rFonts w:ascii="Times New Roman" w:eastAsia="Times New Roman" w:hAnsi="Times New Roman" w:cs="Times New Roman"/>
                <w:sz w:val="28"/>
                <w:szCs w:val="28"/>
                <w:lang w:val="ru-RU"/>
              </w:rPr>
              <w:t>»</w:t>
            </w:r>
            <w:r w:rsidR="00FB4515" w:rsidRPr="00052398">
              <w:rPr>
                <w:rFonts w:ascii="Times New Roman" w:eastAsia="Times New Roman" w:hAnsi="Times New Roman" w:cs="Times New Roman"/>
                <w:sz w:val="28"/>
                <w:szCs w:val="28"/>
              </w:rPr>
              <w:br/>
            </w:r>
            <w:r>
              <w:rPr>
                <w:rFonts w:ascii="Times New Roman" w:eastAsia="Times New Roman" w:hAnsi="Times New Roman" w:cs="Times New Roman"/>
                <w:sz w:val="28"/>
                <w:szCs w:val="28"/>
                <w:lang w:val="ru-RU"/>
              </w:rPr>
              <w:t>«</w:t>
            </w:r>
            <w:r w:rsidR="00FB4515" w:rsidRPr="00052398">
              <w:rPr>
                <w:rFonts w:ascii="Times New Roman" w:eastAsia="Times New Roman" w:hAnsi="Times New Roman" w:cs="Times New Roman"/>
                <w:sz w:val="28"/>
                <w:szCs w:val="28"/>
              </w:rPr>
              <w:t>Разделы введения научного текста</w:t>
            </w:r>
            <w:r>
              <w:rPr>
                <w:rFonts w:ascii="Times New Roman" w:eastAsia="Times New Roman" w:hAnsi="Times New Roman" w:cs="Times New Roman"/>
                <w:sz w:val="28"/>
                <w:szCs w:val="28"/>
                <w:lang w:val="ru-RU"/>
              </w:rPr>
              <w:t>»</w:t>
            </w:r>
          </w:p>
        </w:tc>
      </w:tr>
      <w:tr w:rsidR="00FB4515" w:rsidRPr="00052398" w14:paraId="49C9AD04" w14:textId="77777777" w:rsidTr="00FB4515">
        <w:trPr>
          <w:trHeight w:val="384"/>
        </w:trPr>
        <w:tc>
          <w:tcPr>
            <w:tcW w:w="9554" w:type="dxa"/>
          </w:tcPr>
          <w:p w14:paraId="4413E1C9" w14:textId="346620A6" w:rsidR="00FB4515" w:rsidRPr="005B5273" w:rsidRDefault="005B5273" w:rsidP="00D74CE4">
            <w:pPr>
              <w:ind w:firstLine="709"/>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w:t>
            </w:r>
            <w:r w:rsidR="00FB4515" w:rsidRPr="00052398">
              <w:rPr>
                <w:rFonts w:ascii="Times New Roman" w:eastAsia="Times New Roman" w:hAnsi="Times New Roman" w:cs="Times New Roman"/>
                <w:sz w:val="28"/>
                <w:szCs w:val="28"/>
              </w:rPr>
              <w:t>УРОВЕНЬ В</w:t>
            </w:r>
            <w:r>
              <w:rPr>
                <w:rFonts w:ascii="Times New Roman" w:eastAsia="Times New Roman" w:hAnsi="Times New Roman" w:cs="Times New Roman"/>
                <w:sz w:val="28"/>
                <w:szCs w:val="28"/>
                <w:lang w:val="ru-RU"/>
              </w:rPr>
              <w:t>»</w:t>
            </w:r>
          </w:p>
        </w:tc>
      </w:tr>
      <w:tr w:rsidR="00FB4515" w:rsidRPr="00052398" w14:paraId="0C58B0F9" w14:textId="77777777" w:rsidTr="00FB4515">
        <w:trPr>
          <w:trHeight w:val="384"/>
        </w:trPr>
        <w:tc>
          <w:tcPr>
            <w:tcW w:w="9554" w:type="dxa"/>
          </w:tcPr>
          <w:p w14:paraId="5726F382" w14:textId="0291189C" w:rsidR="00FB4515" w:rsidRPr="005B5273" w:rsidRDefault="005B5273" w:rsidP="00D74CE4">
            <w:pPr>
              <w:ind w:firstLine="709"/>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w:t>
            </w:r>
            <w:r w:rsidR="00FB4515" w:rsidRPr="00052398">
              <w:rPr>
                <w:rFonts w:ascii="Times New Roman" w:eastAsia="Times New Roman" w:hAnsi="Times New Roman" w:cs="Times New Roman"/>
                <w:sz w:val="28"/>
                <w:szCs w:val="28"/>
              </w:rPr>
              <w:t>Общие риторические функции, реализующие цели уровня А</w:t>
            </w:r>
            <w:r w:rsidR="00FB4515" w:rsidRPr="00052398">
              <w:rPr>
                <w:rFonts w:ascii="Times New Roman" w:eastAsia="Times New Roman" w:hAnsi="Times New Roman" w:cs="Times New Roman"/>
                <w:sz w:val="28"/>
                <w:szCs w:val="28"/>
              </w:rPr>
              <w:br/>
              <w:t>разделы и подразделы научного текста</w:t>
            </w:r>
            <w:r>
              <w:rPr>
                <w:rFonts w:ascii="Times New Roman" w:eastAsia="Times New Roman" w:hAnsi="Times New Roman" w:cs="Times New Roman"/>
                <w:sz w:val="28"/>
                <w:szCs w:val="28"/>
                <w:lang w:val="ru-RU"/>
              </w:rPr>
              <w:t>»</w:t>
            </w:r>
          </w:p>
        </w:tc>
      </w:tr>
      <w:tr w:rsidR="00FB4515" w:rsidRPr="00052398" w14:paraId="5403F881" w14:textId="77777777" w:rsidTr="00FB4515">
        <w:trPr>
          <w:trHeight w:val="384"/>
        </w:trPr>
        <w:tc>
          <w:tcPr>
            <w:tcW w:w="9554" w:type="dxa"/>
          </w:tcPr>
          <w:p w14:paraId="670C0AB7" w14:textId="1085EB43" w:rsidR="00FB4515" w:rsidRPr="00052398" w:rsidRDefault="00FB4515" w:rsidP="00D74CE4">
            <w:pPr>
              <w:ind w:firstLine="709"/>
              <w:jc w:val="center"/>
              <w:rPr>
                <w:rFonts w:ascii="Times New Roman" w:eastAsia="Times New Roman" w:hAnsi="Times New Roman" w:cs="Times New Roman"/>
                <w:sz w:val="28"/>
                <w:szCs w:val="28"/>
                <w:lang w:val="kk-KZ"/>
              </w:rPr>
            </w:pPr>
            <w:r w:rsidRPr="00052398">
              <w:rPr>
                <w:rFonts w:ascii="Times New Roman" w:eastAsia="Times New Roman" w:hAnsi="Times New Roman" w:cs="Times New Roman"/>
                <w:sz w:val="28"/>
                <w:szCs w:val="28"/>
              </w:rPr>
              <w:t>УРОВЕНЬ С</w:t>
            </w:r>
          </w:p>
        </w:tc>
      </w:tr>
      <w:tr w:rsidR="00FB4515" w:rsidRPr="00052398" w14:paraId="23BA8100" w14:textId="77777777" w:rsidTr="00FB4515">
        <w:trPr>
          <w:trHeight w:val="384"/>
        </w:trPr>
        <w:tc>
          <w:tcPr>
            <w:tcW w:w="9554" w:type="dxa"/>
          </w:tcPr>
          <w:p w14:paraId="2A01D7A4" w14:textId="4B4A90F5" w:rsidR="00FB4515" w:rsidRPr="005B5273" w:rsidRDefault="005B5273" w:rsidP="00D74CE4">
            <w:pPr>
              <w:ind w:firstLine="709"/>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w:t>
            </w:r>
            <w:r w:rsidR="00FB4515" w:rsidRPr="00052398">
              <w:rPr>
                <w:rFonts w:ascii="Times New Roman" w:eastAsia="Times New Roman" w:hAnsi="Times New Roman" w:cs="Times New Roman"/>
                <w:sz w:val="28"/>
                <w:szCs w:val="28"/>
              </w:rPr>
              <w:t>Специфические риторические функции, реализующие общие риторические функции уровня В</w:t>
            </w:r>
            <w:r w:rsidR="00FB4515" w:rsidRPr="00052398">
              <w:rPr>
                <w:rFonts w:ascii="Times New Roman" w:eastAsia="Times New Roman" w:hAnsi="Times New Roman" w:cs="Times New Roman"/>
                <w:sz w:val="28"/>
                <w:szCs w:val="28"/>
              </w:rPr>
              <w:br/>
              <w:t>типы научных текстов</w:t>
            </w:r>
            <w:r>
              <w:rPr>
                <w:rFonts w:ascii="Times New Roman" w:eastAsia="Times New Roman" w:hAnsi="Times New Roman" w:cs="Times New Roman"/>
                <w:sz w:val="28"/>
                <w:szCs w:val="28"/>
                <w:lang w:val="ru-RU"/>
              </w:rPr>
              <w:t>»</w:t>
            </w:r>
          </w:p>
        </w:tc>
      </w:tr>
      <w:tr w:rsidR="00FB4515" w:rsidRPr="00052398" w14:paraId="7113799D" w14:textId="77777777" w:rsidTr="00FB4515">
        <w:trPr>
          <w:trHeight w:val="384"/>
        </w:trPr>
        <w:tc>
          <w:tcPr>
            <w:tcW w:w="9554" w:type="dxa"/>
          </w:tcPr>
          <w:p w14:paraId="539AB4B6" w14:textId="21C8C6AE" w:rsidR="00FB4515" w:rsidRPr="005B5273" w:rsidRDefault="005B5273" w:rsidP="00D74CE4">
            <w:pPr>
              <w:ind w:firstLine="709"/>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w:t>
            </w:r>
            <w:r w:rsidR="00FB4515" w:rsidRPr="00052398">
              <w:rPr>
                <w:rFonts w:ascii="Times New Roman" w:eastAsia="Times New Roman" w:hAnsi="Times New Roman" w:cs="Times New Roman"/>
                <w:sz w:val="28"/>
                <w:szCs w:val="28"/>
              </w:rPr>
              <w:t>УРОВЕНЬ D</w:t>
            </w:r>
            <w:r>
              <w:rPr>
                <w:rFonts w:ascii="Times New Roman" w:eastAsia="Times New Roman" w:hAnsi="Times New Roman" w:cs="Times New Roman"/>
                <w:sz w:val="28"/>
                <w:szCs w:val="28"/>
                <w:lang w:val="ru-RU"/>
              </w:rPr>
              <w:t>»</w:t>
            </w:r>
          </w:p>
        </w:tc>
      </w:tr>
      <w:tr w:rsidR="00FB4515" w:rsidRPr="00052398" w14:paraId="0268E561" w14:textId="77777777" w:rsidTr="00FB4515">
        <w:trPr>
          <w:trHeight w:val="384"/>
        </w:trPr>
        <w:tc>
          <w:tcPr>
            <w:tcW w:w="9554" w:type="dxa"/>
          </w:tcPr>
          <w:p w14:paraId="4526F3EF" w14:textId="42D47015" w:rsidR="00FB4515" w:rsidRPr="005B5273" w:rsidRDefault="005B5273" w:rsidP="00D74CE4">
            <w:pPr>
              <w:ind w:firstLine="709"/>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w:t>
            </w:r>
            <w:r w:rsidR="00FB4515" w:rsidRPr="00052398">
              <w:rPr>
                <w:rFonts w:ascii="Times New Roman" w:eastAsia="Times New Roman" w:hAnsi="Times New Roman" w:cs="Times New Roman"/>
                <w:sz w:val="28"/>
                <w:szCs w:val="28"/>
              </w:rPr>
              <w:t>Риторические техники, с помощью которых осуществляются операции внутри и между составляющими уровня С</w:t>
            </w:r>
            <w:r w:rsidR="00FB4515" w:rsidRPr="00052398">
              <w:rPr>
                <w:rFonts w:ascii="Times New Roman" w:eastAsia="Times New Roman" w:hAnsi="Times New Roman" w:cs="Times New Roman"/>
                <w:sz w:val="28"/>
                <w:szCs w:val="28"/>
              </w:rPr>
              <w:br/>
              <w:t>виды связей, которые существуют между этими элементами информации в научном тексте</w:t>
            </w:r>
            <w:r>
              <w:rPr>
                <w:rFonts w:ascii="Times New Roman" w:eastAsia="Times New Roman" w:hAnsi="Times New Roman" w:cs="Times New Roman"/>
                <w:sz w:val="28"/>
                <w:szCs w:val="28"/>
                <w:lang w:val="ru-RU"/>
              </w:rPr>
              <w:t>»</w:t>
            </w:r>
          </w:p>
        </w:tc>
      </w:tr>
    </w:tbl>
    <w:p w14:paraId="3FFE4F3E" w14:textId="2AAB86AB" w:rsidR="00FB4515" w:rsidRPr="00052398" w:rsidRDefault="005B5273"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ru-RU"/>
        </w:rPr>
        <w:t xml:space="preserve">Из </w:t>
      </w:r>
      <w:r w:rsidR="006C23A3">
        <w:rPr>
          <w:rFonts w:ascii="Times New Roman" w:eastAsia="Times New Roman" w:hAnsi="Times New Roman" w:cs="Times New Roman"/>
          <w:sz w:val="28"/>
          <w:szCs w:val="28"/>
          <w:lang w:val="ru-RU"/>
        </w:rPr>
        <w:t>схемы</w:t>
      </w:r>
      <w:r>
        <w:rPr>
          <w:rFonts w:ascii="Times New Roman" w:eastAsia="Times New Roman" w:hAnsi="Times New Roman" w:cs="Times New Roman"/>
          <w:sz w:val="28"/>
          <w:szCs w:val="28"/>
          <w:lang w:val="ru-RU"/>
        </w:rPr>
        <w:t xml:space="preserve"> 1 видно, что уровни</w:t>
      </w:r>
      <w:r w:rsidR="00FB4515" w:rsidRPr="0005239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w:t>
      </w:r>
      <w:r w:rsidR="00FB4515" w:rsidRPr="00052398">
        <w:rPr>
          <w:rFonts w:ascii="Times New Roman" w:eastAsia="Times New Roman" w:hAnsi="Times New Roman" w:cs="Times New Roman"/>
          <w:sz w:val="28"/>
          <w:szCs w:val="28"/>
        </w:rPr>
        <w:t>А</w:t>
      </w:r>
      <w:r>
        <w:rPr>
          <w:rFonts w:ascii="Times New Roman" w:eastAsia="Times New Roman" w:hAnsi="Times New Roman" w:cs="Times New Roman"/>
          <w:sz w:val="28"/>
          <w:szCs w:val="28"/>
          <w:lang w:val="ru-RU"/>
        </w:rPr>
        <w:t>»</w:t>
      </w:r>
      <w:r w:rsidR="00FB4515" w:rsidRPr="00052398">
        <w:rPr>
          <w:rFonts w:ascii="Times New Roman" w:eastAsia="Times New Roman" w:hAnsi="Times New Roman" w:cs="Times New Roman"/>
          <w:sz w:val="28"/>
          <w:szCs w:val="28"/>
        </w:rPr>
        <w:t xml:space="preserve"> и</w:t>
      </w:r>
      <w:r>
        <w:rPr>
          <w:rFonts w:ascii="Times New Roman" w:eastAsia="Times New Roman" w:hAnsi="Times New Roman" w:cs="Times New Roman"/>
          <w:sz w:val="28"/>
          <w:szCs w:val="28"/>
          <w:lang w:val="ru-RU"/>
        </w:rPr>
        <w:t xml:space="preserve"> «</w:t>
      </w:r>
      <w:r w:rsidR="00FB4515" w:rsidRPr="00052398">
        <w:rPr>
          <w:rFonts w:ascii="Times New Roman" w:eastAsia="Times New Roman" w:hAnsi="Times New Roman" w:cs="Times New Roman"/>
          <w:sz w:val="28"/>
          <w:szCs w:val="28"/>
        </w:rPr>
        <w:t>В</w:t>
      </w:r>
      <w:r>
        <w:rPr>
          <w:rFonts w:ascii="Times New Roman" w:eastAsia="Times New Roman" w:hAnsi="Times New Roman" w:cs="Times New Roman"/>
          <w:sz w:val="28"/>
          <w:szCs w:val="28"/>
          <w:lang w:val="ru-RU"/>
        </w:rPr>
        <w:t>»</w:t>
      </w:r>
      <w:r w:rsidR="00FB4515" w:rsidRPr="00052398">
        <w:rPr>
          <w:rFonts w:ascii="Times New Roman" w:eastAsia="Times New Roman" w:hAnsi="Times New Roman" w:cs="Times New Roman"/>
          <w:sz w:val="28"/>
          <w:szCs w:val="28"/>
        </w:rPr>
        <w:t xml:space="preserve"> преимущественно характеризуют жанровую организацию научного текста, тогда как уровни С и D описывают формы и способы структурирования информации, а также типы связей между её элементами</w:t>
      </w:r>
      <w:r w:rsidR="00FB4515" w:rsidRPr="00052398">
        <w:rPr>
          <w:rFonts w:ascii="Times New Roman" w:eastAsia="Times New Roman" w:hAnsi="Times New Roman" w:cs="Times New Roman"/>
          <w:sz w:val="28"/>
          <w:szCs w:val="28"/>
          <w:lang w:val="kk-KZ"/>
        </w:rPr>
        <w:t xml:space="preserve">. </w:t>
      </w:r>
      <w:r w:rsidR="000454A6" w:rsidRPr="00052398">
        <w:rPr>
          <w:rFonts w:ascii="Times New Roman" w:eastAsia="Times New Roman" w:hAnsi="Times New Roman" w:cs="Times New Roman"/>
          <w:sz w:val="28"/>
          <w:szCs w:val="28"/>
        </w:rPr>
        <w:t>По Л. Три</w:t>
      </w:r>
      <w:r w:rsidR="000454A6" w:rsidRPr="00052398">
        <w:rPr>
          <w:rFonts w:ascii="Times New Roman" w:eastAsia="Times New Roman" w:hAnsi="Times New Roman" w:cs="Times New Roman"/>
          <w:sz w:val="28"/>
          <w:szCs w:val="28"/>
          <w:lang w:val="kk-KZ"/>
        </w:rPr>
        <w:t>м</w:t>
      </w:r>
      <w:proofErr w:type="spellStart"/>
      <w:r w:rsidR="000454A6" w:rsidRPr="00052398">
        <w:rPr>
          <w:rFonts w:ascii="Times New Roman" w:eastAsia="Times New Roman" w:hAnsi="Times New Roman" w:cs="Times New Roman"/>
          <w:sz w:val="28"/>
          <w:szCs w:val="28"/>
        </w:rPr>
        <w:t>блу</w:t>
      </w:r>
      <w:proofErr w:type="spellEnd"/>
      <w:r w:rsidR="000454A6" w:rsidRPr="00052398">
        <w:rPr>
          <w:rFonts w:ascii="Times New Roman" w:eastAsia="Times New Roman" w:hAnsi="Times New Roman" w:cs="Times New Roman"/>
          <w:sz w:val="28"/>
          <w:szCs w:val="28"/>
        </w:rPr>
        <w:t xml:space="preserve">, научному дискурсу присущи пять основных риторических функций: описание, </w:t>
      </w:r>
      <w:proofErr w:type="spellStart"/>
      <w:r w:rsidR="000454A6" w:rsidRPr="00052398">
        <w:rPr>
          <w:rFonts w:ascii="Times New Roman" w:eastAsia="Times New Roman" w:hAnsi="Times New Roman" w:cs="Times New Roman"/>
          <w:sz w:val="28"/>
          <w:szCs w:val="28"/>
        </w:rPr>
        <w:t>дефинирование</w:t>
      </w:r>
      <w:proofErr w:type="spellEnd"/>
      <w:r w:rsidR="000454A6" w:rsidRPr="00052398">
        <w:rPr>
          <w:rFonts w:ascii="Times New Roman" w:eastAsia="Times New Roman" w:hAnsi="Times New Roman" w:cs="Times New Roman"/>
          <w:sz w:val="28"/>
          <w:szCs w:val="28"/>
        </w:rPr>
        <w:t>, классификация, инструктивное изложение и визуально-вербальные отношения, предполагающие взаимодействие текста с графическими элементами</w:t>
      </w:r>
      <w:r w:rsidR="000454A6" w:rsidRPr="00052398">
        <w:rPr>
          <w:rFonts w:ascii="Times New Roman" w:eastAsia="Times New Roman" w:hAnsi="Times New Roman" w:cs="Times New Roman"/>
          <w:sz w:val="28"/>
          <w:szCs w:val="28"/>
          <w:lang w:val="kk-KZ"/>
        </w:rPr>
        <w:t xml:space="preserve"> </w:t>
      </w:r>
      <w:r w:rsidR="000454A6" w:rsidRPr="00052398">
        <w:rPr>
          <w:rFonts w:ascii="Times New Roman" w:eastAsia="Times New Roman" w:hAnsi="Times New Roman" w:cs="Times New Roman"/>
          <w:sz w:val="28"/>
          <w:szCs w:val="28"/>
          <w:lang w:val="ru-RU"/>
        </w:rPr>
        <w:t>[43]</w:t>
      </w:r>
      <w:r w:rsidR="000454A6" w:rsidRPr="00052398">
        <w:rPr>
          <w:rFonts w:ascii="Times New Roman" w:eastAsia="Times New Roman" w:hAnsi="Times New Roman" w:cs="Times New Roman"/>
          <w:sz w:val="28"/>
          <w:szCs w:val="28"/>
          <w:lang w:val="kk-KZ"/>
        </w:rPr>
        <w:t>.</w:t>
      </w:r>
    </w:p>
    <w:p w14:paraId="396A8F8C"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rPr>
      </w:pPr>
      <w:r w:rsidRPr="00052398">
        <w:rPr>
          <w:rFonts w:ascii="Times New Roman" w:eastAsia="Times New Roman" w:hAnsi="Times New Roman" w:cs="Times New Roman"/>
          <w:sz w:val="28"/>
          <w:szCs w:val="28"/>
        </w:rPr>
        <w:t>Таким образом, можно говорить о множественности дискурсивных практик, каждая из которых имеет собственную лингвистическую архитектуру, набор жанров, функциональных задач и речевых стратегий.</w:t>
      </w:r>
    </w:p>
    <w:p w14:paraId="4811BDA8" w14:textId="57A5801D"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rPr>
      </w:pPr>
      <w:r w:rsidRPr="00052398">
        <w:rPr>
          <w:rFonts w:ascii="Times New Roman" w:eastAsia="Times New Roman" w:hAnsi="Times New Roman" w:cs="Times New Roman"/>
          <w:sz w:val="28"/>
          <w:szCs w:val="28"/>
        </w:rPr>
        <w:lastRenderedPageBreak/>
        <w:t xml:space="preserve">Особое место в данном ряду отводится </w:t>
      </w:r>
      <w:r w:rsidRPr="00052398">
        <w:rPr>
          <w:rFonts w:ascii="Times New Roman" w:eastAsia="Times New Roman" w:hAnsi="Times New Roman" w:cs="Times New Roman"/>
          <w:b/>
          <w:i/>
          <w:sz w:val="28"/>
          <w:szCs w:val="28"/>
        </w:rPr>
        <w:t>научному дискурсу</w:t>
      </w:r>
      <w:r w:rsidRPr="00052398">
        <w:rPr>
          <w:rFonts w:ascii="Times New Roman" w:eastAsia="Times New Roman" w:hAnsi="Times New Roman" w:cs="Times New Roman"/>
          <w:sz w:val="28"/>
          <w:szCs w:val="28"/>
        </w:rPr>
        <w:t xml:space="preserve">, для которого характерны </w:t>
      </w:r>
      <w:proofErr w:type="spellStart"/>
      <w:r w:rsidRPr="00052398">
        <w:rPr>
          <w:rFonts w:ascii="Times New Roman" w:eastAsia="Times New Roman" w:hAnsi="Times New Roman" w:cs="Times New Roman"/>
          <w:sz w:val="28"/>
          <w:szCs w:val="28"/>
        </w:rPr>
        <w:t>стандартиз</w:t>
      </w:r>
      <w:proofErr w:type="spellEnd"/>
      <w:r w:rsidR="00CF01FE" w:rsidRPr="00052398">
        <w:rPr>
          <w:rFonts w:ascii="Times New Roman" w:eastAsia="Times New Roman" w:hAnsi="Times New Roman" w:cs="Times New Roman"/>
          <w:sz w:val="28"/>
          <w:szCs w:val="28"/>
          <w:lang w:val="ru-RU"/>
        </w:rPr>
        <w:t>иро</w:t>
      </w:r>
      <w:proofErr w:type="spellStart"/>
      <w:r w:rsidRPr="00052398">
        <w:rPr>
          <w:rFonts w:ascii="Times New Roman" w:eastAsia="Times New Roman" w:hAnsi="Times New Roman" w:cs="Times New Roman"/>
          <w:sz w:val="28"/>
          <w:szCs w:val="28"/>
        </w:rPr>
        <w:t>ванность</w:t>
      </w:r>
      <w:proofErr w:type="spellEnd"/>
      <w:r w:rsidRPr="00052398">
        <w:rPr>
          <w:rFonts w:ascii="Times New Roman" w:eastAsia="Times New Roman" w:hAnsi="Times New Roman" w:cs="Times New Roman"/>
          <w:sz w:val="28"/>
          <w:szCs w:val="28"/>
        </w:rPr>
        <w:t xml:space="preserve">, доказательность, логическая организация </w:t>
      </w:r>
      <w:proofErr w:type="spellStart"/>
      <w:r w:rsidRPr="00052398">
        <w:rPr>
          <w:rFonts w:ascii="Times New Roman" w:eastAsia="Times New Roman" w:hAnsi="Times New Roman" w:cs="Times New Roman"/>
          <w:sz w:val="28"/>
          <w:szCs w:val="28"/>
        </w:rPr>
        <w:t>изложени</w:t>
      </w:r>
      <w:proofErr w:type="spellEnd"/>
      <w:r w:rsidR="00CF01FE" w:rsidRPr="00052398">
        <w:rPr>
          <w:rFonts w:ascii="Times New Roman" w:eastAsia="Times New Roman" w:hAnsi="Times New Roman" w:cs="Times New Roman"/>
          <w:sz w:val="28"/>
          <w:szCs w:val="28"/>
          <w:lang w:val="ru-RU"/>
        </w:rPr>
        <w:t>я</w:t>
      </w:r>
      <w:r w:rsidRPr="00052398">
        <w:rPr>
          <w:rFonts w:ascii="Times New Roman" w:eastAsia="Times New Roman" w:hAnsi="Times New Roman" w:cs="Times New Roman"/>
          <w:sz w:val="28"/>
          <w:szCs w:val="28"/>
        </w:rPr>
        <w:t xml:space="preserve"> и стремление к объективному описанию исследуемых явлений. Данная категория входит в описанный ряд как специализированная форма коммуникации, подчинённая задачам создания, описания и передачи научного знания и обладающая более строгими нормами логики, аргументации и оформления по сравнению с другими типами. Специфика и профессиональная направленность научного дискурса дают основания для выделения письменного научного дискурса как</w:t>
      </w:r>
      <w:r w:rsidRPr="00052398">
        <w:rPr>
          <w:rFonts w:ascii="Times New Roman" w:eastAsia="Times New Roman" w:hAnsi="Times New Roman" w:cs="Times New Roman"/>
          <w:sz w:val="28"/>
          <w:szCs w:val="28"/>
          <w:lang w:val="ru-RU"/>
        </w:rPr>
        <w:t xml:space="preserve"> </w:t>
      </w:r>
      <w:r w:rsidRPr="00052398">
        <w:rPr>
          <w:rFonts w:ascii="Times New Roman" w:eastAsia="Times New Roman" w:hAnsi="Times New Roman" w:cs="Times New Roman"/>
          <w:sz w:val="28"/>
          <w:szCs w:val="28"/>
        </w:rPr>
        <w:t>о</w:t>
      </w:r>
      <w:r w:rsidRPr="00052398">
        <w:rPr>
          <w:rFonts w:ascii="Times New Roman" w:eastAsia="Times New Roman" w:hAnsi="Times New Roman" w:cs="Times New Roman"/>
          <w:sz w:val="28"/>
          <w:szCs w:val="28"/>
          <w:lang w:val="ru-RU"/>
        </w:rPr>
        <w:t>т</w:t>
      </w:r>
      <w:r w:rsidRPr="00052398">
        <w:rPr>
          <w:rFonts w:ascii="Times New Roman" w:eastAsia="Times New Roman" w:hAnsi="Times New Roman" w:cs="Times New Roman"/>
          <w:sz w:val="28"/>
          <w:szCs w:val="28"/>
        </w:rPr>
        <w:t>дел</w:t>
      </w:r>
      <w:r w:rsidRPr="00052398">
        <w:rPr>
          <w:rFonts w:ascii="Times New Roman" w:eastAsia="Times New Roman" w:hAnsi="Times New Roman" w:cs="Times New Roman"/>
          <w:sz w:val="28"/>
          <w:szCs w:val="28"/>
          <w:lang w:val="ru-RU"/>
        </w:rPr>
        <w:t>ь</w:t>
      </w:r>
      <w:proofErr w:type="spellStart"/>
      <w:r w:rsidRPr="00052398">
        <w:rPr>
          <w:rFonts w:ascii="Times New Roman" w:eastAsia="Times New Roman" w:hAnsi="Times New Roman" w:cs="Times New Roman"/>
          <w:sz w:val="28"/>
          <w:szCs w:val="28"/>
        </w:rPr>
        <w:t>ного</w:t>
      </w:r>
      <w:proofErr w:type="spellEnd"/>
      <w:r w:rsidRPr="00052398">
        <w:rPr>
          <w:rFonts w:ascii="Times New Roman" w:eastAsia="Times New Roman" w:hAnsi="Times New Roman" w:cs="Times New Roman"/>
          <w:sz w:val="28"/>
          <w:szCs w:val="28"/>
        </w:rPr>
        <w:t xml:space="preserve"> объекта исследования и целенаправленного обучения.</w:t>
      </w:r>
    </w:p>
    <w:p w14:paraId="6BA5C107" w14:textId="13FA86FF"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lang w:val="ru-RU"/>
        </w:rPr>
      </w:pPr>
      <w:r w:rsidRPr="00052398">
        <w:rPr>
          <w:rFonts w:ascii="Times New Roman" w:eastAsia="Times New Roman" w:hAnsi="Times New Roman" w:cs="Times New Roman"/>
          <w:sz w:val="28"/>
          <w:szCs w:val="28"/>
        </w:rPr>
        <w:t>Научный дискурс, который представляет собой институционально закреплённую форму общения внутри научного пространства. В контексте научного дискурса процесс коммуникации направлен преимущественно на получение, описание и интерпретацию знаний. В этой связи целесообразно выделить основные признаки, присущие научному дискурсу:</w:t>
      </w:r>
      <w:r w:rsidRPr="00052398">
        <w:rPr>
          <w:rFonts w:ascii="Times New Roman" w:eastAsia="Times New Roman" w:hAnsi="Times New Roman" w:cs="Times New Roman"/>
          <w:sz w:val="28"/>
          <w:szCs w:val="28"/>
          <w:lang w:val="ru-RU"/>
        </w:rPr>
        <w:t xml:space="preserve"> </w:t>
      </w:r>
      <w:r w:rsidRPr="00052398">
        <w:rPr>
          <w:rFonts w:ascii="Times New Roman" w:eastAsia="Times New Roman" w:hAnsi="Times New Roman" w:cs="Times New Roman"/>
          <w:sz w:val="28"/>
          <w:szCs w:val="28"/>
        </w:rPr>
        <w:t xml:space="preserve">объективность, логичность, аргументированность, точность терминологии и ссылочная система. При этом отметим, что научный дискурс обладает развитой жанровой системой. К наиболее распространённым научным жанрам отнесём статью, рецензию, отчёт, курсовые и дипломные работы, диссертацию, монографию, аннотацию, тезисы и другие. Несмотря на общность научного основания, каждый жанр выдвигает собственные требования к структуре, композиции и языковым средствам создания текста, что говорит о регламентированности и </w:t>
      </w:r>
      <w:proofErr w:type="spellStart"/>
      <w:r w:rsidRPr="00052398">
        <w:rPr>
          <w:rFonts w:ascii="Times New Roman" w:eastAsia="Times New Roman" w:hAnsi="Times New Roman" w:cs="Times New Roman"/>
          <w:sz w:val="28"/>
          <w:szCs w:val="28"/>
        </w:rPr>
        <w:t>нормированности</w:t>
      </w:r>
      <w:proofErr w:type="spellEnd"/>
      <w:r w:rsidRPr="00052398">
        <w:rPr>
          <w:rFonts w:ascii="Times New Roman" w:eastAsia="Times New Roman" w:hAnsi="Times New Roman" w:cs="Times New Roman"/>
          <w:sz w:val="28"/>
          <w:szCs w:val="28"/>
        </w:rPr>
        <w:t xml:space="preserve"> научного дискурса как одного из видов речевой деятельности, в котором ценность имеет </w:t>
      </w:r>
      <w:r w:rsidR="00B86D92">
        <w:rPr>
          <w:rFonts w:ascii="Times New Roman" w:eastAsia="Times New Roman" w:hAnsi="Times New Roman" w:cs="Times New Roman"/>
          <w:sz w:val="28"/>
          <w:szCs w:val="28"/>
          <w:lang w:val="ru-RU"/>
        </w:rPr>
        <w:t>преимущественно</w:t>
      </w:r>
      <w:r w:rsidRPr="00052398">
        <w:rPr>
          <w:rFonts w:ascii="Times New Roman" w:eastAsia="Times New Roman" w:hAnsi="Times New Roman" w:cs="Times New Roman"/>
          <w:sz w:val="28"/>
          <w:szCs w:val="28"/>
        </w:rPr>
        <w:t xml:space="preserve"> способ научного оформления мысли. </w:t>
      </w:r>
      <w:r w:rsidRPr="00052398">
        <w:rPr>
          <w:rFonts w:ascii="Times New Roman" w:eastAsia="Times New Roman" w:hAnsi="Times New Roman" w:cs="Times New Roman"/>
          <w:sz w:val="28"/>
          <w:szCs w:val="28"/>
          <w:lang w:val="ru-RU"/>
        </w:rPr>
        <w:t>«Специфика научного дискурса связана с особым видом ментальной деятельности человека и подчиняется жёстким законам логики и прагматики, и потому возможности автора научного текста ограничены и конкретизированы относительно использования заимствованных фрагментов» [</w:t>
      </w:r>
      <w:r w:rsidR="002424F4" w:rsidRPr="00052398">
        <w:rPr>
          <w:rFonts w:ascii="Times New Roman" w:eastAsia="Times New Roman" w:hAnsi="Times New Roman" w:cs="Times New Roman"/>
          <w:sz w:val="28"/>
          <w:szCs w:val="28"/>
          <w:lang w:val="ru-RU"/>
        </w:rPr>
        <w:t>4</w:t>
      </w:r>
      <w:r w:rsidR="00787A91" w:rsidRPr="00052398">
        <w:rPr>
          <w:rFonts w:ascii="Times New Roman" w:eastAsia="Times New Roman" w:hAnsi="Times New Roman" w:cs="Times New Roman"/>
          <w:sz w:val="28"/>
          <w:szCs w:val="28"/>
          <w:lang w:val="ru-RU"/>
        </w:rPr>
        <w:t>5</w:t>
      </w:r>
      <w:r w:rsidR="002424F4" w:rsidRPr="00052398">
        <w:rPr>
          <w:rFonts w:ascii="Times New Roman" w:eastAsia="Times New Roman" w:hAnsi="Times New Roman" w:cs="Times New Roman"/>
          <w:sz w:val="28"/>
          <w:szCs w:val="28"/>
          <w:lang w:val="ru-RU"/>
        </w:rPr>
        <w:t>, с. 106</w:t>
      </w:r>
      <w:r w:rsidRPr="00052398">
        <w:rPr>
          <w:rFonts w:ascii="Times New Roman" w:eastAsia="Times New Roman" w:hAnsi="Times New Roman" w:cs="Times New Roman"/>
          <w:sz w:val="28"/>
          <w:szCs w:val="28"/>
          <w:lang w:val="ru-RU"/>
        </w:rPr>
        <w:t>].</w:t>
      </w:r>
    </w:p>
    <w:p w14:paraId="50EB1211" w14:textId="4AAAFC38"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rPr>
      </w:pPr>
      <w:r w:rsidRPr="00052398">
        <w:rPr>
          <w:rFonts w:ascii="Times New Roman" w:eastAsia="Times New Roman" w:hAnsi="Times New Roman" w:cs="Times New Roman"/>
          <w:sz w:val="28"/>
          <w:szCs w:val="28"/>
        </w:rPr>
        <w:t xml:space="preserve">Научный дискурс как форма профессиональной коммуникации исследовательского сообщества выполняет ряд функций, </w:t>
      </w:r>
      <w:proofErr w:type="spellStart"/>
      <w:r w:rsidRPr="00052398">
        <w:rPr>
          <w:rFonts w:ascii="Times New Roman" w:eastAsia="Times New Roman" w:hAnsi="Times New Roman" w:cs="Times New Roman"/>
          <w:sz w:val="28"/>
          <w:szCs w:val="28"/>
        </w:rPr>
        <w:t>которы</w:t>
      </w:r>
      <w:proofErr w:type="spellEnd"/>
      <w:r w:rsidR="00BE338F" w:rsidRPr="00052398">
        <w:rPr>
          <w:rFonts w:ascii="Times New Roman" w:eastAsia="Times New Roman" w:hAnsi="Times New Roman" w:cs="Times New Roman"/>
          <w:sz w:val="28"/>
          <w:szCs w:val="28"/>
          <w:lang w:val="ru-RU"/>
        </w:rPr>
        <w:t>е</w:t>
      </w:r>
      <w:r w:rsidRPr="00052398">
        <w:rPr>
          <w:rFonts w:ascii="Times New Roman" w:eastAsia="Times New Roman" w:hAnsi="Times New Roman" w:cs="Times New Roman"/>
          <w:sz w:val="28"/>
          <w:szCs w:val="28"/>
        </w:rPr>
        <w:t xml:space="preserve"> отвечают за создание, систематизацию и передачу знаний. Научный дискурс обслуживает научную деятельность, поддерживает воспроизводство научной </w:t>
      </w:r>
      <w:proofErr w:type="spellStart"/>
      <w:r w:rsidRPr="00052398">
        <w:rPr>
          <w:rFonts w:ascii="Times New Roman" w:eastAsia="Times New Roman" w:hAnsi="Times New Roman" w:cs="Times New Roman"/>
          <w:sz w:val="28"/>
          <w:szCs w:val="28"/>
        </w:rPr>
        <w:t>традици</w:t>
      </w:r>
      <w:proofErr w:type="spellEnd"/>
      <w:r w:rsidR="00BE338F" w:rsidRPr="00052398">
        <w:rPr>
          <w:rFonts w:ascii="Times New Roman" w:eastAsia="Times New Roman" w:hAnsi="Times New Roman" w:cs="Times New Roman"/>
          <w:sz w:val="28"/>
          <w:szCs w:val="28"/>
          <w:lang w:val="ru-RU"/>
        </w:rPr>
        <w:t>и</w:t>
      </w:r>
      <w:r w:rsidRPr="00052398">
        <w:rPr>
          <w:rFonts w:ascii="Times New Roman" w:eastAsia="Times New Roman" w:hAnsi="Times New Roman" w:cs="Times New Roman"/>
          <w:sz w:val="28"/>
          <w:szCs w:val="28"/>
        </w:rPr>
        <w:t xml:space="preserve"> </w:t>
      </w:r>
      <w:proofErr w:type="spellStart"/>
      <w:r w:rsidRPr="00052398">
        <w:rPr>
          <w:rFonts w:ascii="Times New Roman" w:eastAsia="Times New Roman" w:hAnsi="Times New Roman" w:cs="Times New Roman"/>
          <w:sz w:val="28"/>
          <w:szCs w:val="28"/>
        </w:rPr>
        <w:t>и</w:t>
      </w:r>
      <w:proofErr w:type="spellEnd"/>
      <w:r w:rsidRPr="00052398">
        <w:rPr>
          <w:rFonts w:ascii="Times New Roman" w:eastAsia="Times New Roman" w:hAnsi="Times New Roman" w:cs="Times New Roman"/>
          <w:sz w:val="28"/>
          <w:szCs w:val="28"/>
        </w:rPr>
        <w:t xml:space="preserve"> обеспечивает диалогичность и преемственность научного знания, что определяет специфику структурных и языковых характеристик. </w:t>
      </w:r>
    </w:p>
    <w:p w14:paraId="6520FF00"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rPr>
      </w:pPr>
      <w:r w:rsidRPr="00052398">
        <w:rPr>
          <w:rFonts w:ascii="Times New Roman" w:eastAsia="Times New Roman" w:hAnsi="Times New Roman" w:cs="Times New Roman"/>
          <w:sz w:val="28"/>
          <w:szCs w:val="28"/>
        </w:rPr>
        <w:t xml:space="preserve">Первой важной функцией, выполняемой научным дискурсом, является </w:t>
      </w:r>
      <w:r w:rsidRPr="00052398">
        <w:rPr>
          <w:rFonts w:ascii="Times New Roman" w:eastAsia="Times New Roman" w:hAnsi="Times New Roman" w:cs="Times New Roman"/>
          <w:b/>
          <w:i/>
          <w:sz w:val="28"/>
          <w:szCs w:val="28"/>
        </w:rPr>
        <w:t>когнитивная</w:t>
      </w:r>
      <w:r w:rsidRPr="00052398">
        <w:rPr>
          <w:rFonts w:ascii="Times New Roman" w:eastAsia="Times New Roman" w:hAnsi="Times New Roman" w:cs="Times New Roman"/>
          <w:sz w:val="28"/>
          <w:szCs w:val="28"/>
        </w:rPr>
        <w:t xml:space="preserve"> (познавательная), обеспечивающая формирование нового знания в сознании человека, а затем и его концептуальное осмысление и, как результат, фиксацию результатов научного поиска в тексте. Так, научный дискурс превращается в инструмент описания исследуемых явлений, объяснения причинно-следственных связей, построения теоретических моделей и формулировки выводов. Когнитивная функция определяет требование к логичности, аргументированности и терминологической точности научного текста. </w:t>
      </w:r>
    </w:p>
    <w:p w14:paraId="3DE38143" w14:textId="65E7ECEE"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rPr>
      </w:pPr>
      <w:r w:rsidRPr="00052398">
        <w:rPr>
          <w:rFonts w:ascii="Times New Roman" w:eastAsia="Times New Roman" w:hAnsi="Times New Roman" w:cs="Times New Roman"/>
          <w:sz w:val="28"/>
          <w:szCs w:val="28"/>
        </w:rPr>
        <w:lastRenderedPageBreak/>
        <w:t xml:space="preserve">Наряду с </w:t>
      </w:r>
      <w:proofErr w:type="spellStart"/>
      <w:r w:rsidRPr="00052398">
        <w:rPr>
          <w:rFonts w:ascii="Times New Roman" w:eastAsia="Times New Roman" w:hAnsi="Times New Roman" w:cs="Times New Roman"/>
          <w:sz w:val="28"/>
          <w:szCs w:val="28"/>
        </w:rPr>
        <w:t>когнитивно</w:t>
      </w:r>
      <w:proofErr w:type="spellEnd"/>
      <w:r w:rsidRPr="00052398">
        <w:rPr>
          <w:rFonts w:ascii="Times New Roman" w:eastAsia="Times New Roman" w:hAnsi="Times New Roman" w:cs="Times New Roman"/>
          <w:sz w:val="28"/>
          <w:szCs w:val="28"/>
          <w:lang w:val="ru-RU"/>
        </w:rPr>
        <w:t>й</w:t>
      </w:r>
      <w:r w:rsidRPr="00052398">
        <w:rPr>
          <w:rFonts w:ascii="Times New Roman" w:eastAsia="Times New Roman" w:hAnsi="Times New Roman" w:cs="Times New Roman"/>
          <w:sz w:val="28"/>
          <w:szCs w:val="28"/>
        </w:rPr>
        <w:t xml:space="preserve">, научный дискурс также выполняет </w:t>
      </w:r>
      <w:r w:rsidRPr="00052398">
        <w:rPr>
          <w:rFonts w:ascii="Times New Roman" w:eastAsia="Times New Roman" w:hAnsi="Times New Roman" w:cs="Times New Roman"/>
          <w:b/>
          <w:i/>
          <w:sz w:val="28"/>
          <w:szCs w:val="28"/>
        </w:rPr>
        <w:t>информативную</w:t>
      </w:r>
      <w:r w:rsidRPr="00052398">
        <w:rPr>
          <w:rFonts w:ascii="Times New Roman" w:eastAsia="Times New Roman" w:hAnsi="Times New Roman" w:cs="Times New Roman"/>
          <w:sz w:val="28"/>
          <w:szCs w:val="28"/>
        </w:rPr>
        <w:t xml:space="preserve"> функцию, направленную на передачу и распространение уже полученных знаний внутри частного научного сообщества. Это можно проследить на примере любых научных публикаций, в рамках которых происходит обмен результатами исследований, сравнение подходов, формирование научной полемики. Реализация данной функции происходит непосредственно через строгую и понятную структуру текста, ясность </w:t>
      </w:r>
      <w:proofErr w:type="spellStart"/>
      <w:r w:rsidRPr="00052398">
        <w:rPr>
          <w:rFonts w:ascii="Times New Roman" w:eastAsia="Times New Roman" w:hAnsi="Times New Roman" w:cs="Times New Roman"/>
          <w:sz w:val="28"/>
          <w:szCs w:val="28"/>
        </w:rPr>
        <w:t>формулиров</w:t>
      </w:r>
      <w:r w:rsidR="00BE338F" w:rsidRPr="00052398">
        <w:rPr>
          <w:rFonts w:ascii="Times New Roman" w:eastAsia="Times New Roman" w:hAnsi="Times New Roman" w:cs="Times New Roman"/>
          <w:sz w:val="28"/>
          <w:szCs w:val="28"/>
          <w:lang w:val="ru-RU"/>
        </w:rPr>
        <w:t>ок</w:t>
      </w:r>
      <w:proofErr w:type="spellEnd"/>
      <w:r w:rsidR="00BE338F" w:rsidRPr="00052398">
        <w:rPr>
          <w:rFonts w:ascii="Times New Roman" w:eastAsia="Times New Roman" w:hAnsi="Times New Roman" w:cs="Times New Roman"/>
          <w:sz w:val="28"/>
          <w:szCs w:val="28"/>
          <w:lang w:val="ru-RU"/>
        </w:rPr>
        <w:t xml:space="preserve"> </w:t>
      </w:r>
      <w:r w:rsidRPr="00052398">
        <w:rPr>
          <w:rFonts w:ascii="Times New Roman" w:eastAsia="Times New Roman" w:hAnsi="Times New Roman" w:cs="Times New Roman"/>
          <w:sz w:val="28"/>
          <w:szCs w:val="28"/>
        </w:rPr>
        <w:t xml:space="preserve">и чёткую логику изложения, </w:t>
      </w:r>
      <w:proofErr w:type="spellStart"/>
      <w:r w:rsidRPr="00052398">
        <w:rPr>
          <w:rFonts w:ascii="Times New Roman" w:eastAsia="Times New Roman" w:hAnsi="Times New Roman" w:cs="Times New Roman"/>
          <w:sz w:val="28"/>
          <w:szCs w:val="28"/>
        </w:rPr>
        <w:t>позволяющ</w:t>
      </w:r>
      <w:proofErr w:type="spellEnd"/>
      <w:r w:rsidR="00BE338F" w:rsidRPr="00052398">
        <w:rPr>
          <w:rFonts w:ascii="Times New Roman" w:eastAsia="Times New Roman" w:hAnsi="Times New Roman" w:cs="Times New Roman"/>
          <w:sz w:val="28"/>
          <w:szCs w:val="28"/>
          <w:lang w:val="ru-RU"/>
        </w:rPr>
        <w:t>ую</w:t>
      </w:r>
      <w:r w:rsidRPr="00052398">
        <w:rPr>
          <w:rFonts w:ascii="Times New Roman" w:eastAsia="Times New Roman" w:hAnsi="Times New Roman" w:cs="Times New Roman"/>
          <w:sz w:val="28"/>
          <w:szCs w:val="28"/>
        </w:rPr>
        <w:t xml:space="preserve"> воспроизводить в дальнейшем научное знание. </w:t>
      </w:r>
    </w:p>
    <w:p w14:paraId="5BE2AE25" w14:textId="6C9B40D8" w:rsidR="00FA15CB" w:rsidRDefault="00A33166"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Информативная функция, отвечающая за накопление знаний, свидетельствует о том, что </w:t>
      </w:r>
      <w:r w:rsidR="00E76CA6">
        <w:rPr>
          <w:rFonts w:ascii="Times New Roman" w:eastAsia="Times New Roman" w:hAnsi="Times New Roman" w:cs="Times New Roman"/>
          <w:sz w:val="28"/>
          <w:szCs w:val="28"/>
          <w:lang w:val="ru-RU"/>
        </w:rPr>
        <w:t xml:space="preserve">эти </w:t>
      </w:r>
      <w:r>
        <w:rPr>
          <w:rFonts w:ascii="Times New Roman" w:eastAsia="Times New Roman" w:hAnsi="Times New Roman" w:cs="Times New Roman"/>
          <w:sz w:val="28"/>
          <w:szCs w:val="28"/>
          <w:lang w:val="ru-RU"/>
        </w:rPr>
        <w:t xml:space="preserve">знания </w:t>
      </w:r>
      <w:r w:rsidR="00E76CA6">
        <w:rPr>
          <w:rFonts w:ascii="Times New Roman" w:eastAsia="Times New Roman" w:hAnsi="Times New Roman" w:cs="Times New Roman"/>
          <w:sz w:val="28"/>
          <w:szCs w:val="28"/>
          <w:lang w:val="ru-RU"/>
        </w:rPr>
        <w:t xml:space="preserve">должны быть переданы, чтобы попасть в «большой научный мир», а значит, научный дискурс выполняет и </w:t>
      </w:r>
      <w:r w:rsidR="00E76CA6" w:rsidRPr="00AD6811">
        <w:rPr>
          <w:rFonts w:ascii="Times New Roman" w:eastAsia="Times New Roman" w:hAnsi="Times New Roman" w:cs="Times New Roman"/>
          <w:b/>
          <w:i/>
          <w:sz w:val="28"/>
          <w:szCs w:val="28"/>
          <w:lang w:val="ru-RU"/>
        </w:rPr>
        <w:t>коммуникативную</w:t>
      </w:r>
      <w:r w:rsidR="00E76CA6">
        <w:rPr>
          <w:rFonts w:ascii="Times New Roman" w:eastAsia="Times New Roman" w:hAnsi="Times New Roman" w:cs="Times New Roman"/>
          <w:sz w:val="28"/>
          <w:szCs w:val="28"/>
          <w:lang w:val="ru-RU"/>
        </w:rPr>
        <w:t xml:space="preserve"> функцию. Данная функция обеспечивает диалог ученых в научной среде, координирует их исследовательские действия и в результате способствует развитию коллективной научной мысли – именно так рождается научное знание, признанное в большом научном круге. Выполнение научным дискурсом данной функции обусловлено тем, что любой учёный в процессе создания научной работы (даже по ранее не исследованной проблеме) так или иначе вступает во взаимодействие с другими учеными (и, следовательно, другими точками зрения). В </w:t>
      </w:r>
      <w:r w:rsidR="002301C8">
        <w:rPr>
          <w:rFonts w:ascii="Times New Roman" w:eastAsia="Times New Roman" w:hAnsi="Times New Roman" w:cs="Times New Roman"/>
          <w:sz w:val="28"/>
          <w:szCs w:val="28"/>
          <w:lang w:val="ru-RU"/>
        </w:rPr>
        <w:t>такой коммуникации исследователь может оппонировать их позициям, продолжать их, дополнять, при этом, конечно, аргументируя собственную точку зрения. Коммуникативная функция, выполняемая письменным научным дискурсом, сохраняет преемственность научного знания и обеспечивает постоянное развитие подходов к его исследованию.</w:t>
      </w:r>
    </w:p>
    <w:p w14:paraId="223FB43C" w14:textId="75A205E4" w:rsidR="00FA15CB" w:rsidRPr="00AD6811" w:rsidRDefault="002301C8"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Также в научном дискурсе выполняется </w:t>
      </w:r>
      <w:r w:rsidRPr="00AD6811">
        <w:rPr>
          <w:rFonts w:ascii="Times New Roman" w:eastAsia="Times New Roman" w:hAnsi="Times New Roman" w:cs="Times New Roman"/>
          <w:b/>
          <w:i/>
          <w:sz w:val="28"/>
          <w:szCs w:val="28"/>
          <w:lang w:val="ru-RU"/>
        </w:rPr>
        <w:t>репрезентативная</w:t>
      </w:r>
      <w:r>
        <w:rPr>
          <w:rFonts w:ascii="Times New Roman" w:eastAsia="Times New Roman" w:hAnsi="Times New Roman" w:cs="Times New Roman"/>
          <w:sz w:val="28"/>
          <w:szCs w:val="28"/>
          <w:lang w:val="ru-RU"/>
        </w:rPr>
        <w:t xml:space="preserve"> функция. Это связано с тем, что в письменном научном дискурсе фиксируются научные понятия и концепты. Так, например, в научный оборот за счёт репрезентативной функции входя</w:t>
      </w:r>
      <w:r w:rsidR="00AD6811">
        <w:rPr>
          <w:rFonts w:ascii="Times New Roman" w:eastAsia="Times New Roman" w:hAnsi="Times New Roman" w:cs="Times New Roman"/>
          <w:sz w:val="28"/>
          <w:szCs w:val="28"/>
          <w:lang w:val="ru-RU"/>
        </w:rPr>
        <w:t>т</w:t>
      </w:r>
      <w:r>
        <w:rPr>
          <w:rFonts w:ascii="Times New Roman" w:eastAsia="Times New Roman" w:hAnsi="Times New Roman" w:cs="Times New Roman"/>
          <w:sz w:val="28"/>
          <w:szCs w:val="28"/>
          <w:lang w:val="ru-RU"/>
        </w:rPr>
        <w:t xml:space="preserve"> новые авторские понятия, термины и определения. Это способствует моделированию научной картины мира ученого и его научных преемников.</w:t>
      </w:r>
    </w:p>
    <w:p w14:paraId="00F21FC4"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rPr>
      </w:pPr>
      <w:r w:rsidRPr="00052398">
        <w:rPr>
          <w:rFonts w:ascii="Times New Roman" w:eastAsia="Times New Roman" w:hAnsi="Times New Roman" w:cs="Times New Roman"/>
          <w:b/>
          <w:i/>
          <w:sz w:val="28"/>
          <w:szCs w:val="28"/>
        </w:rPr>
        <w:t>Методологическая</w:t>
      </w:r>
      <w:r w:rsidRPr="00052398">
        <w:rPr>
          <w:rFonts w:ascii="Times New Roman" w:eastAsia="Times New Roman" w:hAnsi="Times New Roman" w:cs="Times New Roman"/>
          <w:sz w:val="28"/>
          <w:szCs w:val="28"/>
        </w:rPr>
        <w:t xml:space="preserve"> функция, выполняемая научным дискурсом, обусловлена тем, что в его контексте формируются исследовательские подходы, методы и принципы анализа и интерпретации информации. Кроме того, в научном дискурсе осуществляется стандартизация научной деятельности, отражение критериев доказательности той или иной теории, верифицируемости и воспроизводимости того или иного исследования, что в результате делает процесс познания прозрачным и объективным.</w:t>
      </w:r>
    </w:p>
    <w:p w14:paraId="63B95DFE" w14:textId="3C08FDA6"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lang w:val="ru-RU"/>
        </w:rPr>
      </w:pPr>
      <w:r w:rsidRPr="00052398">
        <w:rPr>
          <w:rFonts w:ascii="Times New Roman" w:eastAsia="Times New Roman" w:hAnsi="Times New Roman" w:cs="Times New Roman"/>
          <w:sz w:val="28"/>
          <w:szCs w:val="28"/>
        </w:rPr>
        <w:t>Кроме того, следует выделить две функции, выполняемые научным дискурсом</w:t>
      </w:r>
      <w:r w:rsidR="00BE338F" w:rsidRPr="00052398">
        <w:rPr>
          <w:rFonts w:ascii="Times New Roman" w:eastAsia="Times New Roman" w:hAnsi="Times New Roman" w:cs="Times New Roman"/>
          <w:sz w:val="28"/>
          <w:szCs w:val="28"/>
          <w:lang w:val="ru-RU"/>
        </w:rPr>
        <w:t xml:space="preserve"> и</w:t>
      </w:r>
      <w:r w:rsidRPr="00052398">
        <w:rPr>
          <w:rFonts w:ascii="Times New Roman" w:eastAsia="Times New Roman" w:hAnsi="Times New Roman" w:cs="Times New Roman"/>
          <w:sz w:val="28"/>
          <w:szCs w:val="28"/>
        </w:rPr>
        <w:t xml:space="preserve"> непосредственно связан</w:t>
      </w:r>
      <w:proofErr w:type="spellStart"/>
      <w:r w:rsidR="00BE338F" w:rsidRPr="00052398">
        <w:rPr>
          <w:rFonts w:ascii="Times New Roman" w:eastAsia="Times New Roman" w:hAnsi="Times New Roman" w:cs="Times New Roman"/>
          <w:sz w:val="28"/>
          <w:szCs w:val="28"/>
          <w:lang w:val="ru-RU"/>
        </w:rPr>
        <w:t>ные</w:t>
      </w:r>
      <w:proofErr w:type="spellEnd"/>
      <w:r w:rsidRPr="00052398">
        <w:rPr>
          <w:rFonts w:ascii="Times New Roman" w:eastAsia="Times New Roman" w:hAnsi="Times New Roman" w:cs="Times New Roman"/>
          <w:sz w:val="28"/>
          <w:szCs w:val="28"/>
        </w:rPr>
        <w:t xml:space="preserve"> с его участниками</w:t>
      </w:r>
      <w:r w:rsidRPr="00052398">
        <w:rPr>
          <w:rFonts w:ascii="Times New Roman" w:eastAsia="Times New Roman" w:hAnsi="Times New Roman" w:cs="Times New Roman"/>
          <w:sz w:val="28"/>
          <w:szCs w:val="28"/>
          <w:lang w:val="ru-RU"/>
        </w:rPr>
        <w:t>, –</w:t>
      </w:r>
      <w:r w:rsidRPr="00052398">
        <w:rPr>
          <w:rFonts w:ascii="Times New Roman" w:eastAsia="Times New Roman" w:hAnsi="Times New Roman" w:cs="Times New Roman"/>
          <w:sz w:val="28"/>
          <w:szCs w:val="28"/>
        </w:rPr>
        <w:t xml:space="preserve"> социализирующую и прагматическую: «</w:t>
      </w:r>
      <w:r w:rsidRPr="00052398">
        <w:rPr>
          <w:rFonts w:ascii="Times New Roman" w:eastAsia="Times New Roman" w:hAnsi="Times New Roman" w:cs="Times New Roman"/>
          <w:sz w:val="28"/>
          <w:szCs w:val="28"/>
          <w:lang w:val="ru-RU"/>
        </w:rPr>
        <w:t xml:space="preserve">научная речь характеризуется, с одной стороны, наличием субъективного отношения автора к излагаемой проблеме, и с другой стороны – наличием коммуникативно прагматической установки, </w:t>
      </w:r>
      <w:r w:rsidRPr="00052398">
        <w:rPr>
          <w:rFonts w:ascii="Times New Roman" w:eastAsia="Times New Roman" w:hAnsi="Times New Roman" w:cs="Times New Roman"/>
          <w:sz w:val="28"/>
          <w:szCs w:val="28"/>
          <w:lang w:val="ru-RU"/>
        </w:rPr>
        <w:lastRenderedPageBreak/>
        <w:t>направленной на адресата, то есть научная речь диалогична и, соответственно, возможно использование экспрессивных средств» [</w:t>
      </w:r>
      <w:r w:rsidR="006847EB" w:rsidRPr="00052398">
        <w:rPr>
          <w:rFonts w:ascii="Times New Roman" w:eastAsia="Times New Roman" w:hAnsi="Times New Roman" w:cs="Times New Roman"/>
          <w:sz w:val="28"/>
          <w:szCs w:val="28"/>
          <w:lang w:val="ru-RU"/>
        </w:rPr>
        <w:t>4</w:t>
      </w:r>
      <w:r w:rsidR="00787A91" w:rsidRPr="00052398">
        <w:rPr>
          <w:rFonts w:ascii="Times New Roman" w:eastAsia="Times New Roman" w:hAnsi="Times New Roman" w:cs="Times New Roman"/>
          <w:sz w:val="28"/>
          <w:szCs w:val="28"/>
          <w:lang w:val="ru-RU"/>
        </w:rPr>
        <w:t>6</w:t>
      </w:r>
      <w:r w:rsidRPr="00052398">
        <w:rPr>
          <w:rFonts w:ascii="Times New Roman" w:eastAsia="Times New Roman" w:hAnsi="Times New Roman" w:cs="Times New Roman"/>
          <w:sz w:val="28"/>
          <w:szCs w:val="28"/>
          <w:lang w:val="ru-RU"/>
        </w:rPr>
        <w:t>].</w:t>
      </w:r>
    </w:p>
    <w:p w14:paraId="5957D787"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rPr>
      </w:pPr>
      <w:r w:rsidRPr="00052398">
        <w:rPr>
          <w:rFonts w:ascii="Times New Roman" w:eastAsia="Times New Roman" w:hAnsi="Times New Roman" w:cs="Times New Roman"/>
          <w:b/>
          <w:i/>
          <w:sz w:val="28"/>
          <w:szCs w:val="28"/>
        </w:rPr>
        <w:t>Социализирующая</w:t>
      </w:r>
      <w:r w:rsidRPr="00052398">
        <w:rPr>
          <w:rFonts w:ascii="Times New Roman" w:eastAsia="Times New Roman" w:hAnsi="Times New Roman" w:cs="Times New Roman"/>
          <w:sz w:val="28"/>
          <w:szCs w:val="28"/>
        </w:rPr>
        <w:t xml:space="preserve"> функция обеспечивает регулярное включение молодых исследователей в научное сообщество, причём такое включение происходит поэтапно </w:t>
      </w:r>
      <w:r w:rsidRPr="00052398">
        <w:rPr>
          <w:rFonts w:ascii="Times New Roman" w:eastAsia="Times New Roman" w:hAnsi="Times New Roman" w:cs="Times New Roman"/>
          <w:sz w:val="28"/>
          <w:szCs w:val="28"/>
          <w:lang w:val="ru-RU"/>
        </w:rPr>
        <w:t>–</w:t>
      </w:r>
      <w:r w:rsidRPr="00052398">
        <w:rPr>
          <w:rFonts w:ascii="Times New Roman" w:eastAsia="Times New Roman" w:hAnsi="Times New Roman" w:cs="Times New Roman"/>
          <w:sz w:val="28"/>
          <w:szCs w:val="28"/>
        </w:rPr>
        <w:t xml:space="preserve"> через повсеместное освоение норм научного письма, жанров и речевых стратегий, благодаря чему формируется профессиональная идентичность будущего учёного, а также усваиваются этические и коммуникативные стандарты научной среды.</w:t>
      </w:r>
    </w:p>
    <w:p w14:paraId="19F43DD2"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rPr>
      </w:pPr>
      <w:r w:rsidRPr="00052398">
        <w:rPr>
          <w:rFonts w:ascii="Times New Roman" w:eastAsia="Times New Roman" w:hAnsi="Times New Roman" w:cs="Times New Roman"/>
          <w:sz w:val="28"/>
          <w:szCs w:val="28"/>
        </w:rPr>
        <w:t xml:space="preserve">В свою очередь, </w:t>
      </w:r>
      <w:r w:rsidRPr="00052398">
        <w:rPr>
          <w:rFonts w:ascii="Times New Roman" w:eastAsia="Times New Roman" w:hAnsi="Times New Roman" w:cs="Times New Roman"/>
          <w:b/>
          <w:i/>
          <w:sz w:val="28"/>
          <w:szCs w:val="28"/>
        </w:rPr>
        <w:t>прагматическая</w:t>
      </w:r>
      <w:r w:rsidRPr="00052398">
        <w:rPr>
          <w:rFonts w:ascii="Times New Roman" w:eastAsia="Times New Roman" w:hAnsi="Times New Roman" w:cs="Times New Roman"/>
          <w:sz w:val="28"/>
          <w:szCs w:val="28"/>
        </w:rPr>
        <w:t xml:space="preserve"> функция связана с воздействием, которое текст производит на адресата </w:t>
      </w:r>
      <w:r w:rsidRPr="00052398">
        <w:rPr>
          <w:rFonts w:ascii="Times New Roman" w:eastAsia="Times New Roman" w:hAnsi="Times New Roman" w:cs="Times New Roman"/>
          <w:sz w:val="28"/>
          <w:szCs w:val="28"/>
          <w:lang w:val="ru-RU"/>
        </w:rPr>
        <w:t>–</w:t>
      </w:r>
      <w:r w:rsidRPr="00052398">
        <w:rPr>
          <w:rFonts w:ascii="Times New Roman" w:eastAsia="Times New Roman" w:hAnsi="Times New Roman" w:cs="Times New Roman"/>
          <w:sz w:val="28"/>
          <w:szCs w:val="28"/>
        </w:rPr>
        <w:t xml:space="preserve"> своего читателя или, иными словами, целевой аудитории. Автор научного текста так или иначе стремится убедить научное сообщество в истинность выдвинутой им гипотезы через обоснование актуальности проблемы и значимости результатов исследования. Данная функция научного дискурса проявляется преимущественно в аргументации, корректной работе с источниками и доказательной базе исследования. </w:t>
      </w:r>
    </w:p>
    <w:p w14:paraId="49F46AB8"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rPr>
      </w:pPr>
      <w:r w:rsidRPr="00052398">
        <w:rPr>
          <w:rFonts w:ascii="Times New Roman" w:eastAsia="Times New Roman" w:hAnsi="Times New Roman" w:cs="Times New Roman"/>
          <w:sz w:val="28"/>
          <w:szCs w:val="28"/>
        </w:rPr>
        <w:t>Выполнение научным дискурсом данных функций утверждает его как многокомпонентную категорию, в рамках которой объединяются познание, фиксация и трансляция знания, наряду с его методологическим сопровождением и коммуникативным взаимодействием исследователей.</w:t>
      </w:r>
    </w:p>
    <w:p w14:paraId="40AEEEFC" w14:textId="2264A565"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rPr>
      </w:pPr>
      <w:r w:rsidRPr="00052398">
        <w:rPr>
          <w:rFonts w:ascii="Times New Roman" w:eastAsia="Times New Roman" w:hAnsi="Times New Roman" w:cs="Times New Roman"/>
          <w:sz w:val="28"/>
          <w:szCs w:val="28"/>
        </w:rPr>
        <w:t>Кроме того, функции, выполняемые научным дискурсом, дают основания для выделения письменной форм</w:t>
      </w:r>
      <w:r w:rsidR="00BE338F" w:rsidRPr="00052398">
        <w:rPr>
          <w:rFonts w:ascii="Times New Roman" w:eastAsia="Times New Roman" w:hAnsi="Times New Roman" w:cs="Times New Roman"/>
          <w:sz w:val="28"/>
          <w:szCs w:val="28"/>
          <w:lang w:val="ru-RU"/>
        </w:rPr>
        <w:t>ы</w:t>
      </w:r>
      <w:r w:rsidRPr="00052398">
        <w:rPr>
          <w:rFonts w:ascii="Times New Roman" w:eastAsia="Times New Roman" w:hAnsi="Times New Roman" w:cs="Times New Roman"/>
          <w:sz w:val="28"/>
          <w:szCs w:val="28"/>
        </w:rPr>
        <w:t xml:space="preserve"> научной коммуникации как особой сферы лингводидактического анализа, в котором на первый план выходят нормативность, логичность и терминологическая насыщенность исследования.</w:t>
      </w:r>
    </w:p>
    <w:p w14:paraId="121300BB" w14:textId="5FD4F68F"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rPr>
      </w:pPr>
      <w:r w:rsidRPr="00052398">
        <w:rPr>
          <w:rFonts w:ascii="Times New Roman" w:eastAsia="Times New Roman" w:hAnsi="Times New Roman" w:cs="Times New Roman"/>
          <w:sz w:val="28"/>
          <w:szCs w:val="28"/>
        </w:rPr>
        <w:t>Письменный научный дискурс в данном контексте представляет особую важность, так как по сей день наука фиксирует, хранит и распространяет знания именно в письменной форме, что позволяет обеспечить диалогичность, спонтанность и быстрое реагирование. В то же время письменная форма, в отличие от устной, требует более высокой степени осознанности, логической последовательности и владения речевыми стандартами, так</w:t>
      </w:r>
      <w:r w:rsidR="00BE338F" w:rsidRPr="00052398">
        <w:rPr>
          <w:rFonts w:ascii="Times New Roman" w:eastAsia="Times New Roman" w:hAnsi="Times New Roman" w:cs="Times New Roman"/>
          <w:sz w:val="28"/>
          <w:szCs w:val="28"/>
          <w:lang w:val="ru-RU"/>
        </w:rPr>
        <w:t xml:space="preserve"> как</w:t>
      </w:r>
      <w:r w:rsidRPr="00052398">
        <w:rPr>
          <w:rFonts w:ascii="Times New Roman" w:eastAsia="Times New Roman" w:hAnsi="Times New Roman" w:cs="Times New Roman"/>
          <w:sz w:val="28"/>
          <w:szCs w:val="28"/>
        </w:rPr>
        <w:t xml:space="preserve"> в тексте </w:t>
      </w:r>
      <w:r w:rsidR="00B86D92">
        <w:rPr>
          <w:rFonts w:ascii="Times New Roman" w:eastAsia="Times New Roman" w:hAnsi="Times New Roman" w:cs="Times New Roman"/>
          <w:sz w:val="28"/>
          <w:szCs w:val="28"/>
          <w:lang w:val="ru-RU"/>
        </w:rPr>
        <w:t xml:space="preserve">наряду с </w:t>
      </w:r>
      <w:r w:rsidRPr="00052398">
        <w:rPr>
          <w:rFonts w:ascii="Times New Roman" w:eastAsia="Times New Roman" w:hAnsi="Times New Roman" w:cs="Times New Roman"/>
          <w:sz w:val="28"/>
          <w:szCs w:val="28"/>
        </w:rPr>
        <w:t>содержание</w:t>
      </w:r>
      <w:r w:rsidR="00B86D92">
        <w:rPr>
          <w:rFonts w:ascii="Times New Roman" w:eastAsia="Times New Roman" w:hAnsi="Times New Roman" w:cs="Times New Roman"/>
          <w:sz w:val="28"/>
          <w:szCs w:val="28"/>
          <w:lang w:val="ru-RU"/>
        </w:rPr>
        <w:t>м</w:t>
      </w:r>
      <w:r w:rsidRPr="00052398">
        <w:rPr>
          <w:rFonts w:ascii="Times New Roman" w:eastAsia="Times New Roman" w:hAnsi="Times New Roman" w:cs="Times New Roman"/>
          <w:sz w:val="28"/>
          <w:szCs w:val="28"/>
        </w:rPr>
        <w:t xml:space="preserve"> и информативность</w:t>
      </w:r>
      <w:r w:rsidR="00B86D92">
        <w:rPr>
          <w:rFonts w:ascii="Times New Roman" w:eastAsia="Times New Roman" w:hAnsi="Times New Roman" w:cs="Times New Roman"/>
          <w:sz w:val="28"/>
          <w:szCs w:val="28"/>
          <w:lang w:val="ru-RU"/>
        </w:rPr>
        <w:t>ю</w:t>
      </w:r>
      <w:r w:rsidRPr="00052398">
        <w:rPr>
          <w:rFonts w:ascii="Times New Roman" w:eastAsia="Times New Roman" w:hAnsi="Times New Roman" w:cs="Times New Roman"/>
          <w:sz w:val="28"/>
          <w:szCs w:val="28"/>
        </w:rPr>
        <w:t>,</w:t>
      </w:r>
      <w:r w:rsidR="00B86D92">
        <w:rPr>
          <w:rFonts w:ascii="Times New Roman" w:eastAsia="Times New Roman" w:hAnsi="Times New Roman" w:cs="Times New Roman"/>
          <w:sz w:val="28"/>
          <w:szCs w:val="28"/>
          <w:lang w:val="ru-RU"/>
        </w:rPr>
        <w:t xml:space="preserve"> важны также е</w:t>
      </w:r>
      <w:r w:rsidRPr="00052398">
        <w:rPr>
          <w:rFonts w:ascii="Times New Roman" w:eastAsia="Times New Roman" w:hAnsi="Times New Roman" w:cs="Times New Roman"/>
          <w:sz w:val="28"/>
          <w:szCs w:val="28"/>
        </w:rPr>
        <w:t xml:space="preserve">го структурированность, логичность и способ оформления в соответствии с выдвигаемыми требованиями. Письменный дискурс </w:t>
      </w:r>
      <w:r w:rsidRPr="00052398">
        <w:rPr>
          <w:rFonts w:ascii="Times New Roman" w:eastAsia="Times New Roman" w:hAnsi="Times New Roman" w:cs="Times New Roman"/>
          <w:sz w:val="28"/>
          <w:szCs w:val="28"/>
          <w:lang w:val="ru-RU"/>
        </w:rPr>
        <w:t>–</w:t>
      </w:r>
      <w:r w:rsidRPr="00052398">
        <w:rPr>
          <w:rFonts w:ascii="Times New Roman" w:eastAsia="Times New Roman" w:hAnsi="Times New Roman" w:cs="Times New Roman"/>
          <w:sz w:val="28"/>
          <w:szCs w:val="28"/>
        </w:rPr>
        <w:t xml:space="preserve"> неотъемлемый этап профессиональной подготовки студентов, позволяющий развить у них навыки анализа, рефлексии, интерпретации данных, а также воспитать культуру научного мышления.</w:t>
      </w:r>
    </w:p>
    <w:p w14:paraId="7E0FCED6"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rPr>
      </w:pPr>
      <w:r w:rsidRPr="00052398">
        <w:rPr>
          <w:rFonts w:ascii="Times New Roman" w:eastAsia="Times New Roman" w:hAnsi="Times New Roman" w:cs="Times New Roman"/>
          <w:sz w:val="28"/>
          <w:szCs w:val="28"/>
        </w:rPr>
        <w:t xml:space="preserve">Однако письменный научный дискурс </w:t>
      </w:r>
      <w:r w:rsidRPr="00052398">
        <w:rPr>
          <w:rFonts w:ascii="Times New Roman" w:eastAsia="Times New Roman" w:hAnsi="Times New Roman" w:cs="Times New Roman"/>
          <w:sz w:val="28"/>
          <w:szCs w:val="28"/>
          <w:lang w:val="ru-RU"/>
        </w:rPr>
        <w:t>–</w:t>
      </w:r>
      <w:r w:rsidRPr="00052398">
        <w:rPr>
          <w:rFonts w:ascii="Times New Roman" w:eastAsia="Times New Roman" w:hAnsi="Times New Roman" w:cs="Times New Roman"/>
          <w:sz w:val="28"/>
          <w:szCs w:val="28"/>
        </w:rPr>
        <w:t xml:space="preserve"> строго лингводидактическое понятие, так как его развитие является не просто задачей филологической подготовки, </w:t>
      </w:r>
      <w:r w:rsidRPr="00052398">
        <w:rPr>
          <w:rFonts w:ascii="Times New Roman" w:eastAsia="Times New Roman" w:hAnsi="Times New Roman" w:cs="Times New Roman"/>
          <w:sz w:val="28"/>
          <w:szCs w:val="28"/>
          <w:lang w:val="ru-RU"/>
        </w:rPr>
        <w:t>н</w:t>
      </w:r>
      <w:r w:rsidRPr="00052398">
        <w:rPr>
          <w:rFonts w:ascii="Times New Roman" w:eastAsia="Times New Roman" w:hAnsi="Times New Roman" w:cs="Times New Roman"/>
          <w:sz w:val="28"/>
          <w:szCs w:val="28"/>
        </w:rPr>
        <w:t>о и важным компонентом академической социализации, обеспечивающим успешное включение студентов в научное пространство и расширяющим их профессиональные возможности.</w:t>
      </w:r>
    </w:p>
    <w:p w14:paraId="3F7EDDD4" w14:textId="1D6EE17C"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rPr>
      </w:pPr>
      <w:r w:rsidRPr="00052398">
        <w:rPr>
          <w:rFonts w:ascii="Times New Roman" w:eastAsia="Times New Roman" w:hAnsi="Times New Roman" w:cs="Times New Roman"/>
          <w:sz w:val="28"/>
          <w:szCs w:val="28"/>
        </w:rPr>
        <w:t xml:space="preserve">К лингводидактическим понятиям целесообразно отнести такие теоретические явления, которые имеют прямое отношение к обучению языку и, следовательно, активно участвуют в формировании определённых речевых умений и компетенций у обучающихся. К признакам, отличающим лингводидактические категории от собственно лингвистических, следует </w:t>
      </w:r>
      <w:r w:rsidRPr="00052398">
        <w:rPr>
          <w:rFonts w:ascii="Times New Roman" w:eastAsia="Times New Roman" w:hAnsi="Times New Roman" w:cs="Times New Roman"/>
          <w:sz w:val="28"/>
          <w:szCs w:val="28"/>
        </w:rPr>
        <w:lastRenderedPageBreak/>
        <w:t>отнести наличие компонента целенаправленного педагогического воздействия у первых, что, как правило, поддаётся методическому описанию. Данным характеристикам соответствует письменный научный дискурс, выступающий как форма существования научной коммуникации</w:t>
      </w:r>
      <w:r w:rsidR="002161D1">
        <w:rPr>
          <w:rFonts w:ascii="Times New Roman" w:eastAsia="Times New Roman" w:hAnsi="Times New Roman" w:cs="Times New Roman"/>
          <w:sz w:val="28"/>
          <w:szCs w:val="28"/>
          <w:lang w:val="ru-RU"/>
        </w:rPr>
        <w:t xml:space="preserve"> и </w:t>
      </w:r>
      <w:r w:rsidRPr="00052398">
        <w:rPr>
          <w:rFonts w:ascii="Times New Roman" w:eastAsia="Times New Roman" w:hAnsi="Times New Roman" w:cs="Times New Roman"/>
          <w:sz w:val="28"/>
          <w:szCs w:val="28"/>
        </w:rPr>
        <w:t xml:space="preserve">комплекс умений, необходимых для студентов, куда входят умения аргументированного изложения мыслей, соблюдение жанровых и стилистических норм академического текста, выстраивание логической структуры, оформление цитирования, работы с источниками и терминологией.  </w:t>
      </w:r>
      <w:r w:rsidR="00B40665" w:rsidRPr="00052398">
        <w:rPr>
          <w:rFonts w:ascii="Times New Roman" w:eastAsia="Times New Roman" w:hAnsi="Times New Roman" w:cs="Times New Roman"/>
          <w:sz w:val="28"/>
          <w:szCs w:val="28"/>
          <w:lang w:val="ru-RU"/>
        </w:rPr>
        <w:t xml:space="preserve">Письменный научный дискурс </w:t>
      </w:r>
      <w:r w:rsidRPr="00052398">
        <w:rPr>
          <w:rFonts w:ascii="Times New Roman" w:eastAsia="Times New Roman" w:hAnsi="Times New Roman" w:cs="Times New Roman"/>
          <w:sz w:val="28"/>
          <w:szCs w:val="28"/>
        </w:rPr>
        <w:t xml:space="preserve">функционирует наряду с постепенным формированием у студентов когнитивных и речевых стратегий, в связи с чем становится предметом обучения, методического описания и дидактического моделирования. Это позволяет говорить о том, что изучение данной категории лежит в точке пересечения теории языка и методики его преподавания, что особенно </w:t>
      </w:r>
      <w:r w:rsidR="00B40665" w:rsidRPr="00052398">
        <w:rPr>
          <w:rFonts w:ascii="Times New Roman" w:eastAsia="Times New Roman" w:hAnsi="Times New Roman" w:cs="Times New Roman"/>
          <w:sz w:val="28"/>
          <w:szCs w:val="28"/>
          <w:lang w:val="ru-RU"/>
        </w:rPr>
        <w:t>актуально</w:t>
      </w:r>
      <w:r w:rsidRPr="00052398">
        <w:rPr>
          <w:rFonts w:ascii="Times New Roman" w:eastAsia="Times New Roman" w:hAnsi="Times New Roman" w:cs="Times New Roman"/>
          <w:sz w:val="28"/>
          <w:szCs w:val="28"/>
        </w:rPr>
        <w:t xml:space="preserve"> в условиях вузовского обучения студентов академическому письму как профессионально важного навыка. </w:t>
      </w:r>
    </w:p>
    <w:p w14:paraId="0110F20D"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rPr>
      </w:pPr>
      <w:r w:rsidRPr="00052398">
        <w:rPr>
          <w:rFonts w:ascii="Times New Roman" w:eastAsia="Times New Roman" w:hAnsi="Times New Roman" w:cs="Times New Roman"/>
          <w:sz w:val="28"/>
          <w:szCs w:val="28"/>
        </w:rPr>
        <w:t xml:space="preserve">Письменный научный дискурс как лингводидактическое понятие представляет собой особую форму языковой деятельности, направленную на фиксацию, передачу и интерпретацию научного знания в письменной форме и выступает предметом интенсивного изучения в современной лингводидактике и теории академической коммуникации. В широком смысле под письменным научным дискурсом в науке понимается не просто текст, а специфический способ речевого поведения и взаимодействия в рамках определённого институционального и профессионального сообщества. К обязательным компонентам дискурса следует отнести </w:t>
      </w:r>
      <w:proofErr w:type="spellStart"/>
      <w:r w:rsidRPr="00052398">
        <w:rPr>
          <w:rFonts w:ascii="Times New Roman" w:eastAsia="Times New Roman" w:hAnsi="Times New Roman" w:cs="Times New Roman"/>
          <w:sz w:val="28"/>
          <w:szCs w:val="28"/>
        </w:rPr>
        <w:t>когнитивны</w:t>
      </w:r>
      <w:proofErr w:type="spellEnd"/>
      <w:r w:rsidRPr="00052398">
        <w:rPr>
          <w:rFonts w:ascii="Times New Roman" w:eastAsia="Times New Roman" w:hAnsi="Times New Roman" w:cs="Times New Roman"/>
          <w:sz w:val="28"/>
          <w:szCs w:val="28"/>
          <w:lang w:val="ru-RU"/>
        </w:rPr>
        <w:t>й</w:t>
      </w:r>
      <w:r w:rsidRPr="00052398">
        <w:rPr>
          <w:rFonts w:ascii="Times New Roman" w:eastAsia="Times New Roman" w:hAnsi="Times New Roman" w:cs="Times New Roman"/>
          <w:sz w:val="28"/>
          <w:szCs w:val="28"/>
        </w:rPr>
        <w:t xml:space="preserve">, коммуникативный и социально-культурный, отражающие цели, нормы и ценности участников соответствующей сферы общения. </w:t>
      </w:r>
    </w:p>
    <w:p w14:paraId="02227CA5" w14:textId="1C11FEE8"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lang w:val="ru-RU"/>
        </w:rPr>
      </w:pPr>
      <w:r w:rsidRPr="00052398">
        <w:rPr>
          <w:rFonts w:ascii="Times New Roman" w:eastAsia="Times New Roman" w:hAnsi="Times New Roman" w:cs="Times New Roman"/>
          <w:sz w:val="28"/>
          <w:szCs w:val="28"/>
        </w:rPr>
        <w:t xml:space="preserve">Тем не менее, письменный научный дискурс, в отличие от обыденного текста, функционирует в строгом соответствии с требованиями научного знания и академической коммуникации, куда входят: логическая завершённость, когезия и когерентность текста, </w:t>
      </w:r>
      <w:proofErr w:type="spellStart"/>
      <w:r w:rsidRPr="00052398">
        <w:rPr>
          <w:rFonts w:ascii="Times New Roman" w:eastAsia="Times New Roman" w:hAnsi="Times New Roman" w:cs="Times New Roman"/>
          <w:sz w:val="28"/>
          <w:szCs w:val="28"/>
        </w:rPr>
        <w:t>использовани</w:t>
      </w:r>
      <w:proofErr w:type="spellEnd"/>
      <w:r w:rsidR="00B40665" w:rsidRPr="00052398">
        <w:rPr>
          <w:rFonts w:ascii="Times New Roman" w:eastAsia="Times New Roman" w:hAnsi="Times New Roman" w:cs="Times New Roman"/>
          <w:sz w:val="28"/>
          <w:szCs w:val="28"/>
          <w:lang w:val="ru-RU"/>
        </w:rPr>
        <w:t>е</w:t>
      </w:r>
      <w:r w:rsidRPr="00052398">
        <w:rPr>
          <w:rFonts w:ascii="Times New Roman" w:eastAsia="Times New Roman" w:hAnsi="Times New Roman" w:cs="Times New Roman"/>
          <w:sz w:val="28"/>
          <w:szCs w:val="28"/>
        </w:rPr>
        <w:t xml:space="preserve"> специализированной терминологии, структурированность высказывания, объективность изложения и аргументированность выводов. Это связано, в первую очередь, с тем, что письменный научный дискурс является средством фиксации результатов научного поиска, представления авторской позиции и участия в научном сообществе, где текст играет важную роль в передачи, преемственности и диалоге научных знаний: «</w:t>
      </w:r>
      <w:r w:rsidRPr="00052398">
        <w:rPr>
          <w:rFonts w:ascii="Times New Roman" w:eastAsia="Times New Roman" w:hAnsi="Times New Roman" w:cs="Times New Roman"/>
          <w:sz w:val="28"/>
          <w:szCs w:val="28"/>
          <w:lang w:val="ru-RU"/>
        </w:rPr>
        <w:t>композиционные особенности научных текстов, их смысловая структура, специфический механизм развёртывания научного текста проявляют своеобразие по отношению к другим типам дискурса, что, несомненно, находит своё отражение в специфике использования вспомогательных языковых единиц при построении научных письменных текстов» [</w:t>
      </w:r>
      <w:r w:rsidR="006847EB" w:rsidRPr="00052398">
        <w:rPr>
          <w:rFonts w:ascii="Times New Roman" w:eastAsia="Times New Roman" w:hAnsi="Times New Roman" w:cs="Times New Roman"/>
          <w:sz w:val="28"/>
          <w:szCs w:val="28"/>
          <w:lang w:val="ru-RU"/>
        </w:rPr>
        <w:t>4</w:t>
      </w:r>
      <w:r w:rsidR="00787A91" w:rsidRPr="00052398">
        <w:rPr>
          <w:rFonts w:ascii="Times New Roman" w:eastAsia="Times New Roman" w:hAnsi="Times New Roman" w:cs="Times New Roman"/>
          <w:sz w:val="28"/>
          <w:szCs w:val="28"/>
          <w:lang w:val="ru-RU"/>
        </w:rPr>
        <w:t>7</w:t>
      </w:r>
      <w:r w:rsidRPr="00052398">
        <w:rPr>
          <w:rFonts w:ascii="Times New Roman" w:eastAsia="Times New Roman" w:hAnsi="Times New Roman" w:cs="Times New Roman"/>
          <w:sz w:val="28"/>
          <w:szCs w:val="28"/>
          <w:lang w:val="ru-RU"/>
        </w:rPr>
        <w:t>, с. 158].</w:t>
      </w:r>
    </w:p>
    <w:p w14:paraId="2F237FF8" w14:textId="10234075" w:rsidR="00AD6811" w:rsidRPr="00AD6811"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lang w:val="ru-RU"/>
        </w:rPr>
      </w:pPr>
      <w:r w:rsidRPr="00052398">
        <w:rPr>
          <w:rFonts w:ascii="Times New Roman" w:eastAsia="Times New Roman" w:hAnsi="Times New Roman" w:cs="Times New Roman"/>
          <w:sz w:val="28"/>
          <w:szCs w:val="28"/>
        </w:rPr>
        <w:t xml:space="preserve">Письменный научный дискурс выступает объектом обучения и воспитания у студентов определённой системы речевых стратегий, когнитивных операций и жанровых навыков, необходимых для создания стилистически и содержательно </w:t>
      </w:r>
      <w:r w:rsidRPr="00052398">
        <w:rPr>
          <w:rFonts w:ascii="Times New Roman" w:eastAsia="Times New Roman" w:hAnsi="Times New Roman" w:cs="Times New Roman"/>
          <w:sz w:val="28"/>
          <w:szCs w:val="28"/>
        </w:rPr>
        <w:lastRenderedPageBreak/>
        <w:t xml:space="preserve">верных научных текстов. При этом не стоит ошибочно ограничивать сферу академического письма способностью студентов соблюдать формальные правила. Академическое письмо включает в себя также умение анализировать, классифицировать, сравнивать, делать выводы, выстраивать логическую аргументацию и формулировать обоснованные позиции. Также следует заметить, что, рассматривая письменный научный дискурс в лингводидактическом контексте, следует учитывать его тесную связь с институциональными нормами научного сообщества, когнитивными стратегиями формирования знания и культурно-образовательным контекстом обучения языку. </w:t>
      </w:r>
      <w:r w:rsidR="00AD6811">
        <w:rPr>
          <w:rFonts w:ascii="Times New Roman" w:eastAsia="Times New Roman" w:hAnsi="Times New Roman" w:cs="Times New Roman"/>
          <w:sz w:val="28"/>
          <w:szCs w:val="28"/>
          <w:lang w:val="ru-RU"/>
        </w:rPr>
        <w:t>Исходя из этого, заключим, что письменный научный дискурс формируется особым образом в сознании студентов, а значит, для обучения навыкам его создания</w:t>
      </w:r>
      <w:r w:rsidR="0012408A">
        <w:rPr>
          <w:rFonts w:ascii="Times New Roman" w:eastAsia="Times New Roman" w:hAnsi="Times New Roman" w:cs="Times New Roman"/>
          <w:sz w:val="28"/>
          <w:szCs w:val="28"/>
          <w:lang w:val="ru-RU"/>
        </w:rPr>
        <w:t xml:space="preserve"> необходимо внедрить специальные проверенные технологии и следовать методике поэтапного обучения. Такое обучение особенно важно в контексте билингвального казахстанского образования, так как студенты-билингвы сталкиваются с дополнительными трудностями в процессе обучения, к которым относятся языковые и культурные барьеры.</w:t>
      </w:r>
    </w:p>
    <w:p w14:paraId="4C286C8B" w14:textId="6947935C" w:rsidR="0012408A" w:rsidRPr="0012408A" w:rsidRDefault="0012408A"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Перечисленные нами выше функции, выполняемые письменным научным дискурсом, позволяют выделить его основные признаки: фиксацию знаний, доказательность оснований, воспроизводимость результатов исследования, объективность, логичность, последовательность изложения, терминологическая точность и интертекстуальность. В свою очередь, данные признаки позволяют говорить о стабильности и нормативной упорядоченности письменного научного дискурса (в отличие от устной формы). Среди положительных последствий таких особенностей дискурса – точность, объективность и долговременность хранения информации. </w:t>
      </w:r>
    </w:p>
    <w:p w14:paraId="63E3A438"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rPr>
      </w:pPr>
      <w:r w:rsidRPr="00052398">
        <w:rPr>
          <w:rFonts w:ascii="Times New Roman" w:eastAsia="Times New Roman" w:hAnsi="Times New Roman" w:cs="Times New Roman"/>
          <w:sz w:val="28"/>
          <w:szCs w:val="28"/>
        </w:rPr>
        <w:t>Любой научный текст должен отличаться тем, что факты в нём доминируют над эмоционально-оценочными элементами. Это значит, что в задачи автора входит устранение личностной позиции и избегание экспрессии наряду с субъективными суждениями, что отражается в использовании безличных конструкций, формул, нейтральной лексики, глаголов в форме настоящего времени и других индексов субъектности.</w:t>
      </w:r>
    </w:p>
    <w:p w14:paraId="2F1FF699"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rPr>
      </w:pPr>
      <w:r w:rsidRPr="00052398">
        <w:rPr>
          <w:rFonts w:ascii="Times New Roman" w:eastAsia="Times New Roman" w:hAnsi="Times New Roman" w:cs="Times New Roman"/>
          <w:sz w:val="28"/>
          <w:szCs w:val="28"/>
        </w:rPr>
        <w:t xml:space="preserve">Также автор научного текста должен обеспечить ясное движение мысли от постановки проблемы к выводам, что позволит читателю легко ориентироваться в научном пространстве. В результате такого стремления мы имеем строгую композиционную организацию текста </w:t>
      </w:r>
      <w:r w:rsidRPr="00052398">
        <w:rPr>
          <w:rFonts w:ascii="Times New Roman" w:eastAsia="Times New Roman" w:hAnsi="Times New Roman" w:cs="Times New Roman"/>
          <w:sz w:val="28"/>
          <w:szCs w:val="28"/>
          <w:lang w:val="ru-RU"/>
        </w:rPr>
        <w:t>–</w:t>
      </w:r>
      <w:r w:rsidRPr="00052398">
        <w:rPr>
          <w:rFonts w:ascii="Times New Roman" w:eastAsia="Times New Roman" w:hAnsi="Times New Roman" w:cs="Times New Roman"/>
          <w:sz w:val="28"/>
          <w:szCs w:val="28"/>
        </w:rPr>
        <w:t xml:space="preserve"> введение, теоретическую базу, методологию, результаты исследования, заключение. При этом каждая часть логически продолжает предыдущую, что проявляется в компонентной структуре абзацев, а также наличии вводных конструкций, обеспечивающих переходы между смысловыми блоками.</w:t>
      </w:r>
    </w:p>
    <w:p w14:paraId="784427E4"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rPr>
      </w:pPr>
      <w:r w:rsidRPr="00052398">
        <w:rPr>
          <w:rFonts w:ascii="Times New Roman" w:eastAsia="Times New Roman" w:hAnsi="Times New Roman" w:cs="Times New Roman"/>
          <w:sz w:val="28"/>
          <w:szCs w:val="28"/>
        </w:rPr>
        <w:t xml:space="preserve">В зависимости от того, к какой научной сфере принадлежит текст, в его содержании важное место занимают общенаучные и узкоспециальные термины, составляющие категориальный аппарат дисциплины. Важной особенностью терминов является то, что они, как правило, полностью исключают двусмысленность интерпретации результатов исследования. При этом каждый </w:t>
      </w:r>
      <w:r w:rsidRPr="00052398">
        <w:rPr>
          <w:rFonts w:ascii="Times New Roman" w:eastAsia="Times New Roman" w:hAnsi="Times New Roman" w:cs="Times New Roman"/>
          <w:sz w:val="28"/>
          <w:szCs w:val="28"/>
        </w:rPr>
        <w:lastRenderedPageBreak/>
        <w:t>термин сопровождается определениями, пояснениями, а также ссылками на авторитетные источники либо указанием на то, что термин был впервые введён автором исследования. Это способствует формированию научной корректности высказывания.</w:t>
      </w:r>
    </w:p>
    <w:p w14:paraId="69BB4DA3" w14:textId="64598F00"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rPr>
      </w:pPr>
      <w:r w:rsidRPr="00052398">
        <w:rPr>
          <w:rFonts w:ascii="Times New Roman" w:eastAsia="Times New Roman" w:hAnsi="Times New Roman" w:cs="Times New Roman"/>
          <w:sz w:val="28"/>
          <w:szCs w:val="28"/>
        </w:rPr>
        <w:t xml:space="preserve">Кроме того, любой исследователь так или иначе должен опираться на существующие в современной науке теоретические положения, эмпирические данные, а также цитирования научных работ. В связи с этим, любой тезис, выдвигаемый учёным, должен быть подкреплён ссылками, примерами, статистическими данными или результатами собственного эксперимента. Аргументация научного исследования должна быть построена по принципу «тезис </w:t>
      </w:r>
      <w:r w:rsidRPr="00052398">
        <w:rPr>
          <w:rFonts w:ascii="Times New Roman" w:eastAsia="Times New Roman" w:hAnsi="Times New Roman" w:cs="Times New Roman"/>
          <w:sz w:val="28"/>
          <w:szCs w:val="28"/>
          <w:lang w:val="ru-RU"/>
        </w:rPr>
        <w:t>–</w:t>
      </w:r>
      <w:r w:rsidRPr="00052398">
        <w:rPr>
          <w:rFonts w:ascii="Times New Roman" w:eastAsia="Times New Roman" w:hAnsi="Times New Roman" w:cs="Times New Roman"/>
          <w:sz w:val="28"/>
          <w:szCs w:val="28"/>
        </w:rPr>
        <w:t xml:space="preserve"> доказательство </w:t>
      </w:r>
      <w:r w:rsidRPr="00052398">
        <w:rPr>
          <w:rFonts w:ascii="Times New Roman" w:eastAsia="Times New Roman" w:hAnsi="Times New Roman" w:cs="Times New Roman"/>
          <w:sz w:val="28"/>
          <w:szCs w:val="28"/>
          <w:lang w:val="ru-RU"/>
        </w:rPr>
        <w:t>–</w:t>
      </w:r>
      <w:r w:rsidRPr="00052398">
        <w:rPr>
          <w:rFonts w:ascii="Times New Roman" w:eastAsia="Times New Roman" w:hAnsi="Times New Roman" w:cs="Times New Roman"/>
          <w:sz w:val="28"/>
          <w:szCs w:val="28"/>
        </w:rPr>
        <w:t xml:space="preserve"> вывод»</w:t>
      </w:r>
      <w:r w:rsidR="00B40665" w:rsidRPr="00052398">
        <w:rPr>
          <w:rFonts w:ascii="Times New Roman" w:eastAsia="Times New Roman" w:hAnsi="Times New Roman" w:cs="Times New Roman"/>
          <w:sz w:val="28"/>
          <w:szCs w:val="28"/>
          <w:lang w:val="ru-RU"/>
        </w:rPr>
        <w:t xml:space="preserve">.  Такая композиция </w:t>
      </w:r>
      <w:r w:rsidRPr="00052398">
        <w:rPr>
          <w:rFonts w:ascii="Times New Roman" w:eastAsia="Times New Roman" w:hAnsi="Times New Roman" w:cs="Times New Roman"/>
          <w:sz w:val="28"/>
          <w:szCs w:val="28"/>
        </w:rPr>
        <w:t>способствует убедительности текста для целевой аудитории.</w:t>
      </w:r>
    </w:p>
    <w:p w14:paraId="519E5123"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rPr>
      </w:pPr>
      <w:r w:rsidRPr="00052398">
        <w:rPr>
          <w:rFonts w:ascii="Times New Roman" w:eastAsia="Times New Roman" w:hAnsi="Times New Roman" w:cs="Times New Roman"/>
          <w:sz w:val="28"/>
          <w:szCs w:val="28"/>
        </w:rPr>
        <w:t>Обращение к предшествующим исследованиям также обеспечивают интертекстуальность научного дискурса: исследователи так или иначе сравнивают позиции различных авторов, тем самым включая своё исследование в научную традицию и обеспечивая диалогичность научного знания.</w:t>
      </w:r>
    </w:p>
    <w:p w14:paraId="419B8D46" w14:textId="5ACFD5C1"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rPr>
      </w:pPr>
      <w:r w:rsidRPr="00052398">
        <w:rPr>
          <w:rFonts w:ascii="Times New Roman" w:eastAsia="Times New Roman" w:hAnsi="Times New Roman" w:cs="Times New Roman"/>
          <w:sz w:val="28"/>
          <w:szCs w:val="28"/>
        </w:rPr>
        <w:t xml:space="preserve">Нормативность и </w:t>
      </w:r>
      <w:proofErr w:type="spellStart"/>
      <w:r w:rsidRPr="00052398">
        <w:rPr>
          <w:rFonts w:ascii="Times New Roman" w:eastAsia="Times New Roman" w:hAnsi="Times New Roman" w:cs="Times New Roman"/>
          <w:sz w:val="28"/>
          <w:szCs w:val="28"/>
        </w:rPr>
        <w:t>стандартизированность</w:t>
      </w:r>
      <w:proofErr w:type="spellEnd"/>
      <w:r w:rsidRPr="00052398">
        <w:rPr>
          <w:rFonts w:ascii="Times New Roman" w:eastAsia="Times New Roman" w:hAnsi="Times New Roman" w:cs="Times New Roman"/>
          <w:sz w:val="28"/>
          <w:szCs w:val="28"/>
        </w:rPr>
        <w:t xml:space="preserve"> письменного научного дискурса выражается, в первую очередь, в соответствии текстов предъявляемым требованиям к данному виду работы: структуре стать</w:t>
      </w:r>
      <w:r w:rsidR="00B40665" w:rsidRPr="00052398">
        <w:rPr>
          <w:rFonts w:ascii="Times New Roman" w:eastAsia="Times New Roman" w:hAnsi="Times New Roman" w:cs="Times New Roman"/>
          <w:sz w:val="28"/>
          <w:szCs w:val="28"/>
          <w:lang w:val="ru-RU"/>
        </w:rPr>
        <w:t>и</w:t>
      </w:r>
      <w:r w:rsidRPr="00052398">
        <w:rPr>
          <w:rFonts w:ascii="Times New Roman" w:eastAsia="Times New Roman" w:hAnsi="Times New Roman" w:cs="Times New Roman"/>
          <w:sz w:val="28"/>
          <w:szCs w:val="28"/>
        </w:rPr>
        <w:t xml:space="preserve">, диссертации, отчёта, рецензии или учебного пособия. При этом нормативность проявляется не только в содержании исследования, но и в оформлении цитирований, ссылок, библиографии, сокращений, графиков, таблиц и другого иллюстративного материала. </w:t>
      </w:r>
    </w:p>
    <w:p w14:paraId="07877CF1"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rPr>
      </w:pPr>
      <w:r w:rsidRPr="00052398">
        <w:rPr>
          <w:rFonts w:ascii="Times New Roman" w:eastAsia="Times New Roman" w:hAnsi="Times New Roman" w:cs="Times New Roman"/>
          <w:sz w:val="28"/>
          <w:szCs w:val="28"/>
        </w:rPr>
        <w:t>Такое построение научных исследований по единому стандарту свидетельствует о стремлении науки к универсальности и обобщению, что выражается в использовании абстрактных понятий, категорий высшего уровня, отсутствии конкретно-бытовых деталей. Это связано с тем, что письменная научная речь ориентирована не на единый случай, а на закономерность, модель, типологию.</w:t>
      </w:r>
    </w:p>
    <w:p w14:paraId="73D0DA1A" w14:textId="72483663"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rPr>
      </w:pPr>
      <w:r w:rsidRPr="00052398">
        <w:rPr>
          <w:rFonts w:ascii="Times New Roman" w:eastAsia="Times New Roman" w:hAnsi="Times New Roman" w:cs="Times New Roman"/>
          <w:sz w:val="28"/>
          <w:szCs w:val="28"/>
        </w:rPr>
        <w:t xml:space="preserve">В заключение отметим, что научное исследование прежде всего </w:t>
      </w:r>
      <w:proofErr w:type="spellStart"/>
      <w:r w:rsidRPr="00052398">
        <w:rPr>
          <w:rFonts w:ascii="Times New Roman" w:eastAsia="Times New Roman" w:hAnsi="Times New Roman" w:cs="Times New Roman"/>
          <w:sz w:val="28"/>
          <w:szCs w:val="28"/>
        </w:rPr>
        <w:t>монологично</w:t>
      </w:r>
      <w:proofErr w:type="spellEnd"/>
      <w:r w:rsidRPr="00052398">
        <w:rPr>
          <w:rFonts w:ascii="Times New Roman" w:eastAsia="Times New Roman" w:hAnsi="Times New Roman" w:cs="Times New Roman"/>
          <w:sz w:val="28"/>
          <w:szCs w:val="28"/>
        </w:rPr>
        <w:t>, так как выстраивается как единое связное высказывание автора, обращённое к научному сообществу в форме развёрнутого рассуждения, что отличает его от устной дискуссии, диалога или спонтанной речи. Всё это позволяет говорить о письменном научном дискурсе как устойчивой форме научного общения и важном объекте лингводидактического анализа.</w:t>
      </w:r>
    </w:p>
    <w:p w14:paraId="2E4C0C43"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rPr>
      </w:pPr>
      <w:r w:rsidRPr="00052398">
        <w:rPr>
          <w:rFonts w:ascii="Times New Roman" w:eastAsia="Times New Roman" w:hAnsi="Times New Roman" w:cs="Times New Roman"/>
          <w:sz w:val="28"/>
          <w:szCs w:val="28"/>
        </w:rPr>
        <w:t xml:space="preserve">В контексте лингводидактики письменный научный дискурс определяется </w:t>
      </w:r>
      <w:proofErr w:type="gramStart"/>
      <w:r w:rsidRPr="00052398">
        <w:rPr>
          <w:rFonts w:ascii="Times New Roman" w:eastAsia="Times New Roman" w:hAnsi="Times New Roman" w:cs="Times New Roman"/>
          <w:sz w:val="28"/>
          <w:szCs w:val="28"/>
        </w:rPr>
        <w:t>также</w:t>
      </w:r>
      <w:proofErr w:type="gramEnd"/>
      <w:r w:rsidRPr="00052398">
        <w:rPr>
          <w:rFonts w:ascii="Times New Roman" w:eastAsia="Times New Roman" w:hAnsi="Times New Roman" w:cs="Times New Roman"/>
          <w:sz w:val="28"/>
          <w:szCs w:val="28"/>
        </w:rPr>
        <w:t xml:space="preserve"> как объект целенаправленного обучения, формирующий у студентов умение мыслить, выражать и аргументировать свою позицию строго в пределах академической нормы. Это позволяет определить письменный научный дискурс как важный инструмент развития научной речи, включающий в себя овладение терминологической системой, структурными моделями научного текста, стратегиями аргументации, нормами цитирования и, конечно, стилевыми требованиям.</w:t>
      </w:r>
    </w:p>
    <w:p w14:paraId="367F20B6"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rPr>
      </w:pPr>
      <w:r w:rsidRPr="00052398">
        <w:rPr>
          <w:rFonts w:ascii="Times New Roman" w:eastAsia="Times New Roman" w:hAnsi="Times New Roman" w:cs="Times New Roman"/>
          <w:sz w:val="28"/>
          <w:szCs w:val="28"/>
        </w:rPr>
        <w:lastRenderedPageBreak/>
        <w:t>При таком рассмотрении письменный научный дискурс трансформируется в образовательную категорию, через которую реализуются основные задачи формирования языковой компетенции будущих специалистов. Изучение письменного научного дискурса требует разработки методик обучения, критериев оценки, тренировочных упражнений и механизмов поэтапного формирования навыков.</w:t>
      </w:r>
    </w:p>
    <w:p w14:paraId="669166E4" w14:textId="2718A4BD" w:rsidR="00FA15CB" w:rsidRPr="00D52AE0"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lang w:val="kk-KZ"/>
        </w:rPr>
      </w:pPr>
      <w:r w:rsidRPr="00052398">
        <w:rPr>
          <w:rFonts w:ascii="Times New Roman" w:eastAsia="Times New Roman" w:hAnsi="Times New Roman" w:cs="Times New Roman"/>
          <w:sz w:val="28"/>
          <w:szCs w:val="28"/>
        </w:rPr>
        <w:t>В данном контексте письменный научный дискурс приобретает методическую значимость и становится основой для проектирования учебных программ и образовательных технологий, направленных на развитие академического письма и научного стиля у студентов.</w:t>
      </w:r>
    </w:p>
    <w:p w14:paraId="7985E281"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В казахстанской системе образования обучение студентов русскому языку существенно отличается от обучения иностранным языкам, так как русский язык для студентов стран постсоветского пространства, как правило, является вторым языком, а значит, на этапе вузовского изучения языка они уже умеют определённый уровень знаний. В этой связи формирование культуры академического письма у студентов казахского отделения значительно выходит за рамки </w:t>
      </w:r>
      <w:proofErr w:type="spellStart"/>
      <w:r w:rsidRPr="00052398">
        <w:rPr>
          <w:rFonts w:ascii="Times New Roman" w:eastAsia="Times New Roman" w:hAnsi="Times New Roman" w:cs="Times New Roman"/>
          <w:color w:val="000000"/>
          <w:sz w:val="28"/>
          <w:szCs w:val="28"/>
          <w:lang w:val="ru-RU"/>
        </w:rPr>
        <w:t>узкодисциплинарного</w:t>
      </w:r>
      <w:proofErr w:type="spellEnd"/>
      <w:r w:rsidRPr="00052398">
        <w:rPr>
          <w:rFonts w:ascii="Times New Roman" w:eastAsia="Times New Roman" w:hAnsi="Times New Roman" w:cs="Times New Roman"/>
          <w:color w:val="000000"/>
          <w:sz w:val="28"/>
          <w:szCs w:val="28"/>
          <w:lang w:val="ru-RU"/>
        </w:rPr>
        <w:t xml:space="preserve"> обучения русскому языку. Изучение навыков академического письма является важным для студентов, так как это является фундаментальной составляющей профессиональной компетенции будущего специалиста, обеспечивающей его конкурентоспособность в глобальном интеллектуальном пространстве. Тем не менее, практическая реализация данной задачи сталкивается с рядом проблем, одной из причин которых является специфика билингвального сознания обучающихся и сложностью самого объекта освоения – научного стиля речи.</w:t>
      </w:r>
    </w:p>
    <w:p w14:paraId="204F56F1"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Актуальность настоящей проблемы в последние годы обусловлена тем, что академическое письмо в системе вузовского обучения представляет собой наиболее сложную, высокодифференцированную форму речевой деятельности. При этом, в отличие от устной коммуникации, которая в билингвальной казахстанской образовательной среде протекает в основном спонтанно и опирается на ситуативный контекст, письменный научный дискурс требует предельной экспликации смыслов. В этом контексте студент-билингв казахского отделения должен перейти от «бытового» билингвизма к «профессионально-академическому». Его миссия здесь выходит за рамки механического перевода мыслей с одного языка на другой – также ему необходимо адаптировать эти мысли под жёсткие прагматические и стилистические требования научной среды. В данном контексте актуальность приобретает когнитивный диссонанс – феномен, возникающий в процессе создания научного текста на втором языка. </w:t>
      </w:r>
    </w:p>
    <w:p w14:paraId="1EC71A91"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Для выявления основных проблем, вызванных билингвизмом, необходимо разобраться в самом понятии. Билингвизм – категория более широкая, чем простое знание двух языков. Это сложная многоуровневая система, затрагивающая когнитивные, социальные и лингвистические аспекты личности. Тем не менее, в современной лингвистике (и психолингвистике) отсутствует однозначное, универсальное определение билингвизма. Данное понятие интерпретируется как многогранный феномен, в исследовании которого </w:t>
      </w:r>
      <w:r w:rsidRPr="00052398">
        <w:rPr>
          <w:rFonts w:ascii="Times New Roman" w:eastAsia="Times New Roman" w:hAnsi="Times New Roman" w:cs="Times New Roman"/>
          <w:color w:val="000000"/>
          <w:sz w:val="28"/>
          <w:szCs w:val="28"/>
          <w:lang w:val="ru-RU"/>
        </w:rPr>
        <w:lastRenderedPageBreak/>
        <w:t>большинство учёных расходятся в оценке требуемой степени владения говорящим вторым языком для признания его билингвом. Обратимся к точке зрения различных исследователей для выявления общностей и расхождений в их теориях.</w:t>
      </w:r>
    </w:p>
    <w:p w14:paraId="5752FD4C" w14:textId="786DC6F8"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Исследователь У. </w:t>
      </w:r>
      <w:proofErr w:type="spellStart"/>
      <w:r w:rsidRPr="00052398">
        <w:rPr>
          <w:rFonts w:ascii="Times New Roman" w:eastAsia="Times New Roman" w:hAnsi="Times New Roman" w:cs="Times New Roman"/>
          <w:color w:val="000000"/>
          <w:sz w:val="28"/>
          <w:szCs w:val="28"/>
          <w:lang w:val="ru-RU"/>
        </w:rPr>
        <w:t>Вайнрайх</w:t>
      </w:r>
      <w:proofErr w:type="spellEnd"/>
      <w:r w:rsidRPr="00052398">
        <w:rPr>
          <w:rFonts w:ascii="Times New Roman" w:eastAsia="Times New Roman" w:hAnsi="Times New Roman" w:cs="Times New Roman"/>
          <w:color w:val="000000"/>
          <w:sz w:val="28"/>
          <w:szCs w:val="28"/>
          <w:lang w:val="ru-RU"/>
        </w:rPr>
        <w:t xml:space="preserve"> понимает под билингвизмом практику попеременного пользования двумя языками [</w:t>
      </w:r>
      <w:r w:rsidR="006847EB" w:rsidRPr="00052398">
        <w:rPr>
          <w:rFonts w:ascii="Times New Roman" w:eastAsia="Times New Roman" w:hAnsi="Times New Roman" w:cs="Times New Roman"/>
          <w:color w:val="000000"/>
          <w:sz w:val="28"/>
          <w:szCs w:val="28"/>
          <w:lang w:val="ru-RU"/>
        </w:rPr>
        <w:t>4</w:t>
      </w:r>
      <w:r w:rsidR="00787A91" w:rsidRPr="00052398">
        <w:rPr>
          <w:rFonts w:ascii="Times New Roman" w:eastAsia="Times New Roman" w:hAnsi="Times New Roman" w:cs="Times New Roman"/>
          <w:color w:val="000000"/>
          <w:sz w:val="28"/>
          <w:szCs w:val="28"/>
          <w:lang w:val="ru-RU"/>
        </w:rPr>
        <w:t>8</w:t>
      </w:r>
      <w:r w:rsidRPr="00052398">
        <w:rPr>
          <w:rFonts w:ascii="Times New Roman" w:eastAsia="Times New Roman" w:hAnsi="Times New Roman" w:cs="Times New Roman"/>
          <w:color w:val="000000"/>
          <w:sz w:val="28"/>
          <w:szCs w:val="28"/>
          <w:lang w:val="ru-RU"/>
        </w:rPr>
        <w:t xml:space="preserve">]. В таком процессе говорящий сознательно и бессознательно переключается с одной языковой системы на другую в зависимости от условий общения. В свою очередь исследователь Л. </w:t>
      </w:r>
      <w:proofErr w:type="spellStart"/>
      <w:r w:rsidRPr="00052398">
        <w:rPr>
          <w:rFonts w:ascii="Times New Roman" w:eastAsia="Times New Roman" w:hAnsi="Times New Roman" w:cs="Times New Roman"/>
          <w:color w:val="000000"/>
          <w:sz w:val="28"/>
          <w:szCs w:val="28"/>
          <w:lang w:val="ru-RU"/>
        </w:rPr>
        <w:t>Блумфилд</w:t>
      </w:r>
      <w:proofErr w:type="spellEnd"/>
      <w:r w:rsidRPr="00052398">
        <w:rPr>
          <w:rFonts w:ascii="Times New Roman" w:eastAsia="Times New Roman" w:hAnsi="Times New Roman" w:cs="Times New Roman"/>
          <w:color w:val="000000"/>
          <w:sz w:val="28"/>
          <w:szCs w:val="28"/>
          <w:lang w:val="ru-RU"/>
        </w:rPr>
        <w:t xml:space="preserve"> уточняет данное определение, дополняя его тем, что для признания человека билингвом необходимо «одинаковое владение двумя языками – способность выражать себя на приобретённом, а также на своём родном языке» [</w:t>
      </w:r>
      <w:r w:rsidR="006847EB" w:rsidRPr="00052398">
        <w:rPr>
          <w:rFonts w:ascii="Times New Roman" w:eastAsia="Times New Roman" w:hAnsi="Times New Roman" w:cs="Times New Roman"/>
          <w:color w:val="000000"/>
          <w:sz w:val="28"/>
          <w:szCs w:val="28"/>
          <w:lang w:val="ru-RU"/>
        </w:rPr>
        <w:t>4</w:t>
      </w:r>
      <w:r w:rsidR="00787A91" w:rsidRPr="00052398">
        <w:rPr>
          <w:rFonts w:ascii="Times New Roman" w:eastAsia="Times New Roman" w:hAnsi="Times New Roman" w:cs="Times New Roman"/>
          <w:color w:val="000000"/>
          <w:sz w:val="28"/>
          <w:szCs w:val="28"/>
          <w:lang w:val="ru-RU"/>
        </w:rPr>
        <w:t>9</w:t>
      </w:r>
      <w:r w:rsidRPr="00052398">
        <w:rPr>
          <w:rFonts w:ascii="Times New Roman" w:eastAsia="Times New Roman" w:hAnsi="Times New Roman" w:cs="Times New Roman"/>
          <w:color w:val="000000"/>
          <w:sz w:val="28"/>
          <w:szCs w:val="28"/>
          <w:lang w:val="ru-RU"/>
        </w:rPr>
        <w:t xml:space="preserve">, с. 56]. </w:t>
      </w:r>
      <w:r w:rsidR="00B40665" w:rsidRPr="00052398">
        <w:rPr>
          <w:rFonts w:ascii="Times New Roman" w:eastAsia="Times New Roman" w:hAnsi="Times New Roman" w:cs="Times New Roman"/>
          <w:color w:val="000000"/>
          <w:sz w:val="28"/>
          <w:szCs w:val="28"/>
          <w:lang w:val="ru-RU"/>
        </w:rPr>
        <w:t>Опускает</w:t>
      </w:r>
      <w:r w:rsidRPr="00052398">
        <w:rPr>
          <w:rFonts w:ascii="Times New Roman" w:eastAsia="Times New Roman" w:hAnsi="Times New Roman" w:cs="Times New Roman"/>
          <w:color w:val="000000"/>
          <w:sz w:val="28"/>
          <w:szCs w:val="28"/>
          <w:lang w:val="ru-RU"/>
        </w:rPr>
        <w:t xml:space="preserve"> данное требование исследователь Э. </w:t>
      </w:r>
      <w:proofErr w:type="spellStart"/>
      <w:r w:rsidRPr="00052398">
        <w:rPr>
          <w:rFonts w:ascii="Times New Roman" w:eastAsia="Times New Roman" w:hAnsi="Times New Roman" w:cs="Times New Roman"/>
          <w:color w:val="000000"/>
          <w:sz w:val="28"/>
          <w:szCs w:val="28"/>
          <w:lang w:val="ru-RU"/>
        </w:rPr>
        <w:t>Хауген</w:t>
      </w:r>
      <w:proofErr w:type="spellEnd"/>
      <w:r w:rsidRPr="00052398">
        <w:rPr>
          <w:rFonts w:ascii="Times New Roman" w:eastAsia="Times New Roman" w:hAnsi="Times New Roman" w:cs="Times New Roman"/>
          <w:color w:val="000000"/>
          <w:sz w:val="28"/>
          <w:szCs w:val="28"/>
          <w:lang w:val="ru-RU"/>
        </w:rPr>
        <w:t>, рассматривающий билингвизм как способность порождать осмысленные высказывания на другом языке, признавая даже минимальную компетенцию начальной стадии двуязычия. При этом автор не отрицает возможную и чаще всего случающуюся интерференцию языков, «которая определяется как случаи отклонения от норм данного языка, п</w:t>
      </w:r>
      <w:r w:rsidR="0063095A" w:rsidRPr="00052398">
        <w:rPr>
          <w:rFonts w:ascii="Times New Roman" w:eastAsia="Times New Roman" w:hAnsi="Times New Roman" w:cs="Times New Roman"/>
          <w:color w:val="000000"/>
          <w:sz w:val="28"/>
          <w:szCs w:val="28"/>
          <w:lang w:val="ru-RU"/>
        </w:rPr>
        <w:t>р</w:t>
      </w:r>
      <w:r w:rsidRPr="00052398">
        <w:rPr>
          <w:rFonts w:ascii="Times New Roman" w:eastAsia="Times New Roman" w:hAnsi="Times New Roman" w:cs="Times New Roman"/>
          <w:color w:val="000000"/>
          <w:sz w:val="28"/>
          <w:szCs w:val="28"/>
          <w:lang w:val="ru-RU"/>
        </w:rPr>
        <w:t>оявляющиеся в речи двуязычных носителей в результате их знакомства с двумя или несколькими языками» [</w:t>
      </w:r>
      <w:r w:rsidR="00787A91" w:rsidRPr="00052398">
        <w:rPr>
          <w:rFonts w:ascii="Times New Roman" w:eastAsia="Times New Roman" w:hAnsi="Times New Roman" w:cs="Times New Roman"/>
          <w:color w:val="000000"/>
          <w:sz w:val="28"/>
          <w:szCs w:val="28"/>
          <w:lang w:val="ru-RU"/>
        </w:rPr>
        <w:t>50</w:t>
      </w:r>
      <w:r w:rsidRPr="00052398">
        <w:rPr>
          <w:rFonts w:ascii="Times New Roman" w:eastAsia="Times New Roman" w:hAnsi="Times New Roman" w:cs="Times New Roman"/>
          <w:color w:val="000000"/>
          <w:sz w:val="28"/>
          <w:szCs w:val="28"/>
          <w:lang w:val="ru-RU"/>
        </w:rPr>
        <w:t xml:space="preserve">, с. 63]. Тем не менее, свободное владение двумя языками на равном уровне продолжительное время являлось основным критерием двуязычия. </w:t>
      </w:r>
    </w:p>
    <w:p w14:paraId="25CC3789" w14:textId="1E8B1D19"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В условиях современности индивид сам стремится определить себя как билингва при знании двух языков, однако многие не признают данного факта в связи с тем, что один язык в его сознании значительно уступает другому, родному. «В зависимости от меры владения человеком двумя языками индивидуальное двуязычие может быть симметричным (владение в равной мере) или асимметричным (владение одним лучше, чем другим)» [</w:t>
      </w:r>
      <w:r w:rsidR="00787A91" w:rsidRPr="00052398">
        <w:rPr>
          <w:rFonts w:ascii="Times New Roman" w:eastAsia="Times New Roman" w:hAnsi="Times New Roman" w:cs="Times New Roman"/>
          <w:color w:val="000000"/>
          <w:sz w:val="28"/>
          <w:szCs w:val="28"/>
          <w:lang w:val="ru-RU"/>
        </w:rPr>
        <w:t>51</w:t>
      </w:r>
      <w:r w:rsidRPr="00052398">
        <w:rPr>
          <w:rFonts w:ascii="Times New Roman" w:eastAsia="Times New Roman" w:hAnsi="Times New Roman" w:cs="Times New Roman"/>
          <w:color w:val="000000"/>
          <w:sz w:val="28"/>
          <w:szCs w:val="28"/>
          <w:lang w:val="ru-RU"/>
        </w:rPr>
        <w:t xml:space="preserve">, с. 135]. </w:t>
      </w:r>
      <w:r w:rsidR="0063095A" w:rsidRPr="00052398">
        <w:rPr>
          <w:rFonts w:ascii="Times New Roman" w:eastAsia="Times New Roman" w:hAnsi="Times New Roman" w:cs="Times New Roman"/>
          <w:color w:val="000000"/>
          <w:sz w:val="28"/>
          <w:szCs w:val="28"/>
          <w:lang w:val="ru-RU"/>
        </w:rPr>
        <w:t>Такое</w:t>
      </w:r>
      <w:r w:rsidRPr="00052398">
        <w:rPr>
          <w:rFonts w:ascii="Times New Roman" w:eastAsia="Times New Roman" w:hAnsi="Times New Roman" w:cs="Times New Roman"/>
          <w:color w:val="000000"/>
          <w:sz w:val="28"/>
          <w:szCs w:val="28"/>
          <w:lang w:val="ru-RU"/>
        </w:rPr>
        <w:t xml:space="preserve"> распределение </w:t>
      </w:r>
      <w:r w:rsidR="005B5273">
        <w:rPr>
          <w:rFonts w:ascii="Times New Roman" w:eastAsia="Times New Roman" w:hAnsi="Times New Roman" w:cs="Times New Roman"/>
          <w:color w:val="000000"/>
          <w:sz w:val="28"/>
          <w:szCs w:val="28"/>
          <w:lang w:val="ru-RU"/>
        </w:rPr>
        <w:t>связано с тем, насколько часто тот или иной язык используется в речевой практике носителя.</w:t>
      </w:r>
      <w:r w:rsidRPr="00052398">
        <w:rPr>
          <w:rFonts w:ascii="Times New Roman" w:eastAsia="Times New Roman" w:hAnsi="Times New Roman" w:cs="Times New Roman"/>
          <w:color w:val="000000"/>
          <w:sz w:val="28"/>
          <w:szCs w:val="28"/>
          <w:lang w:val="ru-RU"/>
        </w:rPr>
        <w:t xml:space="preserve"> </w:t>
      </w:r>
      <w:r w:rsidR="00B86D92">
        <w:rPr>
          <w:rFonts w:ascii="Times New Roman" w:eastAsia="Times New Roman" w:hAnsi="Times New Roman" w:cs="Times New Roman"/>
          <w:color w:val="000000"/>
          <w:sz w:val="28"/>
          <w:szCs w:val="28"/>
          <w:lang w:val="ru-RU"/>
        </w:rPr>
        <w:t xml:space="preserve">В то же время способ функционирования этого языка позволяет выделить два вида двуязычия: </w:t>
      </w:r>
      <w:r w:rsidRPr="00052398">
        <w:rPr>
          <w:rFonts w:ascii="Times New Roman" w:eastAsia="Times New Roman" w:hAnsi="Times New Roman" w:cs="Times New Roman"/>
          <w:color w:val="000000"/>
          <w:sz w:val="28"/>
          <w:szCs w:val="28"/>
          <w:lang w:val="ru-RU"/>
        </w:rPr>
        <w:t>1) «при автономном билингвизме человек строит речь на каждом языке, используя средства, характерные только для него; 2) «при совмещённом двуязычии речевая практика на языке, который знают хуже, строится с использованием средств основного (доминирующего) языка» [</w:t>
      </w:r>
      <w:r w:rsidR="00787A91" w:rsidRPr="00052398">
        <w:rPr>
          <w:rFonts w:ascii="Times New Roman" w:eastAsia="Times New Roman" w:hAnsi="Times New Roman" w:cs="Times New Roman"/>
          <w:color w:val="000000"/>
          <w:sz w:val="28"/>
          <w:szCs w:val="28"/>
          <w:lang w:val="ru-RU"/>
        </w:rPr>
        <w:t>51</w:t>
      </w:r>
      <w:r w:rsidRPr="00052398">
        <w:rPr>
          <w:rFonts w:ascii="Times New Roman" w:eastAsia="Times New Roman" w:hAnsi="Times New Roman" w:cs="Times New Roman"/>
          <w:color w:val="000000"/>
          <w:sz w:val="28"/>
          <w:szCs w:val="28"/>
          <w:lang w:val="ru-RU"/>
        </w:rPr>
        <w:t>, с. 135].</w:t>
      </w:r>
    </w:p>
    <w:p w14:paraId="14EE70DA" w14:textId="22ADDAAF" w:rsidR="004E5255" w:rsidRDefault="00FA15CB" w:rsidP="006C23A3">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В контексте интересующей нас темы и академического образования в целом принципиальное значение имеет типология билингвизма, влияющая на стратегии, которые целесообразно применять при обучении научному письму. В таблице 1 рассмотрим основные типы билингвизма в контексте овладения научным стилем речи:</w:t>
      </w:r>
    </w:p>
    <w:p w14:paraId="23107A96" w14:textId="77777777" w:rsidR="00270956" w:rsidRDefault="00270956" w:rsidP="006C23A3">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ru-RU"/>
        </w:rPr>
      </w:pPr>
    </w:p>
    <w:p w14:paraId="4F43B214" w14:textId="61D77E2D" w:rsidR="006C23A3" w:rsidRDefault="004E5255" w:rsidP="006C23A3">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Таблица </w:t>
      </w:r>
      <w:r>
        <w:rPr>
          <w:rFonts w:ascii="Times New Roman" w:eastAsia="Times New Roman" w:hAnsi="Times New Roman" w:cs="Times New Roman"/>
          <w:color w:val="000000"/>
          <w:sz w:val="28"/>
          <w:szCs w:val="28"/>
          <w:lang w:val="ru-RU"/>
        </w:rPr>
        <w:t>1</w:t>
      </w:r>
      <w:r w:rsidRPr="00052398">
        <w:rPr>
          <w:rFonts w:ascii="Times New Roman" w:eastAsia="Times New Roman" w:hAnsi="Times New Roman" w:cs="Times New Roman"/>
          <w:color w:val="000000"/>
          <w:sz w:val="28"/>
          <w:szCs w:val="28"/>
          <w:lang w:val="ru-RU"/>
        </w:rPr>
        <w:t xml:space="preserve"> – Типы билингвизма</w:t>
      </w:r>
    </w:p>
    <w:p w14:paraId="35DE18FB" w14:textId="77777777" w:rsidR="006C23A3" w:rsidRDefault="006C23A3" w:rsidP="006C23A3">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ru-RU"/>
        </w:rPr>
      </w:pPr>
    </w:p>
    <w:p w14:paraId="2106DA51" w14:textId="77777777" w:rsidR="006C23A3" w:rsidRDefault="006C23A3" w:rsidP="006C23A3">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ru-RU"/>
        </w:rPr>
      </w:pPr>
    </w:p>
    <w:p w14:paraId="48AADC4D" w14:textId="77777777" w:rsidR="006C23A3" w:rsidRDefault="006C23A3" w:rsidP="006C23A3">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ru-RU"/>
        </w:rPr>
      </w:pPr>
    </w:p>
    <w:p w14:paraId="30D1D21E" w14:textId="77777777" w:rsidR="00E05DF4" w:rsidRDefault="00E05DF4" w:rsidP="006C23A3">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ru-RU"/>
        </w:rPr>
      </w:pPr>
    </w:p>
    <w:tbl>
      <w:tblPr>
        <w:tblStyle w:val="a4"/>
        <w:tblW w:w="0" w:type="auto"/>
        <w:tblLook w:val="04A0" w:firstRow="1" w:lastRow="0" w:firstColumn="1" w:lastColumn="0" w:noHBand="0" w:noVBand="1"/>
      </w:tblPr>
      <w:tblGrid>
        <w:gridCol w:w="2268"/>
        <w:gridCol w:w="2560"/>
        <w:gridCol w:w="2220"/>
        <w:gridCol w:w="2580"/>
      </w:tblGrid>
      <w:tr w:rsidR="00E05DF4" w:rsidRPr="00052398" w14:paraId="16B6F035" w14:textId="77777777" w:rsidTr="00E05DF4">
        <w:tc>
          <w:tcPr>
            <w:tcW w:w="2268" w:type="dxa"/>
          </w:tcPr>
          <w:p w14:paraId="28EC2443" w14:textId="77777777" w:rsidR="00E05DF4" w:rsidRPr="00052398" w:rsidRDefault="00E05DF4" w:rsidP="00835C50">
            <w:pPr>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b/>
                <w:color w:val="000000"/>
                <w:sz w:val="28"/>
                <w:szCs w:val="28"/>
                <w:lang w:val="ru-RU"/>
              </w:rPr>
              <w:lastRenderedPageBreak/>
              <w:t>Основание</w:t>
            </w:r>
          </w:p>
        </w:tc>
        <w:tc>
          <w:tcPr>
            <w:tcW w:w="2560" w:type="dxa"/>
          </w:tcPr>
          <w:p w14:paraId="0637EAC5" w14:textId="77777777" w:rsidR="00E05DF4" w:rsidRPr="00052398" w:rsidRDefault="00E05DF4" w:rsidP="00835C50">
            <w:pPr>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b/>
                <w:color w:val="000000"/>
                <w:sz w:val="28"/>
                <w:szCs w:val="28"/>
                <w:lang w:val="ru-RU"/>
              </w:rPr>
              <w:t>Типы билингвизма</w:t>
            </w:r>
          </w:p>
        </w:tc>
        <w:tc>
          <w:tcPr>
            <w:tcW w:w="2220" w:type="dxa"/>
          </w:tcPr>
          <w:p w14:paraId="2A364589" w14:textId="77777777" w:rsidR="00E05DF4" w:rsidRPr="00052398" w:rsidRDefault="00E05DF4" w:rsidP="00835C50">
            <w:pPr>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b/>
                <w:color w:val="000000"/>
                <w:sz w:val="28"/>
                <w:szCs w:val="28"/>
                <w:lang w:val="ru-RU"/>
              </w:rPr>
              <w:t>Особенности</w:t>
            </w:r>
          </w:p>
        </w:tc>
        <w:tc>
          <w:tcPr>
            <w:tcW w:w="2580" w:type="dxa"/>
          </w:tcPr>
          <w:p w14:paraId="7F16548F" w14:textId="77777777" w:rsidR="00E05DF4" w:rsidRPr="00052398" w:rsidRDefault="00E05DF4" w:rsidP="00835C50">
            <w:pPr>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b/>
                <w:color w:val="000000"/>
                <w:sz w:val="28"/>
                <w:szCs w:val="28"/>
                <w:lang w:val="ru-RU"/>
              </w:rPr>
              <w:t>Уровень интерференции на академическое письмо</w:t>
            </w:r>
          </w:p>
        </w:tc>
      </w:tr>
      <w:tr w:rsidR="00E05DF4" w:rsidRPr="00052398" w14:paraId="4E1C6132" w14:textId="77777777" w:rsidTr="00E05DF4">
        <w:tc>
          <w:tcPr>
            <w:tcW w:w="2268" w:type="dxa"/>
            <w:vMerge w:val="restart"/>
          </w:tcPr>
          <w:p w14:paraId="6BC14B35" w14:textId="79D091C2" w:rsidR="00E05DF4" w:rsidRPr="00052398" w:rsidRDefault="00E05DF4" w:rsidP="00E05DF4">
            <w:pPr>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color w:val="000000"/>
                <w:sz w:val="28"/>
                <w:szCs w:val="28"/>
                <w:lang w:val="ru-RU"/>
              </w:rPr>
              <w:t>По способу связи между языковыми системами (У. Вайнрайх)</w:t>
            </w:r>
          </w:p>
        </w:tc>
        <w:tc>
          <w:tcPr>
            <w:tcW w:w="2560" w:type="dxa"/>
          </w:tcPr>
          <w:p w14:paraId="716F1960" w14:textId="70D90B1D" w:rsidR="00E05DF4" w:rsidRPr="00052398" w:rsidRDefault="00E05DF4" w:rsidP="00E05DF4">
            <w:pPr>
              <w:rPr>
                <w:rFonts w:ascii="Times New Roman" w:eastAsia="Times New Roman" w:hAnsi="Times New Roman" w:cs="Times New Roman"/>
                <w:b/>
                <w:color w:val="000000"/>
                <w:sz w:val="28"/>
                <w:szCs w:val="28"/>
                <w:lang w:val="ru-RU"/>
              </w:rPr>
            </w:pPr>
            <w:proofErr w:type="spellStart"/>
            <w:r w:rsidRPr="00052398">
              <w:rPr>
                <w:rFonts w:ascii="Times New Roman" w:eastAsia="Times New Roman" w:hAnsi="Times New Roman" w:cs="Times New Roman"/>
                <w:color w:val="000000"/>
                <w:sz w:val="28"/>
                <w:szCs w:val="28"/>
                <w:lang w:val="ru-RU"/>
              </w:rPr>
              <w:t>Координативный</w:t>
            </w:r>
            <w:proofErr w:type="spellEnd"/>
          </w:p>
        </w:tc>
        <w:tc>
          <w:tcPr>
            <w:tcW w:w="2220" w:type="dxa"/>
          </w:tcPr>
          <w:p w14:paraId="4E2D7215" w14:textId="518C58C9" w:rsidR="00E05DF4" w:rsidRPr="00052398" w:rsidRDefault="00E05DF4" w:rsidP="00E05DF4">
            <w:pPr>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color w:val="000000"/>
                <w:sz w:val="28"/>
                <w:szCs w:val="28"/>
                <w:lang w:val="ru-RU"/>
              </w:rPr>
              <w:t>Языки в сознании носителя – две автономные системы. Индивид мыслит одинаково на обоих языках.</w:t>
            </w:r>
          </w:p>
        </w:tc>
        <w:tc>
          <w:tcPr>
            <w:tcW w:w="2580" w:type="dxa"/>
          </w:tcPr>
          <w:p w14:paraId="407E735C" w14:textId="1036FD99" w:rsidR="00E05DF4" w:rsidRPr="00052398" w:rsidRDefault="00E05DF4" w:rsidP="00E05DF4">
            <w:pPr>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color w:val="000000"/>
                <w:sz w:val="28"/>
                <w:szCs w:val="28"/>
                <w:lang w:val="ru-RU"/>
              </w:rPr>
              <w:t>Минимальный уровень интерференции.</w:t>
            </w:r>
          </w:p>
        </w:tc>
      </w:tr>
      <w:tr w:rsidR="00E05DF4" w:rsidRPr="00052398" w14:paraId="6C5359DD" w14:textId="77777777" w:rsidTr="00E05DF4">
        <w:tc>
          <w:tcPr>
            <w:tcW w:w="2268" w:type="dxa"/>
            <w:vMerge/>
          </w:tcPr>
          <w:p w14:paraId="0FE7E95B" w14:textId="77777777" w:rsidR="00E05DF4" w:rsidRPr="00052398" w:rsidRDefault="00E05DF4" w:rsidP="00E05DF4">
            <w:pPr>
              <w:rPr>
                <w:rFonts w:ascii="Times New Roman" w:eastAsia="Times New Roman" w:hAnsi="Times New Roman" w:cs="Times New Roman"/>
                <w:b/>
                <w:color w:val="000000"/>
                <w:sz w:val="28"/>
                <w:szCs w:val="28"/>
                <w:lang w:val="ru-RU"/>
              </w:rPr>
            </w:pPr>
          </w:p>
        </w:tc>
        <w:tc>
          <w:tcPr>
            <w:tcW w:w="2560" w:type="dxa"/>
          </w:tcPr>
          <w:p w14:paraId="4EF00619" w14:textId="2F34BF05" w:rsidR="00E05DF4" w:rsidRPr="00052398" w:rsidRDefault="00E05DF4" w:rsidP="00E05DF4">
            <w:pPr>
              <w:rPr>
                <w:rFonts w:ascii="Times New Roman" w:eastAsia="Times New Roman" w:hAnsi="Times New Roman" w:cs="Times New Roman"/>
                <w:b/>
                <w:color w:val="000000"/>
                <w:sz w:val="28"/>
                <w:szCs w:val="28"/>
                <w:lang w:val="ru-RU"/>
              </w:rPr>
            </w:pPr>
            <w:proofErr w:type="spellStart"/>
            <w:r w:rsidRPr="00052398">
              <w:rPr>
                <w:rFonts w:ascii="Times New Roman" w:eastAsia="Times New Roman" w:hAnsi="Times New Roman" w:cs="Times New Roman"/>
                <w:color w:val="000000"/>
                <w:sz w:val="28"/>
                <w:szCs w:val="28"/>
                <w:lang w:val="ru-RU"/>
              </w:rPr>
              <w:t>Субкординативный</w:t>
            </w:r>
            <w:proofErr w:type="spellEnd"/>
            <w:r w:rsidRPr="00052398">
              <w:rPr>
                <w:rFonts w:ascii="Times New Roman" w:eastAsia="Times New Roman" w:hAnsi="Times New Roman" w:cs="Times New Roman"/>
                <w:color w:val="000000"/>
                <w:sz w:val="28"/>
                <w:szCs w:val="28"/>
                <w:lang w:val="ru-RU"/>
              </w:rPr>
              <w:t xml:space="preserve"> (подчинённый)</w:t>
            </w:r>
          </w:p>
        </w:tc>
        <w:tc>
          <w:tcPr>
            <w:tcW w:w="2220" w:type="dxa"/>
          </w:tcPr>
          <w:p w14:paraId="6926D634" w14:textId="1590DCD0" w:rsidR="00E05DF4" w:rsidRPr="00052398" w:rsidRDefault="00E05DF4" w:rsidP="00E05DF4">
            <w:pPr>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color w:val="000000"/>
                <w:sz w:val="28"/>
                <w:szCs w:val="28"/>
                <w:lang w:val="ru-RU"/>
              </w:rPr>
              <w:t>Система второго языка (</w:t>
            </w:r>
            <w:r w:rsidRPr="00052398">
              <w:rPr>
                <w:rFonts w:ascii="Times New Roman" w:eastAsia="Times New Roman" w:hAnsi="Times New Roman" w:cs="Times New Roman"/>
                <w:color w:val="000000"/>
                <w:sz w:val="28"/>
                <w:szCs w:val="28"/>
                <w:lang w:val="en-US"/>
              </w:rPr>
              <w:t>L</w:t>
            </w:r>
            <w:r w:rsidRPr="00052398">
              <w:rPr>
                <w:rFonts w:ascii="Times New Roman" w:eastAsia="Times New Roman" w:hAnsi="Times New Roman" w:cs="Times New Roman"/>
                <w:color w:val="000000"/>
                <w:sz w:val="28"/>
                <w:szCs w:val="28"/>
                <w:lang w:val="ru-RU"/>
              </w:rPr>
              <w:t>2) полностью подчинена системе родного (L1). Индивид формулирует мысли на родном языке и переводит их на второй.</w:t>
            </w:r>
          </w:p>
        </w:tc>
        <w:tc>
          <w:tcPr>
            <w:tcW w:w="2580" w:type="dxa"/>
          </w:tcPr>
          <w:p w14:paraId="11F48307" w14:textId="7173E1AA" w:rsidR="00E05DF4" w:rsidRPr="00052398" w:rsidRDefault="00E05DF4" w:rsidP="00E05DF4">
            <w:pPr>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color w:val="000000"/>
                <w:sz w:val="28"/>
                <w:szCs w:val="28"/>
                <w:lang w:val="ru-RU"/>
              </w:rPr>
              <w:t>Высокий риск образования лексических калек и синтаксических ошибок в процессе перевода.</w:t>
            </w:r>
          </w:p>
        </w:tc>
      </w:tr>
      <w:tr w:rsidR="00E05DF4" w:rsidRPr="00052398" w14:paraId="76E86273" w14:textId="77777777" w:rsidTr="00E05DF4">
        <w:tc>
          <w:tcPr>
            <w:tcW w:w="2268" w:type="dxa"/>
            <w:vMerge/>
          </w:tcPr>
          <w:p w14:paraId="03FF1F16" w14:textId="77777777" w:rsidR="00E05DF4" w:rsidRPr="00052398" w:rsidRDefault="00E05DF4" w:rsidP="00E05DF4">
            <w:pPr>
              <w:rPr>
                <w:rFonts w:ascii="Times New Roman" w:eastAsia="Times New Roman" w:hAnsi="Times New Roman" w:cs="Times New Roman"/>
                <w:b/>
                <w:color w:val="000000"/>
                <w:sz w:val="28"/>
                <w:szCs w:val="28"/>
                <w:lang w:val="ru-RU"/>
              </w:rPr>
            </w:pPr>
          </w:p>
        </w:tc>
        <w:tc>
          <w:tcPr>
            <w:tcW w:w="2560" w:type="dxa"/>
          </w:tcPr>
          <w:p w14:paraId="6D5834AE" w14:textId="57F55413" w:rsidR="00E05DF4" w:rsidRPr="00052398" w:rsidRDefault="00E05DF4" w:rsidP="00E05DF4">
            <w:pPr>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color w:val="000000"/>
                <w:sz w:val="28"/>
                <w:szCs w:val="28"/>
                <w:lang w:val="ru-RU"/>
              </w:rPr>
              <w:t>Смешанный</w:t>
            </w:r>
          </w:p>
        </w:tc>
        <w:tc>
          <w:tcPr>
            <w:tcW w:w="2220" w:type="dxa"/>
          </w:tcPr>
          <w:p w14:paraId="6BE9DF0F" w14:textId="79A72F18" w:rsidR="00E05DF4" w:rsidRPr="00052398" w:rsidRDefault="00E05DF4" w:rsidP="00E05DF4">
            <w:pPr>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color w:val="000000"/>
                <w:sz w:val="28"/>
                <w:szCs w:val="28"/>
                <w:lang w:val="ru-RU"/>
              </w:rPr>
              <w:t>Две языковые системы сосуществуют с единой понятийной базой – индивид одновременно может использовать элементы обоих языков хаотично.</w:t>
            </w:r>
          </w:p>
        </w:tc>
        <w:tc>
          <w:tcPr>
            <w:tcW w:w="2580" w:type="dxa"/>
          </w:tcPr>
          <w:p w14:paraId="061F395D" w14:textId="1DC6B5E4" w:rsidR="00E05DF4" w:rsidRPr="00052398" w:rsidRDefault="00E05DF4" w:rsidP="00E05DF4">
            <w:pPr>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color w:val="000000"/>
                <w:sz w:val="28"/>
                <w:szCs w:val="28"/>
                <w:lang w:val="ru-RU"/>
              </w:rPr>
              <w:t>Возникновение трудностей в разграничении стилистических регистров, частое смешение терминологических аппаратов.</w:t>
            </w:r>
          </w:p>
        </w:tc>
      </w:tr>
      <w:tr w:rsidR="00E05DF4" w:rsidRPr="00052398" w14:paraId="71674207" w14:textId="77777777" w:rsidTr="00E05DF4">
        <w:tc>
          <w:tcPr>
            <w:tcW w:w="2268" w:type="dxa"/>
          </w:tcPr>
          <w:p w14:paraId="085A24D4" w14:textId="77777777" w:rsidR="00E05DF4" w:rsidRDefault="00E05DF4" w:rsidP="00E05DF4">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По степени продуктивности деятельности</w:t>
            </w:r>
          </w:p>
          <w:p w14:paraId="36141AD2" w14:textId="77777777" w:rsidR="00E05DF4" w:rsidRPr="00052398" w:rsidRDefault="00E05DF4" w:rsidP="00E05DF4">
            <w:pPr>
              <w:rPr>
                <w:rFonts w:ascii="Times New Roman" w:eastAsia="Times New Roman" w:hAnsi="Times New Roman" w:cs="Times New Roman"/>
                <w:b/>
                <w:color w:val="000000"/>
                <w:sz w:val="28"/>
                <w:szCs w:val="28"/>
                <w:lang w:val="ru-RU"/>
              </w:rPr>
            </w:pPr>
          </w:p>
        </w:tc>
        <w:tc>
          <w:tcPr>
            <w:tcW w:w="2560" w:type="dxa"/>
          </w:tcPr>
          <w:p w14:paraId="3C55BC8D" w14:textId="0AD9364E" w:rsidR="00E05DF4" w:rsidRPr="00052398" w:rsidRDefault="00E05DF4" w:rsidP="00E05DF4">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Рецептивный</w:t>
            </w:r>
          </w:p>
        </w:tc>
        <w:tc>
          <w:tcPr>
            <w:tcW w:w="2220" w:type="dxa"/>
          </w:tcPr>
          <w:p w14:paraId="402F48B6" w14:textId="59741D02" w:rsidR="00E05DF4" w:rsidRPr="00052398" w:rsidRDefault="00E05DF4" w:rsidP="00E05DF4">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Индивид понимает язык, может читать тексты и выявлять</w:t>
            </w:r>
          </w:p>
        </w:tc>
        <w:tc>
          <w:tcPr>
            <w:tcW w:w="2580" w:type="dxa"/>
          </w:tcPr>
          <w:p w14:paraId="71053FA3" w14:textId="0396C8D2" w:rsidR="00E05DF4" w:rsidRPr="00052398" w:rsidRDefault="00E05DF4" w:rsidP="00E05DF4">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Неспособность создать научный текст без внешней помощи.</w:t>
            </w:r>
          </w:p>
        </w:tc>
      </w:tr>
    </w:tbl>
    <w:p w14:paraId="6C7C5348" w14:textId="77777777" w:rsidR="00E05DF4" w:rsidRDefault="00E05DF4" w:rsidP="006C23A3">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ru-RU"/>
        </w:rPr>
      </w:pPr>
    </w:p>
    <w:p w14:paraId="1B70718D" w14:textId="77777777" w:rsidR="007C7578" w:rsidRDefault="007C7578" w:rsidP="006C23A3">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ru-RU"/>
        </w:rPr>
      </w:pPr>
    </w:p>
    <w:p w14:paraId="78C7FD71" w14:textId="77777777" w:rsidR="00E05DF4" w:rsidRDefault="00E05DF4" w:rsidP="006C23A3">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ru-RU"/>
        </w:rPr>
      </w:pPr>
    </w:p>
    <w:p w14:paraId="52CD924F" w14:textId="2B52D2B6" w:rsidR="007C7578" w:rsidRDefault="00E05DF4" w:rsidP="006C23A3">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lastRenderedPageBreak/>
        <w:t>Продолжение Таблицы 1.</w:t>
      </w:r>
    </w:p>
    <w:p w14:paraId="6B46B51F" w14:textId="77777777" w:rsidR="00270956" w:rsidRDefault="00270956" w:rsidP="006C23A3">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ru-RU"/>
        </w:rPr>
      </w:pPr>
    </w:p>
    <w:tbl>
      <w:tblPr>
        <w:tblStyle w:val="a4"/>
        <w:tblW w:w="0" w:type="auto"/>
        <w:tblLook w:val="04A0" w:firstRow="1" w:lastRow="0" w:firstColumn="1" w:lastColumn="0" w:noHBand="0" w:noVBand="1"/>
      </w:tblPr>
      <w:tblGrid>
        <w:gridCol w:w="2370"/>
        <w:gridCol w:w="2358"/>
        <w:gridCol w:w="2323"/>
        <w:gridCol w:w="2577"/>
      </w:tblGrid>
      <w:tr w:rsidR="00E05DF4" w14:paraId="528CC30A" w14:textId="77777777" w:rsidTr="00E05DF4">
        <w:tc>
          <w:tcPr>
            <w:tcW w:w="2370" w:type="dxa"/>
            <w:vMerge w:val="restart"/>
          </w:tcPr>
          <w:p w14:paraId="3E34A952" w14:textId="77777777" w:rsidR="00E05DF4" w:rsidRDefault="00E05DF4" w:rsidP="00E05DF4">
            <w:pPr>
              <w:rPr>
                <w:rFonts w:ascii="Times New Roman" w:eastAsia="Times New Roman" w:hAnsi="Times New Roman" w:cs="Times New Roman"/>
                <w:color w:val="000000"/>
                <w:sz w:val="28"/>
                <w:szCs w:val="28"/>
                <w:lang w:val="ru-RU"/>
              </w:rPr>
            </w:pPr>
          </w:p>
        </w:tc>
        <w:tc>
          <w:tcPr>
            <w:tcW w:w="2358" w:type="dxa"/>
          </w:tcPr>
          <w:p w14:paraId="0550960B" w14:textId="33D97D83" w:rsidR="00E05DF4" w:rsidRDefault="00E05DF4" w:rsidP="00E05DF4">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Репродукти</w:t>
            </w:r>
            <w:r w:rsidRPr="00E05DF4">
              <w:rPr>
                <w:rFonts w:ascii="Times New Roman" w:eastAsia="Times New Roman" w:hAnsi="Times New Roman" w:cs="Times New Roman"/>
                <w:color w:val="000000"/>
                <w:sz w:val="28"/>
                <w:szCs w:val="28"/>
                <w:lang w:val="ru-RU"/>
              </w:rPr>
              <w:t>вный</w:t>
            </w:r>
          </w:p>
        </w:tc>
        <w:tc>
          <w:tcPr>
            <w:tcW w:w="2323" w:type="dxa"/>
          </w:tcPr>
          <w:p w14:paraId="7F98E302" w14:textId="39B0DC0A" w:rsidR="00E05DF4" w:rsidRDefault="00E05DF4" w:rsidP="00E05DF4">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Способность воспроизводить готовые тексты, чужие мысли, клише, но без их глубокой переработки.</w:t>
            </w:r>
          </w:p>
        </w:tc>
        <w:tc>
          <w:tcPr>
            <w:tcW w:w="2577" w:type="dxa"/>
          </w:tcPr>
          <w:p w14:paraId="2749BAB7" w14:textId="50F6301E" w:rsidR="00E05DF4" w:rsidRDefault="00E05DF4" w:rsidP="00E05DF4">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Под влиянием родного языка отсутствует авторская позиция, текст выглядит как набор разрозненных цитат.</w:t>
            </w:r>
          </w:p>
        </w:tc>
      </w:tr>
      <w:tr w:rsidR="00E05DF4" w14:paraId="2F2CA162" w14:textId="77777777" w:rsidTr="00E05DF4">
        <w:tc>
          <w:tcPr>
            <w:tcW w:w="2370" w:type="dxa"/>
            <w:vMerge/>
          </w:tcPr>
          <w:p w14:paraId="7D233830" w14:textId="77777777" w:rsidR="00E05DF4" w:rsidRDefault="00E05DF4" w:rsidP="00E05DF4">
            <w:pPr>
              <w:rPr>
                <w:rFonts w:ascii="Times New Roman" w:eastAsia="Times New Roman" w:hAnsi="Times New Roman" w:cs="Times New Roman"/>
                <w:color w:val="000000"/>
                <w:sz w:val="28"/>
                <w:szCs w:val="28"/>
                <w:lang w:val="ru-RU"/>
              </w:rPr>
            </w:pPr>
          </w:p>
        </w:tc>
        <w:tc>
          <w:tcPr>
            <w:tcW w:w="2358" w:type="dxa"/>
          </w:tcPr>
          <w:p w14:paraId="4B2F764F" w14:textId="319EF7C5" w:rsidR="00E05DF4" w:rsidRDefault="00E05DF4" w:rsidP="00E05DF4">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Продуктивный</w:t>
            </w:r>
          </w:p>
        </w:tc>
        <w:tc>
          <w:tcPr>
            <w:tcW w:w="2323" w:type="dxa"/>
          </w:tcPr>
          <w:p w14:paraId="76DA8BB0" w14:textId="3A941D2E" w:rsidR="00E05DF4" w:rsidRDefault="00E05DF4" w:rsidP="00E05DF4">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Свободное создание оригинальных текстов на втором языке.</w:t>
            </w:r>
          </w:p>
        </w:tc>
        <w:tc>
          <w:tcPr>
            <w:tcW w:w="2577" w:type="dxa"/>
          </w:tcPr>
          <w:p w14:paraId="392DDAB8" w14:textId="5F3034AB" w:rsidR="00E05DF4" w:rsidRDefault="00E05DF4" w:rsidP="00E05DF4">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Минимальный уровень интерференции.</w:t>
            </w:r>
          </w:p>
        </w:tc>
      </w:tr>
      <w:tr w:rsidR="00E05DF4" w14:paraId="289EB4B9" w14:textId="77777777" w:rsidTr="00E05DF4">
        <w:tc>
          <w:tcPr>
            <w:tcW w:w="2370" w:type="dxa"/>
            <w:vMerge w:val="restart"/>
          </w:tcPr>
          <w:p w14:paraId="1BC5E21F" w14:textId="1E3DB2BF" w:rsidR="00E05DF4" w:rsidRDefault="00E05DF4" w:rsidP="00E05DF4">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По условиям формирования</w:t>
            </w:r>
          </w:p>
        </w:tc>
        <w:tc>
          <w:tcPr>
            <w:tcW w:w="2358" w:type="dxa"/>
          </w:tcPr>
          <w:p w14:paraId="11806E18" w14:textId="2E3D58C4" w:rsidR="00E05DF4" w:rsidRPr="00052398" w:rsidRDefault="00E05DF4" w:rsidP="00E05DF4">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Естественный</w:t>
            </w:r>
          </w:p>
        </w:tc>
        <w:tc>
          <w:tcPr>
            <w:tcW w:w="2323" w:type="dxa"/>
          </w:tcPr>
          <w:p w14:paraId="070C565B" w14:textId="028310E7" w:rsidR="00E05DF4" w:rsidRPr="00052398" w:rsidRDefault="00E05DF4" w:rsidP="00E05DF4">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Формирование происходит в бытовой среде. Знание второго языка часто ограничено разговорной лексикой.</w:t>
            </w:r>
          </w:p>
        </w:tc>
        <w:tc>
          <w:tcPr>
            <w:tcW w:w="2577" w:type="dxa"/>
          </w:tcPr>
          <w:p w14:paraId="7F59870B" w14:textId="792C1C25" w:rsidR="00E05DF4" w:rsidRPr="00052398" w:rsidRDefault="00E05DF4" w:rsidP="00E05DF4">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В научной среде студент может быть академически неграмотным.</w:t>
            </w:r>
          </w:p>
        </w:tc>
      </w:tr>
      <w:tr w:rsidR="00E05DF4" w14:paraId="5782D8B2" w14:textId="77777777" w:rsidTr="00E05DF4">
        <w:tc>
          <w:tcPr>
            <w:tcW w:w="2370" w:type="dxa"/>
            <w:vMerge/>
          </w:tcPr>
          <w:p w14:paraId="1AA64058" w14:textId="77777777" w:rsidR="00E05DF4" w:rsidRDefault="00E05DF4" w:rsidP="00E05DF4">
            <w:pPr>
              <w:rPr>
                <w:rFonts w:ascii="Times New Roman" w:eastAsia="Times New Roman" w:hAnsi="Times New Roman" w:cs="Times New Roman"/>
                <w:color w:val="000000"/>
                <w:sz w:val="28"/>
                <w:szCs w:val="28"/>
                <w:lang w:val="ru-RU"/>
              </w:rPr>
            </w:pPr>
          </w:p>
        </w:tc>
        <w:tc>
          <w:tcPr>
            <w:tcW w:w="2358" w:type="dxa"/>
          </w:tcPr>
          <w:p w14:paraId="76FF33B3" w14:textId="260576A3" w:rsidR="00E05DF4" w:rsidRPr="00052398" w:rsidRDefault="00E05DF4" w:rsidP="00E05DF4">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Искусственный (учебный)</w:t>
            </w:r>
          </w:p>
        </w:tc>
        <w:tc>
          <w:tcPr>
            <w:tcW w:w="2323" w:type="dxa"/>
          </w:tcPr>
          <w:p w14:paraId="376F6206" w14:textId="3AA51F96" w:rsidR="00E05DF4" w:rsidRPr="00052398" w:rsidRDefault="00E05DF4" w:rsidP="00E05DF4">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Формируется в учебных заведениях (чаще – в вузе). Ориентирован на освоение терминологии и логики науки.</w:t>
            </w:r>
          </w:p>
        </w:tc>
        <w:tc>
          <w:tcPr>
            <w:tcW w:w="2577" w:type="dxa"/>
          </w:tcPr>
          <w:p w14:paraId="47104DBB" w14:textId="6BB98532" w:rsidR="00E05DF4" w:rsidRPr="00052398" w:rsidRDefault="00E05DF4" w:rsidP="00E05DF4">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Составляет базу для формирования профессионального дискурса на втором языке. Требует больших когнитивных усилий.</w:t>
            </w:r>
          </w:p>
        </w:tc>
      </w:tr>
      <w:tr w:rsidR="00E05DF4" w14:paraId="70E0D0C0" w14:textId="77777777" w:rsidTr="00E05DF4">
        <w:tc>
          <w:tcPr>
            <w:tcW w:w="2370" w:type="dxa"/>
            <w:vMerge w:val="restart"/>
          </w:tcPr>
          <w:p w14:paraId="4CDDC967" w14:textId="1252F344" w:rsidR="00E05DF4" w:rsidRDefault="00E05DF4" w:rsidP="00E05DF4">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По психологической установке</w:t>
            </w:r>
          </w:p>
        </w:tc>
        <w:tc>
          <w:tcPr>
            <w:tcW w:w="2358" w:type="dxa"/>
          </w:tcPr>
          <w:p w14:paraId="7384536D" w14:textId="551B9405" w:rsidR="00E05DF4" w:rsidRPr="00052398" w:rsidRDefault="00E05DF4" w:rsidP="00E05DF4">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Аддитивный</w:t>
            </w:r>
          </w:p>
        </w:tc>
        <w:tc>
          <w:tcPr>
            <w:tcW w:w="2323" w:type="dxa"/>
          </w:tcPr>
          <w:p w14:paraId="368162BA" w14:textId="1E0A73D6" w:rsidR="00E05DF4" w:rsidRPr="00052398" w:rsidRDefault="00E05DF4" w:rsidP="00E05DF4">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Изучение второго языка обогащает личность, но не вытесняет родной язык.</w:t>
            </w:r>
          </w:p>
        </w:tc>
        <w:tc>
          <w:tcPr>
            <w:tcW w:w="2577" w:type="dxa"/>
          </w:tcPr>
          <w:p w14:paraId="1CB5433A" w14:textId="120AA16D" w:rsidR="00E05DF4" w:rsidRPr="00052398" w:rsidRDefault="00E05DF4" w:rsidP="00E05DF4">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Гармоничное развитие научной мысли на двух языках.</w:t>
            </w:r>
          </w:p>
        </w:tc>
      </w:tr>
      <w:tr w:rsidR="00E05DF4" w14:paraId="013D25E0" w14:textId="77777777" w:rsidTr="00E05DF4">
        <w:tc>
          <w:tcPr>
            <w:tcW w:w="2370" w:type="dxa"/>
            <w:vMerge/>
          </w:tcPr>
          <w:p w14:paraId="636A3B56" w14:textId="77777777" w:rsidR="00E05DF4" w:rsidRDefault="00E05DF4" w:rsidP="00E05DF4">
            <w:pPr>
              <w:rPr>
                <w:rFonts w:ascii="Times New Roman" w:eastAsia="Times New Roman" w:hAnsi="Times New Roman" w:cs="Times New Roman"/>
                <w:color w:val="000000"/>
                <w:sz w:val="28"/>
                <w:szCs w:val="28"/>
                <w:lang w:val="ru-RU"/>
              </w:rPr>
            </w:pPr>
          </w:p>
        </w:tc>
        <w:tc>
          <w:tcPr>
            <w:tcW w:w="2358" w:type="dxa"/>
          </w:tcPr>
          <w:p w14:paraId="7D733A2A" w14:textId="206D97D3" w:rsidR="00E05DF4" w:rsidRPr="00052398" w:rsidRDefault="00E05DF4" w:rsidP="00E05DF4">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Субтрактивный</w:t>
            </w:r>
          </w:p>
        </w:tc>
        <w:tc>
          <w:tcPr>
            <w:tcW w:w="2323" w:type="dxa"/>
          </w:tcPr>
          <w:p w14:paraId="488B5AFD" w14:textId="27664E19" w:rsidR="00E05DF4" w:rsidRPr="00052398" w:rsidRDefault="00E05DF4" w:rsidP="00E05DF4">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Второй язык становится доминирующим, что впоследствии приводит к утрате навыков </w:t>
            </w:r>
            <w:r w:rsidRPr="00052398">
              <w:rPr>
                <w:rFonts w:ascii="Times New Roman" w:eastAsia="Times New Roman" w:hAnsi="Times New Roman" w:cs="Times New Roman"/>
                <w:color w:val="000000"/>
                <w:sz w:val="28"/>
                <w:szCs w:val="28"/>
                <w:lang w:val="ru-RU"/>
              </w:rPr>
              <w:lastRenderedPageBreak/>
              <w:t>говорения на родном языке.</w:t>
            </w:r>
          </w:p>
        </w:tc>
        <w:tc>
          <w:tcPr>
            <w:tcW w:w="2577" w:type="dxa"/>
          </w:tcPr>
          <w:p w14:paraId="252E6DF5" w14:textId="1ACEE3C2" w:rsidR="00E05DF4" w:rsidRPr="00052398" w:rsidRDefault="00E05DF4" w:rsidP="00E05DF4">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lastRenderedPageBreak/>
              <w:t>Риск потери связи с национальной научной школой.</w:t>
            </w:r>
          </w:p>
        </w:tc>
      </w:tr>
    </w:tbl>
    <w:p w14:paraId="109360D8"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p>
    <w:p w14:paraId="00F6F8EB" w14:textId="476D3DA4"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Понятие «интерференции», нередко встречающееся в контексте исследования природы билингвизма, подразумевает два взаимосвязанных процесса – 1) «перенос норм родного языка на другой в процессе речи», 2) «отклонение от норм контактирующих языков» [</w:t>
      </w:r>
      <w:r w:rsidR="006847EB" w:rsidRPr="00052398">
        <w:rPr>
          <w:rFonts w:ascii="Times New Roman" w:eastAsia="Times New Roman" w:hAnsi="Times New Roman" w:cs="Times New Roman"/>
          <w:color w:val="000000"/>
          <w:sz w:val="28"/>
          <w:szCs w:val="28"/>
          <w:lang w:val="ru-RU"/>
        </w:rPr>
        <w:t>5</w:t>
      </w:r>
      <w:r w:rsidR="00787A91" w:rsidRPr="00052398">
        <w:rPr>
          <w:rFonts w:ascii="Times New Roman" w:eastAsia="Times New Roman" w:hAnsi="Times New Roman" w:cs="Times New Roman"/>
          <w:color w:val="000000"/>
          <w:sz w:val="28"/>
          <w:szCs w:val="28"/>
          <w:lang w:val="ru-RU"/>
        </w:rPr>
        <w:t>2</w:t>
      </w:r>
      <w:r w:rsidRPr="00052398">
        <w:rPr>
          <w:rFonts w:ascii="Times New Roman" w:eastAsia="Times New Roman" w:hAnsi="Times New Roman" w:cs="Times New Roman"/>
          <w:color w:val="000000"/>
          <w:sz w:val="28"/>
          <w:szCs w:val="28"/>
          <w:lang w:val="ru-RU"/>
        </w:rPr>
        <w:t>, с. 145]. Из таблицы 1 видно, что в большинстве случаев наблюдается интерференция родного языка, в результате которо</w:t>
      </w:r>
      <w:r w:rsidR="0063095A" w:rsidRPr="00052398">
        <w:rPr>
          <w:rFonts w:ascii="Times New Roman" w:eastAsia="Times New Roman" w:hAnsi="Times New Roman" w:cs="Times New Roman"/>
          <w:color w:val="000000"/>
          <w:sz w:val="28"/>
          <w:szCs w:val="28"/>
          <w:lang w:val="ru-RU"/>
        </w:rPr>
        <w:t>й</w:t>
      </w:r>
      <w:r w:rsidRPr="00052398">
        <w:rPr>
          <w:rFonts w:ascii="Times New Roman" w:eastAsia="Times New Roman" w:hAnsi="Times New Roman" w:cs="Times New Roman"/>
          <w:color w:val="000000"/>
          <w:sz w:val="28"/>
          <w:szCs w:val="28"/>
          <w:lang w:val="ru-RU"/>
        </w:rPr>
        <w:t xml:space="preserve"> второй язык функционирует в речи носителя не самостоятельно, а под влиянием первого. Также отметим, что в настоящее время студенты казахстанских вузов при составлении оригинальных текстов на втором языке применяют технику механического перевода на родном. При этом нередки случаи, когда студент может полностью понимать написанное, но не в силах составить собственный текст. Это говорит о том, что на момент исследования среди студентов господствует рецептивный и репродуктивный билингвизм. Казахстанский исследователь социолингвистики </w:t>
      </w:r>
      <w:proofErr w:type="gramStart"/>
      <w:r w:rsidRPr="00052398">
        <w:rPr>
          <w:rFonts w:ascii="Times New Roman" w:eastAsia="Times New Roman" w:hAnsi="Times New Roman" w:cs="Times New Roman"/>
          <w:color w:val="000000"/>
          <w:sz w:val="28"/>
          <w:szCs w:val="28"/>
          <w:lang w:val="ru-RU"/>
        </w:rPr>
        <w:t>Э.Д.</w:t>
      </w:r>
      <w:proofErr w:type="gramEnd"/>
      <w:r w:rsidRPr="00052398">
        <w:rPr>
          <w:rFonts w:ascii="Times New Roman" w:eastAsia="Times New Roman" w:hAnsi="Times New Roman" w:cs="Times New Roman"/>
          <w:color w:val="000000"/>
          <w:sz w:val="28"/>
          <w:szCs w:val="28"/>
          <w:lang w:val="ru-RU"/>
        </w:rPr>
        <w:t xml:space="preserve"> Сулейменова, обращаясь к проблеме функционирования языков в Казахстане в своей статье «Глобализация и языковая политика» отмечает, что </w:t>
      </w:r>
      <w:r w:rsidR="00E34DD2" w:rsidRPr="00052398">
        <w:rPr>
          <w:rFonts w:ascii="Times New Roman" w:eastAsia="Times New Roman" w:hAnsi="Times New Roman" w:cs="Times New Roman"/>
          <w:color w:val="000000"/>
          <w:sz w:val="28"/>
          <w:szCs w:val="28"/>
          <w:lang w:val="ru-RU"/>
        </w:rPr>
        <w:t>«глобализация – это сближение и усложнение взаимосвязей»</w:t>
      </w:r>
      <w:r w:rsidRPr="00052398">
        <w:rPr>
          <w:rFonts w:ascii="Times New Roman" w:eastAsia="Times New Roman" w:hAnsi="Times New Roman" w:cs="Times New Roman"/>
          <w:color w:val="000000"/>
          <w:sz w:val="28"/>
          <w:szCs w:val="28"/>
          <w:lang w:val="ru-RU"/>
        </w:rPr>
        <w:t xml:space="preserve"> [</w:t>
      </w:r>
      <w:r w:rsidR="006847EB" w:rsidRPr="00052398">
        <w:rPr>
          <w:rFonts w:ascii="Times New Roman" w:eastAsia="Times New Roman" w:hAnsi="Times New Roman" w:cs="Times New Roman"/>
          <w:color w:val="000000"/>
          <w:sz w:val="28"/>
          <w:szCs w:val="28"/>
          <w:lang w:val="ru-RU"/>
        </w:rPr>
        <w:t>5</w:t>
      </w:r>
      <w:r w:rsidR="00787A91" w:rsidRPr="00052398">
        <w:rPr>
          <w:rFonts w:ascii="Times New Roman" w:eastAsia="Times New Roman" w:hAnsi="Times New Roman" w:cs="Times New Roman"/>
          <w:color w:val="000000"/>
          <w:sz w:val="28"/>
          <w:szCs w:val="28"/>
          <w:lang w:val="ru-RU"/>
        </w:rPr>
        <w:t>3</w:t>
      </w:r>
      <w:r w:rsidRPr="00052398">
        <w:rPr>
          <w:rFonts w:ascii="Times New Roman" w:eastAsia="Times New Roman" w:hAnsi="Times New Roman" w:cs="Times New Roman"/>
          <w:color w:val="000000"/>
          <w:sz w:val="28"/>
          <w:szCs w:val="28"/>
          <w:lang w:val="ru-RU"/>
        </w:rPr>
        <w:t>, с. 113]. В результате такого воздействия</w:t>
      </w:r>
      <w:r w:rsidR="00E34DD2" w:rsidRPr="00052398">
        <w:rPr>
          <w:rFonts w:ascii="Times New Roman" w:eastAsia="Times New Roman" w:hAnsi="Times New Roman" w:cs="Times New Roman"/>
          <w:color w:val="000000"/>
          <w:sz w:val="28"/>
          <w:szCs w:val="28"/>
          <w:lang w:val="ru-RU"/>
        </w:rPr>
        <w:t xml:space="preserve"> глобализации</w:t>
      </w:r>
      <w:r w:rsidRPr="00052398">
        <w:rPr>
          <w:rFonts w:ascii="Times New Roman" w:eastAsia="Times New Roman" w:hAnsi="Times New Roman" w:cs="Times New Roman"/>
          <w:color w:val="000000"/>
          <w:sz w:val="28"/>
          <w:szCs w:val="28"/>
          <w:lang w:val="ru-RU"/>
        </w:rPr>
        <w:t xml:space="preserve"> продолжительное время в</w:t>
      </w:r>
      <w:r w:rsidR="00E34DD2" w:rsidRPr="00052398">
        <w:rPr>
          <w:rFonts w:ascii="Times New Roman" w:eastAsia="Times New Roman" w:hAnsi="Times New Roman" w:cs="Times New Roman"/>
          <w:color w:val="000000"/>
          <w:sz w:val="28"/>
          <w:szCs w:val="28"/>
          <w:lang w:val="ru-RU"/>
        </w:rPr>
        <w:t xml:space="preserve">о многих странах </w:t>
      </w:r>
      <w:r w:rsidRPr="00052398">
        <w:rPr>
          <w:rFonts w:ascii="Times New Roman" w:eastAsia="Times New Roman" w:hAnsi="Times New Roman" w:cs="Times New Roman"/>
          <w:color w:val="000000"/>
          <w:sz w:val="28"/>
          <w:szCs w:val="28"/>
          <w:lang w:val="ru-RU"/>
        </w:rPr>
        <w:t>наблюда</w:t>
      </w:r>
      <w:r w:rsidR="00E34DD2" w:rsidRPr="00052398">
        <w:rPr>
          <w:rFonts w:ascii="Times New Roman" w:eastAsia="Times New Roman" w:hAnsi="Times New Roman" w:cs="Times New Roman"/>
          <w:color w:val="000000"/>
          <w:sz w:val="28"/>
          <w:szCs w:val="28"/>
          <w:lang w:val="ru-RU"/>
        </w:rPr>
        <w:t>ется</w:t>
      </w:r>
      <w:r w:rsidRPr="00052398">
        <w:rPr>
          <w:rFonts w:ascii="Times New Roman" w:eastAsia="Times New Roman" w:hAnsi="Times New Roman" w:cs="Times New Roman"/>
          <w:color w:val="000000"/>
          <w:sz w:val="28"/>
          <w:szCs w:val="28"/>
          <w:lang w:val="ru-RU"/>
        </w:rPr>
        <w:t xml:space="preserve"> вытеснение первого (</w:t>
      </w:r>
      <w:r w:rsidR="00E34DD2" w:rsidRPr="00052398">
        <w:rPr>
          <w:rFonts w:ascii="Times New Roman" w:eastAsia="Times New Roman" w:hAnsi="Times New Roman" w:cs="Times New Roman"/>
          <w:color w:val="000000"/>
          <w:sz w:val="28"/>
          <w:szCs w:val="28"/>
          <w:lang w:val="ru-RU"/>
        </w:rPr>
        <w:t>родного</w:t>
      </w:r>
      <w:r w:rsidRPr="00052398">
        <w:rPr>
          <w:rFonts w:ascii="Times New Roman" w:eastAsia="Times New Roman" w:hAnsi="Times New Roman" w:cs="Times New Roman"/>
          <w:color w:val="000000"/>
          <w:sz w:val="28"/>
          <w:szCs w:val="28"/>
          <w:lang w:val="ru-RU"/>
        </w:rPr>
        <w:t>) языка вторым</w:t>
      </w:r>
      <w:r w:rsidR="00E34DD2" w:rsidRPr="00052398">
        <w:rPr>
          <w:rFonts w:ascii="Times New Roman" w:eastAsia="Times New Roman" w:hAnsi="Times New Roman" w:cs="Times New Roman"/>
          <w:color w:val="000000"/>
          <w:sz w:val="28"/>
          <w:szCs w:val="28"/>
          <w:lang w:val="ru-RU"/>
        </w:rPr>
        <w:t xml:space="preserve"> (одним из мировых языков). </w:t>
      </w:r>
      <w:r w:rsidRPr="00052398">
        <w:rPr>
          <w:rFonts w:ascii="Times New Roman" w:eastAsia="Times New Roman" w:hAnsi="Times New Roman" w:cs="Times New Roman"/>
          <w:color w:val="000000"/>
          <w:sz w:val="28"/>
          <w:szCs w:val="28"/>
          <w:lang w:val="ru-RU"/>
        </w:rPr>
        <w:t xml:space="preserve">Однако </w:t>
      </w:r>
      <w:r w:rsidR="00E34DD2" w:rsidRPr="00052398">
        <w:rPr>
          <w:rFonts w:ascii="Times New Roman" w:eastAsia="Times New Roman" w:hAnsi="Times New Roman" w:cs="Times New Roman"/>
          <w:color w:val="000000"/>
          <w:sz w:val="28"/>
          <w:szCs w:val="28"/>
          <w:lang w:val="ru-RU"/>
        </w:rPr>
        <w:t>в Казахстане</w:t>
      </w:r>
      <w:r w:rsidRPr="00052398">
        <w:rPr>
          <w:rFonts w:ascii="Times New Roman" w:eastAsia="Times New Roman" w:hAnsi="Times New Roman" w:cs="Times New Roman"/>
          <w:color w:val="000000"/>
          <w:sz w:val="28"/>
          <w:szCs w:val="28"/>
          <w:lang w:val="ru-RU"/>
        </w:rPr>
        <w:t xml:space="preserve"> </w:t>
      </w:r>
      <w:r w:rsidR="00E34DD2" w:rsidRPr="00052398">
        <w:rPr>
          <w:rFonts w:ascii="Times New Roman" w:eastAsia="Times New Roman" w:hAnsi="Times New Roman" w:cs="Times New Roman"/>
          <w:color w:val="000000"/>
          <w:sz w:val="28"/>
          <w:szCs w:val="28"/>
          <w:lang w:val="ru-RU"/>
        </w:rPr>
        <w:t>наблюдается</w:t>
      </w:r>
      <w:r w:rsidRPr="00052398">
        <w:rPr>
          <w:rFonts w:ascii="Times New Roman" w:eastAsia="Times New Roman" w:hAnsi="Times New Roman" w:cs="Times New Roman"/>
          <w:color w:val="000000"/>
          <w:sz w:val="28"/>
          <w:szCs w:val="28"/>
          <w:lang w:val="ru-RU"/>
        </w:rPr>
        <w:t xml:space="preserve"> стремлени</w:t>
      </w:r>
      <w:r w:rsidR="00E34DD2" w:rsidRPr="00052398">
        <w:rPr>
          <w:rFonts w:ascii="Times New Roman" w:eastAsia="Times New Roman" w:hAnsi="Times New Roman" w:cs="Times New Roman"/>
          <w:color w:val="000000"/>
          <w:sz w:val="28"/>
          <w:szCs w:val="28"/>
          <w:lang w:val="ru-RU"/>
        </w:rPr>
        <w:t>е</w:t>
      </w:r>
      <w:r w:rsidRPr="00052398">
        <w:rPr>
          <w:rFonts w:ascii="Times New Roman" w:eastAsia="Times New Roman" w:hAnsi="Times New Roman" w:cs="Times New Roman"/>
          <w:color w:val="000000"/>
          <w:sz w:val="28"/>
          <w:szCs w:val="28"/>
          <w:lang w:val="ru-RU"/>
        </w:rPr>
        <w:t xml:space="preserve"> народа к сохранению и продвижению родного языка, а </w:t>
      </w:r>
      <w:r w:rsidR="00E34DD2" w:rsidRPr="00052398">
        <w:rPr>
          <w:rFonts w:ascii="Times New Roman" w:eastAsia="Times New Roman" w:hAnsi="Times New Roman" w:cs="Times New Roman"/>
          <w:color w:val="000000"/>
          <w:sz w:val="28"/>
          <w:szCs w:val="28"/>
          <w:lang w:val="ru-RU"/>
        </w:rPr>
        <w:t>также</w:t>
      </w:r>
      <w:r w:rsidRPr="00052398">
        <w:rPr>
          <w:rFonts w:ascii="Times New Roman" w:eastAsia="Times New Roman" w:hAnsi="Times New Roman" w:cs="Times New Roman"/>
          <w:color w:val="000000"/>
          <w:sz w:val="28"/>
          <w:szCs w:val="28"/>
          <w:lang w:val="ru-RU"/>
        </w:rPr>
        <w:t xml:space="preserve"> стремление к изучению английского языка с целью выхода в мировое пространство. Так или иначе такие процессы сказываются и на языковом поведении студентов: на сегодняшний день студенты, продуцируя текст на русском языке, подвергаются влиянию родного казахского</w:t>
      </w:r>
      <w:r w:rsidR="002161D1">
        <w:rPr>
          <w:rFonts w:ascii="Times New Roman" w:eastAsia="Times New Roman" w:hAnsi="Times New Roman" w:cs="Times New Roman"/>
          <w:color w:val="000000"/>
          <w:sz w:val="28"/>
          <w:szCs w:val="28"/>
          <w:lang w:val="ru-RU"/>
        </w:rPr>
        <w:t xml:space="preserve"> </w:t>
      </w:r>
      <w:r w:rsidRPr="00052398">
        <w:rPr>
          <w:rFonts w:ascii="Times New Roman" w:eastAsia="Times New Roman" w:hAnsi="Times New Roman" w:cs="Times New Roman"/>
          <w:color w:val="000000"/>
          <w:sz w:val="28"/>
          <w:szCs w:val="28"/>
          <w:lang w:val="ru-RU"/>
        </w:rPr>
        <w:t>и английского</w:t>
      </w:r>
      <w:r w:rsidR="002161D1">
        <w:rPr>
          <w:rFonts w:ascii="Times New Roman" w:eastAsia="Times New Roman" w:hAnsi="Times New Roman" w:cs="Times New Roman"/>
          <w:color w:val="000000"/>
          <w:sz w:val="28"/>
          <w:szCs w:val="28"/>
          <w:lang w:val="ru-RU"/>
        </w:rPr>
        <w:t xml:space="preserve"> языков.</w:t>
      </w:r>
    </w:p>
    <w:p w14:paraId="1DB80D90" w14:textId="32240D5C"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В теории билингвизма особое место занимает понятие </w:t>
      </w:r>
      <w:r w:rsidRPr="00052398">
        <w:rPr>
          <w:rFonts w:ascii="Times New Roman" w:eastAsia="Times New Roman" w:hAnsi="Times New Roman" w:cs="Times New Roman"/>
          <w:b/>
          <w:i/>
          <w:color w:val="000000"/>
          <w:sz w:val="28"/>
          <w:szCs w:val="28"/>
          <w:lang w:val="ru-RU"/>
        </w:rPr>
        <w:t>билингвальной языковой личности</w:t>
      </w:r>
      <w:r w:rsidRPr="00052398">
        <w:rPr>
          <w:rFonts w:ascii="Times New Roman" w:eastAsia="Times New Roman" w:hAnsi="Times New Roman" w:cs="Times New Roman"/>
          <w:color w:val="000000"/>
          <w:sz w:val="28"/>
          <w:szCs w:val="28"/>
          <w:lang w:val="ru-RU"/>
        </w:rPr>
        <w:t>. Термин «языковая личность</w:t>
      </w:r>
      <w:r w:rsidR="00A67A28" w:rsidRPr="00052398">
        <w:rPr>
          <w:rFonts w:ascii="Times New Roman" w:eastAsia="Times New Roman" w:hAnsi="Times New Roman" w:cs="Times New Roman"/>
          <w:color w:val="000000"/>
          <w:sz w:val="28"/>
          <w:szCs w:val="28"/>
          <w:lang w:val="ru-RU"/>
        </w:rPr>
        <w:t>»</w:t>
      </w:r>
      <w:r w:rsidRPr="00052398">
        <w:rPr>
          <w:rFonts w:ascii="Times New Roman" w:eastAsia="Times New Roman" w:hAnsi="Times New Roman" w:cs="Times New Roman"/>
          <w:color w:val="000000"/>
          <w:sz w:val="28"/>
          <w:szCs w:val="28"/>
          <w:lang w:val="ru-RU"/>
        </w:rPr>
        <w:t xml:space="preserve"> был впервые введён в научный оборот исследователем </w:t>
      </w:r>
      <w:proofErr w:type="gramStart"/>
      <w:r w:rsidRPr="00052398">
        <w:rPr>
          <w:rFonts w:ascii="Times New Roman" w:eastAsia="Times New Roman" w:hAnsi="Times New Roman" w:cs="Times New Roman"/>
          <w:color w:val="000000"/>
          <w:sz w:val="28"/>
          <w:szCs w:val="28"/>
          <w:lang w:val="ru-RU"/>
        </w:rPr>
        <w:t>Ю.Н.</w:t>
      </w:r>
      <w:proofErr w:type="gramEnd"/>
      <w:r w:rsidRPr="00052398">
        <w:rPr>
          <w:rFonts w:ascii="Times New Roman" w:eastAsia="Times New Roman" w:hAnsi="Times New Roman" w:cs="Times New Roman"/>
          <w:color w:val="000000"/>
          <w:sz w:val="28"/>
          <w:szCs w:val="28"/>
          <w:lang w:val="ru-RU"/>
        </w:rPr>
        <w:t xml:space="preserve"> Карауловым [</w:t>
      </w:r>
      <w:r w:rsidR="00A67A28" w:rsidRPr="00052398">
        <w:rPr>
          <w:rFonts w:ascii="Times New Roman" w:eastAsia="Times New Roman" w:hAnsi="Times New Roman" w:cs="Times New Roman"/>
          <w:color w:val="000000"/>
          <w:sz w:val="28"/>
          <w:szCs w:val="28"/>
          <w:lang w:val="ru-RU"/>
        </w:rPr>
        <w:t>5</w:t>
      </w:r>
      <w:r w:rsidR="00787A91" w:rsidRPr="00052398">
        <w:rPr>
          <w:rFonts w:ascii="Times New Roman" w:eastAsia="Times New Roman" w:hAnsi="Times New Roman" w:cs="Times New Roman"/>
          <w:color w:val="000000"/>
          <w:sz w:val="28"/>
          <w:szCs w:val="28"/>
          <w:lang w:val="ru-RU"/>
        </w:rPr>
        <w:t>4</w:t>
      </w:r>
      <w:r w:rsidRPr="00052398">
        <w:rPr>
          <w:rFonts w:ascii="Times New Roman" w:eastAsia="Times New Roman" w:hAnsi="Times New Roman" w:cs="Times New Roman"/>
          <w:color w:val="000000"/>
          <w:sz w:val="28"/>
          <w:szCs w:val="28"/>
          <w:lang w:val="ru-RU"/>
        </w:rPr>
        <w:t xml:space="preserve">]. Впоследствии учёные, обращавшиеся к данной проблеме, стремились к конкретизации данного термина и уточнения факторов, влияющих на формирование языковой личности. Обратимся к точке зрения З.Ю. </w:t>
      </w:r>
      <w:proofErr w:type="spellStart"/>
      <w:r w:rsidRPr="00052398">
        <w:rPr>
          <w:rFonts w:ascii="Times New Roman" w:eastAsia="Times New Roman" w:hAnsi="Times New Roman" w:cs="Times New Roman"/>
          <w:color w:val="000000"/>
          <w:sz w:val="28"/>
          <w:szCs w:val="28"/>
          <w:lang w:val="ru-RU"/>
        </w:rPr>
        <w:t>Басте</w:t>
      </w:r>
      <w:proofErr w:type="spellEnd"/>
      <w:r w:rsidR="0063095A" w:rsidRPr="00052398">
        <w:rPr>
          <w:rFonts w:ascii="Times New Roman" w:eastAsia="Times New Roman" w:hAnsi="Times New Roman" w:cs="Times New Roman"/>
          <w:color w:val="000000"/>
          <w:sz w:val="28"/>
          <w:szCs w:val="28"/>
          <w:lang w:val="ru-RU"/>
        </w:rPr>
        <w:t>, который выделял следующие</w:t>
      </w:r>
      <w:r w:rsidRPr="00052398">
        <w:rPr>
          <w:rFonts w:ascii="Times New Roman" w:eastAsia="Times New Roman" w:hAnsi="Times New Roman" w:cs="Times New Roman"/>
          <w:color w:val="000000"/>
          <w:sz w:val="28"/>
          <w:szCs w:val="28"/>
          <w:lang w:val="ru-RU"/>
        </w:rPr>
        <w:t xml:space="preserve"> </w:t>
      </w:r>
      <w:r w:rsidR="0063095A" w:rsidRPr="00052398">
        <w:rPr>
          <w:rFonts w:ascii="Times New Roman" w:eastAsia="Times New Roman" w:hAnsi="Times New Roman" w:cs="Times New Roman"/>
          <w:color w:val="000000"/>
          <w:sz w:val="28"/>
          <w:szCs w:val="28"/>
          <w:lang w:val="ru-RU"/>
        </w:rPr>
        <w:t>основные</w:t>
      </w:r>
      <w:r w:rsidRPr="00052398">
        <w:rPr>
          <w:rFonts w:ascii="Times New Roman" w:eastAsia="Times New Roman" w:hAnsi="Times New Roman" w:cs="Times New Roman"/>
          <w:color w:val="000000"/>
          <w:sz w:val="28"/>
          <w:szCs w:val="28"/>
          <w:lang w:val="ru-RU"/>
        </w:rPr>
        <w:t xml:space="preserve"> признак</w:t>
      </w:r>
      <w:r w:rsidR="0063095A" w:rsidRPr="00052398">
        <w:rPr>
          <w:rFonts w:ascii="Times New Roman" w:eastAsia="Times New Roman" w:hAnsi="Times New Roman" w:cs="Times New Roman"/>
          <w:color w:val="000000"/>
          <w:sz w:val="28"/>
          <w:szCs w:val="28"/>
          <w:lang w:val="ru-RU"/>
        </w:rPr>
        <w:t xml:space="preserve">и </w:t>
      </w:r>
      <w:r w:rsidRPr="00052398">
        <w:rPr>
          <w:rFonts w:ascii="Times New Roman" w:eastAsia="Times New Roman" w:hAnsi="Times New Roman" w:cs="Times New Roman"/>
          <w:color w:val="000000"/>
          <w:sz w:val="28"/>
          <w:szCs w:val="28"/>
          <w:lang w:val="ru-RU"/>
        </w:rPr>
        <w:t>языковой личности: «1) владение системой языковых средств и умение использовать их в речевом общении; 2) понимание значения слов-концептов и их глубинного культурно-семантического смысла; 3) владение культурными кодами, отражёнными в национальном языке; 4) знание и понимание прецедентных текстов, «значимых для личности в познавательном и эмоционально отношениях» [21, с. 216]; 5) адекватный выбор слов-концептов и прецедентных феноменов в координатах конкретного коммуникативного акта; 6) корректная интерпретация лингвокультурологической информации в любом тексте, в том числе и художественной литературы» [</w:t>
      </w:r>
      <w:r w:rsidR="00A67A28" w:rsidRPr="00052398">
        <w:rPr>
          <w:rFonts w:ascii="Times New Roman" w:eastAsia="Times New Roman" w:hAnsi="Times New Roman" w:cs="Times New Roman"/>
          <w:color w:val="000000"/>
          <w:sz w:val="28"/>
          <w:szCs w:val="28"/>
          <w:lang w:val="ru-RU"/>
        </w:rPr>
        <w:t>5</w:t>
      </w:r>
      <w:r w:rsidR="00787A91" w:rsidRPr="00052398">
        <w:rPr>
          <w:rFonts w:ascii="Times New Roman" w:eastAsia="Times New Roman" w:hAnsi="Times New Roman" w:cs="Times New Roman"/>
          <w:color w:val="000000"/>
          <w:sz w:val="28"/>
          <w:szCs w:val="28"/>
          <w:lang w:val="ru-RU"/>
        </w:rPr>
        <w:t>5</w:t>
      </w:r>
      <w:r w:rsidRPr="00052398">
        <w:rPr>
          <w:rFonts w:ascii="Times New Roman" w:eastAsia="Times New Roman" w:hAnsi="Times New Roman" w:cs="Times New Roman"/>
          <w:color w:val="000000"/>
          <w:sz w:val="28"/>
          <w:szCs w:val="28"/>
          <w:lang w:val="ru-RU"/>
        </w:rPr>
        <w:t xml:space="preserve">, с. 18]. В отношении билингвальной языковой личности данные характеристики значительно усложняются, так как приобретают дополнительное измерение. Билингвальная </w:t>
      </w:r>
      <w:r w:rsidRPr="00052398">
        <w:rPr>
          <w:rFonts w:ascii="Times New Roman" w:eastAsia="Times New Roman" w:hAnsi="Times New Roman" w:cs="Times New Roman"/>
          <w:color w:val="000000"/>
          <w:sz w:val="28"/>
          <w:szCs w:val="28"/>
          <w:lang w:val="ru-RU"/>
        </w:rPr>
        <w:lastRenderedPageBreak/>
        <w:t>языковая личность формируется в результате взаимодействия как минимум двух языковых систем и двух культурных кодов, что обусл</w:t>
      </w:r>
      <w:r w:rsidR="0063095A" w:rsidRPr="00052398">
        <w:rPr>
          <w:rFonts w:ascii="Times New Roman" w:eastAsia="Times New Roman" w:hAnsi="Times New Roman" w:cs="Times New Roman"/>
          <w:color w:val="000000"/>
          <w:sz w:val="28"/>
          <w:szCs w:val="28"/>
          <w:lang w:val="ru-RU"/>
        </w:rPr>
        <w:t>а</w:t>
      </w:r>
      <w:r w:rsidRPr="00052398">
        <w:rPr>
          <w:rFonts w:ascii="Times New Roman" w:eastAsia="Times New Roman" w:hAnsi="Times New Roman" w:cs="Times New Roman"/>
          <w:color w:val="000000"/>
          <w:sz w:val="28"/>
          <w:szCs w:val="28"/>
          <w:lang w:val="ru-RU"/>
        </w:rPr>
        <w:t xml:space="preserve">вливает специфику её когнитивной, коммуникативной и дискурсивной деятельности. Здесь проявляется её главное отличие от </w:t>
      </w:r>
      <w:proofErr w:type="spellStart"/>
      <w:r w:rsidRPr="00052398">
        <w:rPr>
          <w:rFonts w:ascii="Times New Roman" w:eastAsia="Times New Roman" w:hAnsi="Times New Roman" w:cs="Times New Roman"/>
          <w:color w:val="000000"/>
          <w:sz w:val="28"/>
          <w:szCs w:val="28"/>
          <w:lang w:val="ru-RU"/>
        </w:rPr>
        <w:t>монолингвальной</w:t>
      </w:r>
      <w:proofErr w:type="spellEnd"/>
      <w:r w:rsidRPr="00052398">
        <w:rPr>
          <w:rFonts w:ascii="Times New Roman" w:eastAsia="Times New Roman" w:hAnsi="Times New Roman" w:cs="Times New Roman"/>
          <w:color w:val="000000"/>
          <w:sz w:val="28"/>
          <w:szCs w:val="28"/>
          <w:lang w:val="ru-RU"/>
        </w:rPr>
        <w:t xml:space="preserve"> языковой личности: билингвальная языковая личность постоянно соотносит и сопоставляет языковые картины мира, что отражается на выборе языковых средств, стратегиях </w:t>
      </w:r>
      <w:proofErr w:type="spellStart"/>
      <w:r w:rsidRPr="00052398">
        <w:rPr>
          <w:rFonts w:ascii="Times New Roman" w:eastAsia="Times New Roman" w:hAnsi="Times New Roman" w:cs="Times New Roman"/>
          <w:color w:val="000000"/>
          <w:sz w:val="28"/>
          <w:szCs w:val="28"/>
          <w:lang w:val="ru-RU"/>
        </w:rPr>
        <w:t>речепорождения</w:t>
      </w:r>
      <w:proofErr w:type="spellEnd"/>
      <w:r w:rsidRPr="00052398">
        <w:rPr>
          <w:rFonts w:ascii="Times New Roman" w:eastAsia="Times New Roman" w:hAnsi="Times New Roman" w:cs="Times New Roman"/>
          <w:color w:val="000000"/>
          <w:sz w:val="28"/>
          <w:szCs w:val="28"/>
          <w:lang w:val="ru-RU"/>
        </w:rPr>
        <w:t xml:space="preserve"> и интерпретации текста. Здесь проявляется неравномерность владения языками, то есть асимметрия языковых компетенций предполагаемого билингва. Термин «билингв» принято использовать в отношении языковых личностей, способных одинаково использовать средства двух языков как в устной и письменной речи, так и на уровне </w:t>
      </w:r>
      <w:proofErr w:type="spellStart"/>
      <w:r w:rsidRPr="00052398">
        <w:rPr>
          <w:rFonts w:ascii="Times New Roman" w:eastAsia="Times New Roman" w:hAnsi="Times New Roman" w:cs="Times New Roman"/>
          <w:color w:val="000000"/>
          <w:sz w:val="28"/>
          <w:szCs w:val="28"/>
          <w:lang w:val="ru-RU"/>
        </w:rPr>
        <w:t>мыслеобразования</w:t>
      </w:r>
      <w:proofErr w:type="spellEnd"/>
      <w:r w:rsidRPr="00052398">
        <w:rPr>
          <w:rFonts w:ascii="Times New Roman" w:eastAsia="Times New Roman" w:hAnsi="Times New Roman" w:cs="Times New Roman"/>
          <w:color w:val="000000"/>
          <w:sz w:val="28"/>
          <w:szCs w:val="28"/>
          <w:lang w:val="ru-RU"/>
        </w:rPr>
        <w:t>. В этой связи некоторые исследователи отрицают возможность формирования билингвальной языковой личности вообще, аргументируя это тем, что «языковая личность, владеющая двумя и более языками, не способна обладать таким же мировидением, как и носитель одного, родного языка: ассоциативные связи и метафорический фонд второго, неродного языка, а также их воспроизводство для создания новых, останутся для такой личности недоступными» [</w:t>
      </w:r>
      <w:r w:rsidR="00A67A28" w:rsidRPr="00052398">
        <w:rPr>
          <w:rFonts w:ascii="Times New Roman" w:eastAsia="Times New Roman" w:hAnsi="Times New Roman" w:cs="Times New Roman"/>
          <w:color w:val="000000"/>
          <w:sz w:val="28"/>
          <w:szCs w:val="28"/>
          <w:lang w:val="ru-RU"/>
        </w:rPr>
        <w:t>5</w:t>
      </w:r>
      <w:r w:rsidR="00787A91" w:rsidRPr="00052398">
        <w:rPr>
          <w:rFonts w:ascii="Times New Roman" w:eastAsia="Times New Roman" w:hAnsi="Times New Roman" w:cs="Times New Roman"/>
          <w:color w:val="000000"/>
          <w:sz w:val="28"/>
          <w:szCs w:val="28"/>
          <w:lang w:val="ru-RU"/>
        </w:rPr>
        <w:t>5</w:t>
      </w:r>
      <w:r w:rsidRPr="00052398">
        <w:rPr>
          <w:rFonts w:ascii="Times New Roman" w:eastAsia="Times New Roman" w:hAnsi="Times New Roman" w:cs="Times New Roman"/>
          <w:color w:val="000000"/>
          <w:sz w:val="28"/>
          <w:szCs w:val="28"/>
          <w:lang w:val="ru-RU"/>
        </w:rPr>
        <w:t xml:space="preserve">, с. 19]. На примере изучения иностранцами русского языка исследователь </w:t>
      </w:r>
      <w:proofErr w:type="gramStart"/>
      <w:r w:rsidRPr="00052398">
        <w:rPr>
          <w:rFonts w:ascii="Times New Roman" w:eastAsia="Times New Roman" w:hAnsi="Times New Roman" w:cs="Times New Roman"/>
          <w:color w:val="000000"/>
          <w:sz w:val="28"/>
          <w:szCs w:val="28"/>
          <w:lang w:val="ru-RU"/>
        </w:rPr>
        <w:t>В.В.</w:t>
      </w:r>
      <w:proofErr w:type="gramEnd"/>
      <w:r w:rsidRPr="00052398">
        <w:rPr>
          <w:rFonts w:ascii="Times New Roman" w:eastAsia="Times New Roman" w:hAnsi="Times New Roman" w:cs="Times New Roman"/>
          <w:color w:val="000000"/>
          <w:sz w:val="28"/>
          <w:szCs w:val="28"/>
          <w:lang w:val="ru-RU"/>
        </w:rPr>
        <w:t xml:space="preserve"> Гудков отмечает, что «невозможно … превратить его в русского… Безусловно, необходимо знакомить инофона с русским взглядом на мир, но при этом необходимо помнить, что инофон никогда не станет русской языковой личностью» [</w:t>
      </w:r>
      <w:r w:rsidR="00A67A28" w:rsidRPr="00052398">
        <w:rPr>
          <w:rFonts w:ascii="Times New Roman" w:eastAsia="Times New Roman" w:hAnsi="Times New Roman" w:cs="Times New Roman"/>
          <w:color w:val="000000"/>
          <w:sz w:val="28"/>
          <w:szCs w:val="28"/>
          <w:lang w:val="ru-RU"/>
        </w:rPr>
        <w:t>5</w:t>
      </w:r>
      <w:r w:rsidR="00787A91" w:rsidRPr="00052398">
        <w:rPr>
          <w:rFonts w:ascii="Times New Roman" w:eastAsia="Times New Roman" w:hAnsi="Times New Roman" w:cs="Times New Roman"/>
          <w:color w:val="000000"/>
          <w:sz w:val="28"/>
          <w:szCs w:val="28"/>
          <w:lang w:val="ru-RU"/>
        </w:rPr>
        <w:t>6</w:t>
      </w:r>
      <w:r w:rsidRPr="00052398">
        <w:rPr>
          <w:rFonts w:ascii="Times New Roman" w:eastAsia="Times New Roman" w:hAnsi="Times New Roman" w:cs="Times New Roman"/>
          <w:color w:val="000000"/>
          <w:sz w:val="28"/>
          <w:szCs w:val="28"/>
          <w:lang w:val="ru-RU"/>
        </w:rPr>
        <w:t>, с. 37]. Исходя из этого, можно прийти к выводу, что в любом случае один из языков будет выполнять роль доминантного в сознании носителя и служить базой для концептуализации действительности, в то время как второй язык будет осваиваться через призму уже сформированной когнитивной и культурной системы. Именно данное обстоятельство зачастую становится причиной интерференционных явлений, ярко проявляющихся в сфере письменного научного дискурса, требующего от студентов высокой степени абстрактности, терминологической точности и логико-смысловой связности.</w:t>
      </w:r>
    </w:p>
    <w:p w14:paraId="38ED1E03" w14:textId="4F459728"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В казахстанских реалиях мы, тем не менее, имеем дело с функционированием «паритетного» или «асимметричного» двуязычия. Под «паритетным» двуязычием понимается «обоюдное двуязычие», «при котором каждый из народов владеет языком другого»</w:t>
      </w:r>
      <w:r w:rsidRPr="00052398">
        <w:rPr>
          <w:rFonts w:ascii="Times New Roman" w:eastAsia="Times New Roman" w:hAnsi="Times New Roman" w:cs="Times New Roman"/>
          <w:color w:val="000000"/>
          <w:sz w:val="28"/>
          <w:szCs w:val="28"/>
          <w:lang w:val="kk-KZ"/>
        </w:rPr>
        <w:t xml:space="preserve"> </w:t>
      </w:r>
      <w:r w:rsidRPr="00052398">
        <w:rPr>
          <w:rFonts w:ascii="Times New Roman" w:eastAsia="Times New Roman" w:hAnsi="Times New Roman" w:cs="Times New Roman"/>
          <w:color w:val="000000"/>
          <w:sz w:val="28"/>
          <w:szCs w:val="28"/>
          <w:lang w:val="ru-RU"/>
        </w:rPr>
        <w:t>[</w:t>
      </w:r>
      <w:r w:rsidR="00A67A28" w:rsidRPr="00052398">
        <w:rPr>
          <w:rFonts w:ascii="Times New Roman" w:eastAsia="Times New Roman" w:hAnsi="Times New Roman" w:cs="Times New Roman"/>
          <w:color w:val="000000"/>
          <w:sz w:val="28"/>
          <w:szCs w:val="28"/>
          <w:lang w:val="ru-RU"/>
        </w:rPr>
        <w:t>5</w:t>
      </w:r>
      <w:r w:rsidR="00787A91" w:rsidRPr="00052398">
        <w:rPr>
          <w:rFonts w:ascii="Times New Roman" w:eastAsia="Times New Roman" w:hAnsi="Times New Roman" w:cs="Times New Roman"/>
          <w:color w:val="000000"/>
          <w:sz w:val="28"/>
          <w:szCs w:val="28"/>
          <w:lang w:val="ru-RU"/>
        </w:rPr>
        <w:t>2</w:t>
      </w:r>
      <w:r w:rsidRPr="00052398">
        <w:rPr>
          <w:rFonts w:ascii="Times New Roman" w:eastAsia="Times New Roman" w:hAnsi="Times New Roman" w:cs="Times New Roman"/>
          <w:color w:val="000000"/>
          <w:sz w:val="28"/>
          <w:szCs w:val="28"/>
          <w:lang w:val="ru-RU"/>
        </w:rPr>
        <w:t xml:space="preserve">, с. 148]. Иными словами, паритетное двуязычие предполагает относительно равное владение двумя языками и их сбалансированное функционирование в основных сферах коммуникации носителя. Билингвальная языковая личность, сформированная в условиях паритетного двуязычия, гармонично соотносит языковые системы обоих языков, снижает интерференционные явления и осознанно выбирает языковые средства в зависимости от коммуникативной задачи. Тем не менее, в настоящее время в Казахстане наблюдается трансформация паритетного двуязычия в асимметричное, при котором степень владения языками, а также их функциональная нагрузка и сферы употребления оказываются неравнозначными. В таком случае один из языков выполняет, к примеру, бытовые и этнокультурные функции, в то время как другой закрепляется за </w:t>
      </w:r>
      <w:r w:rsidRPr="00052398">
        <w:rPr>
          <w:rFonts w:ascii="Times New Roman" w:eastAsia="Times New Roman" w:hAnsi="Times New Roman" w:cs="Times New Roman"/>
          <w:color w:val="000000"/>
          <w:sz w:val="28"/>
          <w:szCs w:val="28"/>
          <w:lang w:val="ru-RU"/>
        </w:rPr>
        <w:lastRenderedPageBreak/>
        <w:t xml:space="preserve">официально-деловой, образовательной и научной коммуникацией. Подобная функциональная дифференциация языков отражается на формировании билингвальной языковой личности и особенностях овладения письменным научным дискурсом. Для студента казахского отделения казахстанских вузов русский язык выступает не как «иностранный», а как инструмент получения доступа к мировому научному фонду, что влияет на формирование специфической когнитивной базы, когда индивид воспринимает русский язык как «язык-посредник» для трансляции научных смыслов. Именно такой подход требует высочайшего уровня координации между языковыми системами. Французский лингвист Франсуа </w:t>
      </w:r>
      <w:proofErr w:type="spellStart"/>
      <w:r w:rsidRPr="00052398">
        <w:rPr>
          <w:rFonts w:ascii="Times New Roman" w:eastAsia="Times New Roman" w:hAnsi="Times New Roman" w:cs="Times New Roman"/>
          <w:color w:val="000000"/>
          <w:sz w:val="28"/>
          <w:szCs w:val="28"/>
          <w:lang w:val="ru-RU"/>
        </w:rPr>
        <w:t>Грожан</w:t>
      </w:r>
      <w:proofErr w:type="spellEnd"/>
      <w:r w:rsidRPr="00052398">
        <w:rPr>
          <w:rFonts w:ascii="Times New Roman" w:eastAsia="Times New Roman" w:hAnsi="Times New Roman" w:cs="Times New Roman"/>
          <w:color w:val="000000"/>
          <w:sz w:val="28"/>
          <w:szCs w:val="28"/>
          <w:lang w:val="ru-RU"/>
        </w:rPr>
        <w:t xml:space="preserve"> утверждает, что билингв – это «не два </w:t>
      </w:r>
      <w:proofErr w:type="spellStart"/>
      <w:r w:rsidRPr="00052398">
        <w:rPr>
          <w:rFonts w:ascii="Times New Roman" w:eastAsia="Times New Roman" w:hAnsi="Times New Roman" w:cs="Times New Roman"/>
          <w:color w:val="000000"/>
          <w:sz w:val="28"/>
          <w:szCs w:val="28"/>
          <w:lang w:val="ru-RU"/>
        </w:rPr>
        <w:t>монолингва</w:t>
      </w:r>
      <w:proofErr w:type="spellEnd"/>
      <w:r w:rsidRPr="00052398">
        <w:rPr>
          <w:rFonts w:ascii="Times New Roman" w:eastAsia="Times New Roman" w:hAnsi="Times New Roman" w:cs="Times New Roman"/>
          <w:color w:val="000000"/>
          <w:sz w:val="28"/>
          <w:szCs w:val="28"/>
          <w:lang w:val="ru-RU"/>
        </w:rPr>
        <w:t xml:space="preserve"> в одном человеке», а «уникальная языковая конфигурация» [</w:t>
      </w:r>
      <w:r w:rsidR="00A67A28" w:rsidRPr="00052398">
        <w:rPr>
          <w:rFonts w:ascii="Times New Roman" w:eastAsia="Times New Roman" w:hAnsi="Times New Roman" w:cs="Times New Roman"/>
          <w:color w:val="000000"/>
          <w:sz w:val="28"/>
          <w:szCs w:val="28"/>
          <w:lang w:val="ru-RU"/>
        </w:rPr>
        <w:t>5</w:t>
      </w:r>
      <w:r w:rsidR="00787A91" w:rsidRPr="00052398">
        <w:rPr>
          <w:rFonts w:ascii="Times New Roman" w:eastAsia="Times New Roman" w:hAnsi="Times New Roman" w:cs="Times New Roman"/>
          <w:color w:val="000000"/>
          <w:sz w:val="28"/>
          <w:szCs w:val="28"/>
          <w:lang w:val="ru-RU"/>
        </w:rPr>
        <w:t>7</w:t>
      </w:r>
      <w:r w:rsidRPr="00052398">
        <w:rPr>
          <w:rFonts w:ascii="Times New Roman" w:eastAsia="Times New Roman" w:hAnsi="Times New Roman" w:cs="Times New Roman"/>
          <w:color w:val="000000"/>
          <w:sz w:val="28"/>
          <w:szCs w:val="28"/>
          <w:lang w:val="ru-RU"/>
        </w:rPr>
        <w:t xml:space="preserve">]. Так, по мнению исследователя, компетенция билингва </w:t>
      </w:r>
      <w:r w:rsidR="0063095A" w:rsidRPr="00052398">
        <w:rPr>
          <w:rFonts w:ascii="Times New Roman" w:eastAsia="Times New Roman" w:hAnsi="Times New Roman" w:cs="Times New Roman"/>
          <w:color w:val="000000"/>
          <w:sz w:val="28"/>
          <w:szCs w:val="28"/>
          <w:lang w:val="ru-RU"/>
        </w:rPr>
        <w:t xml:space="preserve">заключается в </w:t>
      </w:r>
      <w:r w:rsidRPr="00052398">
        <w:rPr>
          <w:rFonts w:ascii="Times New Roman" w:eastAsia="Times New Roman" w:hAnsi="Times New Roman" w:cs="Times New Roman"/>
          <w:color w:val="000000"/>
          <w:sz w:val="28"/>
          <w:szCs w:val="28"/>
          <w:lang w:val="ru-RU"/>
        </w:rPr>
        <w:t>сложн</w:t>
      </w:r>
      <w:r w:rsidR="0063095A" w:rsidRPr="00052398">
        <w:rPr>
          <w:rFonts w:ascii="Times New Roman" w:eastAsia="Times New Roman" w:hAnsi="Times New Roman" w:cs="Times New Roman"/>
          <w:color w:val="000000"/>
          <w:sz w:val="28"/>
          <w:szCs w:val="28"/>
          <w:lang w:val="ru-RU"/>
        </w:rPr>
        <w:t>ой</w:t>
      </w:r>
      <w:r w:rsidRPr="00052398">
        <w:rPr>
          <w:rFonts w:ascii="Times New Roman" w:eastAsia="Times New Roman" w:hAnsi="Times New Roman" w:cs="Times New Roman"/>
          <w:color w:val="000000"/>
          <w:sz w:val="28"/>
          <w:szCs w:val="28"/>
          <w:lang w:val="ru-RU"/>
        </w:rPr>
        <w:t xml:space="preserve"> интеграци</w:t>
      </w:r>
      <w:r w:rsidR="0063095A" w:rsidRPr="00052398">
        <w:rPr>
          <w:rFonts w:ascii="Times New Roman" w:eastAsia="Times New Roman" w:hAnsi="Times New Roman" w:cs="Times New Roman"/>
          <w:color w:val="000000"/>
          <w:sz w:val="28"/>
          <w:szCs w:val="28"/>
          <w:lang w:val="ru-RU"/>
        </w:rPr>
        <w:t>и</w:t>
      </w:r>
      <w:r w:rsidRPr="00052398">
        <w:rPr>
          <w:rFonts w:ascii="Times New Roman" w:eastAsia="Times New Roman" w:hAnsi="Times New Roman" w:cs="Times New Roman"/>
          <w:color w:val="000000"/>
          <w:sz w:val="28"/>
          <w:szCs w:val="28"/>
          <w:lang w:val="ru-RU"/>
        </w:rPr>
        <w:t xml:space="preserve"> концептуальных систем, где профессиональные термины и логические модели могут быть закреплены за одним языком, а эмоционально-образный фон – за другим.</w:t>
      </w:r>
    </w:p>
    <w:p w14:paraId="7BA5301E" w14:textId="63DEA2AA"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В контексте темы настоящего исследования принципиально важно рассматривать билингвизм как динамический процесс постоянного взаимодействия двух систем. При этом овладение научным стилем речи на втором языке, значительно уступающем первому в степени осознанности, требует от билингва формирования особого «третьего пространства», которое позволит преодолеть ограничение подчинённого двуязычия и выйти на уровень осознанного научного творчества. В таком процессе научная речь для студентов становится своего рода «третьим языком», который необходимо осваивать как самостоятельную знаковую систему, так как «наука есть один из наиболее эффективных способов добывания нового знания о мире, одна из наиболее совершенных форм накопления и систематизации знаний, опыта» [</w:t>
      </w:r>
      <w:r w:rsidR="00787A91" w:rsidRPr="00052398">
        <w:rPr>
          <w:rFonts w:ascii="Times New Roman" w:eastAsia="Times New Roman" w:hAnsi="Times New Roman" w:cs="Times New Roman"/>
          <w:color w:val="000000"/>
          <w:sz w:val="28"/>
          <w:szCs w:val="28"/>
          <w:lang w:val="ru-RU"/>
        </w:rPr>
        <w:t>58</w:t>
      </w:r>
      <w:r w:rsidRPr="00052398">
        <w:rPr>
          <w:rFonts w:ascii="Times New Roman" w:eastAsia="Times New Roman" w:hAnsi="Times New Roman" w:cs="Times New Roman"/>
          <w:color w:val="000000"/>
          <w:sz w:val="28"/>
          <w:szCs w:val="28"/>
          <w:lang w:val="ru-RU"/>
        </w:rPr>
        <w:t>].</w:t>
      </w:r>
    </w:p>
    <w:p w14:paraId="0B33DAF3" w14:textId="529339DC"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Дискурсивная компетенция в целом приобретает особое значение в структуре билингвальной языковой личности, так как предполагает способность адекватно функционировать в различных типах дискурса, включая научный. Для студента-билингва овладение письменным научным дискурсом на неродном языке связано с усвоением языковых норм</w:t>
      </w:r>
      <w:r w:rsidR="002161D1">
        <w:rPr>
          <w:rFonts w:ascii="Times New Roman" w:eastAsia="Times New Roman" w:hAnsi="Times New Roman" w:cs="Times New Roman"/>
          <w:color w:val="000000"/>
          <w:sz w:val="28"/>
          <w:szCs w:val="28"/>
          <w:lang w:val="ru-RU"/>
        </w:rPr>
        <w:t xml:space="preserve">, </w:t>
      </w:r>
      <w:r w:rsidRPr="00052398">
        <w:rPr>
          <w:rFonts w:ascii="Times New Roman" w:eastAsia="Times New Roman" w:hAnsi="Times New Roman" w:cs="Times New Roman"/>
          <w:color w:val="000000"/>
          <w:sz w:val="28"/>
          <w:szCs w:val="28"/>
          <w:lang w:val="ru-RU"/>
        </w:rPr>
        <w:t xml:space="preserve">жанровых моделей, </w:t>
      </w:r>
      <w:r w:rsidR="002161D1">
        <w:rPr>
          <w:rFonts w:ascii="Times New Roman" w:eastAsia="Times New Roman" w:hAnsi="Times New Roman" w:cs="Times New Roman"/>
          <w:color w:val="000000"/>
          <w:sz w:val="28"/>
          <w:szCs w:val="28"/>
          <w:lang w:val="ru-RU"/>
        </w:rPr>
        <w:t>а также</w:t>
      </w:r>
      <w:r w:rsidRPr="00052398">
        <w:rPr>
          <w:rFonts w:ascii="Times New Roman" w:eastAsia="Times New Roman" w:hAnsi="Times New Roman" w:cs="Times New Roman"/>
          <w:color w:val="000000"/>
          <w:sz w:val="28"/>
          <w:szCs w:val="28"/>
          <w:lang w:val="ru-RU"/>
        </w:rPr>
        <w:t xml:space="preserve"> с интерпретацией специфических способов аргументации, категоризации знания и представления научной информации, характерных для иной академической традиции. Это говорит о том, что в научном дискурсе билингвальная языковая личность – результат сложного взаимодействия языковых, когнитивных и культурных факторов, что требует особого внимания в лингводидактическом и методическом аспектах обучения.</w:t>
      </w:r>
    </w:p>
    <w:p w14:paraId="5F634D0E" w14:textId="5346B903"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Ранее было сделано замечание о том, что «интерференция – это взаимодействие языковых систем в условиях двуязычия, складывающегося либо при языковом контакте, либо при индивидуальном усвоении неродного языка; выражается в отклонениях от нормы и системы второго языка под влиянием родного» [</w:t>
      </w:r>
      <w:r w:rsidR="00BA32B6" w:rsidRPr="00052398">
        <w:rPr>
          <w:rFonts w:ascii="Times New Roman" w:eastAsia="Times New Roman" w:hAnsi="Times New Roman" w:cs="Times New Roman"/>
          <w:color w:val="000000"/>
          <w:sz w:val="28"/>
          <w:szCs w:val="28"/>
          <w:lang w:val="ru-RU"/>
        </w:rPr>
        <w:t>5</w:t>
      </w:r>
      <w:r w:rsidR="00787A91" w:rsidRPr="00052398">
        <w:rPr>
          <w:rFonts w:ascii="Times New Roman" w:eastAsia="Times New Roman" w:hAnsi="Times New Roman" w:cs="Times New Roman"/>
          <w:color w:val="000000"/>
          <w:sz w:val="28"/>
          <w:szCs w:val="28"/>
          <w:lang w:val="ru-RU"/>
        </w:rPr>
        <w:t>9</w:t>
      </w:r>
      <w:r w:rsidRPr="00052398">
        <w:rPr>
          <w:rFonts w:ascii="Times New Roman" w:eastAsia="Times New Roman" w:hAnsi="Times New Roman" w:cs="Times New Roman"/>
          <w:color w:val="000000"/>
          <w:sz w:val="28"/>
          <w:szCs w:val="28"/>
          <w:lang w:val="ru-RU"/>
        </w:rPr>
        <w:t>, с. 197]. Интерференция проявляется на всех уровнях языка:</w:t>
      </w:r>
    </w:p>
    <w:p w14:paraId="55CCF1C5" w14:textId="77777777" w:rsidR="007C7578" w:rsidRDefault="007C7578" w:rsidP="007C757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b/>
          <w:i/>
          <w:color w:val="000000"/>
          <w:sz w:val="28"/>
          <w:szCs w:val="28"/>
          <w:lang w:val="ru-RU"/>
        </w:rPr>
        <w:t xml:space="preserve">1) </w:t>
      </w:r>
      <w:r w:rsidR="00FA15CB" w:rsidRPr="007C7578">
        <w:rPr>
          <w:rFonts w:ascii="Times New Roman" w:eastAsia="Times New Roman" w:hAnsi="Times New Roman" w:cs="Times New Roman"/>
          <w:b/>
          <w:i/>
          <w:color w:val="000000"/>
          <w:sz w:val="28"/>
          <w:szCs w:val="28"/>
          <w:lang w:val="ru-RU"/>
        </w:rPr>
        <w:t>Фонетическая и орфографическая</w:t>
      </w:r>
      <w:r w:rsidR="00FA15CB" w:rsidRPr="007C7578">
        <w:rPr>
          <w:rFonts w:ascii="Times New Roman" w:eastAsia="Times New Roman" w:hAnsi="Times New Roman" w:cs="Times New Roman"/>
          <w:color w:val="000000"/>
          <w:sz w:val="28"/>
          <w:szCs w:val="28"/>
          <w:lang w:val="ru-RU"/>
        </w:rPr>
        <w:t xml:space="preserve"> </w:t>
      </w:r>
      <w:r w:rsidR="00FA15CB" w:rsidRPr="007C7578">
        <w:rPr>
          <w:rFonts w:ascii="Times New Roman" w:eastAsia="Times New Roman" w:hAnsi="Times New Roman" w:cs="Times New Roman"/>
          <w:b/>
          <w:i/>
          <w:color w:val="000000"/>
          <w:sz w:val="28"/>
          <w:szCs w:val="28"/>
          <w:lang w:val="ru-RU"/>
        </w:rPr>
        <w:t>интерференция</w:t>
      </w:r>
      <w:r w:rsidR="00FA15CB" w:rsidRPr="007C7578">
        <w:rPr>
          <w:rFonts w:ascii="Times New Roman" w:eastAsia="Times New Roman" w:hAnsi="Times New Roman" w:cs="Times New Roman"/>
          <w:color w:val="000000"/>
          <w:sz w:val="28"/>
          <w:szCs w:val="28"/>
          <w:lang w:val="ru-RU"/>
        </w:rPr>
        <w:t xml:space="preserve"> – процесс, при котором индивид допускает в написании слов ошибки, отражающие </w:t>
      </w:r>
      <w:r w:rsidR="00FA15CB" w:rsidRPr="007C7578">
        <w:rPr>
          <w:rFonts w:ascii="Times New Roman" w:eastAsia="Times New Roman" w:hAnsi="Times New Roman" w:cs="Times New Roman"/>
          <w:color w:val="000000"/>
          <w:sz w:val="28"/>
          <w:szCs w:val="28"/>
          <w:lang w:val="ru-RU"/>
        </w:rPr>
        <w:lastRenderedPageBreak/>
        <w:t>фонетическую систему родного языка (например, пропуск мягкого знака в конце слов на русском языке – проявление интерференции, так как в казахском языке звук может смягчаться без мягкого знака). Наличие орфографических ошибок в научных текстах подрывает доверие к автору и нарушает этику академического оформления.</w:t>
      </w:r>
    </w:p>
    <w:p w14:paraId="7509BE08" w14:textId="77777777" w:rsidR="007C7578" w:rsidRDefault="007C7578" w:rsidP="007C757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b/>
          <w:i/>
          <w:color w:val="000000"/>
          <w:sz w:val="28"/>
          <w:szCs w:val="28"/>
          <w:lang w:val="ru-RU"/>
        </w:rPr>
        <w:t xml:space="preserve">2) </w:t>
      </w:r>
      <w:r w:rsidR="00FA15CB" w:rsidRPr="007C7578">
        <w:rPr>
          <w:rFonts w:ascii="Times New Roman" w:eastAsia="Times New Roman" w:hAnsi="Times New Roman" w:cs="Times New Roman"/>
          <w:b/>
          <w:i/>
          <w:color w:val="000000"/>
          <w:sz w:val="28"/>
          <w:szCs w:val="28"/>
          <w:lang w:val="ru-RU"/>
        </w:rPr>
        <w:t>Лексическая интерференция</w:t>
      </w:r>
      <w:r w:rsidR="00FA15CB" w:rsidRPr="007C7578">
        <w:rPr>
          <w:rFonts w:ascii="Times New Roman" w:eastAsia="Times New Roman" w:hAnsi="Times New Roman" w:cs="Times New Roman"/>
          <w:color w:val="000000"/>
          <w:sz w:val="28"/>
          <w:szCs w:val="28"/>
          <w:lang w:val="ru-RU"/>
        </w:rPr>
        <w:t xml:space="preserve"> – нарушение лексической сочетаемости и калькирование. Такой тип интерференции проявляется в основном при механическом переводе, когда студент выбирает слово в русском языке, которое по словарному значению совпадает с казахским, однако он не учитывает того факта, что сочетаемость слов в обоих языках отличается, что чаще всего происходит </w:t>
      </w:r>
      <w:r w:rsidR="0063095A" w:rsidRPr="007C7578">
        <w:rPr>
          <w:rFonts w:ascii="Times New Roman" w:eastAsia="Times New Roman" w:hAnsi="Times New Roman" w:cs="Times New Roman"/>
          <w:color w:val="000000"/>
          <w:sz w:val="28"/>
          <w:szCs w:val="28"/>
          <w:lang w:val="ru-RU"/>
        </w:rPr>
        <w:t>при</w:t>
      </w:r>
      <w:r w:rsidR="00FA15CB" w:rsidRPr="007C7578">
        <w:rPr>
          <w:rFonts w:ascii="Times New Roman" w:eastAsia="Times New Roman" w:hAnsi="Times New Roman" w:cs="Times New Roman"/>
          <w:color w:val="000000"/>
          <w:sz w:val="28"/>
          <w:szCs w:val="28"/>
          <w:lang w:val="ru-RU"/>
        </w:rPr>
        <w:t xml:space="preserve"> попытке перевода </w:t>
      </w:r>
      <w:proofErr w:type="spellStart"/>
      <w:r w:rsidR="00FA15CB" w:rsidRPr="007C7578">
        <w:rPr>
          <w:rFonts w:ascii="Times New Roman" w:eastAsia="Times New Roman" w:hAnsi="Times New Roman" w:cs="Times New Roman"/>
          <w:color w:val="000000"/>
          <w:sz w:val="28"/>
          <w:szCs w:val="28"/>
          <w:lang w:val="ru-RU"/>
        </w:rPr>
        <w:t>безэквивалентной</w:t>
      </w:r>
      <w:proofErr w:type="spellEnd"/>
      <w:r w:rsidR="00FA15CB" w:rsidRPr="007C7578">
        <w:rPr>
          <w:rFonts w:ascii="Times New Roman" w:eastAsia="Times New Roman" w:hAnsi="Times New Roman" w:cs="Times New Roman"/>
          <w:color w:val="000000"/>
          <w:sz w:val="28"/>
          <w:szCs w:val="28"/>
          <w:lang w:val="ru-RU"/>
        </w:rPr>
        <w:t xml:space="preserve"> лексики и устойчивых сочетаний.</w:t>
      </w:r>
    </w:p>
    <w:p w14:paraId="03F80A4A" w14:textId="77777777" w:rsidR="007C7578" w:rsidRDefault="007C7578" w:rsidP="007C757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7C7578">
        <w:rPr>
          <w:rFonts w:ascii="Times New Roman" w:eastAsia="Times New Roman" w:hAnsi="Times New Roman" w:cs="Times New Roman"/>
          <w:b/>
          <w:bCs/>
          <w:i/>
          <w:iCs/>
          <w:color w:val="000000"/>
          <w:sz w:val="28"/>
          <w:szCs w:val="28"/>
          <w:lang w:val="ru-RU"/>
        </w:rPr>
        <w:t>3)</w:t>
      </w:r>
      <w:r>
        <w:rPr>
          <w:rFonts w:ascii="Times New Roman" w:eastAsia="Times New Roman" w:hAnsi="Times New Roman" w:cs="Times New Roman"/>
          <w:color w:val="000000"/>
          <w:sz w:val="28"/>
          <w:szCs w:val="28"/>
          <w:lang w:val="ru-RU"/>
        </w:rPr>
        <w:t xml:space="preserve"> </w:t>
      </w:r>
      <w:r w:rsidR="00FA15CB" w:rsidRPr="007C7578">
        <w:rPr>
          <w:rFonts w:ascii="Times New Roman" w:eastAsia="Times New Roman" w:hAnsi="Times New Roman" w:cs="Times New Roman"/>
          <w:b/>
          <w:i/>
          <w:color w:val="000000"/>
          <w:sz w:val="28"/>
          <w:szCs w:val="28"/>
          <w:lang w:val="ru-RU"/>
        </w:rPr>
        <w:t>Морфологическая интерференция</w:t>
      </w:r>
      <w:r w:rsidR="00FA15CB" w:rsidRPr="007C7578">
        <w:rPr>
          <w:rFonts w:ascii="Times New Roman" w:eastAsia="Times New Roman" w:hAnsi="Times New Roman" w:cs="Times New Roman"/>
          <w:color w:val="000000"/>
          <w:sz w:val="28"/>
          <w:szCs w:val="28"/>
          <w:lang w:val="ru-RU"/>
        </w:rPr>
        <w:t xml:space="preserve"> происходит в связи с различиями грамматических категорий языков (ошибки в роде существительных, неправильное употребление падежных окончаний, ошибки в согласовании числительных с существительными). Нарушение морфологических норм делает текст «трудным» для восприятия.</w:t>
      </w:r>
    </w:p>
    <w:p w14:paraId="17BA4813" w14:textId="77777777" w:rsidR="007C7578" w:rsidRDefault="007C7578" w:rsidP="007C757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7C7578">
        <w:rPr>
          <w:rFonts w:ascii="Times New Roman" w:eastAsia="Times New Roman" w:hAnsi="Times New Roman" w:cs="Times New Roman"/>
          <w:b/>
          <w:bCs/>
          <w:i/>
          <w:iCs/>
          <w:color w:val="000000"/>
          <w:sz w:val="28"/>
          <w:szCs w:val="28"/>
          <w:lang w:val="ru-RU"/>
        </w:rPr>
        <w:t>4)</w:t>
      </w:r>
      <w:r>
        <w:rPr>
          <w:rFonts w:ascii="Times New Roman" w:eastAsia="Times New Roman" w:hAnsi="Times New Roman" w:cs="Times New Roman"/>
          <w:color w:val="000000"/>
          <w:sz w:val="28"/>
          <w:szCs w:val="28"/>
          <w:lang w:val="ru-RU"/>
        </w:rPr>
        <w:t xml:space="preserve"> </w:t>
      </w:r>
      <w:r w:rsidR="00FA15CB" w:rsidRPr="007C7578">
        <w:rPr>
          <w:rFonts w:ascii="Times New Roman" w:eastAsia="Times New Roman" w:hAnsi="Times New Roman" w:cs="Times New Roman"/>
          <w:b/>
          <w:i/>
          <w:color w:val="000000"/>
          <w:sz w:val="28"/>
          <w:szCs w:val="28"/>
          <w:lang w:val="ru-RU"/>
        </w:rPr>
        <w:t>Синтаксическая интерференция</w:t>
      </w:r>
      <w:r w:rsidR="00FA15CB" w:rsidRPr="007C7578">
        <w:rPr>
          <w:rFonts w:ascii="Times New Roman" w:eastAsia="Times New Roman" w:hAnsi="Times New Roman" w:cs="Times New Roman"/>
          <w:color w:val="000000"/>
          <w:sz w:val="28"/>
          <w:szCs w:val="28"/>
          <w:lang w:val="ru-RU"/>
        </w:rPr>
        <w:t xml:space="preserve"> проявляется в связи с существующими различиями в строе предложения, что приводит к серьёзным искажениям. В письменном научном дискурсе такая интерференция характеризуется нарушением предложно-падежного управления, что затрудняет понимание предикативной связи.</w:t>
      </w:r>
    </w:p>
    <w:p w14:paraId="10F187F1" w14:textId="70434D84" w:rsidR="00FA15CB" w:rsidRPr="007C7578" w:rsidRDefault="007C7578" w:rsidP="007C757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7C7578">
        <w:rPr>
          <w:rFonts w:ascii="Times New Roman" w:eastAsia="Times New Roman" w:hAnsi="Times New Roman" w:cs="Times New Roman"/>
          <w:b/>
          <w:bCs/>
          <w:i/>
          <w:iCs/>
          <w:color w:val="000000"/>
          <w:sz w:val="28"/>
          <w:szCs w:val="28"/>
          <w:lang w:val="ru-RU"/>
        </w:rPr>
        <w:t>5)</w:t>
      </w:r>
      <w:r>
        <w:rPr>
          <w:rFonts w:ascii="Times New Roman" w:eastAsia="Times New Roman" w:hAnsi="Times New Roman" w:cs="Times New Roman"/>
          <w:color w:val="000000"/>
          <w:sz w:val="28"/>
          <w:szCs w:val="28"/>
          <w:lang w:val="ru-RU"/>
        </w:rPr>
        <w:t xml:space="preserve"> </w:t>
      </w:r>
      <w:r w:rsidR="00FA15CB" w:rsidRPr="007C7578">
        <w:rPr>
          <w:rFonts w:ascii="Times New Roman" w:eastAsia="Times New Roman" w:hAnsi="Times New Roman" w:cs="Times New Roman"/>
          <w:b/>
          <w:i/>
          <w:color w:val="000000"/>
          <w:sz w:val="28"/>
          <w:szCs w:val="28"/>
          <w:lang w:val="ru-RU"/>
        </w:rPr>
        <w:t>Стилистическая интерференция</w:t>
      </w:r>
      <w:r w:rsidR="00FA15CB" w:rsidRPr="007C7578">
        <w:rPr>
          <w:rFonts w:ascii="Times New Roman" w:eastAsia="Times New Roman" w:hAnsi="Times New Roman" w:cs="Times New Roman"/>
          <w:color w:val="000000"/>
          <w:sz w:val="28"/>
          <w:szCs w:val="28"/>
          <w:lang w:val="ru-RU"/>
        </w:rPr>
        <w:t xml:space="preserve"> – ключевой уровень, на котором происходит столкновение двух речевых культур, в результате которого </w:t>
      </w:r>
      <w:r w:rsidR="0063095A" w:rsidRPr="007C7578">
        <w:rPr>
          <w:rFonts w:ascii="Times New Roman" w:eastAsia="Times New Roman" w:hAnsi="Times New Roman" w:cs="Times New Roman"/>
          <w:color w:val="000000"/>
          <w:sz w:val="28"/>
          <w:szCs w:val="28"/>
          <w:lang w:val="ru-RU"/>
        </w:rPr>
        <w:t>мы имеем</w:t>
      </w:r>
      <w:r w:rsidR="00FA15CB" w:rsidRPr="007C7578">
        <w:rPr>
          <w:rFonts w:ascii="Times New Roman" w:eastAsia="Times New Roman" w:hAnsi="Times New Roman" w:cs="Times New Roman"/>
          <w:color w:val="000000"/>
          <w:sz w:val="28"/>
          <w:szCs w:val="28"/>
          <w:lang w:val="ru-RU"/>
        </w:rPr>
        <w:t xml:space="preserve"> нарушение объективности и жанровое смешение: часто наблюдается использование недопустимой в научной речи эмоционально-экспрессивной лексики и чрезмерной субъективной оценки, а также проникновение элементов разговорного стиля или официально-деловых штампов в научную ткань. Кроме того, стилистическая интерференция может характеризоваться прямым использованием национально-маркированных метафор и культурно-нагруженных единиц, неуместных в научном тексте на втором языке.</w:t>
      </w:r>
    </w:p>
    <w:p w14:paraId="1CF8ECD0" w14:textId="6D39A519"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Исследователи также выделяют так называемые «узуальные» ошибки, которые не являются «грубыми», однако проявляются «в нарушениях закономерностей предпочтительного использования языковых единиц» [</w:t>
      </w:r>
      <w:r w:rsidR="00787A91" w:rsidRPr="00052398">
        <w:rPr>
          <w:rFonts w:ascii="Times New Roman" w:eastAsia="Times New Roman" w:hAnsi="Times New Roman" w:cs="Times New Roman"/>
          <w:color w:val="000000"/>
          <w:sz w:val="28"/>
          <w:szCs w:val="28"/>
          <w:lang w:val="ru-RU"/>
        </w:rPr>
        <w:t>60</w:t>
      </w:r>
      <w:r w:rsidRPr="00052398">
        <w:rPr>
          <w:rFonts w:ascii="Times New Roman" w:eastAsia="Times New Roman" w:hAnsi="Times New Roman" w:cs="Times New Roman"/>
          <w:color w:val="000000"/>
          <w:sz w:val="28"/>
          <w:szCs w:val="28"/>
          <w:lang w:val="ru-RU"/>
        </w:rPr>
        <w:t xml:space="preserve">, с. 38]. Например, «прошло восемнадцать месяцев», вместо «полтора года» и </w:t>
      </w:r>
      <w:proofErr w:type="gramStart"/>
      <w:r w:rsidRPr="00052398">
        <w:rPr>
          <w:rFonts w:ascii="Times New Roman" w:eastAsia="Times New Roman" w:hAnsi="Times New Roman" w:cs="Times New Roman"/>
          <w:color w:val="000000"/>
          <w:sz w:val="28"/>
          <w:szCs w:val="28"/>
          <w:lang w:val="ru-RU"/>
        </w:rPr>
        <w:t>т.д.</w:t>
      </w:r>
      <w:proofErr w:type="gramEnd"/>
      <w:r w:rsidRPr="00052398">
        <w:rPr>
          <w:rFonts w:ascii="Times New Roman" w:eastAsia="Times New Roman" w:hAnsi="Times New Roman" w:cs="Times New Roman"/>
          <w:color w:val="000000"/>
          <w:sz w:val="28"/>
          <w:szCs w:val="28"/>
          <w:lang w:val="ru-RU"/>
        </w:rPr>
        <w:t xml:space="preserve"> Безусловно, ошибки на уровне орфографии могут быть исправлены корректором, однако синтаксическая и стилистическая интерференция свидетельствует о несформированности научного мышления на второ</w:t>
      </w:r>
      <w:r w:rsidR="00760DBF" w:rsidRPr="00052398">
        <w:rPr>
          <w:rFonts w:ascii="Times New Roman" w:eastAsia="Times New Roman" w:hAnsi="Times New Roman" w:cs="Times New Roman"/>
          <w:color w:val="000000"/>
          <w:sz w:val="28"/>
          <w:szCs w:val="28"/>
          <w:lang w:val="ru-RU"/>
        </w:rPr>
        <w:t>м</w:t>
      </w:r>
      <w:r w:rsidRPr="00052398">
        <w:rPr>
          <w:rFonts w:ascii="Times New Roman" w:eastAsia="Times New Roman" w:hAnsi="Times New Roman" w:cs="Times New Roman"/>
          <w:color w:val="000000"/>
          <w:sz w:val="28"/>
          <w:szCs w:val="28"/>
          <w:lang w:val="ru-RU"/>
        </w:rPr>
        <w:t xml:space="preserve"> языке. В связи с этим, данные уровни требуют приоритетного внимания при разработке инновационных методик обучения студентов-билингвов, так как именно они напрямую влияют на качество научной аргументации. </w:t>
      </w:r>
    </w:p>
    <w:p w14:paraId="14A1AD40" w14:textId="1B7588D9"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Научный стиль – наиболее консервативная и жёстко регламентированная функциональная разновидность языка. Для студента казахского отделения, осваивающего русский научный стиль, эта сложность приобретает характер </w:t>
      </w:r>
      <w:r w:rsidRPr="00052398">
        <w:rPr>
          <w:rFonts w:ascii="Times New Roman" w:eastAsia="Times New Roman" w:hAnsi="Times New Roman" w:cs="Times New Roman"/>
          <w:color w:val="000000"/>
          <w:sz w:val="28"/>
          <w:szCs w:val="28"/>
          <w:lang w:val="ru-RU"/>
        </w:rPr>
        <w:lastRenderedPageBreak/>
        <w:t xml:space="preserve">двойного вызова, так как перед ним возникает новая задача – ему необходимо </w:t>
      </w:r>
      <w:r w:rsidR="002161D1">
        <w:rPr>
          <w:rFonts w:ascii="Times New Roman" w:eastAsia="Times New Roman" w:hAnsi="Times New Roman" w:cs="Times New Roman"/>
          <w:color w:val="000000"/>
          <w:sz w:val="28"/>
          <w:szCs w:val="28"/>
          <w:lang w:val="ru-RU"/>
        </w:rPr>
        <w:t>оперировать</w:t>
      </w:r>
      <w:r w:rsidRPr="00052398">
        <w:rPr>
          <w:rFonts w:ascii="Times New Roman" w:eastAsia="Times New Roman" w:hAnsi="Times New Roman" w:cs="Times New Roman"/>
          <w:color w:val="000000"/>
          <w:sz w:val="28"/>
          <w:szCs w:val="28"/>
          <w:lang w:val="ru-RU"/>
        </w:rPr>
        <w:t xml:space="preserve"> сложными предметными категориями</w:t>
      </w:r>
      <w:r w:rsidR="002161D1">
        <w:rPr>
          <w:rFonts w:ascii="Times New Roman" w:eastAsia="Times New Roman" w:hAnsi="Times New Roman" w:cs="Times New Roman"/>
          <w:color w:val="000000"/>
          <w:sz w:val="28"/>
          <w:szCs w:val="28"/>
          <w:lang w:val="ru-RU"/>
        </w:rPr>
        <w:t xml:space="preserve"> с целью подчинения собственной</w:t>
      </w:r>
      <w:r w:rsidRPr="00052398">
        <w:rPr>
          <w:rFonts w:ascii="Times New Roman" w:eastAsia="Times New Roman" w:hAnsi="Times New Roman" w:cs="Times New Roman"/>
          <w:color w:val="000000"/>
          <w:sz w:val="28"/>
          <w:szCs w:val="28"/>
          <w:lang w:val="ru-RU"/>
        </w:rPr>
        <w:t xml:space="preserve"> мысл</w:t>
      </w:r>
      <w:r w:rsidR="002161D1">
        <w:rPr>
          <w:rFonts w:ascii="Times New Roman" w:eastAsia="Times New Roman" w:hAnsi="Times New Roman" w:cs="Times New Roman"/>
          <w:color w:val="000000"/>
          <w:sz w:val="28"/>
          <w:szCs w:val="28"/>
          <w:lang w:val="ru-RU"/>
        </w:rPr>
        <w:t>и</w:t>
      </w:r>
      <w:r w:rsidRPr="00052398">
        <w:rPr>
          <w:rFonts w:ascii="Times New Roman" w:eastAsia="Times New Roman" w:hAnsi="Times New Roman" w:cs="Times New Roman"/>
          <w:color w:val="000000"/>
          <w:sz w:val="28"/>
          <w:szCs w:val="28"/>
          <w:lang w:val="ru-RU"/>
        </w:rPr>
        <w:t xml:space="preserve"> специфическим синтаксическим и логическим канонам, которые, как правило, вступают в противоречие с привычными речевыми установками родного языка. Особая уязвимость в ситуации билингвизма обусловлена его высокой </w:t>
      </w:r>
      <w:proofErr w:type="spellStart"/>
      <w:r w:rsidRPr="00052398">
        <w:rPr>
          <w:rFonts w:ascii="Times New Roman" w:eastAsia="Times New Roman" w:hAnsi="Times New Roman" w:cs="Times New Roman"/>
          <w:color w:val="000000"/>
          <w:sz w:val="28"/>
          <w:szCs w:val="28"/>
          <w:lang w:val="ru-RU"/>
        </w:rPr>
        <w:t>терминологичностью</w:t>
      </w:r>
      <w:proofErr w:type="spellEnd"/>
      <w:r w:rsidRPr="00052398">
        <w:rPr>
          <w:rFonts w:ascii="Times New Roman" w:eastAsia="Times New Roman" w:hAnsi="Times New Roman" w:cs="Times New Roman"/>
          <w:color w:val="000000"/>
          <w:sz w:val="28"/>
          <w:szCs w:val="28"/>
          <w:lang w:val="ru-RU"/>
        </w:rPr>
        <w:t xml:space="preserve"> и сложностью синтаксического строя. Академическая речь тяготеет к абстракции, </w:t>
      </w:r>
      <w:r w:rsidRPr="00052398">
        <w:rPr>
          <w:rFonts w:ascii="Times New Roman" w:eastAsia="Times New Roman" w:hAnsi="Times New Roman" w:cs="Times New Roman"/>
          <w:i/>
          <w:color w:val="000000"/>
          <w:sz w:val="28"/>
          <w:szCs w:val="28"/>
          <w:lang w:val="ru-RU"/>
        </w:rPr>
        <w:t>«вытекающей непосредственно из самой природы естественного языка»</w:t>
      </w:r>
      <w:r w:rsidRPr="00052398">
        <w:rPr>
          <w:rFonts w:ascii="Times New Roman" w:eastAsia="Times New Roman" w:hAnsi="Times New Roman" w:cs="Times New Roman"/>
          <w:color w:val="000000"/>
          <w:sz w:val="28"/>
          <w:szCs w:val="28"/>
          <w:lang w:val="ru-RU"/>
        </w:rPr>
        <w:t>, о чём свидетельствуют развёрнутые предложения, причастные и деепричастные обороты, а также отглагольные существительные [</w:t>
      </w:r>
      <w:r w:rsidR="00787A91" w:rsidRPr="00052398">
        <w:rPr>
          <w:rFonts w:ascii="Times New Roman" w:eastAsia="Times New Roman" w:hAnsi="Times New Roman" w:cs="Times New Roman"/>
          <w:color w:val="000000"/>
          <w:sz w:val="28"/>
          <w:szCs w:val="28"/>
          <w:lang w:val="ru-RU"/>
        </w:rPr>
        <w:t>61</w:t>
      </w:r>
      <w:r w:rsidRPr="00052398">
        <w:rPr>
          <w:rFonts w:ascii="Times New Roman" w:eastAsia="Times New Roman" w:hAnsi="Times New Roman" w:cs="Times New Roman"/>
          <w:color w:val="000000"/>
          <w:sz w:val="28"/>
          <w:szCs w:val="28"/>
          <w:lang w:val="ru-RU"/>
        </w:rPr>
        <w:t>]. В целях некоего «упрощения» когнитивной нагрузки стиля и попытки «размывания» данных конструкций студент инициирует стилистические сбои, в результате которых текст становится либо избыточно упрощённым и лишённым научной глубины, либо перегруженным из-за некорректного наслоения падежных форм, вызванного влиянием синтаксиса родного языка.</w:t>
      </w:r>
    </w:p>
    <w:p w14:paraId="198020E2" w14:textId="3A07D38A"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Первая важная проблема в обучении письменному научному дискурсу – </w:t>
      </w:r>
      <w:r w:rsidRPr="00052398">
        <w:rPr>
          <w:rFonts w:ascii="Times New Roman" w:eastAsia="Times New Roman" w:hAnsi="Times New Roman" w:cs="Times New Roman"/>
          <w:b/>
          <w:i/>
          <w:color w:val="000000"/>
          <w:sz w:val="28"/>
          <w:szCs w:val="28"/>
          <w:lang w:val="ru-RU"/>
        </w:rPr>
        <w:t>жанровая диффузия</w:t>
      </w:r>
      <w:r w:rsidRPr="00052398">
        <w:rPr>
          <w:rFonts w:ascii="Times New Roman" w:eastAsia="Times New Roman" w:hAnsi="Times New Roman" w:cs="Times New Roman"/>
          <w:color w:val="000000"/>
          <w:sz w:val="28"/>
          <w:szCs w:val="28"/>
          <w:lang w:val="ru-RU"/>
        </w:rPr>
        <w:t xml:space="preserve"> – непроизвольное проникновение разговорных элементов в научную ткань, характеризующаяся субъективными оборотами, излишней эмоциональностью, а также неоправданным использованием личных местоимений, что в результате приводит к нарушению фундаментального принципа академического письма – объективности и отстранённости автора. В таком случае определённым образом размываются границы между устным и письменным научным дискурсом, так как научный текст принимает форму устного неподготовленного высказывания, зафиксированного на бумаге. Это проявляется в таких высказываниях как «я считаю, что…», «по моему мнению…», «мне кажется…», «наверное…» и другие. Как известно, научный текст, даже при условии наличия только одного автора, так или иначе опирается на </w:t>
      </w:r>
      <w:proofErr w:type="gramStart"/>
      <w:r w:rsidRPr="00052398">
        <w:rPr>
          <w:rFonts w:ascii="Times New Roman" w:eastAsia="Times New Roman" w:hAnsi="Times New Roman" w:cs="Times New Roman"/>
          <w:color w:val="000000"/>
          <w:sz w:val="28"/>
          <w:szCs w:val="28"/>
          <w:lang w:val="ru-RU"/>
        </w:rPr>
        <w:t>уже существующие</w:t>
      </w:r>
      <w:proofErr w:type="gramEnd"/>
      <w:r w:rsidRPr="00052398">
        <w:rPr>
          <w:rFonts w:ascii="Times New Roman" w:eastAsia="Times New Roman" w:hAnsi="Times New Roman" w:cs="Times New Roman"/>
          <w:color w:val="000000"/>
          <w:sz w:val="28"/>
          <w:szCs w:val="28"/>
          <w:lang w:val="ru-RU"/>
        </w:rPr>
        <w:t xml:space="preserve"> в науке исследования, в связи с чем конструкции такого характера являются некорректными и должны быть заменены на конструкции с использованием местоимения «мы». «Описать высказывание – не означает анализировать отношения между автором высказывания и тем, что он сказал (или не хотел сказать, или сказал, не желая); это означает определить, какова позиция, которую может и должен занять любой индивид, чтобы быть субъектом данного высказывания» [</w:t>
      </w:r>
      <w:r w:rsidR="00F62BC7" w:rsidRPr="00052398">
        <w:rPr>
          <w:rFonts w:ascii="Times New Roman" w:eastAsia="Times New Roman" w:hAnsi="Times New Roman" w:cs="Times New Roman"/>
          <w:color w:val="000000"/>
          <w:sz w:val="28"/>
          <w:szCs w:val="28"/>
          <w:lang w:val="ru-RU"/>
        </w:rPr>
        <w:t>7</w:t>
      </w:r>
      <w:r w:rsidRPr="00052398">
        <w:rPr>
          <w:rFonts w:ascii="Times New Roman" w:eastAsia="Times New Roman" w:hAnsi="Times New Roman" w:cs="Times New Roman"/>
          <w:color w:val="000000"/>
          <w:sz w:val="28"/>
          <w:szCs w:val="28"/>
          <w:lang w:val="ru-RU"/>
        </w:rPr>
        <w:t>, с. 20]. Отметим, что данная ошибка распространена не только в русском письменном научном дискурсе, но и в казахском.</w:t>
      </w:r>
    </w:p>
    <w:p w14:paraId="637A2D28" w14:textId="66AB9969"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Ещё один сложный аспект письменного научного дискурса – </w:t>
      </w:r>
      <w:r w:rsidRPr="00052398">
        <w:rPr>
          <w:rFonts w:ascii="Times New Roman" w:eastAsia="Times New Roman" w:hAnsi="Times New Roman" w:cs="Times New Roman"/>
          <w:b/>
          <w:i/>
          <w:color w:val="000000"/>
          <w:sz w:val="28"/>
          <w:szCs w:val="28"/>
          <w:lang w:val="ru-RU"/>
        </w:rPr>
        <w:t>скрытое калькирование</w:t>
      </w:r>
      <w:r w:rsidRPr="00052398">
        <w:rPr>
          <w:rFonts w:ascii="Times New Roman" w:eastAsia="Times New Roman" w:hAnsi="Times New Roman" w:cs="Times New Roman"/>
          <w:color w:val="000000"/>
          <w:sz w:val="28"/>
          <w:szCs w:val="28"/>
          <w:lang w:val="ru-RU"/>
        </w:rPr>
        <w:t>, проявляющееся в попытке студента сохранить «логический каркас» казахского высказывания, путём механического перевода заменяя лексемы русскими эквивалентами. Особенно ярко это заметно в управлении – использовании предложных конструкций русского языка по модели казахских послелогов, что, хотя и является понятным по смыслу, тем не менее, нарушают литературную норму.</w:t>
      </w:r>
      <w:r w:rsidRPr="00052398">
        <w:rPr>
          <w:rFonts w:ascii="Times New Roman" w:hAnsi="Times New Roman" w:cs="Times New Roman"/>
          <w:sz w:val="28"/>
          <w:szCs w:val="28"/>
        </w:rPr>
        <w:t xml:space="preserve"> </w:t>
      </w:r>
      <w:r w:rsidRPr="00052398">
        <w:rPr>
          <w:rFonts w:ascii="Times New Roman" w:eastAsia="Times New Roman" w:hAnsi="Times New Roman" w:cs="Times New Roman"/>
          <w:color w:val="000000"/>
          <w:sz w:val="28"/>
          <w:szCs w:val="28"/>
        </w:rPr>
        <w:t>Так, под влиянием казахских послелогов (</w:t>
      </w:r>
      <w:proofErr w:type="spellStart"/>
      <w:r w:rsidRPr="00052398">
        <w:rPr>
          <w:rFonts w:ascii="Times New Roman" w:eastAsia="Times New Roman" w:hAnsi="Times New Roman" w:cs="Times New Roman"/>
          <w:i/>
          <w:iCs/>
          <w:color w:val="000000"/>
          <w:sz w:val="28"/>
          <w:szCs w:val="28"/>
        </w:rPr>
        <w:t>туралы</w:t>
      </w:r>
      <w:proofErr w:type="spellEnd"/>
      <w:r w:rsidRPr="00052398">
        <w:rPr>
          <w:rFonts w:ascii="Times New Roman" w:eastAsia="Times New Roman" w:hAnsi="Times New Roman" w:cs="Times New Roman"/>
          <w:i/>
          <w:iCs/>
          <w:color w:val="000000"/>
          <w:sz w:val="28"/>
          <w:szCs w:val="28"/>
        </w:rPr>
        <w:t xml:space="preserve">, </w:t>
      </w:r>
      <w:proofErr w:type="spellStart"/>
      <w:r w:rsidRPr="00052398">
        <w:rPr>
          <w:rFonts w:ascii="Times New Roman" w:eastAsia="Times New Roman" w:hAnsi="Times New Roman" w:cs="Times New Roman"/>
          <w:i/>
          <w:iCs/>
          <w:color w:val="000000"/>
          <w:sz w:val="28"/>
          <w:szCs w:val="28"/>
        </w:rPr>
        <w:t>үшін</w:t>
      </w:r>
      <w:proofErr w:type="spellEnd"/>
      <w:r w:rsidRPr="00052398">
        <w:rPr>
          <w:rFonts w:ascii="Times New Roman" w:eastAsia="Times New Roman" w:hAnsi="Times New Roman" w:cs="Times New Roman"/>
          <w:i/>
          <w:iCs/>
          <w:color w:val="000000"/>
          <w:sz w:val="28"/>
          <w:szCs w:val="28"/>
        </w:rPr>
        <w:t xml:space="preserve">, </w:t>
      </w:r>
      <w:proofErr w:type="spellStart"/>
      <w:r w:rsidRPr="00052398">
        <w:rPr>
          <w:rFonts w:ascii="Times New Roman" w:eastAsia="Times New Roman" w:hAnsi="Times New Roman" w:cs="Times New Roman"/>
          <w:i/>
          <w:iCs/>
          <w:color w:val="000000"/>
          <w:sz w:val="28"/>
          <w:szCs w:val="28"/>
        </w:rPr>
        <w:t>бойынша</w:t>
      </w:r>
      <w:proofErr w:type="spellEnd"/>
      <w:r w:rsidRPr="00052398">
        <w:rPr>
          <w:rFonts w:ascii="Times New Roman" w:eastAsia="Times New Roman" w:hAnsi="Times New Roman" w:cs="Times New Roman"/>
          <w:color w:val="000000"/>
          <w:sz w:val="28"/>
          <w:szCs w:val="28"/>
        </w:rPr>
        <w:t xml:space="preserve">) студенты создают конструкции типа </w:t>
      </w:r>
      <w:r w:rsidRPr="00052398">
        <w:rPr>
          <w:rFonts w:ascii="Times New Roman" w:eastAsia="Times New Roman" w:hAnsi="Times New Roman" w:cs="Times New Roman"/>
          <w:i/>
          <w:iCs/>
          <w:color w:val="000000"/>
          <w:sz w:val="28"/>
          <w:szCs w:val="28"/>
        </w:rPr>
        <w:t>«влияние на развитие языка для общества»</w:t>
      </w:r>
      <w:r w:rsidRPr="00052398">
        <w:rPr>
          <w:rFonts w:ascii="Times New Roman" w:eastAsia="Times New Roman" w:hAnsi="Times New Roman" w:cs="Times New Roman"/>
          <w:color w:val="000000"/>
          <w:sz w:val="28"/>
          <w:szCs w:val="28"/>
        </w:rPr>
        <w:t xml:space="preserve">, </w:t>
      </w:r>
      <w:r w:rsidRPr="00052398">
        <w:rPr>
          <w:rFonts w:ascii="Times New Roman" w:eastAsia="Times New Roman" w:hAnsi="Times New Roman" w:cs="Times New Roman"/>
          <w:i/>
          <w:iCs/>
          <w:color w:val="000000"/>
          <w:sz w:val="28"/>
          <w:szCs w:val="28"/>
        </w:rPr>
        <w:t>«исследование по проблеме на билингвизм»</w:t>
      </w:r>
      <w:r w:rsidRPr="00052398">
        <w:rPr>
          <w:rFonts w:ascii="Times New Roman" w:eastAsia="Times New Roman" w:hAnsi="Times New Roman" w:cs="Times New Roman"/>
          <w:color w:val="000000"/>
          <w:sz w:val="28"/>
          <w:szCs w:val="28"/>
        </w:rPr>
        <w:t xml:space="preserve">, </w:t>
      </w:r>
      <w:r w:rsidRPr="00052398">
        <w:rPr>
          <w:rFonts w:ascii="Times New Roman" w:eastAsia="Times New Roman" w:hAnsi="Times New Roman" w:cs="Times New Roman"/>
          <w:i/>
          <w:iCs/>
          <w:color w:val="000000"/>
          <w:sz w:val="28"/>
          <w:szCs w:val="28"/>
        </w:rPr>
        <w:t xml:space="preserve">«анализ на тему </w:t>
      </w:r>
      <w:r w:rsidRPr="00052398">
        <w:rPr>
          <w:rFonts w:ascii="Times New Roman" w:eastAsia="Times New Roman" w:hAnsi="Times New Roman" w:cs="Times New Roman"/>
          <w:i/>
          <w:iCs/>
          <w:color w:val="000000"/>
          <w:sz w:val="28"/>
          <w:szCs w:val="28"/>
        </w:rPr>
        <w:lastRenderedPageBreak/>
        <w:t>дискурса»</w:t>
      </w:r>
      <w:r w:rsidRPr="00052398">
        <w:rPr>
          <w:rFonts w:ascii="Times New Roman" w:eastAsia="Times New Roman" w:hAnsi="Times New Roman" w:cs="Times New Roman"/>
          <w:color w:val="000000"/>
          <w:sz w:val="28"/>
          <w:szCs w:val="28"/>
        </w:rPr>
        <w:t xml:space="preserve">, которые формально понятны, но не соответствуют нормативным моделям русского научного языка. </w:t>
      </w:r>
      <w:r w:rsidRPr="00052398">
        <w:rPr>
          <w:rFonts w:ascii="Times New Roman" w:eastAsia="Times New Roman" w:hAnsi="Times New Roman" w:cs="Times New Roman"/>
          <w:color w:val="000000"/>
          <w:sz w:val="28"/>
          <w:szCs w:val="28"/>
          <w:lang w:val="ru-RU"/>
        </w:rPr>
        <w:t xml:space="preserve"> Подобная интерференция является «невидимой», в связи с чем представляет наибольшую опасность, так как создаёт у студента иллюзию правильности, в то время как для академической среды текст является чужеродным, однако </w:t>
      </w:r>
      <w:proofErr w:type="gramStart"/>
      <w:r w:rsidRPr="00052398">
        <w:rPr>
          <w:rFonts w:ascii="Times New Roman" w:eastAsia="Times New Roman" w:hAnsi="Times New Roman" w:cs="Times New Roman"/>
          <w:color w:val="000000"/>
          <w:sz w:val="28"/>
          <w:szCs w:val="28"/>
          <w:lang w:val="ru-RU"/>
        </w:rPr>
        <w:t>она – вполне естественный процесс</w:t>
      </w:r>
      <w:proofErr w:type="gramEnd"/>
      <w:r w:rsidRPr="00052398">
        <w:rPr>
          <w:rFonts w:ascii="Times New Roman" w:eastAsia="Times New Roman" w:hAnsi="Times New Roman" w:cs="Times New Roman"/>
          <w:color w:val="000000"/>
          <w:sz w:val="28"/>
          <w:szCs w:val="28"/>
          <w:lang w:val="ru-RU"/>
        </w:rPr>
        <w:t xml:space="preserve"> в контексте создания текста научного дискурса, который, по определению </w:t>
      </w:r>
      <w:proofErr w:type="gramStart"/>
      <w:r w:rsidRPr="00052398">
        <w:rPr>
          <w:rFonts w:ascii="Times New Roman" w:eastAsia="Times New Roman" w:hAnsi="Times New Roman" w:cs="Times New Roman"/>
          <w:color w:val="000000"/>
          <w:sz w:val="28"/>
          <w:szCs w:val="28"/>
          <w:lang w:val="ru-RU"/>
        </w:rPr>
        <w:t>Ю.С.</w:t>
      </w:r>
      <w:proofErr w:type="gramEnd"/>
      <w:r w:rsidRPr="00052398">
        <w:rPr>
          <w:rFonts w:ascii="Times New Roman" w:eastAsia="Times New Roman" w:hAnsi="Times New Roman" w:cs="Times New Roman"/>
          <w:color w:val="000000"/>
          <w:sz w:val="28"/>
          <w:szCs w:val="28"/>
          <w:lang w:val="ru-RU"/>
        </w:rPr>
        <w:t xml:space="preserve"> Степанова, представляет собой «язык в языке» [</w:t>
      </w:r>
      <w:r w:rsidR="00F62BC7" w:rsidRPr="00052398">
        <w:rPr>
          <w:rFonts w:ascii="Times New Roman" w:eastAsia="Times New Roman" w:hAnsi="Times New Roman" w:cs="Times New Roman"/>
          <w:color w:val="000000"/>
          <w:sz w:val="28"/>
          <w:szCs w:val="28"/>
          <w:lang w:val="ru-RU"/>
        </w:rPr>
        <w:t>8</w:t>
      </w:r>
      <w:r w:rsidRPr="00052398">
        <w:rPr>
          <w:rFonts w:ascii="Times New Roman" w:eastAsia="Times New Roman" w:hAnsi="Times New Roman" w:cs="Times New Roman"/>
          <w:color w:val="000000"/>
          <w:sz w:val="28"/>
          <w:szCs w:val="28"/>
          <w:lang w:val="ru-RU"/>
        </w:rPr>
        <w:t>, с. 40].</w:t>
      </w:r>
    </w:p>
    <w:p w14:paraId="61233411" w14:textId="1AE8F274"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Ещё один уровень проблемы – </w:t>
      </w:r>
      <w:r w:rsidRPr="00052398">
        <w:rPr>
          <w:rFonts w:ascii="Times New Roman" w:eastAsia="Times New Roman" w:hAnsi="Times New Roman" w:cs="Times New Roman"/>
          <w:b/>
          <w:i/>
          <w:color w:val="000000"/>
          <w:sz w:val="28"/>
          <w:szCs w:val="28"/>
          <w:lang w:val="ru-RU"/>
        </w:rPr>
        <w:t>деформация логико-композиционных схем</w:t>
      </w:r>
      <w:r w:rsidRPr="00052398">
        <w:rPr>
          <w:rFonts w:ascii="Times New Roman" w:eastAsia="Times New Roman" w:hAnsi="Times New Roman" w:cs="Times New Roman"/>
          <w:color w:val="000000"/>
          <w:sz w:val="28"/>
          <w:szCs w:val="28"/>
          <w:lang w:val="ru-RU"/>
        </w:rPr>
        <w:t>, в процессе которой билингвальный студент может игнорировать дискурсивные маркеры, реализующие определённые стратегии аргументации. К таким маркерам следует отнести вводные конструкции языка. В русском языке таковыми являются слова и сочетания</w:t>
      </w:r>
      <w:r w:rsidR="005D0359" w:rsidRPr="00052398">
        <w:rPr>
          <w:rFonts w:ascii="Times New Roman" w:eastAsia="Times New Roman" w:hAnsi="Times New Roman" w:cs="Times New Roman"/>
          <w:color w:val="000000"/>
          <w:sz w:val="28"/>
          <w:szCs w:val="28"/>
          <w:lang w:val="ru-RU"/>
        </w:rPr>
        <w:t xml:space="preserve"> </w:t>
      </w:r>
      <w:proofErr w:type="gramStart"/>
      <w:r w:rsidR="005D0359" w:rsidRPr="00052398">
        <w:rPr>
          <w:rFonts w:ascii="Times New Roman" w:eastAsia="Times New Roman" w:hAnsi="Times New Roman" w:cs="Times New Roman"/>
          <w:color w:val="000000"/>
          <w:sz w:val="28"/>
          <w:szCs w:val="28"/>
          <w:lang w:val="ru-RU"/>
        </w:rPr>
        <w:t>слов</w:t>
      </w:r>
      <w:r w:rsidR="007C7578">
        <w:rPr>
          <w:rFonts w:ascii="Times New Roman" w:eastAsia="Times New Roman" w:hAnsi="Times New Roman" w:cs="Times New Roman"/>
          <w:color w:val="000000"/>
          <w:sz w:val="28"/>
          <w:szCs w:val="28"/>
          <w:lang w:val="ru-RU"/>
        </w:rPr>
        <w:t xml:space="preserve"> </w:t>
      </w:r>
      <w:r w:rsidRPr="00052398">
        <w:rPr>
          <w:rFonts w:ascii="Times New Roman" w:eastAsia="Times New Roman" w:hAnsi="Times New Roman" w:cs="Times New Roman"/>
          <w:i/>
          <w:color w:val="000000"/>
          <w:sz w:val="28"/>
          <w:szCs w:val="28"/>
          <w:lang w:val="ru-RU"/>
        </w:rPr>
        <w:t>следовательно</w:t>
      </w:r>
      <w:proofErr w:type="gramEnd"/>
      <w:r w:rsidRPr="00052398">
        <w:rPr>
          <w:rFonts w:ascii="Times New Roman" w:eastAsia="Times New Roman" w:hAnsi="Times New Roman" w:cs="Times New Roman"/>
          <w:i/>
          <w:color w:val="000000"/>
          <w:sz w:val="28"/>
          <w:szCs w:val="28"/>
          <w:lang w:val="ru-RU"/>
        </w:rPr>
        <w:t>, вопреки вышесказанному, резюмируя данные, соответственно и другие</w:t>
      </w:r>
      <w:r w:rsidRPr="00052398">
        <w:rPr>
          <w:rFonts w:ascii="Times New Roman" w:eastAsia="Times New Roman" w:hAnsi="Times New Roman" w:cs="Times New Roman"/>
          <w:color w:val="000000"/>
          <w:sz w:val="28"/>
          <w:szCs w:val="28"/>
          <w:lang w:val="ru-RU"/>
        </w:rPr>
        <w:t>. В случае, если данные конструкции «выпадают» из текста, в нём теряется плавность перехода и связность композиционных частей</w:t>
      </w:r>
      <w:r w:rsidR="005D0359" w:rsidRPr="00052398">
        <w:rPr>
          <w:rFonts w:ascii="Times New Roman" w:eastAsia="Times New Roman" w:hAnsi="Times New Roman" w:cs="Times New Roman"/>
          <w:color w:val="000000"/>
          <w:sz w:val="28"/>
          <w:szCs w:val="28"/>
          <w:lang w:val="ru-RU"/>
        </w:rPr>
        <w:t>, в результате чего</w:t>
      </w:r>
      <w:r w:rsidRPr="00052398">
        <w:rPr>
          <w:rFonts w:ascii="Times New Roman" w:eastAsia="Times New Roman" w:hAnsi="Times New Roman" w:cs="Times New Roman"/>
          <w:color w:val="000000"/>
          <w:sz w:val="28"/>
          <w:szCs w:val="28"/>
          <w:lang w:val="ru-RU"/>
        </w:rPr>
        <w:t xml:space="preserve"> текст распадается на набор разрозненных предложений, лишаясь доказательной силы.</w:t>
      </w:r>
    </w:p>
    <w:p w14:paraId="1E915688"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Комплекс данных проблем свидетельствует об уязвимости научного стиля уже на уровне архитектуры мысли, которая в условиях двуязычия требует специального, осознанного выстраивания.</w:t>
      </w:r>
    </w:p>
    <w:p w14:paraId="48B15787"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Обучение студентов-билингвов письменному научному дискурсу представляется невозможным без решения данных проблемы. В данном контексте поиск путей их преодоления неизбежно приводит нас к необходимости заглянуть в сознание пишущего. В этой связи, в первую очередь, необходимо понять, как именно взаимодействуют и конкурируют языковые системы в сознании билингва в момент порождения научного текста, а также рассмотреть академическое письмо как сложнейший психолингвистический процесс.</w:t>
      </w:r>
    </w:p>
    <w:p w14:paraId="5677B1C1"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Итак, процесс письменной речи в психолингвистике является движением от смутного «замысла» к развёрнутому внешнему высказыванию. Тем не менее, если перед нами студент-билингв, для которого русский язык не является родным, то для него данный путь перестает быть линейным, так как в его сознании параллельно сосуществуют две динамические системы, которые находятся в состоянии непрерывного диалога, а иногда и противоборства.</w:t>
      </w:r>
    </w:p>
    <w:p w14:paraId="48EB1F8A"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Для начала преподавателю следует выявить, каким именно образом два языка взаимодействуют в процессе письма. Во-первых, в момент, когда студент приступает к написанию научной работы, так называемый «билингвальный режим» автоматически активизируется в мозге и на данном этапе и возникает основная сложность. Если в повседневной жизни у студента не возникает необходимости переключения между языками, то здесь второй язык подключается «насильно», в связи с чем в его структуру неосознанно «влезают» средства родного языка. Ещё одна сложность возникает в связи с тем, что академические концепты, хотя и являются «искусственными», тем не менее, подобно культурным, они формируются в сознании именно на базе того языка, на котором велось обучение в школе или на котором студентом была прочитана </w:t>
      </w:r>
      <w:r w:rsidRPr="00052398">
        <w:rPr>
          <w:rFonts w:ascii="Times New Roman" w:eastAsia="Times New Roman" w:hAnsi="Times New Roman" w:cs="Times New Roman"/>
          <w:color w:val="000000"/>
          <w:sz w:val="28"/>
          <w:szCs w:val="28"/>
          <w:lang w:val="ru-RU"/>
        </w:rPr>
        <w:lastRenderedPageBreak/>
        <w:t>основная литература. Так, если понятийный аппарат науки был заложен у студентов на казахском языке, то при попытке изложения данных мыслей на русском языке, их сознание так или иначе совершает дополнительную операцию – двойное кодирование. В результате такой «двойной работы» резко увеличивается когнитивная нагрузка на мозг и, как следствие, замедляется темп письма и создаётся негативная почва для структурных ошибок.</w:t>
      </w:r>
    </w:p>
    <w:p w14:paraId="7F25D695" w14:textId="43370DB0"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b/>
          <w:i/>
          <w:color w:val="000000"/>
          <w:sz w:val="28"/>
          <w:szCs w:val="28"/>
          <w:lang w:val="ru-RU"/>
        </w:rPr>
        <w:t>Двойное кодирование</w:t>
      </w:r>
      <w:r w:rsidRPr="00052398">
        <w:rPr>
          <w:rFonts w:ascii="Times New Roman" w:eastAsia="Times New Roman" w:hAnsi="Times New Roman" w:cs="Times New Roman"/>
          <w:color w:val="000000"/>
          <w:sz w:val="28"/>
          <w:szCs w:val="28"/>
          <w:lang w:val="ru-RU"/>
        </w:rPr>
        <w:t>, в свою очередь, инициирует переключение кодов (</w:t>
      </w:r>
      <w:proofErr w:type="spellStart"/>
      <w:r w:rsidRPr="00052398">
        <w:rPr>
          <w:rFonts w:ascii="Times New Roman" w:eastAsia="Times New Roman" w:hAnsi="Times New Roman" w:cs="Times New Roman"/>
          <w:color w:val="000000"/>
          <w:sz w:val="28"/>
          <w:szCs w:val="28"/>
          <w:lang w:val="ru-RU"/>
        </w:rPr>
        <w:t>code-switching</w:t>
      </w:r>
      <w:proofErr w:type="spellEnd"/>
      <w:r w:rsidRPr="00052398">
        <w:rPr>
          <w:rFonts w:ascii="Times New Roman" w:eastAsia="Times New Roman" w:hAnsi="Times New Roman" w:cs="Times New Roman"/>
          <w:color w:val="000000"/>
          <w:sz w:val="28"/>
          <w:szCs w:val="28"/>
          <w:lang w:val="ru-RU"/>
        </w:rPr>
        <w:t>). Данный феномен, однако, ведёт к определённым рискам. Исследователь Ш</w:t>
      </w:r>
      <w:r w:rsidR="005D0359" w:rsidRPr="00052398">
        <w:rPr>
          <w:rFonts w:ascii="Times New Roman" w:eastAsia="Times New Roman" w:hAnsi="Times New Roman" w:cs="Times New Roman"/>
          <w:color w:val="000000"/>
          <w:sz w:val="28"/>
          <w:szCs w:val="28"/>
          <w:lang w:val="ru-RU"/>
        </w:rPr>
        <w:t xml:space="preserve">. </w:t>
      </w:r>
      <w:proofErr w:type="spellStart"/>
      <w:r w:rsidRPr="00052398">
        <w:rPr>
          <w:rFonts w:ascii="Times New Roman" w:eastAsia="Times New Roman" w:hAnsi="Times New Roman" w:cs="Times New Roman"/>
          <w:color w:val="000000"/>
          <w:sz w:val="28"/>
          <w:szCs w:val="28"/>
          <w:lang w:val="ru-RU"/>
        </w:rPr>
        <w:t>Поплак</w:t>
      </w:r>
      <w:proofErr w:type="spellEnd"/>
      <w:r w:rsidRPr="00052398">
        <w:rPr>
          <w:rFonts w:ascii="Times New Roman" w:eastAsia="Times New Roman" w:hAnsi="Times New Roman" w:cs="Times New Roman"/>
          <w:color w:val="000000"/>
          <w:sz w:val="28"/>
          <w:szCs w:val="28"/>
          <w:lang w:val="ru-RU"/>
        </w:rPr>
        <w:t xml:space="preserve"> выделяет три типа такого переключения: </w:t>
      </w:r>
      <w:r w:rsidRPr="00052398">
        <w:rPr>
          <w:rFonts w:ascii="Times New Roman" w:eastAsia="Times New Roman" w:hAnsi="Times New Roman" w:cs="Times New Roman"/>
          <w:i/>
          <w:color w:val="000000"/>
          <w:sz w:val="28"/>
          <w:szCs w:val="28"/>
          <w:lang w:val="ru-RU"/>
        </w:rPr>
        <w:t>«</w:t>
      </w:r>
      <w:r w:rsidRPr="00052398">
        <w:rPr>
          <w:rFonts w:ascii="Times New Roman" w:eastAsia="Times New Roman" w:hAnsi="Times New Roman" w:cs="Times New Roman"/>
          <w:i/>
          <w:color w:val="000000"/>
          <w:sz w:val="28"/>
          <w:szCs w:val="28"/>
        </w:rPr>
        <w:t xml:space="preserve">1) внешнее переключение кодов, когда переключение происходит на уровне предложений; 2) </w:t>
      </w:r>
      <w:r w:rsidRPr="00052398">
        <w:rPr>
          <w:rFonts w:ascii="Times New Roman" w:eastAsia="Times New Roman" w:hAnsi="Times New Roman" w:cs="Times New Roman"/>
          <w:b/>
          <w:i/>
          <w:color w:val="000000"/>
          <w:sz w:val="28"/>
          <w:szCs w:val="28"/>
        </w:rPr>
        <w:t>в</w:t>
      </w:r>
      <w:r w:rsidRPr="00052398">
        <w:rPr>
          <w:rFonts w:ascii="Times New Roman" w:eastAsia="Times New Roman" w:hAnsi="Times New Roman" w:cs="Times New Roman"/>
          <w:b/>
          <w:bCs/>
          <w:i/>
          <w:color w:val="000000"/>
          <w:sz w:val="28"/>
          <w:szCs w:val="28"/>
        </w:rPr>
        <w:t>нутреннее переключение кодов, или п</w:t>
      </w:r>
      <w:r w:rsidRPr="00052398">
        <w:rPr>
          <w:rFonts w:ascii="Times New Roman" w:eastAsia="Times New Roman" w:hAnsi="Times New Roman" w:cs="Times New Roman"/>
          <w:b/>
          <w:i/>
          <w:color w:val="000000"/>
          <w:sz w:val="28"/>
          <w:szCs w:val="28"/>
        </w:rPr>
        <w:t>ереключение</w:t>
      </w:r>
      <w:r w:rsidRPr="00052398">
        <w:rPr>
          <w:rFonts w:ascii="Times New Roman" w:eastAsia="Times New Roman" w:hAnsi="Times New Roman" w:cs="Times New Roman"/>
          <w:i/>
          <w:color w:val="000000"/>
          <w:sz w:val="28"/>
          <w:szCs w:val="28"/>
        </w:rPr>
        <w:t xml:space="preserve"> на уровне слов и словосочетаний (в середине предложения)</w:t>
      </w:r>
      <w:r w:rsidRPr="00052398">
        <w:rPr>
          <w:rFonts w:ascii="Times New Roman" w:eastAsia="Times New Roman" w:hAnsi="Times New Roman" w:cs="Times New Roman"/>
          <w:i/>
          <w:iCs/>
          <w:color w:val="000000"/>
          <w:sz w:val="28"/>
          <w:szCs w:val="28"/>
        </w:rPr>
        <w:t>; 3) п</w:t>
      </w:r>
      <w:r w:rsidRPr="00052398">
        <w:rPr>
          <w:rFonts w:ascii="Times New Roman" w:eastAsia="Times New Roman" w:hAnsi="Times New Roman" w:cs="Times New Roman"/>
          <w:i/>
          <w:color w:val="000000"/>
          <w:sz w:val="28"/>
          <w:szCs w:val="28"/>
        </w:rPr>
        <w:t>рисоединение, которое проявляется в переключении слов с одного языка на другой в начале или конце предложения</w:t>
      </w:r>
      <w:r w:rsidRPr="00052398">
        <w:rPr>
          <w:rFonts w:ascii="Times New Roman" w:eastAsia="Times New Roman" w:hAnsi="Times New Roman" w:cs="Times New Roman"/>
          <w:i/>
          <w:color w:val="000000"/>
          <w:sz w:val="28"/>
          <w:szCs w:val="28"/>
          <w:lang w:val="ru-RU"/>
        </w:rPr>
        <w:t>»</w:t>
      </w:r>
      <w:r w:rsidRPr="00052398">
        <w:rPr>
          <w:rFonts w:ascii="Times New Roman" w:eastAsia="Times New Roman" w:hAnsi="Times New Roman" w:cs="Times New Roman"/>
          <w:color w:val="000000"/>
          <w:sz w:val="28"/>
          <w:szCs w:val="28"/>
        </w:rPr>
        <w:t xml:space="preserve"> </w:t>
      </w:r>
      <w:r w:rsidRPr="00052398">
        <w:rPr>
          <w:rFonts w:ascii="Times New Roman" w:eastAsia="Times New Roman" w:hAnsi="Times New Roman" w:cs="Times New Roman"/>
          <w:color w:val="000000"/>
          <w:sz w:val="28"/>
          <w:szCs w:val="28"/>
          <w:lang w:val="ru-RU"/>
        </w:rPr>
        <w:t>[</w:t>
      </w:r>
      <w:r w:rsidR="0068236C" w:rsidRPr="00052398">
        <w:rPr>
          <w:rFonts w:ascii="Times New Roman" w:eastAsia="Times New Roman" w:hAnsi="Times New Roman" w:cs="Times New Roman"/>
          <w:color w:val="000000"/>
          <w:sz w:val="28"/>
          <w:szCs w:val="28"/>
          <w:lang w:val="ru-RU"/>
        </w:rPr>
        <w:t>6</w:t>
      </w:r>
      <w:r w:rsidR="00D63094" w:rsidRPr="00052398">
        <w:rPr>
          <w:rFonts w:ascii="Times New Roman" w:eastAsia="Times New Roman" w:hAnsi="Times New Roman" w:cs="Times New Roman"/>
          <w:color w:val="000000"/>
          <w:sz w:val="28"/>
          <w:szCs w:val="28"/>
          <w:lang w:val="ru-RU"/>
        </w:rPr>
        <w:t>2</w:t>
      </w:r>
      <w:r w:rsidRPr="00052398">
        <w:rPr>
          <w:rFonts w:ascii="Times New Roman" w:eastAsia="Times New Roman" w:hAnsi="Times New Roman" w:cs="Times New Roman"/>
          <w:color w:val="000000"/>
          <w:sz w:val="28"/>
          <w:szCs w:val="28"/>
          <w:lang w:val="ru-RU"/>
        </w:rPr>
        <w:t>]</w:t>
      </w:r>
      <w:r w:rsidRPr="00052398">
        <w:rPr>
          <w:rFonts w:ascii="Times New Roman" w:eastAsia="Times New Roman" w:hAnsi="Times New Roman" w:cs="Times New Roman"/>
          <w:color w:val="000000"/>
          <w:sz w:val="28"/>
          <w:szCs w:val="28"/>
        </w:rPr>
        <w:t>.</w:t>
      </w:r>
      <w:r w:rsidRPr="00052398">
        <w:rPr>
          <w:rFonts w:ascii="Times New Roman" w:eastAsia="Times New Roman" w:hAnsi="Times New Roman" w:cs="Times New Roman"/>
          <w:color w:val="000000"/>
          <w:sz w:val="28"/>
          <w:szCs w:val="28"/>
          <w:lang w:val="ru-RU"/>
        </w:rPr>
        <w:t xml:space="preserve"> В лингвистике переключение кодов зачастую рассматривается как творческий ресурс, но его положительные последствия могут быть в любой сфере, кроме научной, так как в строгом академическом письме оно может сыграть роль деструктивного фактора. Чаще всего в процессе академического письма на русском языке у студентов наблюдается внутреннее переключение кодов. Это происходит в момент, когда студент не способен мгновенно найти подходящий эквивалент в русском языке для обозначения сложного научного понятия. В такой момент сознание автоматически подставляет готовую модель из родного языка. Чаще всего в готовом продукте – научном тексте – такой процесс проявляется в виде так называемых «синтаксических кентавров» – «нечто единое, но состоящее из разных, трудно совместимых (и всё же совмещаемых) частей», под которыми понимаются предложения, в которых слова, написанные на русском языке, соединяются по способу и логике развёртывания казахского языка, что является нарушением, так как данные языки отличаются по грамматическому строю (казахский язык относится к агглютинативным, а русский – к флективным) [</w:t>
      </w:r>
      <w:r w:rsidR="0068236C" w:rsidRPr="00052398">
        <w:rPr>
          <w:rFonts w:ascii="Times New Roman" w:eastAsia="Times New Roman" w:hAnsi="Times New Roman" w:cs="Times New Roman"/>
          <w:color w:val="000000"/>
          <w:sz w:val="28"/>
          <w:szCs w:val="28"/>
          <w:lang w:val="ru-RU"/>
        </w:rPr>
        <w:t>6</w:t>
      </w:r>
      <w:r w:rsidR="00D63094" w:rsidRPr="00052398">
        <w:rPr>
          <w:rFonts w:ascii="Times New Roman" w:eastAsia="Times New Roman" w:hAnsi="Times New Roman" w:cs="Times New Roman"/>
          <w:color w:val="000000"/>
          <w:sz w:val="28"/>
          <w:szCs w:val="28"/>
          <w:lang w:val="ru-RU"/>
        </w:rPr>
        <w:t>3</w:t>
      </w:r>
      <w:r w:rsidRPr="00052398">
        <w:rPr>
          <w:rFonts w:ascii="Times New Roman" w:eastAsia="Times New Roman" w:hAnsi="Times New Roman" w:cs="Times New Roman"/>
          <w:color w:val="000000"/>
          <w:sz w:val="28"/>
          <w:szCs w:val="28"/>
          <w:lang w:val="ru-RU"/>
        </w:rPr>
        <w:t>, с. 575]. В результате такого скрытого переключения кодов, как правило, размывается стилистическая чистота текста</w:t>
      </w:r>
      <w:r w:rsidR="005D0359" w:rsidRPr="00052398">
        <w:rPr>
          <w:rFonts w:ascii="Times New Roman" w:eastAsia="Times New Roman" w:hAnsi="Times New Roman" w:cs="Times New Roman"/>
          <w:color w:val="000000"/>
          <w:sz w:val="28"/>
          <w:szCs w:val="28"/>
          <w:lang w:val="ru-RU"/>
        </w:rPr>
        <w:t xml:space="preserve">, который </w:t>
      </w:r>
      <w:r w:rsidRPr="00052398">
        <w:rPr>
          <w:rFonts w:ascii="Times New Roman" w:eastAsia="Times New Roman" w:hAnsi="Times New Roman" w:cs="Times New Roman"/>
          <w:color w:val="000000"/>
          <w:sz w:val="28"/>
          <w:szCs w:val="28"/>
          <w:lang w:val="ru-RU"/>
        </w:rPr>
        <w:t>становится трудным для восприятия в академической среде.</w:t>
      </w:r>
    </w:p>
    <w:p w14:paraId="69A61015" w14:textId="6F45DF41"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Также следует отметить, что казахский язык, оставаясь доминирующим – «языком, которым человек владеет лучше» – в жизни студента-билингва казахстанского вуза, производит первичное осмысление реальности [</w:t>
      </w:r>
      <w:r w:rsidR="0068236C" w:rsidRPr="00052398">
        <w:rPr>
          <w:rFonts w:ascii="Times New Roman" w:eastAsia="Times New Roman" w:hAnsi="Times New Roman" w:cs="Times New Roman"/>
          <w:color w:val="000000"/>
          <w:sz w:val="28"/>
          <w:szCs w:val="28"/>
          <w:lang w:val="ru-RU"/>
        </w:rPr>
        <w:t>61</w:t>
      </w:r>
      <w:r w:rsidRPr="00052398">
        <w:rPr>
          <w:rFonts w:ascii="Times New Roman" w:eastAsia="Times New Roman" w:hAnsi="Times New Roman" w:cs="Times New Roman"/>
          <w:color w:val="000000"/>
          <w:sz w:val="28"/>
          <w:szCs w:val="28"/>
          <w:lang w:val="ru-RU"/>
        </w:rPr>
        <w:t xml:space="preserve">]. В этой связи целесообразно отметить, что в психолингвистическом аспекте доминирующий язык – не что иное, как «фильтр», пропускающий через себя мысли прежде, чем они </w:t>
      </w:r>
      <w:proofErr w:type="spellStart"/>
      <w:r w:rsidRPr="00052398">
        <w:rPr>
          <w:rFonts w:ascii="Times New Roman" w:eastAsia="Times New Roman" w:hAnsi="Times New Roman" w:cs="Times New Roman"/>
          <w:color w:val="000000"/>
          <w:sz w:val="28"/>
          <w:szCs w:val="28"/>
          <w:lang w:val="ru-RU"/>
        </w:rPr>
        <w:t>сформулируются</w:t>
      </w:r>
      <w:proofErr w:type="spellEnd"/>
      <w:r w:rsidRPr="00052398">
        <w:rPr>
          <w:rFonts w:ascii="Times New Roman" w:eastAsia="Times New Roman" w:hAnsi="Times New Roman" w:cs="Times New Roman"/>
          <w:color w:val="000000"/>
          <w:sz w:val="28"/>
          <w:szCs w:val="28"/>
          <w:lang w:val="ru-RU"/>
        </w:rPr>
        <w:t xml:space="preserve"> в сознании на втором языке и оформятся в письменной форме. То есть даже в отношении студента, хорошо говорящего на русском языке, действует правило – его научное «я» продолжает говорить на казахском языке. Такая особенность неизбежно приводит к тому, что в русском тексте сохраняется специфическая национальная риторика, метафоричность или, напротив, излишняя лапидарность, свойственная структуре родной речи.</w:t>
      </w:r>
    </w:p>
    <w:p w14:paraId="22C3DC82" w14:textId="6D3DE75E"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lastRenderedPageBreak/>
        <w:t>Ещё один не менее важный и трудный для студента-билингва этап – внутреннее формулирование стратегии планирования. Переход от внутренней речи к внешней – наиболее сложный, так как зачастую высказывание, которое представляется студенту сформулированным в сознании, тем не менее в попытке внешнего формулирования не соответствует ожиданиям. По мнению психолингвистики, этап «внутреннего программирования» занимает гораздо больше времени, чем внешнее формулирование. Данный особый вид проблемы характеризуется тем, что мысль, кажущаяся студенту ясной, при её вербализации на втором языке вызывает «лингвистический ступор». </w:t>
      </w:r>
    </w:p>
    <w:p w14:paraId="4EEF29C3"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Преодоление данного барьера возможно при осуществлении языкового планирования. Билингв, в отличие от </w:t>
      </w:r>
      <w:proofErr w:type="spellStart"/>
      <w:r w:rsidRPr="00052398">
        <w:rPr>
          <w:rFonts w:ascii="Times New Roman" w:eastAsia="Times New Roman" w:hAnsi="Times New Roman" w:cs="Times New Roman"/>
          <w:color w:val="000000"/>
          <w:sz w:val="28"/>
          <w:szCs w:val="28"/>
          <w:lang w:val="ru-RU"/>
        </w:rPr>
        <w:t>монолингва</w:t>
      </w:r>
      <w:proofErr w:type="spellEnd"/>
      <w:r w:rsidRPr="00052398">
        <w:rPr>
          <w:rFonts w:ascii="Times New Roman" w:eastAsia="Times New Roman" w:hAnsi="Times New Roman" w:cs="Times New Roman"/>
          <w:color w:val="000000"/>
          <w:sz w:val="28"/>
          <w:szCs w:val="28"/>
          <w:lang w:val="ru-RU"/>
        </w:rPr>
        <w:t>, не способен писать «потоком» – он нуждается в предварительном выстраивании логических опор. Данные «опоры» могут состоять из следующего ряда действий:</w:t>
      </w:r>
    </w:p>
    <w:p w14:paraId="48220311" w14:textId="65AA70E1"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1. Составление терминологических «сеток» на двух языках (</w:t>
      </w:r>
      <w:proofErr w:type="spellStart"/>
      <w:r w:rsidRPr="00052398">
        <w:rPr>
          <w:rFonts w:ascii="Times New Roman" w:eastAsia="Times New Roman" w:hAnsi="Times New Roman" w:cs="Times New Roman"/>
          <w:color w:val="000000"/>
          <w:sz w:val="28"/>
          <w:szCs w:val="28"/>
          <w:lang w:val="ru-RU"/>
        </w:rPr>
        <w:t>terminology</w:t>
      </w:r>
      <w:proofErr w:type="spellEnd"/>
      <w:r w:rsidRPr="00052398">
        <w:rPr>
          <w:rFonts w:ascii="Times New Roman" w:eastAsia="Times New Roman" w:hAnsi="Times New Roman" w:cs="Times New Roman"/>
          <w:color w:val="000000"/>
          <w:sz w:val="28"/>
          <w:szCs w:val="28"/>
          <w:lang w:val="ru-RU"/>
        </w:rPr>
        <w:t xml:space="preserve"> </w:t>
      </w:r>
      <w:proofErr w:type="spellStart"/>
      <w:r w:rsidRPr="00052398">
        <w:rPr>
          <w:rFonts w:ascii="Times New Roman" w:eastAsia="Times New Roman" w:hAnsi="Times New Roman" w:cs="Times New Roman"/>
          <w:color w:val="000000"/>
          <w:sz w:val="28"/>
          <w:szCs w:val="28"/>
          <w:lang w:val="ru-RU"/>
        </w:rPr>
        <w:t>mapping</w:t>
      </w:r>
      <w:proofErr w:type="spellEnd"/>
      <w:r w:rsidRPr="00052398">
        <w:rPr>
          <w:rFonts w:ascii="Times New Roman" w:eastAsia="Times New Roman" w:hAnsi="Times New Roman" w:cs="Times New Roman"/>
          <w:color w:val="000000"/>
          <w:sz w:val="28"/>
          <w:szCs w:val="28"/>
          <w:lang w:val="ru-RU"/>
        </w:rPr>
        <w:t>), представляющих собой список слов с переводом, соединённых определёнными связями между понятиями: «</w:t>
      </w:r>
      <w:r w:rsidRPr="00052398">
        <w:rPr>
          <w:rFonts w:ascii="Times New Roman" w:eastAsia="Times New Roman" w:hAnsi="Times New Roman" w:cs="Times New Roman"/>
          <w:color w:val="000000"/>
          <w:sz w:val="28"/>
          <w:szCs w:val="28"/>
        </w:rPr>
        <w:t>задача создания системы отношений между терминами, или системы терминологических отношений, напрямую связана с задачей научных исследований в каждой области</w:t>
      </w:r>
      <w:r w:rsidRPr="00052398">
        <w:rPr>
          <w:rFonts w:ascii="Times New Roman" w:eastAsia="Times New Roman" w:hAnsi="Times New Roman" w:cs="Times New Roman"/>
          <w:color w:val="000000"/>
          <w:sz w:val="28"/>
          <w:szCs w:val="28"/>
          <w:lang w:val="ru-RU"/>
        </w:rPr>
        <w:t>» [</w:t>
      </w:r>
      <w:r w:rsidR="0068236C" w:rsidRPr="00052398">
        <w:rPr>
          <w:rFonts w:ascii="Times New Roman" w:eastAsia="Times New Roman" w:hAnsi="Times New Roman" w:cs="Times New Roman"/>
          <w:color w:val="000000"/>
          <w:sz w:val="28"/>
          <w:szCs w:val="28"/>
          <w:lang w:val="ru-RU"/>
        </w:rPr>
        <w:t>6</w:t>
      </w:r>
      <w:r w:rsidR="00D63094" w:rsidRPr="00052398">
        <w:rPr>
          <w:rFonts w:ascii="Times New Roman" w:eastAsia="Times New Roman" w:hAnsi="Times New Roman" w:cs="Times New Roman"/>
          <w:color w:val="000000"/>
          <w:sz w:val="28"/>
          <w:szCs w:val="28"/>
          <w:lang w:val="ru-RU"/>
        </w:rPr>
        <w:t>4</w:t>
      </w:r>
      <w:r w:rsidRPr="00052398">
        <w:rPr>
          <w:rFonts w:ascii="Times New Roman" w:eastAsia="Times New Roman" w:hAnsi="Times New Roman" w:cs="Times New Roman"/>
          <w:color w:val="000000"/>
          <w:sz w:val="28"/>
          <w:szCs w:val="28"/>
          <w:lang w:val="ru-RU"/>
        </w:rPr>
        <w:t>]. Такой метод позволяет студенту найти связь между терминами, которые существуют в сознании студента-билингва изолированно и не несут ясной семантической нагрузки. Терминологическая сетка в таком случае помогает «сшить» понятийное поле. Так, например, студент может знать слово «интерференция», однако не понимать, что в русском языке оно используется в контексте научного дискурса в сочетании с такими глаголами как «проявляется», «возникает» или «преодолевается», а не с глаголами «делается» или, например, «случается». Терминологическая сетка предоставляет студентам-билингвам для использования готовые «строительные блоки», связки слов, тем самым облегчая процесс подбора необходимого слова для составления словосочетания. </w:t>
      </w:r>
    </w:p>
    <w:p w14:paraId="5BDC8C39" w14:textId="21C9DABE"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2. Осознанный отбор дискурсивных маркеров и их намеренное заучивание. Слова-связки и вводные конструкции позволяют осуществлять плавный переход и сохранять связность и логику построения научного текста: «</w:t>
      </w:r>
      <w:r w:rsidRPr="00052398">
        <w:rPr>
          <w:rFonts w:ascii="Times New Roman" w:eastAsia="Times New Roman" w:hAnsi="Times New Roman" w:cs="Times New Roman"/>
          <w:color w:val="000000"/>
          <w:sz w:val="28"/>
          <w:szCs w:val="28"/>
        </w:rPr>
        <w:t xml:space="preserve">дискурсивные маркеры, проявляя свойства когезии и </w:t>
      </w:r>
      <w:proofErr w:type="spellStart"/>
      <w:r w:rsidRPr="00052398">
        <w:rPr>
          <w:rFonts w:ascii="Times New Roman" w:eastAsia="Times New Roman" w:hAnsi="Times New Roman" w:cs="Times New Roman"/>
          <w:color w:val="000000"/>
          <w:sz w:val="28"/>
          <w:szCs w:val="28"/>
        </w:rPr>
        <w:t>когеренции</w:t>
      </w:r>
      <w:proofErr w:type="spellEnd"/>
      <w:r w:rsidRPr="00052398">
        <w:rPr>
          <w:rFonts w:ascii="Times New Roman" w:eastAsia="Times New Roman" w:hAnsi="Times New Roman" w:cs="Times New Roman"/>
          <w:color w:val="000000"/>
          <w:sz w:val="28"/>
          <w:szCs w:val="28"/>
        </w:rPr>
        <w:t>, обеспечивают грамматическую и смысловую цельность, а также связность научного текста как на глобальном, так и на локальном уровне</w:t>
      </w:r>
      <w:r w:rsidRPr="00052398">
        <w:rPr>
          <w:rFonts w:ascii="Times New Roman" w:eastAsia="Times New Roman" w:hAnsi="Times New Roman" w:cs="Times New Roman"/>
          <w:color w:val="000000"/>
          <w:sz w:val="28"/>
          <w:szCs w:val="28"/>
          <w:lang w:val="ru-RU"/>
        </w:rPr>
        <w:t>» [</w:t>
      </w:r>
      <w:r w:rsidR="0068236C" w:rsidRPr="00052398">
        <w:rPr>
          <w:rFonts w:ascii="Times New Roman" w:eastAsia="Times New Roman" w:hAnsi="Times New Roman" w:cs="Times New Roman"/>
          <w:color w:val="000000"/>
          <w:sz w:val="28"/>
          <w:szCs w:val="28"/>
          <w:lang w:val="ru-RU"/>
        </w:rPr>
        <w:t>6</w:t>
      </w:r>
      <w:r w:rsidR="00D63094" w:rsidRPr="00052398">
        <w:rPr>
          <w:rFonts w:ascii="Times New Roman" w:eastAsia="Times New Roman" w:hAnsi="Times New Roman" w:cs="Times New Roman"/>
          <w:color w:val="000000"/>
          <w:sz w:val="28"/>
          <w:szCs w:val="28"/>
          <w:lang w:val="ru-RU"/>
        </w:rPr>
        <w:t>6</w:t>
      </w:r>
      <w:r w:rsidRPr="00052398">
        <w:rPr>
          <w:rFonts w:ascii="Times New Roman" w:eastAsia="Times New Roman" w:hAnsi="Times New Roman" w:cs="Times New Roman"/>
          <w:color w:val="000000"/>
          <w:sz w:val="28"/>
          <w:szCs w:val="28"/>
          <w:lang w:val="ru-RU"/>
        </w:rPr>
        <w:t xml:space="preserve">, с. 158]. Если для студента с русским языком обучения такие конструкции являются знакомыми и часто используемыми, то студенту-билингву необходимо тщательно исследовать их значения и выучить их. К таким конструкциям отнесём «следовательно», «вопреки вышесказанному», «резюмируя данные», «перейдём к рассмотрению», «исходя из этого» и другие. Осознанное использование дискурсивных маркеров помогает избежать разрозненности в тексте, так как нередки случаи, когда студенты предоставляют тексты, представляющие собой набор правильных предложений, которые, однако, не связаны друг с другом. Маркеры, кроме того, помогают студенту реализовать </w:t>
      </w:r>
      <w:proofErr w:type="spellStart"/>
      <w:r w:rsidRPr="00052398">
        <w:rPr>
          <w:rFonts w:ascii="Times New Roman" w:eastAsia="Times New Roman" w:hAnsi="Times New Roman" w:cs="Times New Roman"/>
          <w:color w:val="000000"/>
          <w:sz w:val="28"/>
          <w:szCs w:val="28"/>
          <w:lang w:val="ru-RU"/>
        </w:rPr>
        <w:t>метадискурсивную</w:t>
      </w:r>
      <w:proofErr w:type="spellEnd"/>
      <w:r w:rsidRPr="00052398">
        <w:rPr>
          <w:rFonts w:ascii="Times New Roman" w:eastAsia="Times New Roman" w:hAnsi="Times New Roman" w:cs="Times New Roman"/>
          <w:color w:val="000000"/>
          <w:sz w:val="28"/>
          <w:szCs w:val="28"/>
          <w:lang w:val="ru-RU"/>
        </w:rPr>
        <w:t xml:space="preserve"> функцию: он не просто сообщает факты, но и управляет вниманием читателя. И если студент-</w:t>
      </w:r>
      <w:proofErr w:type="spellStart"/>
      <w:r w:rsidRPr="00052398">
        <w:rPr>
          <w:rFonts w:ascii="Times New Roman" w:eastAsia="Times New Roman" w:hAnsi="Times New Roman" w:cs="Times New Roman"/>
          <w:color w:val="000000"/>
          <w:sz w:val="28"/>
          <w:szCs w:val="28"/>
          <w:lang w:val="ru-RU"/>
        </w:rPr>
        <w:t>монолингв</w:t>
      </w:r>
      <w:proofErr w:type="spellEnd"/>
      <w:r w:rsidRPr="00052398">
        <w:rPr>
          <w:rFonts w:ascii="Times New Roman" w:eastAsia="Times New Roman" w:hAnsi="Times New Roman" w:cs="Times New Roman"/>
          <w:color w:val="000000"/>
          <w:sz w:val="28"/>
          <w:szCs w:val="28"/>
          <w:lang w:val="ru-RU"/>
        </w:rPr>
        <w:t xml:space="preserve"> </w:t>
      </w:r>
      <w:r w:rsidRPr="00052398">
        <w:rPr>
          <w:rFonts w:ascii="Times New Roman" w:eastAsia="Times New Roman" w:hAnsi="Times New Roman" w:cs="Times New Roman"/>
          <w:color w:val="000000"/>
          <w:sz w:val="28"/>
          <w:szCs w:val="28"/>
          <w:lang w:val="ru-RU"/>
        </w:rPr>
        <w:lastRenderedPageBreak/>
        <w:t xml:space="preserve">выбирает их, «вынимая» из сознания, то для билингва важно иметь под рукой «меню» таких маркеров, разделённых по функциям. Например, списки из связок для противопоставления, вывода, дополнения и </w:t>
      </w:r>
      <w:proofErr w:type="gramStart"/>
      <w:r w:rsidRPr="00052398">
        <w:rPr>
          <w:rFonts w:ascii="Times New Roman" w:eastAsia="Times New Roman" w:hAnsi="Times New Roman" w:cs="Times New Roman"/>
          <w:color w:val="000000"/>
          <w:sz w:val="28"/>
          <w:szCs w:val="28"/>
          <w:lang w:val="ru-RU"/>
        </w:rPr>
        <w:t>т.д.</w:t>
      </w:r>
      <w:proofErr w:type="gramEnd"/>
      <w:r w:rsidRPr="00052398">
        <w:rPr>
          <w:rFonts w:ascii="Times New Roman" w:eastAsia="Times New Roman" w:hAnsi="Times New Roman" w:cs="Times New Roman"/>
          <w:color w:val="000000"/>
          <w:sz w:val="28"/>
          <w:szCs w:val="28"/>
          <w:lang w:val="ru-RU"/>
        </w:rPr>
        <w:t>  Это поможет студенты осознанно и уместно встраивать такие связки в каркас работы.</w:t>
      </w:r>
    </w:p>
    <w:p w14:paraId="36FC59DF" w14:textId="4B724A7F"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3. Соблюдение этапа «</w:t>
      </w:r>
      <w:proofErr w:type="spellStart"/>
      <w:r w:rsidRPr="00052398">
        <w:rPr>
          <w:rFonts w:ascii="Times New Roman" w:eastAsia="Times New Roman" w:hAnsi="Times New Roman" w:cs="Times New Roman"/>
          <w:color w:val="000000"/>
          <w:sz w:val="28"/>
          <w:szCs w:val="28"/>
          <w:lang w:val="ru-RU"/>
        </w:rPr>
        <w:t>предписьма</w:t>
      </w:r>
      <w:proofErr w:type="spellEnd"/>
      <w:r w:rsidRPr="00052398">
        <w:rPr>
          <w:rFonts w:ascii="Times New Roman" w:eastAsia="Times New Roman" w:hAnsi="Times New Roman" w:cs="Times New Roman"/>
          <w:color w:val="000000"/>
          <w:sz w:val="28"/>
          <w:szCs w:val="28"/>
          <w:lang w:val="ru-RU"/>
        </w:rPr>
        <w:t>» (</w:t>
      </w:r>
      <w:proofErr w:type="spellStart"/>
      <w:r w:rsidRPr="00052398">
        <w:rPr>
          <w:rFonts w:ascii="Times New Roman" w:eastAsia="Times New Roman" w:hAnsi="Times New Roman" w:cs="Times New Roman"/>
          <w:color w:val="000000"/>
          <w:sz w:val="28"/>
          <w:szCs w:val="28"/>
          <w:lang w:val="ru-RU"/>
        </w:rPr>
        <w:t>pre-writing</w:t>
      </w:r>
      <w:proofErr w:type="spellEnd"/>
      <w:r w:rsidRPr="00052398">
        <w:rPr>
          <w:rFonts w:ascii="Times New Roman" w:eastAsia="Times New Roman" w:hAnsi="Times New Roman" w:cs="Times New Roman"/>
          <w:color w:val="000000"/>
          <w:sz w:val="28"/>
          <w:szCs w:val="28"/>
          <w:lang w:val="ru-RU"/>
        </w:rPr>
        <w:t xml:space="preserve">) – предварительное структурирование аргументов, позволяющее отделить содержание от формы. </w:t>
      </w:r>
      <w:r w:rsidRPr="00052398">
        <w:rPr>
          <w:rFonts w:ascii="Times New Roman" w:eastAsia="Times New Roman" w:hAnsi="Times New Roman" w:cs="Times New Roman"/>
          <w:i/>
          <w:color w:val="000000"/>
          <w:sz w:val="28"/>
          <w:szCs w:val="28"/>
          <w:lang w:val="ru-RU"/>
        </w:rPr>
        <w:t>«</w:t>
      </w:r>
      <w:r w:rsidRPr="00052398">
        <w:rPr>
          <w:rFonts w:ascii="Times New Roman" w:eastAsia="Times New Roman" w:hAnsi="Times New Roman" w:cs="Times New Roman"/>
          <w:i/>
          <w:color w:val="000000"/>
          <w:sz w:val="28"/>
          <w:szCs w:val="28"/>
        </w:rPr>
        <w:t>Метод предполагает, что преподаватель выступает в роли проводника, который сопровождает ученика в пути от замысла до публикации. Процесс начинается со стадии «</w:t>
      </w:r>
      <w:proofErr w:type="spellStart"/>
      <w:r w:rsidRPr="00052398">
        <w:rPr>
          <w:rFonts w:ascii="Times New Roman" w:eastAsia="Times New Roman" w:hAnsi="Times New Roman" w:cs="Times New Roman"/>
          <w:i/>
          <w:color w:val="000000"/>
          <w:sz w:val="28"/>
          <w:szCs w:val="28"/>
        </w:rPr>
        <w:t>предписьма</w:t>
      </w:r>
      <w:proofErr w:type="spellEnd"/>
      <w:r w:rsidRPr="00052398">
        <w:rPr>
          <w:rFonts w:ascii="Times New Roman" w:eastAsia="Times New Roman" w:hAnsi="Times New Roman" w:cs="Times New Roman"/>
          <w:i/>
          <w:color w:val="000000"/>
          <w:sz w:val="28"/>
          <w:szCs w:val="28"/>
        </w:rPr>
        <w:t xml:space="preserve">», </w:t>
      </w:r>
      <w:proofErr w:type="spellStart"/>
      <w:r w:rsidRPr="00052398">
        <w:rPr>
          <w:rFonts w:ascii="Times New Roman" w:eastAsia="Times New Roman" w:hAnsi="Times New Roman" w:cs="Times New Roman"/>
          <w:i/>
          <w:color w:val="000000"/>
          <w:sz w:val="28"/>
          <w:szCs w:val="28"/>
        </w:rPr>
        <w:t>прерайтинга</w:t>
      </w:r>
      <w:proofErr w:type="spellEnd"/>
      <w:r w:rsidRPr="00052398">
        <w:rPr>
          <w:rFonts w:ascii="Times New Roman" w:eastAsia="Times New Roman" w:hAnsi="Times New Roman" w:cs="Times New Roman"/>
          <w:i/>
          <w:color w:val="000000"/>
          <w:sz w:val="28"/>
          <w:szCs w:val="28"/>
        </w:rPr>
        <w:t>. На этой стадии преподаватель прилагает усилия для стимуляции творческого подхода к порождению идей, которые станут основой будущего текста</w:t>
      </w:r>
      <w:r w:rsidRPr="00052398">
        <w:rPr>
          <w:rFonts w:ascii="Times New Roman" w:eastAsia="Times New Roman" w:hAnsi="Times New Roman" w:cs="Times New Roman"/>
          <w:i/>
          <w:color w:val="000000"/>
          <w:sz w:val="28"/>
          <w:szCs w:val="28"/>
          <w:lang w:val="ru-RU"/>
        </w:rPr>
        <w:t>»</w:t>
      </w:r>
      <w:r w:rsidRPr="00052398">
        <w:rPr>
          <w:rFonts w:ascii="Times New Roman" w:eastAsia="Times New Roman" w:hAnsi="Times New Roman" w:cs="Times New Roman"/>
          <w:color w:val="000000"/>
          <w:sz w:val="28"/>
          <w:szCs w:val="28"/>
          <w:lang w:val="ru-RU"/>
        </w:rPr>
        <w:t xml:space="preserve"> [</w:t>
      </w:r>
      <w:r w:rsidR="00D54818" w:rsidRPr="00052398">
        <w:rPr>
          <w:rFonts w:ascii="Times New Roman" w:eastAsia="Times New Roman" w:hAnsi="Times New Roman" w:cs="Times New Roman"/>
          <w:color w:val="000000"/>
          <w:sz w:val="28"/>
          <w:szCs w:val="28"/>
          <w:lang w:val="ru-RU"/>
        </w:rPr>
        <w:t>6</w:t>
      </w:r>
      <w:r w:rsidR="00D63094" w:rsidRPr="00052398">
        <w:rPr>
          <w:rFonts w:ascii="Times New Roman" w:eastAsia="Times New Roman" w:hAnsi="Times New Roman" w:cs="Times New Roman"/>
          <w:color w:val="000000"/>
          <w:sz w:val="28"/>
          <w:szCs w:val="28"/>
          <w:lang w:val="ru-RU"/>
        </w:rPr>
        <w:t>7</w:t>
      </w:r>
      <w:r w:rsidRPr="00052398">
        <w:rPr>
          <w:rFonts w:ascii="Times New Roman" w:eastAsia="Times New Roman" w:hAnsi="Times New Roman" w:cs="Times New Roman"/>
          <w:color w:val="000000"/>
          <w:sz w:val="28"/>
          <w:szCs w:val="28"/>
          <w:lang w:val="ru-RU"/>
        </w:rPr>
        <w:t>, с. 178]. Данный этап обеспечивает планирование и структурирование научного труда за счёт создания логического скелета будущей работы без попытки «сразу писать красиво». Студенту в таком случае рекомендуется зафиксировать основную цепочку: Тезис – Доказательство 1 – Пример – Доказательство 2 – Вывод. Отметим, что «</w:t>
      </w:r>
      <w:proofErr w:type="spellStart"/>
      <w:r w:rsidRPr="00052398">
        <w:rPr>
          <w:rFonts w:ascii="Times New Roman" w:eastAsia="Times New Roman" w:hAnsi="Times New Roman" w:cs="Times New Roman"/>
          <w:color w:val="000000"/>
          <w:sz w:val="28"/>
          <w:szCs w:val="28"/>
          <w:lang w:val="ru-RU"/>
        </w:rPr>
        <w:t>предписьмо</w:t>
      </w:r>
      <w:proofErr w:type="spellEnd"/>
      <w:r w:rsidRPr="00052398">
        <w:rPr>
          <w:rFonts w:ascii="Times New Roman" w:eastAsia="Times New Roman" w:hAnsi="Times New Roman" w:cs="Times New Roman"/>
          <w:color w:val="000000"/>
          <w:sz w:val="28"/>
          <w:szCs w:val="28"/>
          <w:lang w:val="ru-RU"/>
        </w:rPr>
        <w:t>» вполне может быть реализовано на казахском языке в виде кратких тезисов. Данная техника полезна в случаях, когда студент пытается одновременно сформулировать «умную мысль» и правильно подобрать падеж в сложном русском предложении, в результате чего происходит когнитивный перегруз: страдает логика и грамматика. Анализ предварительно структурированной работы позволит убедиться в правильности логики исследования, после чего становится возможным развернуть эту структуру в правильную русскую академическую речь. </w:t>
      </w:r>
    </w:p>
    <w:p w14:paraId="6EF220B3" w14:textId="4094D11D"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lang w:val="ru-RU"/>
        </w:rPr>
      </w:pPr>
      <w:r w:rsidRPr="00052398">
        <w:rPr>
          <w:rFonts w:ascii="Times New Roman" w:eastAsia="Times New Roman" w:hAnsi="Times New Roman" w:cs="Times New Roman"/>
          <w:color w:val="000000"/>
          <w:sz w:val="28"/>
          <w:szCs w:val="28"/>
          <w:lang w:val="ru-RU"/>
        </w:rPr>
        <w:t xml:space="preserve">Таким образом, анализ психолингвистических барьеров показывает, что процесс написания научного текста в условиях билингвизма – нечто большее, чем простая трансляция готовой мысли из одной языковой системы в другую. В данном случае мы имеем дело со сложной архитектурой сознания, где на стыке двух языков и универсального логического мышления возникает специфическое динамическое образование. </w:t>
      </w:r>
      <w:r w:rsidR="00A67E55" w:rsidRPr="00052398">
        <w:rPr>
          <w:rFonts w:ascii="Times New Roman" w:eastAsia="Times New Roman" w:hAnsi="Times New Roman" w:cs="Times New Roman"/>
          <w:color w:val="000000"/>
          <w:sz w:val="28"/>
          <w:szCs w:val="28"/>
          <w:lang w:val="ru-RU"/>
        </w:rPr>
        <w:t>На</w:t>
      </w:r>
      <w:r w:rsidRPr="00052398">
        <w:rPr>
          <w:rFonts w:ascii="Times New Roman" w:eastAsia="Times New Roman" w:hAnsi="Times New Roman" w:cs="Times New Roman"/>
          <w:color w:val="000000"/>
          <w:sz w:val="28"/>
          <w:szCs w:val="28"/>
          <w:lang w:val="ru-RU"/>
        </w:rPr>
        <w:t xml:space="preserve"> рисунке 1 рассмотрим модель когнитивно-дискурсивного пространства студента-билингва, созданной на основе векторов взаимодействия различных уровней компетенций:</w:t>
      </w:r>
    </w:p>
    <w:p w14:paraId="006F3117" w14:textId="75AA1185"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lang w:val="ru-RU"/>
        </w:rPr>
      </w:pPr>
      <w:r w:rsidRPr="00052398">
        <w:rPr>
          <w:rFonts w:ascii="Times New Roman" w:eastAsia="Times New Roman" w:hAnsi="Times New Roman" w:cs="Times New Roman"/>
          <w:sz w:val="28"/>
          <w:szCs w:val="28"/>
          <w:lang w:val="ru-RU"/>
        </w:rPr>
        <w:t>Рисунок 1</w:t>
      </w:r>
      <w:r w:rsidR="00040BF9" w:rsidRPr="00052398">
        <w:rPr>
          <w:rFonts w:ascii="Times New Roman" w:eastAsia="Times New Roman" w:hAnsi="Times New Roman" w:cs="Times New Roman"/>
          <w:sz w:val="28"/>
          <w:szCs w:val="28"/>
          <w:lang w:val="ru-RU"/>
        </w:rPr>
        <w:t xml:space="preserve"> – Модель когнитивно-дискурсивного пространства</w:t>
      </w:r>
    </w:p>
    <w:p w14:paraId="7DAD67AC" w14:textId="161710DA"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lang w:val="ru-RU"/>
        </w:rPr>
      </w:pPr>
    </w:p>
    <w:p w14:paraId="0DEE3E56" w14:textId="095F713E" w:rsidR="00FA15CB" w:rsidRPr="00052398" w:rsidRDefault="00FA15CB" w:rsidP="00D74CE4">
      <w:pPr>
        <w:pBdr>
          <w:top w:val="nil"/>
          <w:left w:val="nil"/>
          <w:bottom w:val="nil"/>
          <w:right w:val="nil"/>
          <w:between w:val="nil"/>
        </w:pBdr>
        <w:spacing w:after="0" w:line="240" w:lineRule="auto"/>
        <w:ind w:firstLine="709"/>
        <w:jc w:val="center"/>
        <w:rPr>
          <w:rFonts w:ascii="Times New Roman" w:eastAsia="Times New Roman" w:hAnsi="Times New Roman" w:cs="Times New Roman"/>
          <w:sz w:val="28"/>
          <w:szCs w:val="28"/>
          <w:lang w:val="ru-RU"/>
        </w:rPr>
      </w:pPr>
      <w:r w:rsidRPr="00052398">
        <w:rPr>
          <w:rFonts w:ascii="Times New Roman" w:eastAsia="Times New Roman" w:hAnsi="Times New Roman" w:cs="Times New Roman"/>
          <w:noProof/>
          <w:color w:val="000000"/>
          <w:sz w:val="28"/>
          <w:szCs w:val="28"/>
          <w:lang w:val="ru-RU"/>
        </w:rPr>
        <w:lastRenderedPageBreak/>
        <w:drawing>
          <wp:inline distT="0" distB="0" distL="0" distR="0" wp14:anchorId="541CA112" wp14:editId="03D4EFA3">
            <wp:extent cx="5640705" cy="4162425"/>
            <wp:effectExtent l="0" t="0" r="0" b="9525"/>
            <wp:docPr id="5" name="Рисунок 5" descr="C:\Users\Gulya\Desktop\052303b1-49d9-4b72-93da-41c28c1463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Gulya\Desktop\052303b1-49d9-4b72-93da-41c28c1463e5.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6783" b="32145"/>
                    <a:stretch/>
                  </pic:blipFill>
                  <pic:spPr bwMode="auto">
                    <a:xfrm>
                      <a:off x="0" y="0"/>
                      <a:ext cx="5640705" cy="4162425"/>
                    </a:xfrm>
                    <a:prstGeom prst="rect">
                      <a:avLst/>
                    </a:prstGeom>
                    <a:noFill/>
                    <a:ln>
                      <a:noFill/>
                    </a:ln>
                    <a:extLst>
                      <a:ext uri="{53640926-AAD7-44D8-BBD7-CCE9431645EC}">
                        <a14:shadowObscured xmlns:a14="http://schemas.microsoft.com/office/drawing/2010/main"/>
                      </a:ext>
                    </a:extLst>
                  </pic:spPr>
                </pic:pic>
              </a:graphicData>
            </a:graphic>
          </wp:inline>
        </w:drawing>
      </w:r>
    </w:p>
    <w:p w14:paraId="308E7395"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Центральным элементом предложенной модели выступает универсально-логический код – </w:t>
      </w:r>
      <w:proofErr w:type="spellStart"/>
      <w:r w:rsidRPr="00052398">
        <w:rPr>
          <w:rFonts w:ascii="Times New Roman" w:eastAsia="Times New Roman" w:hAnsi="Times New Roman" w:cs="Times New Roman"/>
          <w:color w:val="000000"/>
          <w:sz w:val="28"/>
          <w:szCs w:val="28"/>
          <w:lang w:val="ru-RU"/>
        </w:rPr>
        <w:t>доязыковой</w:t>
      </w:r>
      <w:proofErr w:type="spellEnd"/>
      <w:r w:rsidRPr="00052398">
        <w:rPr>
          <w:rFonts w:ascii="Times New Roman" w:eastAsia="Times New Roman" w:hAnsi="Times New Roman" w:cs="Times New Roman"/>
          <w:color w:val="000000"/>
          <w:sz w:val="28"/>
          <w:szCs w:val="28"/>
          <w:lang w:val="ru-RU"/>
        </w:rPr>
        <w:t xml:space="preserve"> уровень, формирующий «чистый» научный смысл, гипотезу или доказательства. Однако на рисунке 1 видно, что при попытке вербализации данный смысл неизбежно попадает в зону влияния двух мощных систем: национальной языковой базы (</w:t>
      </w:r>
      <w:r w:rsidRPr="00052398">
        <w:rPr>
          <w:rFonts w:ascii="Times New Roman" w:eastAsia="Times New Roman" w:hAnsi="Times New Roman" w:cs="Times New Roman"/>
          <w:color w:val="000000"/>
          <w:sz w:val="28"/>
          <w:szCs w:val="28"/>
          <w:lang w:val="en-US"/>
        </w:rPr>
        <w:t>L</w:t>
      </w:r>
      <w:r w:rsidRPr="00052398">
        <w:rPr>
          <w:rFonts w:ascii="Times New Roman" w:eastAsia="Times New Roman" w:hAnsi="Times New Roman" w:cs="Times New Roman"/>
          <w:color w:val="000000"/>
          <w:sz w:val="28"/>
          <w:szCs w:val="28"/>
          <w:lang w:val="ru-RU"/>
        </w:rPr>
        <w:t xml:space="preserve">1) и усваиваемой академической нормы – </w:t>
      </w:r>
      <w:r w:rsidRPr="00052398">
        <w:rPr>
          <w:rFonts w:ascii="Times New Roman" w:eastAsia="Times New Roman" w:hAnsi="Times New Roman" w:cs="Times New Roman"/>
          <w:color w:val="000000"/>
          <w:sz w:val="28"/>
          <w:szCs w:val="28"/>
          <w:lang w:val="en-US"/>
        </w:rPr>
        <w:t>L</w:t>
      </w:r>
      <w:r w:rsidRPr="00052398">
        <w:rPr>
          <w:rFonts w:ascii="Times New Roman" w:eastAsia="Times New Roman" w:hAnsi="Times New Roman" w:cs="Times New Roman"/>
          <w:color w:val="000000"/>
          <w:sz w:val="28"/>
          <w:szCs w:val="28"/>
          <w:lang w:val="ru-RU"/>
        </w:rPr>
        <w:t xml:space="preserve">2. Векторы риторики и синтаксиса, расположенные по бокам от обеих системы, создают «интерференционное давление», о котором говорилось ранее, в результате чего оно может «навязывать» научному тексту избыточную образность или непривычный для русского языка порядок слов. Ключевым компонентом является зона формирования академического дискурса – то самое «третье пространство», которое должно быть создано в сознании студента. В рамках данной гибридной области студент-билингв выстраивает свой авторский стиль, который не тождественен ни чистому казахскому, ни русскому языку. Именно на эту зону ставит фокус настоящее исследование, так как в её границах происходит «рождение» научного продукта студента. Кроме того, из рисунка 1 можно сделать вывод о том, что обучение письменному научному дискурсу в высших учебных заведениях должно быть направлено не на механическое исправление ошибок в блоке </w:t>
      </w:r>
      <w:r w:rsidRPr="00052398">
        <w:rPr>
          <w:rFonts w:ascii="Times New Roman" w:eastAsia="Times New Roman" w:hAnsi="Times New Roman" w:cs="Times New Roman"/>
          <w:color w:val="000000"/>
          <w:sz w:val="28"/>
          <w:szCs w:val="28"/>
          <w:lang w:val="en-US"/>
        </w:rPr>
        <w:t>L</w:t>
      </w:r>
      <w:r w:rsidRPr="00052398">
        <w:rPr>
          <w:rFonts w:ascii="Times New Roman" w:eastAsia="Times New Roman" w:hAnsi="Times New Roman" w:cs="Times New Roman"/>
          <w:color w:val="000000"/>
          <w:sz w:val="28"/>
          <w:szCs w:val="28"/>
          <w:lang w:val="ru-RU"/>
        </w:rPr>
        <w:t xml:space="preserve">2, что нередко практикуется в современной системе, а на расширение и стабилизацию этой </w:t>
      </w:r>
      <w:proofErr w:type="spellStart"/>
      <w:r w:rsidRPr="00052398">
        <w:rPr>
          <w:rFonts w:ascii="Times New Roman" w:eastAsia="Times New Roman" w:hAnsi="Times New Roman" w:cs="Times New Roman"/>
          <w:color w:val="000000"/>
          <w:sz w:val="28"/>
          <w:szCs w:val="28"/>
          <w:lang w:val="ru-RU"/>
        </w:rPr>
        <w:t>интердискурсивной</w:t>
      </w:r>
      <w:proofErr w:type="spellEnd"/>
      <w:r w:rsidRPr="00052398">
        <w:rPr>
          <w:rFonts w:ascii="Times New Roman" w:eastAsia="Times New Roman" w:hAnsi="Times New Roman" w:cs="Times New Roman"/>
          <w:color w:val="000000"/>
          <w:sz w:val="28"/>
          <w:szCs w:val="28"/>
          <w:lang w:val="ru-RU"/>
        </w:rPr>
        <w:t xml:space="preserve"> зоны, трансформируя её из области стихийного столкновения языков в территорию осознанного научного творчества.</w:t>
      </w:r>
    </w:p>
    <w:p w14:paraId="63F4E143" w14:textId="2D347BC0"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Исходя из вышесказанного, можно прийти к выводу о том, что трудности, испытываемые студентами-билингвами казахских отделений, носят не фрагментарный, а системны</w:t>
      </w:r>
      <w:r w:rsidR="00A67E55" w:rsidRPr="00052398">
        <w:rPr>
          <w:rFonts w:ascii="Times New Roman" w:eastAsia="Times New Roman" w:hAnsi="Times New Roman" w:cs="Times New Roman"/>
          <w:color w:val="000000"/>
          <w:sz w:val="28"/>
          <w:szCs w:val="28"/>
          <w:lang w:val="ru-RU"/>
        </w:rPr>
        <w:t>й</w:t>
      </w:r>
      <w:r w:rsidRPr="00052398">
        <w:rPr>
          <w:rFonts w:ascii="Times New Roman" w:eastAsia="Times New Roman" w:hAnsi="Times New Roman" w:cs="Times New Roman"/>
          <w:color w:val="000000"/>
          <w:sz w:val="28"/>
          <w:szCs w:val="28"/>
          <w:lang w:val="ru-RU"/>
        </w:rPr>
        <w:t xml:space="preserve"> характер, а значит, для их решения необходимо </w:t>
      </w:r>
      <w:r w:rsidRPr="00052398">
        <w:rPr>
          <w:rFonts w:ascii="Times New Roman" w:eastAsia="Times New Roman" w:hAnsi="Times New Roman" w:cs="Times New Roman"/>
          <w:color w:val="000000"/>
          <w:sz w:val="28"/>
          <w:szCs w:val="28"/>
          <w:lang w:val="ru-RU"/>
        </w:rPr>
        <w:lastRenderedPageBreak/>
        <w:t xml:space="preserve">действовать системно. Большинство выявленных барьеров укоренены в самой архитектуре двуязычного сознания, однако в настоящее время в системе образования данный пробел пытаются заполнить пополнением лексического запаса и развитием грамматики, что является недостаточным. Основная проблема заключается в когнитивном разрыве между универсально-логическим замыслом и его вербальным воплощением, которое студенту необходимо осуществить именно в рамках строгой академической нормы. Основные вызовы, с которыми сталкивается студенты – </w:t>
      </w:r>
      <w:r w:rsidRPr="00052398">
        <w:rPr>
          <w:rFonts w:ascii="Times New Roman" w:eastAsia="Times New Roman" w:hAnsi="Times New Roman" w:cs="Times New Roman"/>
          <w:i/>
          <w:color w:val="000000"/>
          <w:sz w:val="28"/>
          <w:szCs w:val="28"/>
          <w:lang w:val="ru-RU"/>
        </w:rPr>
        <w:t>необходимость подавления интерференции родного языка, когнитивная перегрузка на этапе перекодирования смыслов, сложность формирования автономного «академического голоса» в условиях доминирования бытовой речевой среды</w:t>
      </w:r>
      <w:r w:rsidRPr="00052398">
        <w:rPr>
          <w:rFonts w:ascii="Times New Roman" w:eastAsia="Times New Roman" w:hAnsi="Times New Roman" w:cs="Times New Roman"/>
          <w:color w:val="000000"/>
          <w:sz w:val="28"/>
          <w:szCs w:val="28"/>
          <w:lang w:val="ru-RU"/>
        </w:rPr>
        <w:t>.</w:t>
      </w:r>
    </w:p>
    <w:p w14:paraId="2D8819B0" w14:textId="2CD356EF"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Разработанная нами модель когнитивно-дискурсивного пространства демонстрирует, что успех студента в академическом письме тесно связан с устойчивостью зоны </w:t>
      </w:r>
      <w:proofErr w:type="spellStart"/>
      <w:r w:rsidRPr="00052398">
        <w:rPr>
          <w:rFonts w:ascii="Times New Roman" w:eastAsia="Times New Roman" w:hAnsi="Times New Roman" w:cs="Times New Roman"/>
          <w:color w:val="000000"/>
          <w:sz w:val="28"/>
          <w:szCs w:val="28"/>
          <w:lang w:val="ru-RU"/>
        </w:rPr>
        <w:t>интердискурса</w:t>
      </w:r>
      <w:proofErr w:type="spellEnd"/>
      <w:r w:rsidRPr="00052398">
        <w:rPr>
          <w:rFonts w:ascii="Times New Roman" w:eastAsia="Times New Roman" w:hAnsi="Times New Roman" w:cs="Times New Roman"/>
          <w:color w:val="000000"/>
          <w:sz w:val="28"/>
          <w:szCs w:val="28"/>
          <w:lang w:val="ru-RU"/>
        </w:rPr>
        <w:t xml:space="preserve"> – «третьего пространства», где происходит синтез научной логики и языковой формы. Это позволяет заключить, что традиционные методы исправления ошибок («постфактум») неэффективны, так как работают не с причинами трудностей, а с их последствиями, а значит, они не способны предотвратить ошибку и устранить её полностью. В этой связи появляется необходимость активного проектирования педагогических технологий, а значит, обучение научному письму должно трансформироваться в систему полностью управляемого сопровождения с предоставлением студентам конкретных инструментов для планирования, структурирования и фильтрации текста на этапе его зарождения. </w:t>
      </w:r>
    </w:p>
    <w:p w14:paraId="4E595F1E" w14:textId="55A2D332"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lang w:val="ru-RU"/>
        </w:rPr>
      </w:pPr>
    </w:p>
    <w:p w14:paraId="00F58B43" w14:textId="77777777" w:rsidR="007C7578" w:rsidRDefault="007C7578" w:rsidP="00D74CE4">
      <w:pPr>
        <w:pStyle w:val="a9"/>
        <w:ind w:firstLine="709"/>
        <w:rPr>
          <w:rFonts w:ascii="Times New Roman" w:hAnsi="Times New Roman" w:cs="Times New Roman"/>
          <w:sz w:val="28"/>
          <w:szCs w:val="28"/>
          <w:lang w:val="ru-RU"/>
        </w:rPr>
      </w:pPr>
      <w:bookmarkStart w:id="4" w:name="_Toc220767804"/>
    </w:p>
    <w:p w14:paraId="628D0213" w14:textId="3D891448" w:rsidR="00FA15CB" w:rsidRPr="007C7578" w:rsidRDefault="00FA15CB" w:rsidP="00577709">
      <w:pPr>
        <w:pStyle w:val="a9"/>
        <w:ind w:firstLine="709"/>
        <w:rPr>
          <w:rFonts w:ascii="Times New Roman" w:hAnsi="Times New Roman" w:cs="Times New Roman"/>
          <w:b/>
          <w:bCs/>
          <w:sz w:val="28"/>
          <w:szCs w:val="28"/>
          <w:lang w:val="ru-RU"/>
        </w:rPr>
      </w:pPr>
      <w:r w:rsidRPr="007C7578">
        <w:rPr>
          <w:rFonts w:ascii="Times New Roman" w:hAnsi="Times New Roman" w:cs="Times New Roman"/>
          <w:b/>
          <w:bCs/>
          <w:sz w:val="28"/>
          <w:szCs w:val="28"/>
          <w:lang w:val="ru-RU"/>
        </w:rPr>
        <w:t>1.2 Инновационные приёмы формирования письменного научного дискурса</w:t>
      </w:r>
      <w:bookmarkEnd w:id="4"/>
    </w:p>
    <w:p w14:paraId="35184073" w14:textId="7E6D4BA6"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sz w:val="28"/>
          <w:szCs w:val="28"/>
          <w:lang w:val="ru-RU"/>
        </w:rPr>
      </w:pPr>
    </w:p>
    <w:p w14:paraId="4A3FCBCD" w14:textId="77777777" w:rsidR="00FA15CB" w:rsidRPr="00052398" w:rsidRDefault="00FA15CB" w:rsidP="007C757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Отбор методических приёмов формирования письменного научного дискурса является лингводидактической проблемой, требующей глубокого теоретического обоснования. Из предыдущего подраздела настоящей диссертации ясно, что проектирование учебного процесса в обучении письменному научному дискурсу в условиях казахско-русского билингвизма требует отказа от упрощённого взгляда на методику как на совокупность заданий, направленных на решение частных проблем, в то время как данный процесс требует, прежде всего, работу в когнитивно-деятельностном аспекте. </w:t>
      </w:r>
    </w:p>
    <w:p w14:paraId="0C7A4E3E" w14:textId="048B1F7F"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Как правило, в настоящее время традиционный вузовский отбор упражнений носит преимущественно эклектичный характер. Кроме того, большая часть методических приёмов заимствуется из методики преподавания русского языка как иностранного или школьной методики развития речи, что нарушает место русского языка в когнитивной системе казахстанского студента-билингва, который зачастую находится в русскоязычной сред</w:t>
      </w:r>
      <w:r w:rsidR="0036153B" w:rsidRPr="00052398">
        <w:rPr>
          <w:rFonts w:ascii="Times New Roman" w:eastAsia="Times New Roman" w:hAnsi="Times New Roman" w:cs="Times New Roman"/>
          <w:color w:val="000000"/>
          <w:sz w:val="28"/>
          <w:szCs w:val="28"/>
          <w:lang w:val="ru-RU"/>
        </w:rPr>
        <w:t>е</w:t>
      </w:r>
      <w:r w:rsidRPr="00052398">
        <w:rPr>
          <w:rFonts w:ascii="Times New Roman" w:eastAsia="Times New Roman" w:hAnsi="Times New Roman" w:cs="Times New Roman"/>
          <w:color w:val="000000"/>
          <w:sz w:val="28"/>
          <w:szCs w:val="28"/>
          <w:lang w:val="ru-RU"/>
        </w:rPr>
        <w:t xml:space="preserve">. В контексте интересующей нас проблемы отбор методических приёмов не может сводиться к механической компиляции, а должен стать результатом осознанной </w:t>
      </w:r>
      <w:r w:rsidRPr="00052398">
        <w:rPr>
          <w:rFonts w:ascii="Times New Roman" w:eastAsia="Times New Roman" w:hAnsi="Times New Roman" w:cs="Times New Roman"/>
          <w:color w:val="000000"/>
          <w:sz w:val="28"/>
          <w:szCs w:val="28"/>
          <w:lang w:val="ru-RU"/>
        </w:rPr>
        <w:lastRenderedPageBreak/>
        <w:t xml:space="preserve">фильтрации педагогического инструментария через призму специфических целей научного дискурса. </w:t>
      </w:r>
      <w:r w:rsidR="0036153B" w:rsidRPr="00052398">
        <w:rPr>
          <w:rFonts w:ascii="Times New Roman" w:eastAsia="Times New Roman" w:hAnsi="Times New Roman" w:cs="Times New Roman"/>
          <w:color w:val="000000"/>
          <w:sz w:val="28"/>
          <w:szCs w:val="28"/>
          <w:lang w:val="ru-RU"/>
        </w:rPr>
        <w:t xml:space="preserve">Согласно теории </w:t>
      </w:r>
      <w:proofErr w:type="gramStart"/>
      <w:r w:rsidRPr="00052398">
        <w:rPr>
          <w:rFonts w:ascii="Times New Roman" w:eastAsia="Times New Roman" w:hAnsi="Times New Roman" w:cs="Times New Roman"/>
          <w:color w:val="000000"/>
          <w:sz w:val="28"/>
          <w:szCs w:val="28"/>
          <w:lang w:val="ru-RU"/>
        </w:rPr>
        <w:t>Л.В.</w:t>
      </w:r>
      <w:proofErr w:type="gramEnd"/>
      <w:r w:rsidRPr="00052398">
        <w:rPr>
          <w:rFonts w:ascii="Times New Roman" w:eastAsia="Times New Roman" w:hAnsi="Times New Roman" w:cs="Times New Roman"/>
          <w:color w:val="000000"/>
          <w:sz w:val="28"/>
          <w:szCs w:val="28"/>
          <w:lang w:val="ru-RU"/>
        </w:rPr>
        <w:t xml:space="preserve"> Щербы, отметим, что «обучение второму языку – это перестройка всего механизма мышления» [</w:t>
      </w:r>
      <w:r w:rsidR="00A56AAF" w:rsidRPr="00052398">
        <w:rPr>
          <w:rFonts w:ascii="Times New Roman" w:eastAsia="Times New Roman" w:hAnsi="Times New Roman" w:cs="Times New Roman"/>
          <w:color w:val="000000"/>
          <w:sz w:val="28"/>
          <w:szCs w:val="28"/>
          <w:lang w:val="ru-RU"/>
        </w:rPr>
        <w:t>6</w:t>
      </w:r>
      <w:r w:rsidR="00D63094" w:rsidRPr="00052398">
        <w:rPr>
          <w:rFonts w:ascii="Times New Roman" w:eastAsia="Times New Roman" w:hAnsi="Times New Roman" w:cs="Times New Roman"/>
          <w:color w:val="000000"/>
          <w:sz w:val="28"/>
          <w:szCs w:val="28"/>
          <w:lang w:val="ru-RU"/>
        </w:rPr>
        <w:t>8</w:t>
      </w:r>
      <w:r w:rsidRPr="00052398">
        <w:rPr>
          <w:rFonts w:ascii="Times New Roman" w:eastAsia="Times New Roman" w:hAnsi="Times New Roman" w:cs="Times New Roman"/>
          <w:color w:val="000000"/>
          <w:sz w:val="28"/>
          <w:szCs w:val="28"/>
          <w:lang w:val="ru-RU"/>
        </w:rPr>
        <w:t>, с. 27]. При этом нельзя забывать о том, что обучение студенто</w:t>
      </w:r>
      <w:r w:rsidR="0036153B" w:rsidRPr="00052398">
        <w:rPr>
          <w:rFonts w:ascii="Times New Roman" w:eastAsia="Times New Roman" w:hAnsi="Times New Roman" w:cs="Times New Roman"/>
          <w:color w:val="000000"/>
          <w:sz w:val="28"/>
          <w:szCs w:val="28"/>
          <w:lang w:val="ru-RU"/>
        </w:rPr>
        <w:t>в</w:t>
      </w:r>
      <w:r w:rsidRPr="00052398">
        <w:rPr>
          <w:rFonts w:ascii="Times New Roman" w:eastAsia="Times New Roman" w:hAnsi="Times New Roman" w:cs="Times New Roman"/>
          <w:color w:val="000000"/>
          <w:sz w:val="28"/>
          <w:szCs w:val="28"/>
          <w:lang w:val="ru-RU"/>
        </w:rPr>
        <w:t xml:space="preserve"> гуманитарных специальностей казахского отделения русскому письменному научному дискурсу не равно обучению их русскому языку. Однако и в данном случае каждый выбранный приём должен быть проверен на его эффективность, а точнее – способность активировать те когнитивные операции, которые в норме блокируются интерференцией. Среди таких операций ключевыми являются </w:t>
      </w:r>
      <w:r w:rsidRPr="00052398">
        <w:rPr>
          <w:rFonts w:ascii="Times New Roman" w:eastAsia="Times New Roman" w:hAnsi="Times New Roman" w:cs="Times New Roman"/>
          <w:i/>
          <w:color w:val="000000"/>
          <w:sz w:val="28"/>
          <w:szCs w:val="28"/>
          <w:lang w:val="ru-RU"/>
        </w:rPr>
        <w:t>абстрагирование, обобщение</w:t>
      </w:r>
      <w:r w:rsidRPr="00052398">
        <w:rPr>
          <w:rFonts w:ascii="Times New Roman" w:eastAsia="Times New Roman" w:hAnsi="Times New Roman" w:cs="Times New Roman"/>
          <w:color w:val="000000"/>
          <w:sz w:val="28"/>
          <w:szCs w:val="28"/>
          <w:lang w:val="ru-RU"/>
        </w:rPr>
        <w:t xml:space="preserve">, а также </w:t>
      </w:r>
      <w:r w:rsidRPr="00052398">
        <w:rPr>
          <w:rFonts w:ascii="Times New Roman" w:eastAsia="Times New Roman" w:hAnsi="Times New Roman" w:cs="Times New Roman"/>
          <w:i/>
          <w:color w:val="000000"/>
          <w:sz w:val="28"/>
          <w:szCs w:val="28"/>
          <w:lang w:val="ru-RU"/>
        </w:rPr>
        <w:t>логическое структурирование</w:t>
      </w:r>
      <w:r w:rsidRPr="00052398">
        <w:rPr>
          <w:rFonts w:ascii="Times New Roman" w:eastAsia="Times New Roman" w:hAnsi="Times New Roman" w:cs="Times New Roman"/>
          <w:color w:val="000000"/>
          <w:sz w:val="28"/>
          <w:szCs w:val="28"/>
          <w:lang w:val="ru-RU"/>
        </w:rPr>
        <w:t xml:space="preserve"> на родном языке.</w:t>
      </w:r>
    </w:p>
    <w:p w14:paraId="4B186109" w14:textId="1D66ECBB"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В современной дидактике существует ложная установка на отождествление «инновационности» в методике преподавания исключительно с внешней формой обучения. Согласно такому мнению, под инновационными методами понимают такие, которые сопровождаются цифровизацией и геймификацией обучения, что, естественно, является ошибочным. Тем не менее, под инновацией (от лат. «</w:t>
      </w:r>
      <w:r w:rsidRPr="00052398">
        <w:rPr>
          <w:rFonts w:ascii="Times New Roman" w:eastAsia="Times New Roman" w:hAnsi="Times New Roman" w:cs="Times New Roman"/>
          <w:color w:val="000000"/>
          <w:sz w:val="28"/>
          <w:szCs w:val="28"/>
          <w:lang w:val="en-US"/>
        </w:rPr>
        <w:t>innovate</w:t>
      </w:r>
      <w:r w:rsidRPr="00052398">
        <w:rPr>
          <w:rFonts w:ascii="Times New Roman" w:eastAsia="Times New Roman" w:hAnsi="Times New Roman" w:cs="Times New Roman"/>
          <w:color w:val="000000"/>
          <w:sz w:val="28"/>
          <w:szCs w:val="28"/>
          <w:lang w:val="ru-RU"/>
        </w:rPr>
        <w:t xml:space="preserve">» </w:t>
      </w:r>
      <w:r w:rsidRPr="00052398">
        <w:rPr>
          <w:rFonts w:ascii="Times New Roman" w:eastAsia="Times New Roman" w:hAnsi="Times New Roman" w:cs="Times New Roman"/>
          <w:color w:val="000000"/>
          <w:sz w:val="28"/>
          <w:szCs w:val="28"/>
        </w:rPr>
        <w:t xml:space="preserve">– </w:t>
      </w:r>
      <w:r w:rsidRPr="00052398">
        <w:rPr>
          <w:rFonts w:ascii="Times New Roman" w:eastAsia="Times New Roman" w:hAnsi="Times New Roman" w:cs="Times New Roman"/>
          <w:color w:val="000000"/>
          <w:sz w:val="28"/>
          <w:szCs w:val="28"/>
          <w:lang w:val="ru-RU"/>
        </w:rPr>
        <w:t>«обновление») «понимается особая ценность культуры, материальная и нематериальная, которая в определённом месте и в определённое время осознаётся людьми как «нечто новое» [</w:t>
      </w:r>
      <w:r w:rsidR="001C46FA" w:rsidRPr="00052398">
        <w:rPr>
          <w:rFonts w:ascii="Times New Roman" w:eastAsia="Times New Roman" w:hAnsi="Times New Roman" w:cs="Times New Roman"/>
          <w:color w:val="000000"/>
          <w:sz w:val="28"/>
          <w:szCs w:val="28"/>
          <w:lang w:val="ru-RU"/>
        </w:rPr>
        <w:t>6</w:t>
      </w:r>
      <w:r w:rsidR="00D63094" w:rsidRPr="00052398">
        <w:rPr>
          <w:rFonts w:ascii="Times New Roman" w:eastAsia="Times New Roman" w:hAnsi="Times New Roman" w:cs="Times New Roman"/>
          <w:color w:val="000000"/>
          <w:sz w:val="28"/>
          <w:szCs w:val="28"/>
          <w:lang w:val="ru-RU"/>
        </w:rPr>
        <w:t>9</w:t>
      </w:r>
      <w:r w:rsidRPr="00052398">
        <w:rPr>
          <w:rFonts w:ascii="Times New Roman" w:eastAsia="Times New Roman" w:hAnsi="Times New Roman" w:cs="Times New Roman"/>
          <w:color w:val="000000"/>
          <w:sz w:val="28"/>
          <w:szCs w:val="28"/>
          <w:lang w:val="ru-RU"/>
        </w:rPr>
        <w:t>, с. 735]. В контексте образования данным термином обозначается не столько активное использование новых технических средств или нестандартных форм организации учебного процесса, сколько качественное обновление содержания, целей и способов обучения, ориентированное на решение конкретных дидактических задач [</w:t>
      </w:r>
      <w:r w:rsidR="00D63094" w:rsidRPr="00052398">
        <w:rPr>
          <w:rFonts w:ascii="Times New Roman" w:eastAsia="Times New Roman" w:hAnsi="Times New Roman" w:cs="Times New Roman"/>
          <w:color w:val="000000"/>
          <w:sz w:val="28"/>
          <w:szCs w:val="28"/>
          <w:lang w:val="ru-RU"/>
        </w:rPr>
        <w:t>70</w:t>
      </w:r>
      <w:r w:rsidRPr="00052398">
        <w:rPr>
          <w:rFonts w:ascii="Times New Roman" w:eastAsia="Times New Roman" w:hAnsi="Times New Roman" w:cs="Times New Roman"/>
          <w:color w:val="000000"/>
          <w:sz w:val="28"/>
          <w:szCs w:val="28"/>
          <w:lang w:val="ru-RU"/>
        </w:rPr>
        <w:t xml:space="preserve">]. Инновация в образовании также предполагает полное переосмысление традиционных подходов с учётом изменившихся образовательных условий, особенностей обучающихся и требований к результатам обучения. Исходя из данного определения отметим, что инновация не обязательно включает в себя внешне «новое» или технологически сложное новшество, однако всегда должна обеспечивать более высокую эффективность усвоения учебного материала, а также оказывать положительное влияние на развитие ключевых компетенций обучающихся. </w:t>
      </w:r>
    </w:p>
    <w:p w14:paraId="014F7F2C" w14:textId="0BB8EF7D"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В современной педагогике в зависимости от характера изменений различают инновации-модернизации и инновации-трансформации: если первые направлены на обновление и усовершенствование </w:t>
      </w:r>
      <w:proofErr w:type="gramStart"/>
      <w:r w:rsidRPr="00052398">
        <w:rPr>
          <w:rFonts w:ascii="Times New Roman" w:eastAsia="Times New Roman" w:hAnsi="Times New Roman" w:cs="Times New Roman"/>
          <w:color w:val="000000"/>
          <w:sz w:val="28"/>
          <w:szCs w:val="28"/>
          <w:lang w:val="ru-RU"/>
        </w:rPr>
        <w:t>уже существующей</w:t>
      </w:r>
      <w:proofErr w:type="gramEnd"/>
      <w:r w:rsidRPr="00052398">
        <w:rPr>
          <w:rFonts w:ascii="Times New Roman" w:eastAsia="Times New Roman" w:hAnsi="Times New Roman" w:cs="Times New Roman"/>
          <w:color w:val="000000"/>
          <w:sz w:val="28"/>
          <w:szCs w:val="28"/>
          <w:lang w:val="ru-RU"/>
        </w:rPr>
        <w:t xml:space="preserve"> образовательной системы без значительного изменения её фундаментальных оснований, то вторые – предполагают более глубокие</w:t>
      </w:r>
      <w:r w:rsidR="00AF3C75" w:rsidRPr="00052398">
        <w:rPr>
          <w:rFonts w:ascii="Times New Roman" w:eastAsia="Times New Roman" w:hAnsi="Times New Roman" w:cs="Times New Roman"/>
          <w:color w:val="000000"/>
          <w:sz w:val="28"/>
          <w:szCs w:val="28"/>
          <w:lang w:val="ru-RU"/>
        </w:rPr>
        <w:t xml:space="preserve">, </w:t>
      </w:r>
      <w:r w:rsidRPr="00052398">
        <w:rPr>
          <w:rFonts w:ascii="Times New Roman" w:eastAsia="Times New Roman" w:hAnsi="Times New Roman" w:cs="Times New Roman"/>
          <w:color w:val="000000"/>
          <w:sz w:val="28"/>
          <w:szCs w:val="28"/>
          <w:lang w:val="ru-RU"/>
        </w:rPr>
        <w:t>системные изменения, затрагивающие концептуальные основы обучения. Так, в рамках модернизации методов обучения сохраняются традиционные цели, структура учебного процесса и основные принципы. Незначительные изменения и уточнения происходят в приёмах и средствах обучения и направлены на повышение их эффективности и адаптацию учебного процесса к современным условиям. Трансформации же предполагают полный пересмотр целей, содержания и логики образовательного процесса. Кроме того, при трансформациях зачастую меняются роли преподавателя и обучающегося.</w:t>
      </w:r>
    </w:p>
    <w:p w14:paraId="61CE79D9" w14:textId="11707BF9"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lastRenderedPageBreak/>
        <w:t xml:space="preserve">В рамках настоящего исследования инновация в обучении письменному научному дискурсу связана, прежде всего, с </w:t>
      </w:r>
      <w:proofErr w:type="spellStart"/>
      <w:r w:rsidRPr="00052398">
        <w:rPr>
          <w:rFonts w:ascii="Times New Roman" w:eastAsia="Times New Roman" w:hAnsi="Times New Roman" w:cs="Times New Roman"/>
          <w:color w:val="000000"/>
          <w:sz w:val="28"/>
          <w:szCs w:val="28"/>
          <w:lang w:val="ru-RU"/>
        </w:rPr>
        <w:t>антропоцентричностью</w:t>
      </w:r>
      <w:proofErr w:type="spellEnd"/>
      <w:r w:rsidRPr="00052398">
        <w:rPr>
          <w:rFonts w:ascii="Times New Roman" w:eastAsia="Times New Roman" w:hAnsi="Times New Roman" w:cs="Times New Roman"/>
          <w:color w:val="000000"/>
          <w:sz w:val="28"/>
          <w:szCs w:val="28"/>
          <w:lang w:val="ru-RU"/>
        </w:rPr>
        <w:t xml:space="preserve"> – с фокусом на студента, а также максимальной адекватностью приёмов когнитивной и языковой баз</w:t>
      </w:r>
      <w:r w:rsidR="00AF3C75" w:rsidRPr="00052398">
        <w:rPr>
          <w:rFonts w:ascii="Times New Roman" w:eastAsia="Times New Roman" w:hAnsi="Times New Roman" w:cs="Times New Roman"/>
          <w:color w:val="000000"/>
          <w:sz w:val="28"/>
          <w:szCs w:val="28"/>
          <w:lang w:val="ru-RU"/>
        </w:rPr>
        <w:t>ы</w:t>
      </w:r>
      <w:r w:rsidRPr="00052398">
        <w:rPr>
          <w:rFonts w:ascii="Times New Roman" w:eastAsia="Times New Roman" w:hAnsi="Times New Roman" w:cs="Times New Roman"/>
          <w:color w:val="000000"/>
          <w:sz w:val="28"/>
          <w:szCs w:val="28"/>
          <w:lang w:val="ru-RU"/>
        </w:rPr>
        <w:t xml:space="preserve"> обучающихся. Инновационность методических приёмов в контексте обучения студентов письменному научному дискурсу заключается, в первую очередь, в повышении их эффективности и способности учитывать языковую и когнитивную специфику студентов, а также особенности формирования академической письменной речи в условиях билингвизма. Исходя из этого, можно заключить, что инновация в данно</w:t>
      </w:r>
      <w:r w:rsidR="00AF3C75" w:rsidRPr="00052398">
        <w:rPr>
          <w:rFonts w:ascii="Times New Roman" w:eastAsia="Times New Roman" w:hAnsi="Times New Roman" w:cs="Times New Roman"/>
          <w:color w:val="000000"/>
          <w:sz w:val="28"/>
          <w:szCs w:val="28"/>
          <w:lang w:val="ru-RU"/>
        </w:rPr>
        <w:t>й</w:t>
      </w:r>
      <w:r w:rsidRPr="00052398">
        <w:rPr>
          <w:rFonts w:ascii="Times New Roman" w:eastAsia="Times New Roman" w:hAnsi="Times New Roman" w:cs="Times New Roman"/>
          <w:color w:val="000000"/>
          <w:sz w:val="28"/>
          <w:szCs w:val="28"/>
          <w:lang w:val="ru-RU"/>
        </w:rPr>
        <w:t xml:space="preserve"> сфере проявляется</w:t>
      </w:r>
      <w:r w:rsidR="00AF3C75" w:rsidRPr="00052398">
        <w:rPr>
          <w:rFonts w:ascii="Times New Roman" w:eastAsia="Times New Roman" w:hAnsi="Times New Roman" w:cs="Times New Roman"/>
          <w:color w:val="000000"/>
          <w:sz w:val="28"/>
          <w:szCs w:val="28"/>
          <w:lang w:val="ru-RU"/>
        </w:rPr>
        <w:t xml:space="preserve"> </w:t>
      </w:r>
      <w:r w:rsidRPr="00052398">
        <w:rPr>
          <w:rFonts w:ascii="Times New Roman" w:eastAsia="Times New Roman" w:hAnsi="Times New Roman" w:cs="Times New Roman"/>
          <w:color w:val="000000"/>
          <w:sz w:val="28"/>
          <w:szCs w:val="28"/>
          <w:lang w:val="ru-RU"/>
        </w:rPr>
        <w:t xml:space="preserve">в методически обоснованном обновлении способов формирования навыков научного письма, направленном на преодоление интерференционных явлений, развитие дискурсивной компетенции и осознанное овладение нормами академического общения. </w:t>
      </w:r>
      <w:r w:rsidR="00AF3C75" w:rsidRPr="00052398">
        <w:rPr>
          <w:rFonts w:ascii="Times New Roman" w:eastAsia="Times New Roman" w:hAnsi="Times New Roman" w:cs="Times New Roman"/>
          <w:color w:val="000000"/>
          <w:sz w:val="28"/>
          <w:szCs w:val="28"/>
          <w:lang w:val="ru-RU"/>
        </w:rPr>
        <w:t>П</w:t>
      </w:r>
      <w:r w:rsidRPr="00052398">
        <w:rPr>
          <w:rFonts w:ascii="Times New Roman" w:eastAsia="Times New Roman" w:hAnsi="Times New Roman" w:cs="Times New Roman"/>
          <w:color w:val="000000"/>
          <w:sz w:val="28"/>
          <w:szCs w:val="28"/>
          <w:lang w:val="ru-RU"/>
        </w:rPr>
        <w:t>ри таких условиях для студента казахского отделения гуманитарных специальностей «инновационным» будет тот приём, который коррелирует с его актуальным уровнем владения языком-посредником (</w:t>
      </w:r>
      <w:r w:rsidRPr="00052398">
        <w:rPr>
          <w:rFonts w:ascii="Times New Roman" w:eastAsia="Times New Roman" w:hAnsi="Times New Roman" w:cs="Times New Roman"/>
          <w:color w:val="000000"/>
          <w:sz w:val="28"/>
          <w:szCs w:val="28"/>
          <w:lang w:val="en-US"/>
        </w:rPr>
        <w:t>interlanguage</w:t>
      </w:r>
      <w:r w:rsidRPr="00052398">
        <w:rPr>
          <w:rFonts w:ascii="Times New Roman" w:eastAsia="Times New Roman" w:hAnsi="Times New Roman" w:cs="Times New Roman"/>
          <w:color w:val="000000"/>
          <w:sz w:val="28"/>
          <w:szCs w:val="28"/>
          <w:lang w:val="ru-RU"/>
        </w:rPr>
        <w:t xml:space="preserve">) </w:t>
      </w:r>
      <w:r w:rsidRPr="00052398">
        <w:rPr>
          <w:rFonts w:ascii="Times New Roman" w:eastAsia="Times New Roman" w:hAnsi="Times New Roman" w:cs="Times New Roman"/>
          <w:color w:val="000000"/>
          <w:sz w:val="28"/>
          <w:szCs w:val="28"/>
        </w:rPr>
        <w:t>–</w:t>
      </w:r>
      <w:r w:rsidRPr="00052398">
        <w:rPr>
          <w:rFonts w:ascii="Times New Roman" w:eastAsia="Times New Roman" w:hAnsi="Times New Roman" w:cs="Times New Roman"/>
          <w:color w:val="000000"/>
          <w:sz w:val="28"/>
          <w:szCs w:val="28"/>
          <w:lang w:val="ru-RU"/>
        </w:rPr>
        <w:t xml:space="preserve"> термин, введённый американским лингвистом Л. </w:t>
      </w:r>
      <w:proofErr w:type="spellStart"/>
      <w:r w:rsidRPr="00052398">
        <w:rPr>
          <w:rFonts w:ascii="Times New Roman" w:eastAsia="Times New Roman" w:hAnsi="Times New Roman" w:cs="Times New Roman"/>
          <w:color w:val="000000"/>
          <w:sz w:val="28"/>
          <w:szCs w:val="28"/>
          <w:lang w:val="ru-RU"/>
        </w:rPr>
        <w:t>Селинкером</w:t>
      </w:r>
      <w:proofErr w:type="spellEnd"/>
      <w:r w:rsidRPr="00052398">
        <w:rPr>
          <w:rFonts w:ascii="Times New Roman" w:eastAsia="Times New Roman" w:hAnsi="Times New Roman" w:cs="Times New Roman"/>
          <w:color w:val="000000"/>
          <w:sz w:val="28"/>
          <w:szCs w:val="28"/>
          <w:lang w:val="ru-RU"/>
        </w:rPr>
        <w:t xml:space="preserve"> [</w:t>
      </w:r>
      <w:r w:rsidR="00D63094" w:rsidRPr="00052398">
        <w:rPr>
          <w:rFonts w:ascii="Times New Roman" w:eastAsia="Times New Roman" w:hAnsi="Times New Roman" w:cs="Times New Roman"/>
          <w:color w:val="000000"/>
          <w:sz w:val="28"/>
          <w:szCs w:val="28"/>
          <w:lang w:val="ru-RU"/>
        </w:rPr>
        <w:t>71</w:t>
      </w:r>
      <w:r w:rsidRPr="00052398">
        <w:rPr>
          <w:rFonts w:ascii="Times New Roman" w:eastAsia="Times New Roman" w:hAnsi="Times New Roman" w:cs="Times New Roman"/>
          <w:color w:val="000000"/>
          <w:sz w:val="28"/>
          <w:szCs w:val="28"/>
          <w:lang w:val="ru-RU"/>
        </w:rPr>
        <w:t>]. Данный термин подразумевает «языковую систему, которая занимает статус посредника между родным и изучаемым языками» [</w:t>
      </w:r>
      <w:r w:rsidR="00D15975" w:rsidRPr="00052398">
        <w:rPr>
          <w:rFonts w:ascii="Times New Roman" w:eastAsia="Times New Roman" w:hAnsi="Times New Roman" w:cs="Times New Roman"/>
          <w:color w:val="000000"/>
          <w:sz w:val="28"/>
          <w:szCs w:val="28"/>
          <w:lang w:val="ru-RU"/>
        </w:rPr>
        <w:t>70</w:t>
      </w:r>
      <w:r w:rsidRPr="00052398">
        <w:rPr>
          <w:rFonts w:ascii="Times New Roman" w:eastAsia="Times New Roman" w:hAnsi="Times New Roman" w:cs="Times New Roman"/>
          <w:color w:val="000000"/>
          <w:sz w:val="28"/>
          <w:szCs w:val="28"/>
          <w:lang w:val="ru-RU"/>
        </w:rPr>
        <w:t>, с. 171]. При этом, если когнитивная нагрузка при выполнении задания превышает «порог лингвистической безопасности», то студент автоматически возвращается к примитивным речевым конструкциям. Это в очередной раз доказывает, что эффективность методики зависит не от «новизны оболочки», а от того, насколько она способствует бесшовному переходу от «внутреннего замысла» к внешнему академическому высказыванию.</w:t>
      </w:r>
    </w:p>
    <w:p w14:paraId="492562E2" w14:textId="6ADE228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В этой связи, в первую очередь, мы предлагаем использовать идею «языково-обусловленного отбора», в которой родной язык выступает в качестве фильтра эффективности. В основе данного подхода лежит концепция, предполагающая рассматривать родной язык не как «помеху» в обучении письменному научному дискурсу,</w:t>
      </w:r>
      <w:r w:rsidR="00AF3C75" w:rsidRPr="00052398">
        <w:rPr>
          <w:rFonts w:ascii="Times New Roman" w:eastAsia="Times New Roman" w:hAnsi="Times New Roman" w:cs="Times New Roman"/>
          <w:color w:val="000000"/>
          <w:sz w:val="28"/>
          <w:szCs w:val="28"/>
          <w:lang w:val="ru-RU"/>
        </w:rPr>
        <w:t xml:space="preserve"> а</w:t>
      </w:r>
      <w:r w:rsidRPr="00052398">
        <w:rPr>
          <w:rFonts w:ascii="Times New Roman" w:eastAsia="Times New Roman" w:hAnsi="Times New Roman" w:cs="Times New Roman"/>
          <w:color w:val="000000"/>
          <w:sz w:val="28"/>
          <w:szCs w:val="28"/>
          <w:lang w:val="ru-RU"/>
        </w:rPr>
        <w:t xml:space="preserve"> как «фильтр эффективности» выбираемых педагогических технологий. Суть данного подхода заключается в том, что любой применяемый методический приём должен проходить верификацию по трём основным критериям: </w:t>
      </w:r>
      <w:proofErr w:type="spellStart"/>
      <w:r w:rsidRPr="00052398">
        <w:rPr>
          <w:rFonts w:ascii="Times New Roman" w:eastAsia="Times New Roman" w:hAnsi="Times New Roman" w:cs="Times New Roman"/>
          <w:i/>
          <w:color w:val="000000"/>
          <w:sz w:val="28"/>
          <w:szCs w:val="28"/>
          <w:lang w:val="ru-RU"/>
        </w:rPr>
        <w:t>контрастивность</w:t>
      </w:r>
      <w:proofErr w:type="spellEnd"/>
      <w:r w:rsidRPr="00052398">
        <w:rPr>
          <w:rFonts w:ascii="Times New Roman" w:eastAsia="Times New Roman" w:hAnsi="Times New Roman" w:cs="Times New Roman"/>
          <w:i/>
          <w:color w:val="000000"/>
          <w:sz w:val="28"/>
          <w:szCs w:val="28"/>
          <w:lang w:val="ru-RU"/>
        </w:rPr>
        <w:t xml:space="preserve">, </w:t>
      </w:r>
      <w:proofErr w:type="spellStart"/>
      <w:r w:rsidRPr="00052398">
        <w:rPr>
          <w:rFonts w:ascii="Times New Roman" w:eastAsia="Times New Roman" w:hAnsi="Times New Roman" w:cs="Times New Roman"/>
          <w:i/>
          <w:color w:val="000000"/>
          <w:sz w:val="28"/>
          <w:szCs w:val="28"/>
          <w:lang w:val="ru-RU"/>
        </w:rPr>
        <w:t>компенсаторность</w:t>
      </w:r>
      <w:proofErr w:type="spellEnd"/>
      <w:r w:rsidRPr="00052398">
        <w:rPr>
          <w:rFonts w:ascii="Times New Roman" w:eastAsia="Times New Roman" w:hAnsi="Times New Roman" w:cs="Times New Roman"/>
          <w:i/>
          <w:color w:val="000000"/>
          <w:sz w:val="28"/>
          <w:szCs w:val="28"/>
          <w:lang w:val="ru-RU"/>
        </w:rPr>
        <w:t>, фасилитация</w:t>
      </w:r>
      <w:r w:rsidRPr="00052398">
        <w:rPr>
          <w:rFonts w:ascii="Times New Roman" w:eastAsia="Times New Roman" w:hAnsi="Times New Roman" w:cs="Times New Roman"/>
          <w:color w:val="000000"/>
          <w:sz w:val="28"/>
          <w:szCs w:val="28"/>
          <w:lang w:val="ru-RU"/>
        </w:rPr>
        <w:t>:</w:t>
      </w:r>
    </w:p>
    <w:p w14:paraId="3A4F505E" w14:textId="5F6F2F92"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1. </w:t>
      </w:r>
      <w:proofErr w:type="spellStart"/>
      <w:r w:rsidRPr="00052398">
        <w:rPr>
          <w:rFonts w:ascii="Times New Roman" w:eastAsia="Times New Roman" w:hAnsi="Times New Roman" w:cs="Times New Roman"/>
          <w:color w:val="000000"/>
          <w:sz w:val="28"/>
          <w:szCs w:val="28"/>
          <w:lang w:val="ru-RU"/>
        </w:rPr>
        <w:t>Контрастивность</w:t>
      </w:r>
      <w:proofErr w:type="spellEnd"/>
      <w:r w:rsidRPr="00052398">
        <w:rPr>
          <w:rFonts w:ascii="Times New Roman" w:eastAsia="Times New Roman" w:hAnsi="Times New Roman" w:cs="Times New Roman"/>
          <w:color w:val="000000"/>
          <w:sz w:val="28"/>
          <w:szCs w:val="28"/>
          <w:lang w:val="ru-RU"/>
        </w:rPr>
        <w:t xml:space="preserve"> – критерий, отвечающий за способность приёма эксплицировать различия между синтаксическими моделями казахского и русского языков. </w:t>
      </w:r>
      <w:r w:rsidRPr="00052398">
        <w:rPr>
          <w:rFonts w:ascii="Times New Roman" w:eastAsia="Times New Roman" w:hAnsi="Times New Roman" w:cs="Times New Roman"/>
          <w:i/>
          <w:color w:val="000000"/>
          <w:sz w:val="28"/>
          <w:szCs w:val="28"/>
          <w:lang w:val="ru-RU"/>
        </w:rPr>
        <w:t xml:space="preserve">«Под </w:t>
      </w:r>
      <w:proofErr w:type="spellStart"/>
      <w:r w:rsidRPr="00052398">
        <w:rPr>
          <w:rFonts w:ascii="Times New Roman" w:eastAsia="Times New Roman" w:hAnsi="Times New Roman" w:cs="Times New Roman"/>
          <w:i/>
          <w:color w:val="000000"/>
          <w:sz w:val="28"/>
          <w:szCs w:val="28"/>
          <w:lang w:val="ru-RU"/>
        </w:rPr>
        <w:t>контрастивным</w:t>
      </w:r>
      <w:proofErr w:type="spellEnd"/>
      <w:r w:rsidRPr="00052398">
        <w:rPr>
          <w:rFonts w:ascii="Times New Roman" w:eastAsia="Times New Roman" w:hAnsi="Times New Roman" w:cs="Times New Roman"/>
          <w:i/>
          <w:color w:val="000000"/>
          <w:sz w:val="28"/>
          <w:szCs w:val="28"/>
          <w:lang w:val="ru-RU"/>
        </w:rPr>
        <w:t xml:space="preserve"> подходом … понимается систематическое рассмотрение отдельных фактов родного коммуникативного поведения в сопоставлении со всеми возможными способами выражения данного смысла в сопоставляемой культуре»</w:t>
      </w:r>
      <w:r w:rsidRPr="00052398">
        <w:rPr>
          <w:rFonts w:ascii="Times New Roman" w:eastAsia="Times New Roman" w:hAnsi="Times New Roman" w:cs="Times New Roman"/>
          <w:color w:val="000000"/>
          <w:sz w:val="28"/>
          <w:szCs w:val="28"/>
          <w:lang w:val="ru-RU"/>
        </w:rPr>
        <w:t xml:space="preserve"> [</w:t>
      </w:r>
      <w:r w:rsidR="00D15975" w:rsidRPr="00052398">
        <w:rPr>
          <w:rFonts w:ascii="Times New Roman" w:eastAsia="Times New Roman" w:hAnsi="Times New Roman" w:cs="Times New Roman"/>
          <w:color w:val="000000"/>
          <w:sz w:val="28"/>
          <w:szCs w:val="28"/>
          <w:lang w:val="ru-RU"/>
        </w:rPr>
        <w:t>72</w:t>
      </w:r>
      <w:r w:rsidRPr="00052398">
        <w:rPr>
          <w:rFonts w:ascii="Times New Roman" w:eastAsia="Times New Roman" w:hAnsi="Times New Roman" w:cs="Times New Roman"/>
          <w:color w:val="000000"/>
          <w:sz w:val="28"/>
          <w:szCs w:val="28"/>
          <w:lang w:val="ru-RU"/>
        </w:rPr>
        <w:t>, с. 328]. В контексте интересующей нас проблемы данный критерий относится к противопоставлению принципиальных различий двух языков, противоборствующих в сознании студента-билингва.</w:t>
      </w:r>
    </w:p>
    <w:p w14:paraId="0FCAFEF1" w14:textId="35556C2B"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2. </w:t>
      </w:r>
      <w:proofErr w:type="spellStart"/>
      <w:r w:rsidRPr="00052398">
        <w:rPr>
          <w:rFonts w:ascii="Times New Roman" w:eastAsia="Times New Roman" w:hAnsi="Times New Roman" w:cs="Times New Roman"/>
          <w:color w:val="000000"/>
          <w:sz w:val="28"/>
          <w:szCs w:val="28"/>
          <w:lang w:val="ru-RU"/>
        </w:rPr>
        <w:t>Компенсаторность</w:t>
      </w:r>
      <w:proofErr w:type="spellEnd"/>
      <w:r w:rsidRPr="00052398">
        <w:rPr>
          <w:rFonts w:ascii="Times New Roman" w:eastAsia="Times New Roman" w:hAnsi="Times New Roman" w:cs="Times New Roman"/>
          <w:color w:val="000000"/>
          <w:sz w:val="28"/>
          <w:szCs w:val="28"/>
          <w:lang w:val="ru-RU"/>
        </w:rPr>
        <w:t xml:space="preserve"> – критерий, позволяющий выявить, помогает ли этот инструмент восполнить отсутствие в родном языке определённых функционально-стилистических категорий (категории рода, отглагольные </w:t>
      </w:r>
      <w:r w:rsidRPr="00052398">
        <w:rPr>
          <w:rFonts w:ascii="Times New Roman" w:eastAsia="Times New Roman" w:hAnsi="Times New Roman" w:cs="Times New Roman"/>
          <w:color w:val="000000"/>
          <w:sz w:val="28"/>
          <w:szCs w:val="28"/>
          <w:lang w:val="ru-RU"/>
        </w:rPr>
        <w:lastRenderedPageBreak/>
        <w:t xml:space="preserve">существительные, формы пассивного залога и </w:t>
      </w:r>
      <w:proofErr w:type="gramStart"/>
      <w:r w:rsidRPr="00052398">
        <w:rPr>
          <w:rFonts w:ascii="Times New Roman" w:eastAsia="Times New Roman" w:hAnsi="Times New Roman" w:cs="Times New Roman"/>
          <w:color w:val="000000"/>
          <w:sz w:val="28"/>
          <w:szCs w:val="28"/>
          <w:lang w:val="ru-RU"/>
        </w:rPr>
        <w:t>т.д.</w:t>
      </w:r>
      <w:proofErr w:type="gramEnd"/>
      <w:r w:rsidRPr="00052398">
        <w:rPr>
          <w:rFonts w:ascii="Times New Roman" w:eastAsia="Times New Roman" w:hAnsi="Times New Roman" w:cs="Times New Roman"/>
          <w:color w:val="000000"/>
          <w:sz w:val="28"/>
          <w:szCs w:val="28"/>
          <w:lang w:val="ru-RU"/>
        </w:rPr>
        <w:t xml:space="preserve">). Основное предназначение принципа </w:t>
      </w:r>
      <w:proofErr w:type="spellStart"/>
      <w:r w:rsidRPr="00052398">
        <w:rPr>
          <w:rFonts w:ascii="Times New Roman" w:eastAsia="Times New Roman" w:hAnsi="Times New Roman" w:cs="Times New Roman"/>
          <w:color w:val="000000"/>
          <w:sz w:val="28"/>
          <w:szCs w:val="28"/>
          <w:lang w:val="ru-RU"/>
        </w:rPr>
        <w:t>компенсаторности</w:t>
      </w:r>
      <w:proofErr w:type="spellEnd"/>
      <w:r w:rsidRPr="00052398">
        <w:rPr>
          <w:rFonts w:ascii="Times New Roman" w:eastAsia="Times New Roman" w:hAnsi="Times New Roman" w:cs="Times New Roman"/>
          <w:color w:val="000000"/>
          <w:sz w:val="28"/>
          <w:szCs w:val="28"/>
          <w:lang w:val="ru-RU"/>
        </w:rPr>
        <w:t xml:space="preserve"> – «создание баланса между элементами» языков, с целью придания им устойчивости в сознании студентов-билингвов [</w:t>
      </w:r>
      <w:r w:rsidR="00861D15" w:rsidRPr="00052398">
        <w:rPr>
          <w:rFonts w:ascii="Times New Roman" w:eastAsia="Times New Roman" w:hAnsi="Times New Roman" w:cs="Times New Roman"/>
          <w:color w:val="000000"/>
          <w:sz w:val="28"/>
          <w:szCs w:val="28"/>
          <w:lang w:val="ru-RU"/>
        </w:rPr>
        <w:t>7</w:t>
      </w:r>
      <w:r w:rsidR="00D15975" w:rsidRPr="00052398">
        <w:rPr>
          <w:rFonts w:ascii="Times New Roman" w:eastAsia="Times New Roman" w:hAnsi="Times New Roman" w:cs="Times New Roman"/>
          <w:color w:val="000000"/>
          <w:sz w:val="28"/>
          <w:szCs w:val="28"/>
          <w:lang w:val="ru-RU"/>
        </w:rPr>
        <w:t>3</w:t>
      </w:r>
      <w:r w:rsidRPr="00052398">
        <w:rPr>
          <w:rFonts w:ascii="Times New Roman" w:eastAsia="Times New Roman" w:hAnsi="Times New Roman" w:cs="Times New Roman"/>
          <w:color w:val="000000"/>
          <w:sz w:val="28"/>
          <w:szCs w:val="28"/>
          <w:lang w:val="ru-RU"/>
        </w:rPr>
        <w:t xml:space="preserve">, </w:t>
      </w:r>
      <w:r w:rsidRPr="00052398">
        <w:rPr>
          <w:rFonts w:ascii="Times New Roman" w:eastAsia="Times New Roman" w:hAnsi="Times New Roman" w:cs="Times New Roman"/>
          <w:color w:val="000000"/>
          <w:sz w:val="28"/>
          <w:szCs w:val="28"/>
          <w:lang w:val="en-US"/>
        </w:rPr>
        <w:t>c</w:t>
      </w:r>
      <w:r w:rsidRPr="00052398">
        <w:rPr>
          <w:rFonts w:ascii="Times New Roman" w:eastAsia="Times New Roman" w:hAnsi="Times New Roman" w:cs="Times New Roman"/>
          <w:color w:val="000000"/>
          <w:sz w:val="28"/>
          <w:szCs w:val="28"/>
          <w:lang w:val="ru-RU"/>
        </w:rPr>
        <w:t>. 152].</w:t>
      </w:r>
    </w:p>
    <w:p w14:paraId="79A32064" w14:textId="5041EBDF"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3. Фасилитация – критерий, позволяющий ответить на вопрос: снижает ли данный приём когнитивное напряжение при коллективной работе с абстрактной лексикой? «Фасилитация – это метод, ориентированный на создание образовательной среды, в которой каждый участник может свободно выражать свои мысли, принимать участие в обсуждении, предлагать решения и чувствовать свою включённость в совместный процесс» [</w:t>
      </w:r>
      <w:r w:rsidR="00861D15" w:rsidRPr="00052398">
        <w:rPr>
          <w:rFonts w:ascii="Times New Roman" w:eastAsia="Times New Roman" w:hAnsi="Times New Roman" w:cs="Times New Roman"/>
          <w:color w:val="000000"/>
          <w:sz w:val="28"/>
          <w:szCs w:val="28"/>
          <w:lang w:val="ru-RU"/>
        </w:rPr>
        <w:t>7</w:t>
      </w:r>
      <w:r w:rsidR="00D15975" w:rsidRPr="00052398">
        <w:rPr>
          <w:rFonts w:ascii="Times New Roman" w:eastAsia="Times New Roman" w:hAnsi="Times New Roman" w:cs="Times New Roman"/>
          <w:color w:val="000000"/>
          <w:sz w:val="28"/>
          <w:szCs w:val="28"/>
          <w:lang w:val="ru-RU"/>
        </w:rPr>
        <w:t>4</w:t>
      </w:r>
      <w:r w:rsidRPr="00052398">
        <w:rPr>
          <w:rFonts w:ascii="Times New Roman" w:eastAsia="Times New Roman" w:hAnsi="Times New Roman" w:cs="Times New Roman"/>
          <w:color w:val="000000"/>
          <w:sz w:val="28"/>
          <w:szCs w:val="28"/>
          <w:lang w:val="ru-RU"/>
        </w:rPr>
        <w:t>, с. 49].</w:t>
      </w:r>
    </w:p>
    <w:p w14:paraId="021E890E" w14:textId="4366D235"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Лингводидактическая ценность</w:t>
      </w:r>
      <w:r w:rsidR="002948DD" w:rsidRPr="00052398">
        <w:rPr>
          <w:rFonts w:ascii="Times New Roman" w:eastAsia="Times New Roman" w:hAnsi="Times New Roman" w:cs="Times New Roman"/>
          <w:color w:val="000000"/>
          <w:sz w:val="28"/>
          <w:szCs w:val="28"/>
          <w:lang w:val="ru-RU"/>
        </w:rPr>
        <w:t xml:space="preserve"> применения</w:t>
      </w:r>
      <w:r w:rsidRPr="00052398">
        <w:rPr>
          <w:rFonts w:ascii="Times New Roman" w:eastAsia="Times New Roman" w:hAnsi="Times New Roman" w:cs="Times New Roman"/>
          <w:color w:val="000000"/>
          <w:sz w:val="28"/>
          <w:szCs w:val="28"/>
          <w:lang w:val="ru-RU"/>
        </w:rPr>
        <w:t xml:space="preserve"> методики в билингвальной аудитории прямо пропорциональна его способности учитывать «предварительную настройку» языкового сознания студента. В этой связи целесообразно отказаться от универсальных, усреднённых методик в пользу целевого подбора инструментов, которы</w:t>
      </w:r>
      <w:r w:rsidR="002948DD" w:rsidRPr="00052398">
        <w:rPr>
          <w:rFonts w:ascii="Times New Roman" w:eastAsia="Times New Roman" w:hAnsi="Times New Roman" w:cs="Times New Roman"/>
          <w:color w:val="000000"/>
          <w:sz w:val="28"/>
          <w:szCs w:val="28"/>
          <w:lang w:val="ru-RU"/>
        </w:rPr>
        <w:t>е</w:t>
      </w:r>
      <w:r w:rsidRPr="00052398">
        <w:rPr>
          <w:rFonts w:ascii="Times New Roman" w:eastAsia="Times New Roman" w:hAnsi="Times New Roman" w:cs="Times New Roman"/>
          <w:color w:val="000000"/>
          <w:sz w:val="28"/>
          <w:szCs w:val="28"/>
          <w:lang w:val="ru-RU"/>
        </w:rPr>
        <w:t xml:space="preserve"> учитыва</w:t>
      </w:r>
      <w:r w:rsidR="002948DD" w:rsidRPr="00052398">
        <w:rPr>
          <w:rFonts w:ascii="Times New Roman" w:eastAsia="Times New Roman" w:hAnsi="Times New Roman" w:cs="Times New Roman"/>
          <w:color w:val="000000"/>
          <w:sz w:val="28"/>
          <w:szCs w:val="28"/>
          <w:lang w:val="ru-RU"/>
        </w:rPr>
        <w:t>ю</w:t>
      </w:r>
      <w:r w:rsidRPr="00052398">
        <w:rPr>
          <w:rFonts w:ascii="Times New Roman" w:eastAsia="Times New Roman" w:hAnsi="Times New Roman" w:cs="Times New Roman"/>
          <w:color w:val="000000"/>
          <w:sz w:val="28"/>
          <w:szCs w:val="28"/>
          <w:lang w:val="ru-RU"/>
        </w:rPr>
        <w:t>т типологические различия языков и, что особенно важно, специфику академической традиции, в которой формировалось мышлени</w:t>
      </w:r>
      <w:r w:rsidR="002948DD" w:rsidRPr="00052398">
        <w:rPr>
          <w:rFonts w:ascii="Times New Roman" w:eastAsia="Times New Roman" w:hAnsi="Times New Roman" w:cs="Times New Roman"/>
          <w:color w:val="000000"/>
          <w:sz w:val="28"/>
          <w:szCs w:val="28"/>
          <w:lang w:val="ru-RU"/>
        </w:rPr>
        <w:t>е</w:t>
      </w:r>
      <w:r w:rsidRPr="00052398">
        <w:rPr>
          <w:rFonts w:ascii="Times New Roman" w:eastAsia="Times New Roman" w:hAnsi="Times New Roman" w:cs="Times New Roman"/>
          <w:color w:val="000000"/>
          <w:sz w:val="28"/>
          <w:szCs w:val="28"/>
          <w:lang w:val="ru-RU"/>
        </w:rPr>
        <w:t xml:space="preserve"> обучающегося.</w:t>
      </w:r>
    </w:p>
    <w:p w14:paraId="687C80C7"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Следующий фактор, который следует учитывать при отборе методических приёмов обучения письменному научному дискурсу – положительное влияние первого (родного) языка. Как известно, в рамках классической лингводидактики </w:t>
      </w:r>
      <w:r w:rsidRPr="00052398">
        <w:rPr>
          <w:rFonts w:ascii="Times New Roman" w:eastAsia="Times New Roman" w:hAnsi="Times New Roman" w:cs="Times New Roman"/>
          <w:color w:val="000000"/>
          <w:sz w:val="28"/>
          <w:szCs w:val="28"/>
          <w:lang w:val="en-US"/>
        </w:rPr>
        <w:t>L</w:t>
      </w:r>
      <w:r w:rsidRPr="00052398">
        <w:rPr>
          <w:rFonts w:ascii="Times New Roman" w:eastAsia="Times New Roman" w:hAnsi="Times New Roman" w:cs="Times New Roman"/>
          <w:color w:val="000000"/>
          <w:sz w:val="28"/>
          <w:szCs w:val="28"/>
          <w:lang w:val="ru-RU"/>
        </w:rPr>
        <w:t>1 рассматривается в основном как источник негативной интерференции, а точнее – деструктивный фактор, порождающий ошибки как в устной, так и в письменной речи обучающихся. Тем не менее, такой подход значительно ограничивает возможности студентов и в контексте их обучения русскому академическому письму является методически неполным. Однако если использовать родной язык «в свою пользу», то можно достичь положительных результатов. Так, нам представляется, что родной язык должен быть переосмыслен как фундаментальная когнитивная и методическая доминанта, играющая ключевую роль в становлении исследовательской компетенции.</w:t>
      </w:r>
    </w:p>
    <w:p w14:paraId="0B652FF6" w14:textId="0458D550"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Опираясь на теорию двойной репрезентации Аллана </w:t>
      </w:r>
      <w:proofErr w:type="spellStart"/>
      <w:r w:rsidRPr="00052398">
        <w:rPr>
          <w:rFonts w:ascii="Times New Roman" w:eastAsia="Times New Roman" w:hAnsi="Times New Roman" w:cs="Times New Roman"/>
          <w:color w:val="000000"/>
          <w:sz w:val="28"/>
          <w:szCs w:val="28"/>
          <w:lang w:val="ru-RU"/>
        </w:rPr>
        <w:t>Пайвио</w:t>
      </w:r>
      <w:proofErr w:type="spellEnd"/>
      <w:r w:rsidRPr="00052398">
        <w:rPr>
          <w:rFonts w:ascii="Times New Roman" w:eastAsia="Times New Roman" w:hAnsi="Times New Roman" w:cs="Times New Roman"/>
          <w:color w:val="000000"/>
          <w:sz w:val="28"/>
          <w:szCs w:val="28"/>
          <w:lang w:val="ru-RU"/>
        </w:rPr>
        <w:t xml:space="preserve"> [</w:t>
      </w:r>
      <w:r w:rsidR="004B00E7" w:rsidRPr="00052398">
        <w:rPr>
          <w:rFonts w:ascii="Times New Roman" w:eastAsia="Times New Roman" w:hAnsi="Times New Roman" w:cs="Times New Roman"/>
          <w:color w:val="000000"/>
          <w:sz w:val="28"/>
          <w:szCs w:val="28"/>
          <w:lang w:val="ru-RU"/>
        </w:rPr>
        <w:t>7</w:t>
      </w:r>
      <w:r w:rsidR="00D15975" w:rsidRPr="00052398">
        <w:rPr>
          <w:rFonts w:ascii="Times New Roman" w:eastAsia="Times New Roman" w:hAnsi="Times New Roman" w:cs="Times New Roman"/>
          <w:color w:val="000000"/>
          <w:sz w:val="28"/>
          <w:szCs w:val="28"/>
          <w:lang w:val="ru-RU"/>
        </w:rPr>
        <w:t>5</w:t>
      </w:r>
      <w:r w:rsidRPr="00052398">
        <w:rPr>
          <w:rFonts w:ascii="Times New Roman" w:eastAsia="Times New Roman" w:hAnsi="Times New Roman" w:cs="Times New Roman"/>
          <w:color w:val="000000"/>
          <w:sz w:val="28"/>
          <w:szCs w:val="28"/>
          <w:lang w:val="ru-RU"/>
        </w:rPr>
        <w:t xml:space="preserve">], а также концепцию общих глубинных структур </w:t>
      </w:r>
      <w:proofErr w:type="spellStart"/>
      <w:r w:rsidRPr="00052398">
        <w:rPr>
          <w:rFonts w:ascii="Times New Roman" w:eastAsia="Times New Roman" w:hAnsi="Times New Roman" w:cs="Times New Roman"/>
          <w:color w:val="000000"/>
          <w:sz w:val="28"/>
          <w:szCs w:val="28"/>
          <w:lang w:val="ru-RU"/>
        </w:rPr>
        <w:t>Наома</w:t>
      </w:r>
      <w:proofErr w:type="spellEnd"/>
      <w:r w:rsidRPr="00052398">
        <w:rPr>
          <w:rFonts w:ascii="Times New Roman" w:eastAsia="Times New Roman" w:hAnsi="Times New Roman" w:cs="Times New Roman"/>
          <w:color w:val="000000"/>
          <w:sz w:val="28"/>
          <w:szCs w:val="28"/>
          <w:lang w:val="ru-RU"/>
        </w:rPr>
        <w:t xml:space="preserve"> Хомского</w:t>
      </w:r>
      <w:r w:rsidR="004B00E7" w:rsidRPr="00052398">
        <w:rPr>
          <w:rFonts w:ascii="Times New Roman" w:eastAsia="Times New Roman" w:hAnsi="Times New Roman" w:cs="Times New Roman"/>
          <w:color w:val="000000"/>
          <w:sz w:val="28"/>
          <w:szCs w:val="28"/>
          <w:lang w:val="ru-RU"/>
        </w:rPr>
        <w:t xml:space="preserve"> [7</w:t>
      </w:r>
      <w:r w:rsidR="00D15975" w:rsidRPr="00052398">
        <w:rPr>
          <w:rFonts w:ascii="Times New Roman" w:eastAsia="Times New Roman" w:hAnsi="Times New Roman" w:cs="Times New Roman"/>
          <w:color w:val="000000"/>
          <w:sz w:val="28"/>
          <w:szCs w:val="28"/>
          <w:lang w:val="ru-RU"/>
        </w:rPr>
        <w:t>6</w:t>
      </w:r>
      <w:r w:rsidR="004B00E7" w:rsidRPr="00052398">
        <w:rPr>
          <w:rFonts w:ascii="Times New Roman" w:eastAsia="Times New Roman" w:hAnsi="Times New Roman" w:cs="Times New Roman"/>
          <w:color w:val="000000"/>
          <w:sz w:val="28"/>
          <w:szCs w:val="28"/>
          <w:lang w:val="ru-RU"/>
        </w:rPr>
        <w:t>]</w:t>
      </w:r>
      <w:r w:rsidR="0033598C" w:rsidRPr="00052398">
        <w:rPr>
          <w:rFonts w:ascii="Times New Roman" w:eastAsia="Times New Roman" w:hAnsi="Times New Roman" w:cs="Times New Roman"/>
          <w:color w:val="000000"/>
          <w:sz w:val="28"/>
          <w:szCs w:val="28"/>
          <w:lang w:val="ru-RU"/>
        </w:rPr>
        <w:t xml:space="preserve">, проанализированной исследователем </w:t>
      </w:r>
      <w:proofErr w:type="gramStart"/>
      <w:r w:rsidR="0033598C" w:rsidRPr="00052398">
        <w:rPr>
          <w:rFonts w:ascii="Times New Roman" w:eastAsia="Times New Roman" w:hAnsi="Times New Roman" w:cs="Times New Roman"/>
          <w:color w:val="000000"/>
          <w:sz w:val="28"/>
          <w:szCs w:val="28"/>
          <w:lang w:val="ru-RU"/>
        </w:rPr>
        <w:t>И.В.</w:t>
      </w:r>
      <w:proofErr w:type="gramEnd"/>
      <w:r w:rsidR="0033598C" w:rsidRPr="00052398">
        <w:rPr>
          <w:rFonts w:ascii="Times New Roman" w:eastAsia="Times New Roman" w:hAnsi="Times New Roman" w:cs="Times New Roman"/>
          <w:color w:val="000000"/>
          <w:sz w:val="28"/>
          <w:szCs w:val="28"/>
          <w:lang w:val="ru-RU"/>
        </w:rPr>
        <w:t xml:space="preserve"> Григорьевой</w:t>
      </w:r>
      <w:r w:rsidRPr="00052398">
        <w:rPr>
          <w:rFonts w:ascii="Times New Roman" w:eastAsia="Times New Roman" w:hAnsi="Times New Roman" w:cs="Times New Roman"/>
          <w:color w:val="000000"/>
          <w:sz w:val="28"/>
          <w:szCs w:val="28"/>
          <w:lang w:val="ru-RU"/>
        </w:rPr>
        <w:t xml:space="preserve"> [</w:t>
      </w:r>
      <w:r w:rsidR="004B00E7" w:rsidRPr="00052398">
        <w:rPr>
          <w:rFonts w:ascii="Times New Roman" w:eastAsia="Times New Roman" w:hAnsi="Times New Roman" w:cs="Times New Roman"/>
          <w:color w:val="000000"/>
          <w:sz w:val="28"/>
          <w:szCs w:val="28"/>
          <w:lang w:val="ru-RU"/>
        </w:rPr>
        <w:t>7</w:t>
      </w:r>
      <w:r w:rsidR="00D15975" w:rsidRPr="00052398">
        <w:rPr>
          <w:rFonts w:ascii="Times New Roman" w:eastAsia="Times New Roman" w:hAnsi="Times New Roman" w:cs="Times New Roman"/>
          <w:color w:val="000000"/>
          <w:sz w:val="28"/>
          <w:szCs w:val="28"/>
          <w:lang w:val="ru-RU"/>
        </w:rPr>
        <w:t>7</w:t>
      </w:r>
      <w:r w:rsidRPr="00052398">
        <w:rPr>
          <w:rFonts w:ascii="Times New Roman" w:eastAsia="Times New Roman" w:hAnsi="Times New Roman" w:cs="Times New Roman"/>
          <w:color w:val="000000"/>
          <w:sz w:val="28"/>
          <w:szCs w:val="28"/>
          <w:lang w:val="ru-RU"/>
        </w:rPr>
        <w:t xml:space="preserve">], можно прийти к выводу о том, что интеллектуальное развитие студента на родном языке не исчезает при переходе на второй язык. При этом </w:t>
      </w:r>
      <w:r w:rsidRPr="00052398">
        <w:rPr>
          <w:rFonts w:ascii="Times New Roman" w:eastAsia="Times New Roman" w:hAnsi="Times New Roman" w:cs="Times New Roman"/>
          <w:color w:val="000000"/>
          <w:sz w:val="28"/>
          <w:szCs w:val="28"/>
          <w:lang w:val="en-US"/>
        </w:rPr>
        <w:t>L</w:t>
      </w:r>
      <w:r w:rsidRPr="00052398">
        <w:rPr>
          <w:rFonts w:ascii="Times New Roman" w:eastAsia="Times New Roman" w:hAnsi="Times New Roman" w:cs="Times New Roman"/>
          <w:color w:val="000000"/>
          <w:sz w:val="28"/>
          <w:szCs w:val="28"/>
          <w:lang w:val="ru-RU"/>
        </w:rPr>
        <w:t xml:space="preserve">1 выступает в нескольких стратегических ролях: он является когнитивной опорой и организатором логики письма. Во-первых, это доказывается тем, что научные категории и законы логики первично осваиваются через призму родной культуры и языка. Впоследствии родной язык предоставляет «готовую сетку» смыслов, на которую нанизывается новая терминология. В современной программе ошибочно пытаются игнорировать эту базу, что приводит к искусственному обеднению интеллектуального потенциала студентов. Во-вторых, структура мысли, которая в процессе академического письма направлена, чаще всего, «от частного к общему», а также специфика научной этики диктуется особенностями традиций национального дискурса. В данном случае преподавателю необходимо проследить и понять эти внутренние механизмы, чтобы затем не избавиться от </w:t>
      </w:r>
      <w:r w:rsidRPr="00052398">
        <w:rPr>
          <w:rFonts w:ascii="Times New Roman" w:eastAsia="Times New Roman" w:hAnsi="Times New Roman" w:cs="Times New Roman"/>
          <w:color w:val="000000"/>
          <w:sz w:val="28"/>
          <w:szCs w:val="28"/>
          <w:lang w:val="ru-RU"/>
        </w:rPr>
        <w:lastRenderedPageBreak/>
        <w:t xml:space="preserve">них, а использовать их как рычаг для освоения русской научной речи. В-третьих, родной язык является посредником в формировании научных понятий в сознании студентов, которые неизбежно обращаются к «переводному эквиваленту» прежде, чем приступят к выявлению его значения и последующему использованию в письменной научной речи. В этом смысле </w:t>
      </w:r>
      <w:r w:rsidRPr="00052398">
        <w:rPr>
          <w:rFonts w:ascii="Times New Roman" w:eastAsia="Times New Roman" w:hAnsi="Times New Roman" w:cs="Times New Roman"/>
          <w:color w:val="000000"/>
          <w:sz w:val="28"/>
          <w:szCs w:val="28"/>
          <w:lang w:val="en-US"/>
        </w:rPr>
        <w:t>L</w:t>
      </w:r>
      <w:r w:rsidRPr="00052398">
        <w:rPr>
          <w:rFonts w:ascii="Times New Roman" w:eastAsia="Times New Roman" w:hAnsi="Times New Roman" w:cs="Times New Roman"/>
          <w:color w:val="000000"/>
          <w:sz w:val="28"/>
          <w:szCs w:val="28"/>
          <w:lang w:val="ru-RU"/>
        </w:rPr>
        <w:t xml:space="preserve">1 в психологическом плане – не что иное, как безопасное интеллектуальное «убежище» студентов, позволяющее уточнить нюансы понятий до того, как они будут эксплицированы на </w:t>
      </w:r>
      <w:r w:rsidRPr="00052398">
        <w:rPr>
          <w:rFonts w:ascii="Times New Roman" w:eastAsia="Times New Roman" w:hAnsi="Times New Roman" w:cs="Times New Roman"/>
          <w:color w:val="000000"/>
          <w:sz w:val="28"/>
          <w:szCs w:val="28"/>
          <w:lang w:val="en-US"/>
        </w:rPr>
        <w:t>L</w:t>
      </w:r>
      <w:r w:rsidRPr="00052398">
        <w:rPr>
          <w:rFonts w:ascii="Times New Roman" w:eastAsia="Times New Roman" w:hAnsi="Times New Roman" w:cs="Times New Roman"/>
          <w:color w:val="000000"/>
          <w:sz w:val="28"/>
          <w:szCs w:val="28"/>
          <w:lang w:val="ru-RU"/>
        </w:rPr>
        <w:t>2.</w:t>
      </w:r>
    </w:p>
    <w:p w14:paraId="43ED966E" w14:textId="08D1DA72"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Также отметим, что эффективный педагогический инструмент в билингвальной аудитории должен обладать одним из двух векторов направленности – стратегией учёта и синхронизации структур, либо стратегией целенаправленной перестройки (когнитивной реконфигурации). Первое направление – стратегия учёта – говорит о том, что методический приём должен осознанно использовать аналогии между казахским и русским языками, причём в случаях, где логика построени</w:t>
      </w:r>
      <w:r w:rsidR="002948DD" w:rsidRPr="00052398">
        <w:rPr>
          <w:rFonts w:ascii="Times New Roman" w:eastAsia="Times New Roman" w:hAnsi="Times New Roman" w:cs="Times New Roman"/>
          <w:color w:val="000000"/>
          <w:sz w:val="28"/>
          <w:szCs w:val="28"/>
          <w:lang w:val="ru-RU"/>
        </w:rPr>
        <w:t>я</w:t>
      </w:r>
      <w:r w:rsidRPr="00052398">
        <w:rPr>
          <w:rFonts w:ascii="Times New Roman" w:eastAsia="Times New Roman" w:hAnsi="Times New Roman" w:cs="Times New Roman"/>
          <w:color w:val="000000"/>
          <w:sz w:val="28"/>
          <w:szCs w:val="28"/>
          <w:lang w:val="ru-RU"/>
        </w:rPr>
        <w:t xml:space="preserve"> мысли совпадает в обоих языках, студент может опираться на родной язык, который служит готовым инструментом. Во многом такой подход сократить «когнитивный путь» и позволит студенту сфокусироваться на содержании и снять нагрузку с формы. Второе направление – когнитивная реконфигурация – предполагает, что методический приём должен выступать в роли «когнитивного тренажёра» в тех зонах, где языки вступают в жёсткое противоречие. Выбор приёмов, реализующих данную стратегию, позволит произвести осознанное переучивание мозга. В таком случае студент сможет понять, по какой именно причине его привычная логика, сформировавшаяся </w:t>
      </w:r>
      <w:r w:rsidR="000B2AA7" w:rsidRPr="00052398">
        <w:rPr>
          <w:rFonts w:ascii="Times New Roman" w:eastAsia="Times New Roman" w:hAnsi="Times New Roman" w:cs="Times New Roman"/>
          <w:color w:val="000000"/>
          <w:sz w:val="28"/>
          <w:szCs w:val="28"/>
          <w:lang w:val="ru-RU"/>
        </w:rPr>
        <w:t>на</w:t>
      </w:r>
      <w:r w:rsidRPr="00052398">
        <w:rPr>
          <w:rFonts w:ascii="Times New Roman" w:eastAsia="Times New Roman" w:hAnsi="Times New Roman" w:cs="Times New Roman"/>
          <w:color w:val="000000"/>
          <w:sz w:val="28"/>
          <w:szCs w:val="28"/>
          <w:lang w:val="ru-RU"/>
        </w:rPr>
        <w:t xml:space="preserve"> родном языке, не срабатывает в данном контексте, а затем научится выстраивать новую синтаксическую модель. По мнению известного психолога </w:t>
      </w:r>
      <w:proofErr w:type="gramStart"/>
      <w:r w:rsidRPr="00052398">
        <w:rPr>
          <w:rFonts w:ascii="Times New Roman" w:eastAsia="Times New Roman" w:hAnsi="Times New Roman" w:cs="Times New Roman"/>
          <w:color w:val="000000"/>
          <w:sz w:val="28"/>
          <w:szCs w:val="28"/>
          <w:lang w:val="ru-RU"/>
        </w:rPr>
        <w:t>Л.С.</w:t>
      </w:r>
      <w:proofErr w:type="gramEnd"/>
      <w:r w:rsidRPr="00052398">
        <w:rPr>
          <w:rFonts w:ascii="Times New Roman" w:eastAsia="Times New Roman" w:hAnsi="Times New Roman" w:cs="Times New Roman"/>
          <w:color w:val="000000"/>
          <w:sz w:val="28"/>
          <w:szCs w:val="28"/>
          <w:lang w:val="ru-RU"/>
        </w:rPr>
        <w:t xml:space="preserve"> Выготского, осознанное владение языком возможно только в том случае, если студент «видит границы между системой понятий и системой знаков» [</w:t>
      </w:r>
      <w:r w:rsidR="004B00E7" w:rsidRPr="00052398">
        <w:rPr>
          <w:rFonts w:ascii="Times New Roman" w:eastAsia="Times New Roman" w:hAnsi="Times New Roman" w:cs="Times New Roman"/>
          <w:color w:val="000000"/>
          <w:sz w:val="28"/>
          <w:szCs w:val="28"/>
          <w:lang w:val="ru-RU"/>
        </w:rPr>
        <w:t>7</w:t>
      </w:r>
      <w:r w:rsidR="00D15975" w:rsidRPr="00052398">
        <w:rPr>
          <w:rFonts w:ascii="Times New Roman" w:eastAsia="Times New Roman" w:hAnsi="Times New Roman" w:cs="Times New Roman"/>
          <w:color w:val="000000"/>
          <w:sz w:val="28"/>
          <w:szCs w:val="28"/>
          <w:lang w:val="ru-RU"/>
        </w:rPr>
        <w:t>8</w:t>
      </w:r>
      <w:r w:rsidRPr="00052398">
        <w:rPr>
          <w:rFonts w:ascii="Times New Roman" w:eastAsia="Times New Roman" w:hAnsi="Times New Roman" w:cs="Times New Roman"/>
          <w:color w:val="000000"/>
          <w:sz w:val="28"/>
          <w:szCs w:val="28"/>
          <w:lang w:val="ru-RU"/>
        </w:rPr>
        <w:t xml:space="preserve">]. В контексте обучения студентов письменному научному дискурсу это говорит о том, что перед ними стоит задача – научиться отстраняться от привычных структур родного языка, при этом используя их как один из возможных средств выражения научной мысли на втором языке. </w:t>
      </w:r>
    </w:p>
    <w:p w14:paraId="0CB0DE4B"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Исходя из вышесказанного, можно прийти к выводу о том, что методическая доминанта родного языка заключается в использовании его как навигационного инструмента: его не рекомендуется «вытеснять» из учебного процесса – вместо этого, необходимо превратить его в своеобразного посредника между сознанием студента и русским письменным научным дискурсом. В результате такой диалог-сопоставление языковых картин мира становится важнейшим стимулом для развития критического академического мышления.</w:t>
      </w:r>
    </w:p>
    <w:p w14:paraId="784C9F09" w14:textId="4E207BC3"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Следующим важным критерием при отборе методических приёмов обучения казахоязычных студентов русскому письменному научному дискурсу является учёт фундаментальной типологической дистанции между казахским и русским языками. В первую очередь, речь идёт о различиях агглютинации и флексии как языковых типов, обуславливающих специфику морфологического строения языков, что во многом определяет характер грамматических ошибок, а </w:t>
      </w:r>
      <w:r w:rsidRPr="00052398">
        <w:rPr>
          <w:rFonts w:ascii="Times New Roman" w:eastAsia="Times New Roman" w:hAnsi="Times New Roman" w:cs="Times New Roman"/>
          <w:color w:val="000000"/>
          <w:sz w:val="28"/>
          <w:szCs w:val="28"/>
          <w:lang w:val="ru-RU"/>
        </w:rPr>
        <w:lastRenderedPageBreak/>
        <w:t>также базовых механизмов когнитивного планирования текста. Так, например, в казахском языке, в силу агглютинации, наблюдается последовательное «нанизывание» однозначных аффиксов н</w:t>
      </w:r>
      <w:r w:rsidR="0069063C" w:rsidRPr="00052398">
        <w:rPr>
          <w:rFonts w:ascii="Times New Roman" w:eastAsia="Times New Roman" w:hAnsi="Times New Roman" w:cs="Times New Roman"/>
          <w:color w:val="000000"/>
          <w:sz w:val="28"/>
          <w:szCs w:val="28"/>
          <w:lang w:val="ru-RU"/>
        </w:rPr>
        <w:t>а</w:t>
      </w:r>
      <w:r w:rsidRPr="00052398">
        <w:rPr>
          <w:rFonts w:ascii="Times New Roman" w:eastAsia="Times New Roman" w:hAnsi="Times New Roman" w:cs="Times New Roman"/>
          <w:color w:val="000000"/>
          <w:sz w:val="28"/>
          <w:szCs w:val="28"/>
          <w:lang w:val="ru-RU"/>
        </w:rPr>
        <w:t xml:space="preserve"> неизменяемый корень, что формирует у студента привычку к линейной, прозрачной структуре слова. В свою очередь, флективный характер русского языка предполагает фузию (слияние нескольких значений в одной морфеме), а также изменение корня, что создаёт для билингва ситуацию «информационной плотности». Таким образом, в работе с билингвами совсем не эффективны приёмы, основанные на простом заучивании падежных окончаний. Инновация в данном случае предполагает использование методов грамматического моделирования и визуализации «узлов управления». Так, фокус смещается с формы окончания на семантическую связь между словами. В этой связи при отборе приёмов следует учитывать, что каждый язык диктует свои стратегии построения предложения, и если в казахском языке фиксированный порядок слов, формирующий «ретроспективную» модель мышления, в которой в большинстве случае смысл завершается финальным аккордом, то русский научный стиль тяготеет к «</w:t>
      </w:r>
      <w:proofErr w:type="spellStart"/>
      <w:r w:rsidRPr="00052398">
        <w:rPr>
          <w:rFonts w:ascii="Times New Roman" w:eastAsia="Times New Roman" w:hAnsi="Times New Roman" w:cs="Times New Roman"/>
          <w:color w:val="000000"/>
          <w:sz w:val="28"/>
          <w:szCs w:val="28"/>
          <w:lang w:val="ru-RU"/>
        </w:rPr>
        <w:t>проспективности</w:t>
      </w:r>
      <w:proofErr w:type="spellEnd"/>
      <w:r w:rsidRPr="00052398">
        <w:rPr>
          <w:rFonts w:ascii="Times New Roman" w:eastAsia="Times New Roman" w:hAnsi="Times New Roman" w:cs="Times New Roman"/>
          <w:color w:val="000000"/>
          <w:sz w:val="28"/>
          <w:szCs w:val="28"/>
          <w:lang w:val="ru-RU"/>
        </w:rPr>
        <w:t>» и свободному порядку слов (но функционально оправданному). Здесь целесообразно использовать синтаксическое трансформирование, то есть упражнения, направленные на перестроение предложений из «конечной» позиции глагола в «центробежную». Также эффективен приём номинализации смыслов, согласно которому студентов нужно учить не просто писать предложения, но и «сворачивать» предикативные конструкции в именные группы: от «</w:t>
      </w:r>
      <w:r w:rsidRPr="00052398">
        <w:rPr>
          <w:rFonts w:ascii="Times New Roman" w:eastAsia="Times New Roman" w:hAnsi="Times New Roman" w:cs="Times New Roman"/>
          <w:i/>
          <w:color w:val="000000"/>
          <w:sz w:val="28"/>
          <w:szCs w:val="28"/>
          <w:lang w:val="ru-RU"/>
        </w:rPr>
        <w:t>когда мы исследуем</w:t>
      </w:r>
      <w:r w:rsidRPr="00052398">
        <w:rPr>
          <w:rFonts w:ascii="Times New Roman" w:eastAsia="Times New Roman" w:hAnsi="Times New Roman" w:cs="Times New Roman"/>
          <w:color w:val="000000"/>
          <w:sz w:val="28"/>
          <w:szCs w:val="28"/>
          <w:lang w:val="ru-RU"/>
        </w:rPr>
        <w:t>» к «</w:t>
      </w:r>
      <w:r w:rsidRPr="00052398">
        <w:rPr>
          <w:rFonts w:ascii="Times New Roman" w:eastAsia="Times New Roman" w:hAnsi="Times New Roman" w:cs="Times New Roman"/>
          <w:i/>
          <w:color w:val="000000"/>
          <w:sz w:val="28"/>
          <w:szCs w:val="28"/>
          <w:lang w:val="ru-RU"/>
        </w:rPr>
        <w:t>в ходе исследования</w:t>
      </w:r>
      <w:r w:rsidRPr="00052398">
        <w:rPr>
          <w:rFonts w:ascii="Times New Roman" w:eastAsia="Times New Roman" w:hAnsi="Times New Roman" w:cs="Times New Roman"/>
          <w:color w:val="000000"/>
          <w:sz w:val="28"/>
          <w:szCs w:val="28"/>
          <w:lang w:val="ru-RU"/>
        </w:rPr>
        <w:t>». Это позволяет полностью погрузить студентов в научный дискурс и сделать их частью его сообщества: «сообщество включает в себя дискурс, а дискурс включает в себя сообщество» [</w:t>
      </w:r>
      <w:r w:rsidR="004B00E7" w:rsidRPr="00052398">
        <w:rPr>
          <w:rFonts w:ascii="Times New Roman" w:eastAsia="Times New Roman" w:hAnsi="Times New Roman" w:cs="Times New Roman"/>
          <w:color w:val="000000"/>
          <w:sz w:val="28"/>
          <w:szCs w:val="28"/>
          <w:lang w:val="ru-RU"/>
        </w:rPr>
        <w:t>24</w:t>
      </w:r>
      <w:r w:rsidRPr="00052398">
        <w:rPr>
          <w:rFonts w:ascii="Times New Roman" w:eastAsia="Times New Roman" w:hAnsi="Times New Roman" w:cs="Times New Roman"/>
          <w:color w:val="000000"/>
          <w:sz w:val="28"/>
          <w:szCs w:val="28"/>
          <w:lang w:val="ru-RU"/>
        </w:rPr>
        <w:t>, с. 107].</w:t>
      </w:r>
    </w:p>
    <w:p w14:paraId="2E7E1A86" w14:textId="1CC571F4"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i/>
          <w:color w:val="000000"/>
          <w:sz w:val="28"/>
          <w:szCs w:val="28"/>
          <w:lang w:val="ru-RU"/>
        </w:rPr>
      </w:pPr>
      <w:r w:rsidRPr="00052398">
        <w:rPr>
          <w:rFonts w:ascii="Times New Roman" w:eastAsia="Times New Roman" w:hAnsi="Times New Roman" w:cs="Times New Roman"/>
          <w:color w:val="000000"/>
          <w:sz w:val="28"/>
          <w:szCs w:val="28"/>
          <w:lang w:val="ru-RU"/>
        </w:rPr>
        <w:t>Таким образом, к инновационным приёмам, представляю</w:t>
      </w:r>
      <w:r w:rsidR="00F15C21" w:rsidRPr="00052398">
        <w:rPr>
          <w:rFonts w:ascii="Times New Roman" w:eastAsia="Times New Roman" w:hAnsi="Times New Roman" w:cs="Times New Roman"/>
          <w:color w:val="000000"/>
          <w:sz w:val="28"/>
          <w:szCs w:val="28"/>
          <w:lang w:val="ru-RU"/>
        </w:rPr>
        <w:t>щ</w:t>
      </w:r>
      <w:r w:rsidRPr="00052398">
        <w:rPr>
          <w:rFonts w:ascii="Times New Roman" w:eastAsia="Times New Roman" w:hAnsi="Times New Roman" w:cs="Times New Roman"/>
          <w:color w:val="000000"/>
          <w:sz w:val="28"/>
          <w:szCs w:val="28"/>
          <w:lang w:val="ru-RU"/>
        </w:rPr>
        <w:t xml:space="preserve">имся нам эффективными при обучении казахоязычных студентов письменному научному дискурсу на занятиях по русскому языку, отнесём следующие: </w:t>
      </w:r>
      <w:r w:rsidRPr="00052398">
        <w:rPr>
          <w:rFonts w:ascii="Times New Roman" w:eastAsia="Times New Roman" w:hAnsi="Times New Roman" w:cs="Times New Roman"/>
          <w:i/>
          <w:color w:val="000000"/>
          <w:sz w:val="28"/>
          <w:szCs w:val="28"/>
          <w:lang w:val="ru-RU"/>
        </w:rPr>
        <w:t xml:space="preserve">визуализация логического каркаса, </w:t>
      </w:r>
      <w:proofErr w:type="spellStart"/>
      <w:r w:rsidRPr="00052398">
        <w:rPr>
          <w:rFonts w:ascii="Times New Roman" w:eastAsia="Times New Roman" w:hAnsi="Times New Roman" w:cs="Times New Roman"/>
          <w:i/>
          <w:color w:val="000000"/>
          <w:sz w:val="28"/>
          <w:szCs w:val="28"/>
          <w:lang w:val="ru-RU"/>
        </w:rPr>
        <w:t>микрописьмо</w:t>
      </w:r>
      <w:proofErr w:type="spellEnd"/>
      <w:r w:rsidRPr="00052398">
        <w:rPr>
          <w:rFonts w:ascii="Times New Roman" w:eastAsia="Times New Roman" w:hAnsi="Times New Roman" w:cs="Times New Roman"/>
          <w:i/>
          <w:color w:val="000000"/>
          <w:sz w:val="28"/>
          <w:szCs w:val="28"/>
          <w:lang w:val="ru-RU"/>
        </w:rPr>
        <w:t xml:space="preserve">, </w:t>
      </w:r>
      <w:proofErr w:type="spellStart"/>
      <w:r w:rsidRPr="00052398">
        <w:rPr>
          <w:rFonts w:ascii="Times New Roman" w:eastAsia="Times New Roman" w:hAnsi="Times New Roman" w:cs="Times New Roman"/>
          <w:i/>
          <w:color w:val="000000"/>
          <w:sz w:val="28"/>
          <w:szCs w:val="28"/>
          <w:lang w:val="ru-RU"/>
        </w:rPr>
        <w:t>скрайбинг</w:t>
      </w:r>
      <w:proofErr w:type="spellEnd"/>
      <w:r w:rsidRPr="00052398">
        <w:rPr>
          <w:rFonts w:ascii="Times New Roman" w:eastAsia="Times New Roman" w:hAnsi="Times New Roman" w:cs="Times New Roman"/>
          <w:i/>
          <w:color w:val="000000"/>
          <w:sz w:val="28"/>
          <w:szCs w:val="28"/>
          <w:lang w:val="ru-RU"/>
        </w:rPr>
        <w:t>, дискурсивный тренинг, синтаксическую трансформацию и номинализацию смыслов.</w:t>
      </w:r>
    </w:p>
    <w:p w14:paraId="36CC6311" w14:textId="5FDFE016"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Следующее условие достижения качественных результатов – применение дискурсивно-ориентированного подхода и отход от чисто лингвистических принципов. Это связано с тем, что академическое письм</w:t>
      </w:r>
      <w:r w:rsidR="008709FA" w:rsidRPr="00052398">
        <w:rPr>
          <w:rFonts w:ascii="Times New Roman" w:eastAsia="Times New Roman" w:hAnsi="Times New Roman" w:cs="Times New Roman"/>
          <w:color w:val="000000"/>
          <w:sz w:val="28"/>
          <w:szCs w:val="28"/>
          <w:lang w:val="ru-RU"/>
        </w:rPr>
        <w:t>о</w:t>
      </w:r>
      <w:r w:rsidRPr="00052398">
        <w:rPr>
          <w:rFonts w:ascii="Times New Roman" w:eastAsia="Times New Roman" w:hAnsi="Times New Roman" w:cs="Times New Roman"/>
          <w:color w:val="000000"/>
          <w:sz w:val="28"/>
          <w:szCs w:val="28"/>
          <w:lang w:val="ru-RU"/>
        </w:rPr>
        <w:t xml:space="preserve"> – это, прежде всего, сложная социальная практика, хотя и основывающаяся на лингвистической технике, а значит, инновационные приёмы должны отбираться не «для языка вообще», а как средства вхождения в специфическое дискурсивное сообщество. Определённым образом это проложит связь между теорией дискурса и методикой обучения билингвов, а также позволит перенести акцент с формальной правильности на коммуникативную адекватность. Так, например, продуцировать научный текст становится значительно легче, если студент заранее ознакомлен с поставленными перед ним задачами и целевой аудиторией. В связи с этим, на этапе ознакомления с темой исследования, студентам должны быть подробно описаны жанровая специфика работы, её коммуникативная цель, а также образ адресата (конкретный и абстрактный). То есть приёмы отбираются </w:t>
      </w:r>
      <w:r w:rsidRPr="00052398">
        <w:rPr>
          <w:rFonts w:ascii="Times New Roman" w:eastAsia="Times New Roman" w:hAnsi="Times New Roman" w:cs="Times New Roman"/>
          <w:color w:val="000000"/>
          <w:sz w:val="28"/>
          <w:szCs w:val="28"/>
          <w:lang w:val="ru-RU"/>
        </w:rPr>
        <w:lastRenderedPageBreak/>
        <w:t>не для обучения языку, а для обеспечения конкретного дискурсивного действия. Это обусловлено тем, что научный дискурс, как и любой другой, представляет собой «текст, погружённый в ситуацию общения» [</w:t>
      </w:r>
      <w:r w:rsidR="004B00E7" w:rsidRPr="00052398">
        <w:rPr>
          <w:rFonts w:ascii="Times New Roman" w:eastAsia="Times New Roman" w:hAnsi="Times New Roman" w:cs="Times New Roman"/>
          <w:color w:val="000000"/>
          <w:sz w:val="28"/>
          <w:szCs w:val="28"/>
          <w:lang w:val="ru-RU"/>
        </w:rPr>
        <w:t>7</w:t>
      </w:r>
      <w:r w:rsidR="00D15975" w:rsidRPr="00052398">
        <w:rPr>
          <w:rFonts w:ascii="Times New Roman" w:eastAsia="Times New Roman" w:hAnsi="Times New Roman" w:cs="Times New Roman"/>
          <w:color w:val="000000"/>
          <w:sz w:val="28"/>
          <w:szCs w:val="28"/>
          <w:lang w:val="ru-RU"/>
        </w:rPr>
        <w:t>9</w:t>
      </w:r>
      <w:r w:rsidRPr="00052398">
        <w:rPr>
          <w:rFonts w:ascii="Times New Roman" w:eastAsia="Times New Roman" w:hAnsi="Times New Roman" w:cs="Times New Roman"/>
          <w:color w:val="000000"/>
          <w:sz w:val="28"/>
          <w:szCs w:val="28"/>
          <w:lang w:val="ru-RU"/>
        </w:rPr>
        <w:t xml:space="preserve">, с. 147]. При этом, такой принцип оказывает, в первую очередь, психологическое воздействие на студента: остаётся суть задания, но меняется формулировка. Например, вместо упражнения на «использование вводных слов», студентам предлагается задание на «маркировку степени уверенности автора в выдвигаемой гипотезе». Иными словами, вместо конкретной работы над определённым языковым уровнем, предлагаются абстрактные задания, направленные на дискурсивное конструирование авторского «Я». Это позволяет преодолеть главную проблему билингва – «стилистическую немоту». Так, обучающийся перестаёт быть просто переводчиком собственных мыслей. Напротив, он становится активным участником научного диалога, при этом владея инструментами воздействия на аудиторию. При таком подходе отбор приёмов становится проектированием сценариев профессионального поведения студента в научной среде. </w:t>
      </w:r>
    </w:p>
    <w:p w14:paraId="5A015B97" w14:textId="7772486F"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Ещё одним важным критерием, безусловно, является уровень подготовки студентов. Как известно, в настоящее время студенты, обучающиеся в одной группе, могут иметь разный языковой, когнитивный и дискурсивный уровни. В этой связи преподавателю рекомендуется а) оценить готовность студента к абстрагированию и работе с научными концептами на неродном языке, б) произвести учёт фактического владения ресурсами второго языка с поправкой на типологический разрыв, в) оценить степень понимания жанровых конвенций и прагматики научного общения. По утверждению </w:t>
      </w:r>
      <w:proofErr w:type="gramStart"/>
      <w:r w:rsidRPr="00052398">
        <w:rPr>
          <w:rFonts w:ascii="Times New Roman" w:eastAsia="Times New Roman" w:hAnsi="Times New Roman" w:cs="Times New Roman"/>
          <w:color w:val="000000"/>
          <w:sz w:val="28"/>
          <w:szCs w:val="28"/>
          <w:lang w:val="ru-RU"/>
        </w:rPr>
        <w:t>Е.С.</w:t>
      </w:r>
      <w:proofErr w:type="gramEnd"/>
      <w:r w:rsidRPr="00052398">
        <w:rPr>
          <w:rFonts w:ascii="Times New Roman" w:eastAsia="Times New Roman" w:hAnsi="Times New Roman" w:cs="Times New Roman"/>
          <w:color w:val="000000"/>
          <w:sz w:val="28"/>
          <w:szCs w:val="28"/>
          <w:lang w:val="ru-RU"/>
        </w:rPr>
        <w:t xml:space="preserve"> </w:t>
      </w:r>
      <w:proofErr w:type="spellStart"/>
      <w:r w:rsidRPr="00052398">
        <w:rPr>
          <w:rFonts w:ascii="Times New Roman" w:eastAsia="Times New Roman" w:hAnsi="Times New Roman" w:cs="Times New Roman"/>
          <w:color w:val="000000"/>
          <w:sz w:val="28"/>
          <w:szCs w:val="28"/>
          <w:lang w:val="ru-RU"/>
        </w:rPr>
        <w:t>Кубряковой</w:t>
      </w:r>
      <w:proofErr w:type="spellEnd"/>
      <w:r w:rsidRPr="00052398">
        <w:rPr>
          <w:rFonts w:ascii="Times New Roman" w:eastAsia="Times New Roman" w:hAnsi="Times New Roman" w:cs="Times New Roman"/>
          <w:color w:val="000000"/>
          <w:sz w:val="28"/>
          <w:szCs w:val="28"/>
          <w:lang w:val="ru-RU"/>
        </w:rPr>
        <w:t>, «ни синтаксис, ни грамматика языка не могут изучаться вне обращения к его использованию» [</w:t>
      </w:r>
      <w:r w:rsidR="00D15975" w:rsidRPr="00052398">
        <w:rPr>
          <w:rFonts w:ascii="Times New Roman" w:eastAsia="Times New Roman" w:hAnsi="Times New Roman" w:cs="Times New Roman"/>
          <w:color w:val="000000"/>
          <w:sz w:val="28"/>
          <w:szCs w:val="28"/>
          <w:lang w:val="ru-RU"/>
        </w:rPr>
        <w:t>80</w:t>
      </w:r>
      <w:r w:rsidRPr="00052398">
        <w:rPr>
          <w:rFonts w:ascii="Times New Roman" w:eastAsia="Times New Roman" w:hAnsi="Times New Roman" w:cs="Times New Roman"/>
          <w:color w:val="000000"/>
          <w:sz w:val="28"/>
          <w:szCs w:val="28"/>
          <w:lang w:val="ru-RU"/>
        </w:rPr>
        <w:t>, с. 6]. Такой принцип дифференциации позволит компенсировать языковой дефицит до «дискурсивного моделирования» для развития устойчивой авторской позиции.</w:t>
      </w:r>
    </w:p>
    <w:p w14:paraId="01239696" w14:textId="356B55DB"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В завершении следует отметить, что письменный научный дискурс – это культурно маркированная практика, а значит, для студента билингва переход в его сферу – это не просто «смена лексики», но и вхождение в иную систему интеллектуальных ценностей. В этой связи на плечи преподавателя ложится задача выявить различия в академической этике двух языков, научной позиции автора, а также традициях аргументации. Впоследствии на вузовских занятиях инновационные приёмы должны выполнять роль культурного посредника, позволяющие студентам сопоставить две академические традиции, осознанно выбирая те стратегии убеждения, которые будут эффективны именно в русскоязычном научном сообществе, но не теряя собственной исследовательской идентичности.</w:t>
      </w:r>
    </w:p>
    <w:p w14:paraId="4D54AD17"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Так, основываясь на перечисленных критериях, можно выделить систему инновационных приёмов, направленных на минимизацию когнитивного разрыва между </w:t>
      </w:r>
      <w:r w:rsidRPr="00052398">
        <w:rPr>
          <w:rFonts w:ascii="Times New Roman" w:eastAsia="Times New Roman" w:hAnsi="Times New Roman" w:cs="Times New Roman"/>
          <w:color w:val="000000"/>
          <w:sz w:val="28"/>
          <w:szCs w:val="28"/>
          <w:lang w:val="en-US"/>
        </w:rPr>
        <w:t>L</w:t>
      </w:r>
      <w:r w:rsidRPr="00052398">
        <w:rPr>
          <w:rFonts w:ascii="Times New Roman" w:eastAsia="Times New Roman" w:hAnsi="Times New Roman" w:cs="Times New Roman"/>
          <w:color w:val="000000"/>
          <w:sz w:val="28"/>
          <w:szCs w:val="28"/>
          <w:lang w:val="ru-RU"/>
        </w:rPr>
        <w:t xml:space="preserve">1 и </w:t>
      </w:r>
      <w:r w:rsidRPr="00052398">
        <w:rPr>
          <w:rFonts w:ascii="Times New Roman" w:eastAsia="Times New Roman" w:hAnsi="Times New Roman" w:cs="Times New Roman"/>
          <w:color w:val="000000"/>
          <w:sz w:val="28"/>
          <w:szCs w:val="28"/>
          <w:lang w:val="en-US"/>
        </w:rPr>
        <w:t>L</w:t>
      </w:r>
      <w:r w:rsidRPr="00052398">
        <w:rPr>
          <w:rFonts w:ascii="Times New Roman" w:eastAsia="Times New Roman" w:hAnsi="Times New Roman" w:cs="Times New Roman"/>
          <w:color w:val="000000"/>
          <w:sz w:val="28"/>
          <w:szCs w:val="28"/>
          <w:lang w:val="ru-RU"/>
        </w:rPr>
        <w:t>2:</w:t>
      </w:r>
    </w:p>
    <w:p w14:paraId="2150EEA2" w14:textId="77777777" w:rsidR="007C7578" w:rsidRDefault="007C7578" w:rsidP="007C757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1) </w:t>
      </w:r>
      <w:r w:rsidR="00FA15CB" w:rsidRPr="007C7578">
        <w:rPr>
          <w:rFonts w:ascii="Times New Roman" w:eastAsia="Times New Roman" w:hAnsi="Times New Roman" w:cs="Times New Roman"/>
          <w:color w:val="000000"/>
          <w:sz w:val="28"/>
          <w:szCs w:val="28"/>
          <w:lang w:val="ru-RU"/>
        </w:rPr>
        <w:t xml:space="preserve">когнитивные: </w:t>
      </w:r>
      <w:proofErr w:type="spellStart"/>
      <w:r w:rsidR="00FA15CB" w:rsidRPr="007C7578">
        <w:rPr>
          <w:rFonts w:ascii="Times New Roman" w:eastAsia="Times New Roman" w:hAnsi="Times New Roman" w:cs="Times New Roman"/>
          <w:color w:val="000000"/>
          <w:sz w:val="28"/>
          <w:szCs w:val="28"/>
          <w:lang w:val="ru-RU"/>
        </w:rPr>
        <w:t>фреймирование</w:t>
      </w:r>
      <w:proofErr w:type="spellEnd"/>
      <w:r w:rsidR="00FA15CB" w:rsidRPr="007C7578">
        <w:rPr>
          <w:rFonts w:ascii="Times New Roman" w:eastAsia="Times New Roman" w:hAnsi="Times New Roman" w:cs="Times New Roman"/>
          <w:color w:val="000000"/>
          <w:sz w:val="28"/>
          <w:szCs w:val="28"/>
          <w:lang w:val="ru-RU"/>
        </w:rPr>
        <w:t xml:space="preserve"> (визуальные каркасы для логики), картирование концептов (синхронизация терминов в сознании), терминологические сети, </w:t>
      </w:r>
      <w:proofErr w:type="spellStart"/>
      <w:r w:rsidR="00FA15CB" w:rsidRPr="007C7578">
        <w:rPr>
          <w:rFonts w:ascii="Times New Roman" w:eastAsia="Times New Roman" w:hAnsi="Times New Roman" w:cs="Times New Roman"/>
          <w:color w:val="000000"/>
          <w:sz w:val="28"/>
          <w:szCs w:val="28"/>
          <w:lang w:val="ru-RU"/>
        </w:rPr>
        <w:t>скрайбинг</w:t>
      </w:r>
      <w:proofErr w:type="spellEnd"/>
      <w:r w:rsidR="00FA15CB" w:rsidRPr="007C7578">
        <w:rPr>
          <w:rFonts w:ascii="Times New Roman" w:eastAsia="Times New Roman" w:hAnsi="Times New Roman" w:cs="Times New Roman"/>
          <w:color w:val="000000"/>
          <w:sz w:val="28"/>
          <w:szCs w:val="28"/>
          <w:lang w:val="ru-RU"/>
        </w:rPr>
        <w:t>;</w:t>
      </w:r>
    </w:p>
    <w:p w14:paraId="03FFF115" w14:textId="77777777" w:rsidR="007C7578" w:rsidRDefault="007C7578" w:rsidP="007C757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lastRenderedPageBreak/>
        <w:t xml:space="preserve">2) </w:t>
      </w:r>
      <w:r w:rsidR="00FA15CB" w:rsidRPr="007C7578">
        <w:rPr>
          <w:rFonts w:ascii="Times New Roman" w:eastAsia="Times New Roman" w:hAnsi="Times New Roman" w:cs="Times New Roman"/>
          <w:color w:val="000000"/>
          <w:sz w:val="28"/>
          <w:szCs w:val="28"/>
          <w:lang w:val="ru-RU"/>
        </w:rPr>
        <w:t xml:space="preserve">дискурсивные: сценарное письмо (адаптация текста под адресата), </w:t>
      </w:r>
      <w:proofErr w:type="spellStart"/>
      <w:r w:rsidR="00FA15CB" w:rsidRPr="007C7578">
        <w:rPr>
          <w:rFonts w:ascii="Times New Roman" w:eastAsia="Times New Roman" w:hAnsi="Times New Roman" w:cs="Times New Roman"/>
          <w:color w:val="000000"/>
          <w:sz w:val="28"/>
          <w:szCs w:val="28"/>
          <w:lang w:val="ru-RU"/>
        </w:rPr>
        <w:t>микрописьмо</w:t>
      </w:r>
      <w:proofErr w:type="spellEnd"/>
      <w:r w:rsidR="00FA15CB" w:rsidRPr="007C7578">
        <w:rPr>
          <w:rFonts w:ascii="Times New Roman" w:eastAsia="Times New Roman" w:hAnsi="Times New Roman" w:cs="Times New Roman"/>
          <w:color w:val="000000"/>
          <w:sz w:val="28"/>
          <w:szCs w:val="28"/>
          <w:lang w:val="ru-RU"/>
        </w:rPr>
        <w:t xml:space="preserve">, академический </w:t>
      </w:r>
      <w:proofErr w:type="spellStart"/>
      <w:r w:rsidR="00FA15CB" w:rsidRPr="007C7578">
        <w:rPr>
          <w:rFonts w:ascii="Times New Roman" w:eastAsia="Times New Roman" w:hAnsi="Times New Roman" w:cs="Times New Roman"/>
          <w:color w:val="000000"/>
          <w:sz w:val="28"/>
          <w:szCs w:val="28"/>
          <w:lang w:val="ru-RU"/>
        </w:rPr>
        <w:t>рерайтинг</w:t>
      </w:r>
      <w:proofErr w:type="spellEnd"/>
      <w:r w:rsidR="00FA15CB" w:rsidRPr="007C7578">
        <w:rPr>
          <w:rFonts w:ascii="Times New Roman" w:eastAsia="Times New Roman" w:hAnsi="Times New Roman" w:cs="Times New Roman"/>
          <w:color w:val="000000"/>
          <w:sz w:val="28"/>
          <w:szCs w:val="28"/>
          <w:lang w:val="ru-RU"/>
        </w:rPr>
        <w:t xml:space="preserve"> (очищение научного стиля от бытовой и национальной интерференции), рефлексивные листы;</w:t>
      </w:r>
    </w:p>
    <w:p w14:paraId="0FC6D6B4" w14:textId="137BECE4" w:rsidR="00FA15CB" w:rsidRPr="007C7578" w:rsidRDefault="007C7578" w:rsidP="007C757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3) </w:t>
      </w:r>
      <w:r w:rsidR="00FA15CB" w:rsidRPr="007C7578">
        <w:rPr>
          <w:rFonts w:ascii="Times New Roman" w:eastAsia="Times New Roman" w:hAnsi="Times New Roman" w:cs="Times New Roman"/>
          <w:color w:val="000000"/>
          <w:sz w:val="28"/>
          <w:szCs w:val="28"/>
          <w:lang w:val="ru-RU"/>
        </w:rPr>
        <w:t>типологические: синтаксическая деконструкция (осознанный перевод агглютинативных структур в номинативные конструкции русского языка).</w:t>
      </w:r>
    </w:p>
    <w:p w14:paraId="6E20318B" w14:textId="66F8D659" w:rsidR="00FA15CB" w:rsidRPr="004E5255"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Таким образом, отбор приёмов в билингвальной аудитории представляет собой своеобразное проектирование «когнитивного маршрута». Инновационность методики заключается в использовании родного языка как «навигатора», позволяющего студентам самостоятельно осознать, а затем преодолеть типологические и культурные барьеры. По такой модели обучения из «исправления ошибок» превращается в процесс целенаправленного формирования академической идентичности студента.</w:t>
      </w:r>
    </w:p>
    <w:p w14:paraId="6FDBA511" w14:textId="070FC03B"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Моделирование в контексте настоящего исследования представляет собой высшую форму теоретического обобщения, позволяющую реконструировать сложные объекты педагогического воздействия. Также модель выступает как абстрактный аналог реального процесса порождения научного текста, функционирующий в условиях когнитивного напряжения студента</w:t>
      </w:r>
      <w:r w:rsidR="008709FA" w:rsidRPr="00052398">
        <w:rPr>
          <w:rFonts w:ascii="Times New Roman" w:eastAsia="Times New Roman" w:hAnsi="Times New Roman" w:cs="Times New Roman"/>
          <w:color w:val="000000"/>
          <w:sz w:val="28"/>
          <w:szCs w:val="28"/>
          <w:lang w:val="ru-RU"/>
        </w:rPr>
        <w:t>-</w:t>
      </w:r>
      <w:r w:rsidRPr="00052398">
        <w:rPr>
          <w:rFonts w:ascii="Times New Roman" w:eastAsia="Times New Roman" w:hAnsi="Times New Roman" w:cs="Times New Roman"/>
          <w:color w:val="000000"/>
          <w:sz w:val="28"/>
          <w:szCs w:val="28"/>
          <w:lang w:val="ru-RU"/>
        </w:rPr>
        <w:t xml:space="preserve">билингва. В процессе обучения студентов-билингвов модель также является идеализированной проекцией того, как в сознании студента зарождается и оформляется научная мысль. Как известно, основной вопрос методики обучения – «как учить?», а приёма обучения – «чем учить?». Если в данную систему добавить и методическую модель, то основной интересующий её вопрос можно сформулировать следующим образом: «что именно формируется в интеллектуальном пространстве студента и какие внутренние связи обеспечивают целостность его текста?». Обращаясь к классическим трудам В.А. </w:t>
      </w:r>
      <w:proofErr w:type="spellStart"/>
      <w:r w:rsidRPr="00052398">
        <w:rPr>
          <w:rFonts w:ascii="Times New Roman" w:eastAsia="Times New Roman" w:hAnsi="Times New Roman" w:cs="Times New Roman"/>
          <w:color w:val="000000"/>
          <w:sz w:val="28"/>
          <w:szCs w:val="28"/>
          <w:lang w:val="ru-RU"/>
        </w:rPr>
        <w:t>Штоффа</w:t>
      </w:r>
      <w:proofErr w:type="spellEnd"/>
      <w:r w:rsidRPr="00052398">
        <w:rPr>
          <w:rFonts w:ascii="Times New Roman" w:eastAsia="Times New Roman" w:hAnsi="Times New Roman" w:cs="Times New Roman"/>
          <w:color w:val="000000"/>
          <w:sz w:val="28"/>
          <w:szCs w:val="28"/>
          <w:lang w:val="ru-RU"/>
        </w:rPr>
        <w:t>, отметим, что по мнению исследователя, модель – это система, способная замещать объект и давать о нём новое знание [</w:t>
      </w:r>
      <w:r w:rsidR="00FB3888" w:rsidRPr="00052398">
        <w:rPr>
          <w:rFonts w:ascii="Times New Roman" w:eastAsia="Times New Roman" w:hAnsi="Times New Roman" w:cs="Times New Roman"/>
          <w:color w:val="000000"/>
          <w:sz w:val="28"/>
          <w:szCs w:val="28"/>
          <w:lang w:val="ru-RU"/>
        </w:rPr>
        <w:t>81</w:t>
      </w:r>
      <w:r w:rsidRPr="00052398">
        <w:rPr>
          <w:rFonts w:ascii="Times New Roman" w:eastAsia="Times New Roman" w:hAnsi="Times New Roman" w:cs="Times New Roman"/>
          <w:color w:val="000000"/>
          <w:sz w:val="28"/>
          <w:szCs w:val="28"/>
          <w:lang w:val="ru-RU"/>
        </w:rPr>
        <w:t>, с. 23]. Также опираясь на идеи И.А. Зимней о динамике речевой деятельности, в контексте интересующей нас проблемы, можно заключить, что модель должна «схватывать» сам механизм внутренней работы пишущего [</w:t>
      </w:r>
      <w:r w:rsidR="00FB3888" w:rsidRPr="00052398">
        <w:rPr>
          <w:rFonts w:ascii="Times New Roman" w:eastAsia="Times New Roman" w:hAnsi="Times New Roman" w:cs="Times New Roman"/>
          <w:color w:val="000000"/>
          <w:sz w:val="28"/>
          <w:szCs w:val="28"/>
          <w:lang w:val="ru-RU"/>
        </w:rPr>
        <w:t>82</w:t>
      </w:r>
      <w:r w:rsidRPr="00052398">
        <w:rPr>
          <w:rFonts w:ascii="Times New Roman" w:eastAsia="Times New Roman" w:hAnsi="Times New Roman" w:cs="Times New Roman"/>
          <w:color w:val="000000"/>
          <w:sz w:val="28"/>
          <w:szCs w:val="28"/>
          <w:lang w:val="ru-RU"/>
        </w:rPr>
        <w:t>].</w:t>
      </w:r>
    </w:p>
    <w:p w14:paraId="5858810C"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Так, в основе предполагаемой модели лежит попытка «примирить» две стороны академической деятельности студентов-билингвов: внутренний когнитивный план, отвечающий за исследовательский замысел и различного характера логические операции, и внешнюю текстовую реализацию, обеспечивающую соответствие строгой норме русского научного стиля. Взятие данных двух категорий за основу модели обусловлено тем, что связь между ними у представителей казахско-русского билингвизма часто разрывается под действием языковой интерференции. Модель в данном случае – «интеллектуальный мост», позволяющий студентам перевести абстрактные компетенции в активную речевую практику. Обучение, по нашему мнению, не должно ограничиваться практикой передачи набора навыков. Вместо этого, ориентируясь на концепции Н. Хомского и М. </w:t>
      </w:r>
      <w:proofErr w:type="spellStart"/>
      <w:r w:rsidRPr="00052398">
        <w:rPr>
          <w:rFonts w:ascii="Times New Roman" w:eastAsia="Times New Roman" w:hAnsi="Times New Roman" w:cs="Times New Roman"/>
          <w:color w:val="000000"/>
          <w:sz w:val="28"/>
          <w:szCs w:val="28"/>
          <w:lang w:val="ru-RU"/>
        </w:rPr>
        <w:t>Хаймса</w:t>
      </w:r>
      <w:proofErr w:type="spellEnd"/>
      <w:r w:rsidRPr="00052398">
        <w:rPr>
          <w:rFonts w:ascii="Times New Roman" w:eastAsia="Times New Roman" w:hAnsi="Times New Roman" w:cs="Times New Roman"/>
          <w:color w:val="000000"/>
          <w:sz w:val="28"/>
          <w:szCs w:val="28"/>
          <w:lang w:val="ru-RU"/>
        </w:rPr>
        <w:t xml:space="preserve">, необходимо перейти к моделированию дискурсивной личности. Данная модель позволяет не столько </w:t>
      </w:r>
      <w:r w:rsidRPr="00052398">
        <w:rPr>
          <w:rFonts w:ascii="Times New Roman" w:eastAsia="Times New Roman" w:hAnsi="Times New Roman" w:cs="Times New Roman"/>
          <w:color w:val="000000"/>
          <w:sz w:val="28"/>
          <w:szCs w:val="28"/>
          <w:lang w:val="ru-RU"/>
        </w:rPr>
        <w:lastRenderedPageBreak/>
        <w:t xml:space="preserve">фиксировать ошибки «постфактум», сколько предвидеть, а затем предотвратить их на всех этапах – от замысла до выбора жанра. </w:t>
      </w:r>
    </w:p>
    <w:p w14:paraId="565B9D92"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Итак, рассмотрение письменного научного дискурса не должно сводиться к его восприятию в качестве простой линейной последовательности знаков, так как перед нами – сложная, а также иерархически организованная система уровней, каждый из которых выполняет специфическую функцию в процессе трансформации мысли в текст. При этом «жизнеспособность» этой системы определяется постоянным взаимодействием каждого из её компонентов, так как любой когнитивный или языковой сдвиг неизбежно деформирует целостность научного высказывания.</w:t>
      </w:r>
    </w:p>
    <w:p w14:paraId="13B8DFAE" w14:textId="3411A8F2"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В первую очередь рассмотрим </w:t>
      </w:r>
      <w:r w:rsidRPr="00052398">
        <w:rPr>
          <w:rFonts w:ascii="Times New Roman" w:eastAsia="Times New Roman" w:hAnsi="Times New Roman" w:cs="Times New Roman"/>
          <w:b/>
          <w:i/>
          <w:color w:val="000000"/>
          <w:sz w:val="28"/>
          <w:szCs w:val="28"/>
          <w:lang w:val="ru-RU"/>
        </w:rPr>
        <w:t>когнитивный уровень</w:t>
      </w:r>
      <w:r w:rsidRPr="00052398">
        <w:rPr>
          <w:rFonts w:ascii="Times New Roman" w:eastAsia="Times New Roman" w:hAnsi="Times New Roman" w:cs="Times New Roman"/>
          <w:color w:val="000000"/>
          <w:sz w:val="28"/>
          <w:szCs w:val="28"/>
          <w:lang w:val="ru-RU"/>
        </w:rPr>
        <w:t xml:space="preserve">, на котором, как правило, происходит основное </w:t>
      </w:r>
      <w:proofErr w:type="spellStart"/>
      <w:r w:rsidRPr="00052398">
        <w:rPr>
          <w:rFonts w:ascii="Times New Roman" w:eastAsia="Times New Roman" w:hAnsi="Times New Roman" w:cs="Times New Roman"/>
          <w:color w:val="000000"/>
          <w:sz w:val="28"/>
          <w:szCs w:val="28"/>
          <w:lang w:val="ru-RU"/>
        </w:rPr>
        <w:t>смыслопорождение</w:t>
      </w:r>
      <w:proofErr w:type="spellEnd"/>
      <w:r w:rsidRPr="00052398">
        <w:rPr>
          <w:rFonts w:ascii="Times New Roman" w:eastAsia="Times New Roman" w:hAnsi="Times New Roman" w:cs="Times New Roman"/>
          <w:color w:val="000000"/>
          <w:sz w:val="28"/>
          <w:szCs w:val="28"/>
          <w:lang w:val="ru-RU"/>
        </w:rPr>
        <w:t>: «язык … есть инструмент, обслуживающий сознание, который позволяет переводить внутреннюю мысль во внешнее слово, поскольку мыслим мы на нашем внутреннем языке, а осознаём результаты мышления на языке внешнем, формальном» [</w:t>
      </w:r>
      <w:r w:rsidR="0057051D" w:rsidRPr="00052398">
        <w:rPr>
          <w:rFonts w:ascii="Times New Roman" w:eastAsia="Times New Roman" w:hAnsi="Times New Roman" w:cs="Times New Roman"/>
          <w:color w:val="000000"/>
          <w:sz w:val="28"/>
          <w:szCs w:val="28"/>
          <w:lang w:val="ru-RU"/>
        </w:rPr>
        <w:t>8</w:t>
      </w:r>
      <w:r w:rsidR="00B35C96" w:rsidRPr="00052398">
        <w:rPr>
          <w:rFonts w:ascii="Times New Roman" w:eastAsia="Times New Roman" w:hAnsi="Times New Roman" w:cs="Times New Roman"/>
          <w:color w:val="000000"/>
          <w:sz w:val="28"/>
          <w:szCs w:val="28"/>
          <w:lang w:val="ru-RU"/>
        </w:rPr>
        <w:t>3</w:t>
      </w:r>
      <w:r w:rsidRPr="00052398">
        <w:rPr>
          <w:rFonts w:ascii="Times New Roman" w:eastAsia="Times New Roman" w:hAnsi="Times New Roman" w:cs="Times New Roman"/>
          <w:color w:val="000000"/>
          <w:sz w:val="28"/>
          <w:szCs w:val="28"/>
          <w:lang w:val="ru-RU"/>
        </w:rPr>
        <w:t xml:space="preserve">, с. 13]. На когнитивном уровне создаётся текст, но, в отличие от </w:t>
      </w:r>
      <w:proofErr w:type="spellStart"/>
      <w:r w:rsidRPr="00052398">
        <w:rPr>
          <w:rFonts w:ascii="Times New Roman" w:eastAsia="Times New Roman" w:hAnsi="Times New Roman" w:cs="Times New Roman"/>
          <w:color w:val="000000"/>
          <w:sz w:val="28"/>
          <w:szCs w:val="28"/>
          <w:lang w:val="ru-RU"/>
        </w:rPr>
        <w:t>текстопорождения</w:t>
      </w:r>
      <w:proofErr w:type="spellEnd"/>
      <w:r w:rsidRPr="00052398">
        <w:rPr>
          <w:rFonts w:ascii="Times New Roman" w:eastAsia="Times New Roman" w:hAnsi="Times New Roman" w:cs="Times New Roman"/>
          <w:color w:val="000000"/>
          <w:sz w:val="28"/>
          <w:szCs w:val="28"/>
          <w:lang w:val="ru-RU"/>
        </w:rPr>
        <w:t xml:space="preserve"> </w:t>
      </w:r>
      <w:proofErr w:type="spellStart"/>
      <w:r w:rsidRPr="00052398">
        <w:rPr>
          <w:rFonts w:ascii="Times New Roman" w:eastAsia="Times New Roman" w:hAnsi="Times New Roman" w:cs="Times New Roman"/>
          <w:color w:val="000000"/>
          <w:sz w:val="28"/>
          <w:szCs w:val="28"/>
          <w:lang w:val="ru-RU"/>
        </w:rPr>
        <w:t>монолингвов</w:t>
      </w:r>
      <w:proofErr w:type="spellEnd"/>
      <w:r w:rsidRPr="00052398">
        <w:rPr>
          <w:rFonts w:ascii="Times New Roman" w:eastAsia="Times New Roman" w:hAnsi="Times New Roman" w:cs="Times New Roman"/>
          <w:color w:val="000000"/>
          <w:sz w:val="28"/>
          <w:szCs w:val="28"/>
          <w:lang w:val="ru-RU"/>
        </w:rPr>
        <w:t xml:space="preserve">, у билингвов он образуется путём формирования содержательного каркаса. Среди наиболее важных процессов отметим также 1) концептуализацию научного знания и 2) выстраивание логико-смысловых связей. При этом, несмотря на значительный отход от привычного алгоритма написания научного текста, студенту-билингву необходимо суметь «удержать» исследовательскую логику вне зависимости от языковых трудностей. </w:t>
      </w:r>
    </w:p>
    <w:p w14:paraId="3669D06E" w14:textId="7FCBA25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b/>
          <w:i/>
          <w:color w:val="000000"/>
          <w:sz w:val="28"/>
          <w:szCs w:val="28"/>
          <w:lang w:val="ru-RU"/>
        </w:rPr>
        <w:t>Языковой уровень</w:t>
      </w:r>
      <w:r w:rsidRPr="00052398">
        <w:rPr>
          <w:rFonts w:ascii="Times New Roman" w:eastAsia="Times New Roman" w:hAnsi="Times New Roman" w:cs="Times New Roman"/>
          <w:color w:val="000000"/>
          <w:sz w:val="28"/>
          <w:szCs w:val="28"/>
          <w:lang w:val="ru-RU"/>
        </w:rPr>
        <w:t xml:space="preserve"> письменного научного дискурса отвечает за вербальное воплощение концептуальной схемы исследования. Качество языкового уровня определяется в данном случае качеством лексико-грамматического инструментария студента, обеспечивающего точность и академическую строгость изложения. По мнению исследовател</w:t>
      </w:r>
      <w:r w:rsidR="0090609A" w:rsidRPr="00052398">
        <w:rPr>
          <w:rFonts w:ascii="Times New Roman" w:eastAsia="Times New Roman" w:hAnsi="Times New Roman" w:cs="Times New Roman"/>
          <w:color w:val="000000"/>
          <w:sz w:val="28"/>
          <w:szCs w:val="28"/>
          <w:lang w:val="ru-RU"/>
        </w:rPr>
        <w:t>ей</w:t>
      </w:r>
      <w:r w:rsidRPr="00052398">
        <w:rPr>
          <w:rFonts w:ascii="Times New Roman" w:eastAsia="Times New Roman" w:hAnsi="Times New Roman" w:cs="Times New Roman"/>
          <w:color w:val="000000"/>
          <w:sz w:val="28"/>
          <w:szCs w:val="28"/>
          <w:lang w:val="ru-RU"/>
        </w:rPr>
        <w:t>, «</w:t>
      </w:r>
      <w:proofErr w:type="spellStart"/>
      <w:r w:rsidRPr="00052398">
        <w:rPr>
          <w:rFonts w:ascii="Times New Roman" w:eastAsia="Times New Roman" w:hAnsi="Times New Roman" w:cs="Times New Roman"/>
          <w:color w:val="000000"/>
          <w:sz w:val="28"/>
          <w:szCs w:val="28"/>
          <w:lang w:val="ru-RU"/>
        </w:rPr>
        <w:t>невербализованный</w:t>
      </w:r>
      <w:proofErr w:type="spellEnd"/>
      <w:r w:rsidRPr="00052398">
        <w:rPr>
          <w:rFonts w:ascii="Times New Roman" w:eastAsia="Times New Roman" w:hAnsi="Times New Roman" w:cs="Times New Roman"/>
          <w:color w:val="000000"/>
          <w:sz w:val="28"/>
          <w:szCs w:val="28"/>
          <w:lang w:val="ru-RU"/>
        </w:rPr>
        <w:t xml:space="preserve"> ещё смысл не может быть </w:t>
      </w:r>
      <w:r w:rsidR="00152AAD" w:rsidRPr="00052398">
        <w:rPr>
          <w:rFonts w:ascii="Times New Roman" w:eastAsia="Times New Roman" w:hAnsi="Times New Roman" w:cs="Times New Roman"/>
          <w:color w:val="000000"/>
          <w:sz w:val="28"/>
          <w:szCs w:val="28"/>
          <w:lang w:val="ru-RU"/>
        </w:rPr>
        <w:t>осознан</w:t>
      </w:r>
      <w:r w:rsidRPr="00052398">
        <w:rPr>
          <w:rFonts w:ascii="Times New Roman" w:eastAsia="Times New Roman" w:hAnsi="Times New Roman" w:cs="Times New Roman"/>
          <w:color w:val="000000"/>
          <w:sz w:val="28"/>
          <w:szCs w:val="28"/>
          <w:lang w:val="ru-RU"/>
        </w:rPr>
        <w:t>, ибо для того, чтобы он был осознан, он должен быть «назван», обозначен словом, а в таком случае он перестаёт быть «чистым» смыслом и превращается в элемент развёрнутой речи» [</w:t>
      </w:r>
      <w:r w:rsidR="0057051D" w:rsidRPr="00052398">
        <w:rPr>
          <w:rFonts w:ascii="Times New Roman" w:eastAsia="Times New Roman" w:hAnsi="Times New Roman" w:cs="Times New Roman"/>
          <w:color w:val="000000"/>
          <w:sz w:val="28"/>
          <w:szCs w:val="28"/>
          <w:lang w:val="ru-RU"/>
        </w:rPr>
        <w:t>8</w:t>
      </w:r>
      <w:r w:rsidR="00B35C96" w:rsidRPr="00052398">
        <w:rPr>
          <w:rFonts w:ascii="Times New Roman" w:eastAsia="Times New Roman" w:hAnsi="Times New Roman" w:cs="Times New Roman"/>
          <w:color w:val="000000"/>
          <w:sz w:val="28"/>
          <w:szCs w:val="28"/>
          <w:lang w:val="ru-RU"/>
        </w:rPr>
        <w:t>4</w:t>
      </w:r>
      <w:r w:rsidRPr="00052398">
        <w:rPr>
          <w:rFonts w:ascii="Times New Roman" w:eastAsia="Times New Roman" w:hAnsi="Times New Roman" w:cs="Times New Roman"/>
          <w:color w:val="000000"/>
          <w:sz w:val="28"/>
          <w:szCs w:val="28"/>
          <w:lang w:val="ru-RU"/>
        </w:rPr>
        <w:t xml:space="preserve">, с. 70]. Здесь возникают основные сложности, так как билингву необходимо преодолеть типологический разрыв между агглютинативным строем родного языка и </w:t>
      </w:r>
      <w:proofErr w:type="spellStart"/>
      <w:r w:rsidRPr="00052398">
        <w:rPr>
          <w:rFonts w:ascii="Times New Roman" w:eastAsia="Times New Roman" w:hAnsi="Times New Roman" w:cs="Times New Roman"/>
          <w:color w:val="000000"/>
          <w:sz w:val="28"/>
          <w:szCs w:val="28"/>
          <w:lang w:val="ru-RU"/>
        </w:rPr>
        <w:t>флективностью</w:t>
      </w:r>
      <w:proofErr w:type="spellEnd"/>
      <w:r w:rsidRPr="00052398">
        <w:rPr>
          <w:rFonts w:ascii="Times New Roman" w:eastAsia="Times New Roman" w:hAnsi="Times New Roman" w:cs="Times New Roman"/>
          <w:color w:val="000000"/>
          <w:sz w:val="28"/>
          <w:szCs w:val="28"/>
          <w:lang w:val="ru-RU"/>
        </w:rPr>
        <w:t xml:space="preserve"> русского. Языковой компонент модели отвечает за соответствие и гармонию между формой и содержанием, а также за соблюдение лексических норм научного стиля.</w:t>
      </w:r>
    </w:p>
    <w:p w14:paraId="146DEAF9"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b/>
          <w:i/>
          <w:color w:val="000000"/>
          <w:sz w:val="28"/>
          <w:szCs w:val="28"/>
          <w:lang w:val="ru-RU"/>
        </w:rPr>
        <w:t>Дискурсивный уровень</w:t>
      </w:r>
      <w:r w:rsidRPr="00052398">
        <w:rPr>
          <w:rFonts w:ascii="Times New Roman" w:eastAsia="Times New Roman" w:hAnsi="Times New Roman" w:cs="Times New Roman"/>
          <w:color w:val="000000"/>
          <w:sz w:val="28"/>
          <w:szCs w:val="28"/>
          <w:lang w:val="ru-RU"/>
        </w:rPr>
        <w:t xml:space="preserve"> непосредственно связывает исследователя и научный текст, так как определяет авторскую модальность, способы выражения им аргументации и соответствие работы этическим нормам. Здесь формируется «академический голос» студента и происходит социализация исследователя через принятие правил интеллектуального взаимодействия.</w:t>
      </w:r>
    </w:p>
    <w:p w14:paraId="57DC1238" w14:textId="06A7AC25"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И, наконец, </w:t>
      </w:r>
      <w:r w:rsidRPr="00052398">
        <w:rPr>
          <w:rFonts w:ascii="Times New Roman" w:eastAsia="Times New Roman" w:hAnsi="Times New Roman" w:cs="Times New Roman"/>
          <w:b/>
          <w:i/>
          <w:color w:val="000000"/>
          <w:sz w:val="28"/>
          <w:szCs w:val="28"/>
          <w:lang w:val="ru-RU"/>
        </w:rPr>
        <w:t>жанрово-композиционный уровень</w:t>
      </w:r>
      <w:r w:rsidRPr="00052398">
        <w:rPr>
          <w:rFonts w:ascii="Times New Roman" w:eastAsia="Times New Roman" w:hAnsi="Times New Roman" w:cs="Times New Roman"/>
          <w:color w:val="000000"/>
          <w:sz w:val="28"/>
          <w:szCs w:val="28"/>
          <w:lang w:val="ru-RU"/>
        </w:rPr>
        <w:t xml:space="preserve"> задаёт внешние границы и структурную организацию текста в соответствии с канонами конкретного жанра. Данный уровень дисциплинирует процесс письма, так как автору необходимо строго следовать логике изложения, признанной именно в этом </w:t>
      </w:r>
      <w:r w:rsidRPr="00052398">
        <w:rPr>
          <w:rFonts w:ascii="Times New Roman" w:eastAsia="Times New Roman" w:hAnsi="Times New Roman" w:cs="Times New Roman"/>
          <w:color w:val="000000"/>
          <w:sz w:val="28"/>
          <w:szCs w:val="28"/>
          <w:lang w:val="ru-RU"/>
        </w:rPr>
        <w:lastRenderedPageBreak/>
        <w:t xml:space="preserve">научном жанре. По мнению Д. </w:t>
      </w:r>
      <w:proofErr w:type="spellStart"/>
      <w:r w:rsidRPr="00052398">
        <w:rPr>
          <w:rFonts w:ascii="Times New Roman" w:eastAsia="Times New Roman" w:hAnsi="Times New Roman" w:cs="Times New Roman"/>
          <w:color w:val="000000"/>
          <w:sz w:val="28"/>
          <w:szCs w:val="28"/>
          <w:lang w:val="ru-RU"/>
        </w:rPr>
        <w:t>Хаймса</w:t>
      </w:r>
      <w:proofErr w:type="spellEnd"/>
      <w:r w:rsidRPr="00052398">
        <w:rPr>
          <w:rFonts w:ascii="Times New Roman" w:eastAsia="Times New Roman" w:hAnsi="Times New Roman" w:cs="Times New Roman"/>
          <w:color w:val="000000"/>
          <w:sz w:val="28"/>
          <w:szCs w:val="28"/>
          <w:lang w:val="ru-RU"/>
        </w:rPr>
        <w:t>, «сущность коммуникативной компетенции заключалась во внутреннем понимании ситуационной уместности языка» [</w:t>
      </w:r>
      <w:r w:rsidR="0057051D" w:rsidRPr="00052398">
        <w:rPr>
          <w:rFonts w:ascii="Times New Roman" w:eastAsia="Times New Roman" w:hAnsi="Times New Roman" w:cs="Times New Roman"/>
          <w:color w:val="000000"/>
          <w:sz w:val="28"/>
          <w:szCs w:val="28"/>
          <w:lang w:val="ru-RU"/>
        </w:rPr>
        <w:t>8</w:t>
      </w:r>
      <w:r w:rsidR="00B35C96" w:rsidRPr="00052398">
        <w:rPr>
          <w:rFonts w:ascii="Times New Roman" w:eastAsia="Times New Roman" w:hAnsi="Times New Roman" w:cs="Times New Roman"/>
          <w:color w:val="000000"/>
          <w:sz w:val="28"/>
          <w:szCs w:val="28"/>
          <w:lang w:val="ru-RU"/>
        </w:rPr>
        <w:t>5</w:t>
      </w:r>
      <w:r w:rsidRPr="00052398">
        <w:rPr>
          <w:rFonts w:ascii="Times New Roman" w:eastAsia="Times New Roman" w:hAnsi="Times New Roman" w:cs="Times New Roman"/>
          <w:color w:val="000000"/>
          <w:sz w:val="28"/>
          <w:szCs w:val="28"/>
          <w:lang w:val="ru-RU"/>
        </w:rPr>
        <w:t>, с. 277]. Здесь обеспечивается предсказуемость и лёгкость восприятия текста для экспертного сообщества.</w:t>
      </w:r>
    </w:p>
    <w:p w14:paraId="31110E15" w14:textId="100B3405" w:rsidR="00F043DF" w:rsidRPr="00F043DF"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i/>
          <w:color w:val="000000"/>
          <w:sz w:val="28"/>
          <w:szCs w:val="28"/>
          <w:lang w:val="ru-RU"/>
        </w:rPr>
      </w:pPr>
      <w:r w:rsidRPr="00052398">
        <w:rPr>
          <w:rFonts w:ascii="Times New Roman" w:eastAsia="Times New Roman" w:hAnsi="Times New Roman" w:cs="Times New Roman"/>
          <w:color w:val="000000"/>
          <w:sz w:val="28"/>
          <w:szCs w:val="28"/>
          <w:lang w:val="ru-RU"/>
        </w:rPr>
        <w:t xml:space="preserve">Эффективность создания научного текста напрямую зависит от того, насколько гармонично в нём интегрированы логика, язык и жанровые требования. Об этом свидетельствует то, что нарушение, произошедшее на одном уровне, зачастую оказывается лишь внешним симптом дефицита на другом. </w:t>
      </w:r>
      <w:r w:rsidR="0012408A">
        <w:rPr>
          <w:rFonts w:ascii="Times New Roman" w:eastAsia="Times New Roman" w:hAnsi="Times New Roman" w:cs="Times New Roman"/>
          <w:color w:val="000000"/>
          <w:sz w:val="28"/>
          <w:szCs w:val="28"/>
          <w:lang w:val="ru-RU"/>
        </w:rPr>
        <w:t>Ошибки студентов на данном этапе характеризуются синтаксической путаницей и избыточностью. Это говорит о том, что студенты не смогли поработать над исследовательским замыслом или он вовсе у них отсутствует. При этом механически улучшить текст путём поэтапного исправления стилистических и других ошибок практически невозможно – в любом случае необходимо обратиться к «фундаменту» научных тезисов. Это обусловлено тем, что форма по важности вторична по отношению к логике мысли</w:t>
      </w:r>
      <w:r w:rsidR="00F043DF">
        <w:rPr>
          <w:rFonts w:ascii="Times New Roman" w:eastAsia="Times New Roman" w:hAnsi="Times New Roman" w:cs="Times New Roman"/>
          <w:color w:val="000000"/>
          <w:sz w:val="28"/>
          <w:szCs w:val="28"/>
          <w:lang w:val="ru-RU"/>
        </w:rPr>
        <w:t xml:space="preserve">, которая разворачивается от возникшему в сознании главному концепту к его окончательному речевому и жанровому воплощению. Здесь можно зафиксировать цепочку процессов: </w:t>
      </w:r>
      <w:r w:rsidR="00F043DF" w:rsidRPr="00F043DF">
        <w:rPr>
          <w:rFonts w:ascii="Times New Roman" w:eastAsia="Times New Roman" w:hAnsi="Times New Roman" w:cs="Times New Roman"/>
          <w:i/>
          <w:color w:val="000000"/>
          <w:sz w:val="28"/>
          <w:szCs w:val="28"/>
          <w:lang w:val="ru-RU"/>
        </w:rPr>
        <w:t>концепт направляет движение мысли исследователя, а затем определяет терминологический аппарат и задачи исследования, после чего происходит выбор жанровой формы и письменное оформление текста.</w:t>
      </w:r>
    </w:p>
    <w:p w14:paraId="7F637E97" w14:textId="6231154E" w:rsidR="00FA15CB" w:rsidRPr="00052398" w:rsidRDefault="00F043DF"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П</w:t>
      </w:r>
      <w:r w:rsidR="00FA15CB" w:rsidRPr="00052398">
        <w:rPr>
          <w:rFonts w:ascii="Times New Roman" w:eastAsia="Times New Roman" w:hAnsi="Times New Roman" w:cs="Times New Roman"/>
          <w:color w:val="000000"/>
          <w:sz w:val="28"/>
          <w:szCs w:val="28"/>
          <w:lang w:val="ru-RU"/>
        </w:rPr>
        <w:t>ри этом отметим, что движение от замысла к вербальному воплощению в сознании студента не является линейным – взаимодействие указанных компонентов всегда циклично, так как автор так или иначе возвращается от оформления фразы к уточнению идеи. В этом процессе формируется целостный и академически зрелый текст, способный пройти экспертизу профессионального сообщества.</w:t>
      </w:r>
    </w:p>
    <w:p w14:paraId="26FC7286"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Включение инновационных средств в процесс обучения обусловлено необходимостью технологической поддержки каждого этапа создания текста. В данном контексте они позволяют обеспечить поэтапный переход от абстрактной идеи к жанрово оформленному высказыванию:</w:t>
      </w:r>
    </w:p>
    <w:p w14:paraId="3DC24856" w14:textId="596850EB"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1. На этапе </w:t>
      </w:r>
      <w:r w:rsidRPr="00052398">
        <w:rPr>
          <w:rFonts w:ascii="Times New Roman" w:eastAsia="Times New Roman" w:hAnsi="Times New Roman" w:cs="Times New Roman"/>
          <w:b/>
          <w:i/>
          <w:color w:val="000000"/>
          <w:sz w:val="28"/>
          <w:szCs w:val="28"/>
          <w:lang w:val="ru-RU"/>
        </w:rPr>
        <w:t>замысла и структурирования</w:t>
      </w:r>
      <w:r w:rsidRPr="00052398">
        <w:rPr>
          <w:rFonts w:ascii="Times New Roman" w:eastAsia="Times New Roman" w:hAnsi="Times New Roman" w:cs="Times New Roman"/>
          <w:color w:val="000000"/>
          <w:sz w:val="28"/>
          <w:szCs w:val="28"/>
          <w:lang w:val="ru-RU"/>
        </w:rPr>
        <w:t xml:space="preserve"> смыслов эффективны </w:t>
      </w:r>
      <w:r w:rsidRPr="00052398">
        <w:rPr>
          <w:rFonts w:ascii="Times New Roman" w:eastAsia="Times New Roman" w:hAnsi="Times New Roman" w:cs="Times New Roman"/>
          <w:b/>
          <w:i/>
          <w:color w:val="000000"/>
          <w:sz w:val="28"/>
          <w:szCs w:val="28"/>
          <w:lang w:val="ru-RU"/>
        </w:rPr>
        <w:t>средства визуализации и концептуального проектирования</w:t>
      </w:r>
      <w:r w:rsidRPr="00052398">
        <w:rPr>
          <w:rFonts w:ascii="Times New Roman" w:eastAsia="Times New Roman" w:hAnsi="Times New Roman" w:cs="Times New Roman"/>
          <w:color w:val="000000"/>
          <w:sz w:val="28"/>
          <w:szCs w:val="28"/>
          <w:lang w:val="ru-RU"/>
        </w:rPr>
        <w:t xml:space="preserve">. Логические схемы, ментальные карты связей позволяют создать «внешний скелет» научного исследования, а также эксплицировать логическую структуру исследования до того, как она будет обременена языковыми трудностями.  Как отмечает </w:t>
      </w:r>
      <w:proofErr w:type="gramStart"/>
      <w:r w:rsidRPr="00052398">
        <w:rPr>
          <w:rFonts w:ascii="Times New Roman" w:eastAsia="Times New Roman" w:hAnsi="Times New Roman" w:cs="Times New Roman"/>
          <w:color w:val="000000"/>
          <w:sz w:val="28"/>
          <w:szCs w:val="28"/>
          <w:lang w:val="ru-RU"/>
        </w:rPr>
        <w:t>А.К.</w:t>
      </w:r>
      <w:proofErr w:type="gramEnd"/>
      <w:r w:rsidRPr="00052398">
        <w:rPr>
          <w:rFonts w:ascii="Times New Roman" w:eastAsia="Times New Roman" w:hAnsi="Times New Roman" w:cs="Times New Roman"/>
          <w:color w:val="000000"/>
          <w:sz w:val="28"/>
          <w:szCs w:val="28"/>
          <w:lang w:val="ru-RU"/>
        </w:rPr>
        <w:t xml:space="preserve"> Мынбаева, «</w:t>
      </w:r>
      <w:r w:rsidRPr="00052398">
        <w:rPr>
          <w:rFonts w:ascii="Times New Roman" w:eastAsia="Times New Roman" w:hAnsi="Times New Roman" w:cs="Times New Roman"/>
          <w:i/>
          <w:color w:val="000000"/>
          <w:sz w:val="28"/>
          <w:szCs w:val="28"/>
          <w:lang w:val="ru-RU"/>
        </w:rPr>
        <w:t>эффективное планирование исследовательского процесса предполагает раннее прогнозирование потенциальных трудностей, выбор адекватных методов и средств, а также последовательное согласование логики исследования с его практической реализацией</w:t>
      </w:r>
      <w:r w:rsidRPr="00052398">
        <w:rPr>
          <w:rFonts w:ascii="Times New Roman" w:eastAsia="Times New Roman" w:hAnsi="Times New Roman" w:cs="Times New Roman"/>
          <w:color w:val="000000"/>
          <w:sz w:val="28"/>
          <w:szCs w:val="28"/>
          <w:lang w:val="ru-RU"/>
        </w:rPr>
        <w:t>» [</w:t>
      </w:r>
      <w:r w:rsidR="0057051D" w:rsidRPr="00052398">
        <w:rPr>
          <w:rFonts w:ascii="Times New Roman" w:eastAsia="Times New Roman" w:hAnsi="Times New Roman" w:cs="Times New Roman"/>
          <w:color w:val="000000"/>
          <w:sz w:val="28"/>
          <w:szCs w:val="28"/>
          <w:lang w:val="ru-RU"/>
        </w:rPr>
        <w:t>8</w:t>
      </w:r>
      <w:r w:rsidR="00B35C96" w:rsidRPr="00052398">
        <w:rPr>
          <w:rFonts w:ascii="Times New Roman" w:eastAsia="Times New Roman" w:hAnsi="Times New Roman" w:cs="Times New Roman"/>
          <w:color w:val="000000"/>
          <w:sz w:val="28"/>
          <w:szCs w:val="28"/>
          <w:lang w:val="ru-RU"/>
        </w:rPr>
        <w:t>6</w:t>
      </w:r>
      <w:r w:rsidRPr="00052398">
        <w:rPr>
          <w:rFonts w:ascii="Times New Roman" w:eastAsia="Times New Roman" w:hAnsi="Times New Roman" w:cs="Times New Roman"/>
          <w:color w:val="000000"/>
          <w:sz w:val="28"/>
          <w:szCs w:val="28"/>
          <w:lang w:val="ru-RU"/>
        </w:rPr>
        <w:t>, с. 290]. Кроме того, проведение связей позволит создать предполагаемый план исследования без риска потери смыслов при переходе от замысла к вербализации.</w:t>
      </w:r>
    </w:p>
    <w:p w14:paraId="615DD3EC"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2. Преодоление </w:t>
      </w:r>
      <w:r w:rsidRPr="00052398">
        <w:rPr>
          <w:rFonts w:ascii="Times New Roman" w:eastAsia="Times New Roman" w:hAnsi="Times New Roman" w:cs="Times New Roman"/>
          <w:b/>
          <w:i/>
          <w:color w:val="000000"/>
          <w:sz w:val="28"/>
          <w:szCs w:val="28"/>
          <w:lang w:val="ru-RU"/>
        </w:rPr>
        <w:t>типологического барьера</w:t>
      </w:r>
      <w:r w:rsidRPr="00052398">
        <w:rPr>
          <w:rFonts w:ascii="Times New Roman" w:eastAsia="Times New Roman" w:hAnsi="Times New Roman" w:cs="Times New Roman"/>
          <w:color w:val="000000"/>
          <w:sz w:val="28"/>
          <w:szCs w:val="28"/>
          <w:lang w:val="ru-RU"/>
        </w:rPr>
        <w:t xml:space="preserve"> на уровне лингвистического оформления текста возможно с применением методов, позволяющих </w:t>
      </w:r>
      <w:r w:rsidRPr="00052398">
        <w:rPr>
          <w:rFonts w:ascii="Times New Roman" w:eastAsia="Times New Roman" w:hAnsi="Times New Roman" w:cs="Times New Roman"/>
          <w:color w:val="000000"/>
          <w:sz w:val="28"/>
          <w:szCs w:val="28"/>
          <w:lang w:val="ru-RU"/>
        </w:rPr>
        <w:lastRenderedPageBreak/>
        <w:t>распознавать и корректировать типичные межъязыковые несоответствия. В этой связи эффективны методы «синтаксического свёртывания» (</w:t>
      </w:r>
      <w:r w:rsidRPr="00052398">
        <w:rPr>
          <w:rFonts w:ascii="Times New Roman" w:eastAsia="Times New Roman" w:hAnsi="Times New Roman" w:cs="Times New Roman"/>
          <w:color w:val="000000"/>
          <w:sz w:val="28"/>
          <w:szCs w:val="28"/>
          <w:lang w:val="en-US"/>
        </w:rPr>
        <w:t>Nominalization</w:t>
      </w:r>
      <w:r w:rsidRPr="00052398">
        <w:rPr>
          <w:rFonts w:ascii="Times New Roman" w:eastAsia="Times New Roman" w:hAnsi="Times New Roman" w:cs="Times New Roman"/>
          <w:color w:val="000000"/>
          <w:sz w:val="28"/>
          <w:szCs w:val="28"/>
          <w:lang w:val="ru-RU"/>
        </w:rPr>
        <w:t xml:space="preserve"> </w:t>
      </w:r>
      <w:r w:rsidRPr="00052398">
        <w:rPr>
          <w:rFonts w:ascii="Times New Roman" w:eastAsia="Times New Roman" w:hAnsi="Times New Roman" w:cs="Times New Roman"/>
          <w:color w:val="000000"/>
          <w:sz w:val="28"/>
          <w:szCs w:val="28"/>
          <w:lang w:val="en-US"/>
        </w:rPr>
        <w:t>Drill</w:t>
      </w:r>
      <w:r w:rsidRPr="00052398">
        <w:rPr>
          <w:rFonts w:ascii="Times New Roman" w:eastAsia="Times New Roman" w:hAnsi="Times New Roman" w:cs="Times New Roman"/>
          <w:color w:val="000000"/>
          <w:sz w:val="28"/>
          <w:szCs w:val="28"/>
          <w:lang w:val="ru-RU"/>
        </w:rPr>
        <w:t xml:space="preserve">), </w:t>
      </w:r>
      <w:proofErr w:type="spellStart"/>
      <w:r w:rsidRPr="00052398">
        <w:rPr>
          <w:rFonts w:ascii="Times New Roman" w:eastAsia="Times New Roman" w:hAnsi="Times New Roman" w:cs="Times New Roman"/>
          <w:color w:val="000000"/>
          <w:sz w:val="28"/>
          <w:szCs w:val="28"/>
          <w:lang w:val="ru-RU"/>
        </w:rPr>
        <w:t>контрастивный</w:t>
      </w:r>
      <w:proofErr w:type="spellEnd"/>
      <w:r w:rsidRPr="00052398">
        <w:rPr>
          <w:rFonts w:ascii="Times New Roman" w:eastAsia="Times New Roman" w:hAnsi="Times New Roman" w:cs="Times New Roman"/>
          <w:color w:val="000000"/>
          <w:sz w:val="28"/>
          <w:szCs w:val="28"/>
          <w:lang w:val="ru-RU"/>
        </w:rPr>
        <w:t xml:space="preserve"> корпусный анализ, а также технология «продуктивного </w:t>
      </w:r>
      <w:proofErr w:type="spellStart"/>
      <w:r w:rsidRPr="00052398">
        <w:rPr>
          <w:rFonts w:ascii="Times New Roman" w:eastAsia="Times New Roman" w:hAnsi="Times New Roman" w:cs="Times New Roman"/>
          <w:color w:val="000000"/>
          <w:sz w:val="28"/>
          <w:szCs w:val="28"/>
          <w:lang w:val="ru-RU"/>
        </w:rPr>
        <w:t>саморедактирования</w:t>
      </w:r>
      <w:proofErr w:type="spellEnd"/>
      <w:r w:rsidRPr="00052398">
        <w:rPr>
          <w:rFonts w:ascii="Times New Roman" w:eastAsia="Times New Roman" w:hAnsi="Times New Roman" w:cs="Times New Roman"/>
          <w:color w:val="000000"/>
          <w:sz w:val="28"/>
          <w:szCs w:val="28"/>
          <w:lang w:val="ru-RU"/>
        </w:rPr>
        <w:t xml:space="preserve"> (</w:t>
      </w:r>
      <w:r w:rsidRPr="00052398">
        <w:rPr>
          <w:rFonts w:ascii="Times New Roman" w:eastAsia="Times New Roman" w:hAnsi="Times New Roman" w:cs="Times New Roman"/>
          <w:color w:val="000000"/>
          <w:sz w:val="28"/>
          <w:szCs w:val="28"/>
          <w:lang w:val="en-US"/>
        </w:rPr>
        <w:t>Feedback</w:t>
      </w:r>
      <w:r w:rsidRPr="00052398">
        <w:rPr>
          <w:rFonts w:ascii="Times New Roman" w:eastAsia="Times New Roman" w:hAnsi="Times New Roman" w:cs="Times New Roman"/>
          <w:color w:val="000000"/>
          <w:sz w:val="28"/>
          <w:szCs w:val="28"/>
          <w:lang w:val="ru-RU"/>
        </w:rPr>
        <w:t xml:space="preserve"> </w:t>
      </w:r>
      <w:r w:rsidRPr="00052398">
        <w:rPr>
          <w:rFonts w:ascii="Times New Roman" w:eastAsia="Times New Roman" w:hAnsi="Times New Roman" w:cs="Times New Roman"/>
          <w:color w:val="000000"/>
          <w:sz w:val="28"/>
          <w:szCs w:val="28"/>
          <w:lang w:val="en-US"/>
        </w:rPr>
        <w:t>Loop</w:t>
      </w:r>
      <w:r w:rsidRPr="00052398">
        <w:rPr>
          <w:rFonts w:ascii="Times New Roman" w:eastAsia="Times New Roman" w:hAnsi="Times New Roman" w:cs="Times New Roman"/>
          <w:color w:val="000000"/>
          <w:sz w:val="28"/>
          <w:szCs w:val="28"/>
          <w:lang w:val="ru-RU"/>
        </w:rPr>
        <w:t>), которые способствуют типологической интуиции билингва.</w:t>
      </w:r>
    </w:p>
    <w:p w14:paraId="6797E5EA" w14:textId="162FA101"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3. </w:t>
      </w:r>
      <w:r w:rsidRPr="00052398">
        <w:rPr>
          <w:rFonts w:ascii="Times New Roman" w:eastAsia="Times New Roman" w:hAnsi="Times New Roman" w:cs="Times New Roman"/>
          <w:b/>
          <w:i/>
          <w:color w:val="000000"/>
          <w:sz w:val="28"/>
          <w:szCs w:val="28"/>
          <w:lang w:val="ru-RU"/>
        </w:rPr>
        <w:t>Моделирование авторской позиции</w:t>
      </w:r>
      <w:r w:rsidRPr="00052398">
        <w:rPr>
          <w:rFonts w:ascii="Times New Roman" w:eastAsia="Times New Roman" w:hAnsi="Times New Roman" w:cs="Times New Roman"/>
          <w:color w:val="000000"/>
          <w:sz w:val="28"/>
          <w:szCs w:val="28"/>
          <w:lang w:val="ru-RU"/>
        </w:rPr>
        <w:t xml:space="preserve"> в письменном научном дискурсе требует освоения стратеги</w:t>
      </w:r>
      <w:r w:rsidR="0090609A" w:rsidRPr="00052398">
        <w:rPr>
          <w:rFonts w:ascii="Times New Roman" w:eastAsia="Times New Roman" w:hAnsi="Times New Roman" w:cs="Times New Roman"/>
          <w:color w:val="000000"/>
          <w:sz w:val="28"/>
          <w:szCs w:val="28"/>
          <w:lang w:val="ru-RU"/>
        </w:rPr>
        <w:t>й</w:t>
      </w:r>
      <w:r w:rsidRPr="00052398">
        <w:rPr>
          <w:rFonts w:ascii="Times New Roman" w:eastAsia="Times New Roman" w:hAnsi="Times New Roman" w:cs="Times New Roman"/>
          <w:color w:val="000000"/>
          <w:sz w:val="28"/>
          <w:szCs w:val="28"/>
          <w:lang w:val="ru-RU"/>
        </w:rPr>
        <w:t xml:space="preserve"> высказывания, навыков вежливого оппонирования </w:t>
      </w:r>
      <w:proofErr w:type="spellStart"/>
      <w:r w:rsidRPr="00052398">
        <w:rPr>
          <w:rFonts w:ascii="Times New Roman" w:eastAsia="Times New Roman" w:hAnsi="Times New Roman" w:cs="Times New Roman"/>
          <w:color w:val="000000"/>
          <w:sz w:val="28"/>
          <w:szCs w:val="28"/>
          <w:lang w:val="ru-RU"/>
        </w:rPr>
        <w:t>непринимаемой</w:t>
      </w:r>
      <w:proofErr w:type="spellEnd"/>
      <w:r w:rsidRPr="00052398">
        <w:rPr>
          <w:rFonts w:ascii="Times New Roman" w:eastAsia="Times New Roman" w:hAnsi="Times New Roman" w:cs="Times New Roman"/>
          <w:color w:val="000000"/>
          <w:sz w:val="28"/>
          <w:szCs w:val="28"/>
          <w:lang w:val="ru-RU"/>
        </w:rPr>
        <w:t xml:space="preserve"> позиции, а также соответствия правилам этического цитирования. Здесь целесообразно использовать приёмы «</w:t>
      </w:r>
      <w:proofErr w:type="spellStart"/>
      <w:r w:rsidRPr="00052398">
        <w:rPr>
          <w:rFonts w:ascii="Times New Roman" w:eastAsia="Times New Roman" w:hAnsi="Times New Roman" w:cs="Times New Roman"/>
          <w:color w:val="000000"/>
          <w:sz w:val="28"/>
          <w:szCs w:val="28"/>
          <w:lang w:val="ru-RU"/>
        </w:rPr>
        <w:t>метадискурсивного</w:t>
      </w:r>
      <w:proofErr w:type="spellEnd"/>
      <w:r w:rsidRPr="00052398">
        <w:rPr>
          <w:rFonts w:ascii="Times New Roman" w:eastAsia="Times New Roman" w:hAnsi="Times New Roman" w:cs="Times New Roman"/>
          <w:color w:val="000000"/>
          <w:sz w:val="28"/>
          <w:szCs w:val="28"/>
          <w:lang w:val="ru-RU"/>
        </w:rPr>
        <w:t xml:space="preserve"> маркирования», дискурсивно ролевого моделирования, а также интеллектуального дистанцирования, превращающие текст из пассивного описания в активное средство убеждения, позволяя студенту найти своё место в научном диалоге.</w:t>
      </w:r>
    </w:p>
    <w:p w14:paraId="495C3266"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Особенностью данной модели является то, что она представляет собой динамическую систему, отражающую процессуальный характер научного творчества. В контексте обучения билингвов эта динамика приобретает важное значение: </w:t>
      </w:r>
      <w:r w:rsidRPr="00052398">
        <w:rPr>
          <w:rFonts w:ascii="Times New Roman" w:eastAsia="Times New Roman" w:hAnsi="Times New Roman" w:cs="Times New Roman"/>
          <w:i/>
          <w:color w:val="000000"/>
          <w:sz w:val="28"/>
          <w:szCs w:val="28"/>
          <w:lang w:val="ru-RU"/>
        </w:rPr>
        <w:t>текст перестает быть застывшим результатом и становится «живым» объектом постоянной трансформации</w:t>
      </w:r>
      <w:r w:rsidRPr="00052398">
        <w:rPr>
          <w:rFonts w:ascii="Times New Roman" w:eastAsia="Times New Roman" w:hAnsi="Times New Roman" w:cs="Times New Roman"/>
          <w:color w:val="000000"/>
          <w:sz w:val="28"/>
          <w:szCs w:val="28"/>
          <w:lang w:val="ru-RU"/>
        </w:rPr>
        <w:t>. В основе такого понимания лежит когнитивная модель письма Дж. Хейса и Л. Флауэр, согласно которой автор в процессе письма регулярно перемещается между планированием, переработкой смыслов и коррекцией формы. Здесь обеспечивается повторяемость, непрерывная обратная связь и экспертная трансформация. Данные методы приучают автора к восприятию своего труда как части коллективного дискурса, требующего постоянной доработки в соответствии с требованиями сообщества.</w:t>
      </w:r>
    </w:p>
    <w:p w14:paraId="71065E93"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Суть предлагаемого подхода заключается в последовательном прохождение четырёх ключевых этапов, «наслаивающихся» друг на друга, создавая качественный научный продукт: смысл – язык – позиция – форма. Каждый из данный «слоёв» отвечает соответственно на следующие вопросы: 1) что я хочу сказать? 2) как это звучит по-русски? 3) кто я в этом тексте? 4) как это должно выглядеть? Каждый из вопросов затрагивает необходимые уровни процесса написания научного текста: когнитивный, языковой, дискурсивный и жанровый соответственно.</w:t>
      </w:r>
    </w:p>
    <w:p w14:paraId="1C672058" w14:textId="3C40715D"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Инновационные схемы в данной системе позволяют зафиксировать текущий уровень студента</w:t>
      </w:r>
      <w:r w:rsidR="0090609A" w:rsidRPr="00052398">
        <w:rPr>
          <w:rFonts w:ascii="Times New Roman" w:eastAsia="Times New Roman" w:hAnsi="Times New Roman" w:cs="Times New Roman"/>
          <w:color w:val="000000"/>
          <w:sz w:val="28"/>
          <w:szCs w:val="28"/>
          <w:lang w:val="ru-RU"/>
        </w:rPr>
        <w:t>,</w:t>
      </w:r>
      <w:r w:rsidRPr="00052398">
        <w:rPr>
          <w:rFonts w:ascii="Times New Roman" w:eastAsia="Times New Roman" w:hAnsi="Times New Roman" w:cs="Times New Roman"/>
          <w:color w:val="000000"/>
          <w:sz w:val="28"/>
          <w:szCs w:val="28"/>
          <w:lang w:val="ru-RU"/>
        </w:rPr>
        <w:t xml:space="preserve"> а также создать условия для рефлексии и осознанного управления качеством текста. Так, мы отходим от механического копирования образцов к осознанному конструированию научного знания, где на каждом уровне работы повышается дискурсивная зрелость автора.</w:t>
      </w:r>
    </w:p>
    <w:p w14:paraId="3B509C06"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Ценность настоящей модели заключается в снятии психологического барьера и «страха чистого листа». Как правило, когнитивная нагрузка значительно снижается, когда сложный процесс «разбит» на мелкие шаги. Итак, лингводидактический потенциал настоящей модели заключается в формировании осознанного письма, в процессе которого студенту-билингву предоставляется чёткая инструкция по сборке интеллектуального продукта </w:t>
      </w:r>
      <w:r w:rsidRPr="00052398">
        <w:rPr>
          <w:rFonts w:ascii="Times New Roman" w:eastAsia="Times New Roman" w:hAnsi="Times New Roman" w:cs="Times New Roman"/>
          <w:color w:val="000000"/>
          <w:sz w:val="28"/>
          <w:szCs w:val="28"/>
          <w:lang w:val="ru-RU"/>
        </w:rPr>
        <w:lastRenderedPageBreak/>
        <w:t>высокого уровня, что и является главной целью обучения в высшем учебном заведении.</w:t>
      </w:r>
    </w:p>
    <w:p w14:paraId="1E7E53AB" w14:textId="77777777" w:rsidR="00FA15CB" w:rsidRPr="00052398" w:rsidRDefault="00FA15CB" w:rsidP="00D74CE4">
      <w:pPr>
        <w:pBdr>
          <w:top w:val="nil"/>
          <w:left w:val="nil"/>
          <w:bottom w:val="nil"/>
          <w:right w:val="nil"/>
          <w:between w:val="nil"/>
        </w:pBdr>
        <w:spacing w:after="0" w:line="240" w:lineRule="auto"/>
        <w:ind w:firstLine="709"/>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b/>
          <w:color w:val="000000"/>
          <w:sz w:val="28"/>
          <w:szCs w:val="28"/>
          <w:lang w:val="ru-RU"/>
        </w:rPr>
        <w:t>Выводы по первому разделу:</w:t>
      </w:r>
    </w:p>
    <w:p w14:paraId="5581E82E" w14:textId="77777777" w:rsidR="007C7578" w:rsidRDefault="007C7578" w:rsidP="007C757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1) </w:t>
      </w:r>
      <w:r w:rsidR="00FA15CB" w:rsidRPr="007C7578">
        <w:rPr>
          <w:rFonts w:ascii="Times New Roman" w:eastAsia="Times New Roman" w:hAnsi="Times New Roman" w:cs="Times New Roman"/>
          <w:color w:val="000000"/>
          <w:sz w:val="28"/>
          <w:szCs w:val="28"/>
          <w:lang w:val="ru-RU"/>
        </w:rPr>
        <w:t>письменный научный дискурс является многомерным лингводидактическим феноменом, который включает в себя когнитивную готовность к анализу, коммуникативную ответственность и владению специфическими жанровыми канонами академической среды;</w:t>
      </w:r>
    </w:p>
    <w:p w14:paraId="549D0E64" w14:textId="77777777" w:rsidR="007C7578" w:rsidRDefault="007C7578" w:rsidP="007C757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2) </w:t>
      </w:r>
      <w:r w:rsidR="00FA15CB" w:rsidRPr="007C7578">
        <w:rPr>
          <w:rFonts w:ascii="Times New Roman" w:eastAsia="Times New Roman" w:hAnsi="Times New Roman" w:cs="Times New Roman"/>
          <w:color w:val="000000"/>
          <w:sz w:val="28"/>
          <w:szCs w:val="28"/>
          <w:lang w:val="ru-RU"/>
        </w:rPr>
        <w:t>процесс освоения академического письма студентами-билингвами осложнён влиянием родного языка, что проявляется преимущественно в переносе национальных моделей аргументации и логико-композиционных структур на второй язык и, следовательно, требует разработки особых коррекционных методик, учитывающих межъязыковую интерференцию;</w:t>
      </w:r>
    </w:p>
    <w:p w14:paraId="16AF4F1F" w14:textId="77777777" w:rsidR="007C7578" w:rsidRDefault="007C7578" w:rsidP="007C757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3) </w:t>
      </w:r>
      <w:r w:rsidR="00FA15CB" w:rsidRPr="007C7578">
        <w:rPr>
          <w:rFonts w:ascii="Times New Roman" w:eastAsia="Times New Roman" w:hAnsi="Times New Roman" w:cs="Times New Roman"/>
          <w:color w:val="000000"/>
          <w:sz w:val="28"/>
          <w:szCs w:val="28"/>
          <w:lang w:val="ru-RU"/>
        </w:rPr>
        <w:t>традиционны</w:t>
      </w:r>
      <w:r w:rsidR="0090609A" w:rsidRPr="007C7578">
        <w:rPr>
          <w:rFonts w:ascii="Times New Roman" w:eastAsia="Times New Roman" w:hAnsi="Times New Roman" w:cs="Times New Roman"/>
          <w:color w:val="000000"/>
          <w:sz w:val="28"/>
          <w:szCs w:val="28"/>
          <w:lang w:val="ru-RU"/>
        </w:rPr>
        <w:t>е</w:t>
      </w:r>
      <w:r w:rsidR="00FA15CB" w:rsidRPr="007C7578">
        <w:rPr>
          <w:rFonts w:ascii="Times New Roman" w:eastAsia="Times New Roman" w:hAnsi="Times New Roman" w:cs="Times New Roman"/>
          <w:color w:val="000000"/>
          <w:sz w:val="28"/>
          <w:szCs w:val="28"/>
          <w:lang w:val="ru-RU"/>
        </w:rPr>
        <w:t xml:space="preserve"> подходы к изучению письменного научного дискурса зачастую игнорируют позицию студента как полноправного автора, что в условиях билингвизма приводит к механическому переводу и линейному копированию чужих текстов;</w:t>
      </w:r>
    </w:p>
    <w:p w14:paraId="76535449" w14:textId="77777777" w:rsidR="007C7578" w:rsidRDefault="007C7578" w:rsidP="007C757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4) </w:t>
      </w:r>
      <w:r w:rsidR="00FA15CB" w:rsidRPr="007C7578">
        <w:rPr>
          <w:rFonts w:ascii="Times New Roman" w:eastAsia="Times New Roman" w:hAnsi="Times New Roman" w:cs="Times New Roman"/>
          <w:color w:val="000000"/>
          <w:sz w:val="28"/>
          <w:szCs w:val="28"/>
          <w:lang w:val="ru-RU"/>
        </w:rPr>
        <w:t>инновационная методика обучения письменному научному дискурсу студентов-билингвов должна отказаться от искусственного подавления родного языка или изоляции языковых систем друг от друга и, напротив, предполагать осознанную опору на первичный когнитивный опыт студента;</w:t>
      </w:r>
    </w:p>
    <w:p w14:paraId="364CB10B" w14:textId="5643BB5B" w:rsidR="00FA15CB" w:rsidRPr="007C7578" w:rsidRDefault="007C7578" w:rsidP="007C757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5) </w:t>
      </w:r>
      <w:r w:rsidR="00FA15CB" w:rsidRPr="007C7578">
        <w:rPr>
          <w:rFonts w:ascii="Times New Roman" w:eastAsia="Times New Roman" w:hAnsi="Times New Roman" w:cs="Times New Roman"/>
          <w:color w:val="000000"/>
          <w:sz w:val="28"/>
          <w:szCs w:val="28"/>
          <w:lang w:val="ru-RU"/>
        </w:rPr>
        <w:t>инновационная методологическая модель должн</w:t>
      </w:r>
      <w:r w:rsidR="0090609A" w:rsidRPr="007C7578">
        <w:rPr>
          <w:rFonts w:ascii="Times New Roman" w:eastAsia="Times New Roman" w:hAnsi="Times New Roman" w:cs="Times New Roman"/>
          <w:color w:val="000000"/>
          <w:sz w:val="28"/>
          <w:szCs w:val="28"/>
          <w:lang w:val="ru-RU"/>
        </w:rPr>
        <w:t>а</w:t>
      </w:r>
      <w:r w:rsidR="00FA15CB" w:rsidRPr="007C7578">
        <w:rPr>
          <w:rFonts w:ascii="Times New Roman" w:eastAsia="Times New Roman" w:hAnsi="Times New Roman" w:cs="Times New Roman"/>
          <w:color w:val="000000"/>
          <w:sz w:val="28"/>
          <w:szCs w:val="28"/>
          <w:lang w:val="ru-RU"/>
        </w:rPr>
        <w:t xml:space="preserve"> объединять вербальный и визуальный способы кодирования информации, так как формирование навыков письменного научного дискурса в условиях цифровизации требует перехода к интегративным технологиям.</w:t>
      </w:r>
    </w:p>
    <w:p w14:paraId="45D04830" w14:textId="3730B29C" w:rsidR="00FA15CB" w:rsidRPr="00052398" w:rsidRDefault="00FA15CB" w:rsidP="0063594D">
      <w:pPr>
        <w:spacing w:line="240" w:lineRule="auto"/>
        <w:jc w:val="left"/>
        <w:rPr>
          <w:rFonts w:ascii="Times New Roman" w:eastAsia="Times New Roman" w:hAnsi="Times New Roman" w:cs="Times New Roman"/>
          <w:sz w:val="28"/>
          <w:szCs w:val="28"/>
          <w:lang w:val="ru-RU"/>
        </w:rPr>
      </w:pPr>
      <w:r w:rsidRPr="00052398">
        <w:rPr>
          <w:rFonts w:ascii="Times New Roman" w:eastAsia="Times New Roman" w:hAnsi="Times New Roman" w:cs="Times New Roman"/>
          <w:sz w:val="28"/>
          <w:szCs w:val="28"/>
          <w:lang w:val="ru-RU"/>
        </w:rPr>
        <w:br w:type="page"/>
      </w:r>
    </w:p>
    <w:p w14:paraId="6240ECAD" w14:textId="53E6085A" w:rsidR="00FA15CB" w:rsidRPr="004E5255" w:rsidRDefault="00FA15CB" w:rsidP="001D36CF">
      <w:pPr>
        <w:pStyle w:val="a9"/>
        <w:ind w:firstLine="709"/>
        <w:rPr>
          <w:rFonts w:ascii="Times New Roman" w:hAnsi="Times New Roman" w:cs="Times New Roman"/>
          <w:b/>
          <w:bCs/>
          <w:sz w:val="28"/>
          <w:szCs w:val="28"/>
          <w:lang w:val="ru-RU"/>
        </w:rPr>
      </w:pPr>
      <w:bookmarkStart w:id="5" w:name="_Toc220767807"/>
      <w:r w:rsidRPr="004E5255">
        <w:rPr>
          <w:rFonts w:ascii="Times New Roman" w:hAnsi="Times New Roman" w:cs="Times New Roman"/>
          <w:b/>
          <w:bCs/>
          <w:sz w:val="28"/>
          <w:szCs w:val="28"/>
          <w:lang w:val="ru-RU"/>
        </w:rPr>
        <w:lastRenderedPageBreak/>
        <w:t>2 МЕТОДИКА ПРИМЕНЕНИЯ ИННОВАЦИОННЫХ ПРИЁМОВ НА ЗАНЯТИЯХ ПО РУССКОМУ ЯЗЫКУ В ВУЗЕ</w:t>
      </w:r>
      <w:bookmarkEnd w:id="5"/>
    </w:p>
    <w:p w14:paraId="3ADB40B5" w14:textId="1D5119B6" w:rsidR="00FA15CB" w:rsidRPr="004E5255" w:rsidRDefault="00FA15CB" w:rsidP="001D36CF">
      <w:pPr>
        <w:pStyle w:val="a9"/>
        <w:ind w:firstLine="709"/>
        <w:rPr>
          <w:rFonts w:ascii="Times New Roman" w:hAnsi="Times New Roman" w:cs="Times New Roman"/>
          <w:sz w:val="28"/>
          <w:szCs w:val="28"/>
          <w:lang w:val="ru-RU"/>
        </w:rPr>
      </w:pPr>
    </w:p>
    <w:p w14:paraId="4B542453" w14:textId="567ECBE2" w:rsidR="00FA15CB" w:rsidRPr="00577709" w:rsidRDefault="00FA15CB" w:rsidP="001D36CF">
      <w:pPr>
        <w:pStyle w:val="a9"/>
        <w:ind w:firstLine="709"/>
        <w:rPr>
          <w:rFonts w:ascii="Times New Roman" w:hAnsi="Times New Roman" w:cs="Times New Roman"/>
          <w:b/>
          <w:bCs/>
          <w:sz w:val="28"/>
          <w:szCs w:val="28"/>
          <w:lang w:val="ru-RU"/>
        </w:rPr>
      </w:pPr>
      <w:bookmarkStart w:id="6" w:name="_Toc220767808"/>
      <w:r w:rsidRPr="00577709">
        <w:rPr>
          <w:rFonts w:ascii="Times New Roman" w:hAnsi="Times New Roman" w:cs="Times New Roman"/>
          <w:b/>
          <w:bCs/>
          <w:sz w:val="28"/>
          <w:szCs w:val="28"/>
          <w:lang w:val="ru-RU"/>
        </w:rPr>
        <w:t>2.1 Принципы построения курса русского языка с учётом инновационных приёмов</w:t>
      </w:r>
      <w:bookmarkEnd w:id="6"/>
    </w:p>
    <w:p w14:paraId="2E752B63" w14:textId="600E39BF" w:rsidR="00FA15CB" w:rsidRPr="00052398" w:rsidRDefault="00FA15CB" w:rsidP="004E5255">
      <w:pPr>
        <w:pBdr>
          <w:top w:val="nil"/>
          <w:left w:val="nil"/>
          <w:bottom w:val="nil"/>
          <w:right w:val="nil"/>
          <w:between w:val="nil"/>
        </w:pBdr>
        <w:spacing w:after="0" w:line="240" w:lineRule="auto"/>
        <w:rPr>
          <w:rFonts w:ascii="Times New Roman" w:eastAsia="Times New Roman" w:hAnsi="Times New Roman" w:cs="Times New Roman"/>
          <w:sz w:val="28"/>
          <w:szCs w:val="28"/>
          <w:lang w:val="ru-RU"/>
        </w:rPr>
      </w:pPr>
    </w:p>
    <w:p w14:paraId="25F17FFA" w14:textId="22BB235A"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Переход к практической реализации предложенной модели требует пересмотра минимальной единицы обучения, так как традиционны</w:t>
      </w:r>
      <w:r w:rsidR="002031A7" w:rsidRPr="00052398">
        <w:rPr>
          <w:rFonts w:ascii="Times New Roman" w:eastAsia="Times New Roman" w:hAnsi="Times New Roman" w:cs="Times New Roman"/>
          <w:color w:val="000000"/>
          <w:sz w:val="28"/>
          <w:szCs w:val="28"/>
          <w:lang w:val="ru-RU"/>
        </w:rPr>
        <w:t xml:space="preserve">й </w:t>
      </w:r>
      <w:r w:rsidRPr="00052398">
        <w:rPr>
          <w:rFonts w:ascii="Times New Roman" w:eastAsia="Times New Roman" w:hAnsi="Times New Roman" w:cs="Times New Roman"/>
          <w:color w:val="000000"/>
          <w:sz w:val="28"/>
          <w:szCs w:val="28"/>
          <w:lang w:val="ru-RU"/>
        </w:rPr>
        <w:t xml:space="preserve">подход, ориентированный на создание конечного продукта – </w:t>
      </w:r>
      <w:proofErr w:type="spellStart"/>
      <w:r w:rsidRPr="00052398">
        <w:rPr>
          <w:rFonts w:ascii="Times New Roman" w:eastAsia="Times New Roman" w:hAnsi="Times New Roman" w:cs="Times New Roman"/>
          <w:color w:val="000000"/>
          <w:sz w:val="28"/>
          <w:szCs w:val="28"/>
          <w:lang w:val="ru-RU"/>
        </w:rPr>
        <w:t>макротекстов</w:t>
      </w:r>
      <w:proofErr w:type="spellEnd"/>
      <w:r w:rsidRPr="00052398">
        <w:rPr>
          <w:rFonts w:ascii="Times New Roman" w:eastAsia="Times New Roman" w:hAnsi="Times New Roman" w:cs="Times New Roman"/>
          <w:color w:val="000000"/>
          <w:sz w:val="28"/>
          <w:szCs w:val="28"/>
          <w:lang w:val="ru-RU"/>
        </w:rPr>
        <w:t xml:space="preserve"> (курсовая работа, реферат, статья), представляется малоэффективным в билингвальной аудитории в связи с кумулятивным эффектом языковых и когнитивных трудностей, наслаивающихся друг на друга и затормаживающих процесс. В качестве альтернативы предлагаем рассмотреть технологию </w:t>
      </w:r>
      <w:proofErr w:type="spellStart"/>
      <w:r w:rsidRPr="00052398">
        <w:rPr>
          <w:rFonts w:ascii="Times New Roman" w:eastAsia="Times New Roman" w:hAnsi="Times New Roman" w:cs="Times New Roman"/>
          <w:color w:val="000000"/>
          <w:sz w:val="28"/>
          <w:szCs w:val="28"/>
          <w:lang w:val="ru-RU"/>
        </w:rPr>
        <w:t>микрописьма</w:t>
      </w:r>
      <w:proofErr w:type="spellEnd"/>
      <w:r w:rsidRPr="00052398">
        <w:rPr>
          <w:rFonts w:ascii="Times New Roman" w:eastAsia="Times New Roman" w:hAnsi="Times New Roman" w:cs="Times New Roman"/>
          <w:color w:val="000000"/>
          <w:sz w:val="28"/>
          <w:szCs w:val="28"/>
          <w:lang w:val="ru-RU"/>
        </w:rPr>
        <w:t xml:space="preserve">. Под </w:t>
      </w:r>
      <w:proofErr w:type="spellStart"/>
      <w:r w:rsidRPr="00052398">
        <w:rPr>
          <w:rFonts w:ascii="Times New Roman" w:eastAsia="Times New Roman" w:hAnsi="Times New Roman" w:cs="Times New Roman"/>
          <w:color w:val="000000"/>
          <w:sz w:val="28"/>
          <w:szCs w:val="28"/>
          <w:lang w:val="ru-RU"/>
        </w:rPr>
        <w:t>микрописьмом</w:t>
      </w:r>
      <w:proofErr w:type="spellEnd"/>
      <w:r w:rsidRPr="00052398">
        <w:rPr>
          <w:rFonts w:ascii="Times New Roman" w:eastAsia="Times New Roman" w:hAnsi="Times New Roman" w:cs="Times New Roman"/>
          <w:color w:val="000000"/>
          <w:sz w:val="28"/>
          <w:szCs w:val="28"/>
          <w:lang w:val="ru-RU"/>
        </w:rPr>
        <w:t xml:space="preserve"> понимается «текст в пределах одного абзаца, условный «твит» (</w:t>
      </w:r>
      <w:proofErr w:type="gramStart"/>
      <w:r w:rsidRPr="00052398">
        <w:rPr>
          <w:rFonts w:ascii="Times New Roman" w:eastAsia="Times New Roman" w:hAnsi="Times New Roman" w:cs="Times New Roman"/>
          <w:color w:val="000000"/>
          <w:sz w:val="28"/>
          <w:szCs w:val="28"/>
          <w:lang w:val="ru-RU"/>
        </w:rPr>
        <w:t>2-7</w:t>
      </w:r>
      <w:proofErr w:type="gramEnd"/>
      <w:r w:rsidRPr="00052398">
        <w:rPr>
          <w:rFonts w:ascii="Times New Roman" w:eastAsia="Times New Roman" w:hAnsi="Times New Roman" w:cs="Times New Roman"/>
          <w:color w:val="000000"/>
          <w:sz w:val="28"/>
          <w:szCs w:val="28"/>
          <w:lang w:val="ru-RU"/>
        </w:rPr>
        <w:t xml:space="preserve"> предложение)» [</w:t>
      </w:r>
      <w:r w:rsidR="002C73D4" w:rsidRPr="00052398">
        <w:rPr>
          <w:rFonts w:ascii="Times New Roman" w:eastAsia="Times New Roman" w:hAnsi="Times New Roman" w:cs="Times New Roman"/>
          <w:color w:val="000000"/>
          <w:sz w:val="28"/>
          <w:szCs w:val="28"/>
          <w:lang w:val="ru-RU"/>
        </w:rPr>
        <w:t>8</w:t>
      </w:r>
      <w:r w:rsidRPr="00052398">
        <w:rPr>
          <w:rFonts w:ascii="Times New Roman" w:eastAsia="Times New Roman" w:hAnsi="Times New Roman" w:cs="Times New Roman"/>
          <w:color w:val="000000"/>
          <w:sz w:val="28"/>
          <w:szCs w:val="28"/>
          <w:lang w:val="ru-RU"/>
        </w:rPr>
        <w:t xml:space="preserve">7, с. 22]. При этом данный текст не является вторичным по отношению к исходному, механически усечённому тексту. Напротив, </w:t>
      </w:r>
      <w:proofErr w:type="spellStart"/>
      <w:r w:rsidRPr="00052398">
        <w:rPr>
          <w:rFonts w:ascii="Times New Roman" w:eastAsia="Times New Roman" w:hAnsi="Times New Roman" w:cs="Times New Roman"/>
          <w:color w:val="000000"/>
          <w:sz w:val="28"/>
          <w:szCs w:val="28"/>
          <w:lang w:val="ru-RU"/>
        </w:rPr>
        <w:t>микрописьмо</w:t>
      </w:r>
      <w:proofErr w:type="spellEnd"/>
      <w:r w:rsidRPr="00052398">
        <w:rPr>
          <w:rFonts w:ascii="Times New Roman" w:eastAsia="Times New Roman" w:hAnsi="Times New Roman" w:cs="Times New Roman"/>
          <w:color w:val="000000"/>
          <w:sz w:val="28"/>
          <w:szCs w:val="28"/>
          <w:lang w:val="ru-RU"/>
        </w:rPr>
        <w:t xml:space="preserve"> представляет собой функционально завершённое речевое действие в минимальном объёме. О завершённости как важном признаке </w:t>
      </w:r>
      <w:proofErr w:type="spellStart"/>
      <w:r w:rsidRPr="00052398">
        <w:rPr>
          <w:rFonts w:ascii="Times New Roman" w:eastAsia="Times New Roman" w:hAnsi="Times New Roman" w:cs="Times New Roman"/>
          <w:color w:val="000000"/>
          <w:sz w:val="28"/>
          <w:szCs w:val="28"/>
          <w:lang w:val="ru-RU"/>
        </w:rPr>
        <w:t>микрописьма</w:t>
      </w:r>
      <w:proofErr w:type="spellEnd"/>
      <w:r w:rsidRPr="00052398">
        <w:rPr>
          <w:rFonts w:ascii="Times New Roman" w:eastAsia="Times New Roman" w:hAnsi="Times New Roman" w:cs="Times New Roman"/>
          <w:color w:val="000000"/>
          <w:sz w:val="28"/>
          <w:szCs w:val="28"/>
          <w:lang w:val="ru-RU"/>
        </w:rPr>
        <w:t xml:space="preserve"> свидетельствует и то, что оно соответствует критериям, выдвигаемым исследователя</w:t>
      </w:r>
      <w:r w:rsidR="002031A7" w:rsidRPr="00052398">
        <w:rPr>
          <w:rFonts w:ascii="Times New Roman" w:eastAsia="Times New Roman" w:hAnsi="Times New Roman" w:cs="Times New Roman"/>
          <w:color w:val="000000"/>
          <w:sz w:val="28"/>
          <w:szCs w:val="28"/>
          <w:lang w:val="ru-RU"/>
        </w:rPr>
        <w:t>ми</w:t>
      </w:r>
      <w:r w:rsidRPr="00052398">
        <w:rPr>
          <w:rFonts w:ascii="Times New Roman" w:eastAsia="Times New Roman" w:hAnsi="Times New Roman" w:cs="Times New Roman"/>
          <w:color w:val="000000"/>
          <w:sz w:val="28"/>
          <w:szCs w:val="28"/>
          <w:lang w:val="ru-RU"/>
        </w:rPr>
        <w:t xml:space="preserve"> по отношению к завершённым по смыслу высказываниям: «любое высказывание должно обладать цельностью и предметностью» [</w:t>
      </w:r>
      <w:r w:rsidR="00F3008C" w:rsidRPr="00052398">
        <w:rPr>
          <w:rFonts w:ascii="Times New Roman" w:eastAsia="Times New Roman" w:hAnsi="Times New Roman" w:cs="Times New Roman"/>
          <w:color w:val="000000"/>
          <w:sz w:val="28"/>
          <w:szCs w:val="28"/>
          <w:lang w:val="ru-RU"/>
        </w:rPr>
        <w:t>8</w:t>
      </w:r>
      <w:r w:rsidRPr="00052398">
        <w:rPr>
          <w:rFonts w:ascii="Times New Roman" w:eastAsia="Times New Roman" w:hAnsi="Times New Roman" w:cs="Times New Roman"/>
          <w:color w:val="000000"/>
          <w:sz w:val="28"/>
          <w:szCs w:val="28"/>
          <w:lang w:val="ru-RU"/>
        </w:rPr>
        <w:t xml:space="preserve">8]. </w:t>
      </w:r>
    </w:p>
    <w:p w14:paraId="55F061DD" w14:textId="02C13D99" w:rsidR="00F043DF"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proofErr w:type="spellStart"/>
      <w:r w:rsidRPr="00052398">
        <w:rPr>
          <w:rFonts w:ascii="Times New Roman" w:eastAsia="Times New Roman" w:hAnsi="Times New Roman" w:cs="Times New Roman"/>
          <w:color w:val="000000"/>
          <w:sz w:val="28"/>
          <w:szCs w:val="28"/>
          <w:lang w:val="ru-RU"/>
        </w:rPr>
        <w:t>Микрописьмо</w:t>
      </w:r>
      <w:proofErr w:type="spellEnd"/>
      <w:r w:rsidRPr="00052398">
        <w:rPr>
          <w:rFonts w:ascii="Times New Roman" w:eastAsia="Times New Roman" w:hAnsi="Times New Roman" w:cs="Times New Roman"/>
          <w:color w:val="000000"/>
          <w:sz w:val="28"/>
          <w:szCs w:val="28"/>
          <w:lang w:val="ru-RU"/>
        </w:rPr>
        <w:t xml:space="preserve"> имеет конкретную коммуникативную задачу, в соответствии с которыми может обладать всеми признаками научного дискурса</w:t>
      </w:r>
      <w:r w:rsidR="00F043DF">
        <w:rPr>
          <w:rFonts w:ascii="Times New Roman" w:eastAsia="Times New Roman" w:hAnsi="Times New Roman" w:cs="Times New Roman"/>
          <w:color w:val="000000"/>
          <w:sz w:val="28"/>
          <w:szCs w:val="28"/>
          <w:lang w:val="ru-RU"/>
        </w:rPr>
        <w:t xml:space="preserve">, но существует известное заблуждение, когда </w:t>
      </w:r>
      <w:proofErr w:type="spellStart"/>
      <w:r w:rsidR="00F043DF">
        <w:rPr>
          <w:rFonts w:ascii="Times New Roman" w:eastAsia="Times New Roman" w:hAnsi="Times New Roman" w:cs="Times New Roman"/>
          <w:color w:val="000000"/>
          <w:sz w:val="28"/>
          <w:szCs w:val="28"/>
          <w:lang w:val="ru-RU"/>
        </w:rPr>
        <w:t>микрописьмо</w:t>
      </w:r>
      <w:proofErr w:type="spellEnd"/>
      <w:r w:rsidR="00F043DF">
        <w:rPr>
          <w:rFonts w:ascii="Times New Roman" w:eastAsia="Times New Roman" w:hAnsi="Times New Roman" w:cs="Times New Roman"/>
          <w:color w:val="000000"/>
          <w:sz w:val="28"/>
          <w:szCs w:val="28"/>
          <w:lang w:val="ru-RU"/>
        </w:rPr>
        <w:t xml:space="preserve"> путают с «упрощённым письмом». Тем не менее, данные технологии имеют существенные отличия. Так, упрощённое письмо не выдвигает строгих требований к структуре текста или его понятийному аппарату. Его задача исходит из названия – «упростить» сложную научную мысль. В то же время </w:t>
      </w:r>
      <w:proofErr w:type="spellStart"/>
      <w:r w:rsidR="00F043DF">
        <w:rPr>
          <w:rFonts w:ascii="Times New Roman" w:eastAsia="Times New Roman" w:hAnsi="Times New Roman" w:cs="Times New Roman"/>
          <w:color w:val="000000"/>
          <w:sz w:val="28"/>
          <w:szCs w:val="28"/>
          <w:lang w:val="ru-RU"/>
        </w:rPr>
        <w:t>микрописьмо</w:t>
      </w:r>
      <w:proofErr w:type="spellEnd"/>
      <w:r w:rsidR="00F043DF">
        <w:rPr>
          <w:rFonts w:ascii="Times New Roman" w:eastAsia="Times New Roman" w:hAnsi="Times New Roman" w:cs="Times New Roman"/>
          <w:color w:val="000000"/>
          <w:sz w:val="28"/>
          <w:szCs w:val="28"/>
          <w:lang w:val="ru-RU"/>
        </w:rPr>
        <w:t xml:space="preserve"> ставит акцент на одну научную проблему, начальное исследование которой может быть осуществлено в ограниченном объёме по принципу индукции. Особенностью </w:t>
      </w:r>
      <w:proofErr w:type="spellStart"/>
      <w:r w:rsidR="00F043DF">
        <w:rPr>
          <w:rFonts w:ascii="Times New Roman" w:eastAsia="Times New Roman" w:hAnsi="Times New Roman" w:cs="Times New Roman"/>
          <w:color w:val="000000"/>
          <w:sz w:val="28"/>
          <w:szCs w:val="28"/>
          <w:lang w:val="ru-RU"/>
        </w:rPr>
        <w:t>микрописьма</w:t>
      </w:r>
      <w:proofErr w:type="spellEnd"/>
      <w:r w:rsidR="00F043DF">
        <w:rPr>
          <w:rFonts w:ascii="Times New Roman" w:eastAsia="Times New Roman" w:hAnsi="Times New Roman" w:cs="Times New Roman"/>
          <w:color w:val="000000"/>
          <w:sz w:val="28"/>
          <w:szCs w:val="28"/>
          <w:lang w:val="ru-RU"/>
        </w:rPr>
        <w:t xml:space="preserve"> является возможность сосредоточить внимание исследователя на одной проблеме (одном абзаце). При этом работа над созданием микротекстов «автоматизирует» некоторые навыки студентов за счёт снятия напряжения с формы текста. объединение нескольких микротекстов может стать частью более объёмной научной работы.</w:t>
      </w:r>
    </w:p>
    <w:p w14:paraId="3CC76D37" w14:textId="61DDF36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И, наконец, задания, малые по объёму, создают иллюзию простоты, что значительно снижает уровень «страха письма» на чужом языке у студентов, что также является важным психологическим фактором. Положительное воздействие технологии </w:t>
      </w:r>
      <w:proofErr w:type="spellStart"/>
      <w:r w:rsidRPr="00052398">
        <w:rPr>
          <w:rFonts w:ascii="Times New Roman" w:eastAsia="Times New Roman" w:hAnsi="Times New Roman" w:cs="Times New Roman"/>
          <w:color w:val="000000"/>
          <w:sz w:val="28"/>
          <w:szCs w:val="28"/>
          <w:lang w:val="ru-RU"/>
        </w:rPr>
        <w:t>микрописьма</w:t>
      </w:r>
      <w:proofErr w:type="spellEnd"/>
      <w:r w:rsidRPr="00052398">
        <w:rPr>
          <w:rFonts w:ascii="Times New Roman" w:eastAsia="Times New Roman" w:hAnsi="Times New Roman" w:cs="Times New Roman"/>
          <w:color w:val="000000"/>
          <w:sz w:val="28"/>
          <w:szCs w:val="28"/>
          <w:lang w:val="ru-RU"/>
        </w:rPr>
        <w:t xml:space="preserve"> на процесс обучения студентов-билингвов можно проследить за счёт «негативного опыта» технологии </w:t>
      </w:r>
      <w:proofErr w:type="spellStart"/>
      <w:r w:rsidRPr="00052398">
        <w:rPr>
          <w:rFonts w:ascii="Times New Roman" w:eastAsia="Times New Roman" w:hAnsi="Times New Roman" w:cs="Times New Roman"/>
          <w:color w:val="000000"/>
          <w:sz w:val="28"/>
          <w:szCs w:val="28"/>
          <w:lang w:val="ru-RU"/>
        </w:rPr>
        <w:t>макрописьма</w:t>
      </w:r>
      <w:proofErr w:type="spellEnd"/>
      <w:r w:rsidRPr="00052398">
        <w:rPr>
          <w:rFonts w:ascii="Times New Roman" w:eastAsia="Times New Roman" w:hAnsi="Times New Roman" w:cs="Times New Roman"/>
          <w:color w:val="000000"/>
          <w:sz w:val="28"/>
          <w:szCs w:val="28"/>
          <w:lang w:val="ru-RU"/>
        </w:rPr>
        <w:t xml:space="preserve"> в таблице </w:t>
      </w:r>
      <w:r w:rsidR="004E5255">
        <w:rPr>
          <w:rFonts w:ascii="Times New Roman" w:eastAsia="Times New Roman" w:hAnsi="Times New Roman" w:cs="Times New Roman"/>
          <w:color w:val="000000"/>
          <w:sz w:val="28"/>
          <w:szCs w:val="28"/>
          <w:lang w:val="ru-RU"/>
        </w:rPr>
        <w:t>2</w:t>
      </w:r>
      <w:r w:rsidRPr="00052398">
        <w:rPr>
          <w:rFonts w:ascii="Times New Roman" w:eastAsia="Times New Roman" w:hAnsi="Times New Roman" w:cs="Times New Roman"/>
          <w:color w:val="000000"/>
          <w:sz w:val="28"/>
          <w:szCs w:val="28"/>
          <w:lang w:val="ru-RU"/>
        </w:rPr>
        <w:t>:</w:t>
      </w:r>
    </w:p>
    <w:p w14:paraId="7D169476" w14:textId="77777777" w:rsidR="00FA15CB"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p>
    <w:p w14:paraId="287E64A8" w14:textId="2E631CD7" w:rsidR="004E5255" w:rsidRPr="00052398" w:rsidRDefault="004E5255" w:rsidP="009F6DC8">
      <w:p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Таблица </w:t>
      </w:r>
      <w:r>
        <w:rPr>
          <w:rFonts w:ascii="Times New Roman" w:eastAsia="Times New Roman" w:hAnsi="Times New Roman" w:cs="Times New Roman"/>
          <w:color w:val="000000"/>
          <w:sz w:val="28"/>
          <w:szCs w:val="28"/>
          <w:lang w:val="ru-RU"/>
        </w:rPr>
        <w:t>2</w:t>
      </w:r>
      <w:r w:rsidRPr="00052398">
        <w:rPr>
          <w:rFonts w:ascii="Times New Roman" w:eastAsia="Times New Roman" w:hAnsi="Times New Roman" w:cs="Times New Roman"/>
          <w:color w:val="000000"/>
          <w:sz w:val="28"/>
          <w:szCs w:val="28"/>
          <w:lang w:val="ru-RU"/>
        </w:rPr>
        <w:t xml:space="preserve"> – Сравнение макро- и </w:t>
      </w:r>
      <w:proofErr w:type="spellStart"/>
      <w:r w:rsidRPr="00052398">
        <w:rPr>
          <w:rFonts w:ascii="Times New Roman" w:eastAsia="Times New Roman" w:hAnsi="Times New Roman" w:cs="Times New Roman"/>
          <w:color w:val="000000"/>
          <w:sz w:val="28"/>
          <w:szCs w:val="28"/>
          <w:lang w:val="ru-RU"/>
        </w:rPr>
        <w:t>микрописьма</w:t>
      </w:r>
      <w:proofErr w:type="spellEnd"/>
    </w:p>
    <w:p w14:paraId="2C7B707F" w14:textId="77777777" w:rsidR="004E5255" w:rsidRDefault="004E5255"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p>
    <w:p w14:paraId="4ED9603A" w14:textId="77777777" w:rsidR="004E5255" w:rsidRPr="00052398" w:rsidRDefault="004E5255"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p>
    <w:tbl>
      <w:tblPr>
        <w:tblStyle w:val="a4"/>
        <w:tblW w:w="0" w:type="auto"/>
        <w:tblLook w:val="04A0" w:firstRow="1" w:lastRow="0" w:firstColumn="1" w:lastColumn="0" w:noHBand="0" w:noVBand="1"/>
      </w:tblPr>
      <w:tblGrid>
        <w:gridCol w:w="3114"/>
        <w:gridCol w:w="3115"/>
        <w:gridCol w:w="3115"/>
      </w:tblGrid>
      <w:tr w:rsidR="00FA15CB" w:rsidRPr="00052398" w14:paraId="7F8023C5" w14:textId="77777777" w:rsidTr="0025050F">
        <w:tc>
          <w:tcPr>
            <w:tcW w:w="3114" w:type="dxa"/>
          </w:tcPr>
          <w:p w14:paraId="664A60EF" w14:textId="77777777" w:rsidR="00FA15CB" w:rsidRPr="00052398" w:rsidRDefault="00FA15CB" w:rsidP="001D36CF">
            <w:pPr>
              <w:contextualSpacing/>
              <w:jc w:val="center"/>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b/>
                <w:color w:val="000000"/>
                <w:sz w:val="28"/>
                <w:szCs w:val="28"/>
                <w:lang w:val="ru-RU"/>
              </w:rPr>
              <w:t>Параметр сравнения</w:t>
            </w:r>
          </w:p>
        </w:tc>
        <w:tc>
          <w:tcPr>
            <w:tcW w:w="3115" w:type="dxa"/>
          </w:tcPr>
          <w:p w14:paraId="4E75AA95" w14:textId="77777777" w:rsidR="00FA15CB" w:rsidRPr="00052398" w:rsidRDefault="00FA15CB" w:rsidP="001D36CF">
            <w:pPr>
              <w:ind w:firstLine="709"/>
              <w:contextualSpacing/>
              <w:rPr>
                <w:rFonts w:ascii="Times New Roman" w:eastAsia="Times New Roman" w:hAnsi="Times New Roman" w:cs="Times New Roman"/>
                <w:b/>
                <w:color w:val="000000"/>
                <w:sz w:val="28"/>
                <w:szCs w:val="28"/>
                <w:lang w:val="ru-RU"/>
              </w:rPr>
            </w:pPr>
            <w:proofErr w:type="spellStart"/>
            <w:r w:rsidRPr="00052398">
              <w:rPr>
                <w:rFonts w:ascii="Times New Roman" w:eastAsia="Times New Roman" w:hAnsi="Times New Roman" w:cs="Times New Roman"/>
                <w:b/>
                <w:color w:val="000000"/>
                <w:sz w:val="28"/>
                <w:szCs w:val="28"/>
                <w:lang w:val="ru-RU"/>
              </w:rPr>
              <w:t>Макрописьмо</w:t>
            </w:r>
            <w:proofErr w:type="spellEnd"/>
          </w:p>
        </w:tc>
        <w:tc>
          <w:tcPr>
            <w:tcW w:w="3115" w:type="dxa"/>
          </w:tcPr>
          <w:p w14:paraId="131DF657" w14:textId="77777777" w:rsidR="00FA15CB" w:rsidRPr="00052398" w:rsidRDefault="00FA15CB" w:rsidP="001D36CF">
            <w:pPr>
              <w:ind w:firstLine="709"/>
              <w:contextualSpacing/>
              <w:rPr>
                <w:rFonts w:ascii="Times New Roman" w:eastAsia="Times New Roman" w:hAnsi="Times New Roman" w:cs="Times New Roman"/>
                <w:b/>
                <w:color w:val="000000"/>
                <w:sz w:val="28"/>
                <w:szCs w:val="28"/>
                <w:lang w:val="ru-RU"/>
              </w:rPr>
            </w:pPr>
            <w:proofErr w:type="spellStart"/>
            <w:r w:rsidRPr="00052398">
              <w:rPr>
                <w:rFonts w:ascii="Times New Roman" w:eastAsia="Times New Roman" w:hAnsi="Times New Roman" w:cs="Times New Roman"/>
                <w:b/>
                <w:color w:val="000000"/>
                <w:sz w:val="28"/>
                <w:szCs w:val="28"/>
                <w:lang w:val="ru-RU"/>
              </w:rPr>
              <w:t>Микрописьмо</w:t>
            </w:r>
            <w:proofErr w:type="spellEnd"/>
          </w:p>
        </w:tc>
      </w:tr>
      <w:tr w:rsidR="00FA15CB" w:rsidRPr="00052398" w14:paraId="0561284D" w14:textId="77777777" w:rsidTr="0025050F">
        <w:tc>
          <w:tcPr>
            <w:tcW w:w="3114" w:type="dxa"/>
          </w:tcPr>
          <w:p w14:paraId="71E9374C" w14:textId="77777777" w:rsidR="00FA15CB" w:rsidRPr="00052398" w:rsidRDefault="00FA15CB" w:rsidP="001D36CF">
            <w:pPr>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Когнитивная нагрузка</w:t>
            </w:r>
          </w:p>
        </w:tc>
        <w:tc>
          <w:tcPr>
            <w:tcW w:w="3115" w:type="dxa"/>
          </w:tcPr>
          <w:p w14:paraId="1AFB4CD5" w14:textId="77777777" w:rsidR="00FA15CB" w:rsidRPr="00052398" w:rsidRDefault="00FA15CB" w:rsidP="001D36CF">
            <w:pPr>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Критическая в связи с риском блокировки деятельности</w:t>
            </w:r>
          </w:p>
        </w:tc>
        <w:tc>
          <w:tcPr>
            <w:tcW w:w="3115" w:type="dxa"/>
          </w:tcPr>
          <w:p w14:paraId="35BF4259" w14:textId="77777777" w:rsidR="00FA15CB" w:rsidRPr="00052398" w:rsidRDefault="00FA15CB" w:rsidP="001D36CF">
            <w:pPr>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Оптимальная в связи с фокусом не на количестве, а на качестве</w:t>
            </w:r>
          </w:p>
        </w:tc>
      </w:tr>
      <w:tr w:rsidR="00FA15CB" w:rsidRPr="00052398" w14:paraId="726A6864" w14:textId="77777777" w:rsidTr="0025050F">
        <w:tc>
          <w:tcPr>
            <w:tcW w:w="3114" w:type="dxa"/>
          </w:tcPr>
          <w:p w14:paraId="7B53CEE3" w14:textId="77777777" w:rsidR="00FA15CB" w:rsidRPr="00052398" w:rsidRDefault="00FA15CB" w:rsidP="001D36CF">
            <w:pPr>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Контроль интерференции</w:t>
            </w:r>
          </w:p>
        </w:tc>
        <w:tc>
          <w:tcPr>
            <w:tcW w:w="3115" w:type="dxa"/>
          </w:tcPr>
          <w:p w14:paraId="5934CE27" w14:textId="77777777" w:rsidR="00FA15CB" w:rsidRPr="00052398" w:rsidRDefault="00FA15CB" w:rsidP="001D36CF">
            <w:pPr>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Рассеянный (множество ошибок в потоке)</w:t>
            </w:r>
          </w:p>
        </w:tc>
        <w:tc>
          <w:tcPr>
            <w:tcW w:w="3115" w:type="dxa"/>
          </w:tcPr>
          <w:p w14:paraId="59D59964" w14:textId="77777777" w:rsidR="00FA15CB" w:rsidRPr="00052398" w:rsidRDefault="00FA15CB" w:rsidP="001D36CF">
            <w:pPr>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Точечный (осознанная правка калек)</w:t>
            </w:r>
          </w:p>
        </w:tc>
      </w:tr>
      <w:tr w:rsidR="00FA15CB" w:rsidRPr="00052398" w14:paraId="563E42E9" w14:textId="77777777" w:rsidTr="0025050F">
        <w:tc>
          <w:tcPr>
            <w:tcW w:w="3114" w:type="dxa"/>
          </w:tcPr>
          <w:p w14:paraId="7733C713" w14:textId="77777777" w:rsidR="00FA15CB" w:rsidRPr="00052398" w:rsidRDefault="00FA15CB" w:rsidP="001D36CF">
            <w:pPr>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Обратная связь</w:t>
            </w:r>
          </w:p>
        </w:tc>
        <w:tc>
          <w:tcPr>
            <w:tcW w:w="3115" w:type="dxa"/>
          </w:tcPr>
          <w:p w14:paraId="186922C2" w14:textId="77777777" w:rsidR="00FA15CB" w:rsidRPr="00052398" w:rsidRDefault="00FA15CB" w:rsidP="001D36CF">
            <w:pPr>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Отсроченная, так как проверка большого объёма работы требует длительного времени</w:t>
            </w:r>
          </w:p>
        </w:tc>
        <w:tc>
          <w:tcPr>
            <w:tcW w:w="3115" w:type="dxa"/>
          </w:tcPr>
          <w:p w14:paraId="146733E3" w14:textId="77777777" w:rsidR="00FA15CB" w:rsidRPr="00052398" w:rsidRDefault="00FA15CB" w:rsidP="001D36CF">
            <w:pPr>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Оперативная (нередко мгновенная корректировка)</w:t>
            </w:r>
          </w:p>
        </w:tc>
      </w:tr>
      <w:tr w:rsidR="00FA15CB" w:rsidRPr="00052398" w14:paraId="62653F02" w14:textId="77777777" w:rsidTr="0025050F">
        <w:tc>
          <w:tcPr>
            <w:tcW w:w="3114" w:type="dxa"/>
          </w:tcPr>
          <w:p w14:paraId="2D99CE5F" w14:textId="77777777" w:rsidR="00FA15CB" w:rsidRPr="00052398" w:rsidRDefault="00FA15CB" w:rsidP="001D36CF">
            <w:pPr>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Тип обучения</w:t>
            </w:r>
          </w:p>
        </w:tc>
        <w:tc>
          <w:tcPr>
            <w:tcW w:w="3115" w:type="dxa"/>
          </w:tcPr>
          <w:p w14:paraId="008ED14E" w14:textId="77777777" w:rsidR="00FA15CB" w:rsidRPr="00052398" w:rsidRDefault="00FA15CB" w:rsidP="001D36CF">
            <w:pPr>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Синтетический (всё и сразу)</w:t>
            </w:r>
          </w:p>
        </w:tc>
        <w:tc>
          <w:tcPr>
            <w:tcW w:w="3115" w:type="dxa"/>
          </w:tcPr>
          <w:p w14:paraId="0200590F" w14:textId="77777777" w:rsidR="00FA15CB" w:rsidRPr="00052398" w:rsidRDefault="00FA15CB" w:rsidP="001D36CF">
            <w:pPr>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Аналитический (постепенное (послойное) освоение уровней.</w:t>
            </w:r>
          </w:p>
        </w:tc>
      </w:tr>
    </w:tbl>
    <w:p w14:paraId="612F1BA8" w14:textId="7777777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p>
    <w:p w14:paraId="6744EB26" w14:textId="2540823F"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Представленное в таблице </w:t>
      </w:r>
      <w:r w:rsidR="00587FD1">
        <w:rPr>
          <w:rFonts w:ascii="Times New Roman" w:eastAsia="Times New Roman" w:hAnsi="Times New Roman" w:cs="Times New Roman"/>
          <w:color w:val="000000"/>
          <w:sz w:val="28"/>
          <w:szCs w:val="28"/>
          <w:lang w:val="ru-RU"/>
        </w:rPr>
        <w:t>2</w:t>
      </w:r>
      <w:r w:rsidRPr="00052398">
        <w:rPr>
          <w:rFonts w:ascii="Times New Roman" w:eastAsia="Times New Roman" w:hAnsi="Times New Roman" w:cs="Times New Roman"/>
          <w:color w:val="000000"/>
          <w:sz w:val="28"/>
          <w:szCs w:val="28"/>
          <w:lang w:val="ru-RU"/>
        </w:rPr>
        <w:t xml:space="preserve"> сопоставление макро- и микроформ письма доказывает преимущество предлагаемой методики в работе с билингвальной аудиторией. В этой связи заключим, что </w:t>
      </w:r>
      <w:proofErr w:type="spellStart"/>
      <w:r w:rsidRPr="00052398">
        <w:rPr>
          <w:rFonts w:ascii="Times New Roman" w:eastAsia="Times New Roman" w:hAnsi="Times New Roman" w:cs="Times New Roman"/>
          <w:color w:val="000000"/>
          <w:sz w:val="28"/>
          <w:szCs w:val="28"/>
          <w:lang w:val="ru-RU"/>
        </w:rPr>
        <w:t>микрописьмо</w:t>
      </w:r>
      <w:proofErr w:type="spellEnd"/>
      <w:r w:rsidRPr="00052398">
        <w:rPr>
          <w:rFonts w:ascii="Times New Roman" w:eastAsia="Times New Roman" w:hAnsi="Times New Roman" w:cs="Times New Roman"/>
          <w:color w:val="000000"/>
          <w:sz w:val="28"/>
          <w:szCs w:val="28"/>
          <w:lang w:val="ru-RU"/>
        </w:rPr>
        <w:t xml:space="preserve"> выступает </w:t>
      </w:r>
      <w:r w:rsidR="002161D1">
        <w:rPr>
          <w:rFonts w:ascii="Times New Roman" w:eastAsia="Times New Roman" w:hAnsi="Times New Roman" w:cs="Times New Roman"/>
          <w:color w:val="000000"/>
          <w:sz w:val="28"/>
          <w:szCs w:val="28"/>
          <w:lang w:val="ru-RU"/>
        </w:rPr>
        <w:t xml:space="preserve">в роли </w:t>
      </w:r>
      <w:r w:rsidRPr="00052398">
        <w:rPr>
          <w:rFonts w:ascii="Times New Roman" w:eastAsia="Times New Roman" w:hAnsi="Times New Roman" w:cs="Times New Roman"/>
          <w:color w:val="000000"/>
          <w:sz w:val="28"/>
          <w:szCs w:val="28"/>
          <w:lang w:val="ru-RU"/>
        </w:rPr>
        <w:t>стратегическ</w:t>
      </w:r>
      <w:r w:rsidR="002161D1">
        <w:rPr>
          <w:rFonts w:ascii="Times New Roman" w:eastAsia="Times New Roman" w:hAnsi="Times New Roman" w:cs="Times New Roman"/>
          <w:color w:val="000000"/>
          <w:sz w:val="28"/>
          <w:szCs w:val="28"/>
          <w:lang w:val="ru-RU"/>
        </w:rPr>
        <w:t>ого</w:t>
      </w:r>
      <w:r w:rsidRPr="00052398">
        <w:rPr>
          <w:rFonts w:ascii="Times New Roman" w:eastAsia="Times New Roman" w:hAnsi="Times New Roman" w:cs="Times New Roman"/>
          <w:color w:val="000000"/>
          <w:sz w:val="28"/>
          <w:szCs w:val="28"/>
          <w:lang w:val="ru-RU"/>
        </w:rPr>
        <w:t xml:space="preserve"> инструмент</w:t>
      </w:r>
      <w:r w:rsidR="002161D1">
        <w:rPr>
          <w:rFonts w:ascii="Times New Roman" w:eastAsia="Times New Roman" w:hAnsi="Times New Roman" w:cs="Times New Roman"/>
          <w:color w:val="000000"/>
          <w:sz w:val="28"/>
          <w:szCs w:val="28"/>
          <w:lang w:val="ru-RU"/>
        </w:rPr>
        <w:t>а</w:t>
      </w:r>
      <w:r w:rsidRPr="00052398">
        <w:rPr>
          <w:rFonts w:ascii="Times New Roman" w:eastAsia="Times New Roman" w:hAnsi="Times New Roman" w:cs="Times New Roman"/>
          <w:color w:val="000000"/>
          <w:sz w:val="28"/>
          <w:szCs w:val="28"/>
          <w:lang w:val="ru-RU"/>
        </w:rPr>
        <w:t xml:space="preserve"> управления учебным процессом, способствующий преодолению студентами типологических барьеров и формирующий устойчивые навыки академической речи.</w:t>
      </w:r>
    </w:p>
    <w:p w14:paraId="59FDF8F4" w14:textId="4907F755"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proofErr w:type="spellStart"/>
      <w:r w:rsidRPr="00052398">
        <w:rPr>
          <w:rFonts w:ascii="Times New Roman" w:eastAsia="Times New Roman" w:hAnsi="Times New Roman" w:cs="Times New Roman"/>
          <w:color w:val="000000"/>
          <w:sz w:val="28"/>
          <w:szCs w:val="28"/>
          <w:lang w:val="ru-RU"/>
        </w:rPr>
        <w:t>Микрописьмо</w:t>
      </w:r>
      <w:proofErr w:type="spellEnd"/>
      <w:r w:rsidRPr="00052398">
        <w:rPr>
          <w:rFonts w:ascii="Times New Roman" w:eastAsia="Times New Roman" w:hAnsi="Times New Roman" w:cs="Times New Roman"/>
          <w:color w:val="000000"/>
          <w:sz w:val="28"/>
          <w:szCs w:val="28"/>
          <w:lang w:val="ru-RU"/>
        </w:rPr>
        <w:t xml:space="preserve"> может быть реализовано в рамках </w:t>
      </w:r>
      <w:proofErr w:type="spellStart"/>
      <w:r w:rsidRPr="00052398">
        <w:rPr>
          <w:rFonts w:ascii="Times New Roman" w:eastAsia="Times New Roman" w:hAnsi="Times New Roman" w:cs="Times New Roman"/>
          <w:color w:val="000000"/>
          <w:sz w:val="28"/>
          <w:szCs w:val="28"/>
          <w:lang w:val="ru-RU"/>
        </w:rPr>
        <w:t>микрообучения</w:t>
      </w:r>
      <w:proofErr w:type="spellEnd"/>
      <w:r w:rsidRPr="00052398">
        <w:rPr>
          <w:rFonts w:ascii="Times New Roman" w:eastAsia="Times New Roman" w:hAnsi="Times New Roman" w:cs="Times New Roman"/>
          <w:color w:val="000000"/>
          <w:sz w:val="28"/>
          <w:szCs w:val="28"/>
          <w:lang w:val="ru-RU"/>
        </w:rPr>
        <w:t xml:space="preserve">, так как обеспечивает переход от усвоения теоретического знания к его речевой организации. Под </w:t>
      </w:r>
      <w:proofErr w:type="spellStart"/>
      <w:r w:rsidRPr="00052398">
        <w:rPr>
          <w:rFonts w:ascii="Times New Roman" w:eastAsia="Times New Roman" w:hAnsi="Times New Roman" w:cs="Times New Roman"/>
          <w:color w:val="000000"/>
          <w:sz w:val="28"/>
          <w:szCs w:val="28"/>
          <w:lang w:val="ru-RU"/>
        </w:rPr>
        <w:t>микрообучением</w:t>
      </w:r>
      <w:proofErr w:type="spellEnd"/>
      <w:r w:rsidRPr="00052398">
        <w:rPr>
          <w:rFonts w:ascii="Times New Roman" w:eastAsia="Times New Roman" w:hAnsi="Times New Roman" w:cs="Times New Roman"/>
          <w:color w:val="000000"/>
          <w:sz w:val="28"/>
          <w:szCs w:val="28"/>
          <w:lang w:val="ru-RU"/>
        </w:rPr>
        <w:t xml:space="preserve"> понимается «учебное взаимодействие, уменьшенное по времени и количеству учащихся» [</w:t>
      </w:r>
      <w:r w:rsidR="00F3008C" w:rsidRPr="00052398">
        <w:rPr>
          <w:rFonts w:ascii="Times New Roman" w:eastAsia="Times New Roman" w:hAnsi="Times New Roman" w:cs="Times New Roman"/>
          <w:color w:val="000000"/>
          <w:sz w:val="28"/>
          <w:szCs w:val="28"/>
          <w:lang w:val="ru-RU"/>
        </w:rPr>
        <w:t>8</w:t>
      </w:r>
      <w:r w:rsidRPr="00052398">
        <w:rPr>
          <w:rFonts w:ascii="Times New Roman" w:eastAsia="Times New Roman" w:hAnsi="Times New Roman" w:cs="Times New Roman"/>
          <w:color w:val="000000"/>
          <w:sz w:val="28"/>
          <w:szCs w:val="28"/>
          <w:lang w:val="ru-RU"/>
        </w:rPr>
        <w:t xml:space="preserve">9, с. 11]. В схеме 1 рассмотрим реализацию </w:t>
      </w:r>
      <w:proofErr w:type="spellStart"/>
      <w:r w:rsidRPr="00052398">
        <w:rPr>
          <w:rFonts w:ascii="Times New Roman" w:eastAsia="Times New Roman" w:hAnsi="Times New Roman" w:cs="Times New Roman"/>
          <w:color w:val="000000"/>
          <w:sz w:val="28"/>
          <w:szCs w:val="28"/>
          <w:lang w:val="ru-RU"/>
        </w:rPr>
        <w:t>микрообучения</w:t>
      </w:r>
      <w:proofErr w:type="spellEnd"/>
      <w:r w:rsidRPr="00052398">
        <w:rPr>
          <w:rFonts w:ascii="Times New Roman" w:eastAsia="Times New Roman" w:hAnsi="Times New Roman" w:cs="Times New Roman"/>
          <w:color w:val="000000"/>
          <w:sz w:val="28"/>
          <w:szCs w:val="28"/>
          <w:lang w:val="ru-RU"/>
        </w:rPr>
        <w:t>:</w:t>
      </w:r>
    </w:p>
    <w:p w14:paraId="7F4494E9" w14:textId="7777777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p>
    <w:p w14:paraId="05119A8C" w14:textId="07F377E4" w:rsidR="00FA15CB" w:rsidRPr="00052398" w:rsidRDefault="00FA15CB" w:rsidP="009F6DC8">
      <w:p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Схема </w:t>
      </w:r>
      <w:r w:rsidR="009F6DC8">
        <w:rPr>
          <w:rFonts w:ascii="Times New Roman" w:eastAsia="Times New Roman" w:hAnsi="Times New Roman" w:cs="Times New Roman"/>
          <w:color w:val="000000"/>
          <w:sz w:val="28"/>
          <w:szCs w:val="28"/>
          <w:lang w:val="ru-RU"/>
        </w:rPr>
        <w:t>2</w:t>
      </w:r>
      <w:r w:rsidR="00344EB7" w:rsidRPr="00052398">
        <w:rPr>
          <w:rFonts w:ascii="Times New Roman" w:eastAsia="Times New Roman" w:hAnsi="Times New Roman" w:cs="Times New Roman"/>
          <w:color w:val="000000"/>
          <w:sz w:val="28"/>
          <w:szCs w:val="28"/>
          <w:lang w:val="ru-RU"/>
        </w:rPr>
        <w:t xml:space="preserve"> – Этапы реализации </w:t>
      </w:r>
      <w:proofErr w:type="spellStart"/>
      <w:r w:rsidR="00344EB7" w:rsidRPr="00052398">
        <w:rPr>
          <w:rFonts w:ascii="Times New Roman" w:eastAsia="Times New Roman" w:hAnsi="Times New Roman" w:cs="Times New Roman"/>
          <w:color w:val="000000"/>
          <w:sz w:val="28"/>
          <w:szCs w:val="28"/>
          <w:lang w:val="ru-RU"/>
        </w:rPr>
        <w:t>микрообучения</w:t>
      </w:r>
      <w:proofErr w:type="spellEnd"/>
    </w:p>
    <w:p w14:paraId="0F628F8E" w14:textId="7777777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p>
    <w:p w14:paraId="5329F1E2" w14:textId="7777777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noProof/>
          <w:color w:val="000000"/>
          <w:sz w:val="28"/>
          <w:szCs w:val="28"/>
          <w:lang w:val="ru-RU"/>
        </w:rPr>
        <w:drawing>
          <wp:inline distT="0" distB="0" distL="0" distR="0" wp14:anchorId="40C279ED" wp14:editId="7FCC5388">
            <wp:extent cx="5819775" cy="1285875"/>
            <wp:effectExtent l="19050" t="0" r="9525"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7C795FDB" w14:textId="38C5981A"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В свою очередь </w:t>
      </w:r>
      <w:proofErr w:type="spellStart"/>
      <w:r w:rsidRPr="00052398">
        <w:rPr>
          <w:rFonts w:ascii="Times New Roman" w:eastAsia="Times New Roman" w:hAnsi="Times New Roman" w:cs="Times New Roman"/>
          <w:color w:val="000000"/>
          <w:sz w:val="28"/>
          <w:szCs w:val="28"/>
          <w:lang w:val="ru-RU"/>
        </w:rPr>
        <w:t>микрописьмо</w:t>
      </w:r>
      <w:proofErr w:type="spellEnd"/>
      <w:r w:rsidRPr="00052398">
        <w:rPr>
          <w:rFonts w:ascii="Times New Roman" w:eastAsia="Times New Roman" w:hAnsi="Times New Roman" w:cs="Times New Roman"/>
          <w:color w:val="000000"/>
          <w:sz w:val="28"/>
          <w:szCs w:val="28"/>
          <w:lang w:val="ru-RU"/>
        </w:rPr>
        <w:t>, как один из методов, примен</w:t>
      </w:r>
      <w:r w:rsidR="00344EB7" w:rsidRPr="00052398">
        <w:rPr>
          <w:rFonts w:ascii="Times New Roman" w:eastAsia="Times New Roman" w:hAnsi="Times New Roman" w:cs="Times New Roman"/>
          <w:color w:val="000000"/>
          <w:sz w:val="28"/>
          <w:szCs w:val="28"/>
          <w:lang w:val="ru-RU"/>
        </w:rPr>
        <w:t>яе</w:t>
      </w:r>
      <w:r w:rsidRPr="00052398">
        <w:rPr>
          <w:rFonts w:ascii="Times New Roman" w:eastAsia="Times New Roman" w:hAnsi="Times New Roman" w:cs="Times New Roman"/>
          <w:color w:val="000000"/>
          <w:sz w:val="28"/>
          <w:szCs w:val="28"/>
          <w:lang w:val="ru-RU"/>
        </w:rPr>
        <w:t xml:space="preserve">мых в </w:t>
      </w:r>
      <w:proofErr w:type="spellStart"/>
      <w:r w:rsidRPr="00052398">
        <w:rPr>
          <w:rFonts w:ascii="Times New Roman" w:eastAsia="Times New Roman" w:hAnsi="Times New Roman" w:cs="Times New Roman"/>
          <w:color w:val="000000"/>
          <w:sz w:val="28"/>
          <w:szCs w:val="28"/>
          <w:lang w:val="ru-RU"/>
        </w:rPr>
        <w:t>микрообучении</w:t>
      </w:r>
      <w:proofErr w:type="spellEnd"/>
      <w:r w:rsidRPr="00052398">
        <w:rPr>
          <w:rFonts w:ascii="Times New Roman" w:eastAsia="Times New Roman" w:hAnsi="Times New Roman" w:cs="Times New Roman"/>
          <w:color w:val="000000"/>
          <w:sz w:val="28"/>
          <w:szCs w:val="28"/>
          <w:lang w:val="ru-RU"/>
        </w:rPr>
        <w:t xml:space="preserve">, будет носить циклический характер и реализован во втором элементе схемы. В схеме </w:t>
      </w:r>
      <w:r w:rsidR="009F6DC8">
        <w:rPr>
          <w:rFonts w:ascii="Times New Roman" w:eastAsia="Times New Roman" w:hAnsi="Times New Roman" w:cs="Times New Roman"/>
          <w:color w:val="000000"/>
          <w:sz w:val="28"/>
          <w:szCs w:val="28"/>
          <w:lang w:val="ru-RU"/>
        </w:rPr>
        <w:t>3</w:t>
      </w:r>
      <w:r w:rsidRPr="00052398">
        <w:rPr>
          <w:rFonts w:ascii="Times New Roman" w:eastAsia="Times New Roman" w:hAnsi="Times New Roman" w:cs="Times New Roman"/>
          <w:color w:val="000000"/>
          <w:sz w:val="28"/>
          <w:szCs w:val="28"/>
          <w:lang w:val="ru-RU"/>
        </w:rPr>
        <w:t xml:space="preserve"> рассмотрим этот замкнутый цикл:</w:t>
      </w:r>
    </w:p>
    <w:p w14:paraId="575F5C41" w14:textId="7777777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p>
    <w:p w14:paraId="006301A9" w14:textId="44F28A96" w:rsidR="00FA15CB" w:rsidRPr="00052398" w:rsidRDefault="00FA15CB" w:rsidP="009F6DC8">
      <w:p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Схема </w:t>
      </w:r>
      <w:r w:rsidR="009F6DC8">
        <w:rPr>
          <w:rFonts w:ascii="Times New Roman" w:eastAsia="Times New Roman" w:hAnsi="Times New Roman" w:cs="Times New Roman"/>
          <w:color w:val="000000"/>
          <w:sz w:val="28"/>
          <w:szCs w:val="28"/>
          <w:lang w:val="ru-RU"/>
        </w:rPr>
        <w:t>3</w:t>
      </w:r>
      <w:r w:rsidR="00344EB7" w:rsidRPr="00052398">
        <w:rPr>
          <w:rFonts w:ascii="Times New Roman" w:eastAsia="Times New Roman" w:hAnsi="Times New Roman" w:cs="Times New Roman"/>
          <w:color w:val="000000"/>
          <w:sz w:val="28"/>
          <w:szCs w:val="28"/>
          <w:lang w:val="ru-RU"/>
        </w:rPr>
        <w:t xml:space="preserve"> – Цикл реализации технологии </w:t>
      </w:r>
      <w:proofErr w:type="spellStart"/>
      <w:r w:rsidR="00344EB7" w:rsidRPr="00052398">
        <w:rPr>
          <w:rFonts w:ascii="Times New Roman" w:eastAsia="Times New Roman" w:hAnsi="Times New Roman" w:cs="Times New Roman"/>
          <w:color w:val="000000"/>
          <w:sz w:val="28"/>
          <w:szCs w:val="28"/>
          <w:lang w:val="ru-RU"/>
        </w:rPr>
        <w:t>микрописьма</w:t>
      </w:r>
      <w:proofErr w:type="spellEnd"/>
    </w:p>
    <w:p w14:paraId="71434DEA" w14:textId="7777777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p>
    <w:p w14:paraId="3E10F994" w14:textId="7777777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noProof/>
          <w:color w:val="000000"/>
          <w:sz w:val="28"/>
          <w:szCs w:val="28"/>
          <w:lang w:val="ru-RU"/>
        </w:rPr>
        <w:lastRenderedPageBreak/>
        <w:drawing>
          <wp:inline distT="0" distB="0" distL="0" distR="0" wp14:anchorId="5CAD91D3" wp14:editId="09C02A97">
            <wp:extent cx="6276975" cy="2886075"/>
            <wp:effectExtent l="0" t="342900" r="0" b="333375"/>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2C437676" w14:textId="7777777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p>
    <w:p w14:paraId="33246296" w14:textId="3F8DA5F3"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Такой процесс, создающийся «послойно» проверяется на прочность после создания каждого «слоя». При этом, если результат негативный – процесс начинается с нуля. По нашему мнению, технология </w:t>
      </w:r>
      <w:proofErr w:type="spellStart"/>
      <w:r w:rsidRPr="00052398">
        <w:rPr>
          <w:rFonts w:ascii="Times New Roman" w:eastAsia="Times New Roman" w:hAnsi="Times New Roman" w:cs="Times New Roman"/>
          <w:color w:val="000000"/>
          <w:sz w:val="28"/>
          <w:szCs w:val="28"/>
          <w:lang w:val="ru-RU"/>
        </w:rPr>
        <w:t>микрописьма</w:t>
      </w:r>
      <w:proofErr w:type="spellEnd"/>
      <w:r w:rsidRPr="00052398">
        <w:rPr>
          <w:rFonts w:ascii="Times New Roman" w:eastAsia="Times New Roman" w:hAnsi="Times New Roman" w:cs="Times New Roman"/>
          <w:color w:val="000000"/>
          <w:sz w:val="28"/>
          <w:szCs w:val="28"/>
          <w:lang w:val="ru-RU"/>
        </w:rPr>
        <w:t xml:space="preserve"> может быть успешно реализована в контексте методики </w:t>
      </w:r>
      <w:proofErr w:type="spellStart"/>
      <w:r w:rsidRPr="00052398">
        <w:rPr>
          <w:rFonts w:ascii="Times New Roman" w:eastAsia="Times New Roman" w:hAnsi="Times New Roman" w:cs="Times New Roman"/>
          <w:color w:val="000000"/>
          <w:sz w:val="28"/>
          <w:szCs w:val="28"/>
          <w:lang w:val="ru-RU"/>
        </w:rPr>
        <w:t>микрообучения</w:t>
      </w:r>
      <w:proofErr w:type="spellEnd"/>
      <w:r w:rsidRPr="00052398">
        <w:rPr>
          <w:rFonts w:ascii="Times New Roman" w:eastAsia="Times New Roman" w:hAnsi="Times New Roman" w:cs="Times New Roman"/>
          <w:color w:val="000000"/>
          <w:sz w:val="28"/>
          <w:szCs w:val="28"/>
          <w:lang w:val="ru-RU"/>
        </w:rPr>
        <w:t>, которая служит «инструментом интеграции теоретического и практического аспектов в процессе профессиональной подготовки» будущих специалистов [</w:t>
      </w:r>
      <w:r w:rsidR="00F3008C" w:rsidRPr="00052398">
        <w:rPr>
          <w:rFonts w:ascii="Times New Roman" w:eastAsia="Times New Roman" w:hAnsi="Times New Roman" w:cs="Times New Roman"/>
          <w:color w:val="000000"/>
          <w:sz w:val="28"/>
          <w:szCs w:val="28"/>
          <w:lang w:val="ru-RU"/>
        </w:rPr>
        <w:t>9</w:t>
      </w:r>
      <w:r w:rsidRPr="00052398">
        <w:rPr>
          <w:rFonts w:ascii="Times New Roman" w:eastAsia="Times New Roman" w:hAnsi="Times New Roman" w:cs="Times New Roman"/>
          <w:color w:val="000000"/>
          <w:sz w:val="28"/>
          <w:szCs w:val="28"/>
          <w:lang w:val="ru-RU"/>
        </w:rPr>
        <w:t>0 с. 329].</w:t>
      </w:r>
    </w:p>
    <w:p w14:paraId="15E6E68B" w14:textId="7777777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Технологию </w:t>
      </w:r>
      <w:proofErr w:type="spellStart"/>
      <w:r w:rsidRPr="00052398">
        <w:rPr>
          <w:rFonts w:ascii="Times New Roman" w:eastAsia="Times New Roman" w:hAnsi="Times New Roman" w:cs="Times New Roman"/>
          <w:color w:val="000000"/>
          <w:sz w:val="28"/>
          <w:szCs w:val="28"/>
          <w:lang w:val="ru-RU"/>
        </w:rPr>
        <w:t>микрописьма</w:t>
      </w:r>
      <w:proofErr w:type="spellEnd"/>
      <w:r w:rsidRPr="00052398">
        <w:rPr>
          <w:rFonts w:ascii="Times New Roman" w:eastAsia="Times New Roman" w:hAnsi="Times New Roman" w:cs="Times New Roman"/>
          <w:color w:val="000000"/>
          <w:sz w:val="28"/>
          <w:szCs w:val="28"/>
          <w:lang w:val="ru-RU"/>
        </w:rPr>
        <w:t xml:space="preserve"> можно назвать «мостом» между подготовкой и реальным научным текстом. На данном этапе преподавателю значительно легче осуществить оперативную коррекцию именно тех уровней дискурса, которые вызывают наибольшие затруднения у конкретного студента.</w:t>
      </w:r>
    </w:p>
    <w:p w14:paraId="56271200" w14:textId="48732BD4"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По своей природе любой текст представляет собой систему микротекстов. Так текст макроуровня – научная статья – рассматривается нами как иерархическая последовательность микротекстов, каждый из которых несёт свою функциональную нагрузку. В связи с этим целесообразно заключить, что плавный переход от фрагментарного владения языком к системному конструированию целостного научного продукта возможно при отработк</w:t>
      </w:r>
      <w:r w:rsidR="00344EB7" w:rsidRPr="00052398">
        <w:rPr>
          <w:rFonts w:ascii="Times New Roman" w:eastAsia="Times New Roman" w:hAnsi="Times New Roman" w:cs="Times New Roman"/>
          <w:color w:val="000000"/>
          <w:sz w:val="28"/>
          <w:szCs w:val="28"/>
          <w:lang w:val="ru-RU"/>
        </w:rPr>
        <w:t>е</w:t>
      </w:r>
      <w:r w:rsidRPr="00052398">
        <w:rPr>
          <w:rFonts w:ascii="Times New Roman" w:eastAsia="Times New Roman" w:hAnsi="Times New Roman" w:cs="Times New Roman"/>
          <w:color w:val="000000"/>
          <w:sz w:val="28"/>
          <w:szCs w:val="28"/>
          <w:lang w:val="ru-RU"/>
        </w:rPr>
        <w:t xml:space="preserve"> этих «микромодулей».</w:t>
      </w:r>
    </w:p>
    <w:p w14:paraId="33EA69FC" w14:textId="2654016F"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В предыдущем разделе диссертационного исследования были выделены четыре уровня модели письменного научного дискурса, каждый из которых по-своему важен: когнитивный (смысл), языковой (язык), дискурсивный (позиция), жанровый (форма). В таблице </w:t>
      </w:r>
      <w:r w:rsidR="004E5255">
        <w:rPr>
          <w:rFonts w:ascii="Times New Roman" w:eastAsia="Times New Roman" w:hAnsi="Times New Roman" w:cs="Times New Roman"/>
          <w:color w:val="000000"/>
          <w:sz w:val="28"/>
          <w:szCs w:val="28"/>
          <w:lang w:val="ru-RU"/>
        </w:rPr>
        <w:t>3</w:t>
      </w:r>
      <w:r w:rsidRPr="00052398">
        <w:rPr>
          <w:rFonts w:ascii="Times New Roman" w:eastAsia="Times New Roman" w:hAnsi="Times New Roman" w:cs="Times New Roman"/>
          <w:color w:val="000000"/>
          <w:sz w:val="28"/>
          <w:szCs w:val="28"/>
          <w:lang w:val="ru-RU"/>
        </w:rPr>
        <w:t xml:space="preserve"> рассмотрим функции </w:t>
      </w:r>
      <w:proofErr w:type="spellStart"/>
      <w:r w:rsidRPr="00052398">
        <w:rPr>
          <w:rFonts w:ascii="Times New Roman" w:eastAsia="Times New Roman" w:hAnsi="Times New Roman" w:cs="Times New Roman"/>
          <w:color w:val="000000"/>
          <w:sz w:val="28"/>
          <w:szCs w:val="28"/>
          <w:lang w:val="ru-RU"/>
        </w:rPr>
        <w:t>микрописьма</w:t>
      </w:r>
      <w:proofErr w:type="spellEnd"/>
      <w:r w:rsidRPr="00052398">
        <w:rPr>
          <w:rFonts w:ascii="Times New Roman" w:eastAsia="Times New Roman" w:hAnsi="Times New Roman" w:cs="Times New Roman"/>
          <w:color w:val="000000"/>
          <w:sz w:val="28"/>
          <w:szCs w:val="28"/>
          <w:lang w:val="ru-RU"/>
        </w:rPr>
        <w:t xml:space="preserve"> как технологии, применяемой при изучении студентами каждого уровня:</w:t>
      </w:r>
    </w:p>
    <w:p w14:paraId="5360B45B" w14:textId="77777777" w:rsidR="004E5255" w:rsidRDefault="004E5255"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p>
    <w:p w14:paraId="256905D8" w14:textId="5D3F4344" w:rsidR="004E5255" w:rsidRPr="00052398" w:rsidRDefault="004E5255" w:rsidP="009F6DC8">
      <w:pPr>
        <w:pBdr>
          <w:top w:val="nil"/>
          <w:left w:val="nil"/>
          <w:bottom w:val="nil"/>
          <w:right w:val="nil"/>
          <w:between w:val="nil"/>
        </w:pBdr>
        <w:spacing w:after="0" w:line="240" w:lineRule="auto"/>
        <w:contextualSpacing/>
        <w:rPr>
          <w:rFonts w:ascii="Times New Roman" w:eastAsia="Times New Roman" w:hAnsi="Times New Roman" w:cs="Times New Roman"/>
          <w:color w:val="000000"/>
          <w:sz w:val="28"/>
          <w:szCs w:val="28"/>
          <w:lang w:val="kk-KZ"/>
        </w:rPr>
      </w:pPr>
      <w:r w:rsidRPr="00052398">
        <w:rPr>
          <w:rFonts w:ascii="Times New Roman" w:eastAsia="Times New Roman" w:hAnsi="Times New Roman" w:cs="Times New Roman"/>
          <w:color w:val="000000"/>
          <w:sz w:val="28"/>
          <w:szCs w:val="28"/>
          <w:lang w:val="ru-RU"/>
        </w:rPr>
        <w:t xml:space="preserve">Таблица </w:t>
      </w:r>
      <w:r>
        <w:rPr>
          <w:rFonts w:ascii="Times New Roman" w:eastAsia="Times New Roman" w:hAnsi="Times New Roman" w:cs="Times New Roman"/>
          <w:color w:val="000000"/>
          <w:sz w:val="28"/>
          <w:szCs w:val="28"/>
          <w:lang w:val="ru-RU"/>
        </w:rPr>
        <w:t>3</w:t>
      </w:r>
      <w:r w:rsidRPr="00052398">
        <w:rPr>
          <w:rFonts w:ascii="Times New Roman" w:eastAsia="Times New Roman" w:hAnsi="Times New Roman" w:cs="Times New Roman"/>
          <w:color w:val="000000"/>
          <w:sz w:val="28"/>
          <w:szCs w:val="28"/>
          <w:lang w:val="ru-RU"/>
        </w:rPr>
        <w:t xml:space="preserve"> – Функции </w:t>
      </w:r>
      <w:proofErr w:type="spellStart"/>
      <w:r w:rsidRPr="00052398">
        <w:rPr>
          <w:rFonts w:ascii="Times New Roman" w:eastAsia="Times New Roman" w:hAnsi="Times New Roman" w:cs="Times New Roman"/>
          <w:color w:val="000000"/>
          <w:sz w:val="28"/>
          <w:szCs w:val="28"/>
          <w:lang w:val="ru-RU"/>
        </w:rPr>
        <w:t>микрописьма</w:t>
      </w:r>
      <w:proofErr w:type="spellEnd"/>
    </w:p>
    <w:p w14:paraId="278996B8" w14:textId="7777777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p>
    <w:tbl>
      <w:tblPr>
        <w:tblStyle w:val="a4"/>
        <w:tblW w:w="0" w:type="auto"/>
        <w:tblLook w:val="04A0" w:firstRow="1" w:lastRow="0" w:firstColumn="1" w:lastColumn="0" w:noHBand="0" w:noVBand="1"/>
      </w:tblPr>
      <w:tblGrid>
        <w:gridCol w:w="3114"/>
        <w:gridCol w:w="3115"/>
        <w:gridCol w:w="3125"/>
      </w:tblGrid>
      <w:tr w:rsidR="00FA15CB" w:rsidRPr="00052398" w14:paraId="4E2E04E8" w14:textId="77777777" w:rsidTr="0025050F">
        <w:tc>
          <w:tcPr>
            <w:tcW w:w="3114" w:type="dxa"/>
          </w:tcPr>
          <w:p w14:paraId="6467D76D" w14:textId="77777777" w:rsidR="00FA15CB" w:rsidRPr="00052398" w:rsidRDefault="00FA15CB" w:rsidP="001D36CF">
            <w:pPr>
              <w:ind w:firstLine="709"/>
              <w:contextualSpacing/>
              <w:jc w:val="center"/>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b/>
                <w:color w:val="000000"/>
                <w:sz w:val="28"/>
                <w:szCs w:val="28"/>
                <w:lang w:val="ru-RU"/>
              </w:rPr>
              <w:lastRenderedPageBreak/>
              <w:t>Уровень модели</w:t>
            </w:r>
          </w:p>
        </w:tc>
        <w:tc>
          <w:tcPr>
            <w:tcW w:w="3115" w:type="dxa"/>
          </w:tcPr>
          <w:p w14:paraId="7EC04E7B" w14:textId="77777777" w:rsidR="00FA15CB" w:rsidRPr="00052398" w:rsidRDefault="00FA15CB" w:rsidP="001D36CF">
            <w:pPr>
              <w:ind w:firstLine="709"/>
              <w:contextualSpacing/>
              <w:jc w:val="center"/>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b/>
                <w:color w:val="000000"/>
                <w:sz w:val="28"/>
                <w:szCs w:val="28"/>
                <w:lang w:val="ru-RU"/>
              </w:rPr>
              <w:t xml:space="preserve">Функции технологии </w:t>
            </w:r>
            <w:proofErr w:type="spellStart"/>
            <w:r w:rsidRPr="00052398">
              <w:rPr>
                <w:rFonts w:ascii="Times New Roman" w:eastAsia="Times New Roman" w:hAnsi="Times New Roman" w:cs="Times New Roman"/>
                <w:b/>
                <w:color w:val="000000"/>
                <w:sz w:val="28"/>
                <w:szCs w:val="28"/>
                <w:lang w:val="ru-RU"/>
              </w:rPr>
              <w:t>микрописьма</w:t>
            </w:r>
            <w:proofErr w:type="spellEnd"/>
          </w:p>
        </w:tc>
        <w:tc>
          <w:tcPr>
            <w:tcW w:w="3115" w:type="dxa"/>
          </w:tcPr>
          <w:p w14:paraId="328FB560" w14:textId="77777777" w:rsidR="00FA15CB" w:rsidRPr="00052398" w:rsidRDefault="00FA15CB" w:rsidP="001D36CF">
            <w:pPr>
              <w:ind w:firstLine="709"/>
              <w:contextualSpacing/>
              <w:jc w:val="center"/>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b/>
                <w:color w:val="000000"/>
                <w:sz w:val="28"/>
                <w:szCs w:val="28"/>
                <w:lang w:val="ru-RU"/>
              </w:rPr>
              <w:t>Предполагаемый результат</w:t>
            </w:r>
          </w:p>
        </w:tc>
      </w:tr>
      <w:tr w:rsidR="00FA15CB" w:rsidRPr="00052398" w14:paraId="2BA5D586" w14:textId="77777777" w:rsidTr="0025050F">
        <w:tc>
          <w:tcPr>
            <w:tcW w:w="3114" w:type="dxa"/>
          </w:tcPr>
          <w:p w14:paraId="567F1ABC" w14:textId="77777777" w:rsidR="00FA15CB" w:rsidRPr="00052398" w:rsidRDefault="00FA15CB" w:rsidP="009F6DC8">
            <w:pPr>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Когнитивный (уровень смыслов)</w:t>
            </w:r>
          </w:p>
        </w:tc>
        <w:tc>
          <w:tcPr>
            <w:tcW w:w="3115" w:type="dxa"/>
          </w:tcPr>
          <w:p w14:paraId="6531920F" w14:textId="77777777" w:rsidR="00FA15CB" w:rsidRPr="00052398" w:rsidRDefault="00FA15CB" w:rsidP="001D36CF">
            <w:pPr>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Компрессия и концептуализация: развитие у студентов способности к выражению сложной идеи в объёме лаконичного тезиса.</w:t>
            </w:r>
          </w:p>
        </w:tc>
        <w:tc>
          <w:tcPr>
            <w:tcW w:w="3115" w:type="dxa"/>
          </w:tcPr>
          <w:p w14:paraId="39BD3BA4" w14:textId="77777777" w:rsidR="00FA15CB" w:rsidRPr="00052398" w:rsidRDefault="00FA15CB" w:rsidP="001D36CF">
            <w:pPr>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Более точные формулировки определений, гипотез и выводов без потери смысла.</w:t>
            </w:r>
          </w:p>
        </w:tc>
      </w:tr>
      <w:tr w:rsidR="00FA15CB" w:rsidRPr="00052398" w14:paraId="677EE91B" w14:textId="77777777" w:rsidTr="0025050F">
        <w:tc>
          <w:tcPr>
            <w:tcW w:w="3114" w:type="dxa"/>
          </w:tcPr>
          <w:p w14:paraId="13FD5272" w14:textId="77777777" w:rsidR="00FA15CB" w:rsidRPr="00052398" w:rsidRDefault="00FA15CB" w:rsidP="009F6DC8">
            <w:pPr>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Языковой (уровень языка)</w:t>
            </w:r>
          </w:p>
        </w:tc>
        <w:tc>
          <w:tcPr>
            <w:tcW w:w="3115" w:type="dxa"/>
          </w:tcPr>
          <w:p w14:paraId="78508DF1" w14:textId="77777777" w:rsidR="00FA15CB" w:rsidRPr="00052398" w:rsidRDefault="00FA15CB" w:rsidP="001D36CF">
            <w:pPr>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Грамматическая дистилляция: фокусировка на структурных особенностях языка письма.</w:t>
            </w:r>
          </w:p>
        </w:tc>
        <w:tc>
          <w:tcPr>
            <w:tcW w:w="3115" w:type="dxa"/>
          </w:tcPr>
          <w:p w14:paraId="45624F09" w14:textId="77777777" w:rsidR="00FA15CB" w:rsidRPr="00052398" w:rsidRDefault="00FA15CB" w:rsidP="001D36CF">
            <w:pPr>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Минимальный уровень интерференции за счёт высокой концентрации внимания на малой форме.</w:t>
            </w:r>
          </w:p>
        </w:tc>
      </w:tr>
      <w:tr w:rsidR="00FA15CB" w:rsidRPr="00052398" w14:paraId="28251652" w14:textId="77777777" w:rsidTr="0025050F">
        <w:tc>
          <w:tcPr>
            <w:tcW w:w="3114" w:type="dxa"/>
          </w:tcPr>
          <w:p w14:paraId="0AC18CAD" w14:textId="77777777" w:rsidR="00FA15CB" w:rsidRPr="00052398" w:rsidRDefault="00FA15CB" w:rsidP="009F6DC8">
            <w:pPr>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Дискурсивный (уровень авторской позиции)</w:t>
            </w:r>
          </w:p>
        </w:tc>
        <w:tc>
          <w:tcPr>
            <w:tcW w:w="3115" w:type="dxa"/>
          </w:tcPr>
          <w:p w14:paraId="3E3E707C" w14:textId="77777777" w:rsidR="00FA15CB" w:rsidRPr="00052398" w:rsidRDefault="00FA15CB" w:rsidP="001D36CF">
            <w:pPr>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Прагматическая модуляция: отработка конкретных научных стратегий, таких как цитирование, выражение сомнения, согласия. </w:t>
            </w:r>
          </w:p>
        </w:tc>
        <w:tc>
          <w:tcPr>
            <w:tcW w:w="3115" w:type="dxa"/>
          </w:tcPr>
          <w:p w14:paraId="7C6E2241" w14:textId="77777777" w:rsidR="00FA15CB" w:rsidRPr="00052398" w:rsidRDefault="00FA15CB" w:rsidP="001D36CF">
            <w:pPr>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Формируется «авторский голос», а также усваиваются этические нормы научного сообщества.</w:t>
            </w:r>
          </w:p>
        </w:tc>
      </w:tr>
      <w:tr w:rsidR="00FA15CB" w:rsidRPr="00052398" w14:paraId="4C8D5439" w14:textId="77777777" w:rsidTr="0025050F">
        <w:tc>
          <w:tcPr>
            <w:tcW w:w="3114" w:type="dxa"/>
          </w:tcPr>
          <w:p w14:paraId="31D60143" w14:textId="77777777" w:rsidR="00FA15CB" w:rsidRPr="00052398" w:rsidRDefault="00FA15CB" w:rsidP="009F6DC8">
            <w:pPr>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Жанровый (уровень формы)</w:t>
            </w:r>
          </w:p>
        </w:tc>
        <w:tc>
          <w:tcPr>
            <w:tcW w:w="3115" w:type="dxa"/>
          </w:tcPr>
          <w:p w14:paraId="79FB2707" w14:textId="77777777" w:rsidR="00FA15CB" w:rsidRPr="00052398" w:rsidRDefault="00FA15CB" w:rsidP="001D36CF">
            <w:pPr>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Структурное моделирование: создание отдельных фрагментов текста: аннотации, ключевых слов и вводных фраз.</w:t>
            </w:r>
          </w:p>
        </w:tc>
        <w:tc>
          <w:tcPr>
            <w:tcW w:w="3115" w:type="dxa"/>
          </w:tcPr>
          <w:p w14:paraId="33152085" w14:textId="77777777" w:rsidR="00FA15CB" w:rsidRPr="00052398" w:rsidRDefault="00FA15CB" w:rsidP="001D36CF">
            <w:pPr>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Овладение студентами архитектоникой жанра и академическим стилем.</w:t>
            </w:r>
          </w:p>
        </w:tc>
      </w:tr>
    </w:tbl>
    <w:p w14:paraId="64E4FA9A" w14:textId="7777777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p>
    <w:p w14:paraId="3F6ED55D" w14:textId="2D289CDE"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Из таблицы </w:t>
      </w:r>
      <w:r w:rsidR="004E5255">
        <w:rPr>
          <w:rFonts w:ascii="Times New Roman" w:eastAsia="Times New Roman" w:hAnsi="Times New Roman" w:cs="Times New Roman"/>
          <w:color w:val="000000"/>
          <w:sz w:val="28"/>
          <w:szCs w:val="28"/>
          <w:lang w:val="ru-RU"/>
        </w:rPr>
        <w:t>3</w:t>
      </w:r>
      <w:r w:rsidRPr="00052398">
        <w:rPr>
          <w:rFonts w:ascii="Times New Roman" w:eastAsia="Times New Roman" w:hAnsi="Times New Roman" w:cs="Times New Roman"/>
          <w:color w:val="000000"/>
          <w:sz w:val="28"/>
          <w:szCs w:val="28"/>
          <w:lang w:val="ru-RU"/>
        </w:rPr>
        <w:t xml:space="preserve"> видно, что </w:t>
      </w:r>
      <w:proofErr w:type="spellStart"/>
      <w:r w:rsidRPr="00052398">
        <w:rPr>
          <w:rFonts w:ascii="Times New Roman" w:eastAsia="Times New Roman" w:hAnsi="Times New Roman" w:cs="Times New Roman"/>
          <w:color w:val="000000"/>
          <w:sz w:val="28"/>
          <w:szCs w:val="28"/>
          <w:lang w:val="ru-RU"/>
        </w:rPr>
        <w:t>микрописьмо</w:t>
      </w:r>
      <w:proofErr w:type="spellEnd"/>
      <w:r w:rsidRPr="00052398">
        <w:rPr>
          <w:rFonts w:ascii="Times New Roman" w:eastAsia="Times New Roman" w:hAnsi="Times New Roman" w:cs="Times New Roman"/>
          <w:color w:val="000000"/>
          <w:sz w:val="28"/>
          <w:szCs w:val="28"/>
          <w:lang w:val="ru-RU"/>
        </w:rPr>
        <w:t xml:space="preserve"> позволяет студентам отработать каждый компонент научного дискурса. При этом данная технология представляется эффективной за счет того, что преподаватель может контролировать процесс на каждом этапе, изолированно тренируя «языковой слой», но при этом абсолютно не перегружая студента. Это позволяет заключить, что </w:t>
      </w:r>
      <w:proofErr w:type="spellStart"/>
      <w:r w:rsidRPr="00052398">
        <w:rPr>
          <w:rFonts w:ascii="Times New Roman" w:eastAsia="Times New Roman" w:hAnsi="Times New Roman" w:cs="Times New Roman"/>
          <w:color w:val="000000"/>
          <w:sz w:val="28"/>
          <w:szCs w:val="28"/>
          <w:lang w:val="ru-RU"/>
        </w:rPr>
        <w:t>микрописьмо</w:t>
      </w:r>
      <w:proofErr w:type="spellEnd"/>
      <w:r w:rsidRPr="00052398">
        <w:rPr>
          <w:rFonts w:ascii="Times New Roman" w:eastAsia="Times New Roman" w:hAnsi="Times New Roman" w:cs="Times New Roman"/>
          <w:color w:val="000000"/>
          <w:sz w:val="28"/>
          <w:szCs w:val="28"/>
          <w:lang w:val="ru-RU"/>
        </w:rPr>
        <w:t xml:space="preserve"> служит инструментом поэтапного снятия когнитивных трудностей за счёт постепенного перехода от «</w:t>
      </w:r>
      <w:proofErr w:type="spellStart"/>
      <w:r w:rsidRPr="00052398">
        <w:rPr>
          <w:rFonts w:ascii="Times New Roman" w:eastAsia="Times New Roman" w:hAnsi="Times New Roman" w:cs="Times New Roman"/>
          <w:color w:val="000000"/>
          <w:sz w:val="28"/>
          <w:szCs w:val="28"/>
          <w:lang w:val="ru-RU"/>
        </w:rPr>
        <w:t>микродействий</w:t>
      </w:r>
      <w:proofErr w:type="spellEnd"/>
      <w:r w:rsidRPr="00052398">
        <w:rPr>
          <w:rFonts w:ascii="Times New Roman" w:eastAsia="Times New Roman" w:hAnsi="Times New Roman" w:cs="Times New Roman"/>
          <w:color w:val="000000"/>
          <w:sz w:val="28"/>
          <w:szCs w:val="28"/>
          <w:lang w:val="ru-RU"/>
        </w:rPr>
        <w:t xml:space="preserve">» к макро – целостной научно-речевой деятельности, так как в рамках микротекста </w:t>
      </w:r>
      <w:r w:rsidRPr="00052398">
        <w:rPr>
          <w:rFonts w:ascii="Times New Roman" w:eastAsia="Times New Roman" w:hAnsi="Times New Roman" w:cs="Times New Roman"/>
          <w:i/>
          <w:color w:val="000000"/>
          <w:sz w:val="28"/>
          <w:szCs w:val="28"/>
          <w:lang w:val="ru-RU"/>
        </w:rPr>
        <w:t>«разрешается одна проблемная ситуация, вырабатывается одно понятие и который обладает важнейшими признаками текста, то есть целостностью, связностью, законченностью»</w:t>
      </w:r>
      <w:r w:rsidRPr="00052398">
        <w:rPr>
          <w:rFonts w:ascii="Times New Roman" w:eastAsia="Times New Roman" w:hAnsi="Times New Roman" w:cs="Times New Roman"/>
          <w:color w:val="000000"/>
          <w:sz w:val="28"/>
          <w:szCs w:val="28"/>
          <w:lang w:val="ru-RU"/>
        </w:rPr>
        <w:t xml:space="preserve"> [</w:t>
      </w:r>
      <w:r w:rsidR="00CC116C" w:rsidRPr="00052398">
        <w:rPr>
          <w:rFonts w:ascii="Times New Roman" w:eastAsia="Times New Roman" w:hAnsi="Times New Roman" w:cs="Times New Roman"/>
          <w:color w:val="000000"/>
          <w:sz w:val="28"/>
          <w:szCs w:val="28"/>
          <w:lang w:val="ru-RU"/>
        </w:rPr>
        <w:t>9</w:t>
      </w:r>
      <w:r w:rsidRPr="00052398">
        <w:rPr>
          <w:rFonts w:ascii="Times New Roman" w:eastAsia="Times New Roman" w:hAnsi="Times New Roman" w:cs="Times New Roman"/>
          <w:color w:val="000000"/>
          <w:sz w:val="28"/>
          <w:szCs w:val="28"/>
          <w:lang w:val="ru-RU"/>
        </w:rPr>
        <w:t>1, с. 30].</w:t>
      </w:r>
    </w:p>
    <w:p w14:paraId="19FC2E73" w14:textId="7777777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Так, ограничение объёма текста позволяет сфокусировать внимание студента на качестве мыслительной операции, которая в большом тексте часто оказывается размытой или логически незавершённой. Методологическая </w:t>
      </w:r>
      <w:r w:rsidRPr="00052398">
        <w:rPr>
          <w:rFonts w:ascii="Times New Roman" w:eastAsia="Times New Roman" w:hAnsi="Times New Roman" w:cs="Times New Roman"/>
          <w:color w:val="000000"/>
          <w:sz w:val="28"/>
          <w:szCs w:val="28"/>
          <w:lang w:val="ru-RU"/>
        </w:rPr>
        <w:lastRenderedPageBreak/>
        <w:t>значимость микроформ текстов обусловлена возможностью с их помощью отработки базовых логических процедур, таких как операции анализа и классификации, требующие краткого сопоставления подходов или систематизации признаков объекта. В условиях малого объёма у студентов формируются навыки дисциплинированного мышления, так как они вынуждены жёстко придерживаться критериев деления и категориальной строгости.</w:t>
      </w:r>
    </w:p>
    <w:p w14:paraId="7A8EA733" w14:textId="18E8A6A0"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Важную роль в продуцировании научного текста играет и способность к обобщению материала – синтезу. В частности</w:t>
      </w:r>
      <w:r w:rsidR="00344EB7" w:rsidRPr="00052398">
        <w:rPr>
          <w:rFonts w:ascii="Times New Roman" w:eastAsia="Times New Roman" w:hAnsi="Times New Roman" w:cs="Times New Roman"/>
          <w:color w:val="000000"/>
          <w:sz w:val="28"/>
          <w:szCs w:val="28"/>
          <w:lang w:val="ru-RU"/>
        </w:rPr>
        <w:t>,</w:t>
      </w:r>
      <w:r w:rsidRPr="00052398">
        <w:rPr>
          <w:rFonts w:ascii="Times New Roman" w:eastAsia="Times New Roman" w:hAnsi="Times New Roman" w:cs="Times New Roman"/>
          <w:color w:val="000000"/>
          <w:sz w:val="28"/>
          <w:szCs w:val="28"/>
          <w:lang w:val="ru-RU"/>
        </w:rPr>
        <w:t xml:space="preserve"> синтез материала необходим в процессе написания таких микроблоков как «вывод», «резюме» или «аннотация», в которых необходимо провести глубокую семантическую компрессию, выделяя ядерные смыслы и отсекая избыточную информацию.</w:t>
      </w:r>
    </w:p>
    <w:p w14:paraId="4DB13CEC" w14:textId="7777777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Важное место технология </w:t>
      </w:r>
      <w:proofErr w:type="spellStart"/>
      <w:r w:rsidRPr="00052398">
        <w:rPr>
          <w:rFonts w:ascii="Times New Roman" w:eastAsia="Times New Roman" w:hAnsi="Times New Roman" w:cs="Times New Roman"/>
          <w:color w:val="000000"/>
          <w:sz w:val="28"/>
          <w:szCs w:val="28"/>
          <w:lang w:val="ru-RU"/>
        </w:rPr>
        <w:t>микрописьма</w:t>
      </w:r>
      <w:proofErr w:type="spellEnd"/>
      <w:r w:rsidRPr="00052398">
        <w:rPr>
          <w:rFonts w:ascii="Times New Roman" w:eastAsia="Times New Roman" w:hAnsi="Times New Roman" w:cs="Times New Roman"/>
          <w:color w:val="000000"/>
          <w:sz w:val="28"/>
          <w:szCs w:val="28"/>
          <w:lang w:val="ru-RU"/>
        </w:rPr>
        <w:t xml:space="preserve"> занимает в процессе предотвращения системных логических сбоев. За счёт стратегии «одного смыслового шага» обеспечивается логическая изоляция каждого фрагмента, так как работа посвящается одной </w:t>
      </w:r>
      <w:proofErr w:type="spellStart"/>
      <w:r w:rsidRPr="00052398">
        <w:rPr>
          <w:rFonts w:ascii="Times New Roman" w:eastAsia="Times New Roman" w:hAnsi="Times New Roman" w:cs="Times New Roman"/>
          <w:color w:val="000000"/>
          <w:sz w:val="28"/>
          <w:szCs w:val="28"/>
          <w:lang w:val="ru-RU"/>
        </w:rPr>
        <w:t>микротеме</w:t>
      </w:r>
      <w:proofErr w:type="spellEnd"/>
      <w:r w:rsidRPr="00052398">
        <w:rPr>
          <w:rFonts w:ascii="Times New Roman" w:eastAsia="Times New Roman" w:hAnsi="Times New Roman" w:cs="Times New Roman"/>
          <w:color w:val="000000"/>
          <w:sz w:val="28"/>
          <w:szCs w:val="28"/>
          <w:lang w:val="ru-RU"/>
        </w:rPr>
        <w:t xml:space="preserve"> и одному доказательству, вмещённым в рамки одного смыслового тезиса. Естественно, при таком подходе риск смешения разнородных тезисов внутри одного абзаца сводится на нет, что позволяет автору верифицировать каждое звено аргументации на предмет его валидности и достаточности. Заключительным этапом такой работы становится «сшивание» текста из данных сегментов, каждый из которых был тщательно проверен на этапе написания, а значит, в результате можно избежать индуктивных ошибок и необоснованных обобщений. Это позволяет рассматривать </w:t>
      </w:r>
      <w:proofErr w:type="spellStart"/>
      <w:r w:rsidRPr="00052398">
        <w:rPr>
          <w:rFonts w:ascii="Times New Roman" w:eastAsia="Times New Roman" w:hAnsi="Times New Roman" w:cs="Times New Roman"/>
          <w:color w:val="000000"/>
          <w:sz w:val="28"/>
          <w:szCs w:val="28"/>
          <w:lang w:val="ru-RU"/>
        </w:rPr>
        <w:t>микрописьмо</w:t>
      </w:r>
      <w:proofErr w:type="spellEnd"/>
      <w:r w:rsidRPr="00052398">
        <w:rPr>
          <w:rFonts w:ascii="Times New Roman" w:eastAsia="Times New Roman" w:hAnsi="Times New Roman" w:cs="Times New Roman"/>
          <w:color w:val="000000"/>
          <w:sz w:val="28"/>
          <w:szCs w:val="28"/>
          <w:lang w:val="ru-RU"/>
        </w:rPr>
        <w:t xml:space="preserve"> в качестве интеллектуального «фильтра», благодаря которому текст для студента превращается в иерархическую последовательность выверенных когнитивных операций.</w:t>
      </w:r>
    </w:p>
    <w:p w14:paraId="237B0B11" w14:textId="4F63F1B2"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Исследователь М. Куртов выделяет четыре основные фазы </w:t>
      </w:r>
      <w:proofErr w:type="spellStart"/>
      <w:r w:rsidRPr="00052398">
        <w:rPr>
          <w:rFonts w:ascii="Times New Roman" w:eastAsia="Times New Roman" w:hAnsi="Times New Roman" w:cs="Times New Roman"/>
          <w:color w:val="000000"/>
          <w:sz w:val="28"/>
          <w:szCs w:val="28"/>
          <w:lang w:val="ru-RU"/>
        </w:rPr>
        <w:t>микрописьма</w:t>
      </w:r>
      <w:proofErr w:type="spellEnd"/>
      <w:r w:rsidRPr="00052398">
        <w:rPr>
          <w:rFonts w:ascii="Times New Roman" w:eastAsia="Times New Roman" w:hAnsi="Times New Roman" w:cs="Times New Roman"/>
          <w:color w:val="000000"/>
          <w:sz w:val="28"/>
          <w:szCs w:val="28"/>
          <w:lang w:val="ru-RU"/>
        </w:rPr>
        <w:t>: «1) сбор семантического и звукового материала; 2) рациональная или интуитивная постановка проблемы 3) естественное разрастание структур, отложившихся в двух первых фазах; 4) проверка микротекста на «</w:t>
      </w:r>
      <w:proofErr w:type="spellStart"/>
      <w:r w:rsidRPr="00052398">
        <w:rPr>
          <w:rFonts w:ascii="Times New Roman" w:eastAsia="Times New Roman" w:hAnsi="Times New Roman" w:cs="Times New Roman"/>
          <w:color w:val="000000"/>
          <w:sz w:val="28"/>
          <w:szCs w:val="28"/>
          <w:lang w:val="ru-RU"/>
        </w:rPr>
        <w:t>рабочесть</w:t>
      </w:r>
      <w:proofErr w:type="spellEnd"/>
      <w:r w:rsidRPr="00052398">
        <w:rPr>
          <w:rFonts w:ascii="Times New Roman" w:eastAsia="Times New Roman" w:hAnsi="Times New Roman" w:cs="Times New Roman"/>
          <w:color w:val="000000"/>
          <w:sz w:val="28"/>
          <w:szCs w:val="28"/>
          <w:lang w:val="ru-RU"/>
        </w:rPr>
        <w:t>»» [</w:t>
      </w:r>
      <w:r w:rsidR="00CC116C" w:rsidRPr="00052398">
        <w:rPr>
          <w:rFonts w:ascii="Times New Roman" w:eastAsia="Times New Roman" w:hAnsi="Times New Roman" w:cs="Times New Roman"/>
          <w:color w:val="000000"/>
          <w:sz w:val="28"/>
          <w:szCs w:val="28"/>
          <w:lang w:val="ru-RU"/>
        </w:rPr>
        <w:t>8</w:t>
      </w:r>
      <w:r w:rsidRPr="00052398">
        <w:rPr>
          <w:rFonts w:ascii="Times New Roman" w:eastAsia="Times New Roman" w:hAnsi="Times New Roman" w:cs="Times New Roman"/>
          <w:color w:val="000000"/>
          <w:sz w:val="28"/>
          <w:szCs w:val="28"/>
          <w:lang w:val="ru-RU"/>
        </w:rPr>
        <w:t xml:space="preserve">7, с. 23]. При этом автор метафорически обозначает каждую из фаз «ловля слов», «пуск стрелы», «кристаллизация», «тестирование» соответственно. Каждая из фаз направлена на формирование отдельного элемента будущего текста и проходить путь от предварительного накопления языкового и смыслового материала до его структурной организации и критической проверки. Иными словами, модель позволяет сначала сконцентрироваться на </w:t>
      </w:r>
      <w:proofErr w:type="spellStart"/>
      <w:r w:rsidRPr="00052398">
        <w:rPr>
          <w:rFonts w:ascii="Times New Roman" w:eastAsia="Times New Roman" w:hAnsi="Times New Roman" w:cs="Times New Roman"/>
          <w:color w:val="000000"/>
          <w:sz w:val="28"/>
          <w:szCs w:val="28"/>
          <w:lang w:val="ru-RU"/>
        </w:rPr>
        <w:t>смыслопорождении</w:t>
      </w:r>
      <w:proofErr w:type="spellEnd"/>
      <w:r w:rsidRPr="00052398">
        <w:rPr>
          <w:rFonts w:ascii="Times New Roman" w:eastAsia="Times New Roman" w:hAnsi="Times New Roman" w:cs="Times New Roman"/>
          <w:color w:val="000000"/>
          <w:sz w:val="28"/>
          <w:szCs w:val="28"/>
          <w:lang w:val="ru-RU"/>
        </w:rPr>
        <w:t xml:space="preserve"> и логике высказывания, а затем – на его языковом оформлении и функциональной пригодности в академическом контексте. Рассмотрим критерии к составлению заданий в каждо</w:t>
      </w:r>
      <w:r w:rsidR="001B0734" w:rsidRPr="00052398">
        <w:rPr>
          <w:rFonts w:ascii="Times New Roman" w:eastAsia="Times New Roman" w:hAnsi="Times New Roman" w:cs="Times New Roman"/>
          <w:color w:val="000000"/>
          <w:sz w:val="28"/>
          <w:szCs w:val="28"/>
          <w:lang w:val="ru-RU"/>
        </w:rPr>
        <w:t>й</w:t>
      </w:r>
      <w:r w:rsidRPr="00052398">
        <w:rPr>
          <w:rFonts w:ascii="Times New Roman" w:eastAsia="Times New Roman" w:hAnsi="Times New Roman" w:cs="Times New Roman"/>
          <w:color w:val="000000"/>
          <w:sz w:val="28"/>
          <w:szCs w:val="28"/>
          <w:lang w:val="ru-RU"/>
        </w:rPr>
        <w:t xml:space="preserve"> фазе:</w:t>
      </w:r>
    </w:p>
    <w:p w14:paraId="42646324" w14:textId="7777777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1. В фазе «ловля слов» целесообразно предложить студентам краткие задания, направленные на фиксацию ключевых понятий, терминов, коллокаций и смысловых опор без требования связного текста. К таким заданиям относятся подбор ключевых слов, номинативных рядов и составление </w:t>
      </w:r>
      <w:proofErr w:type="spellStart"/>
      <w:r w:rsidRPr="00052398">
        <w:rPr>
          <w:rFonts w:ascii="Times New Roman" w:eastAsia="Times New Roman" w:hAnsi="Times New Roman" w:cs="Times New Roman"/>
          <w:color w:val="000000"/>
          <w:sz w:val="28"/>
          <w:szCs w:val="28"/>
          <w:lang w:val="ru-RU"/>
        </w:rPr>
        <w:t>микродефиниций</w:t>
      </w:r>
      <w:proofErr w:type="spellEnd"/>
      <w:r w:rsidRPr="00052398">
        <w:rPr>
          <w:rFonts w:ascii="Times New Roman" w:eastAsia="Times New Roman" w:hAnsi="Times New Roman" w:cs="Times New Roman"/>
          <w:color w:val="000000"/>
          <w:sz w:val="28"/>
          <w:szCs w:val="28"/>
          <w:lang w:val="ru-RU"/>
        </w:rPr>
        <w:t xml:space="preserve"> и </w:t>
      </w:r>
      <w:proofErr w:type="gramStart"/>
      <w:r w:rsidRPr="00052398">
        <w:rPr>
          <w:rFonts w:ascii="Times New Roman" w:eastAsia="Times New Roman" w:hAnsi="Times New Roman" w:cs="Times New Roman"/>
          <w:color w:val="000000"/>
          <w:sz w:val="28"/>
          <w:szCs w:val="28"/>
          <w:lang w:val="ru-RU"/>
        </w:rPr>
        <w:t>т.д.</w:t>
      </w:r>
      <w:proofErr w:type="gramEnd"/>
    </w:p>
    <w:p w14:paraId="203C3F5C" w14:textId="7777777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lastRenderedPageBreak/>
        <w:t>2. В фазе «пуск стрелы» уровень сложности заданий значительно увеличивается, так как здесь задания направлены на постановку проблемы. Студентам предлагается кратко сформулировать исследовательские вопросы, гипотезу работы или проблемный тезис, при этом опираясь на существующие работы.</w:t>
      </w:r>
    </w:p>
    <w:p w14:paraId="425779C0" w14:textId="7777777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3. В фазе «кристаллизации» происходит постепенное развёртывание микротекста за счёт поэтапного расширения исходного </w:t>
      </w:r>
      <w:proofErr w:type="spellStart"/>
      <w:r w:rsidRPr="00052398">
        <w:rPr>
          <w:rFonts w:ascii="Times New Roman" w:eastAsia="Times New Roman" w:hAnsi="Times New Roman" w:cs="Times New Roman"/>
          <w:color w:val="000000"/>
          <w:sz w:val="28"/>
          <w:szCs w:val="28"/>
          <w:lang w:val="ru-RU"/>
        </w:rPr>
        <w:t>микровысказывания</w:t>
      </w:r>
      <w:proofErr w:type="spellEnd"/>
      <w:r w:rsidRPr="00052398">
        <w:rPr>
          <w:rFonts w:ascii="Times New Roman" w:eastAsia="Times New Roman" w:hAnsi="Times New Roman" w:cs="Times New Roman"/>
          <w:color w:val="000000"/>
          <w:sz w:val="28"/>
          <w:szCs w:val="28"/>
          <w:lang w:val="ru-RU"/>
        </w:rPr>
        <w:t xml:space="preserve"> с помощью логических связок, различного характера уточняющих конструкций и </w:t>
      </w:r>
      <w:proofErr w:type="spellStart"/>
      <w:r w:rsidRPr="00052398">
        <w:rPr>
          <w:rFonts w:ascii="Times New Roman" w:eastAsia="Times New Roman" w:hAnsi="Times New Roman" w:cs="Times New Roman"/>
          <w:color w:val="000000"/>
          <w:sz w:val="28"/>
          <w:szCs w:val="28"/>
          <w:lang w:val="ru-RU"/>
        </w:rPr>
        <w:t>аргументативных</w:t>
      </w:r>
      <w:proofErr w:type="spellEnd"/>
      <w:r w:rsidRPr="00052398">
        <w:rPr>
          <w:rFonts w:ascii="Times New Roman" w:eastAsia="Times New Roman" w:hAnsi="Times New Roman" w:cs="Times New Roman"/>
          <w:color w:val="000000"/>
          <w:sz w:val="28"/>
          <w:szCs w:val="28"/>
          <w:lang w:val="ru-RU"/>
        </w:rPr>
        <w:t xml:space="preserve"> маркёров. Однако переход к полному тексту пока не осуществляется.</w:t>
      </w:r>
    </w:p>
    <w:p w14:paraId="30E67F9C" w14:textId="7777777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4. И, наконец, в фазе тестирования каждое из составленных </w:t>
      </w:r>
      <w:proofErr w:type="spellStart"/>
      <w:r w:rsidRPr="00052398">
        <w:rPr>
          <w:rFonts w:ascii="Times New Roman" w:eastAsia="Times New Roman" w:hAnsi="Times New Roman" w:cs="Times New Roman"/>
          <w:color w:val="000000"/>
          <w:sz w:val="28"/>
          <w:szCs w:val="28"/>
          <w:lang w:val="ru-RU"/>
        </w:rPr>
        <w:t>микровысказываний</w:t>
      </w:r>
      <w:proofErr w:type="spellEnd"/>
      <w:r w:rsidRPr="00052398">
        <w:rPr>
          <w:rFonts w:ascii="Times New Roman" w:eastAsia="Times New Roman" w:hAnsi="Times New Roman" w:cs="Times New Roman"/>
          <w:color w:val="000000"/>
          <w:sz w:val="28"/>
          <w:szCs w:val="28"/>
          <w:lang w:val="ru-RU"/>
        </w:rPr>
        <w:t xml:space="preserve"> проходит проверку по определённому набору критериев, куда, как правило, входят логическая завершённость, терминологическая точность и, конечно, соответствие требованиям письменного научного дискурса.</w:t>
      </w:r>
    </w:p>
    <w:p w14:paraId="15BA5ABE" w14:textId="7777777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При успешном прохождении каждой из описанных фаз студенты могут перейти к трансформации готовых микротекстов в отдельные элементы жанровой структуры. Так, например, небольшой микротекст может быть использован в качестве основы для абзаца введения, постановки цели, формулировки вывода, аннотации или других компонентов.</w:t>
      </w:r>
    </w:p>
    <w:p w14:paraId="2937E10C" w14:textId="7777777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Завершающим этапом любой работы должна быть рефлексия. В этой связи в завершение работы с применением технологии </w:t>
      </w:r>
      <w:proofErr w:type="spellStart"/>
      <w:r w:rsidRPr="00052398">
        <w:rPr>
          <w:rFonts w:ascii="Times New Roman" w:eastAsia="Times New Roman" w:hAnsi="Times New Roman" w:cs="Times New Roman"/>
          <w:color w:val="000000"/>
          <w:sz w:val="28"/>
          <w:szCs w:val="28"/>
          <w:lang w:val="ru-RU"/>
        </w:rPr>
        <w:t>микрописьма</w:t>
      </w:r>
      <w:proofErr w:type="spellEnd"/>
      <w:r w:rsidRPr="00052398">
        <w:rPr>
          <w:rFonts w:ascii="Times New Roman" w:eastAsia="Times New Roman" w:hAnsi="Times New Roman" w:cs="Times New Roman"/>
          <w:color w:val="000000"/>
          <w:sz w:val="28"/>
          <w:szCs w:val="28"/>
          <w:lang w:val="ru-RU"/>
        </w:rPr>
        <w:t xml:space="preserve"> студенту рекомендуется дать краткий комментарий о возникших трудностях и оценке эффективности данного метода в процессе создания научного текста.</w:t>
      </w:r>
    </w:p>
    <w:p w14:paraId="5FC161C6" w14:textId="42F336FA"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Технология </w:t>
      </w:r>
      <w:proofErr w:type="spellStart"/>
      <w:r w:rsidRPr="00052398">
        <w:rPr>
          <w:rFonts w:ascii="Times New Roman" w:eastAsia="Times New Roman" w:hAnsi="Times New Roman" w:cs="Times New Roman"/>
          <w:color w:val="000000"/>
          <w:sz w:val="28"/>
          <w:szCs w:val="28"/>
          <w:lang w:val="ru-RU"/>
        </w:rPr>
        <w:t>микрописьма</w:t>
      </w:r>
      <w:proofErr w:type="spellEnd"/>
      <w:r w:rsidRPr="00052398">
        <w:rPr>
          <w:rFonts w:ascii="Times New Roman" w:eastAsia="Times New Roman" w:hAnsi="Times New Roman" w:cs="Times New Roman"/>
          <w:color w:val="000000"/>
          <w:sz w:val="28"/>
          <w:szCs w:val="28"/>
          <w:lang w:val="ru-RU"/>
        </w:rPr>
        <w:t xml:space="preserve"> – системообразующий инструмент формирования письменного научного дискурса, функция которого заключается в поэтапном «снятии» когнитивной и языковой нагрузки студентов-билингвов при создании развёрнутого научного текста. Кроме того, </w:t>
      </w:r>
      <w:proofErr w:type="spellStart"/>
      <w:r w:rsidRPr="00052398">
        <w:rPr>
          <w:rFonts w:ascii="Times New Roman" w:eastAsia="Times New Roman" w:hAnsi="Times New Roman" w:cs="Times New Roman"/>
          <w:color w:val="000000"/>
          <w:sz w:val="28"/>
          <w:szCs w:val="28"/>
          <w:lang w:val="ru-RU"/>
        </w:rPr>
        <w:t>микрописьмо</w:t>
      </w:r>
      <w:proofErr w:type="spellEnd"/>
      <w:r w:rsidRPr="00052398">
        <w:rPr>
          <w:rFonts w:ascii="Times New Roman" w:eastAsia="Times New Roman" w:hAnsi="Times New Roman" w:cs="Times New Roman"/>
          <w:color w:val="000000"/>
          <w:sz w:val="28"/>
          <w:szCs w:val="28"/>
          <w:lang w:val="ru-RU"/>
        </w:rPr>
        <w:t xml:space="preserve"> обеспечивает переход от спонтанного письма к контролируемому академическому письму, в процессе которого у студентов формируются навыки предварительного смыслового планирования, логической организации мысли внутри текста, а также его внешнего и внутреннего редактирования. Микротекст, по мнению исследователя, </w:t>
      </w:r>
      <w:r w:rsidRPr="00052398">
        <w:rPr>
          <w:rFonts w:ascii="Times New Roman" w:eastAsia="Times New Roman" w:hAnsi="Times New Roman" w:cs="Times New Roman"/>
          <w:i/>
          <w:color w:val="000000"/>
          <w:sz w:val="28"/>
          <w:szCs w:val="28"/>
          <w:lang w:val="ru-RU"/>
        </w:rPr>
        <w:t>«</w:t>
      </w:r>
      <w:r w:rsidRPr="00052398">
        <w:rPr>
          <w:rFonts w:ascii="Times New Roman" w:eastAsia="Times New Roman" w:hAnsi="Times New Roman" w:cs="Times New Roman"/>
          <w:i/>
          <w:color w:val="000000"/>
          <w:sz w:val="28"/>
          <w:szCs w:val="28"/>
        </w:rPr>
        <w:t>обладает большим наглядным потенциалом, поскольку микротекст не только читают, но и слушают, когда интонационно и эмоционально насыщенная речь того, кто читает текст, порождает широкую гамму самых разнообразных звуковых и смысловых восприятий, что, безусловно, усиливает наглядный потенциал текста»</w:t>
      </w:r>
      <w:r w:rsidRPr="00052398">
        <w:rPr>
          <w:rFonts w:ascii="Times New Roman" w:eastAsia="Times New Roman" w:hAnsi="Times New Roman" w:cs="Times New Roman"/>
          <w:i/>
          <w:color w:val="000000"/>
          <w:sz w:val="28"/>
          <w:szCs w:val="28"/>
          <w:lang w:val="ru-RU"/>
        </w:rPr>
        <w:t xml:space="preserve"> </w:t>
      </w:r>
      <w:r w:rsidRPr="00052398">
        <w:rPr>
          <w:rFonts w:ascii="Times New Roman" w:eastAsia="Times New Roman" w:hAnsi="Times New Roman" w:cs="Times New Roman"/>
          <w:color w:val="000000"/>
          <w:sz w:val="28"/>
          <w:szCs w:val="28"/>
          <w:lang w:val="ru-RU"/>
        </w:rPr>
        <w:t>[</w:t>
      </w:r>
      <w:r w:rsidR="00CC116C" w:rsidRPr="00052398">
        <w:rPr>
          <w:rFonts w:ascii="Times New Roman" w:eastAsia="Times New Roman" w:hAnsi="Times New Roman" w:cs="Times New Roman"/>
          <w:color w:val="000000"/>
          <w:sz w:val="28"/>
          <w:szCs w:val="28"/>
          <w:lang w:val="ru-RU"/>
        </w:rPr>
        <w:t>9</w:t>
      </w:r>
      <w:r w:rsidRPr="00052398">
        <w:rPr>
          <w:rFonts w:ascii="Times New Roman" w:eastAsia="Times New Roman" w:hAnsi="Times New Roman" w:cs="Times New Roman"/>
          <w:color w:val="000000"/>
          <w:sz w:val="28"/>
          <w:szCs w:val="28"/>
          <w:lang w:val="ru-RU"/>
        </w:rPr>
        <w:t xml:space="preserve">2, с. 6]. На уровне микротекста выявляется большинство типичных интерференционных ошибок студентов в сбое логико-дискурсивной структуры текста, однако на данном этапе исправить и предотвратить их легче, чем в процессе </w:t>
      </w:r>
      <w:proofErr w:type="spellStart"/>
      <w:r w:rsidRPr="00052398">
        <w:rPr>
          <w:rFonts w:ascii="Times New Roman" w:eastAsia="Times New Roman" w:hAnsi="Times New Roman" w:cs="Times New Roman"/>
          <w:color w:val="000000"/>
          <w:sz w:val="28"/>
          <w:szCs w:val="28"/>
          <w:lang w:val="ru-RU"/>
        </w:rPr>
        <w:t>макрописьма</w:t>
      </w:r>
      <w:proofErr w:type="spellEnd"/>
      <w:r w:rsidRPr="00052398">
        <w:rPr>
          <w:rFonts w:ascii="Times New Roman" w:eastAsia="Times New Roman" w:hAnsi="Times New Roman" w:cs="Times New Roman"/>
          <w:color w:val="000000"/>
          <w:sz w:val="28"/>
          <w:szCs w:val="28"/>
          <w:lang w:val="ru-RU"/>
        </w:rPr>
        <w:t xml:space="preserve">, что делает </w:t>
      </w:r>
      <w:proofErr w:type="spellStart"/>
      <w:r w:rsidRPr="00052398">
        <w:rPr>
          <w:rFonts w:ascii="Times New Roman" w:eastAsia="Times New Roman" w:hAnsi="Times New Roman" w:cs="Times New Roman"/>
          <w:color w:val="000000"/>
          <w:sz w:val="28"/>
          <w:szCs w:val="28"/>
          <w:lang w:val="ru-RU"/>
        </w:rPr>
        <w:t>микрописьмо</w:t>
      </w:r>
      <w:proofErr w:type="spellEnd"/>
      <w:r w:rsidRPr="00052398">
        <w:rPr>
          <w:rFonts w:ascii="Times New Roman" w:eastAsia="Times New Roman" w:hAnsi="Times New Roman" w:cs="Times New Roman"/>
          <w:color w:val="000000"/>
          <w:sz w:val="28"/>
          <w:szCs w:val="28"/>
          <w:lang w:val="ru-RU"/>
        </w:rPr>
        <w:t xml:space="preserve"> эффективным инструменто</w:t>
      </w:r>
      <w:r w:rsidR="001B0734" w:rsidRPr="00052398">
        <w:rPr>
          <w:rFonts w:ascii="Times New Roman" w:eastAsia="Times New Roman" w:hAnsi="Times New Roman" w:cs="Times New Roman"/>
          <w:color w:val="000000"/>
          <w:sz w:val="28"/>
          <w:szCs w:val="28"/>
          <w:lang w:val="ru-RU"/>
        </w:rPr>
        <w:t>м</w:t>
      </w:r>
      <w:r w:rsidRPr="00052398">
        <w:rPr>
          <w:rFonts w:ascii="Times New Roman" w:eastAsia="Times New Roman" w:hAnsi="Times New Roman" w:cs="Times New Roman"/>
          <w:color w:val="000000"/>
          <w:sz w:val="28"/>
          <w:szCs w:val="28"/>
          <w:lang w:val="ru-RU"/>
        </w:rPr>
        <w:t xml:space="preserve"> профилактики стилистических и композиционных нарушений в письменном научном дискурсе.</w:t>
      </w:r>
    </w:p>
    <w:p w14:paraId="18D0CFA9" w14:textId="7777777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proofErr w:type="spellStart"/>
      <w:r w:rsidRPr="00052398">
        <w:rPr>
          <w:rFonts w:ascii="Times New Roman" w:eastAsia="Times New Roman" w:hAnsi="Times New Roman" w:cs="Times New Roman"/>
          <w:color w:val="000000"/>
          <w:sz w:val="28"/>
          <w:szCs w:val="28"/>
          <w:lang w:val="ru-RU"/>
        </w:rPr>
        <w:t>Микрописьмо</w:t>
      </w:r>
      <w:proofErr w:type="spellEnd"/>
      <w:r w:rsidRPr="00052398">
        <w:rPr>
          <w:rFonts w:ascii="Times New Roman" w:eastAsia="Times New Roman" w:hAnsi="Times New Roman" w:cs="Times New Roman"/>
          <w:color w:val="000000"/>
          <w:sz w:val="28"/>
          <w:szCs w:val="28"/>
          <w:lang w:val="ru-RU"/>
        </w:rPr>
        <w:t xml:space="preserve"> выполняет также интегративную функцию, связывая различные компоненты научного письма в единую обучающую модель. В этой связи целесообразно рассматривать </w:t>
      </w:r>
      <w:proofErr w:type="spellStart"/>
      <w:r w:rsidRPr="00052398">
        <w:rPr>
          <w:rFonts w:ascii="Times New Roman" w:eastAsia="Times New Roman" w:hAnsi="Times New Roman" w:cs="Times New Roman"/>
          <w:color w:val="000000"/>
          <w:sz w:val="28"/>
          <w:szCs w:val="28"/>
          <w:lang w:val="ru-RU"/>
        </w:rPr>
        <w:t>микрописьмо</w:t>
      </w:r>
      <w:proofErr w:type="spellEnd"/>
      <w:r w:rsidRPr="00052398">
        <w:rPr>
          <w:rFonts w:ascii="Times New Roman" w:eastAsia="Times New Roman" w:hAnsi="Times New Roman" w:cs="Times New Roman"/>
          <w:color w:val="000000"/>
          <w:sz w:val="28"/>
          <w:szCs w:val="28"/>
          <w:lang w:val="ru-RU"/>
        </w:rPr>
        <w:t xml:space="preserve"> как подготовку к работе над </w:t>
      </w:r>
      <w:r w:rsidRPr="00052398">
        <w:rPr>
          <w:rFonts w:ascii="Times New Roman" w:eastAsia="Times New Roman" w:hAnsi="Times New Roman" w:cs="Times New Roman"/>
          <w:color w:val="000000"/>
          <w:sz w:val="28"/>
          <w:szCs w:val="28"/>
          <w:lang w:val="ru-RU"/>
        </w:rPr>
        <w:lastRenderedPageBreak/>
        <w:t>жанром, что формирует устойчивую основу для его дальнейшего освоения в контексте письменного научного дискурса.</w:t>
      </w:r>
    </w:p>
    <w:p w14:paraId="1DBB3AFF" w14:textId="7777777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Технология </w:t>
      </w:r>
      <w:proofErr w:type="spellStart"/>
      <w:r w:rsidRPr="00052398">
        <w:rPr>
          <w:rFonts w:ascii="Times New Roman" w:eastAsia="Times New Roman" w:hAnsi="Times New Roman" w:cs="Times New Roman"/>
          <w:color w:val="000000"/>
          <w:sz w:val="28"/>
          <w:szCs w:val="28"/>
          <w:lang w:val="ru-RU"/>
        </w:rPr>
        <w:t>микрописьма</w:t>
      </w:r>
      <w:proofErr w:type="spellEnd"/>
      <w:r w:rsidRPr="00052398">
        <w:rPr>
          <w:rFonts w:ascii="Times New Roman" w:eastAsia="Times New Roman" w:hAnsi="Times New Roman" w:cs="Times New Roman"/>
          <w:color w:val="000000"/>
          <w:sz w:val="28"/>
          <w:szCs w:val="28"/>
          <w:lang w:val="ru-RU"/>
        </w:rPr>
        <w:t xml:space="preserve">, хотя и является эффективной, тем не менее, не может быть единственным методом, применяемым в процессе обучения студентов-билингвов письменному научному дискурсу. Здесь поднимается вопрос о технологическом обеспечении данного процесса, и если технология микроформ определяет объём и когнитивную направленность учебного действия, то механизмы его практической реализации требуют внедрения структурных опор. Такими опорами в условиях билингвизма служат шаблоны, обеспечивающие студента готовыми дискурсивными матрицами и снимающие риск грамматических и типологических сбоев. На пользу студентам используются также и алгоритмы, задающие последовательность мыслительных шагов, необходимых для наполнения этих матриц научным содержанием. Работа с шаблонами и алгоритмами способна превратить </w:t>
      </w:r>
      <w:proofErr w:type="spellStart"/>
      <w:r w:rsidRPr="00052398">
        <w:rPr>
          <w:rFonts w:ascii="Times New Roman" w:eastAsia="Times New Roman" w:hAnsi="Times New Roman" w:cs="Times New Roman"/>
          <w:color w:val="000000"/>
          <w:sz w:val="28"/>
          <w:szCs w:val="28"/>
          <w:lang w:val="ru-RU"/>
        </w:rPr>
        <w:t>микрописьмо</w:t>
      </w:r>
      <w:proofErr w:type="spellEnd"/>
      <w:r w:rsidRPr="00052398">
        <w:rPr>
          <w:rFonts w:ascii="Times New Roman" w:eastAsia="Times New Roman" w:hAnsi="Times New Roman" w:cs="Times New Roman"/>
          <w:color w:val="000000"/>
          <w:sz w:val="28"/>
          <w:szCs w:val="28"/>
          <w:lang w:val="ru-RU"/>
        </w:rPr>
        <w:t xml:space="preserve"> из изолированного упражнения в системный метод конструирования профессионально значимого текста. </w:t>
      </w:r>
    </w:p>
    <w:p w14:paraId="32D30FBF" w14:textId="11780DE5"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Согласно толковому словарю Ожегова, шаблон – это «об</w:t>
      </w:r>
      <w:r w:rsidR="001B0734" w:rsidRPr="00052398">
        <w:rPr>
          <w:rFonts w:ascii="Times New Roman" w:eastAsia="Times New Roman" w:hAnsi="Times New Roman" w:cs="Times New Roman"/>
          <w:color w:val="000000"/>
          <w:sz w:val="28"/>
          <w:szCs w:val="28"/>
          <w:lang w:val="ru-RU"/>
        </w:rPr>
        <w:t>щ</w:t>
      </w:r>
      <w:r w:rsidRPr="00052398">
        <w:rPr>
          <w:rFonts w:ascii="Times New Roman" w:eastAsia="Times New Roman" w:hAnsi="Times New Roman" w:cs="Times New Roman"/>
          <w:color w:val="000000"/>
          <w:sz w:val="28"/>
          <w:szCs w:val="28"/>
          <w:lang w:val="ru-RU"/>
        </w:rPr>
        <w:t>еизвестный, избитый образец, трафарет, которому подражают» [</w:t>
      </w:r>
      <w:r w:rsidR="00C544C3" w:rsidRPr="00052398">
        <w:rPr>
          <w:rFonts w:ascii="Times New Roman" w:eastAsia="Times New Roman" w:hAnsi="Times New Roman" w:cs="Times New Roman"/>
          <w:color w:val="000000"/>
          <w:sz w:val="28"/>
          <w:szCs w:val="28"/>
          <w:lang w:val="ru-RU"/>
        </w:rPr>
        <w:t>9</w:t>
      </w:r>
      <w:r w:rsidRPr="00052398">
        <w:rPr>
          <w:rFonts w:ascii="Times New Roman" w:eastAsia="Times New Roman" w:hAnsi="Times New Roman" w:cs="Times New Roman"/>
          <w:color w:val="000000"/>
          <w:sz w:val="28"/>
          <w:szCs w:val="28"/>
          <w:lang w:val="ru-RU"/>
        </w:rPr>
        <w:t xml:space="preserve">3]. В настоящем исследовании под шаблоном понимается логико-смысловая структура, в которую «вписываются» социокультурные правила научного сообщества, стандарты жанра и требования академического этикета. Работа </w:t>
      </w:r>
      <w:r w:rsidR="001B0734" w:rsidRPr="00052398">
        <w:rPr>
          <w:rFonts w:ascii="Times New Roman" w:eastAsia="Times New Roman" w:hAnsi="Times New Roman" w:cs="Times New Roman"/>
          <w:color w:val="000000"/>
          <w:sz w:val="28"/>
          <w:szCs w:val="28"/>
          <w:lang w:val="ru-RU"/>
        </w:rPr>
        <w:t xml:space="preserve">с </w:t>
      </w:r>
      <w:r w:rsidRPr="00052398">
        <w:rPr>
          <w:rFonts w:ascii="Times New Roman" w:eastAsia="Times New Roman" w:hAnsi="Times New Roman" w:cs="Times New Roman"/>
          <w:color w:val="000000"/>
          <w:sz w:val="28"/>
          <w:szCs w:val="28"/>
          <w:lang w:val="ru-RU"/>
        </w:rPr>
        <w:t xml:space="preserve">шаблоном логически должна предшествовать </w:t>
      </w:r>
      <w:proofErr w:type="spellStart"/>
      <w:r w:rsidRPr="00052398">
        <w:rPr>
          <w:rFonts w:ascii="Times New Roman" w:eastAsia="Times New Roman" w:hAnsi="Times New Roman" w:cs="Times New Roman"/>
          <w:color w:val="000000"/>
          <w:sz w:val="28"/>
          <w:szCs w:val="28"/>
          <w:lang w:val="ru-RU"/>
        </w:rPr>
        <w:t>микрописьму</w:t>
      </w:r>
      <w:proofErr w:type="spellEnd"/>
      <w:r w:rsidRPr="00052398">
        <w:rPr>
          <w:rFonts w:ascii="Times New Roman" w:eastAsia="Times New Roman" w:hAnsi="Times New Roman" w:cs="Times New Roman"/>
          <w:color w:val="000000"/>
          <w:sz w:val="28"/>
          <w:szCs w:val="28"/>
          <w:lang w:val="ru-RU"/>
        </w:rPr>
        <w:t>, так как представляет собой процесс освоения системы отношений внутри научного дискурса и подготавливает студента к собственному научному творчеству. «</w:t>
      </w:r>
      <w:r w:rsidRPr="00052398">
        <w:rPr>
          <w:rFonts w:ascii="Times New Roman" w:eastAsia="Times New Roman" w:hAnsi="Times New Roman" w:cs="Times New Roman"/>
          <w:color w:val="000000"/>
          <w:sz w:val="28"/>
          <w:szCs w:val="28"/>
        </w:rPr>
        <w:t>Применение автоматических подсказок во время самоподготовки позволяет студентам эффективнее готовиться в любое удобное для них время и меньше зависеть от преподавателя»</w:t>
      </w:r>
      <w:r w:rsidRPr="00052398">
        <w:rPr>
          <w:rFonts w:ascii="Times New Roman" w:eastAsia="Times New Roman" w:hAnsi="Times New Roman" w:cs="Times New Roman"/>
          <w:color w:val="000000"/>
          <w:sz w:val="28"/>
          <w:szCs w:val="28"/>
          <w:lang w:val="ru-RU"/>
        </w:rPr>
        <w:t xml:space="preserve"> [</w:t>
      </w:r>
      <w:r w:rsidR="00C544C3" w:rsidRPr="00052398">
        <w:rPr>
          <w:rFonts w:ascii="Times New Roman" w:eastAsia="Times New Roman" w:hAnsi="Times New Roman" w:cs="Times New Roman"/>
          <w:color w:val="000000"/>
          <w:sz w:val="28"/>
          <w:szCs w:val="28"/>
          <w:lang w:val="ru-RU"/>
        </w:rPr>
        <w:t>9</w:t>
      </w:r>
      <w:r w:rsidRPr="00052398">
        <w:rPr>
          <w:rFonts w:ascii="Times New Roman" w:eastAsia="Times New Roman" w:hAnsi="Times New Roman" w:cs="Times New Roman"/>
          <w:color w:val="000000"/>
          <w:sz w:val="28"/>
          <w:szCs w:val="28"/>
          <w:lang w:val="ru-RU"/>
        </w:rPr>
        <w:t xml:space="preserve">4, с. 38]. Основные требования, предъявляемые к письменному научному дискурсу, как правило, уже заложены в самой конструкции шаблонов. Это значит, что использование такой матрицы позволит студентам-билингвам построить предложение, приняв на себя роль исследователя и параллельно усваивая принятые в научной традиции способы аргументации и представления фактов. Шаблоны, выдаваемые студентам, позволяют блокировать этап прямого перевода, в результате которого прослеживается интерференция родного языка, проявляющаяся в сохранении предложением синтаксической структуры оригинала L1 при переводе на </w:t>
      </w:r>
      <w:r w:rsidRPr="00052398">
        <w:rPr>
          <w:rFonts w:ascii="Times New Roman" w:eastAsia="Times New Roman" w:hAnsi="Times New Roman" w:cs="Times New Roman"/>
          <w:color w:val="000000"/>
          <w:sz w:val="28"/>
          <w:szCs w:val="28"/>
          <w:lang w:val="en-US"/>
        </w:rPr>
        <w:t>L</w:t>
      </w:r>
      <w:r w:rsidRPr="00052398">
        <w:rPr>
          <w:rFonts w:ascii="Times New Roman" w:eastAsia="Times New Roman" w:hAnsi="Times New Roman" w:cs="Times New Roman"/>
          <w:color w:val="000000"/>
          <w:sz w:val="28"/>
          <w:szCs w:val="28"/>
          <w:lang w:val="ru-RU"/>
        </w:rPr>
        <w:t xml:space="preserve">2. Соотнося смысл своего высказывания с информацией, представленной в шаблоне на русском языке, студент пропускает стадию структурирования предложения и сосредотачивается на его содержании. Это во многом ускоряет процесс </w:t>
      </w:r>
      <w:proofErr w:type="spellStart"/>
      <w:r w:rsidRPr="00052398">
        <w:rPr>
          <w:rFonts w:ascii="Times New Roman" w:eastAsia="Times New Roman" w:hAnsi="Times New Roman" w:cs="Times New Roman"/>
          <w:color w:val="000000"/>
          <w:sz w:val="28"/>
          <w:szCs w:val="28"/>
          <w:lang w:val="ru-RU"/>
        </w:rPr>
        <w:t>текстопорождения</w:t>
      </w:r>
      <w:proofErr w:type="spellEnd"/>
      <w:r w:rsidRPr="00052398">
        <w:rPr>
          <w:rFonts w:ascii="Times New Roman" w:eastAsia="Times New Roman" w:hAnsi="Times New Roman" w:cs="Times New Roman"/>
          <w:color w:val="000000"/>
          <w:sz w:val="28"/>
          <w:szCs w:val="28"/>
          <w:lang w:val="ru-RU"/>
        </w:rPr>
        <w:t xml:space="preserve"> за счёт снижения когнитивной нагрузки, которая теперь направлена на проверку логической точности высказывания.</w:t>
      </w:r>
    </w:p>
    <w:p w14:paraId="660FD452" w14:textId="7777777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Шаблоны, выдаваемые студентам с целью обучения их письменному научному дискурсу, целесообразно разделить на три функциональных типа: </w:t>
      </w:r>
      <w:r w:rsidRPr="00052398">
        <w:rPr>
          <w:rFonts w:ascii="Times New Roman" w:eastAsia="Times New Roman" w:hAnsi="Times New Roman" w:cs="Times New Roman"/>
          <w:i/>
          <w:color w:val="000000"/>
          <w:sz w:val="28"/>
          <w:szCs w:val="28"/>
          <w:lang w:val="ru-RU"/>
        </w:rPr>
        <w:t>композиционные, речевые и модальные</w:t>
      </w:r>
      <w:r w:rsidRPr="00052398">
        <w:rPr>
          <w:rFonts w:ascii="Times New Roman" w:eastAsia="Times New Roman" w:hAnsi="Times New Roman" w:cs="Times New Roman"/>
          <w:color w:val="000000"/>
          <w:sz w:val="28"/>
          <w:szCs w:val="28"/>
          <w:lang w:val="ru-RU"/>
        </w:rPr>
        <w:t>.</w:t>
      </w:r>
    </w:p>
    <w:p w14:paraId="08514800" w14:textId="7CA03D4B"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lastRenderedPageBreak/>
        <w:t xml:space="preserve">1. </w:t>
      </w:r>
      <w:r w:rsidRPr="00052398">
        <w:rPr>
          <w:rFonts w:ascii="Times New Roman" w:eastAsia="Times New Roman" w:hAnsi="Times New Roman" w:cs="Times New Roman"/>
          <w:b/>
          <w:i/>
          <w:color w:val="000000"/>
          <w:sz w:val="28"/>
          <w:szCs w:val="28"/>
          <w:lang w:val="ru-RU"/>
        </w:rPr>
        <w:t>Композиционные шаблоны</w:t>
      </w:r>
      <w:r w:rsidRPr="00052398">
        <w:rPr>
          <w:rFonts w:ascii="Times New Roman" w:eastAsia="Times New Roman" w:hAnsi="Times New Roman" w:cs="Times New Roman"/>
          <w:color w:val="000000"/>
          <w:sz w:val="28"/>
          <w:szCs w:val="28"/>
          <w:lang w:val="ru-RU"/>
        </w:rPr>
        <w:t xml:space="preserve"> задают архитектонику одного смыслового шага, главы или всего текста. Такой вид шаблона раскрывает студентам структуру текста, которой студентам необходимо строго придерживаться. Композиционные шаблоны направлены на то, чтобы научить студента удерживать логическую рамку и не отвлекаться на второстепенные детали. Так, например, мини-шаблон может диктовать структуру абзаца: </w:t>
      </w:r>
      <w:r w:rsidRPr="00052398">
        <w:rPr>
          <w:rFonts w:ascii="Times New Roman" w:eastAsia="Times New Roman" w:hAnsi="Times New Roman" w:cs="Times New Roman"/>
          <w:i/>
          <w:color w:val="000000"/>
          <w:sz w:val="28"/>
          <w:szCs w:val="28"/>
          <w:lang w:val="ru-RU"/>
        </w:rPr>
        <w:t>тезис – аргумент – иллюстрация – вывод</w:t>
      </w:r>
      <w:r w:rsidRPr="00052398">
        <w:rPr>
          <w:rFonts w:ascii="Times New Roman" w:eastAsia="Times New Roman" w:hAnsi="Times New Roman" w:cs="Times New Roman"/>
          <w:color w:val="000000"/>
          <w:sz w:val="28"/>
          <w:szCs w:val="28"/>
          <w:lang w:val="ru-RU"/>
        </w:rPr>
        <w:t xml:space="preserve">. </w:t>
      </w:r>
    </w:p>
    <w:p w14:paraId="3143E54B" w14:textId="03070B4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2. </w:t>
      </w:r>
      <w:r w:rsidRPr="00052398">
        <w:rPr>
          <w:rFonts w:ascii="Times New Roman" w:eastAsia="Times New Roman" w:hAnsi="Times New Roman" w:cs="Times New Roman"/>
          <w:b/>
          <w:i/>
          <w:color w:val="000000"/>
          <w:sz w:val="28"/>
          <w:szCs w:val="28"/>
          <w:lang w:val="ru-RU"/>
        </w:rPr>
        <w:t>Речевые клише</w:t>
      </w:r>
      <w:r w:rsidRPr="00052398">
        <w:rPr>
          <w:rFonts w:ascii="Times New Roman" w:eastAsia="Times New Roman" w:hAnsi="Times New Roman" w:cs="Times New Roman"/>
          <w:color w:val="000000"/>
          <w:sz w:val="28"/>
          <w:szCs w:val="28"/>
          <w:lang w:val="ru-RU"/>
        </w:rPr>
        <w:t xml:space="preserve"> (связки и коннекторы) обеспечивают связность научного текста и выступают в качестве инструментов управления вниманием читателя. </w:t>
      </w:r>
      <w:r w:rsidRPr="00052398">
        <w:rPr>
          <w:rFonts w:ascii="Times New Roman" w:eastAsia="Times New Roman" w:hAnsi="Times New Roman" w:cs="Times New Roman"/>
          <w:i/>
          <w:color w:val="000000"/>
          <w:sz w:val="28"/>
          <w:szCs w:val="28"/>
        </w:rPr>
        <w:t>«Речевой штамп – стилистически окрашенное средство речи, отложившееся в коллективном сознании носителей данного языка как устойчивый, «готовый к употреблению» и потому наиболее «удобный» знак для выражения определенного языкового содержания, имеющего экспрессивную и образную нагрузку»</w:t>
      </w:r>
      <w:r w:rsidRPr="00052398">
        <w:rPr>
          <w:rFonts w:ascii="Times New Roman" w:eastAsia="Times New Roman" w:hAnsi="Times New Roman" w:cs="Times New Roman"/>
          <w:color w:val="000000"/>
          <w:sz w:val="28"/>
          <w:szCs w:val="28"/>
          <w:lang w:val="ru-RU"/>
        </w:rPr>
        <w:t xml:space="preserve"> [</w:t>
      </w:r>
      <w:r w:rsidR="00C544C3" w:rsidRPr="00052398">
        <w:rPr>
          <w:rFonts w:ascii="Times New Roman" w:eastAsia="Times New Roman" w:hAnsi="Times New Roman" w:cs="Times New Roman"/>
          <w:color w:val="000000"/>
          <w:sz w:val="28"/>
          <w:szCs w:val="28"/>
          <w:lang w:val="ru-RU"/>
        </w:rPr>
        <w:t>9</w:t>
      </w:r>
      <w:r w:rsidRPr="00052398">
        <w:rPr>
          <w:rFonts w:ascii="Times New Roman" w:eastAsia="Times New Roman" w:hAnsi="Times New Roman" w:cs="Times New Roman"/>
          <w:color w:val="000000"/>
          <w:sz w:val="28"/>
          <w:szCs w:val="28"/>
          <w:lang w:val="ru-RU"/>
        </w:rPr>
        <w:t xml:space="preserve">5, с. 156]. Кроме того, такие шаблоны позволяют плавно переходить от одной </w:t>
      </w:r>
      <w:proofErr w:type="spellStart"/>
      <w:r w:rsidRPr="00052398">
        <w:rPr>
          <w:rFonts w:ascii="Times New Roman" w:eastAsia="Times New Roman" w:hAnsi="Times New Roman" w:cs="Times New Roman"/>
          <w:color w:val="000000"/>
          <w:sz w:val="28"/>
          <w:szCs w:val="28"/>
          <w:lang w:val="ru-RU"/>
        </w:rPr>
        <w:t>микротемы</w:t>
      </w:r>
      <w:proofErr w:type="spellEnd"/>
      <w:r w:rsidRPr="00052398">
        <w:rPr>
          <w:rFonts w:ascii="Times New Roman" w:eastAsia="Times New Roman" w:hAnsi="Times New Roman" w:cs="Times New Roman"/>
          <w:color w:val="000000"/>
          <w:sz w:val="28"/>
          <w:szCs w:val="28"/>
          <w:lang w:val="ru-RU"/>
        </w:rPr>
        <w:t xml:space="preserve"> к другой, а значит, могут быть использованы с целью «сшивания» нескольких микротекстов в цельный продукт.</w:t>
      </w:r>
    </w:p>
    <w:p w14:paraId="14C0380E" w14:textId="1270FF78"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3. </w:t>
      </w:r>
      <w:r w:rsidRPr="00052398">
        <w:rPr>
          <w:rFonts w:ascii="Times New Roman" w:eastAsia="Times New Roman" w:hAnsi="Times New Roman" w:cs="Times New Roman"/>
          <w:b/>
          <w:i/>
          <w:color w:val="000000"/>
          <w:sz w:val="28"/>
          <w:szCs w:val="28"/>
          <w:lang w:val="ru-RU"/>
        </w:rPr>
        <w:t>Модальные шаблоны</w:t>
      </w:r>
      <w:r w:rsidRPr="00052398">
        <w:rPr>
          <w:rFonts w:ascii="Times New Roman" w:eastAsia="Times New Roman" w:hAnsi="Times New Roman" w:cs="Times New Roman"/>
          <w:color w:val="000000"/>
          <w:sz w:val="28"/>
          <w:szCs w:val="28"/>
          <w:lang w:val="ru-RU"/>
        </w:rPr>
        <w:t xml:space="preserve"> (средства хеджирования) служат инструментами выражения авторской позиции. Кроме того, они обучают студента правилам академической осторожности при выражении собственного мнения, сомнений, предположений и уверенности в чём-либо. «</w:t>
      </w:r>
      <w:r w:rsidRPr="00052398">
        <w:rPr>
          <w:rFonts w:ascii="Times New Roman" w:eastAsia="Times New Roman" w:hAnsi="Times New Roman" w:cs="Times New Roman"/>
          <w:color w:val="000000"/>
          <w:sz w:val="28"/>
          <w:szCs w:val="28"/>
        </w:rPr>
        <w:t>Одним из характерных критериев штампа является его повторяемость, однако это представляется</w:t>
      </w:r>
      <w:r w:rsidR="001B0734" w:rsidRPr="00052398">
        <w:rPr>
          <w:rFonts w:ascii="Times New Roman" w:eastAsia="Times New Roman" w:hAnsi="Times New Roman" w:cs="Times New Roman"/>
          <w:color w:val="000000"/>
          <w:sz w:val="28"/>
          <w:szCs w:val="28"/>
          <w:lang w:val="ru-RU"/>
        </w:rPr>
        <w:t xml:space="preserve">, </w:t>
      </w:r>
      <w:r w:rsidRPr="00052398">
        <w:rPr>
          <w:rFonts w:ascii="Times New Roman" w:eastAsia="Times New Roman" w:hAnsi="Times New Roman" w:cs="Times New Roman"/>
          <w:color w:val="000000"/>
          <w:sz w:val="28"/>
          <w:szCs w:val="28"/>
        </w:rPr>
        <w:t>скорее</w:t>
      </w:r>
      <w:r w:rsidR="001B0734" w:rsidRPr="00052398">
        <w:rPr>
          <w:rFonts w:ascii="Times New Roman" w:eastAsia="Times New Roman" w:hAnsi="Times New Roman" w:cs="Times New Roman"/>
          <w:color w:val="000000"/>
          <w:sz w:val="28"/>
          <w:szCs w:val="28"/>
          <w:lang w:val="ru-RU"/>
        </w:rPr>
        <w:t>,</w:t>
      </w:r>
      <w:r w:rsidRPr="00052398">
        <w:rPr>
          <w:rFonts w:ascii="Times New Roman" w:eastAsia="Times New Roman" w:hAnsi="Times New Roman" w:cs="Times New Roman"/>
          <w:color w:val="000000"/>
          <w:sz w:val="28"/>
          <w:szCs w:val="28"/>
        </w:rPr>
        <w:t xml:space="preserve"> следствием, вызванным стереотипностью мышления, несформированностью образной речи, неспособностью к воображению»</w:t>
      </w:r>
      <w:r w:rsidRPr="00052398">
        <w:rPr>
          <w:rFonts w:ascii="Times New Roman" w:eastAsia="Times New Roman" w:hAnsi="Times New Roman" w:cs="Times New Roman"/>
          <w:color w:val="000000"/>
          <w:sz w:val="28"/>
          <w:szCs w:val="28"/>
          <w:lang w:val="ru-RU"/>
        </w:rPr>
        <w:t xml:space="preserve"> [</w:t>
      </w:r>
      <w:r w:rsidR="00C544C3" w:rsidRPr="00052398">
        <w:rPr>
          <w:rFonts w:ascii="Times New Roman" w:eastAsia="Times New Roman" w:hAnsi="Times New Roman" w:cs="Times New Roman"/>
          <w:color w:val="000000"/>
          <w:sz w:val="28"/>
          <w:szCs w:val="28"/>
          <w:lang w:val="ru-RU"/>
        </w:rPr>
        <w:t>9</w:t>
      </w:r>
      <w:r w:rsidRPr="00052398">
        <w:rPr>
          <w:rFonts w:ascii="Times New Roman" w:eastAsia="Times New Roman" w:hAnsi="Times New Roman" w:cs="Times New Roman"/>
          <w:color w:val="000000"/>
          <w:sz w:val="28"/>
          <w:szCs w:val="28"/>
          <w:lang w:val="ru-RU"/>
        </w:rPr>
        <w:t>6, с. 77].</w:t>
      </w:r>
    </w:p>
    <w:p w14:paraId="2D332157" w14:textId="49FE0EF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Использование данной типологии позволяет перевести обучение из плоскост</w:t>
      </w:r>
      <w:r w:rsidR="001B0734" w:rsidRPr="00052398">
        <w:rPr>
          <w:rFonts w:ascii="Times New Roman" w:eastAsia="Times New Roman" w:hAnsi="Times New Roman" w:cs="Times New Roman"/>
          <w:color w:val="000000"/>
          <w:sz w:val="28"/>
          <w:szCs w:val="28"/>
          <w:lang w:val="ru-RU"/>
        </w:rPr>
        <w:t>и</w:t>
      </w:r>
      <w:r w:rsidRPr="00052398">
        <w:rPr>
          <w:rFonts w:ascii="Times New Roman" w:eastAsia="Times New Roman" w:hAnsi="Times New Roman" w:cs="Times New Roman"/>
          <w:color w:val="000000"/>
          <w:sz w:val="28"/>
          <w:szCs w:val="28"/>
          <w:lang w:val="ru-RU"/>
        </w:rPr>
        <w:t xml:space="preserve"> «заучивания фраз» в плоскость «управления смыслами». Такой шаблон становится тем промежуточным звеном, который позволяет связать внутренний замысел исследователя с жёсткими требованиями внешнего академического стандарта, что обеспечивает плавную адаптацию билингва в новой для него профессионально-речевой среде.</w:t>
      </w:r>
    </w:p>
    <w:p w14:paraId="1D92DF8C" w14:textId="0C27FF06"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Алгоритмы по своему содержанию близки шаблонам, однако представляют собой их менее развёрнутый вариант и являются лишь перечислением конкретных шагов, ведущих к единой цели. В контексте обучения студентов-билингвов письменному научному дискурсу алгоритмизация – это процесс переноса фокуса с «что написать?» на «как это сделать технически?». Под алгоритмом традиционно понимается «совокупность действий, правил для решения данной задачи» [</w:t>
      </w:r>
      <w:r w:rsidR="00F6069F" w:rsidRPr="00052398">
        <w:rPr>
          <w:rFonts w:ascii="Times New Roman" w:eastAsia="Times New Roman" w:hAnsi="Times New Roman" w:cs="Times New Roman"/>
          <w:color w:val="000000"/>
          <w:sz w:val="28"/>
          <w:szCs w:val="28"/>
          <w:lang w:val="ru-RU"/>
        </w:rPr>
        <w:t>9</w:t>
      </w:r>
      <w:r w:rsidRPr="00052398">
        <w:rPr>
          <w:rFonts w:ascii="Times New Roman" w:eastAsia="Times New Roman" w:hAnsi="Times New Roman" w:cs="Times New Roman"/>
          <w:color w:val="000000"/>
          <w:sz w:val="28"/>
          <w:szCs w:val="28"/>
          <w:lang w:val="ru-RU"/>
        </w:rPr>
        <w:t>3]. То есть если шаблон предлагает студентам готовую форму, то алгоритм прописывает конкретные действи</w:t>
      </w:r>
      <w:r w:rsidR="001B0734" w:rsidRPr="00052398">
        <w:rPr>
          <w:rFonts w:ascii="Times New Roman" w:eastAsia="Times New Roman" w:hAnsi="Times New Roman" w:cs="Times New Roman"/>
          <w:color w:val="000000"/>
          <w:sz w:val="28"/>
          <w:szCs w:val="28"/>
          <w:lang w:val="ru-RU"/>
        </w:rPr>
        <w:t>я</w:t>
      </w:r>
      <w:r w:rsidRPr="00052398">
        <w:rPr>
          <w:rFonts w:ascii="Times New Roman" w:eastAsia="Times New Roman" w:hAnsi="Times New Roman" w:cs="Times New Roman"/>
          <w:color w:val="000000"/>
          <w:sz w:val="28"/>
          <w:szCs w:val="28"/>
          <w:lang w:val="ru-RU"/>
        </w:rPr>
        <w:t>. Такое пошаговое выполнение речевого действи</w:t>
      </w:r>
      <w:r w:rsidR="001B0734" w:rsidRPr="00052398">
        <w:rPr>
          <w:rFonts w:ascii="Times New Roman" w:eastAsia="Times New Roman" w:hAnsi="Times New Roman" w:cs="Times New Roman"/>
          <w:color w:val="000000"/>
          <w:sz w:val="28"/>
          <w:szCs w:val="28"/>
          <w:lang w:val="ru-RU"/>
        </w:rPr>
        <w:t xml:space="preserve">я </w:t>
      </w:r>
      <w:r w:rsidRPr="00052398">
        <w:rPr>
          <w:rFonts w:ascii="Times New Roman" w:eastAsia="Times New Roman" w:hAnsi="Times New Roman" w:cs="Times New Roman"/>
          <w:color w:val="000000"/>
          <w:sz w:val="28"/>
          <w:szCs w:val="28"/>
          <w:lang w:val="ru-RU"/>
        </w:rPr>
        <w:t>приводит к тому, что студент гораздо быстрее продвигается от туманного замысла в сознании к чёткому письменному речевому воплощению. К положительным свойствам алгоритма следует отнести свойство «массовости», «обозначающее его применимость к целому классу задач» [</w:t>
      </w:r>
      <w:r w:rsidR="00F6069F" w:rsidRPr="00052398">
        <w:rPr>
          <w:rFonts w:ascii="Times New Roman" w:eastAsia="Times New Roman" w:hAnsi="Times New Roman" w:cs="Times New Roman"/>
          <w:color w:val="000000"/>
          <w:sz w:val="28"/>
          <w:szCs w:val="28"/>
          <w:lang w:val="ru-RU"/>
        </w:rPr>
        <w:t>9</w:t>
      </w:r>
      <w:r w:rsidRPr="00052398">
        <w:rPr>
          <w:rFonts w:ascii="Times New Roman" w:eastAsia="Times New Roman" w:hAnsi="Times New Roman" w:cs="Times New Roman"/>
          <w:color w:val="000000"/>
          <w:sz w:val="28"/>
          <w:szCs w:val="28"/>
          <w:lang w:val="ru-RU"/>
        </w:rPr>
        <w:t>7, с. 318].</w:t>
      </w:r>
    </w:p>
    <w:p w14:paraId="2696C8A4" w14:textId="7777777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В связи с тем, что наиболее «опасной» ошибкой студентов-билингвов является попытка написания всего предложения (микротекста) «за раз». </w:t>
      </w:r>
      <w:r w:rsidRPr="00052398">
        <w:rPr>
          <w:rFonts w:ascii="Times New Roman" w:eastAsia="Times New Roman" w:hAnsi="Times New Roman" w:cs="Times New Roman"/>
          <w:color w:val="000000"/>
          <w:sz w:val="28"/>
          <w:szCs w:val="28"/>
          <w:lang w:val="ru-RU"/>
        </w:rPr>
        <w:lastRenderedPageBreak/>
        <w:t>Алгоритм же позволяет расчленить этот процесс на осознанные шаги: 1) идентификация научной проблемы, 2) выбор предиката, 3) оформление аргументации.</w:t>
      </w:r>
    </w:p>
    <w:p w14:paraId="019BF9B3" w14:textId="77777777" w:rsidR="00FA15CB" w:rsidRPr="00052398" w:rsidRDefault="00FA15CB" w:rsidP="009F6DC8">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Так, например, можно представить алгоритм написания микротекста – абзаца, соответствующего шаблону «тезис – аргумент – пример – вывод):</w:t>
      </w:r>
    </w:p>
    <w:p w14:paraId="57C6EB64" w14:textId="12109398" w:rsidR="00FA15CB" w:rsidRPr="009F6DC8" w:rsidRDefault="009F6DC8" w:rsidP="009F6DC8">
      <w:pPr>
        <w:pBdr>
          <w:top w:val="nil"/>
          <w:left w:val="nil"/>
          <w:bottom w:val="nil"/>
          <w:right w:val="nil"/>
          <w:between w:val="nil"/>
        </w:pBdr>
        <w:spacing w:after="0" w:line="240" w:lineRule="auto"/>
        <w:ind w:firstLine="709"/>
        <w:rPr>
          <w:rFonts w:ascii="Times New Roman" w:eastAsia="Times New Roman" w:hAnsi="Times New Roman" w:cs="Times New Roman"/>
          <w:i/>
          <w:color w:val="000000"/>
          <w:sz w:val="28"/>
          <w:szCs w:val="28"/>
          <w:lang w:val="ru-RU"/>
        </w:rPr>
      </w:pPr>
      <w:r>
        <w:rPr>
          <w:rFonts w:ascii="Times New Roman" w:eastAsia="Times New Roman" w:hAnsi="Times New Roman" w:cs="Times New Roman"/>
          <w:i/>
          <w:color w:val="000000"/>
          <w:sz w:val="28"/>
          <w:szCs w:val="28"/>
          <w:lang w:val="ru-RU"/>
        </w:rPr>
        <w:t xml:space="preserve">1) </w:t>
      </w:r>
      <w:r w:rsidR="00FA15CB" w:rsidRPr="009F6DC8">
        <w:rPr>
          <w:rFonts w:ascii="Times New Roman" w:eastAsia="Times New Roman" w:hAnsi="Times New Roman" w:cs="Times New Roman"/>
          <w:i/>
          <w:color w:val="000000"/>
          <w:sz w:val="28"/>
          <w:szCs w:val="28"/>
          <w:lang w:val="ru-RU"/>
        </w:rPr>
        <w:t>Формулировка тезиса (утвердительное предложение)</w:t>
      </w:r>
    </w:p>
    <w:p w14:paraId="05415158" w14:textId="50CF8065" w:rsidR="00FA15CB" w:rsidRPr="009F6DC8" w:rsidRDefault="009F6DC8" w:rsidP="009F6DC8">
      <w:pPr>
        <w:pBdr>
          <w:top w:val="nil"/>
          <w:left w:val="nil"/>
          <w:bottom w:val="nil"/>
          <w:right w:val="nil"/>
          <w:between w:val="nil"/>
        </w:pBdr>
        <w:spacing w:after="0" w:line="240" w:lineRule="auto"/>
        <w:ind w:firstLine="709"/>
        <w:rPr>
          <w:rFonts w:ascii="Times New Roman" w:eastAsia="Times New Roman" w:hAnsi="Times New Roman" w:cs="Times New Roman"/>
          <w:i/>
          <w:color w:val="000000"/>
          <w:sz w:val="28"/>
          <w:szCs w:val="28"/>
          <w:lang w:val="ru-RU"/>
        </w:rPr>
      </w:pPr>
      <w:r>
        <w:rPr>
          <w:rFonts w:ascii="Times New Roman" w:eastAsia="Times New Roman" w:hAnsi="Times New Roman" w:cs="Times New Roman"/>
          <w:i/>
          <w:color w:val="000000"/>
          <w:sz w:val="28"/>
          <w:szCs w:val="28"/>
          <w:lang w:val="ru-RU"/>
        </w:rPr>
        <w:t xml:space="preserve">2) </w:t>
      </w:r>
      <w:r w:rsidR="00FA15CB" w:rsidRPr="009F6DC8">
        <w:rPr>
          <w:rFonts w:ascii="Times New Roman" w:eastAsia="Times New Roman" w:hAnsi="Times New Roman" w:cs="Times New Roman"/>
          <w:i/>
          <w:color w:val="000000"/>
          <w:sz w:val="28"/>
          <w:szCs w:val="28"/>
          <w:lang w:val="ru-RU"/>
        </w:rPr>
        <w:t>Выбор связующего аргумента (обоснование)</w:t>
      </w:r>
    </w:p>
    <w:p w14:paraId="35DA5F22" w14:textId="391CB4AF" w:rsidR="00FA15CB" w:rsidRPr="009F6DC8" w:rsidRDefault="009F6DC8" w:rsidP="009F6DC8">
      <w:pPr>
        <w:pBdr>
          <w:top w:val="nil"/>
          <w:left w:val="nil"/>
          <w:bottom w:val="nil"/>
          <w:right w:val="nil"/>
          <w:between w:val="nil"/>
        </w:pBdr>
        <w:spacing w:after="0" w:line="240" w:lineRule="auto"/>
        <w:ind w:firstLine="709"/>
        <w:rPr>
          <w:rFonts w:ascii="Times New Roman" w:eastAsia="Times New Roman" w:hAnsi="Times New Roman" w:cs="Times New Roman"/>
          <w:i/>
          <w:color w:val="000000"/>
          <w:sz w:val="28"/>
          <w:szCs w:val="28"/>
          <w:lang w:val="ru-RU"/>
        </w:rPr>
      </w:pPr>
      <w:r>
        <w:rPr>
          <w:rFonts w:ascii="Times New Roman" w:eastAsia="Times New Roman" w:hAnsi="Times New Roman" w:cs="Times New Roman"/>
          <w:i/>
          <w:color w:val="000000"/>
          <w:sz w:val="28"/>
          <w:szCs w:val="28"/>
          <w:lang w:val="ru-RU"/>
        </w:rPr>
        <w:t xml:space="preserve">3) </w:t>
      </w:r>
      <w:r w:rsidR="00FA15CB" w:rsidRPr="009F6DC8">
        <w:rPr>
          <w:rFonts w:ascii="Times New Roman" w:eastAsia="Times New Roman" w:hAnsi="Times New Roman" w:cs="Times New Roman"/>
          <w:i/>
          <w:color w:val="000000"/>
          <w:sz w:val="28"/>
          <w:szCs w:val="28"/>
          <w:lang w:val="ru-RU"/>
        </w:rPr>
        <w:t>Введение примера (иллюстрация/факт)</w:t>
      </w:r>
    </w:p>
    <w:p w14:paraId="15805DBE" w14:textId="2A0C1937" w:rsidR="00FA15CB" w:rsidRPr="009F6DC8" w:rsidRDefault="009F6DC8" w:rsidP="009F6DC8">
      <w:pPr>
        <w:pBdr>
          <w:top w:val="nil"/>
          <w:left w:val="nil"/>
          <w:bottom w:val="nil"/>
          <w:right w:val="nil"/>
          <w:between w:val="nil"/>
        </w:pBdr>
        <w:spacing w:after="0" w:line="240" w:lineRule="auto"/>
        <w:ind w:firstLine="568"/>
        <w:rPr>
          <w:rFonts w:ascii="Times New Roman" w:eastAsia="Times New Roman" w:hAnsi="Times New Roman" w:cs="Times New Roman"/>
          <w:i/>
          <w:color w:val="000000"/>
          <w:sz w:val="28"/>
          <w:szCs w:val="28"/>
          <w:lang w:val="ru-RU"/>
        </w:rPr>
      </w:pPr>
      <w:r>
        <w:rPr>
          <w:rFonts w:ascii="Times New Roman" w:eastAsia="Times New Roman" w:hAnsi="Times New Roman" w:cs="Times New Roman"/>
          <w:i/>
          <w:color w:val="000000"/>
          <w:sz w:val="28"/>
          <w:szCs w:val="28"/>
          <w:lang w:val="ru-RU"/>
        </w:rPr>
        <w:t xml:space="preserve">4) </w:t>
      </w:r>
      <w:r w:rsidR="00FA15CB" w:rsidRPr="009F6DC8">
        <w:rPr>
          <w:rFonts w:ascii="Times New Roman" w:eastAsia="Times New Roman" w:hAnsi="Times New Roman" w:cs="Times New Roman"/>
          <w:i/>
          <w:color w:val="000000"/>
          <w:sz w:val="28"/>
          <w:szCs w:val="28"/>
          <w:lang w:val="ru-RU"/>
        </w:rPr>
        <w:t>Формулирование вывода (резюме).</w:t>
      </w:r>
    </w:p>
    <w:p w14:paraId="7898F2F3" w14:textId="77777777" w:rsidR="00FA15CB" w:rsidRPr="00052398" w:rsidRDefault="00FA15CB" w:rsidP="009F6DC8">
      <w:pPr>
        <w:pBdr>
          <w:top w:val="nil"/>
          <w:left w:val="nil"/>
          <w:bottom w:val="nil"/>
          <w:right w:val="nil"/>
          <w:between w:val="nil"/>
        </w:pBdr>
        <w:spacing w:after="0" w:line="240" w:lineRule="auto"/>
        <w:ind w:firstLine="568"/>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Алгоритм может сопровождаться следующим шаблоном на каждом шаге:</w:t>
      </w:r>
    </w:p>
    <w:p w14:paraId="1EAD4592" w14:textId="76ECD4D6" w:rsidR="00FA15CB" w:rsidRPr="009F6DC8" w:rsidRDefault="009F6DC8" w:rsidP="009F6DC8">
      <w:pPr>
        <w:pBdr>
          <w:top w:val="nil"/>
          <w:left w:val="nil"/>
          <w:bottom w:val="nil"/>
          <w:right w:val="nil"/>
          <w:between w:val="nil"/>
        </w:pBdr>
        <w:spacing w:after="0" w:line="240" w:lineRule="auto"/>
        <w:ind w:firstLine="568"/>
        <w:rPr>
          <w:rFonts w:ascii="Times New Roman" w:eastAsia="Times New Roman" w:hAnsi="Times New Roman" w:cs="Times New Roman"/>
          <w:i/>
          <w:color w:val="000000"/>
          <w:sz w:val="28"/>
          <w:szCs w:val="28"/>
          <w:lang w:val="ru-RU"/>
        </w:rPr>
      </w:pPr>
      <w:r>
        <w:rPr>
          <w:rFonts w:ascii="Times New Roman" w:eastAsia="Times New Roman" w:hAnsi="Times New Roman" w:cs="Times New Roman"/>
          <w:i/>
          <w:color w:val="000000"/>
          <w:sz w:val="28"/>
          <w:szCs w:val="28"/>
          <w:lang w:val="kk-KZ"/>
        </w:rPr>
        <w:t xml:space="preserve">1) </w:t>
      </w:r>
      <w:r w:rsidR="00FA15CB" w:rsidRPr="009F6DC8">
        <w:rPr>
          <w:rFonts w:ascii="Times New Roman" w:eastAsia="Times New Roman" w:hAnsi="Times New Roman" w:cs="Times New Roman"/>
          <w:i/>
          <w:color w:val="000000"/>
          <w:sz w:val="28"/>
          <w:szCs w:val="28"/>
        </w:rPr>
        <w:t>«[Объект] характеризуется [свойством]» или «В основе [явления] лежит [процесс]».</w:t>
      </w:r>
    </w:p>
    <w:p w14:paraId="7852BE17" w14:textId="72BC93EA" w:rsidR="00FA15CB" w:rsidRPr="009F6DC8" w:rsidRDefault="009F6DC8" w:rsidP="009F6DC8">
      <w:pPr>
        <w:pBdr>
          <w:top w:val="nil"/>
          <w:left w:val="nil"/>
          <w:bottom w:val="nil"/>
          <w:right w:val="nil"/>
          <w:between w:val="nil"/>
        </w:pBdr>
        <w:spacing w:after="0" w:line="240" w:lineRule="auto"/>
        <w:ind w:firstLine="568"/>
        <w:rPr>
          <w:rFonts w:ascii="Times New Roman" w:eastAsia="Times New Roman" w:hAnsi="Times New Roman" w:cs="Times New Roman"/>
          <w:i/>
          <w:color w:val="000000"/>
          <w:sz w:val="28"/>
          <w:szCs w:val="28"/>
          <w:lang w:val="ru-RU"/>
        </w:rPr>
      </w:pPr>
      <w:r>
        <w:rPr>
          <w:rFonts w:ascii="Times New Roman" w:eastAsia="Times New Roman" w:hAnsi="Times New Roman" w:cs="Times New Roman"/>
          <w:i/>
          <w:color w:val="000000"/>
          <w:sz w:val="28"/>
          <w:szCs w:val="28"/>
          <w:lang w:val="ru-RU"/>
        </w:rPr>
        <w:t xml:space="preserve">2) </w:t>
      </w:r>
      <w:r w:rsidR="00FA15CB" w:rsidRPr="009F6DC8">
        <w:rPr>
          <w:rFonts w:ascii="Times New Roman" w:eastAsia="Times New Roman" w:hAnsi="Times New Roman" w:cs="Times New Roman"/>
          <w:i/>
          <w:color w:val="000000"/>
          <w:sz w:val="28"/>
          <w:szCs w:val="28"/>
        </w:rPr>
        <w:t>«Это обусловлено тем, что…», «Данный подход базируется на…».</w:t>
      </w:r>
    </w:p>
    <w:p w14:paraId="19536035" w14:textId="072419D1" w:rsidR="00FA15CB" w:rsidRPr="009F6DC8" w:rsidRDefault="009F6DC8" w:rsidP="009F6DC8">
      <w:pPr>
        <w:pBdr>
          <w:top w:val="nil"/>
          <w:left w:val="nil"/>
          <w:bottom w:val="nil"/>
          <w:right w:val="nil"/>
          <w:between w:val="nil"/>
        </w:pBdr>
        <w:spacing w:after="0" w:line="240" w:lineRule="auto"/>
        <w:ind w:firstLine="568"/>
        <w:rPr>
          <w:rFonts w:ascii="Times New Roman" w:eastAsia="Times New Roman" w:hAnsi="Times New Roman" w:cs="Times New Roman"/>
          <w:i/>
          <w:color w:val="000000"/>
          <w:sz w:val="28"/>
          <w:szCs w:val="28"/>
          <w:lang w:val="ru-RU"/>
        </w:rPr>
      </w:pPr>
      <w:r>
        <w:rPr>
          <w:rFonts w:ascii="Times New Roman" w:eastAsia="Times New Roman" w:hAnsi="Times New Roman" w:cs="Times New Roman"/>
          <w:i/>
          <w:color w:val="000000"/>
          <w:sz w:val="28"/>
          <w:szCs w:val="28"/>
          <w:lang w:val="ru-RU"/>
        </w:rPr>
        <w:t xml:space="preserve">3) </w:t>
      </w:r>
      <w:r w:rsidR="00FA15CB" w:rsidRPr="009F6DC8">
        <w:rPr>
          <w:rFonts w:ascii="Times New Roman" w:eastAsia="Times New Roman" w:hAnsi="Times New Roman" w:cs="Times New Roman"/>
          <w:i/>
          <w:color w:val="000000"/>
          <w:sz w:val="28"/>
          <w:szCs w:val="28"/>
        </w:rPr>
        <w:t>«Так, в частности…», «Примером данного процесса служит…», «Согласно полученным данным…».</w:t>
      </w:r>
    </w:p>
    <w:p w14:paraId="2E9EA1CE" w14:textId="32B475B5" w:rsidR="00FA15CB" w:rsidRPr="009F6DC8" w:rsidRDefault="009F6DC8" w:rsidP="009F6DC8">
      <w:pPr>
        <w:pBdr>
          <w:top w:val="nil"/>
          <w:left w:val="nil"/>
          <w:bottom w:val="nil"/>
          <w:right w:val="nil"/>
          <w:between w:val="nil"/>
        </w:pBdr>
        <w:spacing w:after="0" w:line="240" w:lineRule="auto"/>
        <w:ind w:firstLine="568"/>
        <w:rPr>
          <w:rFonts w:ascii="Times New Roman" w:eastAsia="Times New Roman" w:hAnsi="Times New Roman" w:cs="Times New Roman"/>
          <w:i/>
          <w:color w:val="000000"/>
          <w:sz w:val="28"/>
          <w:szCs w:val="28"/>
          <w:lang w:val="ru-RU"/>
        </w:rPr>
      </w:pPr>
      <w:r>
        <w:rPr>
          <w:rFonts w:ascii="Times New Roman" w:eastAsia="Times New Roman" w:hAnsi="Times New Roman" w:cs="Times New Roman"/>
          <w:i/>
          <w:color w:val="000000"/>
          <w:sz w:val="28"/>
          <w:szCs w:val="28"/>
          <w:lang w:val="kk-KZ"/>
        </w:rPr>
        <w:t xml:space="preserve">4) </w:t>
      </w:r>
      <w:r w:rsidR="00FA15CB" w:rsidRPr="009F6DC8">
        <w:rPr>
          <w:rFonts w:ascii="Times New Roman" w:eastAsia="Times New Roman" w:hAnsi="Times New Roman" w:cs="Times New Roman"/>
          <w:i/>
          <w:color w:val="000000"/>
          <w:sz w:val="28"/>
          <w:szCs w:val="28"/>
        </w:rPr>
        <w:t>«Следовательно…», «Таким образом, можно констатировать, что…».</w:t>
      </w:r>
    </w:p>
    <w:p w14:paraId="16B2196E" w14:textId="177A7B0A"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Так, студент сначала фиксирует основную мысль в рамках лаконичного тезиса, составляющего «фундамент» микротекста; затем он стремится логически обосновать свой тезис, используя причинно-следственные связи; после этого в текст вводится эмпирический материал и только после этого студент, резюмируя сказанное, возвращается к тезису на уровне обобщения. Данная модель позволяет прийти к выводу о том, что шаблон и алгоритм работают в неразрывной связи и создают эффект дискурсивного каркаса (</w:t>
      </w:r>
      <w:r w:rsidRPr="00052398">
        <w:rPr>
          <w:rFonts w:ascii="Times New Roman" w:eastAsia="Times New Roman" w:hAnsi="Times New Roman" w:cs="Times New Roman"/>
          <w:color w:val="000000"/>
          <w:sz w:val="28"/>
          <w:szCs w:val="28"/>
          <w:lang w:val="en-US"/>
        </w:rPr>
        <w:t>scaffolding</w:t>
      </w:r>
      <w:r w:rsidRPr="00052398">
        <w:rPr>
          <w:rFonts w:ascii="Times New Roman" w:eastAsia="Times New Roman" w:hAnsi="Times New Roman" w:cs="Times New Roman"/>
          <w:color w:val="000000"/>
          <w:sz w:val="28"/>
          <w:szCs w:val="28"/>
          <w:lang w:val="ru-RU"/>
        </w:rPr>
        <w:t>). Благодаря ей студент сначала видит внутреннюю архитектуру научной мысли, а затем заполняет её собственным содержанием. Основной лингводидактический потенциал настоящей модели заключается в том, что студент от имитации научного стиля переходит к его осознанному конструированию, а язык в таком случае становится «союзником»</w:t>
      </w:r>
      <w:r w:rsidR="00E52791" w:rsidRPr="00052398">
        <w:rPr>
          <w:rFonts w:ascii="Times New Roman" w:eastAsia="Times New Roman" w:hAnsi="Times New Roman" w:cs="Times New Roman"/>
          <w:color w:val="000000"/>
          <w:sz w:val="28"/>
          <w:szCs w:val="28"/>
          <w:lang w:val="ru-RU"/>
        </w:rPr>
        <w:t xml:space="preserve"> студента</w:t>
      </w:r>
      <w:r w:rsidRPr="00052398">
        <w:rPr>
          <w:rFonts w:ascii="Times New Roman" w:eastAsia="Times New Roman" w:hAnsi="Times New Roman" w:cs="Times New Roman"/>
          <w:color w:val="000000"/>
          <w:sz w:val="28"/>
          <w:szCs w:val="28"/>
          <w:lang w:val="ru-RU"/>
        </w:rPr>
        <w:t xml:space="preserve"> – эффективным инструментом для выражения своей исследовательской позиции. Многократное использование алгоритмов и шаблонов формирует у студентов устойчивую привычку писать логично, точно и в соответствии с канонами письменного научного дискурса. В момент, когда студенты будут достаточно готовы к самостоятельному творчеству, целесообразно постепенно отказываться сначала от шаблонов, а затем и алгоритмов.</w:t>
      </w:r>
    </w:p>
    <w:p w14:paraId="27CC5F50" w14:textId="49D0989F" w:rsidR="00FA15CB" w:rsidRPr="004E5255"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Интеграция технологии </w:t>
      </w:r>
      <w:proofErr w:type="spellStart"/>
      <w:r w:rsidRPr="00052398">
        <w:rPr>
          <w:rFonts w:ascii="Times New Roman" w:eastAsia="Times New Roman" w:hAnsi="Times New Roman" w:cs="Times New Roman"/>
          <w:color w:val="000000"/>
          <w:sz w:val="28"/>
          <w:szCs w:val="28"/>
          <w:lang w:val="ru-RU"/>
        </w:rPr>
        <w:t>микрописьма</w:t>
      </w:r>
      <w:proofErr w:type="spellEnd"/>
      <w:r w:rsidRPr="00052398">
        <w:rPr>
          <w:rFonts w:ascii="Times New Roman" w:eastAsia="Times New Roman" w:hAnsi="Times New Roman" w:cs="Times New Roman"/>
          <w:color w:val="000000"/>
          <w:sz w:val="28"/>
          <w:szCs w:val="28"/>
          <w:lang w:val="ru-RU"/>
        </w:rPr>
        <w:t xml:space="preserve"> наряду с инструментами </w:t>
      </w:r>
      <w:proofErr w:type="spellStart"/>
      <w:r w:rsidRPr="00052398">
        <w:rPr>
          <w:rFonts w:ascii="Times New Roman" w:eastAsia="Times New Roman" w:hAnsi="Times New Roman" w:cs="Times New Roman"/>
          <w:color w:val="000000"/>
          <w:sz w:val="28"/>
          <w:szCs w:val="28"/>
          <w:lang w:val="ru-RU"/>
        </w:rPr>
        <w:t>шаблонирования</w:t>
      </w:r>
      <w:proofErr w:type="spellEnd"/>
      <w:r w:rsidRPr="00052398">
        <w:rPr>
          <w:rFonts w:ascii="Times New Roman" w:eastAsia="Times New Roman" w:hAnsi="Times New Roman" w:cs="Times New Roman"/>
          <w:color w:val="000000"/>
          <w:sz w:val="28"/>
          <w:szCs w:val="28"/>
          <w:lang w:val="ru-RU"/>
        </w:rPr>
        <w:t xml:space="preserve"> и алгоритмизации создаёт инновационную среду для студента-билингва, в которой текст на втором языке перестаёт восприниматься им как нечто непреодолимое и превращается в серию управляемых интеллектуальных операций. Подобный подход позволяет сформировать у студентов устойчивы</w:t>
      </w:r>
      <w:r w:rsidR="00E52791" w:rsidRPr="00052398">
        <w:rPr>
          <w:rFonts w:ascii="Times New Roman" w:eastAsia="Times New Roman" w:hAnsi="Times New Roman" w:cs="Times New Roman"/>
          <w:color w:val="000000"/>
          <w:sz w:val="28"/>
          <w:szCs w:val="28"/>
          <w:lang w:val="ru-RU"/>
        </w:rPr>
        <w:t>й</w:t>
      </w:r>
      <w:r w:rsidRPr="00052398">
        <w:rPr>
          <w:rFonts w:ascii="Times New Roman" w:eastAsia="Times New Roman" w:hAnsi="Times New Roman" w:cs="Times New Roman"/>
          <w:color w:val="000000"/>
          <w:sz w:val="28"/>
          <w:szCs w:val="28"/>
          <w:lang w:val="ru-RU"/>
        </w:rPr>
        <w:t xml:space="preserve"> когнитивный каркас научного мышления. По мере освоения каждого из описанных инструментов внешние опоры постепенно отстраняются, так как уступают место осознанному и свободному владению профессиональной речью, что является ключевым условием успешной интеграции молодого исследователя в научное сообществ</w:t>
      </w:r>
      <w:r w:rsidR="00E52791" w:rsidRPr="00052398">
        <w:rPr>
          <w:rFonts w:ascii="Times New Roman" w:eastAsia="Times New Roman" w:hAnsi="Times New Roman" w:cs="Times New Roman"/>
          <w:color w:val="000000"/>
          <w:sz w:val="28"/>
          <w:szCs w:val="28"/>
          <w:lang w:val="ru-RU"/>
        </w:rPr>
        <w:t>о</w:t>
      </w:r>
      <w:r w:rsidRPr="00052398">
        <w:rPr>
          <w:rFonts w:ascii="Times New Roman" w:eastAsia="Times New Roman" w:hAnsi="Times New Roman" w:cs="Times New Roman"/>
          <w:color w:val="000000"/>
          <w:sz w:val="28"/>
          <w:szCs w:val="28"/>
          <w:lang w:val="ru-RU"/>
        </w:rPr>
        <w:t>.</w:t>
      </w:r>
    </w:p>
    <w:p w14:paraId="6F0EA19D" w14:textId="3150D610"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lastRenderedPageBreak/>
        <w:t xml:space="preserve">Эффективное обучение студентов-билингвов письменному научному дискурсу на занятиях по русскому языку в вузе требует особого инструментария, позволяющего, во-первых, структурировать внешнюю форму деятельности, а во-вторых, оптимизировать внутренние когнитивные процессы студентов. К подобным инструментам можно отнести технологию составления интерактивной карты понятий, </w:t>
      </w:r>
      <w:proofErr w:type="spellStart"/>
      <w:r w:rsidRPr="00052398">
        <w:rPr>
          <w:rFonts w:ascii="Times New Roman" w:eastAsia="Times New Roman" w:hAnsi="Times New Roman" w:cs="Times New Roman"/>
          <w:color w:val="000000"/>
          <w:sz w:val="28"/>
          <w:szCs w:val="28"/>
          <w:lang w:val="ru-RU"/>
        </w:rPr>
        <w:t>скрайбинг</w:t>
      </w:r>
      <w:proofErr w:type="spellEnd"/>
      <w:r w:rsidRPr="00052398">
        <w:rPr>
          <w:rFonts w:ascii="Times New Roman" w:eastAsia="Times New Roman" w:hAnsi="Times New Roman" w:cs="Times New Roman"/>
          <w:color w:val="000000"/>
          <w:sz w:val="28"/>
          <w:szCs w:val="28"/>
          <w:lang w:val="ru-RU"/>
        </w:rPr>
        <w:t xml:space="preserve"> и рефлексивные листы. Совокупность данных методов позволяет пройти качественный путь от логического структурирования смыслов и их визуально-образной фиксации до критического </w:t>
      </w:r>
      <w:proofErr w:type="spellStart"/>
      <w:r w:rsidRPr="00052398">
        <w:rPr>
          <w:rFonts w:ascii="Times New Roman" w:eastAsia="Times New Roman" w:hAnsi="Times New Roman" w:cs="Times New Roman"/>
          <w:color w:val="000000"/>
          <w:sz w:val="28"/>
          <w:szCs w:val="28"/>
          <w:lang w:val="ru-RU"/>
        </w:rPr>
        <w:t>метакогнитивного</w:t>
      </w:r>
      <w:proofErr w:type="spellEnd"/>
      <w:r w:rsidRPr="00052398">
        <w:rPr>
          <w:rFonts w:ascii="Times New Roman" w:eastAsia="Times New Roman" w:hAnsi="Times New Roman" w:cs="Times New Roman"/>
          <w:color w:val="000000"/>
          <w:sz w:val="28"/>
          <w:szCs w:val="28"/>
          <w:lang w:val="ru-RU"/>
        </w:rPr>
        <w:t xml:space="preserve"> анализа полученного продукта.</w:t>
      </w:r>
    </w:p>
    <w:p w14:paraId="1F5AE7B1" w14:textId="3CB43260"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В соответствии с положениями, изложенными в разделе 1, отметим, что эффективность формирования профессиональных компетенций студентов-билингвов зависит от уровня ментального «понимания» темы обучающимися</w:t>
      </w:r>
      <w:r w:rsidR="002161D1">
        <w:rPr>
          <w:rFonts w:ascii="Times New Roman" w:eastAsia="Times New Roman" w:hAnsi="Times New Roman" w:cs="Times New Roman"/>
          <w:color w:val="000000"/>
          <w:sz w:val="28"/>
          <w:szCs w:val="28"/>
          <w:lang w:val="ru-RU"/>
        </w:rPr>
        <w:t xml:space="preserve"> </w:t>
      </w:r>
      <w:r w:rsidRPr="00052398">
        <w:rPr>
          <w:rFonts w:ascii="Times New Roman" w:eastAsia="Times New Roman" w:hAnsi="Times New Roman" w:cs="Times New Roman"/>
          <w:color w:val="000000"/>
          <w:sz w:val="28"/>
          <w:szCs w:val="28"/>
          <w:lang w:val="ru-RU"/>
        </w:rPr>
        <w:t xml:space="preserve">и от того, насколько успешно обучающийся преодолевает разрыв между абстрактным замыслом и его конкретным вербальным воплощением на неродном языке. Здесь эффективными представляются инструменты когнитивной визуализации, позволяющие «вынести вовне» сложные мыслительные операции. Визуализация значительно уменьшает риски потери логической нити, так как </w:t>
      </w:r>
      <w:proofErr w:type="gramStart"/>
      <w:r w:rsidRPr="00052398">
        <w:rPr>
          <w:rFonts w:ascii="Times New Roman" w:eastAsia="Times New Roman" w:hAnsi="Times New Roman" w:cs="Times New Roman"/>
          <w:color w:val="000000"/>
          <w:sz w:val="28"/>
          <w:szCs w:val="28"/>
          <w:lang w:val="ru-RU"/>
        </w:rPr>
        <w:t>наглядно демонстрирует</w:t>
      </w:r>
      <w:proofErr w:type="gramEnd"/>
      <w:r w:rsidRPr="00052398">
        <w:rPr>
          <w:rFonts w:ascii="Times New Roman" w:eastAsia="Times New Roman" w:hAnsi="Times New Roman" w:cs="Times New Roman"/>
          <w:color w:val="000000"/>
          <w:sz w:val="28"/>
          <w:szCs w:val="28"/>
          <w:lang w:val="ru-RU"/>
        </w:rPr>
        <w:t xml:space="preserve"> связи между понятиями и предполагаемую структуру развёртывания проблемы. Одним из эффективных способов визуализации являются </w:t>
      </w:r>
      <w:r w:rsidRPr="00052398">
        <w:rPr>
          <w:rFonts w:ascii="Times New Roman" w:eastAsia="Times New Roman" w:hAnsi="Times New Roman" w:cs="Times New Roman"/>
          <w:b/>
          <w:i/>
          <w:color w:val="000000"/>
          <w:sz w:val="28"/>
          <w:szCs w:val="28"/>
          <w:lang w:val="ru-RU"/>
        </w:rPr>
        <w:t>интерактивные карты понятий (</w:t>
      </w:r>
      <w:r w:rsidRPr="00052398">
        <w:rPr>
          <w:rFonts w:ascii="Times New Roman" w:eastAsia="Times New Roman" w:hAnsi="Times New Roman" w:cs="Times New Roman"/>
          <w:b/>
          <w:i/>
          <w:color w:val="000000"/>
          <w:sz w:val="28"/>
          <w:szCs w:val="28"/>
          <w:lang w:val="en-US"/>
        </w:rPr>
        <w:t>concept</w:t>
      </w:r>
      <w:r w:rsidRPr="00052398">
        <w:rPr>
          <w:rFonts w:ascii="Times New Roman" w:eastAsia="Times New Roman" w:hAnsi="Times New Roman" w:cs="Times New Roman"/>
          <w:b/>
          <w:i/>
          <w:color w:val="000000"/>
          <w:sz w:val="28"/>
          <w:szCs w:val="28"/>
          <w:lang w:val="ru-RU"/>
        </w:rPr>
        <w:t xml:space="preserve"> </w:t>
      </w:r>
      <w:r w:rsidRPr="00052398">
        <w:rPr>
          <w:rFonts w:ascii="Times New Roman" w:eastAsia="Times New Roman" w:hAnsi="Times New Roman" w:cs="Times New Roman"/>
          <w:b/>
          <w:i/>
          <w:color w:val="000000"/>
          <w:sz w:val="28"/>
          <w:szCs w:val="28"/>
          <w:lang w:val="en-US"/>
        </w:rPr>
        <w:t>mapping</w:t>
      </w:r>
      <w:r w:rsidRPr="00052398">
        <w:rPr>
          <w:rFonts w:ascii="Times New Roman" w:eastAsia="Times New Roman" w:hAnsi="Times New Roman" w:cs="Times New Roman"/>
          <w:b/>
          <w:i/>
          <w:color w:val="000000"/>
          <w:sz w:val="28"/>
          <w:szCs w:val="28"/>
          <w:lang w:val="ru-RU"/>
        </w:rPr>
        <w:t>)</w:t>
      </w:r>
      <w:r w:rsidRPr="00052398">
        <w:rPr>
          <w:rFonts w:ascii="Times New Roman" w:eastAsia="Times New Roman" w:hAnsi="Times New Roman" w:cs="Times New Roman"/>
          <w:color w:val="000000"/>
          <w:sz w:val="28"/>
          <w:szCs w:val="28"/>
          <w:lang w:val="ru-RU"/>
        </w:rPr>
        <w:t xml:space="preserve"> как инструмент когнитивн</w:t>
      </w:r>
      <w:r w:rsidR="00E52791" w:rsidRPr="00052398">
        <w:rPr>
          <w:rFonts w:ascii="Times New Roman" w:eastAsia="Times New Roman" w:hAnsi="Times New Roman" w:cs="Times New Roman"/>
          <w:color w:val="000000"/>
          <w:sz w:val="28"/>
          <w:szCs w:val="28"/>
          <w:lang w:val="ru-RU"/>
        </w:rPr>
        <w:t>о</w:t>
      </w:r>
      <w:r w:rsidRPr="00052398">
        <w:rPr>
          <w:rFonts w:ascii="Times New Roman" w:eastAsia="Times New Roman" w:hAnsi="Times New Roman" w:cs="Times New Roman"/>
          <w:color w:val="000000"/>
          <w:sz w:val="28"/>
          <w:szCs w:val="28"/>
          <w:lang w:val="ru-RU"/>
        </w:rPr>
        <w:t xml:space="preserve">й </w:t>
      </w:r>
      <w:proofErr w:type="spellStart"/>
      <w:r w:rsidRPr="00052398">
        <w:rPr>
          <w:rFonts w:ascii="Times New Roman" w:eastAsia="Times New Roman" w:hAnsi="Times New Roman" w:cs="Times New Roman"/>
          <w:color w:val="000000"/>
          <w:sz w:val="28"/>
          <w:szCs w:val="28"/>
          <w:lang w:val="ru-RU"/>
        </w:rPr>
        <w:t>структурализации</w:t>
      </w:r>
      <w:proofErr w:type="spellEnd"/>
      <w:r w:rsidRPr="00052398">
        <w:rPr>
          <w:rFonts w:ascii="Times New Roman" w:eastAsia="Times New Roman" w:hAnsi="Times New Roman" w:cs="Times New Roman"/>
          <w:color w:val="000000"/>
          <w:sz w:val="28"/>
          <w:szCs w:val="28"/>
          <w:lang w:val="ru-RU"/>
        </w:rPr>
        <w:t>. Интерактивные карты понятий – это способ визуального представления знаний, в котором ключевые термины, представленные в виде узлов, соединяются именованными связями, которые, в свою очередь, отражают логические отношения. Типология карт достаточно богата. Под картированием в целом понимается «вид символической презентации, описывающей отношения между компонентами системы знаний» [</w:t>
      </w:r>
      <w:r w:rsidR="00F6069F" w:rsidRPr="00052398">
        <w:rPr>
          <w:rFonts w:ascii="Times New Roman" w:eastAsia="Times New Roman" w:hAnsi="Times New Roman" w:cs="Times New Roman"/>
          <w:color w:val="000000"/>
          <w:sz w:val="28"/>
          <w:szCs w:val="28"/>
          <w:lang w:val="ru-RU"/>
        </w:rPr>
        <w:t>9</w:t>
      </w:r>
      <w:r w:rsidRPr="00052398">
        <w:rPr>
          <w:rFonts w:ascii="Times New Roman" w:eastAsia="Times New Roman" w:hAnsi="Times New Roman" w:cs="Times New Roman"/>
          <w:color w:val="000000"/>
          <w:sz w:val="28"/>
          <w:szCs w:val="28"/>
          <w:lang w:val="ru-RU"/>
        </w:rPr>
        <w:t xml:space="preserve">8]. В то же время интерактивный элемент предполагает активное взаимодействие преподавателя и студентов, студентов и карты. Наиболее распространёнными являются когнитивные и ментальные карты. Однако следует </w:t>
      </w:r>
      <w:r w:rsidR="00E52791" w:rsidRPr="00052398">
        <w:rPr>
          <w:rFonts w:ascii="Times New Roman" w:eastAsia="Times New Roman" w:hAnsi="Times New Roman" w:cs="Times New Roman"/>
          <w:color w:val="000000"/>
          <w:sz w:val="28"/>
          <w:szCs w:val="28"/>
          <w:lang w:val="ru-RU"/>
        </w:rPr>
        <w:t>помнить, что</w:t>
      </w:r>
      <w:r w:rsidRPr="00052398">
        <w:rPr>
          <w:rFonts w:ascii="Times New Roman" w:eastAsia="Times New Roman" w:hAnsi="Times New Roman" w:cs="Times New Roman"/>
          <w:color w:val="000000"/>
          <w:sz w:val="28"/>
          <w:szCs w:val="28"/>
          <w:lang w:val="ru-RU"/>
        </w:rPr>
        <w:t xml:space="preserve"> интерактивные карты имеют некоторые отличия от традиционных</w:t>
      </w:r>
      <w:r w:rsidR="00E52791" w:rsidRPr="00052398">
        <w:rPr>
          <w:rFonts w:ascii="Times New Roman" w:eastAsia="Times New Roman" w:hAnsi="Times New Roman" w:cs="Times New Roman"/>
          <w:color w:val="000000"/>
          <w:sz w:val="28"/>
          <w:szCs w:val="28"/>
          <w:lang w:val="ru-RU"/>
        </w:rPr>
        <w:t xml:space="preserve"> интеллект-</w:t>
      </w:r>
      <w:r w:rsidRPr="00052398">
        <w:rPr>
          <w:rFonts w:ascii="Times New Roman" w:eastAsia="Times New Roman" w:hAnsi="Times New Roman" w:cs="Times New Roman"/>
          <w:color w:val="000000"/>
          <w:sz w:val="28"/>
          <w:szCs w:val="28"/>
          <w:lang w:val="ru-RU"/>
        </w:rPr>
        <w:t>карт (</w:t>
      </w:r>
      <w:r w:rsidRPr="00052398">
        <w:rPr>
          <w:rFonts w:ascii="Times New Roman" w:eastAsia="Times New Roman" w:hAnsi="Times New Roman" w:cs="Times New Roman"/>
          <w:color w:val="000000"/>
          <w:sz w:val="28"/>
          <w:szCs w:val="28"/>
          <w:lang w:val="en-US"/>
        </w:rPr>
        <w:t>mind</w:t>
      </w:r>
      <w:r w:rsidRPr="00052398">
        <w:rPr>
          <w:rFonts w:ascii="Times New Roman" w:eastAsia="Times New Roman" w:hAnsi="Times New Roman" w:cs="Times New Roman"/>
          <w:color w:val="000000"/>
          <w:sz w:val="28"/>
          <w:szCs w:val="28"/>
          <w:lang w:val="ru-RU"/>
        </w:rPr>
        <w:t xml:space="preserve"> </w:t>
      </w:r>
      <w:r w:rsidRPr="00052398">
        <w:rPr>
          <w:rFonts w:ascii="Times New Roman" w:eastAsia="Times New Roman" w:hAnsi="Times New Roman" w:cs="Times New Roman"/>
          <w:color w:val="000000"/>
          <w:sz w:val="28"/>
          <w:szCs w:val="28"/>
          <w:lang w:val="en-US"/>
        </w:rPr>
        <w:t>maps</w:t>
      </w:r>
      <w:r w:rsidRPr="00052398">
        <w:rPr>
          <w:rFonts w:ascii="Times New Roman" w:eastAsia="Times New Roman" w:hAnsi="Times New Roman" w:cs="Times New Roman"/>
          <w:color w:val="000000"/>
          <w:sz w:val="28"/>
          <w:szCs w:val="28"/>
          <w:lang w:val="ru-RU"/>
        </w:rPr>
        <w:t xml:space="preserve">), </w:t>
      </w:r>
      <w:r w:rsidR="00E52791" w:rsidRPr="00052398">
        <w:rPr>
          <w:rFonts w:ascii="Times New Roman" w:eastAsia="Times New Roman" w:hAnsi="Times New Roman" w:cs="Times New Roman"/>
          <w:color w:val="000000"/>
          <w:sz w:val="28"/>
          <w:szCs w:val="28"/>
          <w:lang w:val="ru-RU"/>
        </w:rPr>
        <w:t>которы</w:t>
      </w:r>
      <w:r w:rsidR="00F6069F" w:rsidRPr="00052398">
        <w:rPr>
          <w:rFonts w:ascii="Times New Roman" w:eastAsia="Times New Roman" w:hAnsi="Times New Roman" w:cs="Times New Roman"/>
          <w:color w:val="000000"/>
          <w:sz w:val="28"/>
          <w:szCs w:val="28"/>
          <w:lang w:val="ru-RU"/>
        </w:rPr>
        <w:t>е</w:t>
      </w:r>
      <w:r w:rsidR="00E52791" w:rsidRPr="00052398">
        <w:rPr>
          <w:rFonts w:ascii="Times New Roman" w:eastAsia="Times New Roman" w:hAnsi="Times New Roman" w:cs="Times New Roman"/>
          <w:color w:val="000000"/>
          <w:sz w:val="28"/>
          <w:szCs w:val="28"/>
          <w:lang w:val="ru-RU"/>
        </w:rPr>
        <w:t xml:space="preserve">, </w:t>
      </w:r>
      <w:r w:rsidRPr="00052398">
        <w:rPr>
          <w:rFonts w:ascii="Times New Roman" w:eastAsia="Times New Roman" w:hAnsi="Times New Roman" w:cs="Times New Roman"/>
          <w:color w:val="000000"/>
          <w:sz w:val="28"/>
          <w:szCs w:val="28"/>
          <w:lang w:val="ru-RU"/>
        </w:rPr>
        <w:t>как правило, строятся по ассоциативному принципу вокруг одной центральной идеи и являются статичными, в то время как</w:t>
      </w:r>
      <w:r w:rsidR="00E52791" w:rsidRPr="00052398">
        <w:rPr>
          <w:rFonts w:ascii="Times New Roman" w:eastAsia="Times New Roman" w:hAnsi="Times New Roman" w:cs="Times New Roman"/>
          <w:color w:val="000000"/>
          <w:sz w:val="28"/>
          <w:szCs w:val="28"/>
          <w:lang w:val="ru-RU"/>
        </w:rPr>
        <w:t xml:space="preserve"> интерактивные</w:t>
      </w:r>
      <w:r w:rsidRPr="00052398">
        <w:rPr>
          <w:rFonts w:ascii="Times New Roman" w:eastAsia="Times New Roman" w:hAnsi="Times New Roman" w:cs="Times New Roman"/>
          <w:color w:val="000000"/>
          <w:sz w:val="28"/>
          <w:szCs w:val="28"/>
          <w:lang w:val="ru-RU"/>
        </w:rPr>
        <w:t xml:space="preserve"> карты понятий имеют сетевую структуру с взаимодействующими и меняющимися элементами, в которой не обязательно выделяется «общий» концепт. За основу карты понятий может быть взята любая модель: ментальная, строящаяся вокруг одной центральной идеи; когнитивная, моделирующая причинно-следственные связи; концептуальные, демонстрирующие логические отношения между сложными понятиями. Образованная «сеть» знания позволяет моделировать сложные системы научного знания. Преимуществом такой технологии картирования является то, что в н</w:t>
      </w:r>
      <w:r w:rsidR="00E52791" w:rsidRPr="00052398">
        <w:rPr>
          <w:rFonts w:ascii="Times New Roman" w:eastAsia="Times New Roman" w:hAnsi="Times New Roman" w:cs="Times New Roman"/>
          <w:color w:val="000000"/>
          <w:sz w:val="28"/>
          <w:szCs w:val="28"/>
          <w:lang w:val="ru-RU"/>
        </w:rPr>
        <w:t>ей</w:t>
      </w:r>
      <w:r w:rsidRPr="00052398">
        <w:rPr>
          <w:rFonts w:ascii="Times New Roman" w:eastAsia="Times New Roman" w:hAnsi="Times New Roman" w:cs="Times New Roman"/>
          <w:color w:val="000000"/>
          <w:sz w:val="28"/>
          <w:szCs w:val="28"/>
          <w:lang w:val="ru-RU"/>
        </w:rPr>
        <w:t xml:space="preserve"> нет ограничений по связям понятия – одно и то же понятие может входить в разные иерархические цепочки. При этом введение в такой вид работы интерактивного элемента составляет инновацию данной технологии: у студентов появляется возможность динамически изменять структуру карты, «сворачивать» </w:t>
      </w:r>
      <w:r w:rsidRPr="00052398">
        <w:rPr>
          <w:rFonts w:ascii="Times New Roman" w:eastAsia="Times New Roman" w:hAnsi="Times New Roman" w:cs="Times New Roman"/>
          <w:color w:val="000000"/>
          <w:sz w:val="28"/>
          <w:szCs w:val="28"/>
          <w:lang w:val="ru-RU"/>
        </w:rPr>
        <w:lastRenderedPageBreak/>
        <w:t xml:space="preserve">и «разворачивать» логические блоки, при необходимости – добавлять гиперссылки на первоисточники или теоретический материал, что в результате превращает статичную по своей природе схему в «живую» модель научного мышления. Исследователь </w:t>
      </w:r>
      <w:proofErr w:type="gramStart"/>
      <w:r w:rsidRPr="00052398">
        <w:rPr>
          <w:rFonts w:ascii="Times New Roman" w:eastAsia="Times New Roman" w:hAnsi="Times New Roman" w:cs="Times New Roman"/>
          <w:color w:val="000000"/>
          <w:sz w:val="28"/>
          <w:szCs w:val="28"/>
          <w:lang w:val="ru-RU"/>
        </w:rPr>
        <w:t>Е.В.</w:t>
      </w:r>
      <w:proofErr w:type="gramEnd"/>
      <w:r w:rsidRPr="00052398">
        <w:rPr>
          <w:rFonts w:ascii="Times New Roman" w:eastAsia="Times New Roman" w:hAnsi="Times New Roman" w:cs="Times New Roman"/>
          <w:color w:val="000000"/>
          <w:sz w:val="28"/>
          <w:szCs w:val="28"/>
          <w:lang w:val="ru-RU"/>
        </w:rPr>
        <w:t xml:space="preserve"> Маркова выделяет следующие функции картирования в учебном процессе: </w:t>
      </w:r>
      <w:r w:rsidRPr="00052398">
        <w:rPr>
          <w:rFonts w:ascii="Times New Roman" w:eastAsia="Times New Roman" w:hAnsi="Times New Roman" w:cs="Times New Roman"/>
          <w:i/>
          <w:color w:val="000000"/>
          <w:sz w:val="28"/>
          <w:szCs w:val="28"/>
          <w:lang w:val="ru-RU"/>
        </w:rPr>
        <w:t>«целеполагающая, проблемно-поисковая, информационно-аналитическая, ситуативно-конструирующая, пространственно-моделирующая, результативно-позиционная»</w:t>
      </w:r>
      <w:r w:rsidRPr="00052398">
        <w:rPr>
          <w:rFonts w:ascii="Times New Roman" w:eastAsia="Times New Roman" w:hAnsi="Times New Roman" w:cs="Times New Roman"/>
          <w:color w:val="000000"/>
          <w:sz w:val="28"/>
          <w:szCs w:val="28"/>
          <w:lang w:val="ru-RU"/>
        </w:rPr>
        <w:t xml:space="preserve"> [</w:t>
      </w:r>
      <w:r w:rsidR="00F6069F" w:rsidRPr="00052398">
        <w:rPr>
          <w:rFonts w:ascii="Times New Roman" w:eastAsia="Times New Roman" w:hAnsi="Times New Roman" w:cs="Times New Roman"/>
          <w:color w:val="000000"/>
          <w:sz w:val="28"/>
          <w:szCs w:val="28"/>
          <w:lang w:val="ru-RU"/>
        </w:rPr>
        <w:t>9</w:t>
      </w:r>
      <w:r w:rsidRPr="00052398">
        <w:rPr>
          <w:rFonts w:ascii="Times New Roman" w:eastAsia="Times New Roman" w:hAnsi="Times New Roman" w:cs="Times New Roman"/>
          <w:color w:val="000000"/>
          <w:sz w:val="28"/>
          <w:szCs w:val="28"/>
          <w:lang w:val="ru-RU"/>
        </w:rPr>
        <w:t>9, с. 132]. Карты понятий эффективны тем, что позволяют студентам увидеть место того или иного концепта в структуре научного знания.</w:t>
      </w:r>
    </w:p>
    <w:p w14:paraId="5FB5280E" w14:textId="68FAC361"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Научное обоснование практической значимости данной технологии приводит исследователь </w:t>
      </w:r>
      <w:proofErr w:type="spellStart"/>
      <w:r w:rsidR="001F2CA6" w:rsidRPr="00052398">
        <w:rPr>
          <w:rFonts w:ascii="Times New Roman" w:eastAsia="Times New Roman" w:hAnsi="Times New Roman" w:cs="Times New Roman"/>
          <w:color w:val="000000"/>
          <w:sz w:val="28"/>
          <w:szCs w:val="28"/>
          <w:lang w:val="ru-RU"/>
        </w:rPr>
        <w:t>Ausubel</w:t>
      </w:r>
      <w:proofErr w:type="spellEnd"/>
      <w:r w:rsidR="001F2CA6" w:rsidRPr="00052398">
        <w:rPr>
          <w:rFonts w:ascii="Times New Roman" w:eastAsia="Times New Roman" w:hAnsi="Times New Roman" w:cs="Times New Roman"/>
          <w:color w:val="000000"/>
          <w:sz w:val="28"/>
          <w:szCs w:val="28"/>
          <w:lang w:val="ru-RU"/>
        </w:rPr>
        <w:t xml:space="preserve"> David Paul</w:t>
      </w:r>
      <w:r w:rsidRPr="00052398">
        <w:rPr>
          <w:rFonts w:ascii="Times New Roman" w:eastAsia="Times New Roman" w:hAnsi="Times New Roman" w:cs="Times New Roman"/>
          <w:color w:val="000000"/>
          <w:sz w:val="28"/>
          <w:szCs w:val="28"/>
          <w:lang w:val="ru-RU"/>
        </w:rPr>
        <w:t xml:space="preserve">, выдвинувший тезис о том, что обучение действительно происходит только в том случае, когда «новые» знания не просто «наслаиваются» на «старые», но и сознательно интегрируются в </w:t>
      </w:r>
      <w:proofErr w:type="gramStart"/>
      <w:r w:rsidRPr="00052398">
        <w:rPr>
          <w:rFonts w:ascii="Times New Roman" w:eastAsia="Times New Roman" w:hAnsi="Times New Roman" w:cs="Times New Roman"/>
          <w:color w:val="000000"/>
          <w:sz w:val="28"/>
          <w:szCs w:val="28"/>
          <w:lang w:val="ru-RU"/>
        </w:rPr>
        <w:t>уже существующую</w:t>
      </w:r>
      <w:proofErr w:type="gramEnd"/>
      <w:r w:rsidRPr="00052398">
        <w:rPr>
          <w:rFonts w:ascii="Times New Roman" w:eastAsia="Times New Roman" w:hAnsi="Times New Roman" w:cs="Times New Roman"/>
          <w:color w:val="000000"/>
          <w:sz w:val="28"/>
          <w:szCs w:val="28"/>
          <w:lang w:val="ru-RU"/>
        </w:rPr>
        <w:t xml:space="preserve"> «когнитивную сетку» человека, занимая в ней предназначенное ему место [</w:t>
      </w:r>
      <w:r w:rsidR="001F2CA6" w:rsidRPr="00052398">
        <w:rPr>
          <w:rFonts w:ascii="Times New Roman" w:eastAsia="Times New Roman" w:hAnsi="Times New Roman" w:cs="Times New Roman"/>
          <w:color w:val="000000"/>
          <w:sz w:val="28"/>
          <w:szCs w:val="28"/>
          <w:lang w:val="ru-RU"/>
        </w:rPr>
        <w:t>10</w:t>
      </w:r>
      <w:r w:rsidRPr="00052398">
        <w:rPr>
          <w:rFonts w:ascii="Times New Roman" w:eastAsia="Times New Roman" w:hAnsi="Times New Roman" w:cs="Times New Roman"/>
          <w:color w:val="000000"/>
          <w:sz w:val="28"/>
          <w:szCs w:val="28"/>
          <w:lang w:val="ru-RU"/>
        </w:rPr>
        <w:t xml:space="preserve">0]. Интерактивная карта понятий в этом случае выполняет роль внешнего когнитивного каркаса. </w:t>
      </w:r>
      <w:r w:rsidR="001F2CA6" w:rsidRPr="00052398">
        <w:rPr>
          <w:rFonts w:ascii="Times New Roman" w:eastAsia="Times New Roman" w:hAnsi="Times New Roman" w:cs="Times New Roman"/>
          <w:color w:val="000000"/>
          <w:sz w:val="28"/>
          <w:szCs w:val="28"/>
          <w:lang w:val="en-US"/>
        </w:rPr>
        <w:t>D</w:t>
      </w:r>
      <w:r w:rsidR="001F2CA6" w:rsidRPr="00052398">
        <w:rPr>
          <w:rFonts w:ascii="Times New Roman" w:eastAsia="Times New Roman" w:hAnsi="Times New Roman" w:cs="Times New Roman"/>
          <w:color w:val="000000"/>
          <w:sz w:val="28"/>
          <w:szCs w:val="28"/>
          <w:lang w:val="ru-RU"/>
        </w:rPr>
        <w:t xml:space="preserve">. </w:t>
      </w:r>
      <w:proofErr w:type="spellStart"/>
      <w:r w:rsidR="001F2CA6" w:rsidRPr="00052398">
        <w:rPr>
          <w:rFonts w:ascii="Times New Roman" w:eastAsia="Times New Roman" w:hAnsi="Times New Roman" w:cs="Times New Roman"/>
          <w:color w:val="000000"/>
          <w:sz w:val="28"/>
          <w:szCs w:val="28"/>
          <w:lang w:val="ru-RU"/>
        </w:rPr>
        <w:t>Ausubel</w:t>
      </w:r>
      <w:proofErr w:type="spellEnd"/>
      <w:r w:rsidRPr="00052398">
        <w:rPr>
          <w:rFonts w:ascii="Times New Roman" w:eastAsia="Times New Roman" w:hAnsi="Times New Roman" w:cs="Times New Roman"/>
          <w:color w:val="000000"/>
          <w:sz w:val="28"/>
          <w:szCs w:val="28"/>
          <w:lang w:val="ru-RU"/>
        </w:rPr>
        <w:t xml:space="preserve"> также описывает два фундаментальных процесса, являющи</w:t>
      </w:r>
      <w:r w:rsidR="00CF3ED9" w:rsidRPr="00052398">
        <w:rPr>
          <w:rFonts w:ascii="Times New Roman" w:eastAsia="Times New Roman" w:hAnsi="Times New Roman" w:cs="Times New Roman"/>
          <w:color w:val="000000"/>
          <w:sz w:val="28"/>
          <w:szCs w:val="28"/>
          <w:lang w:val="ru-RU"/>
        </w:rPr>
        <w:t>х</w:t>
      </w:r>
      <w:r w:rsidRPr="00052398">
        <w:rPr>
          <w:rFonts w:ascii="Times New Roman" w:eastAsia="Times New Roman" w:hAnsi="Times New Roman" w:cs="Times New Roman"/>
          <w:color w:val="000000"/>
          <w:sz w:val="28"/>
          <w:szCs w:val="28"/>
          <w:lang w:val="ru-RU"/>
        </w:rPr>
        <w:t xml:space="preserve">ся важными в процессе освоения студентами письменного научного дискурса, которые качественно реализуются в процессе построения карты студентами. Во-первых, студент так или иначе обращается к общенаучным методам индукции и дедукции в попытке отделить общие, инклюзивные категории от частных и специфических. Исследователи Л.В. Шелехова и Ф.С. </w:t>
      </w:r>
      <w:proofErr w:type="spellStart"/>
      <w:r w:rsidRPr="00052398">
        <w:rPr>
          <w:rFonts w:ascii="Times New Roman" w:eastAsia="Times New Roman" w:hAnsi="Times New Roman" w:cs="Times New Roman"/>
          <w:color w:val="000000"/>
          <w:sz w:val="28"/>
          <w:szCs w:val="28"/>
          <w:lang w:val="ru-RU"/>
        </w:rPr>
        <w:t>Брантова</w:t>
      </w:r>
      <w:proofErr w:type="spellEnd"/>
      <w:r w:rsidRPr="00052398">
        <w:rPr>
          <w:rFonts w:ascii="Times New Roman" w:eastAsia="Times New Roman" w:hAnsi="Times New Roman" w:cs="Times New Roman"/>
          <w:color w:val="000000"/>
          <w:sz w:val="28"/>
          <w:szCs w:val="28"/>
          <w:lang w:val="ru-RU"/>
        </w:rPr>
        <w:t xml:space="preserve"> выделяют эффективность картирования при развитии следующих навыков: </w:t>
      </w:r>
      <w:r w:rsidRPr="00052398">
        <w:rPr>
          <w:rFonts w:ascii="Times New Roman" w:eastAsia="Times New Roman" w:hAnsi="Times New Roman" w:cs="Times New Roman"/>
          <w:i/>
          <w:color w:val="000000"/>
          <w:sz w:val="28"/>
          <w:szCs w:val="28"/>
          <w:lang w:val="ru-RU"/>
        </w:rPr>
        <w:t>«</w:t>
      </w:r>
      <w:r w:rsidRPr="00052398">
        <w:rPr>
          <w:rFonts w:ascii="Times New Roman" w:eastAsia="Times New Roman" w:hAnsi="Times New Roman" w:cs="Times New Roman"/>
          <w:i/>
          <w:color w:val="000000"/>
          <w:sz w:val="28"/>
          <w:szCs w:val="28"/>
        </w:rPr>
        <w:t xml:space="preserve">1) анализ учебного материала, его структурирования; 2) систематизация имеющейся информации; 3) </w:t>
      </w:r>
      <w:proofErr w:type="spellStart"/>
      <w:r w:rsidRPr="00052398">
        <w:rPr>
          <w:rFonts w:ascii="Times New Roman" w:eastAsia="Times New Roman" w:hAnsi="Times New Roman" w:cs="Times New Roman"/>
          <w:i/>
          <w:color w:val="000000"/>
          <w:sz w:val="28"/>
          <w:szCs w:val="28"/>
        </w:rPr>
        <w:t>выявлени</w:t>
      </w:r>
      <w:proofErr w:type="spellEnd"/>
      <w:r w:rsidRPr="00052398">
        <w:rPr>
          <w:rFonts w:ascii="Times New Roman" w:eastAsia="Times New Roman" w:hAnsi="Times New Roman" w:cs="Times New Roman"/>
          <w:i/>
          <w:color w:val="000000"/>
          <w:sz w:val="28"/>
          <w:szCs w:val="28"/>
          <w:lang w:val="ru-RU"/>
        </w:rPr>
        <w:t>е</w:t>
      </w:r>
      <w:r w:rsidRPr="00052398">
        <w:rPr>
          <w:rFonts w:ascii="Times New Roman" w:eastAsia="Times New Roman" w:hAnsi="Times New Roman" w:cs="Times New Roman"/>
          <w:i/>
          <w:color w:val="000000"/>
          <w:sz w:val="28"/>
          <w:szCs w:val="28"/>
        </w:rPr>
        <w:t xml:space="preserve"> областей недостаточного знания; 4) установление логических связей между понятиями и явлениями; 5) формулирование основных результатов учебной деятельности</w:t>
      </w:r>
      <w:r w:rsidRPr="00052398">
        <w:rPr>
          <w:rFonts w:ascii="Times New Roman" w:eastAsia="Times New Roman" w:hAnsi="Times New Roman" w:cs="Times New Roman"/>
          <w:i/>
          <w:color w:val="000000"/>
          <w:sz w:val="28"/>
          <w:szCs w:val="28"/>
          <w:lang w:val="ru-RU"/>
        </w:rPr>
        <w:t>»</w:t>
      </w:r>
      <w:r w:rsidRPr="00052398">
        <w:rPr>
          <w:rFonts w:ascii="Times New Roman" w:eastAsia="Times New Roman" w:hAnsi="Times New Roman" w:cs="Times New Roman"/>
          <w:color w:val="000000"/>
          <w:sz w:val="28"/>
          <w:szCs w:val="28"/>
          <w:lang w:val="ru-RU"/>
        </w:rPr>
        <w:t xml:space="preserve"> [</w:t>
      </w:r>
      <w:r w:rsidR="001F2CA6" w:rsidRPr="00052398">
        <w:rPr>
          <w:rFonts w:ascii="Times New Roman" w:eastAsia="Times New Roman" w:hAnsi="Times New Roman" w:cs="Times New Roman"/>
          <w:color w:val="000000"/>
          <w:sz w:val="28"/>
          <w:szCs w:val="28"/>
          <w:lang w:val="ru-RU"/>
        </w:rPr>
        <w:t>10</w:t>
      </w:r>
      <w:r w:rsidRPr="00052398">
        <w:rPr>
          <w:rFonts w:ascii="Times New Roman" w:eastAsia="Times New Roman" w:hAnsi="Times New Roman" w:cs="Times New Roman"/>
          <w:color w:val="000000"/>
          <w:sz w:val="28"/>
          <w:szCs w:val="28"/>
          <w:lang w:val="ru-RU"/>
        </w:rPr>
        <w:t xml:space="preserve">1, с. 133]. Регулярное повторение таких действий приучает обучающихся рассматривать научное знание в виде «вертикали» и осознавать его иерархичность и последовательность. В качестве примера приведём понятие «дискурс». При этом в узком смысле его можно рассматривать в качестве синонима понятия «текст», а в широком смысле «дискурс» размещается внутри более сложной иерархии. Располагая «дискурс» в качестве центрального узла, отмечается его отношение к вышестоящему понятию – «коммуникация». Далее от «дискурса» располагаются уточняющие категории, такие как «экстралингвистический контекст», «социальные условия», «участники», «речевая деятельность» и другие. Именно благодаря уточняющим понятиям для студента становится очевидным принципиальное различие между дискурсом и текстом, заключающееся в различных условиях реализации процессов. Кроме того, карта диктует структуру будущего высказывания. Так, следуя её логике, гораздо легче сформулировать «В дискурсе реализуется коммуникативная стратегия автора». Визуальная дисциплина блокирует попытки билингвов обобщить то, что не поддаётся обобщению. </w:t>
      </w:r>
    </w:p>
    <w:p w14:paraId="43CE9CA5" w14:textId="09FF0EDE"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Кроме вертикальных, интерактивная карта также позволяет установить и горизонтальные связи между разными концептуальными ветвями. Такое </w:t>
      </w:r>
      <w:r w:rsidRPr="00052398">
        <w:rPr>
          <w:rFonts w:ascii="Times New Roman" w:eastAsia="Times New Roman" w:hAnsi="Times New Roman" w:cs="Times New Roman"/>
          <w:color w:val="000000"/>
          <w:sz w:val="28"/>
          <w:szCs w:val="28"/>
          <w:lang w:val="ru-RU"/>
        </w:rPr>
        <w:lastRenderedPageBreak/>
        <w:t>проведение связей помогает учащимися увидеть, какие понятия «сосуществуют» в одной плоскости, и не допустить расположения рядом несовместимых понятий. Также карта позволяет избежать подмены смыслов при прямом переводе, так как «приземляет» каждый термин в строго определённый для него узел системы. В результате у студентов формируется устойчивая понятийная база, закреплённая</w:t>
      </w:r>
      <w:r w:rsidR="00CF3ED9" w:rsidRPr="00052398">
        <w:rPr>
          <w:rFonts w:ascii="Times New Roman" w:eastAsia="Times New Roman" w:hAnsi="Times New Roman" w:cs="Times New Roman"/>
          <w:color w:val="000000"/>
          <w:sz w:val="28"/>
          <w:szCs w:val="28"/>
          <w:lang w:val="ru-RU"/>
        </w:rPr>
        <w:t xml:space="preserve"> </w:t>
      </w:r>
      <w:r w:rsidRPr="00052398">
        <w:rPr>
          <w:rFonts w:ascii="Times New Roman" w:eastAsia="Times New Roman" w:hAnsi="Times New Roman" w:cs="Times New Roman"/>
          <w:color w:val="000000"/>
          <w:sz w:val="28"/>
          <w:szCs w:val="28"/>
          <w:lang w:val="ru-RU"/>
        </w:rPr>
        <w:t>с помощью осознанны</w:t>
      </w:r>
      <w:r w:rsidR="00CF3ED9" w:rsidRPr="00052398">
        <w:rPr>
          <w:rFonts w:ascii="Times New Roman" w:eastAsia="Times New Roman" w:hAnsi="Times New Roman" w:cs="Times New Roman"/>
          <w:color w:val="000000"/>
          <w:sz w:val="28"/>
          <w:szCs w:val="28"/>
          <w:lang w:val="ru-RU"/>
        </w:rPr>
        <w:t xml:space="preserve">х </w:t>
      </w:r>
      <w:r w:rsidRPr="00052398">
        <w:rPr>
          <w:rFonts w:ascii="Times New Roman" w:eastAsia="Times New Roman" w:hAnsi="Times New Roman" w:cs="Times New Roman"/>
          <w:color w:val="000000"/>
          <w:sz w:val="28"/>
          <w:szCs w:val="28"/>
          <w:lang w:val="ru-RU"/>
        </w:rPr>
        <w:t>логически</w:t>
      </w:r>
      <w:r w:rsidR="00CF3ED9" w:rsidRPr="00052398">
        <w:rPr>
          <w:rFonts w:ascii="Times New Roman" w:eastAsia="Times New Roman" w:hAnsi="Times New Roman" w:cs="Times New Roman"/>
          <w:color w:val="000000"/>
          <w:sz w:val="28"/>
          <w:szCs w:val="28"/>
          <w:lang w:val="ru-RU"/>
        </w:rPr>
        <w:t>х</w:t>
      </w:r>
      <w:r w:rsidRPr="00052398">
        <w:rPr>
          <w:rFonts w:ascii="Times New Roman" w:eastAsia="Times New Roman" w:hAnsi="Times New Roman" w:cs="Times New Roman"/>
          <w:color w:val="000000"/>
          <w:sz w:val="28"/>
          <w:szCs w:val="28"/>
          <w:lang w:val="ru-RU"/>
        </w:rPr>
        <w:t xml:space="preserve"> связей, формируя тем самым научную картину мира.</w:t>
      </w:r>
    </w:p>
    <w:p w14:paraId="685C2D92" w14:textId="3D64A89A"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Эффективна также технология, близкая к картировани</w:t>
      </w:r>
      <w:r w:rsidR="00CF3ED9" w:rsidRPr="00052398">
        <w:rPr>
          <w:rFonts w:ascii="Times New Roman" w:eastAsia="Times New Roman" w:hAnsi="Times New Roman" w:cs="Times New Roman"/>
          <w:color w:val="000000"/>
          <w:sz w:val="28"/>
          <w:szCs w:val="28"/>
          <w:lang w:val="ru-RU"/>
        </w:rPr>
        <w:t>ю</w:t>
      </w:r>
      <w:r w:rsidRPr="00052398">
        <w:rPr>
          <w:rFonts w:ascii="Times New Roman" w:eastAsia="Times New Roman" w:hAnsi="Times New Roman" w:cs="Times New Roman"/>
          <w:color w:val="000000"/>
          <w:sz w:val="28"/>
          <w:szCs w:val="28"/>
          <w:lang w:val="ru-RU"/>
        </w:rPr>
        <w:t xml:space="preserve"> понятий, однако носящая менее строгий характер, </w:t>
      </w:r>
      <w:r w:rsidRPr="00052398">
        <w:rPr>
          <w:rFonts w:ascii="Times New Roman" w:eastAsia="Times New Roman" w:hAnsi="Times New Roman" w:cs="Times New Roman"/>
          <w:color w:val="000000"/>
          <w:sz w:val="28"/>
          <w:szCs w:val="28"/>
        </w:rPr>
        <w:t>–</w:t>
      </w:r>
      <w:r w:rsidRPr="00052398">
        <w:rPr>
          <w:rFonts w:ascii="Times New Roman" w:eastAsia="Times New Roman" w:hAnsi="Times New Roman" w:cs="Times New Roman"/>
          <w:color w:val="000000"/>
          <w:sz w:val="28"/>
          <w:szCs w:val="28"/>
          <w:lang w:val="ru-RU"/>
        </w:rPr>
        <w:t xml:space="preserve"> </w:t>
      </w:r>
      <w:proofErr w:type="spellStart"/>
      <w:r w:rsidRPr="00052398">
        <w:rPr>
          <w:rFonts w:ascii="Times New Roman" w:eastAsia="Times New Roman" w:hAnsi="Times New Roman" w:cs="Times New Roman"/>
          <w:color w:val="000000"/>
          <w:sz w:val="28"/>
          <w:szCs w:val="28"/>
          <w:lang w:val="ru-RU"/>
        </w:rPr>
        <w:t>скрайбинг</w:t>
      </w:r>
      <w:proofErr w:type="spellEnd"/>
      <w:r w:rsidRPr="00052398">
        <w:rPr>
          <w:rFonts w:ascii="Times New Roman" w:eastAsia="Times New Roman" w:hAnsi="Times New Roman" w:cs="Times New Roman"/>
          <w:color w:val="000000"/>
          <w:sz w:val="28"/>
          <w:szCs w:val="28"/>
          <w:lang w:val="ru-RU"/>
        </w:rPr>
        <w:t xml:space="preserve">. </w:t>
      </w:r>
      <w:proofErr w:type="spellStart"/>
      <w:r w:rsidRPr="00052398">
        <w:rPr>
          <w:rFonts w:ascii="Times New Roman" w:eastAsia="Times New Roman" w:hAnsi="Times New Roman" w:cs="Times New Roman"/>
          <w:color w:val="000000"/>
          <w:sz w:val="28"/>
          <w:szCs w:val="28"/>
          <w:lang w:val="ru-RU"/>
        </w:rPr>
        <w:t>Скрайбинг</w:t>
      </w:r>
      <w:proofErr w:type="spellEnd"/>
      <w:r w:rsidRPr="00052398">
        <w:rPr>
          <w:rFonts w:ascii="Times New Roman" w:eastAsia="Times New Roman" w:hAnsi="Times New Roman" w:cs="Times New Roman"/>
          <w:color w:val="000000"/>
          <w:sz w:val="28"/>
          <w:szCs w:val="28"/>
          <w:lang w:val="ru-RU"/>
        </w:rPr>
        <w:t xml:space="preserve"> (от англ. </w:t>
      </w:r>
      <w:r w:rsidRPr="00052398">
        <w:rPr>
          <w:rFonts w:ascii="Times New Roman" w:eastAsia="Times New Roman" w:hAnsi="Times New Roman" w:cs="Times New Roman"/>
          <w:color w:val="000000"/>
          <w:sz w:val="28"/>
          <w:szCs w:val="28"/>
          <w:lang w:val="en-US"/>
        </w:rPr>
        <w:t>Scribe</w:t>
      </w:r>
      <w:r w:rsidRPr="00052398">
        <w:rPr>
          <w:rFonts w:ascii="Times New Roman" w:eastAsia="Times New Roman" w:hAnsi="Times New Roman" w:cs="Times New Roman"/>
          <w:color w:val="000000"/>
          <w:sz w:val="28"/>
          <w:szCs w:val="28"/>
          <w:lang w:val="ru-RU"/>
        </w:rPr>
        <w:t xml:space="preserve"> – набрасывать эскизы, записывать) представляет собой процесс синхрон</w:t>
      </w:r>
      <w:r w:rsidR="00CF3ED9" w:rsidRPr="00052398">
        <w:rPr>
          <w:rFonts w:ascii="Times New Roman" w:eastAsia="Times New Roman" w:hAnsi="Times New Roman" w:cs="Times New Roman"/>
          <w:color w:val="000000"/>
          <w:sz w:val="28"/>
          <w:szCs w:val="28"/>
          <w:lang w:val="ru-RU"/>
        </w:rPr>
        <w:t>н</w:t>
      </w:r>
      <w:r w:rsidRPr="00052398">
        <w:rPr>
          <w:rFonts w:ascii="Times New Roman" w:eastAsia="Times New Roman" w:hAnsi="Times New Roman" w:cs="Times New Roman"/>
          <w:color w:val="000000"/>
          <w:sz w:val="28"/>
          <w:szCs w:val="28"/>
          <w:lang w:val="ru-RU"/>
        </w:rPr>
        <w:t xml:space="preserve">ой визуализации вербального содержания с помощью простых графических символов, пиктограмм и ключевых слов, фиксирующих логические связи. Следует отличать </w:t>
      </w:r>
      <w:proofErr w:type="spellStart"/>
      <w:r w:rsidRPr="00052398">
        <w:rPr>
          <w:rFonts w:ascii="Times New Roman" w:eastAsia="Times New Roman" w:hAnsi="Times New Roman" w:cs="Times New Roman"/>
          <w:color w:val="000000"/>
          <w:sz w:val="28"/>
          <w:szCs w:val="28"/>
          <w:lang w:val="ru-RU"/>
        </w:rPr>
        <w:t>скрайбинг</w:t>
      </w:r>
      <w:proofErr w:type="spellEnd"/>
      <w:r w:rsidRPr="00052398">
        <w:rPr>
          <w:rFonts w:ascii="Times New Roman" w:eastAsia="Times New Roman" w:hAnsi="Times New Roman" w:cs="Times New Roman"/>
          <w:color w:val="000000"/>
          <w:sz w:val="28"/>
          <w:szCs w:val="28"/>
          <w:lang w:val="ru-RU"/>
        </w:rPr>
        <w:t xml:space="preserve"> от иллюстрирования, которое призвано сопроводить готовый текст, в то время как </w:t>
      </w:r>
      <w:proofErr w:type="spellStart"/>
      <w:r w:rsidRPr="00052398">
        <w:rPr>
          <w:rFonts w:ascii="Times New Roman" w:eastAsia="Times New Roman" w:hAnsi="Times New Roman" w:cs="Times New Roman"/>
          <w:color w:val="000000"/>
          <w:sz w:val="28"/>
          <w:szCs w:val="28"/>
          <w:lang w:val="ru-RU"/>
        </w:rPr>
        <w:t>скрайбинг</w:t>
      </w:r>
      <w:proofErr w:type="spellEnd"/>
      <w:r w:rsidRPr="00052398">
        <w:rPr>
          <w:rFonts w:ascii="Times New Roman" w:eastAsia="Times New Roman" w:hAnsi="Times New Roman" w:cs="Times New Roman"/>
          <w:color w:val="000000"/>
          <w:sz w:val="28"/>
          <w:szCs w:val="28"/>
          <w:lang w:val="ru-RU"/>
        </w:rPr>
        <w:t xml:space="preserve"> есть не что иное, как процесс «мышления вслух и на бумаге». В результате визуальный образ может в дальнейшем служить первичным каркасом для будущего вербального исследования. Исследователь </w:t>
      </w:r>
      <w:proofErr w:type="gramStart"/>
      <w:r w:rsidRPr="00052398">
        <w:rPr>
          <w:rFonts w:ascii="Times New Roman" w:eastAsia="Times New Roman" w:hAnsi="Times New Roman" w:cs="Times New Roman"/>
          <w:color w:val="000000"/>
          <w:sz w:val="28"/>
          <w:szCs w:val="28"/>
          <w:lang w:val="ru-RU"/>
        </w:rPr>
        <w:t>Л.И.</w:t>
      </w:r>
      <w:proofErr w:type="gramEnd"/>
      <w:r w:rsidRPr="00052398">
        <w:rPr>
          <w:rFonts w:ascii="Times New Roman" w:eastAsia="Times New Roman" w:hAnsi="Times New Roman" w:cs="Times New Roman"/>
          <w:color w:val="000000"/>
          <w:sz w:val="28"/>
          <w:szCs w:val="28"/>
          <w:lang w:val="ru-RU"/>
        </w:rPr>
        <w:t xml:space="preserve"> Кутепова и соавторы выделяют следующие преимущества </w:t>
      </w:r>
      <w:proofErr w:type="spellStart"/>
      <w:r w:rsidRPr="00052398">
        <w:rPr>
          <w:rFonts w:ascii="Times New Roman" w:eastAsia="Times New Roman" w:hAnsi="Times New Roman" w:cs="Times New Roman"/>
          <w:color w:val="000000"/>
          <w:sz w:val="28"/>
          <w:szCs w:val="28"/>
          <w:lang w:val="ru-RU"/>
        </w:rPr>
        <w:t>скрайбинга</w:t>
      </w:r>
      <w:proofErr w:type="spellEnd"/>
      <w:r w:rsidRPr="00052398">
        <w:rPr>
          <w:rFonts w:ascii="Times New Roman" w:eastAsia="Times New Roman" w:hAnsi="Times New Roman" w:cs="Times New Roman"/>
          <w:color w:val="000000"/>
          <w:sz w:val="28"/>
          <w:szCs w:val="28"/>
          <w:lang w:val="ru-RU"/>
        </w:rPr>
        <w:t>: «</w:t>
      </w:r>
      <w:r w:rsidRPr="00052398">
        <w:rPr>
          <w:rFonts w:ascii="Times New Roman" w:eastAsia="Times New Roman" w:hAnsi="Times New Roman" w:cs="Times New Roman"/>
          <w:i/>
          <w:color w:val="000000"/>
          <w:sz w:val="28"/>
          <w:szCs w:val="28"/>
          <w:lang w:val="ru-RU"/>
        </w:rPr>
        <w:t>э</w:t>
      </w:r>
      <w:proofErr w:type="spellStart"/>
      <w:r w:rsidRPr="00052398">
        <w:rPr>
          <w:rFonts w:ascii="Times New Roman" w:eastAsia="Times New Roman" w:hAnsi="Times New Roman" w:cs="Times New Roman"/>
          <w:i/>
          <w:color w:val="000000"/>
          <w:sz w:val="28"/>
          <w:szCs w:val="28"/>
        </w:rPr>
        <w:t>ффективность</w:t>
      </w:r>
      <w:proofErr w:type="spellEnd"/>
      <w:r w:rsidRPr="00052398">
        <w:rPr>
          <w:rFonts w:ascii="Times New Roman" w:eastAsia="Times New Roman" w:hAnsi="Times New Roman" w:cs="Times New Roman"/>
          <w:i/>
          <w:color w:val="000000"/>
          <w:sz w:val="28"/>
          <w:szCs w:val="28"/>
        </w:rPr>
        <w:t xml:space="preserve"> запоминания информации; изображения позволяют быстро запоминать материал по ключевым образам; развитие образного </w:t>
      </w:r>
      <w:proofErr w:type="spellStart"/>
      <w:r w:rsidRPr="00052398">
        <w:rPr>
          <w:rFonts w:ascii="Times New Roman" w:eastAsia="Times New Roman" w:hAnsi="Times New Roman" w:cs="Times New Roman"/>
          <w:i/>
          <w:color w:val="000000"/>
          <w:sz w:val="28"/>
          <w:szCs w:val="28"/>
        </w:rPr>
        <w:t>мышлени</w:t>
      </w:r>
      <w:proofErr w:type="spellEnd"/>
      <w:r w:rsidRPr="00052398">
        <w:rPr>
          <w:rFonts w:ascii="Times New Roman" w:eastAsia="Times New Roman" w:hAnsi="Times New Roman" w:cs="Times New Roman"/>
          <w:i/>
          <w:color w:val="000000"/>
          <w:sz w:val="28"/>
          <w:szCs w:val="28"/>
          <w:lang w:val="ru-RU"/>
        </w:rPr>
        <w:t>я; с</w:t>
      </w:r>
      <w:r w:rsidRPr="00052398">
        <w:rPr>
          <w:rFonts w:ascii="Times New Roman" w:eastAsia="Times New Roman" w:hAnsi="Times New Roman" w:cs="Times New Roman"/>
          <w:i/>
          <w:color w:val="000000"/>
          <w:sz w:val="28"/>
          <w:szCs w:val="28"/>
        </w:rPr>
        <w:t xml:space="preserve"> использованием </w:t>
      </w:r>
      <w:proofErr w:type="spellStart"/>
      <w:r w:rsidRPr="00052398">
        <w:rPr>
          <w:rFonts w:ascii="Times New Roman" w:eastAsia="Times New Roman" w:hAnsi="Times New Roman" w:cs="Times New Roman"/>
          <w:i/>
          <w:color w:val="000000"/>
          <w:sz w:val="28"/>
          <w:szCs w:val="28"/>
        </w:rPr>
        <w:t>скрайбинга</w:t>
      </w:r>
      <w:proofErr w:type="spellEnd"/>
      <w:r w:rsidRPr="00052398">
        <w:rPr>
          <w:rFonts w:ascii="Times New Roman" w:eastAsia="Times New Roman" w:hAnsi="Times New Roman" w:cs="Times New Roman"/>
          <w:i/>
          <w:color w:val="000000"/>
          <w:sz w:val="28"/>
          <w:szCs w:val="28"/>
        </w:rPr>
        <w:t xml:space="preserve"> обучающиеся находят, анализируют, оценивают информацию и создают конечный результат</w:t>
      </w:r>
      <w:r w:rsidRPr="00052398">
        <w:rPr>
          <w:rFonts w:ascii="Times New Roman" w:eastAsia="Times New Roman" w:hAnsi="Times New Roman" w:cs="Times New Roman"/>
          <w:i/>
          <w:color w:val="000000"/>
          <w:sz w:val="28"/>
          <w:szCs w:val="28"/>
          <w:lang w:val="ru-RU"/>
        </w:rPr>
        <w:t xml:space="preserve">» </w:t>
      </w:r>
      <w:r w:rsidRPr="00052398">
        <w:rPr>
          <w:rFonts w:ascii="Times New Roman" w:eastAsia="Times New Roman" w:hAnsi="Times New Roman" w:cs="Times New Roman"/>
          <w:color w:val="000000"/>
          <w:sz w:val="28"/>
          <w:szCs w:val="28"/>
          <w:lang w:val="ru-RU"/>
        </w:rPr>
        <w:t>[</w:t>
      </w:r>
      <w:r w:rsidR="00AC37FF" w:rsidRPr="00052398">
        <w:rPr>
          <w:rFonts w:ascii="Times New Roman" w:eastAsia="Times New Roman" w:hAnsi="Times New Roman" w:cs="Times New Roman"/>
          <w:color w:val="000000"/>
          <w:sz w:val="28"/>
          <w:szCs w:val="28"/>
          <w:lang w:val="ru-RU"/>
        </w:rPr>
        <w:t>10</w:t>
      </w:r>
      <w:r w:rsidRPr="00052398">
        <w:rPr>
          <w:rFonts w:ascii="Times New Roman" w:eastAsia="Times New Roman" w:hAnsi="Times New Roman" w:cs="Times New Roman"/>
          <w:color w:val="000000"/>
          <w:sz w:val="28"/>
          <w:szCs w:val="28"/>
          <w:lang w:val="ru-RU"/>
        </w:rPr>
        <w:t>2, с. 155].</w:t>
      </w:r>
    </w:p>
    <w:p w14:paraId="334D2CC1" w14:textId="79BBA693"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Объяснить сущность данной технологии возможно через теорию двойного кодирования Аллана </w:t>
      </w:r>
      <w:proofErr w:type="spellStart"/>
      <w:r w:rsidRPr="00052398">
        <w:rPr>
          <w:rFonts w:ascii="Times New Roman" w:eastAsia="Times New Roman" w:hAnsi="Times New Roman" w:cs="Times New Roman"/>
          <w:color w:val="000000"/>
          <w:sz w:val="28"/>
          <w:szCs w:val="28"/>
          <w:lang w:val="ru-RU"/>
        </w:rPr>
        <w:t>Павио</w:t>
      </w:r>
      <w:proofErr w:type="spellEnd"/>
      <w:r w:rsidRPr="00052398">
        <w:rPr>
          <w:rFonts w:ascii="Times New Roman" w:eastAsia="Times New Roman" w:hAnsi="Times New Roman" w:cs="Times New Roman"/>
          <w:color w:val="000000"/>
          <w:sz w:val="28"/>
          <w:szCs w:val="28"/>
          <w:lang w:val="ru-RU"/>
        </w:rPr>
        <w:t xml:space="preserve"> (см. подраздел 1.1.2). Под </w:t>
      </w:r>
      <w:proofErr w:type="spellStart"/>
      <w:r w:rsidRPr="00052398">
        <w:rPr>
          <w:rFonts w:ascii="Times New Roman" w:eastAsia="Times New Roman" w:hAnsi="Times New Roman" w:cs="Times New Roman"/>
          <w:color w:val="000000"/>
          <w:sz w:val="28"/>
          <w:szCs w:val="28"/>
          <w:lang w:val="ru-RU"/>
        </w:rPr>
        <w:t>скрайбингом</w:t>
      </w:r>
      <w:proofErr w:type="spellEnd"/>
      <w:r w:rsidRPr="00052398">
        <w:rPr>
          <w:rFonts w:ascii="Times New Roman" w:eastAsia="Times New Roman" w:hAnsi="Times New Roman" w:cs="Times New Roman"/>
          <w:color w:val="000000"/>
          <w:sz w:val="28"/>
          <w:szCs w:val="28"/>
          <w:lang w:val="ru-RU"/>
        </w:rPr>
        <w:t xml:space="preserve"> традиционно понимается «</w:t>
      </w:r>
      <w:r w:rsidRPr="00052398">
        <w:rPr>
          <w:rFonts w:ascii="Times New Roman" w:eastAsia="Times New Roman" w:hAnsi="Times New Roman" w:cs="Times New Roman"/>
          <w:color w:val="000000"/>
          <w:sz w:val="28"/>
          <w:szCs w:val="28"/>
        </w:rPr>
        <w:t>универсальное средство для обеспечения интерактивной визуальной коммуникации</w:t>
      </w:r>
      <w:r w:rsidRPr="00052398">
        <w:rPr>
          <w:rFonts w:ascii="Times New Roman" w:eastAsia="Times New Roman" w:hAnsi="Times New Roman" w:cs="Times New Roman"/>
          <w:color w:val="000000"/>
          <w:sz w:val="28"/>
          <w:szCs w:val="28"/>
          <w:lang w:val="ru-RU"/>
        </w:rPr>
        <w:t>» [</w:t>
      </w:r>
      <w:r w:rsidR="00AC37FF" w:rsidRPr="00052398">
        <w:rPr>
          <w:rFonts w:ascii="Times New Roman" w:eastAsia="Times New Roman" w:hAnsi="Times New Roman" w:cs="Times New Roman"/>
          <w:color w:val="000000"/>
          <w:sz w:val="28"/>
          <w:szCs w:val="28"/>
          <w:lang w:val="ru-RU"/>
        </w:rPr>
        <w:t>10</w:t>
      </w:r>
      <w:r w:rsidRPr="00052398">
        <w:rPr>
          <w:rFonts w:ascii="Times New Roman" w:eastAsia="Times New Roman" w:hAnsi="Times New Roman" w:cs="Times New Roman"/>
          <w:color w:val="000000"/>
          <w:sz w:val="28"/>
          <w:szCs w:val="28"/>
          <w:lang w:val="ru-RU"/>
        </w:rPr>
        <w:t>3, с. 2</w:t>
      </w:r>
      <w:r w:rsidR="004E5255">
        <w:rPr>
          <w:rFonts w:ascii="Times New Roman" w:eastAsia="Times New Roman" w:hAnsi="Times New Roman" w:cs="Times New Roman"/>
          <w:color w:val="000000"/>
          <w:sz w:val="28"/>
          <w:szCs w:val="28"/>
          <w:lang w:val="ru-RU"/>
        </w:rPr>
        <w:t>9</w:t>
      </w:r>
      <w:r w:rsidRPr="00052398">
        <w:rPr>
          <w:rFonts w:ascii="Times New Roman" w:eastAsia="Times New Roman" w:hAnsi="Times New Roman" w:cs="Times New Roman"/>
          <w:color w:val="000000"/>
          <w:sz w:val="28"/>
          <w:szCs w:val="28"/>
          <w:lang w:val="ru-RU"/>
        </w:rPr>
        <w:t xml:space="preserve">3]. Согласно исследованиям А. </w:t>
      </w:r>
      <w:proofErr w:type="spellStart"/>
      <w:r w:rsidRPr="00052398">
        <w:rPr>
          <w:rFonts w:ascii="Times New Roman" w:eastAsia="Times New Roman" w:hAnsi="Times New Roman" w:cs="Times New Roman"/>
          <w:color w:val="000000"/>
          <w:sz w:val="28"/>
          <w:szCs w:val="28"/>
          <w:lang w:val="ru-RU"/>
        </w:rPr>
        <w:t>Павио</w:t>
      </w:r>
      <w:proofErr w:type="spellEnd"/>
      <w:r w:rsidRPr="00052398">
        <w:rPr>
          <w:rFonts w:ascii="Times New Roman" w:eastAsia="Times New Roman" w:hAnsi="Times New Roman" w:cs="Times New Roman"/>
          <w:color w:val="000000"/>
          <w:sz w:val="28"/>
          <w:szCs w:val="28"/>
          <w:lang w:val="ru-RU"/>
        </w:rPr>
        <w:t xml:space="preserve">, человеческий мозг приступает к обработке информации по двум независимым, но взаимосвязанным каналам – вербальному (слова) и </w:t>
      </w:r>
      <w:proofErr w:type="spellStart"/>
      <w:r w:rsidRPr="00052398">
        <w:rPr>
          <w:rFonts w:ascii="Times New Roman" w:eastAsia="Times New Roman" w:hAnsi="Times New Roman" w:cs="Times New Roman"/>
          <w:color w:val="000000"/>
          <w:sz w:val="28"/>
          <w:szCs w:val="28"/>
          <w:lang w:val="ru-RU"/>
        </w:rPr>
        <w:t>имажинативному</w:t>
      </w:r>
      <w:proofErr w:type="spellEnd"/>
      <w:r w:rsidRPr="00052398">
        <w:rPr>
          <w:rFonts w:ascii="Times New Roman" w:eastAsia="Times New Roman" w:hAnsi="Times New Roman" w:cs="Times New Roman"/>
          <w:color w:val="000000"/>
          <w:sz w:val="28"/>
          <w:szCs w:val="28"/>
          <w:lang w:val="ru-RU"/>
        </w:rPr>
        <w:t xml:space="preserve"> (образы). Качество понимания, а затем и долгосрочность запоминания информации значительно повышается за счёт одновременного «включения» обоих каналов. Иными словами, информацию воспринять значительно легче, если слова в ней сопровождаются с образами. </w:t>
      </w:r>
      <w:proofErr w:type="spellStart"/>
      <w:r w:rsidRPr="00052398">
        <w:rPr>
          <w:rFonts w:ascii="Times New Roman" w:eastAsia="Times New Roman" w:hAnsi="Times New Roman" w:cs="Times New Roman"/>
          <w:color w:val="000000"/>
          <w:sz w:val="28"/>
          <w:szCs w:val="28"/>
          <w:lang w:val="ru-RU"/>
        </w:rPr>
        <w:t>Скрайбинг</w:t>
      </w:r>
      <w:proofErr w:type="spellEnd"/>
      <w:r w:rsidRPr="00052398">
        <w:rPr>
          <w:rFonts w:ascii="Times New Roman" w:eastAsia="Times New Roman" w:hAnsi="Times New Roman" w:cs="Times New Roman"/>
          <w:color w:val="000000"/>
          <w:sz w:val="28"/>
          <w:szCs w:val="28"/>
          <w:lang w:val="ru-RU"/>
        </w:rPr>
        <w:t xml:space="preserve"> позволяет создать этот стабилизирующий элемент – визуальный образ. Так, например, при работе с абстрактными понятиями можно создать схематичные наброски их конкретного воплощения: термин «трансформация» может быть изображён в виде объекта, изменившего своего форму. Путь </w:t>
      </w:r>
      <w:proofErr w:type="spellStart"/>
      <w:r w:rsidRPr="00052398">
        <w:rPr>
          <w:rFonts w:ascii="Times New Roman" w:eastAsia="Times New Roman" w:hAnsi="Times New Roman" w:cs="Times New Roman"/>
          <w:color w:val="000000"/>
          <w:sz w:val="28"/>
          <w:szCs w:val="28"/>
          <w:lang w:val="ru-RU"/>
        </w:rPr>
        <w:t>смысло</w:t>
      </w:r>
      <w:proofErr w:type="spellEnd"/>
      <w:r w:rsidRPr="00052398">
        <w:rPr>
          <w:rFonts w:ascii="Times New Roman" w:eastAsia="Times New Roman" w:hAnsi="Times New Roman" w:cs="Times New Roman"/>
          <w:color w:val="000000"/>
          <w:sz w:val="28"/>
          <w:szCs w:val="28"/>
          <w:lang w:val="ru-RU"/>
        </w:rPr>
        <w:t xml:space="preserve">- и </w:t>
      </w:r>
      <w:proofErr w:type="spellStart"/>
      <w:r w:rsidRPr="00052398">
        <w:rPr>
          <w:rFonts w:ascii="Times New Roman" w:eastAsia="Times New Roman" w:hAnsi="Times New Roman" w:cs="Times New Roman"/>
          <w:color w:val="000000"/>
          <w:sz w:val="28"/>
          <w:szCs w:val="28"/>
          <w:lang w:val="ru-RU"/>
        </w:rPr>
        <w:t>текстопорождения</w:t>
      </w:r>
      <w:proofErr w:type="spellEnd"/>
      <w:r w:rsidRPr="00052398">
        <w:rPr>
          <w:rFonts w:ascii="Times New Roman" w:eastAsia="Times New Roman" w:hAnsi="Times New Roman" w:cs="Times New Roman"/>
          <w:color w:val="000000"/>
          <w:sz w:val="28"/>
          <w:szCs w:val="28"/>
          <w:lang w:val="ru-RU"/>
        </w:rPr>
        <w:t xml:space="preserve"> в таком случае сокращается и идёт не от слова на </w:t>
      </w:r>
      <w:r w:rsidRPr="00052398">
        <w:rPr>
          <w:rFonts w:ascii="Times New Roman" w:eastAsia="Times New Roman" w:hAnsi="Times New Roman" w:cs="Times New Roman"/>
          <w:color w:val="000000"/>
          <w:sz w:val="28"/>
          <w:szCs w:val="28"/>
          <w:lang w:val="en-US"/>
        </w:rPr>
        <w:t>L</w:t>
      </w:r>
      <w:r w:rsidRPr="00052398">
        <w:rPr>
          <w:rFonts w:ascii="Times New Roman" w:eastAsia="Times New Roman" w:hAnsi="Times New Roman" w:cs="Times New Roman"/>
          <w:color w:val="000000"/>
          <w:sz w:val="28"/>
          <w:szCs w:val="28"/>
          <w:lang w:val="ru-RU"/>
        </w:rPr>
        <w:t xml:space="preserve">1, переведённого на </w:t>
      </w:r>
      <w:r w:rsidRPr="00052398">
        <w:rPr>
          <w:rFonts w:ascii="Times New Roman" w:eastAsia="Times New Roman" w:hAnsi="Times New Roman" w:cs="Times New Roman"/>
          <w:color w:val="000000"/>
          <w:sz w:val="28"/>
          <w:szCs w:val="28"/>
          <w:lang w:val="en-US"/>
        </w:rPr>
        <w:t>L</w:t>
      </w:r>
      <w:r w:rsidRPr="00052398">
        <w:rPr>
          <w:rFonts w:ascii="Times New Roman" w:eastAsia="Times New Roman" w:hAnsi="Times New Roman" w:cs="Times New Roman"/>
          <w:color w:val="000000"/>
          <w:sz w:val="28"/>
          <w:szCs w:val="28"/>
          <w:lang w:val="ru-RU"/>
        </w:rPr>
        <w:t>2, а от визуально зафиксированного смысла напрямую к терминологии.</w:t>
      </w:r>
    </w:p>
    <w:p w14:paraId="32BAC57A" w14:textId="5CF5C0B3"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Обосновывая свою когнитивную теорию мультимедийного обучения, исследователь Ричард Мейер ввёл в научную практику понятие когнитивной нагрузки. В своём труде автор доказывает, что эта нагрузка сводится к минимум</w:t>
      </w:r>
      <w:r w:rsidR="00CF3ED9" w:rsidRPr="00052398">
        <w:rPr>
          <w:rFonts w:ascii="Times New Roman" w:eastAsia="Times New Roman" w:hAnsi="Times New Roman" w:cs="Times New Roman"/>
          <w:color w:val="000000"/>
          <w:sz w:val="28"/>
          <w:szCs w:val="28"/>
          <w:lang w:val="ru-RU"/>
        </w:rPr>
        <w:t>у</w:t>
      </w:r>
      <w:r w:rsidRPr="00052398">
        <w:rPr>
          <w:rFonts w:ascii="Times New Roman" w:eastAsia="Times New Roman" w:hAnsi="Times New Roman" w:cs="Times New Roman"/>
          <w:color w:val="000000"/>
          <w:sz w:val="28"/>
          <w:szCs w:val="28"/>
          <w:lang w:val="ru-RU"/>
        </w:rPr>
        <w:t xml:space="preserve">, благодаря технологиям визуализации, позволяющим эффективно распределять ресурсы рабочей памяти студентов. Кроме того, в процессе </w:t>
      </w:r>
      <w:proofErr w:type="spellStart"/>
      <w:r w:rsidRPr="00052398">
        <w:rPr>
          <w:rFonts w:ascii="Times New Roman" w:eastAsia="Times New Roman" w:hAnsi="Times New Roman" w:cs="Times New Roman"/>
          <w:color w:val="000000"/>
          <w:sz w:val="28"/>
          <w:szCs w:val="28"/>
          <w:lang w:val="ru-RU"/>
        </w:rPr>
        <w:t>скрайбинга</w:t>
      </w:r>
      <w:proofErr w:type="spellEnd"/>
      <w:r w:rsidRPr="00052398">
        <w:rPr>
          <w:rFonts w:ascii="Times New Roman" w:eastAsia="Times New Roman" w:hAnsi="Times New Roman" w:cs="Times New Roman"/>
          <w:color w:val="000000"/>
          <w:sz w:val="28"/>
          <w:szCs w:val="28"/>
          <w:lang w:val="ru-RU"/>
        </w:rPr>
        <w:t xml:space="preserve"> происходит селекция, так как студент вынужденно и добровольно </w:t>
      </w:r>
      <w:r w:rsidRPr="00052398">
        <w:rPr>
          <w:rFonts w:ascii="Times New Roman" w:eastAsia="Times New Roman" w:hAnsi="Times New Roman" w:cs="Times New Roman"/>
          <w:color w:val="000000"/>
          <w:sz w:val="28"/>
          <w:szCs w:val="28"/>
          <w:lang w:val="ru-RU"/>
        </w:rPr>
        <w:lastRenderedPageBreak/>
        <w:t>«отсека</w:t>
      </w:r>
      <w:r w:rsidR="00CF3ED9" w:rsidRPr="00052398">
        <w:rPr>
          <w:rFonts w:ascii="Times New Roman" w:eastAsia="Times New Roman" w:hAnsi="Times New Roman" w:cs="Times New Roman"/>
          <w:color w:val="000000"/>
          <w:sz w:val="28"/>
          <w:szCs w:val="28"/>
          <w:lang w:val="ru-RU"/>
        </w:rPr>
        <w:t>ю</w:t>
      </w:r>
      <w:r w:rsidRPr="00052398">
        <w:rPr>
          <w:rFonts w:ascii="Times New Roman" w:eastAsia="Times New Roman" w:hAnsi="Times New Roman" w:cs="Times New Roman"/>
          <w:color w:val="000000"/>
          <w:sz w:val="28"/>
          <w:szCs w:val="28"/>
          <w:lang w:val="ru-RU"/>
        </w:rPr>
        <w:t>т» второстепе</w:t>
      </w:r>
      <w:r w:rsidR="00CF3ED9" w:rsidRPr="00052398">
        <w:rPr>
          <w:rFonts w:ascii="Times New Roman" w:eastAsia="Times New Roman" w:hAnsi="Times New Roman" w:cs="Times New Roman"/>
          <w:color w:val="000000"/>
          <w:sz w:val="28"/>
          <w:szCs w:val="28"/>
          <w:lang w:val="ru-RU"/>
        </w:rPr>
        <w:t>н</w:t>
      </w:r>
      <w:r w:rsidRPr="00052398">
        <w:rPr>
          <w:rFonts w:ascii="Times New Roman" w:eastAsia="Times New Roman" w:hAnsi="Times New Roman" w:cs="Times New Roman"/>
          <w:color w:val="000000"/>
          <w:sz w:val="28"/>
          <w:szCs w:val="28"/>
          <w:lang w:val="ru-RU"/>
        </w:rPr>
        <w:t>ные детали, оставляя «чистый скелет» той или иной идеи.</w:t>
      </w:r>
    </w:p>
    <w:p w14:paraId="4236993C" w14:textId="60DAF780"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В процессе обучения студентов письменному научному дискурсу </w:t>
      </w:r>
      <w:proofErr w:type="spellStart"/>
      <w:r w:rsidRPr="00052398">
        <w:rPr>
          <w:rFonts w:ascii="Times New Roman" w:eastAsia="Times New Roman" w:hAnsi="Times New Roman" w:cs="Times New Roman"/>
          <w:color w:val="000000"/>
          <w:sz w:val="28"/>
          <w:szCs w:val="28"/>
          <w:lang w:val="ru-RU"/>
        </w:rPr>
        <w:t>скрайбинг</w:t>
      </w:r>
      <w:proofErr w:type="spellEnd"/>
      <w:r w:rsidRPr="00052398">
        <w:rPr>
          <w:rFonts w:ascii="Times New Roman" w:eastAsia="Times New Roman" w:hAnsi="Times New Roman" w:cs="Times New Roman"/>
          <w:color w:val="000000"/>
          <w:sz w:val="28"/>
          <w:szCs w:val="28"/>
          <w:lang w:val="ru-RU"/>
        </w:rPr>
        <w:t xml:space="preserve"> может играть роль «графического черновика», на котором будут изображены связи между основными тезисами и аргументами, а также визуализирована логическая структура будущего абзаца. При этом, если на описанной ранее интерактивной карте понятий мы видим иерархию терминов, то </w:t>
      </w:r>
      <w:proofErr w:type="spellStart"/>
      <w:r w:rsidRPr="00052398">
        <w:rPr>
          <w:rFonts w:ascii="Times New Roman" w:eastAsia="Times New Roman" w:hAnsi="Times New Roman" w:cs="Times New Roman"/>
          <w:color w:val="000000"/>
          <w:sz w:val="28"/>
          <w:szCs w:val="28"/>
          <w:lang w:val="ru-RU"/>
        </w:rPr>
        <w:t>скрайбинг</w:t>
      </w:r>
      <w:proofErr w:type="spellEnd"/>
      <w:r w:rsidRPr="00052398">
        <w:rPr>
          <w:rFonts w:ascii="Times New Roman" w:eastAsia="Times New Roman" w:hAnsi="Times New Roman" w:cs="Times New Roman"/>
          <w:color w:val="000000"/>
          <w:sz w:val="28"/>
          <w:szCs w:val="28"/>
          <w:lang w:val="ru-RU"/>
        </w:rPr>
        <w:t xml:space="preserve"> позволяет показать «движение» терминов и динамику мысли: процесс перехода от причины к следствию или от общего к частному. Визуальная метафора сама диктует выбор соответствующих языковых средств, что значительно облегчает поставленную перед студентами задачу. Так, например, студент, видя нарисованное «противопоставление» закономерно обращается к вводным словам из предоставленных шаблонов: «в то время как», «напротив», «в противовес». Это позволяет рассматривать </w:t>
      </w:r>
      <w:proofErr w:type="spellStart"/>
      <w:r w:rsidRPr="00052398">
        <w:rPr>
          <w:rFonts w:ascii="Times New Roman" w:eastAsia="Times New Roman" w:hAnsi="Times New Roman" w:cs="Times New Roman"/>
          <w:color w:val="000000"/>
          <w:sz w:val="28"/>
          <w:szCs w:val="28"/>
          <w:lang w:val="ru-RU"/>
        </w:rPr>
        <w:t>скрайбинг</w:t>
      </w:r>
      <w:proofErr w:type="spellEnd"/>
      <w:r w:rsidRPr="00052398">
        <w:rPr>
          <w:rFonts w:ascii="Times New Roman" w:eastAsia="Times New Roman" w:hAnsi="Times New Roman" w:cs="Times New Roman"/>
          <w:color w:val="000000"/>
          <w:sz w:val="28"/>
          <w:szCs w:val="28"/>
          <w:lang w:val="ru-RU"/>
        </w:rPr>
        <w:t xml:space="preserve"> как инструмент перевода визуально-логической схемы в строго</w:t>
      </w:r>
      <w:r w:rsidR="00CF3ED9" w:rsidRPr="00052398">
        <w:rPr>
          <w:rFonts w:ascii="Times New Roman" w:eastAsia="Times New Roman" w:hAnsi="Times New Roman" w:cs="Times New Roman"/>
          <w:color w:val="000000"/>
          <w:sz w:val="28"/>
          <w:szCs w:val="28"/>
          <w:lang w:val="ru-RU"/>
        </w:rPr>
        <w:t>е</w:t>
      </w:r>
      <w:r w:rsidRPr="00052398">
        <w:rPr>
          <w:rFonts w:ascii="Times New Roman" w:eastAsia="Times New Roman" w:hAnsi="Times New Roman" w:cs="Times New Roman"/>
          <w:color w:val="000000"/>
          <w:sz w:val="28"/>
          <w:szCs w:val="28"/>
          <w:lang w:val="ru-RU"/>
        </w:rPr>
        <w:t xml:space="preserve"> академическое высказывание, обеспечивая единство формы и содержания.</w:t>
      </w:r>
    </w:p>
    <w:p w14:paraId="43A16A50" w14:textId="7777777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В качестве примера рассмотрим шаг за шагом процесс визуализации понятия «тезис». Выбор данного термина обусловлен тем, что студенты зачастую ошибочно воспринимают его как «темы» или «название». </w:t>
      </w:r>
      <w:proofErr w:type="spellStart"/>
      <w:r w:rsidRPr="00052398">
        <w:rPr>
          <w:rFonts w:ascii="Times New Roman" w:eastAsia="Times New Roman" w:hAnsi="Times New Roman" w:cs="Times New Roman"/>
          <w:color w:val="000000"/>
          <w:sz w:val="28"/>
          <w:szCs w:val="28"/>
          <w:lang w:val="ru-RU"/>
        </w:rPr>
        <w:t>Скрайбинг</w:t>
      </w:r>
      <w:proofErr w:type="spellEnd"/>
      <w:r w:rsidRPr="00052398">
        <w:rPr>
          <w:rFonts w:ascii="Times New Roman" w:eastAsia="Times New Roman" w:hAnsi="Times New Roman" w:cs="Times New Roman"/>
          <w:color w:val="000000"/>
          <w:sz w:val="28"/>
          <w:szCs w:val="28"/>
          <w:lang w:val="ru-RU"/>
        </w:rPr>
        <w:t xml:space="preserve"> же позволит выявить его особенности за счёт визуализации его внутренней динамики.</w:t>
      </w:r>
    </w:p>
    <w:p w14:paraId="22785EE6" w14:textId="53B00723"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Исходный тезис сформулирован следующим образо</w:t>
      </w:r>
      <w:r w:rsidR="00B12E15" w:rsidRPr="00052398">
        <w:rPr>
          <w:rFonts w:ascii="Times New Roman" w:eastAsia="Times New Roman" w:hAnsi="Times New Roman" w:cs="Times New Roman"/>
          <w:color w:val="000000"/>
          <w:sz w:val="28"/>
          <w:szCs w:val="28"/>
          <w:lang w:val="ru-RU"/>
        </w:rPr>
        <w:t>м</w:t>
      </w:r>
      <w:r w:rsidRPr="00052398">
        <w:rPr>
          <w:rFonts w:ascii="Times New Roman" w:eastAsia="Times New Roman" w:hAnsi="Times New Roman" w:cs="Times New Roman"/>
          <w:color w:val="000000"/>
          <w:sz w:val="28"/>
          <w:szCs w:val="28"/>
          <w:lang w:val="ru-RU"/>
        </w:rPr>
        <w:t>:</w:t>
      </w:r>
    </w:p>
    <w:p w14:paraId="7EDD5D3D" w14:textId="7777777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i/>
          <w:color w:val="000000"/>
          <w:sz w:val="28"/>
          <w:szCs w:val="28"/>
          <w:lang w:val="ru-RU"/>
        </w:rPr>
        <w:t>«Тезис – это кратко сформулированная основная мысль исследования, обладающая признаками утвердительности, доказательности и потенциальной дискуссионности, требующая аргументированного обоснования в последующем тексте»</w:t>
      </w:r>
      <w:r w:rsidRPr="00052398">
        <w:rPr>
          <w:rFonts w:ascii="Times New Roman" w:eastAsia="Times New Roman" w:hAnsi="Times New Roman" w:cs="Times New Roman"/>
          <w:color w:val="000000"/>
          <w:sz w:val="28"/>
          <w:szCs w:val="28"/>
          <w:lang w:val="ru-RU"/>
        </w:rPr>
        <w:t>.</w:t>
      </w:r>
    </w:p>
    <w:p w14:paraId="0D4EFC80" w14:textId="7777777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То, какую метафору создаст студент, определяется особенностями его мыслительной деятельности. Нам представляется разумным изобразить тезис в виде </w:t>
      </w:r>
      <w:r w:rsidRPr="00052398">
        <w:rPr>
          <w:rFonts w:ascii="Times New Roman" w:eastAsia="Times New Roman" w:hAnsi="Times New Roman" w:cs="Times New Roman"/>
          <w:b/>
          <w:i/>
          <w:color w:val="000000"/>
          <w:sz w:val="28"/>
          <w:szCs w:val="28"/>
          <w:lang w:val="ru-RU"/>
        </w:rPr>
        <w:t>фундамента и вектора</w:t>
      </w:r>
      <w:r w:rsidRPr="00052398">
        <w:rPr>
          <w:rFonts w:ascii="Times New Roman" w:eastAsia="Times New Roman" w:hAnsi="Times New Roman" w:cs="Times New Roman"/>
          <w:color w:val="000000"/>
          <w:sz w:val="28"/>
          <w:szCs w:val="28"/>
          <w:lang w:val="ru-RU"/>
        </w:rPr>
        <w:t xml:space="preserve">, так как перед нами категория, составляющая опору и определяющая направление аргументов дальнейшего исследования. </w:t>
      </w:r>
      <w:proofErr w:type="spellStart"/>
      <w:r w:rsidRPr="00052398">
        <w:rPr>
          <w:rFonts w:ascii="Times New Roman" w:eastAsia="Times New Roman" w:hAnsi="Times New Roman" w:cs="Times New Roman"/>
          <w:color w:val="000000"/>
          <w:sz w:val="28"/>
          <w:szCs w:val="28"/>
          <w:lang w:val="ru-RU"/>
        </w:rPr>
        <w:t>Скрайбинг</w:t>
      </w:r>
      <w:proofErr w:type="spellEnd"/>
      <w:r w:rsidRPr="00052398">
        <w:rPr>
          <w:rFonts w:ascii="Times New Roman" w:eastAsia="Times New Roman" w:hAnsi="Times New Roman" w:cs="Times New Roman"/>
          <w:color w:val="000000"/>
          <w:sz w:val="28"/>
          <w:szCs w:val="28"/>
          <w:lang w:val="ru-RU"/>
        </w:rPr>
        <w:t>-модель может быть реализована с помощью следующих элементов:</w:t>
      </w:r>
    </w:p>
    <w:p w14:paraId="2A398069" w14:textId="3A53E831" w:rsidR="00FA15CB" w:rsidRPr="009F6DC8" w:rsidRDefault="009F6DC8" w:rsidP="009F6DC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1) </w:t>
      </w:r>
      <w:r w:rsidR="00FA15CB" w:rsidRPr="009F6DC8">
        <w:rPr>
          <w:rFonts w:ascii="Times New Roman" w:eastAsia="Times New Roman" w:hAnsi="Times New Roman" w:cs="Times New Roman"/>
          <w:color w:val="000000"/>
          <w:sz w:val="28"/>
          <w:szCs w:val="28"/>
          <w:lang w:val="ru-RU"/>
        </w:rPr>
        <w:t xml:space="preserve">Символ «точка опоры» </w:t>
      </w:r>
      <w:r w:rsidR="00FA15CB" w:rsidRPr="009F6DC8">
        <w:rPr>
          <w:rFonts w:ascii="Times New Roman" w:eastAsia="Times New Roman" w:hAnsi="Times New Roman" w:cs="Times New Roman"/>
          <w:color w:val="000000"/>
          <w:sz w:val="28"/>
          <w:szCs w:val="28"/>
        </w:rPr>
        <w:t xml:space="preserve">– </w:t>
      </w:r>
      <w:r w:rsidR="00FA15CB" w:rsidRPr="009F6DC8">
        <w:rPr>
          <w:rFonts w:ascii="Times New Roman" w:eastAsia="Times New Roman" w:hAnsi="Times New Roman" w:cs="Times New Roman"/>
          <w:color w:val="000000"/>
          <w:sz w:val="28"/>
          <w:szCs w:val="28"/>
          <w:lang w:val="ru-RU"/>
        </w:rPr>
        <w:t>фундамент, изображённый в основании и символизирующий утвердительность. Это позволит студентам запомнить, что тезис – это не вопрос, а устойчивое положение.</w:t>
      </w:r>
    </w:p>
    <w:p w14:paraId="7B0001AD" w14:textId="69EF16EE" w:rsidR="00FA15CB" w:rsidRPr="009F6DC8" w:rsidRDefault="009F6DC8" w:rsidP="009F6DC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2) </w:t>
      </w:r>
      <w:r w:rsidR="00FA15CB" w:rsidRPr="009F6DC8">
        <w:rPr>
          <w:rFonts w:ascii="Times New Roman" w:eastAsia="Times New Roman" w:hAnsi="Times New Roman" w:cs="Times New Roman"/>
          <w:color w:val="000000"/>
          <w:sz w:val="28"/>
          <w:szCs w:val="28"/>
          <w:lang w:val="ru-RU"/>
        </w:rPr>
        <w:t xml:space="preserve">Символ «вектор» </w:t>
      </w:r>
      <w:r w:rsidR="00FA15CB" w:rsidRPr="009F6DC8">
        <w:rPr>
          <w:rFonts w:ascii="Times New Roman" w:eastAsia="Times New Roman" w:hAnsi="Times New Roman" w:cs="Times New Roman"/>
          <w:color w:val="000000"/>
          <w:sz w:val="28"/>
          <w:szCs w:val="28"/>
        </w:rPr>
        <w:t>–</w:t>
      </w:r>
      <w:r w:rsidR="00FA15CB" w:rsidRPr="009F6DC8">
        <w:rPr>
          <w:rFonts w:ascii="Times New Roman" w:eastAsia="Times New Roman" w:hAnsi="Times New Roman" w:cs="Times New Roman"/>
          <w:color w:val="000000"/>
          <w:sz w:val="28"/>
          <w:szCs w:val="28"/>
          <w:lang w:val="ru-RU"/>
        </w:rPr>
        <w:t xml:space="preserve"> стрела, исходящая из точки опоры и символизирующая направление. Стрела также наглядно показывает возможность возникновения дискуссий и доказывает, что тезис можно как поддержать, так и оспорить его.</w:t>
      </w:r>
    </w:p>
    <w:p w14:paraId="4A4D3944" w14:textId="3EF3B565" w:rsidR="00FA15CB" w:rsidRPr="009F6DC8" w:rsidRDefault="009F6DC8" w:rsidP="009F6DC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3) </w:t>
      </w:r>
      <w:r w:rsidR="00FA15CB" w:rsidRPr="009F6DC8">
        <w:rPr>
          <w:rFonts w:ascii="Times New Roman" w:eastAsia="Times New Roman" w:hAnsi="Times New Roman" w:cs="Times New Roman"/>
          <w:color w:val="000000"/>
          <w:sz w:val="28"/>
          <w:szCs w:val="28"/>
          <w:lang w:val="ru-RU"/>
        </w:rPr>
        <w:t xml:space="preserve">Символ «баланс» </w:t>
      </w:r>
      <w:r w:rsidR="00FA15CB" w:rsidRPr="009F6DC8">
        <w:rPr>
          <w:rFonts w:ascii="Times New Roman" w:eastAsia="Times New Roman" w:hAnsi="Times New Roman" w:cs="Times New Roman"/>
          <w:color w:val="000000"/>
          <w:sz w:val="28"/>
          <w:szCs w:val="28"/>
        </w:rPr>
        <w:t>–</w:t>
      </w:r>
      <w:r w:rsidR="00FA15CB" w:rsidRPr="009F6DC8">
        <w:rPr>
          <w:rFonts w:ascii="Times New Roman" w:eastAsia="Times New Roman" w:hAnsi="Times New Roman" w:cs="Times New Roman"/>
          <w:color w:val="000000"/>
          <w:sz w:val="28"/>
          <w:szCs w:val="28"/>
          <w:lang w:val="ru-RU"/>
        </w:rPr>
        <w:t xml:space="preserve"> весы, расположенные над стрелой и символизирующие доказательную базу исследования. Визуальный образ напоминает автору, что любой тезис «весит» ровно столько, сколько «весят» его аргументы.</w:t>
      </w:r>
    </w:p>
    <w:p w14:paraId="0F9AC371" w14:textId="7777777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Итак, фундамент – визуализация выражения «я утверждаю», а вектор – ответ на вопрос «почему это требует доказательств?», в то время как весы </w:t>
      </w:r>
      <w:r w:rsidRPr="00052398">
        <w:rPr>
          <w:rFonts w:ascii="Times New Roman" w:eastAsia="Times New Roman" w:hAnsi="Times New Roman" w:cs="Times New Roman"/>
          <w:color w:val="000000"/>
          <w:sz w:val="28"/>
          <w:szCs w:val="28"/>
          <w:lang w:val="ru-RU"/>
        </w:rPr>
        <w:lastRenderedPageBreak/>
        <w:t xml:space="preserve">представляют собой непосредственно доказательства. Набросок позволяет студентам осознать когнитивную структуру высказывания, а также реализует их метафорическое мышление. </w:t>
      </w:r>
    </w:p>
    <w:p w14:paraId="2488F3D3" w14:textId="6F409810"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Данная технология может быть реализована различными способами: 1) в формате «офлайн» на бумаге, 2) </w:t>
      </w:r>
      <w:proofErr w:type="spellStart"/>
      <w:r w:rsidRPr="00052398">
        <w:rPr>
          <w:rFonts w:ascii="Times New Roman" w:eastAsia="Times New Roman" w:hAnsi="Times New Roman" w:cs="Times New Roman"/>
          <w:color w:val="000000"/>
          <w:sz w:val="28"/>
          <w:szCs w:val="28"/>
          <w:lang w:val="ru-RU"/>
        </w:rPr>
        <w:t>электронно</w:t>
      </w:r>
      <w:proofErr w:type="spellEnd"/>
      <w:r w:rsidRPr="00052398">
        <w:rPr>
          <w:rFonts w:ascii="Times New Roman" w:eastAsia="Times New Roman" w:hAnsi="Times New Roman" w:cs="Times New Roman"/>
          <w:color w:val="000000"/>
          <w:sz w:val="28"/>
          <w:szCs w:val="28"/>
          <w:lang w:val="ru-RU"/>
        </w:rPr>
        <w:t xml:space="preserve"> в графическом редакторе, 3) с помощью возможностей ИИ. </w:t>
      </w:r>
    </w:p>
    <w:p w14:paraId="34FEB4DA" w14:textId="0E2E2B19"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Подобные модели </w:t>
      </w:r>
      <w:proofErr w:type="spellStart"/>
      <w:r w:rsidRPr="00052398">
        <w:rPr>
          <w:rFonts w:ascii="Times New Roman" w:eastAsia="Times New Roman" w:hAnsi="Times New Roman" w:cs="Times New Roman"/>
          <w:color w:val="000000"/>
          <w:sz w:val="28"/>
          <w:szCs w:val="28"/>
          <w:lang w:val="ru-RU"/>
        </w:rPr>
        <w:t>скрайбинга</w:t>
      </w:r>
      <w:proofErr w:type="spellEnd"/>
      <w:r w:rsidRPr="00052398">
        <w:rPr>
          <w:rFonts w:ascii="Times New Roman" w:eastAsia="Times New Roman" w:hAnsi="Times New Roman" w:cs="Times New Roman"/>
          <w:color w:val="000000"/>
          <w:sz w:val="28"/>
          <w:szCs w:val="28"/>
          <w:lang w:val="ru-RU"/>
        </w:rPr>
        <w:t xml:space="preserve"> могут быть использованы самостоятельная студенческая деятельность и</w:t>
      </w:r>
      <w:r w:rsidR="002161D1">
        <w:rPr>
          <w:rFonts w:ascii="Times New Roman" w:eastAsia="Times New Roman" w:hAnsi="Times New Roman" w:cs="Times New Roman"/>
          <w:color w:val="000000"/>
          <w:sz w:val="28"/>
          <w:szCs w:val="28"/>
          <w:lang w:val="ru-RU"/>
        </w:rPr>
        <w:t>/или</w:t>
      </w:r>
      <w:r w:rsidRPr="00052398">
        <w:rPr>
          <w:rFonts w:ascii="Times New Roman" w:eastAsia="Times New Roman" w:hAnsi="Times New Roman" w:cs="Times New Roman"/>
          <w:color w:val="000000"/>
          <w:sz w:val="28"/>
          <w:szCs w:val="28"/>
          <w:lang w:val="ru-RU"/>
        </w:rPr>
        <w:t xml:space="preserve"> как раздаточный материал, </w:t>
      </w:r>
      <w:proofErr w:type="spellStart"/>
      <w:r w:rsidRPr="00052398">
        <w:rPr>
          <w:rFonts w:ascii="Times New Roman" w:eastAsia="Times New Roman" w:hAnsi="Times New Roman" w:cs="Times New Roman"/>
          <w:color w:val="000000"/>
          <w:sz w:val="28"/>
          <w:szCs w:val="28"/>
          <w:lang w:val="ru-RU"/>
        </w:rPr>
        <w:t>обраща</w:t>
      </w:r>
      <w:r w:rsidR="00B12E15" w:rsidRPr="00052398">
        <w:rPr>
          <w:rFonts w:ascii="Times New Roman" w:eastAsia="Times New Roman" w:hAnsi="Times New Roman" w:cs="Times New Roman"/>
          <w:color w:val="000000"/>
          <w:sz w:val="28"/>
          <w:szCs w:val="28"/>
          <w:lang w:val="ru-RU"/>
        </w:rPr>
        <w:t>яясь</w:t>
      </w:r>
      <w:proofErr w:type="spellEnd"/>
      <w:r w:rsidRPr="00052398">
        <w:rPr>
          <w:rFonts w:ascii="Times New Roman" w:eastAsia="Times New Roman" w:hAnsi="Times New Roman" w:cs="Times New Roman"/>
          <w:color w:val="000000"/>
          <w:sz w:val="28"/>
          <w:szCs w:val="28"/>
          <w:lang w:val="ru-RU"/>
        </w:rPr>
        <w:t xml:space="preserve"> к которому, студентам необходимо определить, о каком понятии идёт речь. Впоследствии же студенты могут использовать их как «подсказки» в процессе работы. </w:t>
      </w:r>
    </w:p>
    <w:p w14:paraId="2A6CE8D0" w14:textId="7777777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Таким образом, </w:t>
      </w:r>
      <w:proofErr w:type="spellStart"/>
      <w:r w:rsidRPr="00052398">
        <w:rPr>
          <w:rFonts w:ascii="Times New Roman" w:eastAsia="Times New Roman" w:hAnsi="Times New Roman" w:cs="Times New Roman"/>
          <w:color w:val="000000"/>
          <w:sz w:val="28"/>
          <w:szCs w:val="28"/>
          <w:lang w:val="ru-RU"/>
        </w:rPr>
        <w:t>скрайбинг</w:t>
      </w:r>
      <w:proofErr w:type="spellEnd"/>
      <w:r w:rsidRPr="00052398">
        <w:rPr>
          <w:rFonts w:ascii="Times New Roman" w:eastAsia="Times New Roman" w:hAnsi="Times New Roman" w:cs="Times New Roman"/>
          <w:color w:val="000000"/>
          <w:sz w:val="28"/>
          <w:szCs w:val="28"/>
          <w:lang w:val="ru-RU"/>
        </w:rPr>
        <w:t xml:space="preserve"> выступает как полноправный метод когнитивной работы, позволяющий студентам «увидеть» абстрактную мысль, объективировать её, а затем подобрать необходимые лексико-синтаксические конструкции русского научного языка для её вербального воплощения.</w:t>
      </w:r>
    </w:p>
    <w:p w14:paraId="2F2C3055" w14:textId="0E519B09"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Эффективность предложенных технологий не может быть оценена без обращени</w:t>
      </w:r>
      <w:r w:rsidR="00B12E15" w:rsidRPr="00052398">
        <w:rPr>
          <w:rFonts w:ascii="Times New Roman" w:eastAsia="Times New Roman" w:hAnsi="Times New Roman" w:cs="Times New Roman"/>
          <w:color w:val="000000"/>
          <w:sz w:val="28"/>
          <w:szCs w:val="28"/>
          <w:lang w:val="ru-RU"/>
        </w:rPr>
        <w:t>я</w:t>
      </w:r>
      <w:r w:rsidRPr="00052398">
        <w:rPr>
          <w:rFonts w:ascii="Times New Roman" w:eastAsia="Times New Roman" w:hAnsi="Times New Roman" w:cs="Times New Roman"/>
          <w:color w:val="000000"/>
          <w:sz w:val="28"/>
          <w:szCs w:val="28"/>
          <w:lang w:val="ru-RU"/>
        </w:rPr>
        <w:t xml:space="preserve"> к внутреннему самоанализу – рефлексии. Исследователь </w:t>
      </w:r>
      <w:proofErr w:type="gramStart"/>
      <w:r w:rsidRPr="00052398">
        <w:rPr>
          <w:rFonts w:ascii="Times New Roman" w:eastAsia="Times New Roman" w:hAnsi="Times New Roman" w:cs="Times New Roman"/>
          <w:color w:val="000000"/>
          <w:sz w:val="28"/>
          <w:szCs w:val="28"/>
          <w:lang w:val="ru-RU"/>
        </w:rPr>
        <w:t>Т.Г.</w:t>
      </w:r>
      <w:proofErr w:type="gramEnd"/>
      <w:r w:rsidRPr="00052398">
        <w:rPr>
          <w:rFonts w:ascii="Times New Roman" w:eastAsia="Times New Roman" w:hAnsi="Times New Roman" w:cs="Times New Roman"/>
          <w:color w:val="000000"/>
          <w:sz w:val="28"/>
          <w:szCs w:val="28"/>
          <w:lang w:val="ru-RU"/>
        </w:rPr>
        <w:t xml:space="preserve"> Харитонова следующим образом определяет ценность рефлексии: «Являясь объектом многих философских, педагогических и психологических исследований, рефлексия определяется и как процесс, и как механизм, и как инструмент развития личности» [</w:t>
      </w:r>
      <w:r w:rsidR="00AC37FF" w:rsidRPr="00052398">
        <w:rPr>
          <w:rFonts w:ascii="Times New Roman" w:eastAsia="Times New Roman" w:hAnsi="Times New Roman" w:cs="Times New Roman"/>
          <w:color w:val="000000"/>
          <w:sz w:val="28"/>
          <w:szCs w:val="28"/>
          <w:lang w:val="ru-RU"/>
        </w:rPr>
        <w:t>10</w:t>
      </w:r>
      <w:r w:rsidRPr="00052398">
        <w:rPr>
          <w:rFonts w:ascii="Times New Roman" w:eastAsia="Times New Roman" w:hAnsi="Times New Roman" w:cs="Times New Roman"/>
          <w:color w:val="000000"/>
          <w:sz w:val="28"/>
          <w:szCs w:val="28"/>
          <w:lang w:val="ru-RU"/>
        </w:rPr>
        <w:t xml:space="preserve">4, с. 105]. Здесь необходимо внедрить технологию заполнения рефлексивных листов учащимися. В основе данного метода лежат идеи Дж. </w:t>
      </w:r>
      <w:proofErr w:type="spellStart"/>
      <w:r w:rsidRPr="00052398">
        <w:rPr>
          <w:rFonts w:ascii="Times New Roman" w:eastAsia="Times New Roman" w:hAnsi="Times New Roman" w:cs="Times New Roman"/>
          <w:color w:val="000000"/>
          <w:sz w:val="28"/>
          <w:szCs w:val="28"/>
          <w:lang w:val="ru-RU"/>
        </w:rPr>
        <w:t>Флейвелла</w:t>
      </w:r>
      <w:proofErr w:type="spellEnd"/>
      <w:r w:rsidRPr="00052398">
        <w:rPr>
          <w:rFonts w:ascii="Times New Roman" w:eastAsia="Times New Roman" w:hAnsi="Times New Roman" w:cs="Times New Roman"/>
          <w:color w:val="000000"/>
          <w:sz w:val="28"/>
          <w:szCs w:val="28"/>
          <w:lang w:val="ru-RU"/>
        </w:rPr>
        <w:t xml:space="preserve"> о </w:t>
      </w:r>
      <w:proofErr w:type="spellStart"/>
      <w:r w:rsidRPr="00052398">
        <w:rPr>
          <w:rFonts w:ascii="Times New Roman" w:eastAsia="Times New Roman" w:hAnsi="Times New Roman" w:cs="Times New Roman"/>
          <w:color w:val="000000"/>
          <w:sz w:val="28"/>
          <w:szCs w:val="28"/>
          <w:lang w:val="ru-RU"/>
        </w:rPr>
        <w:t>метапознании</w:t>
      </w:r>
      <w:proofErr w:type="spellEnd"/>
      <w:r w:rsidRPr="00052398">
        <w:rPr>
          <w:rFonts w:ascii="Times New Roman" w:eastAsia="Times New Roman" w:hAnsi="Times New Roman" w:cs="Times New Roman"/>
          <w:color w:val="000000"/>
          <w:sz w:val="28"/>
          <w:szCs w:val="28"/>
          <w:lang w:val="ru-RU"/>
        </w:rPr>
        <w:t xml:space="preserve"> (</w:t>
      </w:r>
      <w:r w:rsidRPr="00052398">
        <w:rPr>
          <w:rFonts w:ascii="Times New Roman" w:eastAsia="Times New Roman" w:hAnsi="Times New Roman" w:cs="Times New Roman"/>
          <w:color w:val="000000"/>
          <w:sz w:val="28"/>
          <w:szCs w:val="28"/>
          <w:lang w:val="en-US"/>
        </w:rPr>
        <w:t>metacognition</w:t>
      </w:r>
      <w:r w:rsidRPr="00052398">
        <w:rPr>
          <w:rFonts w:ascii="Times New Roman" w:eastAsia="Times New Roman" w:hAnsi="Times New Roman" w:cs="Times New Roman"/>
          <w:color w:val="000000"/>
          <w:sz w:val="28"/>
          <w:szCs w:val="28"/>
          <w:lang w:val="ru-RU"/>
        </w:rPr>
        <w:t xml:space="preserve">), то есть способности субъекта познавать мир, </w:t>
      </w:r>
      <w:r w:rsidR="002161D1">
        <w:rPr>
          <w:rFonts w:ascii="Times New Roman" w:eastAsia="Times New Roman" w:hAnsi="Times New Roman" w:cs="Times New Roman"/>
          <w:color w:val="000000"/>
          <w:sz w:val="28"/>
          <w:szCs w:val="28"/>
          <w:lang w:val="ru-RU"/>
        </w:rPr>
        <w:t>ос</w:t>
      </w:r>
      <w:r w:rsidRPr="00052398">
        <w:rPr>
          <w:rFonts w:ascii="Times New Roman" w:eastAsia="Times New Roman" w:hAnsi="Times New Roman" w:cs="Times New Roman"/>
          <w:color w:val="000000"/>
          <w:sz w:val="28"/>
          <w:szCs w:val="28"/>
          <w:lang w:val="ru-RU"/>
        </w:rPr>
        <w:t>ознава</w:t>
      </w:r>
      <w:r w:rsidR="002161D1">
        <w:rPr>
          <w:rFonts w:ascii="Times New Roman" w:eastAsia="Times New Roman" w:hAnsi="Times New Roman" w:cs="Times New Roman"/>
          <w:color w:val="000000"/>
          <w:sz w:val="28"/>
          <w:szCs w:val="28"/>
          <w:lang w:val="ru-RU"/>
        </w:rPr>
        <w:t>я</w:t>
      </w:r>
      <w:r w:rsidRPr="00052398">
        <w:rPr>
          <w:rFonts w:ascii="Times New Roman" w:eastAsia="Times New Roman" w:hAnsi="Times New Roman" w:cs="Times New Roman"/>
          <w:color w:val="000000"/>
          <w:sz w:val="28"/>
          <w:szCs w:val="28"/>
          <w:lang w:val="ru-RU"/>
        </w:rPr>
        <w:t xml:space="preserve"> собственные стратегии этого познания. Исследователь Б.Х. </w:t>
      </w:r>
      <w:proofErr w:type="spellStart"/>
      <w:r w:rsidRPr="00052398">
        <w:rPr>
          <w:rFonts w:ascii="Times New Roman" w:eastAsia="Times New Roman" w:hAnsi="Times New Roman" w:cs="Times New Roman"/>
          <w:color w:val="000000"/>
          <w:sz w:val="28"/>
          <w:szCs w:val="28"/>
          <w:lang w:val="ru-RU"/>
        </w:rPr>
        <w:t>Юнусбаев</w:t>
      </w:r>
      <w:proofErr w:type="spellEnd"/>
      <w:r w:rsidRPr="00052398">
        <w:rPr>
          <w:rFonts w:ascii="Times New Roman" w:eastAsia="Times New Roman" w:hAnsi="Times New Roman" w:cs="Times New Roman"/>
          <w:color w:val="000000"/>
          <w:sz w:val="28"/>
          <w:szCs w:val="28"/>
          <w:lang w:val="ru-RU"/>
        </w:rPr>
        <w:t xml:space="preserve"> выделяет следующие этапы рефлексии: </w:t>
      </w:r>
      <w:r w:rsidRPr="00052398">
        <w:rPr>
          <w:rFonts w:ascii="Times New Roman" w:eastAsia="Times New Roman" w:hAnsi="Times New Roman" w:cs="Times New Roman"/>
          <w:i/>
          <w:color w:val="000000"/>
          <w:sz w:val="28"/>
          <w:szCs w:val="28"/>
          <w:lang w:val="ru-RU"/>
        </w:rPr>
        <w:t>«</w:t>
      </w:r>
      <w:r w:rsidRPr="00052398">
        <w:rPr>
          <w:rFonts w:ascii="Times New Roman" w:eastAsia="Times New Roman" w:hAnsi="Times New Roman" w:cs="Times New Roman"/>
          <w:i/>
          <w:color w:val="000000"/>
          <w:sz w:val="28"/>
          <w:szCs w:val="28"/>
        </w:rPr>
        <w:t>целеполагание, первичная самодиагностика, самооценка, самокоррекция, вторичная самодиагностика, рефлексия</w:t>
      </w:r>
      <w:r w:rsidRPr="00052398">
        <w:rPr>
          <w:rFonts w:ascii="Times New Roman" w:eastAsia="Times New Roman" w:hAnsi="Times New Roman" w:cs="Times New Roman"/>
          <w:i/>
          <w:color w:val="000000"/>
          <w:sz w:val="28"/>
          <w:szCs w:val="28"/>
          <w:lang w:val="ru-RU"/>
        </w:rPr>
        <w:t xml:space="preserve">» </w:t>
      </w:r>
      <w:r w:rsidRPr="00052398">
        <w:rPr>
          <w:rFonts w:ascii="Times New Roman" w:eastAsia="Times New Roman" w:hAnsi="Times New Roman" w:cs="Times New Roman"/>
          <w:color w:val="000000"/>
          <w:sz w:val="28"/>
          <w:szCs w:val="28"/>
          <w:lang w:val="ru-RU"/>
        </w:rPr>
        <w:t>[</w:t>
      </w:r>
      <w:r w:rsidR="00AC37FF" w:rsidRPr="00052398">
        <w:rPr>
          <w:rFonts w:ascii="Times New Roman" w:eastAsia="Times New Roman" w:hAnsi="Times New Roman" w:cs="Times New Roman"/>
          <w:color w:val="000000"/>
          <w:sz w:val="28"/>
          <w:szCs w:val="28"/>
          <w:lang w:val="ru-RU"/>
        </w:rPr>
        <w:t>10</w:t>
      </w:r>
      <w:r w:rsidRPr="00052398">
        <w:rPr>
          <w:rFonts w:ascii="Times New Roman" w:eastAsia="Times New Roman" w:hAnsi="Times New Roman" w:cs="Times New Roman"/>
          <w:color w:val="000000"/>
          <w:sz w:val="28"/>
          <w:szCs w:val="28"/>
          <w:lang w:val="ru-RU"/>
        </w:rPr>
        <w:t>5, с. 185]. Это рассматривается и как некая осознанная «остановка» с целью осмысления своего уровня на пути, что критически важно для формирования уверенной субъектной позиции.</w:t>
      </w:r>
    </w:p>
    <w:p w14:paraId="4D46EC45" w14:textId="6A11BAE4"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Рефлексивный лист – это структурированный протокол самонаблюдения, который заполняется студентом по завершении работы над визуальной моделью и научным текстом. Цель рефлексивного листа – зафиксировать результат и процесс преодоления когнитивных трудностей</w:t>
      </w:r>
      <w:r w:rsidR="002161D1">
        <w:rPr>
          <w:rFonts w:ascii="Times New Roman" w:eastAsia="Times New Roman" w:hAnsi="Times New Roman" w:cs="Times New Roman"/>
          <w:color w:val="000000"/>
          <w:sz w:val="28"/>
          <w:szCs w:val="28"/>
          <w:lang w:val="ru-RU"/>
        </w:rPr>
        <w:t xml:space="preserve"> на пути к нему</w:t>
      </w:r>
      <w:r w:rsidRPr="00052398">
        <w:rPr>
          <w:rFonts w:ascii="Times New Roman" w:eastAsia="Times New Roman" w:hAnsi="Times New Roman" w:cs="Times New Roman"/>
          <w:color w:val="000000"/>
          <w:sz w:val="28"/>
          <w:szCs w:val="28"/>
          <w:lang w:val="ru-RU"/>
        </w:rPr>
        <w:t>.</w:t>
      </w:r>
    </w:p>
    <w:p w14:paraId="34E2E02B" w14:textId="7777777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В содержание рефлексивных листов включаются вопросы, стимулирующие аналитическую деятельность студентов на трёх уровнях: когнитивном, лингвистическом и прогнозируемом.</w:t>
      </w:r>
    </w:p>
    <w:p w14:paraId="7EBEA7EF" w14:textId="7777777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Итак, </w:t>
      </w:r>
      <w:r w:rsidRPr="00052398">
        <w:rPr>
          <w:rFonts w:ascii="Times New Roman" w:eastAsia="Times New Roman" w:hAnsi="Times New Roman" w:cs="Times New Roman"/>
          <w:b/>
          <w:i/>
          <w:color w:val="000000"/>
          <w:sz w:val="28"/>
          <w:szCs w:val="28"/>
          <w:lang w:val="ru-RU"/>
        </w:rPr>
        <w:t>вопросы когнитивного уровня</w:t>
      </w:r>
      <w:r w:rsidRPr="00052398">
        <w:rPr>
          <w:rFonts w:ascii="Times New Roman" w:eastAsia="Times New Roman" w:hAnsi="Times New Roman" w:cs="Times New Roman"/>
          <w:color w:val="000000"/>
          <w:sz w:val="28"/>
          <w:szCs w:val="28"/>
          <w:lang w:val="ru-RU"/>
        </w:rPr>
        <w:t xml:space="preserve"> могут касаться работ студентов над картами и </w:t>
      </w:r>
      <w:proofErr w:type="spellStart"/>
      <w:r w:rsidRPr="00052398">
        <w:rPr>
          <w:rFonts w:ascii="Times New Roman" w:eastAsia="Times New Roman" w:hAnsi="Times New Roman" w:cs="Times New Roman"/>
          <w:color w:val="000000"/>
          <w:sz w:val="28"/>
          <w:szCs w:val="28"/>
          <w:lang w:val="ru-RU"/>
        </w:rPr>
        <w:t>скрайбингом</w:t>
      </w:r>
      <w:proofErr w:type="spellEnd"/>
      <w:r w:rsidRPr="00052398">
        <w:rPr>
          <w:rFonts w:ascii="Times New Roman" w:eastAsia="Times New Roman" w:hAnsi="Times New Roman" w:cs="Times New Roman"/>
          <w:color w:val="000000"/>
          <w:sz w:val="28"/>
          <w:szCs w:val="28"/>
          <w:lang w:val="ru-RU"/>
        </w:rPr>
        <w:t xml:space="preserve"> и быть сформулированы следующим образом:</w:t>
      </w:r>
    </w:p>
    <w:p w14:paraId="2623F603" w14:textId="77777777" w:rsidR="009F6DC8" w:rsidRDefault="009F6DC8" w:rsidP="009F6DC8">
      <w:pPr>
        <w:pBdr>
          <w:top w:val="nil"/>
          <w:left w:val="nil"/>
          <w:bottom w:val="nil"/>
          <w:right w:val="nil"/>
          <w:between w:val="nil"/>
        </w:pBdr>
        <w:spacing w:after="0" w:line="240" w:lineRule="auto"/>
        <w:ind w:firstLine="709"/>
        <w:rPr>
          <w:rFonts w:ascii="Times New Roman" w:eastAsia="Times New Roman" w:hAnsi="Times New Roman" w:cs="Times New Roman"/>
          <w:i/>
          <w:color w:val="000000"/>
          <w:sz w:val="28"/>
          <w:szCs w:val="28"/>
          <w:lang w:val="ru-RU"/>
        </w:rPr>
      </w:pPr>
      <w:r>
        <w:rPr>
          <w:rFonts w:ascii="Times New Roman" w:eastAsia="Times New Roman" w:hAnsi="Times New Roman" w:cs="Times New Roman"/>
          <w:i/>
          <w:color w:val="000000"/>
          <w:sz w:val="28"/>
          <w:szCs w:val="28"/>
          <w:lang w:val="ru-RU"/>
        </w:rPr>
        <w:t xml:space="preserve">1) </w:t>
      </w:r>
      <w:r w:rsidR="00FA15CB" w:rsidRPr="009F6DC8">
        <w:rPr>
          <w:rFonts w:ascii="Times New Roman" w:eastAsia="Times New Roman" w:hAnsi="Times New Roman" w:cs="Times New Roman"/>
          <w:i/>
          <w:color w:val="000000"/>
          <w:sz w:val="28"/>
          <w:szCs w:val="28"/>
          <w:lang w:val="ru-RU"/>
        </w:rPr>
        <w:t>«Какое понятие, по вашему мнению, хуже всего поддаётся визуализации? Почему?»</w:t>
      </w:r>
    </w:p>
    <w:p w14:paraId="1A3BD9BD" w14:textId="4E40C720" w:rsidR="00FA15CB" w:rsidRPr="009F6DC8" w:rsidRDefault="009F6DC8" w:rsidP="009F6DC8">
      <w:pPr>
        <w:pBdr>
          <w:top w:val="nil"/>
          <w:left w:val="nil"/>
          <w:bottom w:val="nil"/>
          <w:right w:val="nil"/>
          <w:between w:val="nil"/>
        </w:pBdr>
        <w:spacing w:after="0" w:line="240" w:lineRule="auto"/>
        <w:ind w:firstLine="709"/>
        <w:rPr>
          <w:rFonts w:ascii="Times New Roman" w:eastAsia="Times New Roman" w:hAnsi="Times New Roman" w:cs="Times New Roman"/>
          <w:i/>
          <w:color w:val="000000"/>
          <w:sz w:val="28"/>
          <w:szCs w:val="28"/>
          <w:lang w:val="ru-RU"/>
        </w:rPr>
      </w:pPr>
      <w:r>
        <w:rPr>
          <w:rFonts w:ascii="Times New Roman" w:eastAsia="Times New Roman" w:hAnsi="Times New Roman" w:cs="Times New Roman"/>
          <w:i/>
          <w:color w:val="000000"/>
          <w:sz w:val="28"/>
          <w:szCs w:val="28"/>
          <w:lang w:val="ru-RU"/>
        </w:rPr>
        <w:t xml:space="preserve">2) </w:t>
      </w:r>
      <w:r w:rsidR="00FA15CB" w:rsidRPr="009F6DC8">
        <w:rPr>
          <w:rFonts w:ascii="Times New Roman" w:eastAsia="Times New Roman" w:hAnsi="Times New Roman" w:cs="Times New Roman"/>
          <w:i/>
          <w:color w:val="000000"/>
          <w:sz w:val="28"/>
          <w:szCs w:val="28"/>
          <w:lang w:val="ru-RU"/>
        </w:rPr>
        <w:t>«Какую логическую связь было труднее всего установить? Какую – легче?»</w:t>
      </w:r>
    </w:p>
    <w:p w14:paraId="0C2FE507" w14:textId="77777777" w:rsidR="009F6DC8" w:rsidRDefault="00FA15CB" w:rsidP="009F6DC8">
      <w:pPr>
        <w:pBdr>
          <w:top w:val="nil"/>
          <w:left w:val="nil"/>
          <w:bottom w:val="nil"/>
          <w:right w:val="nil"/>
          <w:between w:val="nil"/>
        </w:pBdr>
        <w:spacing w:after="0" w:line="240" w:lineRule="auto"/>
        <w:ind w:firstLine="709"/>
        <w:contextualSpacing/>
        <w:rPr>
          <w:rFonts w:ascii="Times New Roman" w:eastAsia="Times New Roman" w:hAnsi="Times New Roman" w:cs="Times New Roman"/>
          <w:b/>
          <w:i/>
          <w:color w:val="000000"/>
          <w:sz w:val="28"/>
          <w:szCs w:val="28"/>
          <w:lang w:val="ru-RU"/>
        </w:rPr>
      </w:pPr>
      <w:r w:rsidRPr="00052398">
        <w:rPr>
          <w:rFonts w:ascii="Times New Roman" w:eastAsia="Times New Roman" w:hAnsi="Times New Roman" w:cs="Times New Roman"/>
          <w:b/>
          <w:i/>
          <w:color w:val="000000"/>
          <w:sz w:val="28"/>
          <w:szCs w:val="28"/>
          <w:lang w:val="ru-RU"/>
        </w:rPr>
        <w:t>Вопросы лингвистического уровня:</w:t>
      </w:r>
    </w:p>
    <w:p w14:paraId="6408D313" w14:textId="77777777" w:rsidR="009F6DC8" w:rsidRDefault="009F6DC8" w:rsidP="009F6DC8">
      <w:pPr>
        <w:pBdr>
          <w:top w:val="nil"/>
          <w:left w:val="nil"/>
          <w:bottom w:val="nil"/>
          <w:right w:val="nil"/>
          <w:between w:val="nil"/>
        </w:pBdr>
        <w:spacing w:after="0" w:line="240" w:lineRule="auto"/>
        <w:ind w:firstLine="709"/>
        <w:contextualSpacing/>
        <w:rPr>
          <w:rFonts w:ascii="Times New Roman" w:eastAsia="Times New Roman" w:hAnsi="Times New Roman" w:cs="Times New Roman"/>
          <w:b/>
          <w:i/>
          <w:color w:val="000000"/>
          <w:sz w:val="28"/>
          <w:szCs w:val="28"/>
          <w:lang w:val="ru-RU"/>
        </w:rPr>
      </w:pPr>
      <w:r w:rsidRPr="009F6DC8">
        <w:rPr>
          <w:rFonts w:ascii="Times New Roman" w:eastAsia="Times New Roman" w:hAnsi="Times New Roman" w:cs="Times New Roman"/>
          <w:bCs/>
          <w:i/>
          <w:color w:val="000000"/>
          <w:sz w:val="28"/>
          <w:szCs w:val="28"/>
          <w:lang w:val="ru-RU"/>
        </w:rPr>
        <w:lastRenderedPageBreak/>
        <w:t>1</w:t>
      </w:r>
      <w:r>
        <w:rPr>
          <w:rFonts w:ascii="Times New Roman" w:eastAsia="Times New Roman" w:hAnsi="Times New Roman" w:cs="Times New Roman"/>
          <w:b/>
          <w:i/>
          <w:color w:val="000000"/>
          <w:sz w:val="28"/>
          <w:szCs w:val="28"/>
          <w:lang w:val="ru-RU"/>
        </w:rPr>
        <w:t xml:space="preserve">) </w:t>
      </w:r>
      <w:r w:rsidR="00FA15CB" w:rsidRPr="009F6DC8">
        <w:rPr>
          <w:rFonts w:ascii="Times New Roman" w:eastAsia="Times New Roman" w:hAnsi="Times New Roman" w:cs="Times New Roman"/>
          <w:i/>
          <w:color w:val="000000"/>
          <w:sz w:val="28"/>
          <w:szCs w:val="28"/>
          <w:lang w:val="ru-RU"/>
        </w:rPr>
        <w:t xml:space="preserve">«Какие слова и выражения были вами подобраны благодаря визуальной схеме?» </w:t>
      </w:r>
    </w:p>
    <w:p w14:paraId="60CBCABC" w14:textId="48734B57" w:rsidR="00FA15CB" w:rsidRPr="009F6DC8" w:rsidRDefault="009F6DC8" w:rsidP="009F6DC8">
      <w:pPr>
        <w:pBdr>
          <w:top w:val="nil"/>
          <w:left w:val="nil"/>
          <w:bottom w:val="nil"/>
          <w:right w:val="nil"/>
          <w:between w:val="nil"/>
        </w:pBdr>
        <w:spacing w:after="0" w:line="240" w:lineRule="auto"/>
        <w:ind w:firstLine="709"/>
        <w:contextualSpacing/>
        <w:rPr>
          <w:rFonts w:ascii="Times New Roman" w:eastAsia="Times New Roman" w:hAnsi="Times New Roman" w:cs="Times New Roman"/>
          <w:b/>
          <w:i/>
          <w:color w:val="000000"/>
          <w:sz w:val="28"/>
          <w:szCs w:val="28"/>
          <w:lang w:val="ru-RU"/>
        </w:rPr>
      </w:pPr>
      <w:r w:rsidRPr="009F6DC8">
        <w:rPr>
          <w:rFonts w:ascii="Times New Roman" w:eastAsia="Times New Roman" w:hAnsi="Times New Roman" w:cs="Times New Roman"/>
          <w:bCs/>
          <w:i/>
          <w:color w:val="000000"/>
          <w:sz w:val="28"/>
          <w:szCs w:val="28"/>
          <w:lang w:val="ru-RU"/>
        </w:rPr>
        <w:t>2</w:t>
      </w:r>
      <w:r>
        <w:rPr>
          <w:rFonts w:ascii="Times New Roman" w:eastAsia="Times New Roman" w:hAnsi="Times New Roman" w:cs="Times New Roman"/>
          <w:b/>
          <w:i/>
          <w:color w:val="000000"/>
          <w:sz w:val="28"/>
          <w:szCs w:val="28"/>
          <w:lang w:val="ru-RU"/>
        </w:rPr>
        <w:t xml:space="preserve">) </w:t>
      </w:r>
      <w:r w:rsidR="00FA15CB" w:rsidRPr="009F6DC8">
        <w:rPr>
          <w:rFonts w:ascii="Times New Roman" w:eastAsia="Times New Roman" w:hAnsi="Times New Roman" w:cs="Times New Roman"/>
          <w:i/>
          <w:color w:val="000000"/>
          <w:sz w:val="28"/>
          <w:szCs w:val="28"/>
          <w:lang w:val="ru-RU"/>
        </w:rPr>
        <w:t xml:space="preserve">Как </w:t>
      </w:r>
      <w:proofErr w:type="spellStart"/>
      <w:r w:rsidR="00FA15CB" w:rsidRPr="009F6DC8">
        <w:rPr>
          <w:rFonts w:ascii="Times New Roman" w:eastAsia="Times New Roman" w:hAnsi="Times New Roman" w:cs="Times New Roman"/>
          <w:i/>
          <w:color w:val="000000"/>
          <w:sz w:val="28"/>
          <w:szCs w:val="28"/>
          <w:lang w:val="ru-RU"/>
        </w:rPr>
        <w:t>скрайб</w:t>
      </w:r>
      <w:proofErr w:type="spellEnd"/>
      <w:r w:rsidR="00FA15CB" w:rsidRPr="009F6DC8">
        <w:rPr>
          <w:rFonts w:ascii="Times New Roman" w:eastAsia="Times New Roman" w:hAnsi="Times New Roman" w:cs="Times New Roman"/>
          <w:i/>
          <w:color w:val="000000"/>
          <w:sz w:val="28"/>
          <w:szCs w:val="28"/>
          <w:lang w:val="ru-RU"/>
        </w:rPr>
        <w:t>-набросок помогает избежать ошибок прямого перевода?»</w:t>
      </w:r>
    </w:p>
    <w:p w14:paraId="052D8716" w14:textId="77777777"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b/>
          <w:i/>
          <w:color w:val="000000"/>
          <w:sz w:val="28"/>
          <w:szCs w:val="28"/>
          <w:lang w:val="ru-RU"/>
        </w:rPr>
      </w:pPr>
      <w:r w:rsidRPr="00052398">
        <w:rPr>
          <w:rFonts w:ascii="Times New Roman" w:eastAsia="Times New Roman" w:hAnsi="Times New Roman" w:cs="Times New Roman"/>
          <w:b/>
          <w:i/>
          <w:color w:val="000000"/>
          <w:sz w:val="28"/>
          <w:szCs w:val="28"/>
          <w:lang w:val="ru-RU"/>
        </w:rPr>
        <w:t>Вопросы на уровне прогноза:</w:t>
      </w:r>
    </w:p>
    <w:p w14:paraId="3EA402FA" w14:textId="6B2417C4" w:rsidR="00FA15CB" w:rsidRPr="009F6DC8" w:rsidRDefault="009F6DC8" w:rsidP="009F6DC8">
      <w:pPr>
        <w:pBdr>
          <w:top w:val="nil"/>
          <w:left w:val="nil"/>
          <w:bottom w:val="nil"/>
          <w:right w:val="nil"/>
          <w:between w:val="nil"/>
        </w:pBdr>
        <w:spacing w:after="0" w:line="240" w:lineRule="auto"/>
        <w:ind w:firstLine="709"/>
        <w:rPr>
          <w:rFonts w:ascii="Times New Roman" w:eastAsia="Times New Roman" w:hAnsi="Times New Roman" w:cs="Times New Roman"/>
          <w:i/>
          <w:color w:val="000000"/>
          <w:sz w:val="28"/>
          <w:szCs w:val="28"/>
          <w:lang w:val="ru-RU"/>
        </w:rPr>
      </w:pPr>
      <w:r>
        <w:rPr>
          <w:rFonts w:ascii="Times New Roman" w:eastAsia="Times New Roman" w:hAnsi="Times New Roman" w:cs="Times New Roman"/>
          <w:i/>
          <w:color w:val="000000"/>
          <w:sz w:val="28"/>
          <w:szCs w:val="28"/>
          <w:lang w:val="ru-RU"/>
        </w:rPr>
        <w:t xml:space="preserve">1) </w:t>
      </w:r>
      <w:r w:rsidR="00FA15CB" w:rsidRPr="009F6DC8">
        <w:rPr>
          <w:rFonts w:ascii="Times New Roman" w:eastAsia="Times New Roman" w:hAnsi="Times New Roman" w:cs="Times New Roman"/>
          <w:i/>
          <w:color w:val="000000"/>
          <w:sz w:val="28"/>
          <w:szCs w:val="28"/>
          <w:lang w:val="ru-RU"/>
        </w:rPr>
        <w:t>Где ещё в вашей исследовательской деятельности можно применить созданную вами визуальную модель?»</w:t>
      </w:r>
    </w:p>
    <w:p w14:paraId="3512FC33" w14:textId="79777AA0"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Студенты-билингвы, не уверенные в своих способностях использования второго языка на высоком уровне, зачастую сталкиваются с неуверенностью в собственном прогрессе, что в психолингвистике обозначается термином «эффект плато». Рефлексивные листы же способны развеять эту иллюзию, так как объективно с помощью верно выстроенных вопросов позволяют увидеть путь от начальной до настоящей точки в знаниях: </w:t>
      </w:r>
      <w:r w:rsidRPr="00052398">
        <w:rPr>
          <w:rFonts w:ascii="Times New Roman" w:eastAsia="Times New Roman" w:hAnsi="Times New Roman" w:cs="Times New Roman"/>
          <w:i/>
          <w:color w:val="000000"/>
          <w:sz w:val="28"/>
          <w:szCs w:val="28"/>
          <w:lang w:val="ru-RU"/>
        </w:rPr>
        <w:t>«</w:t>
      </w:r>
      <w:r w:rsidRPr="00052398">
        <w:rPr>
          <w:rFonts w:ascii="Times New Roman" w:eastAsia="Times New Roman" w:hAnsi="Times New Roman" w:cs="Times New Roman"/>
          <w:i/>
          <w:color w:val="000000"/>
          <w:sz w:val="28"/>
          <w:szCs w:val="28"/>
        </w:rPr>
        <w:t>Рефлексивное обучение позволяет трансформировать весь процесс обучения и добиваться его эффективности</w:t>
      </w:r>
      <w:r w:rsidRPr="00052398">
        <w:rPr>
          <w:rFonts w:ascii="Times New Roman" w:eastAsia="Times New Roman" w:hAnsi="Times New Roman" w:cs="Times New Roman"/>
          <w:i/>
          <w:color w:val="000000"/>
          <w:sz w:val="28"/>
          <w:szCs w:val="28"/>
          <w:lang w:val="ru-RU"/>
        </w:rPr>
        <w:t>»</w:t>
      </w:r>
      <w:r w:rsidRPr="00052398">
        <w:rPr>
          <w:rFonts w:ascii="Times New Roman" w:eastAsia="Times New Roman" w:hAnsi="Times New Roman" w:cs="Times New Roman"/>
          <w:color w:val="000000"/>
          <w:sz w:val="28"/>
          <w:szCs w:val="28"/>
          <w:lang w:val="ru-RU"/>
        </w:rPr>
        <w:t xml:space="preserve"> [</w:t>
      </w:r>
      <w:r w:rsidR="001F1CF7" w:rsidRPr="00052398">
        <w:rPr>
          <w:rFonts w:ascii="Times New Roman" w:eastAsia="Times New Roman" w:hAnsi="Times New Roman" w:cs="Times New Roman"/>
          <w:color w:val="000000"/>
          <w:sz w:val="28"/>
          <w:szCs w:val="28"/>
          <w:lang w:val="ru-RU"/>
        </w:rPr>
        <w:t>10</w:t>
      </w:r>
      <w:r w:rsidRPr="00052398">
        <w:rPr>
          <w:rFonts w:ascii="Times New Roman" w:eastAsia="Times New Roman" w:hAnsi="Times New Roman" w:cs="Times New Roman"/>
          <w:color w:val="000000"/>
          <w:sz w:val="28"/>
          <w:szCs w:val="28"/>
          <w:lang w:val="ru-RU"/>
        </w:rPr>
        <w:t xml:space="preserve">6, с. 96]. Так, например, на листе рефлексии может быть зафиксировано то, как менялась карта понятий или микротекст. </w:t>
      </w:r>
      <w:proofErr w:type="spellStart"/>
      <w:r w:rsidRPr="00052398">
        <w:rPr>
          <w:rFonts w:ascii="Times New Roman" w:eastAsia="Times New Roman" w:hAnsi="Times New Roman" w:cs="Times New Roman"/>
          <w:color w:val="000000"/>
          <w:sz w:val="28"/>
          <w:szCs w:val="28"/>
          <w:lang w:val="ru-RU"/>
        </w:rPr>
        <w:t>Метакогнитивная</w:t>
      </w:r>
      <w:proofErr w:type="spellEnd"/>
      <w:r w:rsidRPr="00052398">
        <w:rPr>
          <w:rFonts w:ascii="Times New Roman" w:eastAsia="Times New Roman" w:hAnsi="Times New Roman" w:cs="Times New Roman"/>
          <w:color w:val="000000"/>
          <w:sz w:val="28"/>
          <w:szCs w:val="28"/>
          <w:lang w:val="ru-RU"/>
        </w:rPr>
        <w:t xml:space="preserve"> пауза, создаваемая рефлексивным листом, позволяет также оценить адекватность выбранных «точек опоры» и «векторов» в анализируемом тезисе, что превращает автоматическое воспроизведение шаблонов в осознанный выбор языковых средств и, следовательно, формирует индивидуальный стиль научного мышления студента.</w:t>
      </w:r>
    </w:p>
    <w:p w14:paraId="2114F853" w14:textId="54D5542F" w:rsidR="00FA15CB" w:rsidRPr="00052398" w:rsidRDefault="00FA15CB" w:rsidP="001D36CF">
      <w:pPr>
        <w:pBdr>
          <w:top w:val="nil"/>
          <w:left w:val="nil"/>
          <w:bottom w:val="nil"/>
          <w:right w:val="nil"/>
          <w:between w:val="nil"/>
        </w:pBdr>
        <w:spacing w:after="0" w:line="240" w:lineRule="auto"/>
        <w:ind w:firstLine="709"/>
        <w:contextualSpacing/>
        <w:rPr>
          <w:rFonts w:ascii="Times New Roman" w:eastAsia="Times New Roman" w:hAnsi="Times New Roman" w:cs="Times New Roman"/>
          <w:sz w:val="28"/>
          <w:szCs w:val="28"/>
          <w:lang w:val="ru-RU"/>
        </w:rPr>
      </w:pPr>
      <w:r w:rsidRPr="00052398">
        <w:rPr>
          <w:rFonts w:ascii="Times New Roman" w:eastAsia="Times New Roman" w:hAnsi="Times New Roman" w:cs="Times New Roman"/>
          <w:color w:val="000000"/>
          <w:sz w:val="28"/>
          <w:szCs w:val="28"/>
          <w:lang w:val="ru-RU"/>
        </w:rPr>
        <w:t>Рефлексивный лист выступает в роли связующего звена между различными видами работы студента на занятии и переводит полученный опыт в плоскость осознанного владения научным дискурсом, тем самым завершая трансформацию когнитивной структуры обучающегося.</w:t>
      </w:r>
    </w:p>
    <w:p w14:paraId="678357BE" w14:textId="77777777" w:rsidR="00577709" w:rsidRDefault="00577709" w:rsidP="00577709">
      <w:pPr>
        <w:spacing w:line="240" w:lineRule="auto"/>
        <w:jc w:val="left"/>
        <w:rPr>
          <w:rFonts w:ascii="Times New Roman" w:eastAsia="Times New Roman" w:hAnsi="Times New Roman" w:cs="Times New Roman"/>
          <w:sz w:val="28"/>
          <w:szCs w:val="28"/>
          <w:lang w:val="ru-RU"/>
        </w:rPr>
      </w:pPr>
      <w:bookmarkStart w:id="7" w:name="_Toc220767811"/>
    </w:p>
    <w:p w14:paraId="004E682F" w14:textId="34C9F582" w:rsidR="00FA15CB" w:rsidRPr="00577709" w:rsidRDefault="00FA15CB" w:rsidP="00577709">
      <w:pPr>
        <w:spacing w:line="240" w:lineRule="auto"/>
        <w:ind w:firstLine="709"/>
        <w:jc w:val="left"/>
        <w:rPr>
          <w:rFonts w:ascii="Times New Roman" w:eastAsia="Times New Roman" w:hAnsi="Times New Roman" w:cs="Times New Roman"/>
          <w:sz w:val="28"/>
          <w:szCs w:val="28"/>
          <w:lang w:val="ru-RU"/>
        </w:rPr>
      </w:pPr>
      <w:r w:rsidRPr="009F6DC8">
        <w:rPr>
          <w:rFonts w:ascii="Times New Roman" w:hAnsi="Times New Roman" w:cs="Times New Roman"/>
          <w:b/>
          <w:bCs/>
          <w:sz w:val="28"/>
          <w:szCs w:val="28"/>
          <w:lang w:val="ru-RU"/>
        </w:rPr>
        <w:t>2.2 Система заданий и критерии оценки письменных работ</w:t>
      </w:r>
      <w:bookmarkEnd w:id="7"/>
    </w:p>
    <w:p w14:paraId="55FE1575" w14:textId="0F8A110F" w:rsidR="00FA15CB" w:rsidRPr="00052398" w:rsidRDefault="00FA15CB" w:rsidP="0063594D">
      <w:pPr>
        <w:pBdr>
          <w:top w:val="nil"/>
          <w:left w:val="nil"/>
          <w:bottom w:val="nil"/>
          <w:right w:val="nil"/>
          <w:between w:val="nil"/>
        </w:pBdr>
        <w:spacing w:after="0" w:line="240" w:lineRule="auto"/>
        <w:ind w:firstLine="567"/>
        <w:rPr>
          <w:rFonts w:ascii="Times New Roman" w:eastAsia="Times New Roman" w:hAnsi="Times New Roman" w:cs="Times New Roman"/>
          <w:sz w:val="28"/>
          <w:szCs w:val="28"/>
          <w:lang w:val="ru-RU"/>
        </w:rPr>
      </w:pPr>
    </w:p>
    <w:p w14:paraId="01A9FA21" w14:textId="77777777" w:rsidR="009F6DC8" w:rsidRDefault="00FA15CB" w:rsidP="009F6DC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Формирование необходимых компетенций академического письма у студентов билингвов более эффективно в том случае, если вербализация смыслов происходит после их когнитивного моделирования. Проблемой, препятствующей формированию навыков академического письма </w:t>
      </w:r>
      <w:proofErr w:type="gramStart"/>
      <w:r w:rsidRPr="00052398">
        <w:rPr>
          <w:rFonts w:ascii="Times New Roman" w:eastAsia="Times New Roman" w:hAnsi="Times New Roman" w:cs="Times New Roman"/>
          <w:color w:val="000000"/>
          <w:sz w:val="28"/>
          <w:szCs w:val="28"/>
          <w:lang w:val="ru-RU"/>
        </w:rPr>
        <w:t>у студентов</w:t>
      </w:r>
      <w:proofErr w:type="gramEnd"/>
      <w:r w:rsidRPr="00052398">
        <w:rPr>
          <w:rFonts w:ascii="Times New Roman" w:eastAsia="Times New Roman" w:hAnsi="Times New Roman" w:cs="Times New Roman"/>
          <w:color w:val="000000"/>
          <w:sz w:val="28"/>
          <w:szCs w:val="28"/>
          <w:lang w:val="ru-RU"/>
        </w:rPr>
        <w:t xml:space="preserve"> является то, что меры, предлагаемые для её решения, направлены на исправление неточностей в момент ошибки, но никак не влияют на её предотвращение. Это обусловлено тем, что отечественные специалисты в поиске «слепых зон» исследуют преимущественно «языковые и речевые ошибки в текстах, выделяя в качестве отдельных категорий лексические, грамматические, стилистические и структурные нарушения» [</w:t>
      </w:r>
      <w:r w:rsidR="001F1CF7" w:rsidRPr="00052398">
        <w:rPr>
          <w:rFonts w:ascii="Times New Roman" w:eastAsia="Times New Roman" w:hAnsi="Times New Roman" w:cs="Times New Roman"/>
          <w:color w:val="000000"/>
          <w:sz w:val="28"/>
          <w:szCs w:val="28"/>
          <w:lang w:val="ru-RU"/>
        </w:rPr>
        <w:t>10</w:t>
      </w:r>
      <w:r w:rsidRPr="00052398">
        <w:rPr>
          <w:rFonts w:ascii="Times New Roman" w:eastAsia="Times New Roman" w:hAnsi="Times New Roman" w:cs="Times New Roman"/>
          <w:color w:val="000000"/>
          <w:sz w:val="28"/>
          <w:szCs w:val="28"/>
          <w:lang w:val="ru-RU"/>
        </w:rPr>
        <w:t xml:space="preserve">7, с. 47]. </w:t>
      </w:r>
      <w:r w:rsidR="00B86D92">
        <w:rPr>
          <w:rFonts w:ascii="Times New Roman" w:eastAsia="Times New Roman" w:hAnsi="Times New Roman" w:cs="Times New Roman"/>
          <w:color w:val="000000"/>
          <w:sz w:val="28"/>
          <w:szCs w:val="28"/>
          <w:lang w:val="ru-RU"/>
        </w:rPr>
        <w:t xml:space="preserve">Тем не менее, «корень» проблемы скрыт в особенностях билингвального мышления студентов, а значит, акцент следует сместить на когнитивный аспект и предложить </w:t>
      </w:r>
      <w:r w:rsidRPr="00052398">
        <w:rPr>
          <w:rFonts w:ascii="Times New Roman" w:eastAsia="Times New Roman" w:hAnsi="Times New Roman" w:cs="Times New Roman"/>
          <w:color w:val="000000"/>
          <w:sz w:val="28"/>
          <w:szCs w:val="28"/>
          <w:lang w:val="ru-RU"/>
        </w:rPr>
        <w:t>«пропедевтические задания, репродуктивные упражнения на подстановку лексических единиц и трансформацию грамматических конструкций с использованием типовых образцов из аутентичных текстов, а затем переходить к созданию собственного текста» [</w:t>
      </w:r>
      <w:r w:rsidR="001F1CF7" w:rsidRPr="00052398">
        <w:rPr>
          <w:rFonts w:ascii="Times New Roman" w:eastAsia="Times New Roman" w:hAnsi="Times New Roman" w:cs="Times New Roman"/>
          <w:color w:val="000000"/>
          <w:sz w:val="28"/>
          <w:szCs w:val="28"/>
          <w:lang w:val="ru-RU"/>
        </w:rPr>
        <w:t>10</w:t>
      </w:r>
      <w:r w:rsidRPr="00052398">
        <w:rPr>
          <w:rFonts w:ascii="Times New Roman" w:eastAsia="Times New Roman" w:hAnsi="Times New Roman" w:cs="Times New Roman"/>
          <w:color w:val="000000"/>
          <w:sz w:val="28"/>
          <w:szCs w:val="28"/>
          <w:lang w:val="ru-RU"/>
        </w:rPr>
        <w:t xml:space="preserve">8, с. 108]. В связи с этим предлагаем систему заданий, </w:t>
      </w:r>
      <w:r w:rsidRPr="00052398">
        <w:rPr>
          <w:rFonts w:ascii="Times New Roman" w:eastAsia="Times New Roman" w:hAnsi="Times New Roman" w:cs="Times New Roman"/>
          <w:color w:val="000000"/>
          <w:sz w:val="28"/>
          <w:szCs w:val="28"/>
          <w:lang w:val="ru-RU"/>
        </w:rPr>
        <w:lastRenderedPageBreak/>
        <w:t>обеспечивающую поэтапный перевод внутренней мыслительной схемы во внешне выраженный научный текст. Основная цель – дисциплинировать мышление обучающегося, побуждая его пройти путь от хаотичного накопления информации к её системному структурированию.</w:t>
      </w:r>
    </w:p>
    <w:p w14:paraId="2B07357F" w14:textId="77777777" w:rsidR="009F6DC8" w:rsidRDefault="00FA15CB" w:rsidP="009F6DC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В качестве основы для создания системы заданий служит классификация когнитивных целей Б. Блума. Выбор данной модели обусловлен, в первую очередь, тем, что в иноязычной аудитории критически важно соотносить языковую нагрузку с уровнем мыслительной операции. Для студента-билингва известные трудности вызывает уровень синтеза, так как для его осуществления необходимы навыки деконструкции чужого текста на смысловые буквы, то есть его анализа. В этой связи типология заданий, предлагаемых студентам, должна отражать динамику развития когнитивной самостоятельности студентов, основными уровнями которого являются анализ готовых моделей, картирование основных понятий и собственное порождение текстов. Так, применение таксономии Блума обусловлено необходимостью поэтапного формирования так называемого «академического интеллекта». Таксономия Блума позволяет разграничить языковую сложность и когнитивную нагрузку, оказываемую на студента в процессе выполнения заданий, и взять за их основу последовательное прохождение шести уровней мыслительной деятельности, причём каждый последующий уровень включает  новое знание, </w:t>
      </w:r>
      <w:r w:rsidR="002161D1">
        <w:rPr>
          <w:rFonts w:ascii="Times New Roman" w:eastAsia="Times New Roman" w:hAnsi="Times New Roman" w:cs="Times New Roman"/>
          <w:color w:val="000000"/>
          <w:sz w:val="28"/>
          <w:szCs w:val="28"/>
          <w:lang w:val="ru-RU"/>
        </w:rPr>
        <w:t>а также</w:t>
      </w:r>
      <w:r w:rsidRPr="00052398">
        <w:rPr>
          <w:rFonts w:ascii="Times New Roman" w:eastAsia="Times New Roman" w:hAnsi="Times New Roman" w:cs="Times New Roman"/>
          <w:color w:val="000000"/>
          <w:sz w:val="28"/>
          <w:szCs w:val="28"/>
          <w:lang w:val="ru-RU"/>
        </w:rPr>
        <w:t xml:space="preserve"> и интегрирует в себя навыки, сформированные на предыдущем этапе, что обеспечивает преемственность умений и их закрепления на практике. Когнитивные уровни, согласно таксономии Блума, включают </w:t>
      </w:r>
      <w:r w:rsidRPr="00052398">
        <w:rPr>
          <w:rFonts w:ascii="Times New Roman" w:eastAsia="Times New Roman" w:hAnsi="Times New Roman" w:cs="Times New Roman"/>
          <w:i/>
          <w:color w:val="000000"/>
          <w:sz w:val="28"/>
          <w:szCs w:val="28"/>
          <w:lang w:val="ru-RU"/>
        </w:rPr>
        <w:t xml:space="preserve">знание, понимание, применение, анализ, синтез и оценку </w:t>
      </w:r>
      <w:r w:rsidRPr="00052398">
        <w:rPr>
          <w:rFonts w:ascii="Times New Roman" w:eastAsia="Times New Roman" w:hAnsi="Times New Roman" w:cs="Times New Roman"/>
          <w:color w:val="000000"/>
          <w:sz w:val="28"/>
          <w:szCs w:val="28"/>
          <w:lang w:val="ru-RU"/>
        </w:rPr>
        <w:t>[</w:t>
      </w:r>
      <w:r w:rsidR="001F1CF7" w:rsidRPr="00052398">
        <w:rPr>
          <w:rFonts w:ascii="Times New Roman" w:eastAsia="Times New Roman" w:hAnsi="Times New Roman" w:cs="Times New Roman"/>
          <w:color w:val="000000"/>
          <w:sz w:val="28"/>
          <w:szCs w:val="28"/>
          <w:lang w:val="ru-RU"/>
        </w:rPr>
        <w:t>10</w:t>
      </w:r>
      <w:r w:rsidRPr="00052398">
        <w:rPr>
          <w:rFonts w:ascii="Times New Roman" w:eastAsia="Times New Roman" w:hAnsi="Times New Roman" w:cs="Times New Roman"/>
          <w:color w:val="000000"/>
          <w:sz w:val="28"/>
          <w:szCs w:val="28"/>
          <w:lang w:val="ru-RU"/>
        </w:rPr>
        <w:t>8]. Типология заданий должна помочь смоделировать академическую среду, «погружение в которую помогает учащимся формировать научный стиль, преодолевая межъязыковой и межакадемический барьер» [79, с. 110]. По нашему мнению, такая структура полностью отвечает требованиям, предъявляемым к традиционным занятиям, но и включает в себя инновационный элемент. Рассмотрим основные типы заданий, которые будут эффективны на каждом уровне.</w:t>
      </w:r>
    </w:p>
    <w:p w14:paraId="1684B95A" w14:textId="77777777" w:rsidR="009F6DC8" w:rsidRDefault="00FA15CB" w:rsidP="009F6DC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На уровнях «знание» и «понимание» формируется когнитивная основа в сознании студентов – создаётся определённая «база знаний» по теме. Работа здесь должна фокусироваться на дескриптивном анализе готовых концептуальных структур, через изучение которого студент самостоятельно через наводящие вопросы преподавателя может осуществить поиск «истины», что отвечает требованиям эвристического обучения. Данный метод является более эффективным, чем традиционное получение знания через лекцию преподавателя, так как чтобы уметь верно оперировать понятием, студенту необходимо сначала идентифицировать его в тексте самостоятельно, чтобы увидеть, а затем понять особенности его применения. Уже после этого можно соотносить понятие с его визуальным инвариантом для его глубокого исследования. Соответственно, задания направлены преимущественно на идентификацию концептов. Одним из вариантов такой работы может быть работа студентов с текстом, в котором ключевые термины заменены их </w:t>
      </w:r>
      <w:r w:rsidRPr="00052398">
        <w:rPr>
          <w:rFonts w:ascii="Times New Roman" w:eastAsia="Times New Roman" w:hAnsi="Times New Roman" w:cs="Times New Roman"/>
          <w:color w:val="000000"/>
          <w:sz w:val="28"/>
          <w:szCs w:val="28"/>
          <w:lang w:val="ru-RU"/>
        </w:rPr>
        <w:lastRenderedPageBreak/>
        <w:t>графическими эквивалентами (</w:t>
      </w:r>
      <w:proofErr w:type="spellStart"/>
      <w:r w:rsidRPr="00052398">
        <w:rPr>
          <w:rFonts w:ascii="Times New Roman" w:eastAsia="Times New Roman" w:hAnsi="Times New Roman" w:cs="Times New Roman"/>
          <w:color w:val="000000"/>
          <w:sz w:val="28"/>
          <w:szCs w:val="28"/>
          <w:lang w:val="ru-RU"/>
        </w:rPr>
        <w:t>скрайбами</w:t>
      </w:r>
      <w:proofErr w:type="spellEnd"/>
      <w:r w:rsidRPr="00052398">
        <w:rPr>
          <w:rFonts w:ascii="Times New Roman" w:eastAsia="Times New Roman" w:hAnsi="Times New Roman" w:cs="Times New Roman"/>
          <w:color w:val="000000"/>
          <w:sz w:val="28"/>
          <w:szCs w:val="28"/>
          <w:lang w:val="ru-RU"/>
        </w:rPr>
        <w:t>). Студенту необходимо восстановить вербальный слой текста. Так, на уровне «понимания» студент способен выделить «смысловое ядро» и отделить его</w:t>
      </w:r>
      <w:r w:rsidR="00C817AF" w:rsidRPr="00052398">
        <w:rPr>
          <w:rFonts w:ascii="Times New Roman" w:eastAsia="Times New Roman" w:hAnsi="Times New Roman" w:cs="Times New Roman"/>
          <w:color w:val="000000"/>
          <w:sz w:val="28"/>
          <w:szCs w:val="28"/>
          <w:lang w:val="ru-RU"/>
        </w:rPr>
        <w:t xml:space="preserve"> от</w:t>
      </w:r>
      <w:r w:rsidRPr="00052398">
        <w:rPr>
          <w:rFonts w:ascii="Times New Roman" w:eastAsia="Times New Roman" w:hAnsi="Times New Roman" w:cs="Times New Roman"/>
          <w:color w:val="000000"/>
          <w:sz w:val="28"/>
          <w:szCs w:val="28"/>
          <w:lang w:val="ru-RU"/>
        </w:rPr>
        <w:t xml:space="preserve"> грамматической оболочки. Методической целью заданий такого типа является верификация адекватности понимания студентом научной терминологии и способности к семантическому кодированию. Метод замены слов графическим изображением направляет студента к концептуальному полю памяти, что в дальнейшем может способствовать быстрому и долгосрочному запоминанию необходимой информации. Приведём примерную формулировку задания:</w:t>
      </w:r>
    </w:p>
    <w:p w14:paraId="4B4462A4" w14:textId="51CF3DDA" w:rsidR="00FA15CB" w:rsidRPr="00052398" w:rsidRDefault="00FA15CB" w:rsidP="009F6DC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i/>
          <w:color w:val="000000"/>
          <w:sz w:val="28"/>
          <w:szCs w:val="28"/>
          <w:lang w:val="ru-RU"/>
        </w:rPr>
        <w:t>«Прочитайте текст. Опираясь на контекст и визуальные подсказки, замените изображения подходящими терминами»</w:t>
      </w:r>
      <w:r w:rsidRPr="00052398">
        <w:rPr>
          <w:rFonts w:ascii="Times New Roman" w:eastAsia="Times New Roman" w:hAnsi="Times New Roman" w:cs="Times New Roman"/>
          <w:color w:val="000000"/>
          <w:sz w:val="28"/>
          <w:szCs w:val="28"/>
          <w:lang w:val="ru-RU"/>
        </w:rPr>
        <w:t>.</w:t>
      </w:r>
    </w:p>
    <w:p w14:paraId="19891CC6" w14:textId="77777777" w:rsidR="00FA15CB" w:rsidRPr="00052398" w:rsidRDefault="00FA15CB" w:rsidP="009F6DC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Ниже представлен непосредственно текст задания:</w:t>
      </w:r>
    </w:p>
    <w:p w14:paraId="3C21A0B0" w14:textId="24E796B8" w:rsidR="00FA15CB" w:rsidRPr="00052398" w:rsidRDefault="00FA15CB" w:rsidP="009F6DC8">
      <w:pPr>
        <w:pBdr>
          <w:top w:val="nil"/>
          <w:left w:val="nil"/>
          <w:bottom w:val="nil"/>
          <w:right w:val="nil"/>
          <w:between w:val="nil"/>
        </w:pBdr>
        <w:spacing w:after="0" w:line="240" w:lineRule="auto"/>
        <w:ind w:firstLine="709"/>
        <w:rPr>
          <w:rFonts w:ascii="Times New Roman" w:eastAsia="Times New Roman" w:hAnsi="Times New Roman" w:cs="Times New Roman"/>
          <w:i/>
          <w:color w:val="000000"/>
          <w:sz w:val="28"/>
          <w:szCs w:val="28"/>
          <w:lang w:val="ru-RU"/>
        </w:rPr>
      </w:pPr>
      <w:r w:rsidRPr="00052398">
        <w:rPr>
          <w:rFonts w:ascii="Times New Roman" w:eastAsia="Times New Roman" w:hAnsi="Times New Roman" w:cs="Times New Roman"/>
          <w:i/>
          <w:noProof/>
          <w:color w:val="000000"/>
          <w:sz w:val="28"/>
          <w:szCs w:val="28"/>
          <w:lang w:val="ru-RU"/>
        </w:rPr>
        <w:drawing>
          <wp:anchor distT="0" distB="0" distL="114300" distR="114300" simplePos="0" relativeHeight="251660288" behindDoc="0" locked="0" layoutInCell="1" allowOverlap="1" wp14:anchorId="671752B4" wp14:editId="04CCBECD">
            <wp:simplePos x="0" y="0"/>
            <wp:positionH relativeFrom="margin">
              <wp:align>center</wp:align>
            </wp:positionH>
            <wp:positionV relativeFrom="paragraph">
              <wp:posOffset>3810</wp:posOffset>
            </wp:positionV>
            <wp:extent cx="228600" cy="228600"/>
            <wp:effectExtent l="0" t="0" r="0" b="0"/>
            <wp:wrapThrough wrapText="bothSides">
              <wp:wrapPolygon edited="0">
                <wp:start x="0" y="0"/>
                <wp:lineTo x="0" y="19800"/>
                <wp:lineTo x="19800" y="19800"/>
                <wp:lineTo x="19800" y="0"/>
                <wp:lineTo x="0" y="0"/>
              </wp:wrapPolygon>
            </wp:wrapThrough>
            <wp:docPr id="4" name="Рисунок 4" descr="Личный вклад. Коммуникация в стране soft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ичный вклад. Коммуникация в стране soft skill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2398">
        <w:rPr>
          <w:rFonts w:ascii="Times New Roman" w:eastAsia="Times New Roman" w:hAnsi="Times New Roman" w:cs="Times New Roman"/>
          <w:i/>
          <w:noProof/>
          <w:color w:val="000000"/>
          <w:sz w:val="28"/>
          <w:szCs w:val="28"/>
          <w:lang w:val="ru-RU"/>
        </w:rPr>
        <w:drawing>
          <wp:anchor distT="0" distB="0" distL="114300" distR="114300" simplePos="0" relativeHeight="251659264" behindDoc="0" locked="0" layoutInCell="1" allowOverlap="1" wp14:anchorId="3DC0782B" wp14:editId="1A413CB5">
            <wp:simplePos x="0" y="0"/>
            <wp:positionH relativeFrom="column">
              <wp:posOffset>3977640</wp:posOffset>
            </wp:positionH>
            <wp:positionV relativeFrom="paragraph">
              <wp:posOffset>432435</wp:posOffset>
            </wp:positionV>
            <wp:extent cx="257175" cy="189865"/>
            <wp:effectExtent l="0" t="0" r="9525" b="635"/>
            <wp:wrapThrough wrapText="bothSides">
              <wp:wrapPolygon edited="0">
                <wp:start x="0" y="0"/>
                <wp:lineTo x="0" y="19505"/>
                <wp:lineTo x="20800" y="19505"/>
                <wp:lineTo x="20800" y="0"/>
                <wp:lineTo x="0" y="0"/>
              </wp:wrapPolygon>
            </wp:wrapThrough>
            <wp:docPr id="3" name="Рисунок 3" descr="цель на прозрачном фоне 28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цель на прозрачном фоне 28 фото"/>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7175" cy="189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2398">
        <w:rPr>
          <w:rFonts w:ascii="Times New Roman" w:eastAsia="Times New Roman" w:hAnsi="Times New Roman" w:cs="Times New Roman"/>
          <w:i/>
          <w:color w:val="000000"/>
          <w:sz w:val="28"/>
          <w:szCs w:val="28"/>
          <w:lang w:val="ru-RU"/>
        </w:rPr>
        <w:t xml:space="preserve">«В современной лингвистике рассматривается не просто как обмен информацией, но и как сложный процесс, где каждый участник стремится к достижению определённой  </w:t>
      </w:r>
      <w:proofErr w:type="gramStart"/>
      <w:r w:rsidRPr="00052398">
        <w:rPr>
          <w:rFonts w:ascii="Times New Roman" w:eastAsia="Times New Roman" w:hAnsi="Times New Roman" w:cs="Times New Roman"/>
          <w:i/>
          <w:color w:val="000000"/>
          <w:sz w:val="28"/>
          <w:szCs w:val="28"/>
          <w:lang w:val="ru-RU"/>
        </w:rPr>
        <w:t xml:space="preserve">  »</w:t>
      </w:r>
      <w:proofErr w:type="gramEnd"/>
      <w:r w:rsidRPr="00052398">
        <w:rPr>
          <w:rFonts w:ascii="Times New Roman" w:eastAsia="Times New Roman" w:hAnsi="Times New Roman" w:cs="Times New Roman"/>
          <w:i/>
          <w:color w:val="000000"/>
          <w:sz w:val="28"/>
          <w:szCs w:val="28"/>
          <w:lang w:val="ru-RU"/>
        </w:rPr>
        <w:t>.</w:t>
      </w:r>
    </w:p>
    <w:p w14:paraId="711E41B9" w14:textId="77777777" w:rsidR="00FA15CB" w:rsidRPr="00052398" w:rsidRDefault="00FA15CB" w:rsidP="009F6DC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Первое изображение – коммуникация, второе – цель.</w:t>
      </w:r>
    </w:p>
    <w:p w14:paraId="30CC427B" w14:textId="7DC4D631" w:rsidR="00FA15CB" w:rsidRPr="00052398" w:rsidRDefault="00FA15CB" w:rsidP="009F6DC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При выполнении подобного задания студенты выполняют две операции: 1) декодирование визуальной метафоры, 2) контекстуальную аппроксимацию. Это обусловлено тем, что, во-первых, студенту необходимо мгновенно соотнести изображение с абстрактным понятием, а во-вторых, выбрать наиболее подходящий в настоящем контексте термин, что, в свою очередь, показывает уровень владения студент</w:t>
      </w:r>
      <w:r w:rsidR="00C817AF" w:rsidRPr="00052398">
        <w:rPr>
          <w:rFonts w:ascii="Times New Roman" w:eastAsia="Times New Roman" w:hAnsi="Times New Roman" w:cs="Times New Roman"/>
          <w:color w:val="000000"/>
          <w:sz w:val="28"/>
          <w:szCs w:val="28"/>
          <w:lang w:val="ru-RU"/>
        </w:rPr>
        <w:t>а</w:t>
      </w:r>
      <w:r w:rsidRPr="00052398">
        <w:rPr>
          <w:rFonts w:ascii="Times New Roman" w:eastAsia="Times New Roman" w:hAnsi="Times New Roman" w:cs="Times New Roman"/>
          <w:color w:val="000000"/>
          <w:sz w:val="28"/>
          <w:szCs w:val="28"/>
          <w:lang w:val="ru-RU"/>
        </w:rPr>
        <w:t xml:space="preserve"> академическим стилем. При успешном выполнении задании студентом можно заключить</w:t>
      </w:r>
      <w:r w:rsidR="00C817AF" w:rsidRPr="00052398">
        <w:rPr>
          <w:rFonts w:ascii="Times New Roman" w:eastAsia="Times New Roman" w:hAnsi="Times New Roman" w:cs="Times New Roman"/>
          <w:color w:val="000000"/>
          <w:sz w:val="28"/>
          <w:szCs w:val="28"/>
          <w:lang w:val="ru-RU"/>
        </w:rPr>
        <w:t>,</w:t>
      </w:r>
      <w:r w:rsidRPr="00052398">
        <w:rPr>
          <w:rFonts w:ascii="Times New Roman" w:eastAsia="Times New Roman" w:hAnsi="Times New Roman" w:cs="Times New Roman"/>
          <w:color w:val="000000"/>
          <w:sz w:val="28"/>
          <w:szCs w:val="28"/>
          <w:lang w:val="ru-RU"/>
        </w:rPr>
        <w:t xml:space="preserve"> что он перешел на уровень оперирования смыслами. При этом несмотря на то, что студенты понимают смысл, заложенный в изображении, </w:t>
      </w:r>
      <w:r w:rsidR="00C817AF" w:rsidRPr="00052398">
        <w:rPr>
          <w:rFonts w:ascii="Times New Roman" w:eastAsia="Times New Roman" w:hAnsi="Times New Roman" w:cs="Times New Roman"/>
          <w:color w:val="000000"/>
          <w:sz w:val="28"/>
          <w:szCs w:val="28"/>
          <w:lang w:val="ru-RU"/>
        </w:rPr>
        <w:t>они могут</w:t>
      </w:r>
      <w:r w:rsidRPr="00052398">
        <w:rPr>
          <w:rFonts w:ascii="Times New Roman" w:eastAsia="Times New Roman" w:hAnsi="Times New Roman" w:cs="Times New Roman"/>
          <w:color w:val="000000"/>
          <w:sz w:val="28"/>
          <w:szCs w:val="28"/>
          <w:lang w:val="ru-RU"/>
        </w:rPr>
        <w:t xml:space="preserve"> заменя</w:t>
      </w:r>
      <w:r w:rsidR="00C817AF" w:rsidRPr="00052398">
        <w:rPr>
          <w:rFonts w:ascii="Times New Roman" w:eastAsia="Times New Roman" w:hAnsi="Times New Roman" w:cs="Times New Roman"/>
          <w:color w:val="000000"/>
          <w:sz w:val="28"/>
          <w:szCs w:val="28"/>
          <w:lang w:val="ru-RU"/>
        </w:rPr>
        <w:t>ть</w:t>
      </w:r>
      <w:r w:rsidRPr="00052398">
        <w:rPr>
          <w:rFonts w:ascii="Times New Roman" w:eastAsia="Times New Roman" w:hAnsi="Times New Roman" w:cs="Times New Roman"/>
          <w:color w:val="000000"/>
          <w:sz w:val="28"/>
          <w:szCs w:val="28"/>
          <w:lang w:val="ru-RU"/>
        </w:rPr>
        <w:t xml:space="preserve"> его не термином, а его просторечным аналогом. В данном случае преподавателю необходимо приложить усилия к коррекции лексического аппарата студента.</w:t>
      </w:r>
    </w:p>
    <w:p w14:paraId="271F2E4B" w14:textId="2EBAFC30" w:rsidR="00FA15CB" w:rsidRPr="00052398" w:rsidRDefault="00FA15CB" w:rsidP="0063594D">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Также в данном контексте мо</w:t>
      </w:r>
      <w:r w:rsidR="00C817AF" w:rsidRPr="00052398">
        <w:rPr>
          <w:rFonts w:ascii="Times New Roman" w:eastAsia="Times New Roman" w:hAnsi="Times New Roman" w:cs="Times New Roman"/>
          <w:color w:val="000000"/>
          <w:sz w:val="28"/>
          <w:szCs w:val="28"/>
          <w:lang w:val="ru-RU"/>
        </w:rPr>
        <w:t>ж</w:t>
      </w:r>
      <w:r w:rsidRPr="00052398">
        <w:rPr>
          <w:rFonts w:ascii="Times New Roman" w:eastAsia="Times New Roman" w:hAnsi="Times New Roman" w:cs="Times New Roman"/>
          <w:color w:val="000000"/>
          <w:sz w:val="28"/>
          <w:szCs w:val="28"/>
          <w:lang w:val="ru-RU"/>
        </w:rPr>
        <w:t>но предложить студентам осуществить дискурсивную сегментацию, то есть идентифицировать в научном тексте логические маркеры. При выполнении такого типа заданий студенты развивают «дискурсивную зоркость» и учатся видеть в тексте не просто линейную последовательность предложений, а иерархию интеллектуальных операций. Это помогает студентам отделить содержание работы (о чём пишут) от роли автора (зачем это написано). Сформулируем задание следующим образом:</w:t>
      </w:r>
    </w:p>
    <w:p w14:paraId="723FC344" w14:textId="77777777" w:rsidR="00FA15CB" w:rsidRPr="00052398" w:rsidRDefault="00FA15CB" w:rsidP="0063594D">
      <w:pPr>
        <w:pBdr>
          <w:top w:val="nil"/>
          <w:left w:val="nil"/>
          <w:bottom w:val="nil"/>
          <w:right w:val="nil"/>
          <w:between w:val="nil"/>
        </w:pBdr>
        <w:spacing w:after="0" w:line="240" w:lineRule="auto"/>
        <w:ind w:firstLine="567"/>
        <w:rPr>
          <w:rFonts w:ascii="Times New Roman" w:eastAsia="Times New Roman" w:hAnsi="Times New Roman" w:cs="Times New Roman"/>
          <w:i/>
          <w:color w:val="000000"/>
          <w:sz w:val="28"/>
          <w:szCs w:val="28"/>
          <w:lang w:val="ru-RU"/>
        </w:rPr>
      </w:pPr>
      <w:r w:rsidRPr="00052398">
        <w:rPr>
          <w:rFonts w:ascii="Times New Roman" w:eastAsia="Times New Roman" w:hAnsi="Times New Roman" w:cs="Times New Roman"/>
          <w:i/>
          <w:color w:val="000000"/>
          <w:sz w:val="28"/>
          <w:szCs w:val="28"/>
          <w:lang w:val="ru-RU"/>
        </w:rPr>
        <w:t xml:space="preserve">«Прочитайте микротекст. Разделите его на функциональные сегменты, выделяя тезис, аргументы, примеры, вывод». </w:t>
      </w:r>
    </w:p>
    <w:p w14:paraId="1333079C" w14:textId="77777777" w:rsidR="00FA15CB" w:rsidRPr="00052398" w:rsidRDefault="00FA15CB" w:rsidP="0063594D">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С точки зрения таксономии Блума, студент выполняет здесь две операции – классификацию и интерпретацию.</w:t>
      </w:r>
    </w:p>
    <w:p w14:paraId="27B7A18C" w14:textId="77777777" w:rsidR="00FA15CB" w:rsidRPr="00052398" w:rsidRDefault="00FA15CB" w:rsidP="0063594D">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Такой тип заданий логически предшествует уровням применения и анализа, так как студент учится выделять тематические блоки текста.</w:t>
      </w:r>
    </w:p>
    <w:p w14:paraId="4ABD4256" w14:textId="5344919B" w:rsidR="00FA15CB" w:rsidRPr="00052398" w:rsidRDefault="00FA15CB" w:rsidP="0063594D">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На уровнях применения и анализа происходит соединение двух плоскостей – то, как студент воспринимает информацию, и то, как он её создаёт. Именно здесь целесообразно ввести технологии </w:t>
      </w:r>
      <w:r w:rsidR="00854229" w:rsidRPr="00052398">
        <w:rPr>
          <w:rFonts w:ascii="Times New Roman" w:eastAsia="Times New Roman" w:hAnsi="Times New Roman" w:cs="Times New Roman"/>
          <w:color w:val="000000"/>
          <w:sz w:val="28"/>
          <w:szCs w:val="28"/>
          <w:lang w:val="ru-RU"/>
        </w:rPr>
        <w:t>и</w:t>
      </w:r>
      <w:r w:rsidRPr="00052398">
        <w:rPr>
          <w:rFonts w:ascii="Times New Roman" w:eastAsia="Times New Roman" w:hAnsi="Times New Roman" w:cs="Times New Roman"/>
          <w:color w:val="000000"/>
          <w:sz w:val="28"/>
          <w:szCs w:val="28"/>
          <w:lang w:val="ru-RU"/>
        </w:rPr>
        <w:t xml:space="preserve">нтерактивного картирования и </w:t>
      </w:r>
      <w:proofErr w:type="spellStart"/>
      <w:r w:rsidRPr="00052398">
        <w:rPr>
          <w:rFonts w:ascii="Times New Roman" w:eastAsia="Times New Roman" w:hAnsi="Times New Roman" w:cs="Times New Roman"/>
          <w:color w:val="000000"/>
          <w:sz w:val="28"/>
          <w:szCs w:val="28"/>
          <w:lang w:val="ru-RU"/>
        </w:rPr>
        <w:t>скрайбинга</w:t>
      </w:r>
      <w:proofErr w:type="spellEnd"/>
      <w:r w:rsidRPr="00052398">
        <w:rPr>
          <w:rFonts w:ascii="Times New Roman" w:eastAsia="Times New Roman" w:hAnsi="Times New Roman" w:cs="Times New Roman"/>
          <w:color w:val="000000"/>
          <w:sz w:val="28"/>
          <w:szCs w:val="28"/>
          <w:lang w:val="ru-RU"/>
        </w:rPr>
        <w:t xml:space="preserve"> как методы структурной декомпозиции. Так, это может быть </w:t>
      </w:r>
      <w:r w:rsidRPr="00052398">
        <w:rPr>
          <w:rFonts w:ascii="Times New Roman" w:eastAsia="Times New Roman" w:hAnsi="Times New Roman" w:cs="Times New Roman"/>
          <w:color w:val="000000"/>
          <w:sz w:val="28"/>
          <w:szCs w:val="28"/>
          <w:lang w:val="ru-RU"/>
        </w:rPr>
        <w:lastRenderedPageBreak/>
        <w:t xml:space="preserve">реализовано через перевод линейного текста в нелинейную по своему характеру карту понятий, так как анализ подразумевает разбиение целого понятия на составляющие его части и проведение взаимосвязей. Студенты могут попытаться критически осмыслить содержание той или иной научной статьи и развернуть полученный смысл в виде </w:t>
      </w:r>
      <w:proofErr w:type="spellStart"/>
      <w:r w:rsidRPr="00052398">
        <w:rPr>
          <w:rFonts w:ascii="Times New Roman" w:eastAsia="Times New Roman" w:hAnsi="Times New Roman" w:cs="Times New Roman"/>
          <w:color w:val="000000"/>
          <w:sz w:val="28"/>
          <w:szCs w:val="28"/>
          <w:lang w:val="ru-RU"/>
        </w:rPr>
        <w:t>скрайб</w:t>
      </w:r>
      <w:proofErr w:type="spellEnd"/>
      <w:r w:rsidRPr="00052398">
        <w:rPr>
          <w:rFonts w:ascii="Times New Roman" w:eastAsia="Times New Roman" w:hAnsi="Times New Roman" w:cs="Times New Roman"/>
          <w:color w:val="000000"/>
          <w:sz w:val="28"/>
          <w:szCs w:val="28"/>
          <w:lang w:val="ru-RU"/>
        </w:rPr>
        <w:t>-панорамы или интеллект-карты. Для достижения понимания можно предоставить студентам алгоритм выполнения задания:</w:t>
      </w:r>
    </w:p>
    <w:p w14:paraId="59A6CC36" w14:textId="77777777" w:rsidR="00FA15CB" w:rsidRPr="00052398" w:rsidRDefault="00FA15CB" w:rsidP="0094078D">
      <w:pPr>
        <w:pStyle w:val="a6"/>
        <w:numPr>
          <w:ilvl w:val="0"/>
          <w:numId w:val="15"/>
        </w:numPr>
        <w:pBdr>
          <w:top w:val="nil"/>
          <w:left w:val="nil"/>
          <w:bottom w:val="nil"/>
          <w:right w:val="nil"/>
          <w:between w:val="nil"/>
        </w:pBdr>
        <w:spacing w:after="0" w:line="240" w:lineRule="auto"/>
        <w:rPr>
          <w:rFonts w:ascii="Times New Roman" w:eastAsia="Times New Roman" w:hAnsi="Times New Roman" w:cs="Times New Roman"/>
          <w:i/>
          <w:color w:val="000000"/>
          <w:sz w:val="28"/>
          <w:szCs w:val="28"/>
          <w:lang w:val="ru-RU"/>
        </w:rPr>
      </w:pPr>
      <w:r w:rsidRPr="00052398">
        <w:rPr>
          <w:rFonts w:ascii="Times New Roman" w:eastAsia="Times New Roman" w:hAnsi="Times New Roman" w:cs="Times New Roman"/>
          <w:i/>
          <w:color w:val="000000"/>
          <w:sz w:val="28"/>
          <w:szCs w:val="28"/>
          <w:lang w:val="ru-RU"/>
        </w:rPr>
        <w:t>Прочитайте текст. Законспектируйте его.</w:t>
      </w:r>
    </w:p>
    <w:p w14:paraId="6EF50DD4" w14:textId="77777777" w:rsidR="00FA15CB" w:rsidRPr="00052398" w:rsidRDefault="00FA15CB" w:rsidP="0094078D">
      <w:pPr>
        <w:pStyle w:val="a6"/>
        <w:numPr>
          <w:ilvl w:val="0"/>
          <w:numId w:val="15"/>
        </w:numPr>
        <w:pBdr>
          <w:top w:val="nil"/>
          <w:left w:val="nil"/>
          <w:bottom w:val="nil"/>
          <w:right w:val="nil"/>
          <w:between w:val="nil"/>
        </w:pBdr>
        <w:spacing w:after="0" w:line="240" w:lineRule="auto"/>
        <w:rPr>
          <w:rFonts w:ascii="Times New Roman" w:eastAsia="Times New Roman" w:hAnsi="Times New Roman" w:cs="Times New Roman"/>
          <w:i/>
          <w:color w:val="000000"/>
          <w:sz w:val="28"/>
          <w:szCs w:val="28"/>
          <w:lang w:val="ru-RU"/>
        </w:rPr>
      </w:pPr>
      <w:r w:rsidRPr="00052398">
        <w:rPr>
          <w:rFonts w:ascii="Times New Roman" w:eastAsia="Times New Roman" w:hAnsi="Times New Roman" w:cs="Times New Roman"/>
          <w:i/>
          <w:color w:val="000000"/>
          <w:sz w:val="28"/>
          <w:szCs w:val="28"/>
          <w:lang w:val="ru-RU"/>
        </w:rPr>
        <w:t xml:space="preserve">Выделите </w:t>
      </w:r>
      <w:proofErr w:type="gramStart"/>
      <w:r w:rsidRPr="00052398">
        <w:rPr>
          <w:rFonts w:ascii="Times New Roman" w:eastAsia="Times New Roman" w:hAnsi="Times New Roman" w:cs="Times New Roman"/>
          <w:i/>
          <w:color w:val="000000"/>
          <w:sz w:val="28"/>
          <w:szCs w:val="28"/>
          <w:lang w:val="ru-RU"/>
        </w:rPr>
        <w:t>5-7</w:t>
      </w:r>
      <w:proofErr w:type="gramEnd"/>
      <w:r w:rsidRPr="00052398">
        <w:rPr>
          <w:rFonts w:ascii="Times New Roman" w:eastAsia="Times New Roman" w:hAnsi="Times New Roman" w:cs="Times New Roman"/>
          <w:i/>
          <w:color w:val="000000"/>
          <w:sz w:val="28"/>
          <w:szCs w:val="28"/>
          <w:lang w:val="ru-RU"/>
        </w:rPr>
        <w:t xml:space="preserve"> ключевых понятий текста.</w:t>
      </w:r>
    </w:p>
    <w:p w14:paraId="4A207287" w14:textId="77777777" w:rsidR="00FA15CB" w:rsidRPr="00052398" w:rsidRDefault="00FA15CB" w:rsidP="0094078D">
      <w:pPr>
        <w:pStyle w:val="a6"/>
        <w:numPr>
          <w:ilvl w:val="0"/>
          <w:numId w:val="15"/>
        </w:numPr>
        <w:pBdr>
          <w:top w:val="nil"/>
          <w:left w:val="nil"/>
          <w:bottom w:val="nil"/>
          <w:right w:val="nil"/>
          <w:between w:val="nil"/>
        </w:pBdr>
        <w:spacing w:after="0" w:line="240" w:lineRule="auto"/>
        <w:rPr>
          <w:rFonts w:ascii="Times New Roman" w:eastAsia="Times New Roman" w:hAnsi="Times New Roman" w:cs="Times New Roman"/>
          <w:i/>
          <w:color w:val="000000"/>
          <w:sz w:val="28"/>
          <w:szCs w:val="28"/>
          <w:lang w:val="ru-RU"/>
        </w:rPr>
      </w:pPr>
      <w:r w:rsidRPr="00052398">
        <w:rPr>
          <w:rFonts w:ascii="Times New Roman" w:eastAsia="Times New Roman" w:hAnsi="Times New Roman" w:cs="Times New Roman"/>
          <w:i/>
          <w:color w:val="000000"/>
          <w:sz w:val="28"/>
          <w:szCs w:val="28"/>
          <w:lang w:val="ru-RU"/>
        </w:rPr>
        <w:t>Каждое понятие представьте в виде пиктограммы (рисунка).</w:t>
      </w:r>
    </w:p>
    <w:p w14:paraId="59D69044" w14:textId="77777777" w:rsidR="00FA15CB" w:rsidRPr="00052398" w:rsidRDefault="00FA15CB" w:rsidP="0094078D">
      <w:pPr>
        <w:pStyle w:val="a6"/>
        <w:numPr>
          <w:ilvl w:val="0"/>
          <w:numId w:val="15"/>
        </w:numPr>
        <w:pBdr>
          <w:top w:val="nil"/>
          <w:left w:val="nil"/>
          <w:bottom w:val="nil"/>
          <w:right w:val="nil"/>
          <w:between w:val="nil"/>
        </w:pBdr>
        <w:spacing w:after="0" w:line="240" w:lineRule="auto"/>
        <w:rPr>
          <w:rFonts w:ascii="Times New Roman" w:eastAsia="Times New Roman" w:hAnsi="Times New Roman" w:cs="Times New Roman"/>
          <w:i/>
          <w:color w:val="000000"/>
          <w:sz w:val="28"/>
          <w:szCs w:val="28"/>
          <w:lang w:val="ru-RU"/>
        </w:rPr>
      </w:pPr>
      <w:r w:rsidRPr="00052398">
        <w:rPr>
          <w:rFonts w:ascii="Times New Roman" w:eastAsia="Times New Roman" w:hAnsi="Times New Roman" w:cs="Times New Roman"/>
          <w:i/>
          <w:color w:val="000000"/>
          <w:sz w:val="28"/>
          <w:szCs w:val="28"/>
          <w:lang w:val="ru-RU"/>
        </w:rPr>
        <w:t>Найдите связь между понятиями и представьте содержание статьи в графическом виде.</w:t>
      </w:r>
    </w:p>
    <w:p w14:paraId="176957C6" w14:textId="77777777" w:rsidR="00FA15CB" w:rsidRPr="00052398" w:rsidRDefault="00FA15CB" w:rsidP="009F6DC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Данное задание можно конкретизировать, сделав акцент именно на доказательную базу исследуемой статьи. Задание в таком случае будет звучать следующим образом:</w:t>
      </w:r>
    </w:p>
    <w:p w14:paraId="3F58FCF4" w14:textId="77777777" w:rsidR="00FA15CB" w:rsidRPr="00052398" w:rsidRDefault="00FA15CB" w:rsidP="009F6DC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i/>
          <w:color w:val="000000"/>
          <w:sz w:val="28"/>
          <w:szCs w:val="28"/>
          <w:lang w:val="ru-RU"/>
        </w:rPr>
        <w:t xml:space="preserve">«Прочитайте статью. На листе бумаги изобразите стрелы, которые будут символизировать направления исследования автора. Под каждой стрелой изобразите блоки, в которые </w:t>
      </w:r>
      <w:proofErr w:type="gramStart"/>
      <w:r w:rsidRPr="00052398">
        <w:rPr>
          <w:rFonts w:ascii="Times New Roman" w:eastAsia="Times New Roman" w:hAnsi="Times New Roman" w:cs="Times New Roman"/>
          <w:i/>
          <w:color w:val="000000"/>
          <w:sz w:val="28"/>
          <w:szCs w:val="28"/>
          <w:lang w:val="ru-RU"/>
        </w:rPr>
        <w:t>впишите</w:t>
      </w:r>
      <w:proofErr w:type="gramEnd"/>
      <w:r w:rsidRPr="00052398">
        <w:rPr>
          <w:rFonts w:ascii="Times New Roman" w:eastAsia="Times New Roman" w:hAnsi="Times New Roman" w:cs="Times New Roman"/>
          <w:i/>
          <w:color w:val="000000"/>
          <w:sz w:val="28"/>
          <w:szCs w:val="28"/>
          <w:lang w:val="ru-RU"/>
        </w:rPr>
        <w:t xml:space="preserve"> теории или факты, на которые ссылается автор. Если автор не приводит доказательство тому или иному тезису, то оставьте блок пустым»</w:t>
      </w:r>
      <w:r w:rsidRPr="00052398">
        <w:rPr>
          <w:rFonts w:ascii="Times New Roman" w:eastAsia="Times New Roman" w:hAnsi="Times New Roman" w:cs="Times New Roman"/>
          <w:color w:val="000000"/>
          <w:sz w:val="28"/>
          <w:szCs w:val="28"/>
          <w:lang w:val="ru-RU"/>
        </w:rPr>
        <w:t xml:space="preserve">. </w:t>
      </w:r>
    </w:p>
    <w:p w14:paraId="53ECF50E" w14:textId="73D0BFB2" w:rsidR="00FA15CB" w:rsidRPr="00052398" w:rsidRDefault="00FA15CB" w:rsidP="009F6DC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Отметим, что на этапе «синтеза», который «развивает у студентов способность разрешать противоречия и соединять части в единое целое» можно предложить студентам обратное задание [</w:t>
      </w:r>
      <w:r w:rsidR="001F1CF7" w:rsidRPr="00052398">
        <w:rPr>
          <w:rFonts w:ascii="Times New Roman" w:eastAsia="Times New Roman" w:hAnsi="Times New Roman" w:cs="Times New Roman"/>
          <w:color w:val="000000"/>
          <w:sz w:val="28"/>
          <w:szCs w:val="28"/>
          <w:lang w:val="ru-RU"/>
        </w:rPr>
        <w:t>11</w:t>
      </w:r>
      <w:r w:rsidRPr="00052398">
        <w:rPr>
          <w:rFonts w:ascii="Times New Roman" w:eastAsia="Times New Roman" w:hAnsi="Times New Roman" w:cs="Times New Roman"/>
          <w:color w:val="000000"/>
          <w:sz w:val="28"/>
          <w:szCs w:val="28"/>
          <w:lang w:val="ru-RU"/>
        </w:rPr>
        <w:t>0, с. 170].</w:t>
      </w:r>
    </w:p>
    <w:p w14:paraId="448200D0" w14:textId="77777777" w:rsidR="00FA15CB" w:rsidRPr="00052398" w:rsidRDefault="00FA15CB" w:rsidP="009F6DC8">
      <w:pPr>
        <w:pBdr>
          <w:top w:val="nil"/>
          <w:left w:val="nil"/>
          <w:bottom w:val="nil"/>
          <w:right w:val="nil"/>
          <w:between w:val="nil"/>
        </w:pBdr>
        <w:spacing w:after="0" w:line="240" w:lineRule="auto"/>
        <w:ind w:firstLine="709"/>
        <w:rPr>
          <w:rFonts w:ascii="Times New Roman" w:eastAsia="Times New Roman" w:hAnsi="Times New Roman" w:cs="Times New Roman"/>
          <w:i/>
          <w:iCs/>
          <w:color w:val="000000"/>
          <w:sz w:val="28"/>
          <w:szCs w:val="28"/>
          <w:lang w:val="ru-RU"/>
        </w:rPr>
      </w:pPr>
      <w:r w:rsidRPr="00052398">
        <w:rPr>
          <w:rFonts w:ascii="Times New Roman" w:eastAsia="Times New Roman" w:hAnsi="Times New Roman" w:cs="Times New Roman"/>
          <w:i/>
          <w:color w:val="000000"/>
          <w:sz w:val="28"/>
          <w:szCs w:val="28"/>
          <w:lang w:val="ru-RU"/>
        </w:rPr>
        <w:t xml:space="preserve">«Изучите полученную </w:t>
      </w:r>
      <w:proofErr w:type="spellStart"/>
      <w:r w:rsidRPr="00052398">
        <w:rPr>
          <w:rFonts w:ascii="Times New Roman" w:eastAsia="Times New Roman" w:hAnsi="Times New Roman" w:cs="Times New Roman"/>
          <w:i/>
          <w:color w:val="000000"/>
          <w:sz w:val="28"/>
          <w:szCs w:val="28"/>
          <w:lang w:val="ru-RU"/>
        </w:rPr>
        <w:t>скрайб</w:t>
      </w:r>
      <w:proofErr w:type="spellEnd"/>
      <w:r w:rsidRPr="00052398">
        <w:rPr>
          <w:rFonts w:ascii="Times New Roman" w:eastAsia="Times New Roman" w:hAnsi="Times New Roman" w:cs="Times New Roman"/>
          <w:i/>
          <w:color w:val="000000"/>
          <w:sz w:val="28"/>
          <w:szCs w:val="28"/>
          <w:lang w:val="ru-RU"/>
        </w:rPr>
        <w:t xml:space="preserve">-модель научной мысли. Напишите </w:t>
      </w:r>
      <w:proofErr w:type="gramStart"/>
      <w:r w:rsidRPr="00052398">
        <w:rPr>
          <w:rFonts w:ascii="Times New Roman" w:eastAsia="Times New Roman" w:hAnsi="Times New Roman" w:cs="Times New Roman"/>
          <w:i/>
          <w:color w:val="000000"/>
          <w:sz w:val="28"/>
          <w:szCs w:val="28"/>
          <w:lang w:val="ru-RU"/>
        </w:rPr>
        <w:t>3-4</w:t>
      </w:r>
      <w:proofErr w:type="gramEnd"/>
      <w:r w:rsidRPr="00052398">
        <w:rPr>
          <w:rFonts w:ascii="Times New Roman" w:eastAsia="Times New Roman" w:hAnsi="Times New Roman" w:cs="Times New Roman"/>
          <w:i/>
          <w:color w:val="000000"/>
          <w:sz w:val="28"/>
          <w:szCs w:val="28"/>
          <w:lang w:val="ru-RU"/>
        </w:rPr>
        <w:t xml:space="preserve"> предложения, оценивающих логику текста. Используйте дискурсивные маркеры: </w:t>
      </w:r>
      <w:r w:rsidRPr="00052398">
        <w:rPr>
          <w:rFonts w:ascii="Times New Roman" w:eastAsia="Times New Roman" w:hAnsi="Times New Roman" w:cs="Times New Roman"/>
          <w:i/>
          <w:iCs/>
          <w:color w:val="000000"/>
          <w:sz w:val="28"/>
          <w:szCs w:val="28"/>
        </w:rPr>
        <w:t>«Несмотря на четкий вектор, баланс аргументов недостаточен...»</w:t>
      </w:r>
      <w:r w:rsidRPr="00052398">
        <w:rPr>
          <w:rFonts w:ascii="Times New Roman" w:eastAsia="Times New Roman" w:hAnsi="Times New Roman" w:cs="Times New Roman"/>
          <w:i/>
          <w:color w:val="000000"/>
          <w:sz w:val="28"/>
          <w:szCs w:val="28"/>
        </w:rPr>
        <w:t xml:space="preserve"> или </w:t>
      </w:r>
      <w:r w:rsidRPr="00052398">
        <w:rPr>
          <w:rFonts w:ascii="Times New Roman" w:eastAsia="Times New Roman" w:hAnsi="Times New Roman" w:cs="Times New Roman"/>
          <w:i/>
          <w:iCs/>
          <w:color w:val="000000"/>
          <w:sz w:val="28"/>
          <w:szCs w:val="28"/>
        </w:rPr>
        <w:t>«Точки опоры тезиса нуждаются в дополнительной верификации...»</w:t>
      </w:r>
      <w:r w:rsidRPr="00052398">
        <w:rPr>
          <w:rFonts w:ascii="Times New Roman" w:eastAsia="Times New Roman" w:hAnsi="Times New Roman" w:cs="Times New Roman"/>
          <w:i/>
          <w:iCs/>
          <w:color w:val="000000"/>
          <w:sz w:val="28"/>
          <w:szCs w:val="28"/>
          <w:lang w:val="ru-RU"/>
        </w:rPr>
        <w:t>».</w:t>
      </w:r>
    </w:p>
    <w:p w14:paraId="4A660686" w14:textId="77777777" w:rsidR="00FA15CB" w:rsidRPr="00052398" w:rsidRDefault="00FA15CB" w:rsidP="009F6DC8">
      <w:pPr>
        <w:pBdr>
          <w:top w:val="nil"/>
          <w:left w:val="nil"/>
          <w:bottom w:val="nil"/>
          <w:right w:val="nil"/>
          <w:between w:val="nil"/>
        </w:pBdr>
        <w:spacing w:after="0" w:line="240" w:lineRule="auto"/>
        <w:ind w:firstLine="709"/>
        <w:rPr>
          <w:rFonts w:ascii="Times New Roman" w:eastAsia="Times New Roman" w:hAnsi="Times New Roman" w:cs="Times New Roman"/>
          <w:iCs/>
          <w:color w:val="000000"/>
          <w:sz w:val="28"/>
          <w:szCs w:val="28"/>
          <w:lang w:val="ru-RU"/>
        </w:rPr>
      </w:pPr>
      <w:r w:rsidRPr="00052398">
        <w:rPr>
          <w:rFonts w:ascii="Times New Roman" w:eastAsia="Times New Roman" w:hAnsi="Times New Roman" w:cs="Times New Roman"/>
          <w:iCs/>
          <w:color w:val="000000"/>
          <w:sz w:val="28"/>
          <w:szCs w:val="28"/>
          <w:lang w:val="ru-RU"/>
        </w:rPr>
        <w:t xml:space="preserve">Задания такого характера позволяют студентам решать локальную задачу на каждом шаге поэтапно и воспринимать логику научного исследования в виде «чертежа» с проведёнными связями. </w:t>
      </w:r>
    </w:p>
    <w:p w14:paraId="47153026" w14:textId="77777777" w:rsidR="00FA15CB" w:rsidRPr="00052398" w:rsidRDefault="00FA15CB" w:rsidP="009F6DC8">
      <w:pPr>
        <w:pBdr>
          <w:top w:val="nil"/>
          <w:left w:val="nil"/>
          <w:bottom w:val="nil"/>
          <w:right w:val="nil"/>
          <w:between w:val="nil"/>
        </w:pBdr>
        <w:spacing w:after="0" w:line="240" w:lineRule="auto"/>
        <w:ind w:firstLine="709"/>
        <w:rPr>
          <w:rFonts w:ascii="Times New Roman" w:eastAsia="Times New Roman" w:hAnsi="Times New Roman" w:cs="Times New Roman"/>
          <w:iCs/>
          <w:color w:val="000000"/>
          <w:sz w:val="28"/>
          <w:szCs w:val="28"/>
          <w:lang w:val="ru-RU"/>
        </w:rPr>
      </w:pPr>
      <w:r w:rsidRPr="00052398">
        <w:rPr>
          <w:rFonts w:ascii="Times New Roman" w:eastAsia="Times New Roman" w:hAnsi="Times New Roman" w:cs="Times New Roman"/>
          <w:iCs/>
          <w:color w:val="000000"/>
          <w:sz w:val="28"/>
          <w:szCs w:val="28"/>
          <w:lang w:val="ru-RU"/>
        </w:rPr>
        <w:t>И наконец, на уровне оценки знаний могут быть применены техники экспертного рецензирования. Такая работа может быть организована в группе в виде «круглого стола», где студенты принимают на себя роль экспертов в данной области научного знания и оценивают тексты друг друга, по очереди высказываясь и ставя акцент на достоинства и недостатки работ. При этом предварительно студенты должны ознакомиться с жанром рецензии, изучить его структуру, примеры и поработать с шаблонами. В завершение такой технологии роль рецензента на себя берёт преподаватель, который поочерёдно даёт оценку каждому студенту.</w:t>
      </w:r>
    </w:p>
    <w:p w14:paraId="12E50A1C" w14:textId="77777777" w:rsidR="00FA15CB" w:rsidRPr="00052398" w:rsidRDefault="00FA15CB" w:rsidP="009F6DC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iCs/>
          <w:color w:val="000000"/>
          <w:sz w:val="28"/>
          <w:szCs w:val="28"/>
          <w:lang w:val="ru-RU"/>
        </w:rPr>
        <w:t xml:space="preserve">За этапом </w:t>
      </w:r>
      <w:proofErr w:type="spellStart"/>
      <w:r w:rsidRPr="00052398">
        <w:rPr>
          <w:rFonts w:ascii="Times New Roman" w:eastAsia="Times New Roman" w:hAnsi="Times New Roman" w:cs="Times New Roman"/>
          <w:iCs/>
          <w:color w:val="000000"/>
          <w:sz w:val="28"/>
          <w:szCs w:val="28"/>
          <w:lang w:val="ru-RU"/>
        </w:rPr>
        <w:t>взаимооценивания</w:t>
      </w:r>
      <w:proofErr w:type="spellEnd"/>
      <w:r w:rsidRPr="00052398">
        <w:rPr>
          <w:rFonts w:ascii="Times New Roman" w:eastAsia="Times New Roman" w:hAnsi="Times New Roman" w:cs="Times New Roman"/>
          <w:iCs/>
          <w:color w:val="000000"/>
          <w:sz w:val="28"/>
          <w:szCs w:val="28"/>
          <w:lang w:val="ru-RU"/>
        </w:rPr>
        <w:t xml:space="preserve"> логически следует этап </w:t>
      </w:r>
      <w:proofErr w:type="spellStart"/>
      <w:r w:rsidRPr="00052398">
        <w:rPr>
          <w:rFonts w:ascii="Times New Roman" w:eastAsia="Times New Roman" w:hAnsi="Times New Roman" w:cs="Times New Roman"/>
          <w:iCs/>
          <w:color w:val="000000"/>
          <w:sz w:val="28"/>
          <w:szCs w:val="28"/>
          <w:lang w:val="ru-RU"/>
        </w:rPr>
        <w:t>самооценивания</w:t>
      </w:r>
      <w:proofErr w:type="spellEnd"/>
      <w:r w:rsidRPr="00052398">
        <w:rPr>
          <w:rFonts w:ascii="Times New Roman" w:eastAsia="Times New Roman" w:hAnsi="Times New Roman" w:cs="Times New Roman"/>
          <w:iCs/>
          <w:color w:val="000000"/>
          <w:sz w:val="28"/>
          <w:szCs w:val="28"/>
          <w:lang w:val="ru-RU"/>
        </w:rPr>
        <w:t>, в связи с чем можно ввести работу с рефлексивными листами, на каждом из которых студенты выразят своё мнение по поводу усвоения темы, понятности объяснения, а также трудностей, с которыми они столкнулись.</w:t>
      </w:r>
    </w:p>
    <w:p w14:paraId="77C181A6" w14:textId="77777777" w:rsidR="00FA15CB" w:rsidRPr="00052398" w:rsidRDefault="00FA15CB" w:rsidP="009F6DC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lastRenderedPageBreak/>
        <w:t>Важное место в системе заданий занимает диагностический блок – задания, направленные на определение исходного уровня студентов, так называемой «стартовой точки» обучающихся. На данном этапе преподавателю предстоит, во-первых, определить глубину понимания терминологии студентами, а во-вторых, убедиться в наличии у них навыка образно-схематического мышления.</w:t>
      </w:r>
    </w:p>
    <w:p w14:paraId="5597C752" w14:textId="77777777" w:rsidR="00FA15CB" w:rsidRPr="00052398" w:rsidRDefault="00FA15CB" w:rsidP="009F6DC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 Выявить особенности мышления студентов-билингвов на данном уровне можно с помощью заданий на составление терминологического кластера. Для его осуществления можно использовать технологию «Облако слов» и определить, способен ли студент видеть иерархию в научной лексике. Представим задание в следующей формулировке: </w:t>
      </w:r>
    </w:p>
    <w:p w14:paraId="3AC6851B" w14:textId="77777777" w:rsidR="00FA15CB" w:rsidRPr="00052398" w:rsidRDefault="00FA15CB" w:rsidP="009F6DC8">
      <w:pPr>
        <w:pBdr>
          <w:top w:val="nil"/>
          <w:left w:val="nil"/>
          <w:bottom w:val="nil"/>
          <w:right w:val="nil"/>
          <w:between w:val="nil"/>
        </w:pBdr>
        <w:spacing w:after="0" w:line="240" w:lineRule="auto"/>
        <w:ind w:firstLine="709"/>
        <w:rPr>
          <w:rFonts w:ascii="Times New Roman" w:eastAsia="Times New Roman" w:hAnsi="Times New Roman" w:cs="Times New Roman"/>
          <w:i/>
          <w:color w:val="000000"/>
          <w:sz w:val="28"/>
          <w:szCs w:val="28"/>
          <w:lang w:val="ru-RU"/>
        </w:rPr>
      </w:pPr>
      <w:r w:rsidRPr="00052398">
        <w:rPr>
          <w:rFonts w:ascii="Times New Roman" w:eastAsia="Times New Roman" w:hAnsi="Times New Roman" w:cs="Times New Roman"/>
          <w:i/>
          <w:color w:val="000000"/>
          <w:sz w:val="28"/>
          <w:szCs w:val="28"/>
          <w:lang w:val="ru-RU"/>
        </w:rPr>
        <w:t>«Изучите термины. Распределите их на две группы: общенаучные и узкоспециальные. Объясните связь между терминами».</w:t>
      </w:r>
    </w:p>
    <w:p w14:paraId="6CED415C" w14:textId="05F92476" w:rsidR="00FA15CB" w:rsidRPr="00052398" w:rsidRDefault="00FA15CB" w:rsidP="009F6DC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На деле студенту предоставляется «облако слов», состоящее из </w:t>
      </w:r>
      <w:proofErr w:type="gramStart"/>
      <w:r w:rsidRPr="00052398">
        <w:rPr>
          <w:rFonts w:ascii="Times New Roman" w:eastAsia="Times New Roman" w:hAnsi="Times New Roman" w:cs="Times New Roman"/>
          <w:color w:val="000000"/>
          <w:sz w:val="28"/>
          <w:szCs w:val="28"/>
          <w:lang w:val="ru-RU"/>
        </w:rPr>
        <w:t>15-20</w:t>
      </w:r>
      <w:proofErr w:type="gramEnd"/>
      <w:r w:rsidRPr="00052398">
        <w:rPr>
          <w:rFonts w:ascii="Times New Roman" w:eastAsia="Times New Roman" w:hAnsi="Times New Roman" w:cs="Times New Roman"/>
          <w:color w:val="000000"/>
          <w:sz w:val="28"/>
          <w:szCs w:val="28"/>
          <w:lang w:val="ru-RU"/>
        </w:rPr>
        <w:t xml:space="preserve"> терминов. Среди них присутствуют как общенаучные термины, так и термины, относящиеся к специальности студентов, что является важным требованием контекстного обучения. Интересно, что «</w:t>
      </w:r>
      <w:r w:rsidRPr="00052398">
        <w:rPr>
          <w:rFonts w:ascii="Times New Roman" w:eastAsia="Times New Roman" w:hAnsi="Times New Roman" w:cs="Times New Roman"/>
          <w:color w:val="000000"/>
          <w:sz w:val="28"/>
          <w:szCs w:val="28"/>
        </w:rPr>
        <w:t>распространённая рекомендация авторитетных журналов по устранению лингвистических недостатков статей, написанных билингвами, сводится к тому, чтобы привлекать носителей языка в роли переводчиков</w:t>
      </w:r>
      <w:r w:rsidRPr="00052398">
        <w:rPr>
          <w:rFonts w:ascii="Times New Roman" w:eastAsia="Times New Roman" w:hAnsi="Times New Roman" w:cs="Times New Roman"/>
          <w:color w:val="000000"/>
          <w:sz w:val="28"/>
          <w:szCs w:val="28"/>
          <w:lang w:val="ru-RU"/>
        </w:rPr>
        <w:t>» [</w:t>
      </w:r>
      <w:r w:rsidR="00B87895" w:rsidRPr="00052398">
        <w:rPr>
          <w:rFonts w:ascii="Times New Roman" w:eastAsia="Times New Roman" w:hAnsi="Times New Roman" w:cs="Times New Roman"/>
          <w:color w:val="000000"/>
          <w:sz w:val="28"/>
          <w:szCs w:val="28"/>
          <w:lang w:val="ru-RU"/>
        </w:rPr>
        <w:t>11</w:t>
      </w:r>
      <w:r w:rsidRPr="00052398">
        <w:rPr>
          <w:rFonts w:ascii="Times New Roman" w:eastAsia="Times New Roman" w:hAnsi="Times New Roman" w:cs="Times New Roman"/>
          <w:color w:val="000000"/>
          <w:sz w:val="28"/>
          <w:szCs w:val="28"/>
          <w:lang w:val="ru-RU"/>
        </w:rPr>
        <w:t xml:space="preserve">1, с. </w:t>
      </w:r>
      <w:proofErr w:type="gramStart"/>
      <w:r w:rsidRPr="00052398">
        <w:rPr>
          <w:rFonts w:ascii="Times New Roman" w:eastAsia="Times New Roman" w:hAnsi="Times New Roman" w:cs="Times New Roman"/>
          <w:color w:val="000000"/>
          <w:sz w:val="28"/>
          <w:szCs w:val="28"/>
          <w:lang w:val="ru-RU"/>
        </w:rPr>
        <w:t>105-106</w:t>
      </w:r>
      <w:proofErr w:type="gramEnd"/>
      <w:r w:rsidRPr="00052398">
        <w:rPr>
          <w:rFonts w:ascii="Times New Roman" w:eastAsia="Times New Roman" w:hAnsi="Times New Roman" w:cs="Times New Roman"/>
          <w:color w:val="000000"/>
          <w:sz w:val="28"/>
          <w:szCs w:val="28"/>
          <w:lang w:val="ru-RU"/>
        </w:rPr>
        <w:t xml:space="preserve">]. Так, для студентов казахского отделения </w:t>
      </w:r>
      <w:r w:rsidR="00575B6F" w:rsidRPr="00052398">
        <w:rPr>
          <w:rFonts w:ascii="Times New Roman" w:eastAsia="Times New Roman" w:hAnsi="Times New Roman" w:cs="Times New Roman"/>
          <w:color w:val="000000"/>
          <w:sz w:val="28"/>
          <w:szCs w:val="28"/>
          <w:lang w:val="ru-RU"/>
        </w:rPr>
        <w:t>указанных гуманитарных специальностей</w:t>
      </w:r>
      <w:r w:rsidRPr="00052398">
        <w:rPr>
          <w:rFonts w:ascii="Times New Roman" w:eastAsia="Times New Roman" w:hAnsi="Times New Roman" w:cs="Times New Roman"/>
          <w:color w:val="000000"/>
          <w:sz w:val="28"/>
          <w:szCs w:val="28"/>
          <w:lang w:val="ru-RU"/>
        </w:rPr>
        <w:t xml:space="preserve"> на рисунке 3 представлено облако слов, созданное с помощью возможностей платформы </w:t>
      </w:r>
      <w:proofErr w:type="spellStart"/>
      <w:r w:rsidRPr="00052398">
        <w:rPr>
          <w:rFonts w:ascii="Times New Roman" w:eastAsia="Times New Roman" w:hAnsi="Times New Roman" w:cs="Times New Roman"/>
          <w:color w:val="000000"/>
          <w:sz w:val="28"/>
          <w:szCs w:val="28"/>
          <w:lang w:val="en-US"/>
        </w:rPr>
        <w:t>WordsCloud</w:t>
      </w:r>
      <w:proofErr w:type="spellEnd"/>
      <w:r w:rsidRPr="00052398">
        <w:rPr>
          <w:rFonts w:ascii="Times New Roman" w:eastAsia="Times New Roman" w:hAnsi="Times New Roman" w:cs="Times New Roman"/>
          <w:color w:val="000000"/>
          <w:sz w:val="28"/>
          <w:szCs w:val="28"/>
          <w:lang w:val="ru-RU"/>
        </w:rPr>
        <w:t>:</w:t>
      </w:r>
    </w:p>
    <w:p w14:paraId="64F15D7B" w14:textId="77777777" w:rsidR="00FA15CB" w:rsidRPr="00052398" w:rsidRDefault="00FA15CB" w:rsidP="009F6DC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p>
    <w:p w14:paraId="1A9C29A7" w14:textId="408D8577" w:rsidR="00FA15CB" w:rsidRPr="00052398" w:rsidRDefault="00FA15CB" w:rsidP="0063594D">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Рисунок </w:t>
      </w:r>
      <w:r w:rsidR="00F051D3" w:rsidRPr="00052398">
        <w:rPr>
          <w:rFonts w:ascii="Times New Roman" w:eastAsia="Times New Roman" w:hAnsi="Times New Roman" w:cs="Times New Roman"/>
          <w:color w:val="000000"/>
          <w:sz w:val="28"/>
          <w:szCs w:val="28"/>
          <w:lang w:val="ru-RU"/>
        </w:rPr>
        <w:t>2</w:t>
      </w:r>
      <w:r w:rsidR="00854229" w:rsidRPr="00052398">
        <w:rPr>
          <w:rFonts w:ascii="Times New Roman" w:eastAsia="Times New Roman" w:hAnsi="Times New Roman" w:cs="Times New Roman"/>
          <w:color w:val="000000"/>
          <w:sz w:val="28"/>
          <w:szCs w:val="28"/>
          <w:lang w:val="ru-RU"/>
        </w:rPr>
        <w:t xml:space="preserve"> – Облако слов языка специальности</w:t>
      </w:r>
    </w:p>
    <w:p w14:paraId="73F6A9B5" w14:textId="77777777" w:rsidR="00FA15CB" w:rsidRPr="00052398" w:rsidRDefault="00FA15CB" w:rsidP="0063594D">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noProof/>
          <w:color w:val="000000"/>
          <w:sz w:val="28"/>
          <w:szCs w:val="28"/>
          <w:lang w:val="ru-RU"/>
        </w:rPr>
        <w:drawing>
          <wp:inline distT="0" distB="0" distL="0" distR="0" wp14:anchorId="6A2FC097" wp14:editId="44FC4E2D">
            <wp:extent cx="3838575" cy="2695575"/>
            <wp:effectExtent l="0" t="0" r="9525" b="9525"/>
            <wp:docPr id="10" name="Рисунок 10" descr="облако с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блако слов"/>
                    <pic:cNvPicPr>
                      <a:picLocks noChangeAspect="1" noChangeArrowheads="1"/>
                    </pic:cNvPicPr>
                  </pic:nvPicPr>
                  <pic:blipFill rotWithShape="1">
                    <a:blip r:embed="rId25">
                      <a:extLst>
                        <a:ext uri="{28A0092B-C50C-407E-A947-70E740481C1C}">
                          <a14:useLocalDpi xmlns:a14="http://schemas.microsoft.com/office/drawing/2010/main" val="0"/>
                        </a:ext>
                      </a:extLst>
                    </a:blip>
                    <a:srcRect t="15881" b="13895"/>
                    <a:stretch/>
                  </pic:blipFill>
                  <pic:spPr bwMode="auto">
                    <a:xfrm>
                      <a:off x="0" y="0"/>
                      <a:ext cx="3838575" cy="2695575"/>
                    </a:xfrm>
                    <a:prstGeom prst="rect">
                      <a:avLst/>
                    </a:prstGeom>
                    <a:noFill/>
                    <a:ln>
                      <a:noFill/>
                    </a:ln>
                    <a:extLst>
                      <a:ext uri="{53640926-AAD7-44D8-BBD7-CCE9431645EC}">
                        <a14:shadowObscured xmlns:a14="http://schemas.microsoft.com/office/drawing/2010/main"/>
                      </a:ext>
                    </a:extLst>
                  </pic:spPr>
                </pic:pic>
              </a:graphicData>
            </a:graphic>
          </wp:inline>
        </w:drawing>
      </w:r>
    </w:p>
    <w:p w14:paraId="58D96DE1" w14:textId="77777777" w:rsidR="00FA15CB" w:rsidRPr="00052398" w:rsidRDefault="00FA15CB" w:rsidP="0063594D">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ru-RU"/>
        </w:rPr>
      </w:pPr>
    </w:p>
    <w:p w14:paraId="28592496" w14:textId="55E309A7" w:rsidR="00FA15CB" w:rsidRPr="00052398" w:rsidRDefault="00FA15CB" w:rsidP="009F6DC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Также с целью диагностики знаний студентов можно предложить задания, определяющие способности студентов к визуализации понятий и перевода динамических по своей природе процессов в статичный образ. Основная цель заданий подобного типа – проверить способности студентов выделению «действующих сил» и особенностей их взаимодействия в научном знании, так </w:t>
      </w:r>
      <w:proofErr w:type="gramStart"/>
      <w:r w:rsidRPr="00052398">
        <w:rPr>
          <w:rFonts w:ascii="Times New Roman" w:eastAsia="Times New Roman" w:hAnsi="Times New Roman" w:cs="Times New Roman"/>
          <w:color w:val="000000"/>
          <w:sz w:val="28"/>
          <w:szCs w:val="28"/>
          <w:lang w:val="ru-RU"/>
        </w:rPr>
        <w:t>как по устоявшемуся мнению</w:t>
      </w:r>
      <w:proofErr w:type="gramEnd"/>
      <w:r w:rsidRPr="00052398">
        <w:rPr>
          <w:rFonts w:ascii="Times New Roman" w:eastAsia="Times New Roman" w:hAnsi="Times New Roman" w:cs="Times New Roman"/>
          <w:color w:val="000000"/>
          <w:sz w:val="28"/>
          <w:szCs w:val="28"/>
          <w:lang w:val="ru-RU"/>
        </w:rPr>
        <w:t xml:space="preserve">, процесс создания текста следует рассматривать </w:t>
      </w:r>
      <w:r w:rsidRPr="00052398">
        <w:rPr>
          <w:rFonts w:ascii="Times New Roman" w:eastAsia="Times New Roman" w:hAnsi="Times New Roman" w:cs="Times New Roman"/>
          <w:color w:val="000000"/>
          <w:sz w:val="28"/>
          <w:szCs w:val="28"/>
          <w:lang w:val="ru-RU"/>
        </w:rPr>
        <w:lastRenderedPageBreak/>
        <w:t>как «воспроизведение определённых языковых и речевых образцов» [</w:t>
      </w:r>
      <w:r w:rsidR="00B87895" w:rsidRPr="00052398">
        <w:rPr>
          <w:rFonts w:ascii="Times New Roman" w:eastAsia="Times New Roman" w:hAnsi="Times New Roman" w:cs="Times New Roman"/>
          <w:color w:val="000000"/>
          <w:sz w:val="28"/>
          <w:szCs w:val="28"/>
          <w:lang w:val="ru-RU"/>
        </w:rPr>
        <w:t>11</w:t>
      </w:r>
      <w:r w:rsidRPr="00052398">
        <w:rPr>
          <w:rFonts w:ascii="Times New Roman" w:eastAsia="Times New Roman" w:hAnsi="Times New Roman" w:cs="Times New Roman"/>
          <w:color w:val="000000"/>
          <w:sz w:val="28"/>
          <w:szCs w:val="28"/>
          <w:lang w:val="ru-RU"/>
        </w:rPr>
        <w:t>2, с. 73]. Представим следующую формулировку заданий:</w:t>
      </w:r>
    </w:p>
    <w:p w14:paraId="7EDD4BC8" w14:textId="77777777" w:rsidR="00FA15CB" w:rsidRPr="00052398" w:rsidRDefault="00FA15CB" w:rsidP="009F6DC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i/>
          <w:color w:val="000000"/>
          <w:sz w:val="28"/>
          <w:szCs w:val="28"/>
          <w:lang w:val="ru-RU"/>
        </w:rPr>
        <w:t>«Прочитайте определение. Используя простейшие графические элементы (линии, стрелки, круги, квадраты и др.) представьте основную суть в виде схемы, показывая «движение» мысли»</w:t>
      </w:r>
      <w:r w:rsidRPr="00052398">
        <w:rPr>
          <w:rFonts w:ascii="Times New Roman" w:eastAsia="Times New Roman" w:hAnsi="Times New Roman" w:cs="Times New Roman"/>
          <w:color w:val="000000"/>
          <w:sz w:val="28"/>
          <w:szCs w:val="28"/>
          <w:lang w:val="ru-RU"/>
        </w:rPr>
        <w:t>.</w:t>
      </w:r>
    </w:p>
    <w:p w14:paraId="0AB127D4" w14:textId="77777777" w:rsidR="00FA15CB" w:rsidRPr="00052398" w:rsidRDefault="00FA15CB" w:rsidP="009F6DC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С целью сохранения связи с терминологией специальности в качестве примеров определений приведём следующие:</w:t>
      </w:r>
    </w:p>
    <w:p w14:paraId="210A765C" w14:textId="77777777" w:rsidR="009F6DC8" w:rsidRDefault="009F6DC8" w:rsidP="009F6DC8">
      <w:pPr>
        <w:pBdr>
          <w:top w:val="nil"/>
          <w:left w:val="nil"/>
          <w:bottom w:val="nil"/>
          <w:right w:val="nil"/>
          <w:between w:val="nil"/>
        </w:pBdr>
        <w:spacing w:after="0" w:line="240" w:lineRule="auto"/>
        <w:ind w:firstLine="709"/>
        <w:rPr>
          <w:rFonts w:ascii="Times New Roman" w:eastAsia="Times New Roman" w:hAnsi="Times New Roman" w:cs="Times New Roman"/>
          <w:i/>
          <w:color w:val="000000"/>
          <w:sz w:val="28"/>
          <w:szCs w:val="28"/>
          <w:lang w:val="ru-RU"/>
        </w:rPr>
      </w:pPr>
      <w:r>
        <w:rPr>
          <w:rFonts w:ascii="Times New Roman" w:eastAsia="Times New Roman" w:hAnsi="Times New Roman" w:cs="Times New Roman"/>
          <w:i/>
          <w:color w:val="000000"/>
          <w:sz w:val="28"/>
          <w:szCs w:val="28"/>
          <w:lang w:val="ru-RU"/>
        </w:rPr>
        <w:t xml:space="preserve">1) </w:t>
      </w:r>
      <w:r w:rsidR="00FA15CB" w:rsidRPr="009F6DC8">
        <w:rPr>
          <w:rFonts w:ascii="Times New Roman" w:eastAsia="Times New Roman" w:hAnsi="Times New Roman" w:cs="Times New Roman"/>
          <w:i/>
          <w:color w:val="000000"/>
          <w:sz w:val="28"/>
          <w:szCs w:val="28"/>
          <w:lang w:val="ru-RU"/>
        </w:rPr>
        <w:t>«Диалог – это обмен информацией между двумя участниками, где каждый поочерёдно выступает в роли адресата и адресанта сообщения.</w:t>
      </w:r>
    </w:p>
    <w:p w14:paraId="05C20255" w14:textId="77777777" w:rsidR="009F6DC8" w:rsidRDefault="009F6DC8" w:rsidP="009F6DC8">
      <w:pPr>
        <w:pBdr>
          <w:top w:val="nil"/>
          <w:left w:val="nil"/>
          <w:bottom w:val="nil"/>
          <w:right w:val="nil"/>
          <w:between w:val="nil"/>
        </w:pBdr>
        <w:spacing w:after="0" w:line="240" w:lineRule="auto"/>
        <w:ind w:firstLine="709"/>
        <w:rPr>
          <w:rFonts w:ascii="Times New Roman" w:eastAsia="Times New Roman" w:hAnsi="Times New Roman" w:cs="Times New Roman"/>
          <w:i/>
          <w:color w:val="000000"/>
          <w:sz w:val="28"/>
          <w:szCs w:val="28"/>
          <w:lang w:val="ru-RU"/>
        </w:rPr>
      </w:pPr>
      <w:r>
        <w:rPr>
          <w:rFonts w:ascii="Times New Roman" w:eastAsia="Times New Roman" w:hAnsi="Times New Roman" w:cs="Times New Roman"/>
          <w:i/>
          <w:color w:val="000000"/>
          <w:sz w:val="28"/>
          <w:szCs w:val="28"/>
          <w:lang w:val="ru-RU"/>
        </w:rPr>
        <w:t xml:space="preserve">2) </w:t>
      </w:r>
      <w:r w:rsidR="00FA15CB" w:rsidRPr="009F6DC8">
        <w:rPr>
          <w:rFonts w:ascii="Times New Roman" w:eastAsia="Times New Roman" w:hAnsi="Times New Roman" w:cs="Times New Roman"/>
          <w:i/>
          <w:color w:val="000000"/>
          <w:sz w:val="28"/>
          <w:szCs w:val="28"/>
          <w:lang w:val="ru-RU"/>
        </w:rPr>
        <w:t>«Перевод – это передача смысла текста с одного языка на другой с сохранением его основного содержания».</w:t>
      </w:r>
    </w:p>
    <w:p w14:paraId="06169166" w14:textId="7D27D5BB" w:rsidR="00FA15CB" w:rsidRPr="009F6DC8" w:rsidRDefault="009F6DC8" w:rsidP="009F6DC8">
      <w:pPr>
        <w:pBdr>
          <w:top w:val="nil"/>
          <w:left w:val="nil"/>
          <w:bottom w:val="nil"/>
          <w:right w:val="nil"/>
          <w:between w:val="nil"/>
        </w:pBdr>
        <w:spacing w:after="0" w:line="240" w:lineRule="auto"/>
        <w:ind w:firstLine="709"/>
        <w:rPr>
          <w:rFonts w:ascii="Times New Roman" w:eastAsia="Times New Roman" w:hAnsi="Times New Roman" w:cs="Times New Roman"/>
          <w:i/>
          <w:color w:val="000000"/>
          <w:sz w:val="28"/>
          <w:szCs w:val="28"/>
          <w:lang w:val="ru-RU"/>
        </w:rPr>
      </w:pPr>
      <w:r>
        <w:rPr>
          <w:rFonts w:ascii="Times New Roman" w:eastAsia="Times New Roman" w:hAnsi="Times New Roman" w:cs="Times New Roman"/>
          <w:i/>
          <w:color w:val="000000"/>
          <w:sz w:val="28"/>
          <w:szCs w:val="28"/>
          <w:lang w:val="ru-RU"/>
        </w:rPr>
        <w:t xml:space="preserve">3) </w:t>
      </w:r>
      <w:r w:rsidR="00FA15CB" w:rsidRPr="009F6DC8">
        <w:rPr>
          <w:rFonts w:ascii="Times New Roman" w:eastAsia="Times New Roman" w:hAnsi="Times New Roman" w:cs="Times New Roman"/>
          <w:i/>
          <w:color w:val="000000"/>
          <w:sz w:val="28"/>
          <w:szCs w:val="28"/>
          <w:lang w:val="ru-RU"/>
        </w:rPr>
        <w:t>«Языковая среда – это пространство, которое окружает человека и оказывает влияние на особенности его речи».</w:t>
      </w:r>
    </w:p>
    <w:p w14:paraId="2AD4B48C" w14:textId="4E62EA2B" w:rsidR="00FA15CB" w:rsidRPr="00052398" w:rsidRDefault="00FA15CB" w:rsidP="009F6DC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Данный блок заданий подготавливают студента к более сложной работ</w:t>
      </w:r>
      <w:r w:rsidR="00854229" w:rsidRPr="00052398">
        <w:rPr>
          <w:rFonts w:ascii="Times New Roman" w:eastAsia="Times New Roman" w:hAnsi="Times New Roman" w:cs="Times New Roman"/>
          <w:color w:val="000000"/>
          <w:sz w:val="28"/>
          <w:szCs w:val="28"/>
          <w:lang w:val="ru-RU"/>
        </w:rPr>
        <w:t xml:space="preserve">е </w:t>
      </w:r>
      <w:r w:rsidRPr="00052398">
        <w:rPr>
          <w:rFonts w:ascii="Times New Roman" w:eastAsia="Times New Roman" w:hAnsi="Times New Roman" w:cs="Times New Roman"/>
          <w:color w:val="000000"/>
          <w:sz w:val="28"/>
          <w:szCs w:val="28"/>
          <w:lang w:val="ru-RU"/>
        </w:rPr>
        <w:t>с текстом. Кроме того, в результате такой диагностики преподаватель может выявить студентов, находящихся в зоне риска, и предложить им дополнительные задания.</w:t>
      </w:r>
    </w:p>
    <w:p w14:paraId="3D1F2511" w14:textId="77777777" w:rsidR="00FA15CB" w:rsidRPr="00052398" w:rsidRDefault="00FA15CB" w:rsidP="009F6DC8">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Также студентам могут быть предложены задания на коррекцию логических «ошибок» в иерархии, где на раздаточном материале изображены заведомо неверные карты, в которых нарушены логические и причинно-следственные связи. Перед студентами возникает задача найти эти ошибки и представить на проверку уже готовую верную карту.</w:t>
      </w:r>
    </w:p>
    <w:p w14:paraId="6EDDDE94" w14:textId="77777777" w:rsidR="00FA15CB" w:rsidRPr="00052398" w:rsidRDefault="00FA15CB" w:rsidP="002248F2">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b/>
          <w:color w:val="000000"/>
          <w:sz w:val="28"/>
          <w:szCs w:val="28"/>
          <w:lang w:val="ru-RU"/>
        </w:rPr>
        <w:t>Задание</w:t>
      </w:r>
      <w:r w:rsidRPr="00052398">
        <w:rPr>
          <w:rFonts w:ascii="Times New Roman" w:eastAsia="Times New Roman" w:hAnsi="Times New Roman" w:cs="Times New Roman"/>
          <w:color w:val="000000"/>
          <w:sz w:val="28"/>
          <w:szCs w:val="28"/>
          <w:lang w:val="ru-RU"/>
        </w:rPr>
        <w:t xml:space="preserve">: </w:t>
      </w:r>
      <w:r w:rsidRPr="00052398">
        <w:rPr>
          <w:rFonts w:ascii="Times New Roman" w:eastAsia="Times New Roman" w:hAnsi="Times New Roman" w:cs="Times New Roman"/>
          <w:i/>
          <w:color w:val="000000"/>
          <w:sz w:val="28"/>
          <w:szCs w:val="28"/>
          <w:lang w:val="ru-RU"/>
        </w:rPr>
        <w:t>«Найдите логический «сбой» в архитектуре карты. Измените схему таким образом, чтобы она отражала реальные связи между лингвистическими категориями»</w:t>
      </w:r>
      <w:r w:rsidRPr="00052398">
        <w:rPr>
          <w:rFonts w:ascii="Times New Roman" w:eastAsia="Times New Roman" w:hAnsi="Times New Roman" w:cs="Times New Roman"/>
          <w:color w:val="000000"/>
          <w:sz w:val="28"/>
          <w:szCs w:val="28"/>
          <w:lang w:val="ru-RU"/>
        </w:rPr>
        <w:t>.</w:t>
      </w:r>
    </w:p>
    <w:p w14:paraId="50B0D910" w14:textId="77777777" w:rsidR="00FA15CB" w:rsidRPr="00052398" w:rsidRDefault="00FA15CB" w:rsidP="002248F2">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После выполнения задания студенты должны прокомментировать каждое своё действие, обосновывая свой выбор.</w:t>
      </w:r>
    </w:p>
    <w:p w14:paraId="2B841A0C" w14:textId="0A4119F4" w:rsidR="00FA15CB" w:rsidRPr="00052398" w:rsidRDefault="00FA15CB" w:rsidP="002248F2">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И, наконец, одной из эффективных технологий является свободное моделирование «терминологического поля» студентами. Отметим, что выполнение такого задания возможно с опорой на научный текст</w:t>
      </w:r>
      <w:r w:rsidR="002161D1">
        <w:rPr>
          <w:rFonts w:ascii="Times New Roman" w:eastAsia="Times New Roman" w:hAnsi="Times New Roman" w:cs="Times New Roman"/>
          <w:color w:val="000000"/>
          <w:sz w:val="28"/>
          <w:szCs w:val="28"/>
          <w:lang w:val="ru-RU"/>
        </w:rPr>
        <w:t xml:space="preserve"> или</w:t>
      </w:r>
      <w:r w:rsidRPr="00052398">
        <w:rPr>
          <w:rFonts w:ascii="Times New Roman" w:eastAsia="Times New Roman" w:hAnsi="Times New Roman" w:cs="Times New Roman"/>
          <w:color w:val="000000"/>
          <w:sz w:val="28"/>
          <w:szCs w:val="28"/>
          <w:lang w:val="ru-RU"/>
        </w:rPr>
        <w:t xml:space="preserve"> изучение определённого раздела. Например, по итогам изучения раздела «Фонетика» студенты уже имеют определённый набор знаний. Предлагаемое нами задание направлено на систематизацию данного знания с помощью ментальной карты, которая позволит объединить все изученные концепты:</w:t>
      </w:r>
    </w:p>
    <w:p w14:paraId="05E81308" w14:textId="77777777" w:rsidR="00FA15CB" w:rsidRPr="00052398" w:rsidRDefault="00FA15CB" w:rsidP="002248F2">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i/>
          <w:color w:val="000000"/>
          <w:sz w:val="28"/>
          <w:szCs w:val="28"/>
          <w:lang w:val="ru-RU"/>
        </w:rPr>
        <w:t>«Постройте ментальную карту к понятию «фонетика» таким образом, чтобы она соединяла в себе все основные термины, составляющие данный раздел науки о языке. Каждую соединительную линию (стрелку) подпишите глаголом-действием, описывающим отношения между понятиями»</w:t>
      </w:r>
      <w:r w:rsidRPr="00052398">
        <w:rPr>
          <w:rFonts w:ascii="Times New Roman" w:eastAsia="Times New Roman" w:hAnsi="Times New Roman" w:cs="Times New Roman"/>
          <w:color w:val="000000"/>
          <w:sz w:val="28"/>
          <w:szCs w:val="28"/>
          <w:lang w:val="ru-RU"/>
        </w:rPr>
        <w:t>.</w:t>
      </w:r>
    </w:p>
    <w:p w14:paraId="332ED720" w14:textId="77777777" w:rsidR="00FA15CB" w:rsidRPr="00052398" w:rsidRDefault="00FA15CB" w:rsidP="002248F2">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Так, если на предыдущих этапах студент работал с готовыми картами, то здесь он сам выступает как её архитектор, что направлено на тренировку его системного мышления. </w:t>
      </w:r>
    </w:p>
    <w:p w14:paraId="26FFA977" w14:textId="77777777" w:rsidR="00FA15CB" w:rsidRPr="00052398" w:rsidRDefault="00FA15CB" w:rsidP="002248F2">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«Отточить» навыки составления микротекстов студентами позволят задания, направленные на конструкцию собственного научного тезиса и его обоснования. С этой целью можно предложить следующий алгоритм:</w:t>
      </w:r>
    </w:p>
    <w:p w14:paraId="3914EE9B" w14:textId="0AB06308" w:rsidR="00FA15CB" w:rsidRPr="00D25605" w:rsidRDefault="00FA15CB" w:rsidP="00D25605">
      <w:pPr>
        <w:pStyle w:val="a6"/>
        <w:numPr>
          <w:ilvl w:val="0"/>
          <w:numId w:val="48"/>
        </w:numPr>
        <w:pBdr>
          <w:top w:val="nil"/>
          <w:left w:val="nil"/>
          <w:bottom w:val="nil"/>
          <w:right w:val="nil"/>
          <w:between w:val="nil"/>
        </w:pBdr>
        <w:spacing w:after="0" w:line="240" w:lineRule="auto"/>
        <w:rPr>
          <w:rFonts w:ascii="Times New Roman" w:eastAsia="Times New Roman" w:hAnsi="Times New Roman" w:cs="Times New Roman"/>
          <w:i/>
          <w:color w:val="000000"/>
          <w:sz w:val="28"/>
          <w:szCs w:val="28"/>
          <w:lang w:val="ru-RU"/>
        </w:rPr>
      </w:pPr>
      <w:r w:rsidRPr="00D25605">
        <w:rPr>
          <w:rFonts w:ascii="Times New Roman" w:eastAsia="Times New Roman" w:hAnsi="Times New Roman" w:cs="Times New Roman"/>
          <w:i/>
          <w:color w:val="000000"/>
          <w:sz w:val="28"/>
          <w:szCs w:val="28"/>
          <w:lang w:val="ru-RU"/>
        </w:rPr>
        <w:lastRenderedPageBreak/>
        <w:t>Выбор базового понятия (точки опоры);</w:t>
      </w:r>
    </w:p>
    <w:p w14:paraId="731288DF" w14:textId="6D4A30F1" w:rsidR="00FA15CB" w:rsidRPr="00D25605" w:rsidRDefault="00FA15CB" w:rsidP="00D25605">
      <w:pPr>
        <w:pStyle w:val="a6"/>
        <w:numPr>
          <w:ilvl w:val="0"/>
          <w:numId w:val="48"/>
        </w:numPr>
        <w:pBdr>
          <w:top w:val="nil"/>
          <w:left w:val="nil"/>
          <w:bottom w:val="nil"/>
          <w:right w:val="nil"/>
          <w:between w:val="nil"/>
        </w:pBdr>
        <w:spacing w:after="0" w:line="240" w:lineRule="auto"/>
        <w:rPr>
          <w:rFonts w:ascii="Times New Roman" w:eastAsia="Times New Roman" w:hAnsi="Times New Roman" w:cs="Times New Roman"/>
          <w:i/>
          <w:color w:val="000000"/>
          <w:sz w:val="28"/>
          <w:szCs w:val="28"/>
          <w:lang w:val="ru-RU"/>
        </w:rPr>
      </w:pPr>
      <w:r w:rsidRPr="00D25605">
        <w:rPr>
          <w:rFonts w:ascii="Times New Roman" w:eastAsia="Times New Roman" w:hAnsi="Times New Roman" w:cs="Times New Roman"/>
          <w:i/>
          <w:color w:val="000000"/>
          <w:sz w:val="28"/>
          <w:szCs w:val="28"/>
          <w:lang w:val="ru-RU"/>
        </w:rPr>
        <w:t>Определение направленности понятия (вектора);</w:t>
      </w:r>
    </w:p>
    <w:p w14:paraId="2919C7AD" w14:textId="6437A6FC" w:rsidR="00FA15CB" w:rsidRPr="00D25605" w:rsidRDefault="00FA15CB" w:rsidP="00D25605">
      <w:pPr>
        <w:pStyle w:val="a6"/>
        <w:numPr>
          <w:ilvl w:val="0"/>
          <w:numId w:val="48"/>
        </w:numPr>
        <w:pBdr>
          <w:top w:val="nil"/>
          <w:left w:val="nil"/>
          <w:bottom w:val="nil"/>
          <w:right w:val="nil"/>
          <w:between w:val="nil"/>
        </w:pBdr>
        <w:spacing w:after="0" w:line="240" w:lineRule="auto"/>
        <w:rPr>
          <w:rFonts w:ascii="Times New Roman" w:eastAsia="Times New Roman" w:hAnsi="Times New Roman" w:cs="Times New Roman"/>
          <w:i/>
          <w:color w:val="000000"/>
          <w:sz w:val="28"/>
          <w:szCs w:val="28"/>
          <w:lang w:val="ru-RU"/>
        </w:rPr>
      </w:pPr>
      <w:r w:rsidRPr="00D25605">
        <w:rPr>
          <w:rFonts w:ascii="Times New Roman" w:eastAsia="Times New Roman" w:hAnsi="Times New Roman" w:cs="Times New Roman"/>
          <w:i/>
          <w:color w:val="000000"/>
          <w:sz w:val="28"/>
          <w:szCs w:val="28"/>
          <w:lang w:val="ru-RU"/>
        </w:rPr>
        <w:t xml:space="preserve">Наполнение понятия </w:t>
      </w:r>
      <w:proofErr w:type="spellStart"/>
      <w:r w:rsidRPr="00D25605">
        <w:rPr>
          <w:rFonts w:ascii="Times New Roman" w:eastAsia="Times New Roman" w:hAnsi="Times New Roman" w:cs="Times New Roman"/>
          <w:i/>
          <w:color w:val="000000"/>
          <w:sz w:val="28"/>
          <w:szCs w:val="28"/>
          <w:lang w:val="ru-RU"/>
        </w:rPr>
        <w:t>аргументативной</w:t>
      </w:r>
      <w:proofErr w:type="spellEnd"/>
      <w:r w:rsidRPr="00D25605">
        <w:rPr>
          <w:rFonts w:ascii="Times New Roman" w:eastAsia="Times New Roman" w:hAnsi="Times New Roman" w:cs="Times New Roman"/>
          <w:i/>
          <w:color w:val="000000"/>
          <w:sz w:val="28"/>
          <w:szCs w:val="28"/>
          <w:lang w:val="ru-RU"/>
        </w:rPr>
        <w:t xml:space="preserve"> нагрузки.</w:t>
      </w:r>
    </w:p>
    <w:p w14:paraId="01D2A161" w14:textId="00B80D3E" w:rsidR="00AB0281" w:rsidRDefault="00FA15CB" w:rsidP="00E4324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В таблице </w:t>
      </w:r>
      <w:r w:rsidR="00AB0281">
        <w:rPr>
          <w:rFonts w:ascii="Times New Roman" w:eastAsia="Times New Roman" w:hAnsi="Times New Roman" w:cs="Times New Roman"/>
          <w:color w:val="000000"/>
          <w:sz w:val="28"/>
          <w:szCs w:val="28"/>
          <w:lang w:val="ru-RU"/>
        </w:rPr>
        <w:t>4</w:t>
      </w:r>
      <w:r w:rsidRPr="00052398">
        <w:rPr>
          <w:rFonts w:ascii="Times New Roman" w:eastAsia="Times New Roman" w:hAnsi="Times New Roman" w:cs="Times New Roman"/>
          <w:color w:val="000000"/>
          <w:sz w:val="28"/>
          <w:szCs w:val="28"/>
          <w:lang w:val="ru-RU"/>
        </w:rPr>
        <w:t xml:space="preserve"> рассмотрим типологию упражнений внутри данного конструкта:</w:t>
      </w:r>
    </w:p>
    <w:p w14:paraId="2C212CC4" w14:textId="77777777" w:rsidR="00E43240" w:rsidRDefault="00E43240" w:rsidP="00E4324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p>
    <w:p w14:paraId="029DF476" w14:textId="2FE0A3BF" w:rsidR="00E43240" w:rsidRDefault="00AB0281" w:rsidP="0063594D">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Таблица </w:t>
      </w:r>
      <w:r>
        <w:rPr>
          <w:rFonts w:ascii="Times New Roman" w:eastAsia="Times New Roman" w:hAnsi="Times New Roman" w:cs="Times New Roman"/>
          <w:color w:val="000000"/>
          <w:sz w:val="28"/>
          <w:szCs w:val="28"/>
          <w:lang w:val="ru-RU"/>
        </w:rPr>
        <w:t>4</w:t>
      </w:r>
      <w:r w:rsidRPr="00052398">
        <w:rPr>
          <w:rFonts w:ascii="Times New Roman" w:eastAsia="Times New Roman" w:hAnsi="Times New Roman" w:cs="Times New Roman"/>
          <w:color w:val="000000"/>
          <w:sz w:val="28"/>
          <w:szCs w:val="28"/>
          <w:lang w:val="ru-RU"/>
        </w:rPr>
        <w:t xml:space="preserve"> – Типология упражнений в процессе реализации технологии </w:t>
      </w:r>
      <w:proofErr w:type="spellStart"/>
      <w:r w:rsidRPr="00052398">
        <w:rPr>
          <w:rFonts w:ascii="Times New Roman" w:eastAsia="Times New Roman" w:hAnsi="Times New Roman" w:cs="Times New Roman"/>
          <w:color w:val="000000"/>
          <w:sz w:val="28"/>
          <w:szCs w:val="28"/>
          <w:lang w:val="ru-RU"/>
        </w:rPr>
        <w:t>микрописьма</w:t>
      </w:r>
      <w:proofErr w:type="spellEnd"/>
    </w:p>
    <w:p w14:paraId="315AC719" w14:textId="77777777" w:rsidR="00E43240" w:rsidRPr="00052398" w:rsidRDefault="00E43240" w:rsidP="0063594D">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ru-RU"/>
        </w:rPr>
      </w:pPr>
    </w:p>
    <w:tbl>
      <w:tblPr>
        <w:tblStyle w:val="a4"/>
        <w:tblW w:w="0" w:type="auto"/>
        <w:tblLook w:val="04A0" w:firstRow="1" w:lastRow="0" w:firstColumn="1" w:lastColumn="0" w:noHBand="0" w:noVBand="1"/>
      </w:tblPr>
      <w:tblGrid>
        <w:gridCol w:w="2297"/>
        <w:gridCol w:w="2305"/>
        <w:gridCol w:w="2326"/>
        <w:gridCol w:w="2416"/>
      </w:tblGrid>
      <w:tr w:rsidR="00FA15CB" w:rsidRPr="00052398" w14:paraId="25EB1D65" w14:textId="77777777" w:rsidTr="0038006F">
        <w:tc>
          <w:tcPr>
            <w:tcW w:w="2297" w:type="dxa"/>
          </w:tcPr>
          <w:p w14:paraId="60E25AA5" w14:textId="77777777" w:rsidR="00FA15CB" w:rsidRPr="00052398" w:rsidRDefault="00FA15CB" w:rsidP="0063594D">
            <w:pPr>
              <w:jc w:val="center"/>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b/>
                <w:color w:val="000000"/>
                <w:sz w:val="28"/>
                <w:szCs w:val="28"/>
                <w:lang w:val="ru-RU"/>
              </w:rPr>
              <w:t>Тип упражнения</w:t>
            </w:r>
          </w:p>
        </w:tc>
        <w:tc>
          <w:tcPr>
            <w:tcW w:w="2305" w:type="dxa"/>
          </w:tcPr>
          <w:p w14:paraId="66BC4D7F" w14:textId="77777777" w:rsidR="00FA15CB" w:rsidRPr="00052398" w:rsidRDefault="00FA15CB" w:rsidP="0063594D">
            <w:pPr>
              <w:jc w:val="center"/>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b/>
                <w:color w:val="000000"/>
                <w:sz w:val="28"/>
                <w:szCs w:val="28"/>
                <w:lang w:val="ru-RU"/>
              </w:rPr>
              <w:t>Содержание</w:t>
            </w:r>
          </w:p>
        </w:tc>
        <w:tc>
          <w:tcPr>
            <w:tcW w:w="2326" w:type="dxa"/>
          </w:tcPr>
          <w:p w14:paraId="60F5EE01" w14:textId="77777777" w:rsidR="00FA15CB" w:rsidRPr="00052398" w:rsidRDefault="00FA15CB" w:rsidP="0063594D">
            <w:pPr>
              <w:jc w:val="center"/>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b/>
                <w:color w:val="000000"/>
                <w:sz w:val="28"/>
                <w:szCs w:val="28"/>
                <w:lang w:val="ru-RU"/>
              </w:rPr>
              <w:t>Исходная форма</w:t>
            </w:r>
          </w:p>
        </w:tc>
        <w:tc>
          <w:tcPr>
            <w:tcW w:w="2416" w:type="dxa"/>
          </w:tcPr>
          <w:p w14:paraId="55B899A4" w14:textId="77777777" w:rsidR="00FA15CB" w:rsidRPr="00052398" w:rsidRDefault="00FA15CB" w:rsidP="0063594D">
            <w:pPr>
              <w:jc w:val="center"/>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b/>
                <w:color w:val="000000"/>
                <w:sz w:val="28"/>
                <w:szCs w:val="28"/>
                <w:lang w:val="ru-RU"/>
              </w:rPr>
              <w:t>Предполагаемый результат</w:t>
            </w:r>
          </w:p>
        </w:tc>
      </w:tr>
      <w:tr w:rsidR="00FA15CB" w:rsidRPr="00052398" w14:paraId="2D3BDC62" w14:textId="77777777" w:rsidTr="0038006F">
        <w:tc>
          <w:tcPr>
            <w:tcW w:w="2297" w:type="dxa"/>
          </w:tcPr>
          <w:p w14:paraId="47D365FC" w14:textId="77777777" w:rsidR="00FA15CB" w:rsidRPr="00052398" w:rsidRDefault="00FA15CB" w:rsidP="0063594D">
            <w:pPr>
              <w:jc w:val="left"/>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«Утяжеление фундамента»</w:t>
            </w:r>
          </w:p>
        </w:tc>
        <w:tc>
          <w:tcPr>
            <w:tcW w:w="2305" w:type="dxa"/>
          </w:tcPr>
          <w:p w14:paraId="13FC5A87" w14:textId="77777777" w:rsidR="00FA15CB" w:rsidRPr="00052398" w:rsidRDefault="00FA15CB" w:rsidP="0063594D">
            <w:pPr>
              <w:jc w:val="left"/>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Найдите в данном тезисе бытовые или нейтральные лексемы. Замените их научными терминами и усложните тезис, выстроив вектор действия.</w:t>
            </w:r>
          </w:p>
        </w:tc>
        <w:tc>
          <w:tcPr>
            <w:tcW w:w="2326" w:type="dxa"/>
          </w:tcPr>
          <w:p w14:paraId="5329A8AF" w14:textId="77777777" w:rsidR="00FA15CB" w:rsidRPr="00052398" w:rsidRDefault="00FA15CB" w:rsidP="0063594D">
            <w:pPr>
              <w:jc w:val="left"/>
              <w:rPr>
                <w:rFonts w:ascii="Times New Roman" w:eastAsia="Times New Roman" w:hAnsi="Times New Roman" w:cs="Times New Roman"/>
                <w:i/>
                <w:color w:val="000000"/>
                <w:sz w:val="28"/>
                <w:szCs w:val="28"/>
                <w:lang w:val="ru-RU"/>
              </w:rPr>
            </w:pPr>
            <w:r w:rsidRPr="00052398">
              <w:rPr>
                <w:rFonts w:ascii="Times New Roman" w:eastAsia="Times New Roman" w:hAnsi="Times New Roman" w:cs="Times New Roman"/>
                <w:i/>
                <w:color w:val="000000"/>
                <w:sz w:val="28"/>
                <w:szCs w:val="28"/>
                <w:lang w:val="ru-RU"/>
              </w:rPr>
              <w:t>«Изучать иностранные языка очень полезно для ума».</w:t>
            </w:r>
          </w:p>
        </w:tc>
        <w:tc>
          <w:tcPr>
            <w:tcW w:w="2416" w:type="dxa"/>
          </w:tcPr>
          <w:p w14:paraId="003931E5" w14:textId="77777777" w:rsidR="00FA15CB" w:rsidRPr="00052398" w:rsidRDefault="00FA15CB" w:rsidP="0063594D">
            <w:pPr>
              <w:jc w:val="left"/>
              <w:rPr>
                <w:rFonts w:ascii="Times New Roman" w:eastAsia="Times New Roman" w:hAnsi="Times New Roman" w:cs="Times New Roman"/>
                <w:i/>
                <w:color w:val="000000"/>
                <w:sz w:val="28"/>
                <w:szCs w:val="28"/>
                <w:lang w:val="ru-RU"/>
              </w:rPr>
            </w:pPr>
            <w:r w:rsidRPr="00052398">
              <w:rPr>
                <w:rFonts w:ascii="Times New Roman" w:eastAsia="Times New Roman" w:hAnsi="Times New Roman" w:cs="Times New Roman"/>
                <w:i/>
                <w:color w:val="000000"/>
                <w:sz w:val="28"/>
                <w:szCs w:val="28"/>
                <w:lang w:val="ru-RU"/>
              </w:rPr>
              <w:t>«Овладением иностранными языками активизирует когнитивные процессы и расширяет объём памяти человека».</w:t>
            </w:r>
          </w:p>
        </w:tc>
      </w:tr>
      <w:tr w:rsidR="00FA15CB" w:rsidRPr="00052398" w14:paraId="034C2ADF" w14:textId="77777777" w:rsidTr="0038006F">
        <w:tc>
          <w:tcPr>
            <w:tcW w:w="2297" w:type="dxa"/>
          </w:tcPr>
          <w:p w14:paraId="6C826C4C" w14:textId="7C22AEEE" w:rsidR="00FA15CB" w:rsidRPr="00052398" w:rsidRDefault="00D25605" w:rsidP="0063594D">
            <w:pPr>
              <w:jc w:val="left"/>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 </w:t>
            </w:r>
            <w:r w:rsidR="00FA15CB" w:rsidRPr="00052398">
              <w:rPr>
                <w:rFonts w:ascii="Times New Roman" w:eastAsia="Times New Roman" w:hAnsi="Times New Roman" w:cs="Times New Roman"/>
                <w:color w:val="000000"/>
                <w:sz w:val="28"/>
                <w:szCs w:val="28"/>
                <w:lang w:val="ru-RU"/>
              </w:rPr>
              <w:t>«Поиск потерянного баланса»</w:t>
            </w:r>
          </w:p>
        </w:tc>
        <w:tc>
          <w:tcPr>
            <w:tcW w:w="2305" w:type="dxa"/>
          </w:tcPr>
          <w:p w14:paraId="62819FE3" w14:textId="77777777" w:rsidR="00FA15CB" w:rsidRPr="00052398" w:rsidRDefault="00FA15CB" w:rsidP="0063594D">
            <w:pPr>
              <w:jc w:val="left"/>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Критически оцените данное утверждение. Добавьте компонент «условие» или «инструмент», который сделает это высказывание научно обоснованным.</w:t>
            </w:r>
          </w:p>
        </w:tc>
        <w:tc>
          <w:tcPr>
            <w:tcW w:w="2326" w:type="dxa"/>
          </w:tcPr>
          <w:p w14:paraId="21DFA01B" w14:textId="77777777" w:rsidR="00FA15CB" w:rsidRPr="00052398" w:rsidRDefault="00FA15CB" w:rsidP="0063594D">
            <w:pPr>
              <w:jc w:val="left"/>
              <w:rPr>
                <w:rFonts w:ascii="Times New Roman" w:eastAsia="Times New Roman" w:hAnsi="Times New Roman" w:cs="Times New Roman"/>
                <w:i/>
                <w:color w:val="000000"/>
                <w:sz w:val="28"/>
                <w:szCs w:val="28"/>
                <w:lang w:val="ru-RU"/>
              </w:rPr>
            </w:pPr>
            <w:r w:rsidRPr="00052398">
              <w:rPr>
                <w:rFonts w:ascii="Times New Roman" w:eastAsia="Times New Roman" w:hAnsi="Times New Roman" w:cs="Times New Roman"/>
                <w:i/>
                <w:color w:val="000000"/>
                <w:sz w:val="28"/>
                <w:szCs w:val="28"/>
                <w:lang w:val="ru-RU"/>
              </w:rPr>
              <w:t>«Компьютерные игры позволяют быстрее выучить иностранный язык».</w:t>
            </w:r>
          </w:p>
        </w:tc>
        <w:tc>
          <w:tcPr>
            <w:tcW w:w="2416" w:type="dxa"/>
          </w:tcPr>
          <w:p w14:paraId="1B0E0114" w14:textId="77777777" w:rsidR="00FA15CB" w:rsidRPr="00052398" w:rsidRDefault="00FA15CB" w:rsidP="0063594D">
            <w:pPr>
              <w:jc w:val="left"/>
              <w:rPr>
                <w:rFonts w:ascii="Times New Roman" w:eastAsia="Times New Roman" w:hAnsi="Times New Roman" w:cs="Times New Roman"/>
                <w:i/>
                <w:color w:val="000000"/>
                <w:sz w:val="28"/>
                <w:szCs w:val="28"/>
                <w:lang w:val="ru-RU"/>
              </w:rPr>
            </w:pPr>
            <w:r w:rsidRPr="00052398">
              <w:rPr>
                <w:rFonts w:ascii="Times New Roman" w:eastAsia="Times New Roman" w:hAnsi="Times New Roman" w:cs="Times New Roman"/>
                <w:i/>
                <w:color w:val="000000"/>
                <w:sz w:val="28"/>
                <w:szCs w:val="28"/>
                <w:lang w:val="ru-RU"/>
              </w:rPr>
              <w:t>«Компьютерные игры могут быть интегрированы в учебный процесс с целью пополнения словаря обучающихся при условии их уместности и соответствия учебной этики».</w:t>
            </w:r>
          </w:p>
        </w:tc>
      </w:tr>
      <w:tr w:rsidR="00FA15CB" w:rsidRPr="00052398" w14:paraId="56888856" w14:textId="77777777" w:rsidTr="0038006F">
        <w:tc>
          <w:tcPr>
            <w:tcW w:w="2297" w:type="dxa"/>
          </w:tcPr>
          <w:p w14:paraId="1C154EE2" w14:textId="77777777" w:rsidR="00FA15CB" w:rsidRPr="00052398" w:rsidRDefault="00FA15CB" w:rsidP="0063594D">
            <w:pPr>
              <w:jc w:val="left"/>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«Проверка на устойчивость»</w:t>
            </w:r>
          </w:p>
        </w:tc>
        <w:tc>
          <w:tcPr>
            <w:tcW w:w="2305" w:type="dxa"/>
          </w:tcPr>
          <w:p w14:paraId="787FEB79" w14:textId="77777777" w:rsidR="00FA15CB" w:rsidRPr="00052398" w:rsidRDefault="00FA15CB" w:rsidP="0063594D">
            <w:pPr>
              <w:jc w:val="left"/>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Изобразите настоящий тезис в виде схемы, заменяя некоторые лексемы терминами и исправляя неточности. Опираясь на </w:t>
            </w:r>
            <w:r w:rsidRPr="00052398">
              <w:rPr>
                <w:rFonts w:ascii="Times New Roman" w:eastAsia="Times New Roman" w:hAnsi="Times New Roman" w:cs="Times New Roman"/>
                <w:color w:val="000000"/>
                <w:sz w:val="28"/>
                <w:szCs w:val="28"/>
                <w:lang w:val="ru-RU"/>
              </w:rPr>
              <w:lastRenderedPageBreak/>
              <w:t>схему, напишите научный тезис заново.</w:t>
            </w:r>
          </w:p>
        </w:tc>
        <w:tc>
          <w:tcPr>
            <w:tcW w:w="2326" w:type="dxa"/>
          </w:tcPr>
          <w:p w14:paraId="5E797AB7" w14:textId="77777777" w:rsidR="00FA15CB" w:rsidRPr="00052398" w:rsidRDefault="00FA15CB" w:rsidP="0063594D">
            <w:pPr>
              <w:jc w:val="left"/>
              <w:rPr>
                <w:rFonts w:ascii="Times New Roman" w:eastAsia="Times New Roman" w:hAnsi="Times New Roman" w:cs="Times New Roman"/>
                <w:i/>
                <w:color w:val="000000"/>
                <w:sz w:val="28"/>
                <w:szCs w:val="28"/>
                <w:lang w:val="ru-RU"/>
              </w:rPr>
            </w:pPr>
            <w:r w:rsidRPr="00052398">
              <w:rPr>
                <w:rFonts w:ascii="Times New Roman" w:eastAsia="Times New Roman" w:hAnsi="Times New Roman" w:cs="Times New Roman"/>
                <w:i/>
                <w:color w:val="000000"/>
                <w:sz w:val="28"/>
                <w:szCs w:val="28"/>
                <w:lang w:val="ru-RU"/>
              </w:rPr>
              <w:lastRenderedPageBreak/>
              <w:t>«Любой язык можно перевести на другой язык абсолютно без потерь».</w:t>
            </w:r>
          </w:p>
        </w:tc>
        <w:tc>
          <w:tcPr>
            <w:tcW w:w="2416" w:type="dxa"/>
          </w:tcPr>
          <w:p w14:paraId="75659EC3" w14:textId="77777777" w:rsidR="00FA15CB" w:rsidRPr="00052398" w:rsidRDefault="00FA15CB" w:rsidP="0063594D">
            <w:pPr>
              <w:jc w:val="left"/>
              <w:rPr>
                <w:rFonts w:ascii="Times New Roman" w:eastAsia="Times New Roman" w:hAnsi="Times New Roman" w:cs="Times New Roman"/>
                <w:i/>
                <w:color w:val="000000"/>
                <w:sz w:val="28"/>
                <w:szCs w:val="28"/>
                <w:lang w:val="ru-RU"/>
              </w:rPr>
            </w:pPr>
            <w:r w:rsidRPr="00052398">
              <w:rPr>
                <w:rFonts w:ascii="Times New Roman" w:eastAsia="Times New Roman" w:hAnsi="Times New Roman" w:cs="Times New Roman"/>
                <w:i/>
                <w:color w:val="000000"/>
                <w:sz w:val="28"/>
                <w:szCs w:val="28"/>
                <w:lang w:val="ru-RU"/>
              </w:rPr>
              <w:t xml:space="preserve">«Высокое качество перевода достигается за счёт нейтрализации интерференции на уровне глубоких </w:t>
            </w:r>
            <w:r w:rsidRPr="00052398">
              <w:rPr>
                <w:rFonts w:ascii="Times New Roman" w:eastAsia="Times New Roman" w:hAnsi="Times New Roman" w:cs="Times New Roman"/>
                <w:i/>
                <w:color w:val="000000"/>
                <w:sz w:val="28"/>
                <w:szCs w:val="28"/>
                <w:lang w:val="ru-RU"/>
              </w:rPr>
              <w:lastRenderedPageBreak/>
              <w:t>семантических структур».</w:t>
            </w:r>
          </w:p>
        </w:tc>
      </w:tr>
    </w:tbl>
    <w:p w14:paraId="4EE341DA" w14:textId="77777777" w:rsidR="00FA15CB" w:rsidRPr="00052398" w:rsidRDefault="00FA15CB" w:rsidP="0063594D">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ru-RU"/>
        </w:rPr>
      </w:pPr>
    </w:p>
    <w:p w14:paraId="7F6236A3" w14:textId="77777777" w:rsidR="00FA15CB" w:rsidRPr="00052398" w:rsidRDefault="00FA15CB" w:rsidP="0063594D">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И, наконец, важным этапом обучения студентов-билингвов письменному научному дискурсу является заполнение рефлексивных листов, что логически замыкает цикл «мысль-схема-текст». Предыдущие задания были направлены в основном на внешнюю работу с информацией без попытки заглянуть «внутрь себя». Рефлексия же позволяет студентам сменить фокус с результата работы на сам процесс его познания. В условиях двуязычия рефлексия особенно полезна, так как позволяет избежать проблемы механического копирования чужих мыслей и сформировать осознанный подход к академическому письму.</w:t>
      </w:r>
    </w:p>
    <w:p w14:paraId="75D70160" w14:textId="4B87237E" w:rsidR="00FA15CB" w:rsidRDefault="00FA15CB" w:rsidP="0063594D">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Рефлексивный лист представляет собой структурированную анкету, предоставля</w:t>
      </w:r>
      <w:r w:rsidR="00854229" w:rsidRPr="00052398">
        <w:rPr>
          <w:rFonts w:ascii="Times New Roman" w:eastAsia="Times New Roman" w:hAnsi="Times New Roman" w:cs="Times New Roman"/>
          <w:color w:val="000000"/>
          <w:sz w:val="28"/>
          <w:szCs w:val="28"/>
          <w:lang w:val="ru-RU"/>
        </w:rPr>
        <w:t>емую</w:t>
      </w:r>
      <w:r w:rsidRPr="00052398">
        <w:rPr>
          <w:rFonts w:ascii="Times New Roman" w:eastAsia="Times New Roman" w:hAnsi="Times New Roman" w:cs="Times New Roman"/>
          <w:color w:val="000000"/>
          <w:sz w:val="28"/>
          <w:szCs w:val="28"/>
          <w:lang w:val="ru-RU"/>
        </w:rPr>
        <w:t xml:space="preserve"> студентам для заполнения после каждого этапа визуального моделирования или деконструкции текста. Цель такой работы – объективировать трудности, возникшие при перекодировании информации, и оценить устойчивость созданных логических связей. Самооценка может быть разделена на три блока: 1) выявление пробелов в знании и понимании; 2) оценка созданного продукта (</w:t>
      </w:r>
      <w:proofErr w:type="spellStart"/>
      <w:r w:rsidRPr="00052398">
        <w:rPr>
          <w:rFonts w:ascii="Times New Roman" w:eastAsia="Times New Roman" w:hAnsi="Times New Roman" w:cs="Times New Roman"/>
          <w:color w:val="000000"/>
          <w:sz w:val="28"/>
          <w:szCs w:val="28"/>
          <w:lang w:val="ru-RU"/>
        </w:rPr>
        <w:t>скрайба</w:t>
      </w:r>
      <w:proofErr w:type="spellEnd"/>
      <w:r w:rsidRPr="00052398">
        <w:rPr>
          <w:rFonts w:ascii="Times New Roman" w:eastAsia="Times New Roman" w:hAnsi="Times New Roman" w:cs="Times New Roman"/>
          <w:color w:val="000000"/>
          <w:sz w:val="28"/>
          <w:szCs w:val="28"/>
          <w:lang w:val="ru-RU"/>
        </w:rPr>
        <w:t xml:space="preserve">, </w:t>
      </w:r>
      <w:proofErr w:type="spellStart"/>
      <w:r w:rsidRPr="00052398">
        <w:rPr>
          <w:rFonts w:ascii="Times New Roman" w:eastAsia="Times New Roman" w:hAnsi="Times New Roman" w:cs="Times New Roman"/>
          <w:color w:val="000000"/>
          <w:sz w:val="28"/>
          <w:szCs w:val="28"/>
          <w:lang w:val="ru-RU"/>
        </w:rPr>
        <w:t>микрописьма</w:t>
      </w:r>
      <w:proofErr w:type="spellEnd"/>
      <w:r w:rsidRPr="00052398">
        <w:rPr>
          <w:rFonts w:ascii="Times New Roman" w:eastAsia="Times New Roman" w:hAnsi="Times New Roman" w:cs="Times New Roman"/>
          <w:color w:val="000000"/>
          <w:sz w:val="28"/>
          <w:szCs w:val="28"/>
          <w:lang w:val="ru-RU"/>
        </w:rPr>
        <w:t xml:space="preserve">, карты понятий); 3) формулирование будущих задач. Целесообразно предложить студентам интерактивный рефлексивный лист. Типологию основных рефлексивных заданий рассмотрим в таблице </w:t>
      </w:r>
      <w:r w:rsidR="00AB0281">
        <w:rPr>
          <w:rFonts w:ascii="Times New Roman" w:eastAsia="Times New Roman" w:hAnsi="Times New Roman" w:cs="Times New Roman"/>
          <w:color w:val="000000"/>
          <w:sz w:val="28"/>
          <w:szCs w:val="28"/>
          <w:lang w:val="ru-RU"/>
        </w:rPr>
        <w:t>5</w:t>
      </w:r>
      <w:r w:rsidRPr="00052398">
        <w:rPr>
          <w:rFonts w:ascii="Times New Roman" w:eastAsia="Times New Roman" w:hAnsi="Times New Roman" w:cs="Times New Roman"/>
          <w:color w:val="000000"/>
          <w:sz w:val="28"/>
          <w:szCs w:val="28"/>
          <w:lang w:val="ru-RU"/>
        </w:rPr>
        <w:t>:</w:t>
      </w:r>
    </w:p>
    <w:p w14:paraId="1A58D925" w14:textId="77777777" w:rsidR="00D25605" w:rsidRDefault="00D25605" w:rsidP="00D25605">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ru-RU"/>
        </w:rPr>
      </w:pPr>
    </w:p>
    <w:p w14:paraId="67E58DBE" w14:textId="599DEB4D" w:rsidR="00AB0281" w:rsidRDefault="00AB0281" w:rsidP="00D25605">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Таблица </w:t>
      </w:r>
      <w:r>
        <w:rPr>
          <w:rFonts w:ascii="Times New Roman" w:eastAsia="Times New Roman" w:hAnsi="Times New Roman" w:cs="Times New Roman"/>
          <w:color w:val="000000"/>
          <w:sz w:val="28"/>
          <w:szCs w:val="28"/>
          <w:lang w:val="ru-RU"/>
        </w:rPr>
        <w:t>5</w:t>
      </w:r>
      <w:r w:rsidRPr="00052398">
        <w:rPr>
          <w:rFonts w:ascii="Times New Roman" w:eastAsia="Times New Roman" w:hAnsi="Times New Roman" w:cs="Times New Roman"/>
          <w:color w:val="000000"/>
          <w:sz w:val="28"/>
          <w:szCs w:val="28"/>
          <w:lang w:val="ru-RU"/>
        </w:rPr>
        <w:t xml:space="preserve"> – Типология рефлексивных заданий</w:t>
      </w:r>
    </w:p>
    <w:p w14:paraId="26216032" w14:textId="77777777" w:rsidR="00E43240" w:rsidRDefault="00E43240" w:rsidP="00D25605">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ru-RU"/>
        </w:rPr>
      </w:pPr>
    </w:p>
    <w:tbl>
      <w:tblPr>
        <w:tblStyle w:val="a4"/>
        <w:tblW w:w="0" w:type="auto"/>
        <w:tblLook w:val="04A0" w:firstRow="1" w:lastRow="0" w:firstColumn="1" w:lastColumn="0" w:noHBand="0" w:noVBand="1"/>
      </w:tblPr>
      <w:tblGrid>
        <w:gridCol w:w="2429"/>
        <w:gridCol w:w="2311"/>
        <w:gridCol w:w="2278"/>
        <w:gridCol w:w="2326"/>
      </w:tblGrid>
      <w:tr w:rsidR="00E43240" w:rsidRPr="00052398" w14:paraId="5084E02C" w14:textId="77777777" w:rsidTr="00835C50">
        <w:tc>
          <w:tcPr>
            <w:tcW w:w="2429" w:type="dxa"/>
          </w:tcPr>
          <w:p w14:paraId="030582C9" w14:textId="77777777" w:rsidR="00E43240" w:rsidRPr="00052398" w:rsidRDefault="00E43240" w:rsidP="00835C50">
            <w:pPr>
              <w:jc w:val="center"/>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b/>
                <w:color w:val="000000"/>
                <w:sz w:val="28"/>
                <w:szCs w:val="28"/>
                <w:lang w:val="ru-RU"/>
              </w:rPr>
              <w:t>Задание</w:t>
            </w:r>
          </w:p>
        </w:tc>
        <w:tc>
          <w:tcPr>
            <w:tcW w:w="2311" w:type="dxa"/>
          </w:tcPr>
          <w:p w14:paraId="05770741" w14:textId="77777777" w:rsidR="00E43240" w:rsidRPr="00052398" w:rsidRDefault="00E43240" w:rsidP="00835C50">
            <w:pPr>
              <w:jc w:val="center"/>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b/>
                <w:color w:val="000000"/>
                <w:sz w:val="28"/>
                <w:szCs w:val="28"/>
                <w:lang w:val="ru-RU"/>
              </w:rPr>
              <w:t>Содержание</w:t>
            </w:r>
          </w:p>
        </w:tc>
        <w:tc>
          <w:tcPr>
            <w:tcW w:w="2278" w:type="dxa"/>
          </w:tcPr>
          <w:p w14:paraId="425DFEDD" w14:textId="77777777" w:rsidR="00E43240" w:rsidRPr="00052398" w:rsidRDefault="00E43240" w:rsidP="00835C50">
            <w:pPr>
              <w:jc w:val="center"/>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b/>
                <w:color w:val="000000"/>
                <w:sz w:val="28"/>
                <w:szCs w:val="28"/>
                <w:lang w:val="ru-RU"/>
              </w:rPr>
              <w:t>Объект анализа</w:t>
            </w:r>
          </w:p>
        </w:tc>
        <w:tc>
          <w:tcPr>
            <w:tcW w:w="2326" w:type="dxa"/>
          </w:tcPr>
          <w:p w14:paraId="2B07423D" w14:textId="77777777" w:rsidR="00E43240" w:rsidRPr="00052398" w:rsidRDefault="00E43240" w:rsidP="00835C50">
            <w:pPr>
              <w:jc w:val="center"/>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b/>
                <w:color w:val="000000"/>
                <w:sz w:val="28"/>
                <w:szCs w:val="28"/>
                <w:lang w:val="ru-RU"/>
              </w:rPr>
              <w:t>Формируемый навык</w:t>
            </w:r>
          </w:p>
        </w:tc>
      </w:tr>
      <w:tr w:rsidR="00E43240" w:rsidRPr="00052398" w14:paraId="0F436D80" w14:textId="77777777" w:rsidTr="00835C50">
        <w:tc>
          <w:tcPr>
            <w:tcW w:w="2429" w:type="dxa"/>
          </w:tcPr>
          <w:p w14:paraId="2F8E70C2" w14:textId="5B5D36B0" w:rsidR="00E43240" w:rsidRPr="00052398" w:rsidRDefault="00E43240" w:rsidP="00E43240">
            <w:pPr>
              <w:jc w:val="center"/>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color w:val="000000"/>
                <w:sz w:val="28"/>
                <w:szCs w:val="28"/>
                <w:lang w:val="ru-RU"/>
              </w:rPr>
              <w:t>«Карта моих затруднений»</w:t>
            </w:r>
          </w:p>
        </w:tc>
        <w:tc>
          <w:tcPr>
            <w:tcW w:w="2311" w:type="dxa"/>
          </w:tcPr>
          <w:p w14:paraId="06888F22" w14:textId="2207F05B" w:rsidR="00E43240" w:rsidRPr="00052398" w:rsidRDefault="00E43240" w:rsidP="00E43240">
            <w:pPr>
              <w:jc w:val="center"/>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color w:val="000000"/>
                <w:sz w:val="28"/>
                <w:szCs w:val="28"/>
                <w:lang w:val="ru-RU"/>
              </w:rPr>
              <w:t>Наложение цветовых индикаторов («красных зон») на собственную схему в местах, в которых, по мнению студента, он провёл наиболее слабые или совершенно неочевидные связи.</w:t>
            </w:r>
          </w:p>
        </w:tc>
        <w:tc>
          <w:tcPr>
            <w:tcW w:w="2278" w:type="dxa"/>
          </w:tcPr>
          <w:p w14:paraId="3FE7B7DC" w14:textId="259C948C" w:rsidR="00E43240" w:rsidRPr="00052398" w:rsidRDefault="00E43240" w:rsidP="00E43240">
            <w:pPr>
              <w:jc w:val="center"/>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color w:val="000000"/>
                <w:sz w:val="28"/>
                <w:szCs w:val="28"/>
                <w:lang w:val="ru-RU"/>
              </w:rPr>
              <w:t>Собственная визуальная модель.</w:t>
            </w:r>
          </w:p>
        </w:tc>
        <w:tc>
          <w:tcPr>
            <w:tcW w:w="2326" w:type="dxa"/>
          </w:tcPr>
          <w:p w14:paraId="378548B7" w14:textId="02FB8F43" w:rsidR="00E43240" w:rsidRPr="00052398" w:rsidRDefault="00E43240" w:rsidP="00E43240">
            <w:pPr>
              <w:jc w:val="center"/>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color w:val="000000"/>
                <w:sz w:val="28"/>
                <w:szCs w:val="28"/>
                <w:lang w:val="ru-RU"/>
              </w:rPr>
              <w:t>Навык поиска и принятия собственных ошибок, отказ от «маскировки» непонимания.</w:t>
            </w:r>
          </w:p>
        </w:tc>
      </w:tr>
    </w:tbl>
    <w:p w14:paraId="2506700E" w14:textId="77777777" w:rsidR="00E43240" w:rsidRDefault="00E43240" w:rsidP="00D25605">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ru-RU"/>
        </w:rPr>
      </w:pPr>
    </w:p>
    <w:p w14:paraId="56EC0FD7" w14:textId="77777777" w:rsidR="00E43240" w:rsidRDefault="00E43240" w:rsidP="00D25605">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ru-RU"/>
        </w:rPr>
      </w:pPr>
    </w:p>
    <w:p w14:paraId="66C83850" w14:textId="77777777" w:rsidR="00E43240" w:rsidRDefault="00E43240" w:rsidP="00D25605">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ru-RU"/>
        </w:rPr>
      </w:pPr>
    </w:p>
    <w:p w14:paraId="6FDE4194" w14:textId="77777777" w:rsidR="00E43240" w:rsidRDefault="00E43240" w:rsidP="00D25605">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ru-RU"/>
        </w:rPr>
      </w:pPr>
    </w:p>
    <w:p w14:paraId="576FFE48" w14:textId="2A25313A" w:rsidR="00E43240" w:rsidRDefault="00E43240" w:rsidP="00D25605">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lastRenderedPageBreak/>
        <w:t>Продолжение Таблицы 5.</w:t>
      </w:r>
    </w:p>
    <w:p w14:paraId="45D45B48" w14:textId="77777777" w:rsidR="00FA15CB" w:rsidRPr="00052398" w:rsidRDefault="00FA15CB" w:rsidP="0063594D">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ru-RU"/>
        </w:rPr>
      </w:pPr>
    </w:p>
    <w:tbl>
      <w:tblPr>
        <w:tblStyle w:val="a4"/>
        <w:tblW w:w="0" w:type="auto"/>
        <w:tblLook w:val="04A0" w:firstRow="1" w:lastRow="0" w:firstColumn="1" w:lastColumn="0" w:noHBand="0" w:noVBand="1"/>
      </w:tblPr>
      <w:tblGrid>
        <w:gridCol w:w="2429"/>
        <w:gridCol w:w="2311"/>
        <w:gridCol w:w="2278"/>
        <w:gridCol w:w="2326"/>
      </w:tblGrid>
      <w:tr w:rsidR="00FA15CB" w:rsidRPr="00052398" w14:paraId="7B3ABE6E" w14:textId="77777777" w:rsidTr="0038006F">
        <w:tc>
          <w:tcPr>
            <w:tcW w:w="2429" w:type="dxa"/>
          </w:tcPr>
          <w:p w14:paraId="37CF59B8" w14:textId="77777777" w:rsidR="00FA15CB" w:rsidRPr="00052398" w:rsidRDefault="00FA15CB" w:rsidP="0063594D">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«Диалог с экспертом» (</w:t>
            </w:r>
            <w:proofErr w:type="spellStart"/>
            <w:r w:rsidRPr="00052398">
              <w:rPr>
                <w:rFonts w:ascii="Times New Roman" w:eastAsia="Times New Roman" w:hAnsi="Times New Roman" w:cs="Times New Roman"/>
                <w:color w:val="000000"/>
                <w:sz w:val="28"/>
                <w:szCs w:val="28"/>
                <w:lang w:val="ru-RU"/>
              </w:rPr>
              <w:t>саморецензия</w:t>
            </w:r>
            <w:proofErr w:type="spellEnd"/>
            <w:r w:rsidRPr="00052398">
              <w:rPr>
                <w:rFonts w:ascii="Times New Roman" w:eastAsia="Times New Roman" w:hAnsi="Times New Roman" w:cs="Times New Roman"/>
                <w:color w:val="000000"/>
                <w:sz w:val="28"/>
                <w:szCs w:val="28"/>
                <w:lang w:val="ru-RU"/>
              </w:rPr>
              <w:t>)</w:t>
            </w:r>
          </w:p>
        </w:tc>
        <w:tc>
          <w:tcPr>
            <w:tcW w:w="2311" w:type="dxa"/>
          </w:tcPr>
          <w:p w14:paraId="28B1BCAA" w14:textId="77777777" w:rsidR="00FA15CB" w:rsidRPr="00052398" w:rsidRDefault="00FA15CB" w:rsidP="0063594D">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Написание пояснительной записки к схеме, объясняющей выбор графических метафор и возникшие трудности при переводе образа в текст.</w:t>
            </w:r>
          </w:p>
        </w:tc>
        <w:tc>
          <w:tcPr>
            <w:tcW w:w="2278" w:type="dxa"/>
          </w:tcPr>
          <w:p w14:paraId="459F90E9" w14:textId="77777777" w:rsidR="00FA15CB" w:rsidRPr="00052398" w:rsidRDefault="00FA15CB" w:rsidP="0063594D">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Процесс перехода студентов от визуального образа к вербальному воплощению.</w:t>
            </w:r>
          </w:p>
        </w:tc>
        <w:tc>
          <w:tcPr>
            <w:tcW w:w="2326" w:type="dxa"/>
          </w:tcPr>
          <w:p w14:paraId="15871B9B" w14:textId="77777777" w:rsidR="00FA15CB" w:rsidRPr="00052398" w:rsidRDefault="00FA15CB" w:rsidP="0063594D">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Способность аргументировать свою позицию.</w:t>
            </w:r>
          </w:p>
        </w:tc>
      </w:tr>
      <w:tr w:rsidR="00FA15CB" w:rsidRPr="00052398" w14:paraId="27C8171B" w14:textId="77777777" w:rsidTr="0038006F">
        <w:tc>
          <w:tcPr>
            <w:tcW w:w="2429" w:type="dxa"/>
          </w:tcPr>
          <w:p w14:paraId="17A879D9" w14:textId="77777777" w:rsidR="00FA15CB" w:rsidRPr="00052398" w:rsidRDefault="00FA15CB" w:rsidP="0063594D">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«Лингвистическое зеркало»</w:t>
            </w:r>
          </w:p>
        </w:tc>
        <w:tc>
          <w:tcPr>
            <w:tcW w:w="2311" w:type="dxa"/>
          </w:tcPr>
          <w:p w14:paraId="35574549" w14:textId="77777777" w:rsidR="00FA15CB" w:rsidRPr="00052398" w:rsidRDefault="00FA15CB" w:rsidP="0063594D">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Сопоставление «бытового» понимания термина до визуализации с его «системным» пониманием после графического моделирования.</w:t>
            </w:r>
          </w:p>
        </w:tc>
        <w:tc>
          <w:tcPr>
            <w:tcW w:w="2278" w:type="dxa"/>
          </w:tcPr>
          <w:p w14:paraId="7009D7FC" w14:textId="77777777" w:rsidR="00FA15CB" w:rsidRPr="00052398" w:rsidRDefault="00FA15CB" w:rsidP="0063594D">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Динамика развития понятийного аппарата студента.</w:t>
            </w:r>
          </w:p>
        </w:tc>
        <w:tc>
          <w:tcPr>
            <w:tcW w:w="2326" w:type="dxa"/>
          </w:tcPr>
          <w:p w14:paraId="44AFCFEA" w14:textId="77777777" w:rsidR="00FA15CB" w:rsidRPr="00052398" w:rsidRDefault="00FA15CB" w:rsidP="0063594D">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Качественная трансформация научного словаря студента</w:t>
            </w:r>
          </w:p>
        </w:tc>
      </w:tr>
    </w:tbl>
    <w:p w14:paraId="422B2B25" w14:textId="77777777" w:rsidR="00FA15CB" w:rsidRPr="00052398" w:rsidRDefault="00FA15CB" w:rsidP="0063594D">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ru-RU"/>
        </w:rPr>
      </w:pPr>
    </w:p>
    <w:p w14:paraId="0D22F719" w14:textId="77777777"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Кроме того, рефлексивный лист содержит и традиционные задания:</w:t>
      </w:r>
    </w:p>
    <w:p w14:paraId="116E2698" w14:textId="77777777"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b/>
          <w:color w:val="000000"/>
          <w:sz w:val="28"/>
          <w:szCs w:val="28"/>
          <w:lang w:val="ru-RU"/>
        </w:rPr>
        <w:t>Дополни предложения:</w:t>
      </w:r>
    </w:p>
    <w:p w14:paraId="49CB44A6" w14:textId="721E5E31" w:rsidR="00FA15CB" w:rsidRPr="00D25605" w:rsidRDefault="00D25605" w:rsidP="00D25605">
      <w:pPr>
        <w:pBdr>
          <w:top w:val="nil"/>
          <w:left w:val="nil"/>
          <w:bottom w:val="nil"/>
          <w:right w:val="nil"/>
          <w:between w:val="nil"/>
        </w:pBdr>
        <w:spacing w:after="0" w:line="240" w:lineRule="auto"/>
        <w:ind w:firstLine="709"/>
        <w:rPr>
          <w:rFonts w:ascii="Times New Roman" w:eastAsia="Times New Roman" w:hAnsi="Times New Roman" w:cs="Times New Roman"/>
          <w:b/>
          <w:color w:val="000000"/>
          <w:sz w:val="28"/>
          <w:szCs w:val="28"/>
          <w:lang w:val="ru-RU"/>
        </w:rPr>
      </w:pPr>
      <w:r>
        <w:rPr>
          <w:rFonts w:ascii="Times New Roman" w:eastAsia="Times New Roman" w:hAnsi="Times New Roman" w:cs="Times New Roman"/>
          <w:b/>
          <w:color w:val="000000"/>
          <w:sz w:val="28"/>
          <w:szCs w:val="28"/>
          <w:lang w:val="ru-RU"/>
        </w:rPr>
        <w:t xml:space="preserve">1. </w:t>
      </w:r>
      <w:r w:rsidR="00FA15CB" w:rsidRPr="00D25605">
        <w:rPr>
          <w:rFonts w:ascii="Times New Roman" w:eastAsia="Times New Roman" w:hAnsi="Times New Roman" w:cs="Times New Roman"/>
          <w:b/>
          <w:color w:val="000000"/>
          <w:sz w:val="28"/>
          <w:szCs w:val="28"/>
          <w:lang w:val="ru-RU"/>
        </w:rPr>
        <w:t>Рефлексия понимания:</w:t>
      </w:r>
    </w:p>
    <w:p w14:paraId="16156D53" w14:textId="1E7FF3BF" w:rsidR="00FA15CB" w:rsidRPr="00D25605" w:rsidRDefault="00D25605" w:rsidP="00D25605">
      <w:pPr>
        <w:pBdr>
          <w:top w:val="nil"/>
          <w:left w:val="nil"/>
          <w:bottom w:val="nil"/>
          <w:right w:val="nil"/>
          <w:between w:val="nil"/>
        </w:pBdr>
        <w:spacing w:after="0" w:line="240" w:lineRule="auto"/>
        <w:ind w:firstLine="709"/>
        <w:rPr>
          <w:rFonts w:ascii="Times New Roman" w:eastAsia="Times New Roman" w:hAnsi="Times New Roman" w:cs="Times New Roman"/>
          <w:i/>
          <w:color w:val="000000"/>
          <w:sz w:val="28"/>
          <w:szCs w:val="28"/>
          <w:lang w:val="ru-RU"/>
        </w:rPr>
      </w:pPr>
      <w:r>
        <w:rPr>
          <w:rFonts w:ascii="Times New Roman" w:eastAsia="Times New Roman" w:hAnsi="Times New Roman" w:cs="Times New Roman"/>
          <w:i/>
          <w:color w:val="000000"/>
          <w:sz w:val="28"/>
          <w:szCs w:val="28"/>
          <w:lang w:val="ru-RU"/>
        </w:rPr>
        <w:t xml:space="preserve">1) </w:t>
      </w:r>
      <w:r w:rsidR="00FA15CB" w:rsidRPr="00D25605">
        <w:rPr>
          <w:rFonts w:ascii="Times New Roman" w:eastAsia="Times New Roman" w:hAnsi="Times New Roman" w:cs="Times New Roman"/>
          <w:i/>
          <w:color w:val="000000"/>
          <w:sz w:val="28"/>
          <w:szCs w:val="28"/>
          <w:lang w:val="ru-RU"/>
        </w:rPr>
        <w:t>Раньше я думал(-а), что…</w:t>
      </w:r>
    </w:p>
    <w:p w14:paraId="0DC91E81" w14:textId="77777777" w:rsidR="00D25605" w:rsidRDefault="00D25605" w:rsidP="00D25605">
      <w:pPr>
        <w:pBdr>
          <w:top w:val="nil"/>
          <w:left w:val="nil"/>
          <w:bottom w:val="nil"/>
          <w:right w:val="nil"/>
          <w:between w:val="nil"/>
        </w:pBdr>
        <w:spacing w:after="0" w:line="240" w:lineRule="auto"/>
        <w:ind w:firstLine="709"/>
        <w:rPr>
          <w:rFonts w:ascii="Times New Roman" w:eastAsia="Times New Roman" w:hAnsi="Times New Roman" w:cs="Times New Roman"/>
          <w:i/>
          <w:color w:val="000000"/>
          <w:sz w:val="28"/>
          <w:szCs w:val="28"/>
          <w:lang w:val="ru-RU"/>
        </w:rPr>
      </w:pPr>
      <w:r>
        <w:rPr>
          <w:rFonts w:ascii="Times New Roman" w:eastAsia="Times New Roman" w:hAnsi="Times New Roman" w:cs="Times New Roman"/>
          <w:i/>
          <w:color w:val="000000"/>
          <w:sz w:val="28"/>
          <w:szCs w:val="28"/>
          <w:lang w:val="ru-RU"/>
        </w:rPr>
        <w:t xml:space="preserve">2) </w:t>
      </w:r>
      <w:r w:rsidR="00FA15CB" w:rsidRPr="00D25605">
        <w:rPr>
          <w:rFonts w:ascii="Times New Roman" w:eastAsia="Times New Roman" w:hAnsi="Times New Roman" w:cs="Times New Roman"/>
          <w:i/>
          <w:color w:val="000000"/>
          <w:sz w:val="28"/>
          <w:szCs w:val="28"/>
          <w:lang w:val="ru-RU"/>
        </w:rPr>
        <w:t>Самым сложным для меня было …</w:t>
      </w:r>
    </w:p>
    <w:p w14:paraId="288DCC21" w14:textId="09203968" w:rsidR="00FA15CB" w:rsidRPr="00D25605" w:rsidRDefault="00D25605" w:rsidP="00D25605">
      <w:pPr>
        <w:pBdr>
          <w:top w:val="nil"/>
          <w:left w:val="nil"/>
          <w:bottom w:val="nil"/>
          <w:right w:val="nil"/>
          <w:between w:val="nil"/>
        </w:pBdr>
        <w:spacing w:after="0" w:line="240" w:lineRule="auto"/>
        <w:ind w:firstLine="709"/>
        <w:rPr>
          <w:rFonts w:ascii="Times New Roman" w:eastAsia="Times New Roman" w:hAnsi="Times New Roman" w:cs="Times New Roman"/>
          <w:i/>
          <w:color w:val="000000"/>
          <w:sz w:val="28"/>
          <w:szCs w:val="28"/>
          <w:lang w:val="ru-RU"/>
        </w:rPr>
      </w:pPr>
      <w:r>
        <w:rPr>
          <w:rFonts w:ascii="Times New Roman" w:eastAsia="Times New Roman" w:hAnsi="Times New Roman" w:cs="Times New Roman"/>
          <w:i/>
          <w:color w:val="000000"/>
          <w:sz w:val="28"/>
          <w:szCs w:val="28"/>
          <w:lang w:val="ru-RU"/>
        </w:rPr>
        <w:t xml:space="preserve">3) </w:t>
      </w:r>
      <w:r w:rsidR="00FA15CB" w:rsidRPr="00D25605">
        <w:rPr>
          <w:rFonts w:ascii="Times New Roman" w:eastAsia="Times New Roman" w:hAnsi="Times New Roman" w:cs="Times New Roman"/>
          <w:i/>
          <w:color w:val="000000"/>
          <w:sz w:val="28"/>
          <w:szCs w:val="28"/>
          <w:lang w:val="ru-RU"/>
        </w:rPr>
        <w:t>Я узнал(-а), что…</w:t>
      </w:r>
    </w:p>
    <w:p w14:paraId="641C24A0" w14:textId="77777777" w:rsidR="00D25605" w:rsidRDefault="00D25605" w:rsidP="00D25605">
      <w:pPr>
        <w:pBdr>
          <w:top w:val="nil"/>
          <w:left w:val="nil"/>
          <w:bottom w:val="nil"/>
          <w:right w:val="nil"/>
          <w:between w:val="nil"/>
        </w:pBdr>
        <w:spacing w:after="0" w:line="240" w:lineRule="auto"/>
        <w:ind w:firstLine="709"/>
        <w:rPr>
          <w:rFonts w:ascii="Times New Roman" w:eastAsia="Times New Roman" w:hAnsi="Times New Roman" w:cs="Times New Roman"/>
          <w:i/>
          <w:color w:val="000000"/>
          <w:sz w:val="28"/>
          <w:szCs w:val="28"/>
          <w:lang w:val="ru-RU"/>
        </w:rPr>
      </w:pPr>
      <w:r>
        <w:rPr>
          <w:rFonts w:ascii="Times New Roman" w:eastAsia="Times New Roman" w:hAnsi="Times New Roman" w:cs="Times New Roman"/>
          <w:i/>
          <w:color w:val="000000"/>
          <w:sz w:val="28"/>
          <w:szCs w:val="28"/>
          <w:lang w:val="ru-RU"/>
        </w:rPr>
        <w:t xml:space="preserve">4) </w:t>
      </w:r>
      <w:r w:rsidR="00FA15CB" w:rsidRPr="00D25605">
        <w:rPr>
          <w:rFonts w:ascii="Times New Roman" w:eastAsia="Times New Roman" w:hAnsi="Times New Roman" w:cs="Times New Roman"/>
          <w:i/>
          <w:color w:val="000000"/>
          <w:sz w:val="28"/>
          <w:szCs w:val="28"/>
          <w:lang w:val="ru-RU"/>
        </w:rPr>
        <w:t>Я уже знал(-а), что…</w:t>
      </w:r>
    </w:p>
    <w:p w14:paraId="6677C6DD" w14:textId="77777777" w:rsidR="00D25605" w:rsidRDefault="00D25605" w:rsidP="00D25605">
      <w:pPr>
        <w:pBdr>
          <w:top w:val="nil"/>
          <w:left w:val="nil"/>
          <w:bottom w:val="nil"/>
          <w:right w:val="nil"/>
          <w:between w:val="nil"/>
        </w:pBdr>
        <w:spacing w:after="0" w:line="240" w:lineRule="auto"/>
        <w:ind w:firstLine="709"/>
        <w:rPr>
          <w:rFonts w:ascii="Times New Roman" w:eastAsia="Times New Roman" w:hAnsi="Times New Roman" w:cs="Times New Roman"/>
          <w:i/>
          <w:color w:val="000000"/>
          <w:sz w:val="28"/>
          <w:szCs w:val="28"/>
          <w:lang w:val="ru-RU"/>
        </w:rPr>
      </w:pPr>
      <w:r>
        <w:rPr>
          <w:rFonts w:ascii="Times New Roman" w:eastAsia="Times New Roman" w:hAnsi="Times New Roman" w:cs="Times New Roman"/>
          <w:i/>
          <w:color w:val="000000"/>
          <w:sz w:val="28"/>
          <w:szCs w:val="28"/>
          <w:lang w:val="ru-RU"/>
        </w:rPr>
        <w:t xml:space="preserve">5) </w:t>
      </w:r>
      <w:r w:rsidR="00FA15CB" w:rsidRPr="00D25605">
        <w:rPr>
          <w:rFonts w:ascii="Times New Roman" w:eastAsia="Times New Roman" w:hAnsi="Times New Roman" w:cs="Times New Roman"/>
          <w:i/>
          <w:color w:val="000000"/>
          <w:sz w:val="28"/>
          <w:szCs w:val="28"/>
          <w:lang w:val="ru-RU"/>
        </w:rPr>
        <w:t>Новым для меня было…</w:t>
      </w:r>
    </w:p>
    <w:p w14:paraId="11047DB5" w14:textId="77777777" w:rsidR="00D25605" w:rsidRDefault="00D25605" w:rsidP="00D25605">
      <w:pPr>
        <w:pBdr>
          <w:top w:val="nil"/>
          <w:left w:val="nil"/>
          <w:bottom w:val="nil"/>
          <w:right w:val="nil"/>
          <w:between w:val="nil"/>
        </w:pBdr>
        <w:spacing w:after="0" w:line="240" w:lineRule="auto"/>
        <w:ind w:firstLine="709"/>
        <w:rPr>
          <w:rFonts w:ascii="Times New Roman" w:eastAsia="Times New Roman" w:hAnsi="Times New Roman" w:cs="Times New Roman"/>
          <w:i/>
          <w:color w:val="000000"/>
          <w:sz w:val="28"/>
          <w:szCs w:val="28"/>
          <w:lang w:val="ru-RU"/>
        </w:rPr>
      </w:pPr>
      <w:r>
        <w:rPr>
          <w:rFonts w:ascii="Times New Roman" w:eastAsia="Times New Roman" w:hAnsi="Times New Roman" w:cs="Times New Roman"/>
          <w:i/>
          <w:color w:val="000000"/>
          <w:sz w:val="28"/>
          <w:szCs w:val="28"/>
          <w:lang w:val="ru-RU"/>
        </w:rPr>
        <w:t xml:space="preserve">6) </w:t>
      </w:r>
      <w:r w:rsidR="00FA15CB" w:rsidRPr="00D25605">
        <w:rPr>
          <w:rFonts w:ascii="Times New Roman" w:eastAsia="Times New Roman" w:hAnsi="Times New Roman" w:cs="Times New Roman"/>
          <w:i/>
          <w:color w:val="000000"/>
          <w:sz w:val="28"/>
          <w:szCs w:val="28"/>
          <w:lang w:val="ru-RU"/>
        </w:rPr>
        <w:t>Было интересно…</w:t>
      </w:r>
    </w:p>
    <w:p w14:paraId="28BD9829" w14:textId="7DB4A787" w:rsidR="00FA15CB" w:rsidRPr="00D25605" w:rsidRDefault="00D25605" w:rsidP="00D25605">
      <w:pPr>
        <w:pBdr>
          <w:top w:val="nil"/>
          <w:left w:val="nil"/>
          <w:bottom w:val="nil"/>
          <w:right w:val="nil"/>
          <w:between w:val="nil"/>
        </w:pBdr>
        <w:spacing w:after="0" w:line="240" w:lineRule="auto"/>
        <w:ind w:firstLine="709"/>
        <w:rPr>
          <w:rFonts w:ascii="Times New Roman" w:eastAsia="Times New Roman" w:hAnsi="Times New Roman" w:cs="Times New Roman"/>
          <w:i/>
          <w:color w:val="000000"/>
          <w:sz w:val="28"/>
          <w:szCs w:val="28"/>
          <w:lang w:val="ru-RU"/>
        </w:rPr>
      </w:pPr>
      <w:r>
        <w:rPr>
          <w:rFonts w:ascii="Times New Roman" w:eastAsia="Times New Roman" w:hAnsi="Times New Roman" w:cs="Times New Roman"/>
          <w:i/>
          <w:color w:val="000000"/>
          <w:sz w:val="28"/>
          <w:szCs w:val="28"/>
          <w:lang w:val="ru-RU"/>
        </w:rPr>
        <w:t xml:space="preserve">7) </w:t>
      </w:r>
      <w:r w:rsidR="00FA15CB" w:rsidRPr="00D25605">
        <w:rPr>
          <w:rFonts w:ascii="Times New Roman" w:eastAsia="Times New Roman" w:hAnsi="Times New Roman" w:cs="Times New Roman"/>
          <w:i/>
          <w:color w:val="000000"/>
          <w:sz w:val="28"/>
          <w:szCs w:val="28"/>
          <w:lang w:val="ru-RU"/>
        </w:rPr>
        <w:t>Мне не понравилось….</w:t>
      </w:r>
    </w:p>
    <w:p w14:paraId="0C83334A" w14:textId="604B6009" w:rsidR="00FA15CB" w:rsidRPr="00D25605" w:rsidRDefault="00D25605" w:rsidP="00D25605">
      <w:pPr>
        <w:pBdr>
          <w:top w:val="nil"/>
          <w:left w:val="nil"/>
          <w:bottom w:val="nil"/>
          <w:right w:val="nil"/>
          <w:between w:val="nil"/>
        </w:pBdr>
        <w:spacing w:after="0" w:line="240" w:lineRule="auto"/>
        <w:ind w:firstLine="709"/>
        <w:rPr>
          <w:rFonts w:ascii="Times New Roman" w:eastAsia="Times New Roman" w:hAnsi="Times New Roman" w:cs="Times New Roman"/>
          <w:b/>
          <w:color w:val="000000"/>
          <w:sz w:val="28"/>
          <w:szCs w:val="28"/>
          <w:lang w:val="ru-RU"/>
        </w:rPr>
      </w:pPr>
      <w:r>
        <w:rPr>
          <w:rFonts w:ascii="Times New Roman" w:eastAsia="Times New Roman" w:hAnsi="Times New Roman" w:cs="Times New Roman"/>
          <w:b/>
          <w:color w:val="000000"/>
          <w:sz w:val="28"/>
          <w:szCs w:val="28"/>
          <w:lang w:val="ru-RU"/>
        </w:rPr>
        <w:t xml:space="preserve">2. </w:t>
      </w:r>
      <w:r w:rsidR="00FA15CB" w:rsidRPr="00D25605">
        <w:rPr>
          <w:rFonts w:ascii="Times New Roman" w:eastAsia="Times New Roman" w:hAnsi="Times New Roman" w:cs="Times New Roman"/>
          <w:b/>
          <w:color w:val="000000"/>
          <w:sz w:val="28"/>
          <w:szCs w:val="28"/>
          <w:lang w:val="ru-RU"/>
        </w:rPr>
        <w:t>Рефлексия инструмента:</w:t>
      </w:r>
    </w:p>
    <w:p w14:paraId="205361EC" w14:textId="6D7B7BF2" w:rsidR="00FA15CB" w:rsidRPr="00D25605" w:rsidRDefault="00D25605" w:rsidP="00D25605">
      <w:pPr>
        <w:pBdr>
          <w:top w:val="nil"/>
          <w:left w:val="nil"/>
          <w:bottom w:val="nil"/>
          <w:right w:val="nil"/>
          <w:between w:val="nil"/>
        </w:pBdr>
        <w:spacing w:after="0" w:line="240" w:lineRule="auto"/>
        <w:ind w:firstLine="709"/>
        <w:rPr>
          <w:rFonts w:ascii="Times New Roman" w:eastAsia="Times New Roman" w:hAnsi="Times New Roman" w:cs="Times New Roman"/>
          <w:i/>
          <w:color w:val="000000"/>
          <w:sz w:val="28"/>
          <w:szCs w:val="28"/>
          <w:lang w:val="ru-RU"/>
        </w:rPr>
      </w:pPr>
      <w:r>
        <w:rPr>
          <w:rFonts w:ascii="Times New Roman" w:eastAsia="Times New Roman" w:hAnsi="Times New Roman" w:cs="Times New Roman"/>
          <w:i/>
          <w:color w:val="000000"/>
          <w:sz w:val="28"/>
          <w:szCs w:val="28"/>
          <w:lang w:val="ru-RU"/>
        </w:rPr>
        <w:t xml:space="preserve">1) </w:t>
      </w:r>
      <w:r w:rsidR="00FA15CB" w:rsidRPr="00D25605">
        <w:rPr>
          <w:rFonts w:ascii="Times New Roman" w:eastAsia="Times New Roman" w:hAnsi="Times New Roman" w:cs="Times New Roman"/>
          <w:i/>
          <w:color w:val="000000"/>
          <w:sz w:val="28"/>
          <w:szCs w:val="28"/>
          <w:lang w:val="ru-RU"/>
        </w:rPr>
        <w:t>Визуализация текста помогла мне увидеть, что…</w:t>
      </w:r>
    </w:p>
    <w:p w14:paraId="39E04B83" w14:textId="09982ADC" w:rsidR="00FA15CB" w:rsidRPr="00D25605" w:rsidRDefault="00D25605" w:rsidP="00D25605">
      <w:pPr>
        <w:pBdr>
          <w:top w:val="nil"/>
          <w:left w:val="nil"/>
          <w:bottom w:val="nil"/>
          <w:right w:val="nil"/>
          <w:between w:val="nil"/>
        </w:pBdr>
        <w:spacing w:after="0" w:line="240" w:lineRule="auto"/>
        <w:ind w:firstLine="709"/>
        <w:rPr>
          <w:rFonts w:ascii="Times New Roman" w:eastAsia="Times New Roman" w:hAnsi="Times New Roman" w:cs="Times New Roman"/>
          <w:i/>
          <w:color w:val="000000"/>
          <w:sz w:val="28"/>
          <w:szCs w:val="28"/>
          <w:lang w:val="ru-RU"/>
        </w:rPr>
      </w:pPr>
      <w:r>
        <w:rPr>
          <w:rFonts w:ascii="Times New Roman" w:eastAsia="Times New Roman" w:hAnsi="Times New Roman" w:cs="Times New Roman"/>
          <w:i/>
          <w:color w:val="000000"/>
          <w:sz w:val="28"/>
          <w:szCs w:val="28"/>
          <w:lang w:val="ru-RU"/>
        </w:rPr>
        <w:t xml:space="preserve">2) </w:t>
      </w:r>
      <w:r w:rsidR="00FA15CB" w:rsidRPr="00D25605">
        <w:rPr>
          <w:rFonts w:ascii="Times New Roman" w:eastAsia="Times New Roman" w:hAnsi="Times New Roman" w:cs="Times New Roman"/>
          <w:i/>
          <w:color w:val="000000"/>
          <w:sz w:val="28"/>
          <w:szCs w:val="28"/>
          <w:lang w:val="ru-RU"/>
        </w:rPr>
        <w:t>При переводе схемы в текст я понял, что…</w:t>
      </w:r>
    </w:p>
    <w:p w14:paraId="75EE4214" w14:textId="11891C1F" w:rsidR="00B9483A" w:rsidRPr="00E95EB8" w:rsidRDefault="00D25605" w:rsidP="00E95EB8">
      <w:pPr>
        <w:pBdr>
          <w:top w:val="nil"/>
          <w:left w:val="nil"/>
          <w:bottom w:val="nil"/>
          <w:right w:val="nil"/>
          <w:between w:val="nil"/>
        </w:pBdr>
        <w:spacing w:after="0" w:line="240" w:lineRule="auto"/>
        <w:ind w:firstLine="709"/>
        <w:rPr>
          <w:rFonts w:ascii="Times New Roman" w:eastAsia="Times New Roman" w:hAnsi="Times New Roman" w:cs="Times New Roman"/>
          <w:i/>
          <w:color w:val="000000"/>
          <w:sz w:val="28"/>
          <w:szCs w:val="28"/>
          <w:lang w:val="ru-RU"/>
        </w:rPr>
      </w:pPr>
      <w:r>
        <w:rPr>
          <w:rFonts w:ascii="Times New Roman" w:eastAsia="Times New Roman" w:hAnsi="Times New Roman" w:cs="Times New Roman"/>
          <w:i/>
          <w:color w:val="000000"/>
          <w:sz w:val="28"/>
          <w:szCs w:val="28"/>
          <w:lang w:val="ru-RU"/>
        </w:rPr>
        <w:t xml:space="preserve">3) </w:t>
      </w:r>
      <w:r w:rsidR="00FA15CB" w:rsidRPr="00D25605">
        <w:rPr>
          <w:rFonts w:ascii="Times New Roman" w:eastAsia="Times New Roman" w:hAnsi="Times New Roman" w:cs="Times New Roman"/>
          <w:i/>
          <w:color w:val="000000"/>
          <w:sz w:val="28"/>
          <w:szCs w:val="28"/>
          <w:lang w:val="ru-RU"/>
        </w:rPr>
        <w:t xml:space="preserve">Благодаря </w:t>
      </w:r>
      <w:proofErr w:type="spellStart"/>
      <w:r w:rsidR="00FA15CB" w:rsidRPr="00D25605">
        <w:rPr>
          <w:rFonts w:ascii="Times New Roman" w:eastAsia="Times New Roman" w:hAnsi="Times New Roman" w:cs="Times New Roman"/>
          <w:i/>
          <w:color w:val="000000"/>
          <w:sz w:val="28"/>
          <w:szCs w:val="28"/>
          <w:lang w:val="ru-RU"/>
        </w:rPr>
        <w:t>скрайбу</w:t>
      </w:r>
      <w:proofErr w:type="spellEnd"/>
      <w:r w:rsidR="00FA15CB" w:rsidRPr="00D25605">
        <w:rPr>
          <w:rFonts w:ascii="Times New Roman" w:eastAsia="Times New Roman" w:hAnsi="Times New Roman" w:cs="Times New Roman"/>
          <w:i/>
          <w:color w:val="000000"/>
          <w:sz w:val="28"/>
          <w:szCs w:val="28"/>
          <w:lang w:val="ru-RU"/>
        </w:rPr>
        <w:t xml:space="preserve"> я осознал, что…</w:t>
      </w:r>
    </w:p>
    <w:p w14:paraId="0AE515BE" w14:textId="5D15314B" w:rsidR="00B9483A" w:rsidRDefault="00B9483A" w:rsidP="0063594D">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Переходя к инновационным методам и технологиям, нельзя полностью отказаться от традиционного обучения. По нашему мнению, традиционная методика составляет «скелет» обучения, в то время как инновационные технологии «заполняют» его. Поэтому внедрение традиционных вопросов представляется нам целесообразным по трём. причинам: во-первых, они помогают преподавателю проверить способность студентов к полноценному </w:t>
      </w:r>
      <w:r>
        <w:rPr>
          <w:rFonts w:ascii="Times New Roman" w:eastAsia="Times New Roman" w:hAnsi="Times New Roman" w:cs="Times New Roman"/>
          <w:color w:val="000000"/>
          <w:sz w:val="28"/>
          <w:szCs w:val="28"/>
          <w:lang w:val="ru-RU"/>
        </w:rPr>
        <w:lastRenderedPageBreak/>
        <w:t xml:space="preserve">ответу, во-вторых, позволяют студентам обратить внимание на собственные успехи, а в-третьих, являются «мостом», «передышкой» между инновационными технологиями и классическим академическим обучением. </w:t>
      </w:r>
    </w:p>
    <w:p w14:paraId="511C0561" w14:textId="4F402778" w:rsidR="00B9483A" w:rsidRDefault="00B9483A" w:rsidP="0063594D">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При введении критериев оценки следует также соблюдать баланс между традиционным и инновационным подходом. Например, классическую проверку грамотности следует дополнить проверкой связности текста и осознанности студентов при выполнении тех или иных заданий.</w:t>
      </w:r>
    </w:p>
    <w:p w14:paraId="3B938BE8" w14:textId="35953B48" w:rsidR="00B9483A" w:rsidRDefault="00B9483A" w:rsidP="0063594D">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В первую очередь, следует оценить </w:t>
      </w:r>
      <w:r w:rsidRPr="00B9483A">
        <w:rPr>
          <w:rFonts w:ascii="Times New Roman" w:eastAsia="Times New Roman" w:hAnsi="Times New Roman" w:cs="Times New Roman"/>
          <w:b/>
          <w:i/>
          <w:color w:val="000000"/>
          <w:sz w:val="28"/>
          <w:szCs w:val="28"/>
          <w:lang w:val="ru-RU"/>
        </w:rPr>
        <w:t xml:space="preserve">содержательную </w:t>
      </w:r>
      <w:r>
        <w:rPr>
          <w:rFonts w:ascii="Times New Roman" w:eastAsia="Times New Roman" w:hAnsi="Times New Roman" w:cs="Times New Roman"/>
          <w:b/>
          <w:i/>
          <w:color w:val="000000"/>
          <w:sz w:val="28"/>
          <w:szCs w:val="28"/>
          <w:lang w:val="ru-RU"/>
        </w:rPr>
        <w:t>сторону</w:t>
      </w:r>
      <w:r>
        <w:rPr>
          <w:rFonts w:ascii="Times New Roman" w:eastAsia="Times New Roman" w:hAnsi="Times New Roman" w:cs="Times New Roman"/>
          <w:color w:val="000000"/>
          <w:sz w:val="28"/>
          <w:szCs w:val="28"/>
          <w:lang w:val="ru-RU"/>
        </w:rPr>
        <w:t xml:space="preserve"> исследования. Преподавателю поэтапно необходимо проверить точность научной терминологии и проведение связей студентами при представлении текста в виде карт (и в обратном процессе). Если студент соблюдал терминологическую чистоту и его текст соответствует требованиям научного стиля речи, то уровень его содержательной значимости можно оценить как высокий.</w:t>
      </w:r>
    </w:p>
    <w:p w14:paraId="0AE5C7FA" w14:textId="0685A96C" w:rsidR="00FA15CB" w:rsidRPr="00052398" w:rsidRDefault="00C04C9E" w:rsidP="0063594D">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На следующем этапе следует оценить </w:t>
      </w:r>
      <w:r w:rsidRPr="00C04C9E">
        <w:rPr>
          <w:rFonts w:ascii="Times New Roman" w:eastAsia="Times New Roman" w:hAnsi="Times New Roman" w:cs="Times New Roman"/>
          <w:b/>
          <w:i/>
          <w:color w:val="000000"/>
          <w:sz w:val="28"/>
          <w:szCs w:val="28"/>
          <w:lang w:val="ru-RU"/>
        </w:rPr>
        <w:t>структурную сторону</w:t>
      </w:r>
      <w:r>
        <w:rPr>
          <w:rFonts w:ascii="Times New Roman" w:eastAsia="Times New Roman" w:hAnsi="Times New Roman" w:cs="Times New Roman"/>
          <w:color w:val="000000"/>
          <w:sz w:val="28"/>
          <w:szCs w:val="28"/>
          <w:lang w:val="ru-RU"/>
        </w:rPr>
        <w:t xml:space="preserve"> исследования, чтобы понять, как студент строит свои тезисы, не дублирует ли существующую информацию и правильна ли последовательность изложения его мысли. Уровень студентов как высокий можно определить при использовании ими точных формулировок и средств связи.</w:t>
      </w:r>
    </w:p>
    <w:p w14:paraId="1F98BD6F" w14:textId="251E5ACD" w:rsidR="00C04C9E" w:rsidRDefault="00C04C9E" w:rsidP="0063594D">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Интерпретировать данные можно по шкале, представленной ниже. Ее цель – определить уровень способности студентов управлять собственным мыслительным процессом:</w:t>
      </w:r>
    </w:p>
    <w:p w14:paraId="188E2D16" w14:textId="0B110E93" w:rsidR="00C04C9E" w:rsidRDefault="00C04C9E" w:rsidP="00C04C9E">
      <w:pPr>
        <w:pStyle w:val="a6"/>
        <w:numPr>
          <w:ilvl w:val="0"/>
          <w:numId w:val="2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если рефлексивные ответы студентов не несут смысла и не дают преподавателю значимую информацию для определения проблемных зон, то уровень студента следует обозначить как критический. Это говорит о том, что он не способен, во-первых, выявлять, а во-вторых, признавать собственные ошибки и предпочитает «отделаться» общими фразами;</w:t>
      </w:r>
    </w:p>
    <w:p w14:paraId="2868DCCB" w14:textId="3E074859" w:rsidR="00C04C9E" w:rsidRDefault="00C04C9E" w:rsidP="00C04C9E">
      <w:pPr>
        <w:pStyle w:val="a6"/>
        <w:numPr>
          <w:ilvl w:val="0"/>
          <w:numId w:val="2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если студент смог выявить и описать собственные ошибки, а также указать на них в своём тексте или карте, то значит, он имеет аналитический уровень, характеризующийся определёнными сложностями при самостоятельном поиске решений проблем;</w:t>
      </w:r>
    </w:p>
    <w:p w14:paraId="386F51BA" w14:textId="69876F1F" w:rsidR="00C04C9E" w:rsidRPr="00C04C9E" w:rsidRDefault="00C04C9E" w:rsidP="00C04C9E">
      <w:pPr>
        <w:pStyle w:val="a6"/>
        <w:numPr>
          <w:ilvl w:val="0"/>
          <w:numId w:val="2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наиболее высокий уровень – проектировочный – присваивается студенту при условии, что он осознанно выполняет задания, видит ошибки и предлагает пути их решения с целью недопущения в последующей научной деятельности.</w:t>
      </w:r>
    </w:p>
    <w:p w14:paraId="67548742" w14:textId="30D5E7D6" w:rsidR="00E95EB8" w:rsidRDefault="00C04C9E" w:rsidP="00E95EB8">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Распределение баллов по вышеназванным критериям рассмотрим в таблице </w:t>
      </w:r>
      <w:r w:rsidR="00AB0281">
        <w:rPr>
          <w:rFonts w:ascii="Times New Roman" w:eastAsia="Times New Roman" w:hAnsi="Times New Roman" w:cs="Times New Roman"/>
          <w:color w:val="000000"/>
          <w:sz w:val="28"/>
          <w:szCs w:val="28"/>
          <w:lang w:val="ru-RU"/>
        </w:rPr>
        <w:t>6</w:t>
      </w:r>
      <w:r>
        <w:rPr>
          <w:rFonts w:ascii="Times New Roman" w:eastAsia="Times New Roman" w:hAnsi="Times New Roman" w:cs="Times New Roman"/>
          <w:color w:val="000000"/>
          <w:sz w:val="28"/>
          <w:szCs w:val="28"/>
          <w:lang w:val="ru-RU"/>
        </w:rPr>
        <w:t>:</w:t>
      </w:r>
    </w:p>
    <w:p w14:paraId="7D36F2B6" w14:textId="54088EA1" w:rsidR="00FA15CB" w:rsidRDefault="00AB0281" w:rsidP="005503B3">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Таблица </w:t>
      </w:r>
      <w:r>
        <w:rPr>
          <w:rFonts w:ascii="Times New Roman" w:eastAsia="Times New Roman" w:hAnsi="Times New Roman" w:cs="Times New Roman"/>
          <w:color w:val="000000"/>
          <w:sz w:val="28"/>
          <w:szCs w:val="28"/>
          <w:lang w:val="ru-RU"/>
        </w:rPr>
        <w:t>6</w:t>
      </w:r>
      <w:r w:rsidRPr="00052398">
        <w:rPr>
          <w:rFonts w:ascii="Times New Roman" w:eastAsia="Times New Roman" w:hAnsi="Times New Roman" w:cs="Times New Roman"/>
          <w:color w:val="000000"/>
          <w:sz w:val="28"/>
          <w:szCs w:val="28"/>
          <w:lang w:val="ru-RU"/>
        </w:rPr>
        <w:t>. Распределение баллов и сопутствующие им качественные показатели</w:t>
      </w:r>
    </w:p>
    <w:p w14:paraId="1B619888" w14:textId="77777777" w:rsidR="00AB0281" w:rsidRPr="00052398" w:rsidRDefault="00AB0281" w:rsidP="005503B3">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ru-RU"/>
        </w:rPr>
      </w:pPr>
    </w:p>
    <w:tbl>
      <w:tblPr>
        <w:tblStyle w:val="a4"/>
        <w:tblW w:w="0" w:type="auto"/>
        <w:tblLook w:val="04A0" w:firstRow="1" w:lastRow="0" w:firstColumn="1" w:lastColumn="0" w:noHBand="0" w:noVBand="1"/>
      </w:tblPr>
      <w:tblGrid>
        <w:gridCol w:w="4672"/>
        <w:gridCol w:w="4672"/>
      </w:tblGrid>
      <w:tr w:rsidR="00FA15CB" w:rsidRPr="00052398" w14:paraId="415CAE88" w14:textId="77777777" w:rsidTr="0025050F">
        <w:tc>
          <w:tcPr>
            <w:tcW w:w="4672" w:type="dxa"/>
          </w:tcPr>
          <w:p w14:paraId="400A1B87" w14:textId="77777777" w:rsidR="00FA15CB" w:rsidRPr="00052398" w:rsidRDefault="00FA15CB" w:rsidP="0063594D">
            <w:pPr>
              <w:jc w:val="center"/>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b/>
                <w:color w:val="000000"/>
                <w:sz w:val="28"/>
                <w:szCs w:val="28"/>
                <w:lang w:val="ru-RU"/>
              </w:rPr>
              <w:t>Уровень / суммарный балл</w:t>
            </w:r>
          </w:p>
        </w:tc>
        <w:tc>
          <w:tcPr>
            <w:tcW w:w="4672" w:type="dxa"/>
          </w:tcPr>
          <w:p w14:paraId="5ECEDF62" w14:textId="77777777" w:rsidR="00FA15CB" w:rsidRPr="00052398" w:rsidRDefault="00FA15CB" w:rsidP="0063594D">
            <w:pPr>
              <w:jc w:val="center"/>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b/>
                <w:color w:val="000000"/>
                <w:sz w:val="28"/>
                <w:szCs w:val="28"/>
                <w:lang w:val="ru-RU"/>
              </w:rPr>
              <w:t>Доминирующий результат деятельности</w:t>
            </w:r>
          </w:p>
        </w:tc>
      </w:tr>
      <w:tr w:rsidR="00FA15CB" w:rsidRPr="00052398" w14:paraId="5479CE11" w14:textId="77777777" w:rsidTr="0025050F">
        <w:tc>
          <w:tcPr>
            <w:tcW w:w="4672" w:type="dxa"/>
          </w:tcPr>
          <w:p w14:paraId="1BA081E2" w14:textId="77777777" w:rsidR="00FA15CB" w:rsidRPr="00052398" w:rsidRDefault="00FA15CB" w:rsidP="0063594D">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Проектировочный (</w:t>
            </w:r>
            <w:proofErr w:type="gramStart"/>
            <w:r w:rsidRPr="00052398">
              <w:rPr>
                <w:rFonts w:ascii="Times New Roman" w:eastAsia="Times New Roman" w:hAnsi="Times New Roman" w:cs="Times New Roman"/>
                <w:color w:val="000000"/>
                <w:sz w:val="28"/>
                <w:szCs w:val="28"/>
                <w:lang w:val="ru-RU"/>
              </w:rPr>
              <w:t>9-10</w:t>
            </w:r>
            <w:proofErr w:type="gramEnd"/>
            <w:r w:rsidRPr="00052398">
              <w:rPr>
                <w:rFonts w:ascii="Times New Roman" w:eastAsia="Times New Roman" w:hAnsi="Times New Roman" w:cs="Times New Roman"/>
                <w:color w:val="000000"/>
                <w:sz w:val="28"/>
                <w:szCs w:val="28"/>
                <w:lang w:val="ru-RU"/>
              </w:rPr>
              <w:t xml:space="preserve"> б.)</w:t>
            </w:r>
          </w:p>
        </w:tc>
        <w:tc>
          <w:tcPr>
            <w:tcW w:w="4672" w:type="dxa"/>
          </w:tcPr>
          <w:p w14:paraId="77A372D8" w14:textId="77777777" w:rsidR="00FA15CB" w:rsidRPr="00052398" w:rsidRDefault="00FA15CB" w:rsidP="0063594D">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Авторское моделирование</w:t>
            </w:r>
          </w:p>
        </w:tc>
      </w:tr>
      <w:tr w:rsidR="00FA15CB" w:rsidRPr="00052398" w14:paraId="72D57F72" w14:textId="77777777" w:rsidTr="0025050F">
        <w:tc>
          <w:tcPr>
            <w:tcW w:w="4672" w:type="dxa"/>
          </w:tcPr>
          <w:p w14:paraId="5FE336EB" w14:textId="77777777" w:rsidR="00FA15CB" w:rsidRPr="00052398" w:rsidRDefault="00FA15CB" w:rsidP="0063594D">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Аналитический (</w:t>
            </w:r>
            <w:proofErr w:type="gramStart"/>
            <w:r w:rsidRPr="00052398">
              <w:rPr>
                <w:rFonts w:ascii="Times New Roman" w:eastAsia="Times New Roman" w:hAnsi="Times New Roman" w:cs="Times New Roman"/>
                <w:color w:val="000000"/>
                <w:sz w:val="28"/>
                <w:szCs w:val="28"/>
                <w:lang w:val="ru-RU"/>
              </w:rPr>
              <w:t>6-8</w:t>
            </w:r>
            <w:proofErr w:type="gramEnd"/>
            <w:r w:rsidRPr="00052398">
              <w:rPr>
                <w:rFonts w:ascii="Times New Roman" w:eastAsia="Times New Roman" w:hAnsi="Times New Roman" w:cs="Times New Roman"/>
                <w:color w:val="000000"/>
                <w:sz w:val="28"/>
                <w:szCs w:val="28"/>
                <w:lang w:val="ru-RU"/>
              </w:rPr>
              <w:t xml:space="preserve"> б.)</w:t>
            </w:r>
          </w:p>
        </w:tc>
        <w:tc>
          <w:tcPr>
            <w:tcW w:w="4672" w:type="dxa"/>
          </w:tcPr>
          <w:p w14:paraId="2ABEBFEC" w14:textId="77777777" w:rsidR="00FA15CB" w:rsidRPr="00052398" w:rsidRDefault="00FA15CB" w:rsidP="0063594D">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Корректная реконструкция</w:t>
            </w:r>
          </w:p>
        </w:tc>
      </w:tr>
      <w:tr w:rsidR="00FA15CB" w:rsidRPr="00052398" w14:paraId="165BAF13" w14:textId="77777777" w:rsidTr="0025050F">
        <w:tc>
          <w:tcPr>
            <w:tcW w:w="4672" w:type="dxa"/>
          </w:tcPr>
          <w:p w14:paraId="038739E5" w14:textId="77777777" w:rsidR="00FA15CB" w:rsidRPr="00052398" w:rsidRDefault="00FA15CB" w:rsidP="0063594D">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Критический (</w:t>
            </w:r>
            <w:proofErr w:type="gramStart"/>
            <w:r w:rsidRPr="00052398">
              <w:rPr>
                <w:rFonts w:ascii="Times New Roman" w:eastAsia="Times New Roman" w:hAnsi="Times New Roman" w:cs="Times New Roman"/>
                <w:color w:val="000000"/>
                <w:sz w:val="28"/>
                <w:szCs w:val="28"/>
                <w:lang w:val="ru-RU"/>
              </w:rPr>
              <w:t>1-5</w:t>
            </w:r>
            <w:proofErr w:type="gramEnd"/>
            <w:r w:rsidRPr="00052398">
              <w:rPr>
                <w:rFonts w:ascii="Times New Roman" w:eastAsia="Times New Roman" w:hAnsi="Times New Roman" w:cs="Times New Roman"/>
                <w:color w:val="000000"/>
                <w:sz w:val="28"/>
                <w:szCs w:val="28"/>
                <w:lang w:val="ru-RU"/>
              </w:rPr>
              <w:t xml:space="preserve"> б.)</w:t>
            </w:r>
          </w:p>
        </w:tc>
        <w:tc>
          <w:tcPr>
            <w:tcW w:w="4672" w:type="dxa"/>
          </w:tcPr>
          <w:p w14:paraId="75C4B4DE" w14:textId="77777777" w:rsidR="00FA15CB" w:rsidRPr="00052398" w:rsidRDefault="00FA15CB" w:rsidP="0063594D">
            <w:pP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Фрагментарное восприятие</w:t>
            </w:r>
          </w:p>
        </w:tc>
      </w:tr>
    </w:tbl>
    <w:p w14:paraId="56581A48" w14:textId="77777777" w:rsidR="00FA15CB" w:rsidRPr="00052398" w:rsidRDefault="00FA15CB" w:rsidP="0063594D">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8"/>
          <w:szCs w:val="28"/>
          <w:lang w:val="ru-RU"/>
        </w:rPr>
      </w:pPr>
    </w:p>
    <w:p w14:paraId="0CF526B5" w14:textId="571F87F3" w:rsidR="00FA15CB" w:rsidRPr="00052398" w:rsidRDefault="00EE4CA4" w:rsidP="00D25605">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Из таблицы </w:t>
      </w:r>
      <w:r w:rsidR="00AB0281">
        <w:rPr>
          <w:rFonts w:ascii="Times New Roman" w:eastAsia="Times New Roman" w:hAnsi="Times New Roman" w:cs="Times New Roman"/>
          <w:color w:val="000000"/>
          <w:sz w:val="28"/>
          <w:szCs w:val="28"/>
          <w:lang w:val="ru-RU"/>
        </w:rPr>
        <w:t>6</w:t>
      </w:r>
      <w:r>
        <w:rPr>
          <w:rFonts w:ascii="Times New Roman" w:eastAsia="Times New Roman" w:hAnsi="Times New Roman" w:cs="Times New Roman"/>
          <w:color w:val="000000"/>
          <w:sz w:val="28"/>
          <w:szCs w:val="28"/>
          <w:lang w:val="ru-RU"/>
        </w:rPr>
        <w:t xml:space="preserve"> видно, что данные дескрипторы учитывают как содержательную, так и структурную сторону исследования. Кроме того, внимание уделяется и когнитивной деятельности студентов. </w:t>
      </w:r>
      <w:r w:rsidR="00FA15CB" w:rsidRPr="00052398">
        <w:rPr>
          <w:rFonts w:ascii="Times New Roman" w:eastAsia="Times New Roman" w:hAnsi="Times New Roman" w:cs="Times New Roman"/>
          <w:color w:val="000000"/>
          <w:sz w:val="28"/>
          <w:szCs w:val="28"/>
          <w:lang w:val="ru-RU"/>
        </w:rPr>
        <w:t>Сочетание таких критериев обеспечивают комплексный мониторинг учебной деятельности. Итоговый балл, полученный студенто</w:t>
      </w:r>
      <w:r w:rsidR="00971B30" w:rsidRPr="00052398">
        <w:rPr>
          <w:rFonts w:ascii="Times New Roman" w:eastAsia="Times New Roman" w:hAnsi="Times New Roman" w:cs="Times New Roman"/>
          <w:color w:val="000000"/>
          <w:sz w:val="28"/>
          <w:szCs w:val="28"/>
          <w:lang w:val="ru-RU"/>
        </w:rPr>
        <w:t>м</w:t>
      </w:r>
      <w:r w:rsidR="00FA15CB" w:rsidRPr="00052398">
        <w:rPr>
          <w:rFonts w:ascii="Times New Roman" w:eastAsia="Times New Roman" w:hAnsi="Times New Roman" w:cs="Times New Roman"/>
          <w:color w:val="000000"/>
          <w:sz w:val="28"/>
          <w:szCs w:val="28"/>
          <w:lang w:val="ru-RU"/>
        </w:rPr>
        <w:t>, в определённой степени отражает степень готовности будущего специалиста к самостоятельному проектированию сложного академического дискурса.</w:t>
      </w:r>
    </w:p>
    <w:p w14:paraId="0C3B4DC3" w14:textId="21AD30C8"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Представленный комплекс упражнений и система критериев обеспечивают коррекцию речевых навыков студентов и качественную трансформацию их когнитивных стратегий. Данный методический инструментарий закладывает фундамент для будущей успешной научно-исследовательской деятельности студентов и минимизирует логические и лингвистические риски при написании выпускных квалификационных работ.</w:t>
      </w:r>
    </w:p>
    <w:p w14:paraId="792CD28B" w14:textId="77777777" w:rsidR="00D25605" w:rsidRDefault="00D25605" w:rsidP="00D25605">
      <w:pPr>
        <w:pStyle w:val="a9"/>
        <w:rPr>
          <w:lang w:val="ru-RU"/>
        </w:rPr>
      </w:pPr>
      <w:bookmarkStart w:id="8" w:name="_Toc220767812"/>
    </w:p>
    <w:p w14:paraId="65750727" w14:textId="77777777" w:rsidR="00D25605" w:rsidRDefault="00D25605" w:rsidP="00D25605">
      <w:pPr>
        <w:pStyle w:val="a9"/>
        <w:rPr>
          <w:lang w:val="ru-RU"/>
        </w:rPr>
      </w:pPr>
    </w:p>
    <w:p w14:paraId="35801D85" w14:textId="479620CC" w:rsidR="00FA15CB" w:rsidRPr="00D25605" w:rsidRDefault="00FA15CB" w:rsidP="00D25605">
      <w:pPr>
        <w:pStyle w:val="a9"/>
        <w:ind w:firstLine="709"/>
        <w:rPr>
          <w:rFonts w:ascii="Times New Roman" w:hAnsi="Times New Roman" w:cs="Times New Roman"/>
          <w:b/>
          <w:bCs/>
          <w:sz w:val="28"/>
          <w:szCs w:val="28"/>
          <w:lang w:val="ru-RU"/>
        </w:rPr>
      </w:pPr>
      <w:r w:rsidRPr="00D25605">
        <w:rPr>
          <w:rFonts w:ascii="Times New Roman" w:hAnsi="Times New Roman" w:cs="Times New Roman"/>
          <w:b/>
          <w:bCs/>
          <w:sz w:val="28"/>
          <w:szCs w:val="28"/>
          <w:lang w:val="ru-RU"/>
        </w:rPr>
        <w:t>2.3 Методические рекомендации для преподавателей русского языка в гуманитарных вузах</w:t>
      </w:r>
      <w:bookmarkEnd w:id="8"/>
    </w:p>
    <w:p w14:paraId="2E4C4119" w14:textId="3E6A1B3F" w:rsidR="00FA15CB" w:rsidRPr="00052398" w:rsidRDefault="00FA15CB" w:rsidP="0063594D">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8"/>
          <w:szCs w:val="28"/>
          <w:lang w:val="ru-RU"/>
        </w:rPr>
      </w:pPr>
    </w:p>
    <w:p w14:paraId="52C64854" w14:textId="77777777"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Обучение письменному научному дискурсу студентов-билингвов казахского отделения гуманитарных специальностей на занятиях по русскому языку в настоящее время значительно выходит за рамки простой корректировки ошибок студентов по мере их возникновения и превращается в обучение самому искусству конструирования мысли. Целью обучения является научить студентов-бакалавров воспринимать научный текст не как набор предложений со сложной структурой или трудными для понимания терминами, а живую архитектуру идей, в которой каждое слово занимает строго отведённое ему место в иерархии. Предлагаемые рекомендации для преподавателей русского языка в гуманитарных вузах нацелены на то, чтобы помочь им внедрить описанные инструменты в повседневную практику, за счёт чего процесс освоения академического письма будет более осознанным, логичным и творческим. </w:t>
      </w:r>
    </w:p>
    <w:p w14:paraId="1BD18D7E" w14:textId="6CF9CF6E"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Деятельность преподавателя вуза во многом заключается в попытке перевода информации с языка абстрактных научных категорий на язык понятных смыслов. В рамках преподавания дисциплины «Академическое письмо» преподавателю важно показать студентам, что перед ними стоит важная задача – освоить интеллектуальный инструментарий. Текст для гуманитариев – не просто материал для чтения, а объект профессионального моделирования, а значит, работа с текстом осуществляется на всех этапах обучения. </w:t>
      </w:r>
      <w:proofErr w:type="gramStart"/>
      <w:r w:rsidRPr="00052398">
        <w:rPr>
          <w:rFonts w:ascii="Times New Roman" w:eastAsia="Times New Roman" w:hAnsi="Times New Roman" w:cs="Times New Roman"/>
          <w:bCs/>
          <w:color w:val="000000"/>
          <w:sz w:val="28"/>
          <w:szCs w:val="28"/>
          <w:lang w:val="ru-RU"/>
        </w:rPr>
        <w:t>В этой связи,</w:t>
      </w:r>
      <w:proofErr w:type="gramEnd"/>
      <w:r w:rsidRPr="00052398">
        <w:rPr>
          <w:rFonts w:ascii="Times New Roman" w:eastAsia="Times New Roman" w:hAnsi="Times New Roman" w:cs="Times New Roman"/>
          <w:bCs/>
          <w:color w:val="000000"/>
          <w:sz w:val="28"/>
          <w:szCs w:val="28"/>
          <w:lang w:val="ru-RU"/>
        </w:rPr>
        <w:t xml:space="preserve"> целесообразно сменить фокус с «правильного написания» на «правильное выстраивание» научной мысли. Это позволяет студент</w:t>
      </w:r>
      <w:r w:rsidR="00971B30" w:rsidRPr="00052398">
        <w:rPr>
          <w:rFonts w:ascii="Times New Roman" w:eastAsia="Times New Roman" w:hAnsi="Times New Roman" w:cs="Times New Roman"/>
          <w:bCs/>
          <w:color w:val="000000"/>
          <w:sz w:val="28"/>
          <w:szCs w:val="28"/>
          <w:lang w:val="ru-RU"/>
        </w:rPr>
        <w:t>у</w:t>
      </w:r>
      <w:r w:rsidRPr="00052398">
        <w:rPr>
          <w:rFonts w:ascii="Times New Roman" w:eastAsia="Times New Roman" w:hAnsi="Times New Roman" w:cs="Times New Roman"/>
          <w:bCs/>
          <w:color w:val="000000"/>
          <w:sz w:val="28"/>
          <w:szCs w:val="28"/>
          <w:lang w:val="ru-RU"/>
        </w:rPr>
        <w:t xml:space="preserve"> навести порядок в собственном мышлении. На начальном этапе преподавателю необходимо снять у студентов страх перед сильной «наукообразностью» текста и ориентировать аудиторию на то, что любая научная статья – это своего рода инженерная конструкция, состоящая из опоры и доказательств. Выражаясь метафорическим языком, отметим, что студент</w:t>
      </w:r>
      <w:r w:rsidR="00971B30" w:rsidRPr="00052398">
        <w:rPr>
          <w:rFonts w:ascii="Times New Roman" w:eastAsia="Times New Roman" w:hAnsi="Times New Roman" w:cs="Times New Roman"/>
          <w:bCs/>
          <w:color w:val="000000"/>
          <w:sz w:val="28"/>
          <w:szCs w:val="28"/>
          <w:lang w:val="ru-RU"/>
        </w:rPr>
        <w:t>ов</w:t>
      </w:r>
      <w:r w:rsidRPr="00052398">
        <w:rPr>
          <w:rFonts w:ascii="Times New Roman" w:eastAsia="Times New Roman" w:hAnsi="Times New Roman" w:cs="Times New Roman"/>
          <w:bCs/>
          <w:color w:val="000000"/>
          <w:sz w:val="28"/>
          <w:szCs w:val="28"/>
          <w:lang w:val="ru-RU"/>
        </w:rPr>
        <w:t xml:space="preserve"> нужно учить особенностям академического </w:t>
      </w:r>
      <w:r w:rsidRPr="00052398">
        <w:rPr>
          <w:rFonts w:ascii="Times New Roman" w:eastAsia="Times New Roman" w:hAnsi="Times New Roman" w:cs="Times New Roman"/>
          <w:bCs/>
          <w:color w:val="000000"/>
          <w:sz w:val="28"/>
          <w:szCs w:val="28"/>
          <w:lang w:val="ru-RU"/>
        </w:rPr>
        <w:lastRenderedPageBreak/>
        <w:t>слова, как деталям конструктора и позволить им понять, что самое главное – понять, что каждая деталь имеет «точки крепления» одна к другой, в связи с чем представляет собой целостный и связный объект. Также в связи со спецификой предлагаемой нами методики отметим, что на занятиях следует уделить внимание «профессиональному зрению» студентов-гуманитариев и их метафорическому мышлению. В этой связи уже в начале курса нужно объяснить, что визуализация – это не попытка упрощения статьи, а своеобразный метод её «рентгеновского снимка». При этом основной вектор задаёт преподаватель, а студенты движутся по нему. Благодаря подобной постановке проблемы статус дисциплины меняется в глазах студента</w:t>
      </w:r>
      <w:r w:rsidR="00971B30" w:rsidRPr="00052398">
        <w:rPr>
          <w:rFonts w:ascii="Times New Roman" w:eastAsia="Times New Roman" w:hAnsi="Times New Roman" w:cs="Times New Roman"/>
          <w:bCs/>
          <w:color w:val="000000"/>
          <w:sz w:val="28"/>
          <w:szCs w:val="28"/>
          <w:lang w:val="ru-RU"/>
        </w:rPr>
        <w:t xml:space="preserve">, который </w:t>
      </w:r>
      <w:r w:rsidRPr="00052398">
        <w:rPr>
          <w:rFonts w:ascii="Times New Roman" w:eastAsia="Times New Roman" w:hAnsi="Times New Roman" w:cs="Times New Roman"/>
          <w:bCs/>
          <w:color w:val="000000"/>
          <w:sz w:val="28"/>
          <w:szCs w:val="28"/>
          <w:lang w:val="ru-RU"/>
        </w:rPr>
        <w:t>осознаёт её «</w:t>
      </w:r>
      <w:proofErr w:type="spellStart"/>
      <w:r w:rsidRPr="00052398">
        <w:rPr>
          <w:rFonts w:ascii="Times New Roman" w:eastAsia="Times New Roman" w:hAnsi="Times New Roman" w:cs="Times New Roman"/>
          <w:bCs/>
          <w:color w:val="000000"/>
          <w:sz w:val="28"/>
          <w:szCs w:val="28"/>
          <w:lang w:val="ru-RU"/>
        </w:rPr>
        <w:t>базовость</w:t>
      </w:r>
      <w:proofErr w:type="spellEnd"/>
      <w:r w:rsidRPr="00052398">
        <w:rPr>
          <w:rFonts w:ascii="Times New Roman" w:eastAsia="Times New Roman" w:hAnsi="Times New Roman" w:cs="Times New Roman"/>
          <w:bCs/>
          <w:color w:val="000000"/>
          <w:sz w:val="28"/>
          <w:szCs w:val="28"/>
          <w:lang w:val="ru-RU"/>
        </w:rPr>
        <w:t>», без которой состояться в науке практически невозможно.</w:t>
      </w:r>
    </w:p>
    <w:p w14:paraId="512DDF7B" w14:textId="392D18B6"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Особое внимание преподавателям рекомендуется уделить подбору учебного материала. Преподавателю рекомендуется учитывать феномен «</w:t>
      </w:r>
      <w:proofErr w:type="spellStart"/>
      <w:r w:rsidRPr="00052398">
        <w:rPr>
          <w:rFonts w:ascii="Times New Roman" w:eastAsia="Times New Roman" w:hAnsi="Times New Roman" w:cs="Times New Roman"/>
          <w:bCs/>
          <w:color w:val="000000"/>
          <w:sz w:val="28"/>
          <w:szCs w:val="28"/>
          <w:lang w:val="ru-RU"/>
        </w:rPr>
        <w:t>субординативного</w:t>
      </w:r>
      <w:proofErr w:type="spellEnd"/>
      <w:r w:rsidRPr="00052398">
        <w:rPr>
          <w:rFonts w:ascii="Times New Roman" w:eastAsia="Times New Roman" w:hAnsi="Times New Roman" w:cs="Times New Roman"/>
          <w:bCs/>
          <w:color w:val="000000"/>
          <w:sz w:val="28"/>
          <w:szCs w:val="28"/>
          <w:lang w:val="ru-RU"/>
        </w:rPr>
        <w:t>» билингвизма, при котором доминирование одного языка неизбежно накладывает отпечаток на структуру другого [</w:t>
      </w:r>
      <w:r w:rsidR="003467EE" w:rsidRPr="00052398">
        <w:rPr>
          <w:rFonts w:ascii="Times New Roman" w:eastAsia="Times New Roman" w:hAnsi="Times New Roman" w:cs="Times New Roman"/>
          <w:bCs/>
          <w:color w:val="000000"/>
          <w:sz w:val="28"/>
          <w:szCs w:val="28"/>
          <w:lang w:val="ru-RU"/>
        </w:rPr>
        <w:t>11</w:t>
      </w:r>
      <w:r w:rsidRPr="00052398">
        <w:rPr>
          <w:rFonts w:ascii="Times New Roman" w:eastAsia="Times New Roman" w:hAnsi="Times New Roman" w:cs="Times New Roman"/>
          <w:bCs/>
          <w:color w:val="000000"/>
          <w:sz w:val="28"/>
          <w:szCs w:val="28"/>
          <w:lang w:val="ru-RU"/>
        </w:rPr>
        <w:t>3, с. 5]. Следовательно, при адаптации текстов важно не просто упрощать лексику, а намеренно выделять и маркировать те языковые единицы, которые наиболее подвержены искажению в условиях двуязычной среды. Неудачно подобранный текст грозит тем, что методика не даст желаемого результата. При этом стоит помнить о требованиях контекстного обучения – обучение студентов по непрофильным дисциплинам должно быть профессионально ориентированным с целью сохранения принципов междисциплинарного подхода. В этой связи преподавателю необходимо найти баланс между профессиональной ценностью текста и его пригодностью для логического препарирования. В данном контексте предлагаем следующие три принципа отбора материала, которым целесообразно следовать:</w:t>
      </w:r>
    </w:p>
    <w:p w14:paraId="67E3612D" w14:textId="77777777"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1. Во-первых, необходимо сохранить «структурную прозрачность», то есть выбирать те тексты, в которых смысл не скрыт, а проявлен в ясно выраженной авторской позиции. Предпочтение здесь отдаётся таким статьям, в которых чётко прослеживается движение от гипотезы к аргументации и выводу. В то же время это говорит о том, что избыточно метафоричные тексты или статьи в стиле эссе, характерные для некоторых гуманитарных направлений, лучше исключить на начальном этапе обучения письменному научному дискурсу, так как студентам-билингвам будет крайне сложно извлечь его смысл и выделить структурные части.</w:t>
      </w:r>
    </w:p>
    <w:p w14:paraId="1913DFFB" w14:textId="14C80441"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2. Во-вторых, следует обратить внимание на терминологическую плотность статьи, в котор</w:t>
      </w:r>
      <w:r w:rsidR="00971B30" w:rsidRPr="00052398">
        <w:rPr>
          <w:rFonts w:ascii="Times New Roman" w:eastAsia="Times New Roman" w:hAnsi="Times New Roman" w:cs="Times New Roman"/>
          <w:bCs/>
          <w:color w:val="000000"/>
          <w:sz w:val="28"/>
          <w:szCs w:val="28"/>
          <w:lang w:val="ru-RU"/>
        </w:rPr>
        <w:t>ой</w:t>
      </w:r>
      <w:r w:rsidRPr="00052398">
        <w:rPr>
          <w:rFonts w:ascii="Times New Roman" w:eastAsia="Times New Roman" w:hAnsi="Times New Roman" w:cs="Times New Roman"/>
          <w:bCs/>
          <w:color w:val="000000"/>
          <w:sz w:val="28"/>
          <w:szCs w:val="28"/>
          <w:lang w:val="ru-RU"/>
        </w:rPr>
        <w:t xml:space="preserve"> приветствуются ключевые понятия специальности. Именно термины специальности рекомендуется сделать «узлами» в будущей схеме – студентам будет легче изучать письменный научный дискурс на примере той сферы, в которой они хорошо разбираются. Кроме того, они </w:t>
      </w:r>
      <w:r w:rsidR="002161D1">
        <w:rPr>
          <w:rFonts w:ascii="Times New Roman" w:eastAsia="Times New Roman" w:hAnsi="Times New Roman" w:cs="Times New Roman"/>
          <w:bCs/>
          <w:color w:val="000000"/>
          <w:sz w:val="28"/>
          <w:szCs w:val="28"/>
          <w:lang w:val="ru-RU"/>
        </w:rPr>
        <w:t>смогут</w:t>
      </w:r>
      <w:r w:rsidRPr="00052398">
        <w:rPr>
          <w:rFonts w:ascii="Times New Roman" w:eastAsia="Times New Roman" w:hAnsi="Times New Roman" w:cs="Times New Roman"/>
          <w:bCs/>
          <w:color w:val="000000"/>
          <w:sz w:val="28"/>
          <w:szCs w:val="28"/>
          <w:lang w:val="ru-RU"/>
        </w:rPr>
        <w:t xml:space="preserve"> </w:t>
      </w:r>
      <w:r w:rsidR="002161D1">
        <w:rPr>
          <w:rFonts w:ascii="Times New Roman" w:eastAsia="Times New Roman" w:hAnsi="Times New Roman" w:cs="Times New Roman"/>
          <w:bCs/>
          <w:color w:val="000000"/>
          <w:sz w:val="28"/>
          <w:szCs w:val="28"/>
          <w:lang w:val="ru-RU"/>
        </w:rPr>
        <w:t>у</w:t>
      </w:r>
      <w:r w:rsidRPr="00052398">
        <w:rPr>
          <w:rFonts w:ascii="Times New Roman" w:eastAsia="Times New Roman" w:hAnsi="Times New Roman" w:cs="Times New Roman"/>
          <w:bCs/>
          <w:color w:val="000000"/>
          <w:sz w:val="28"/>
          <w:szCs w:val="28"/>
          <w:lang w:val="ru-RU"/>
        </w:rPr>
        <w:t>видеть в предложенных упражнениях свою будущую профессиональную деятельность.</w:t>
      </w:r>
    </w:p>
    <w:p w14:paraId="2A84517D" w14:textId="77777777"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3. И, наконец, третий принцип – информационная новизна предложенных текстов. Материал должен быть содержательно актуальным и заинтересовывающим. Если студенту неинтересна сама проблема, обсуждаемая </w:t>
      </w:r>
      <w:r w:rsidRPr="00052398">
        <w:rPr>
          <w:rFonts w:ascii="Times New Roman" w:eastAsia="Times New Roman" w:hAnsi="Times New Roman" w:cs="Times New Roman"/>
          <w:bCs/>
          <w:color w:val="000000"/>
          <w:sz w:val="28"/>
          <w:szCs w:val="28"/>
          <w:lang w:val="ru-RU"/>
        </w:rPr>
        <w:lastRenderedPageBreak/>
        <w:t>в тексте, его работа над схемой превратится в механическое «перерисовывание слов», лишённое глубокого осмысления.</w:t>
      </w:r>
    </w:p>
    <w:p w14:paraId="3136EFD1" w14:textId="77777777"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Также преподавателю важно понимать, что процесс адаптации текста является попыткой очистить его от факторов, затрудняющих визуализацию. Поэтому нужно предпринять следующие меры: </w:t>
      </w:r>
      <w:r w:rsidRPr="00052398">
        <w:rPr>
          <w:rFonts w:ascii="Times New Roman" w:eastAsia="Times New Roman" w:hAnsi="Times New Roman" w:cs="Times New Roman"/>
          <w:bCs/>
          <w:i/>
          <w:color w:val="000000"/>
          <w:sz w:val="28"/>
          <w:szCs w:val="28"/>
          <w:lang w:val="ru-RU"/>
        </w:rPr>
        <w:t xml:space="preserve">1) дидактическое сокращение текста, 2) снятие избыточности, 3) логическая </w:t>
      </w:r>
      <w:proofErr w:type="spellStart"/>
      <w:r w:rsidRPr="00052398">
        <w:rPr>
          <w:rFonts w:ascii="Times New Roman" w:eastAsia="Times New Roman" w:hAnsi="Times New Roman" w:cs="Times New Roman"/>
          <w:bCs/>
          <w:i/>
          <w:color w:val="000000"/>
          <w:sz w:val="28"/>
          <w:szCs w:val="28"/>
          <w:lang w:val="ru-RU"/>
        </w:rPr>
        <w:t>акцентация</w:t>
      </w:r>
      <w:proofErr w:type="spellEnd"/>
      <w:r w:rsidRPr="00052398">
        <w:rPr>
          <w:rFonts w:ascii="Times New Roman" w:eastAsia="Times New Roman" w:hAnsi="Times New Roman" w:cs="Times New Roman"/>
          <w:bCs/>
          <w:color w:val="000000"/>
          <w:sz w:val="28"/>
          <w:szCs w:val="28"/>
          <w:lang w:val="ru-RU"/>
        </w:rPr>
        <w:t>.</w:t>
      </w:r>
    </w:p>
    <w:p w14:paraId="239B02BD" w14:textId="4D2C4E24"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Сжатие объёма текста необходимо в связи с тем, что научная статья, во-первых, слишком велика для аудиторного занятия, а во-вторых, может быть слишком сложна для студентов-билингвов уровня бакалавриата.</w:t>
      </w:r>
      <w:r w:rsidR="00971B30" w:rsidRPr="00052398">
        <w:rPr>
          <w:rFonts w:ascii="Times New Roman" w:eastAsia="Times New Roman" w:hAnsi="Times New Roman" w:cs="Times New Roman"/>
          <w:bCs/>
          <w:color w:val="000000"/>
          <w:sz w:val="28"/>
          <w:szCs w:val="28"/>
          <w:lang w:val="ru-RU"/>
        </w:rPr>
        <w:t xml:space="preserve"> </w:t>
      </w:r>
      <w:r w:rsidRPr="00052398">
        <w:rPr>
          <w:rFonts w:ascii="Times New Roman" w:eastAsia="Times New Roman" w:hAnsi="Times New Roman" w:cs="Times New Roman"/>
          <w:bCs/>
          <w:color w:val="000000"/>
          <w:sz w:val="28"/>
          <w:szCs w:val="28"/>
          <w:lang w:val="ru-RU"/>
        </w:rPr>
        <w:t xml:space="preserve">Рекомендуемый объём – </w:t>
      </w:r>
      <w:proofErr w:type="gramStart"/>
      <w:r w:rsidRPr="00052398">
        <w:rPr>
          <w:rFonts w:ascii="Times New Roman" w:eastAsia="Times New Roman" w:hAnsi="Times New Roman" w:cs="Times New Roman"/>
          <w:bCs/>
          <w:color w:val="000000"/>
          <w:sz w:val="28"/>
          <w:szCs w:val="28"/>
          <w:lang w:val="ru-RU"/>
        </w:rPr>
        <w:t>1500-2000</w:t>
      </w:r>
      <w:proofErr w:type="gramEnd"/>
      <w:r w:rsidRPr="00052398">
        <w:rPr>
          <w:rFonts w:ascii="Times New Roman" w:eastAsia="Times New Roman" w:hAnsi="Times New Roman" w:cs="Times New Roman"/>
          <w:bCs/>
          <w:color w:val="000000"/>
          <w:sz w:val="28"/>
          <w:szCs w:val="28"/>
          <w:lang w:val="ru-RU"/>
        </w:rPr>
        <w:t xml:space="preserve"> знаков. При этом в рамках данного объёма должна быть одна законченная </w:t>
      </w:r>
      <w:proofErr w:type="spellStart"/>
      <w:r w:rsidRPr="00052398">
        <w:rPr>
          <w:rFonts w:ascii="Times New Roman" w:eastAsia="Times New Roman" w:hAnsi="Times New Roman" w:cs="Times New Roman"/>
          <w:bCs/>
          <w:color w:val="000000"/>
          <w:sz w:val="28"/>
          <w:szCs w:val="28"/>
          <w:lang w:val="ru-RU"/>
        </w:rPr>
        <w:t>микротема</w:t>
      </w:r>
      <w:proofErr w:type="spellEnd"/>
      <w:r w:rsidRPr="00052398">
        <w:rPr>
          <w:rFonts w:ascii="Times New Roman" w:eastAsia="Times New Roman" w:hAnsi="Times New Roman" w:cs="Times New Roman"/>
          <w:bCs/>
          <w:color w:val="000000"/>
          <w:sz w:val="28"/>
          <w:szCs w:val="28"/>
          <w:lang w:val="ru-RU"/>
        </w:rPr>
        <w:t>.</w:t>
      </w:r>
    </w:p>
    <w:p w14:paraId="0CC4D006" w14:textId="37BE8D0D"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Под снятием избыточности понимается «риторический шум», часто наблюдаемый в научных текстах. К таковому относятся длинные перечисления однородных примеров, многочисленные вводные обороты и библиографические отступления. Без этих данных студент</w:t>
      </w:r>
      <w:r w:rsidR="00971B30" w:rsidRPr="00052398">
        <w:rPr>
          <w:rFonts w:ascii="Times New Roman" w:eastAsia="Times New Roman" w:hAnsi="Times New Roman" w:cs="Times New Roman"/>
          <w:bCs/>
          <w:color w:val="000000"/>
          <w:sz w:val="28"/>
          <w:szCs w:val="28"/>
          <w:lang w:val="ru-RU"/>
        </w:rPr>
        <w:t>у</w:t>
      </w:r>
      <w:r w:rsidRPr="00052398">
        <w:rPr>
          <w:rFonts w:ascii="Times New Roman" w:eastAsia="Times New Roman" w:hAnsi="Times New Roman" w:cs="Times New Roman"/>
          <w:bCs/>
          <w:color w:val="000000"/>
          <w:sz w:val="28"/>
          <w:szCs w:val="28"/>
          <w:lang w:val="ru-RU"/>
        </w:rPr>
        <w:t xml:space="preserve"> будет легче сфокусироваться на главной линии аргументации.</w:t>
      </w:r>
    </w:p>
    <w:p w14:paraId="756D34F7" w14:textId="77777777"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Наконец, логическая </w:t>
      </w:r>
      <w:proofErr w:type="spellStart"/>
      <w:r w:rsidRPr="00052398">
        <w:rPr>
          <w:rFonts w:ascii="Times New Roman" w:eastAsia="Times New Roman" w:hAnsi="Times New Roman" w:cs="Times New Roman"/>
          <w:bCs/>
          <w:color w:val="000000"/>
          <w:sz w:val="28"/>
          <w:szCs w:val="28"/>
          <w:lang w:val="ru-RU"/>
        </w:rPr>
        <w:t>акцентация</w:t>
      </w:r>
      <w:proofErr w:type="spellEnd"/>
      <w:r w:rsidRPr="00052398">
        <w:rPr>
          <w:rFonts w:ascii="Times New Roman" w:eastAsia="Times New Roman" w:hAnsi="Times New Roman" w:cs="Times New Roman"/>
          <w:bCs/>
          <w:color w:val="000000"/>
          <w:sz w:val="28"/>
          <w:szCs w:val="28"/>
          <w:lang w:val="ru-RU"/>
        </w:rPr>
        <w:t xml:space="preserve"> предполагает намеренное сохранение, а иногда и усиление логических маркеров в тексте там, где их нет, или они слабо выражены. Это во многом облегчит задачу студента, который сможет наблюдать за движением авторской мысли.</w:t>
      </w:r>
    </w:p>
    <w:p w14:paraId="7995F02C" w14:textId="34D1142E"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Переходя к технологиям визуализации, отметим, что внедрение когнитивно-визуального моделирования должно носить системный характер, так как резкий переход от традиционного линейного чтения к графическому анализу может вызвать у студентов когнитивный диссонанс. При обучении гуманитариев когнитивному моделированию текст важно рассматривать как семиотическую структуру, архитектуру которой определяет жанровая природа текста [</w:t>
      </w:r>
      <w:r w:rsidR="003467EE" w:rsidRPr="00052398">
        <w:rPr>
          <w:rFonts w:ascii="Times New Roman" w:eastAsia="Times New Roman" w:hAnsi="Times New Roman" w:cs="Times New Roman"/>
          <w:bCs/>
          <w:color w:val="000000"/>
          <w:sz w:val="28"/>
          <w:szCs w:val="28"/>
          <w:lang w:val="ru-RU"/>
        </w:rPr>
        <w:t>11</w:t>
      </w:r>
      <w:r w:rsidRPr="00052398">
        <w:rPr>
          <w:rFonts w:ascii="Times New Roman" w:eastAsia="Times New Roman" w:hAnsi="Times New Roman" w:cs="Times New Roman"/>
          <w:bCs/>
          <w:color w:val="000000"/>
          <w:sz w:val="28"/>
          <w:szCs w:val="28"/>
          <w:lang w:val="ru-RU"/>
        </w:rPr>
        <w:t xml:space="preserve">4, с. </w:t>
      </w:r>
      <w:proofErr w:type="gramStart"/>
      <w:r w:rsidRPr="00052398">
        <w:rPr>
          <w:rFonts w:ascii="Times New Roman" w:eastAsia="Times New Roman" w:hAnsi="Times New Roman" w:cs="Times New Roman"/>
          <w:bCs/>
          <w:color w:val="000000"/>
          <w:sz w:val="28"/>
          <w:szCs w:val="28"/>
          <w:lang w:val="ru-RU"/>
        </w:rPr>
        <w:t>359-361</w:t>
      </w:r>
      <w:proofErr w:type="gramEnd"/>
      <w:r w:rsidRPr="00052398">
        <w:rPr>
          <w:rFonts w:ascii="Times New Roman" w:eastAsia="Times New Roman" w:hAnsi="Times New Roman" w:cs="Times New Roman"/>
          <w:bCs/>
          <w:color w:val="000000"/>
          <w:sz w:val="28"/>
          <w:szCs w:val="28"/>
          <w:lang w:val="ru-RU"/>
        </w:rPr>
        <w:t xml:space="preserve">]. В этой связи преподавателю следует обратить внимание студентов на «семиотические доминанты», то есть специфические именно для данного жанра способы выражения смыслов. Так, работа со схемой превращается в процесс глубокого семиотического анализа, в которой студент стремится прочитать иерархическую организацию и культурный код автора. В таблице </w:t>
      </w:r>
      <w:r w:rsidR="00AB0281">
        <w:rPr>
          <w:rFonts w:ascii="Times New Roman" w:eastAsia="Times New Roman" w:hAnsi="Times New Roman" w:cs="Times New Roman"/>
          <w:bCs/>
          <w:color w:val="000000"/>
          <w:sz w:val="28"/>
          <w:szCs w:val="28"/>
          <w:lang w:val="ru-RU"/>
        </w:rPr>
        <w:t>7</w:t>
      </w:r>
      <w:r w:rsidRPr="00052398">
        <w:rPr>
          <w:rFonts w:ascii="Times New Roman" w:eastAsia="Times New Roman" w:hAnsi="Times New Roman" w:cs="Times New Roman"/>
          <w:bCs/>
          <w:color w:val="000000"/>
          <w:sz w:val="28"/>
          <w:szCs w:val="28"/>
          <w:lang w:val="ru-RU"/>
        </w:rPr>
        <w:t xml:space="preserve"> рассмотрим 3 этапа, на которые следует разделить процесс освоения этой методики:</w:t>
      </w:r>
    </w:p>
    <w:p w14:paraId="07BE6864" w14:textId="77777777" w:rsidR="00AB0281" w:rsidRDefault="00AB0281"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p>
    <w:p w14:paraId="44164BED" w14:textId="7774F5EA" w:rsidR="00AB0281" w:rsidRPr="00052398" w:rsidRDefault="00AB0281" w:rsidP="00647C16">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Таблица </w:t>
      </w:r>
      <w:r>
        <w:rPr>
          <w:rFonts w:ascii="Times New Roman" w:eastAsia="Times New Roman" w:hAnsi="Times New Roman" w:cs="Times New Roman"/>
          <w:bCs/>
          <w:color w:val="000000"/>
          <w:sz w:val="28"/>
          <w:szCs w:val="28"/>
          <w:lang w:val="ru-RU"/>
        </w:rPr>
        <w:t>7</w:t>
      </w:r>
      <w:r w:rsidRPr="00052398">
        <w:rPr>
          <w:rFonts w:ascii="Times New Roman" w:eastAsia="Times New Roman" w:hAnsi="Times New Roman" w:cs="Times New Roman"/>
          <w:bCs/>
          <w:color w:val="000000"/>
          <w:sz w:val="28"/>
          <w:szCs w:val="28"/>
          <w:lang w:val="ru-RU"/>
        </w:rPr>
        <w:t xml:space="preserve"> – Этапы освоения методики визуализации</w:t>
      </w:r>
    </w:p>
    <w:p w14:paraId="775B9006" w14:textId="77777777" w:rsidR="005503B3" w:rsidRPr="00052398" w:rsidRDefault="005503B3"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p>
    <w:tbl>
      <w:tblPr>
        <w:tblStyle w:val="a4"/>
        <w:tblW w:w="0" w:type="auto"/>
        <w:tblLook w:val="04A0" w:firstRow="1" w:lastRow="0" w:firstColumn="1" w:lastColumn="0" w:noHBand="0" w:noVBand="1"/>
      </w:tblPr>
      <w:tblGrid>
        <w:gridCol w:w="3114"/>
        <w:gridCol w:w="3115"/>
        <w:gridCol w:w="3115"/>
      </w:tblGrid>
      <w:tr w:rsidR="00FA15CB" w:rsidRPr="00052398" w14:paraId="588645B0" w14:textId="77777777" w:rsidTr="0025050F">
        <w:tc>
          <w:tcPr>
            <w:tcW w:w="3114" w:type="dxa"/>
          </w:tcPr>
          <w:p w14:paraId="5C171680" w14:textId="77777777" w:rsidR="00FA15CB" w:rsidRPr="00052398" w:rsidRDefault="00FA15CB" w:rsidP="00D25605">
            <w:pPr>
              <w:ind w:firstLine="709"/>
              <w:jc w:val="center"/>
              <w:rPr>
                <w:rFonts w:ascii="Times New Roman" w:eastAsia="Times New Roman" w:hAnsi="Times New Roman" w:cs="Times New Roman"/>
                <w:b/>
                <w:bCs/>
                <w:color w:val="000000"/>
                <w:sz w:val="28"/>
                <w:szCs w:val="28"/>
                <w:lang w:val="ru-RU"/>
              </w:rPr>
            </w:pPr>
            <w:r w:rsidRPr="00052398">
              <w:rPr>
                <w:rFonts w:ascii="Times New Roman" w:eastAsia="Times New Roman" w:hAnsi="Times New Roman" w:cs="Times New Roman"/>
                <w:b/>
                <w:bCs/>
                <w:color w:val="000000"/>
                <w:sz w:val="28"/>
                <w:szCs w:val="28"/>
                <w:lang w:val="ru-RU"/>
              </w:rPr>
              <w:t>Этап обучения</w:t>
            </w:r>
          </w:p>
        </w:tc>
        <w:tc>
          <w:tcPr>
            <w:tcW w:w="3115" w:type="dxa"/>
          </w:tcPr>
          <w:p w14:paraId="7CC7188B" w14:textId="77777777" w:rsidR="00FA15CB" w:rsidRPr="00052398" w:rsidRDefault="00FA15CB" w:rsidP="00D25605">
            <w:pPr>
              <w:ind w:firstLine="709"/>
              <w:jc w:val="center"/>
              <w:rPr>
                <w:rFonts w:ascii="Times New Roman" w:eastAsia="Times New Roman" w:hAnsi="Times New Roman" w:cs="Times New Roman"/>
                <w:b/>
                <w:bCs/>
                <w:color w:val="000000"/>
                <w:sz w:val="28"/>
                <w:szCs w:val="28"/>
                <w:lang w:val="ru-RU"/>
              </w:rPr>
            </w:pPr>
            <w:r w:rsidRPr="00052398">
              <w:rPr>
                <w:rFonts w:ascii="Times New Roman" w:eastAsia="Times New Roman" w:hAnsi="Times New Roman" w:cs="Times New Roman"/>
                <w:b/>
                <w:bCs/>
                <w:color w:val="000000"/>
                <w:sz w:val="28"/>
                <w:szCs w:val="28"/>
                <w:lang w:val="ru-RU"/>
              </w:rPr>
              <w:t>Характер деятельности</w:t>
            </w:r>
          </w:p>
        </w:tc>
        <w:tc>
          <w:tcPr>
            <w:tcW w:w="3115" w:type="dxa"/>
          </w:tcPr>
          <w:p w14:paraId="7D0589D9" w14:textId="77777777" w:rsidR="00FA15CB" w:rsidRPr="00052398" w:rsidRDefault="00FA15CB" w:rsidP="00D25605">
            <w:pPr>
              <w:ind w:firstLine="709"/>
              <w:jc w:val="center"/>
              <w:rPr>
                <w:rFonts w:ascii="Times New Roman" w:eastAsia="Times New Roman" w:hAnsi="Times New Roman" w:cs="Times New Roman"/>
                <w:b/>
                <w:bCs/>
                <w:color w:val="000000"/>
                <w:sz w:val="28"/>
                <w:szCs w:val="28"/>
                <w:lang w:val="ru-RU"/>
              </w:rPr>
            </w:pPr>
            <w:r w:rsidRPr="00052398">
              <w:rPr>
                <w:rFonts w:ascii="Times New Roman" w:eastAsia="Times New Roman" w:hAnsi="Times New Roman" w:cs="Times New Roman"/>
                <w:b/>
                <w:bCs/>
                <w:color w:val="000000"/>
                <w:sz w:val="28"/>
                <w:szCs w:val="28"/>
                <w:lang w:val="ru-RU"/>
              </w:rPr>
              <w:t>Дидактическая задача</w:t>
            </w:r>
          </w:p>
        </w:tc>
      </w:tr>
      <w:tr w:rsidR="00FA15CB" w:rsidRPr="00052398" w14:paraId="0E3BE3DA" w14:textId="77777777" w:rsidTr="0025050F">
        <w:tc>
          <w:tcPr>
            <w:tcW w:w="3114" w:type="dxa"/>
          </w:tcPr>
          <w:p w14:paraId="322C5485" w14:textId="77777777" w:rsidR="00FA15CB" w:rsidRPr="00052398" w:rsidRDefault="00FA15CB" w:rsidP="00647C16">
            <w:pPr>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Демонстрационно-аналитический</w:t>
            </w:r>
          </w:p>
        </w:tc>
        <w:tc>
          <w:tcPr>
            <w:tcW w:w="3115" w:type="dxa"/>
          </w:tcPr>
          <w:p w14:paraId="69B33526" w14:textId="77777777" w:rsidR="00FA15CB" w:rsidRPr="00052398" w:rsidRDefault="00FA15CB" w:rsidP="00D25605">
            <w:pPr>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Преподаватель выступает в роли лектора и демонстрирует студентам процесс «свёртывания смыслов».</w:t>
            </w:r>
          </w:p>
        </w:tc>
        <w:tc>
          <w:tcPr>
            <w:tcW w:w="3115" w:type="dxa"/>
          </w:tcPr>
          <w:p w14:paraId="1B0AF3E9" w14:textId="77777777" w:rsidR="00FA15CB" w:rsidRPr="00052398" w:rsidRDefault="00FA15CB" w:rsidP="00D25605">
            <w:pPr>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Формирование у студентов понимания схемы как логического эквивалента текста.</w:t>
            </w:r>
          </w:p>
        </w:tc>
      </w:tr>
    </w:tbl>
    <w:p w14:paraId="73DC1F83" w14:textId="4C410F99" w:rsidR="00FA15CB" w:rsidRDefault="00801DA9"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lastRenderedPageBreak/>
        <w:t>Продолжение Таблицы 7.</w:t>
      </w:r>
    </w:p>
    <w:p w14:paraId="5F552CD4" w14:textId="77777777" w:rsidR="00801DA9" w:rsidRPr="00052398" w:rsidRDefault="00801DA9"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p>
    <w:tbl>
      <w:tblPr>
        <w:tblStyle w:val="a4"/>
        <w:tblW w:w="0" w:type="auto"/>
        <w:tblLook w:val="04A0" w:firstRow="1" w:lastRow="0" w:firstColumn="1" w:lastColumn="0" w:noHBand="0" w:noVBand="1"/>
      </w:tblPr>
      <w:tblGrid>
        <w:gridCol w:w="3114"/>
        <w:gridCol w:w="3115"/>
        <w:gridCol w:w="3115"/>
      </w:tblGrid>
      <w:tr w:rsidR="00801DA9" w:rsidRPr="00052398" w14:paraId="3DCE531A" w14:textId="77777777" w:rsidTr="00835C50">
        <w:tc>
          <w:tcPr>
            <w:tcW w:w="3114" w:type="dxa"/>
          </w:tcPr>
          <w:p w14:paraId="759F72C1" w14:textId="77777777" w:rsidR="00801DA9" w:rsidRDefault="00801DA9" w:rsidP="00801DA9">
            <w:pPr>
              <w:rPr>
                <w:rFonts w:ascii="Times New Roman" w:eastAsia="Times New Roman" w:hAnsi="Times New Roman" w:cs="Times New Roman"/>
                <w:bCs/>
                <w:color w:val="000000"/>
                <w:sz w:val="28"/>
                <w:szCs w:val="28"/>
                <w:lang w:val="ru-RU"/>
              </w:rPr>
            </w:pPr>
          </w:p>
          <w:p w14:paraId="5F9A556F" w14:textId="010239EC" w:rsidR="00801DA9" w:rsidRPr="00052398" w:rsidRDefault="00801DA9" w:rsidP="00801DA9">
            <w:pPr>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Учебно-тренировочный</w:t>
            </w:r>
          </w:p>
        </w:tc>
        <w:tc>
          <w:tcPr>
            <w:tcW w:w="3115" w:type="dxa"/>
          </w:tcPr>
          <w:p w14:paraId="3ECC5E5D" w14:textId="13945AEA" w:rsidR="00801DA9" w:rsidRPr="00052398" w:rsidRDefault="00801DA9" w:rsidP="00801DA9">
            <w:pPr>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Интерактивное обучение в процессе деконструкции, дискуссия.</w:t>
            </w:r>
          </w:p>
        </w:tc>
        <w:tc>
          <w:tcPr>
            <w:tcW w:w="3115" w:type="dxa"/>
          </w:tcPr>
          <w:p w14:paraId="414CE3DC" w14:textId="20305131" w:rsidR="00801DA9" w:rsidRPr="00052398" w:rsidRDefault="00801DA9" w:rsidP="00801DA9">
            <w:pPr>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Развитие навыка аналитического чтения, а также конспектирования через систему тезисов.</w:t>
            </w:r>
          </w:p>
        </w:tc>
      </w:tr>
      <w:tr w:rsidR="00801DA9" w:rsidRPr="00052398" w14:paraId="10464B41" w14:textId="77777777" w:rsidTr="00835C50">
        <w:tc>
          <w:tcPr>
            <w:tcW w:w="3114" w:type="dxa"/>
          </w:tcPr>
          <w:p w14:paraId="0E190C8C" w14:textId="4B9A8615" w:rsidR="00801DA9" w:rsidRDefault="00801DA9" w:rsidP="00801DA9">
            <w:pPr>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Продуктивный (автономный)</w:t>
            </w:r>
          </w:p>
        </w:tc>
        <w:tc>
          <w:tcPr>
            <w:tcW w:w="3115" w:type="dxa"/>
          </w:tcPr>
          <w:p w14:paraId="72031B91" w14:textId="0216B471" w:rsidR="00801DA9" w:rsidRPr="00052398" w:rsidRDefault="00801DA9" w:rsidP="00801DA9">
            <w:pPr>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Самостоятельное проектирование модели на </w:t>
            </w:r>
            <w:proofErr w:type="spellStart"/>
            <w:r w:rsidRPr="00052398">
              <w:rPr>
                <w:rFonts w:ascii="Times New Roman" w:eastAsia="Times New Roman" w:hAnsi="Times New Roman" w:cs="Times New Roman"/>
                <w:bCs/>
                <w:color w:val="000000"/>
                <w:sz w:val="28"/>
                <w:szCs w:val="28"/>
                <w:lang w:val="ru-RU"/>
              </w:rPr>
              <w:t>предтекстовом</w:t>
            </w:r>
            <w:proofErr w:type="spellEnd"/>
            <w:r w:rsidRPr="00052398">
              <w:rPr>
                <w:rFonts w:ascii="Times New Roman" w:eastAsia="Times New Roman" w:hAnsi="Times New Roman" w:cs="Times New Roman"/>
                <w:bCs/>
                <w:color w:val="000000"/>
                <w:sz w:val="28"/>
                <w:szCs w:val="28"/>
                <w:lang w:val="ru-RU"/>
              </w:rPr>
              <w:t xml:space="preserve"> этапе.</w:t>
            </w:r>
          </w:p>
        </w:tc>
        <w:tc>
          <w:tcPr>
            <w:tcW w:w="3115" w:type="dxa"/>
          </w:tcPr>
          <w:p w14:paraId="7C45792A" w14:textId="3C1505B4" w:rsidR="00801DA9" w:rsidRPr="00052398" w:rsidRDefault="00801DA9" w:rsidP="00801DA9">
            <w:pPr>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Овладение методом проектирования смыслов как устойчивым профессиональным навыком.</w:t>
            </w:r>
          </w:p>
        </w:tc>
      </w:tr>
    </w:tbl>
    <w:p w14:paraId="532C2528" w14:textId="77777777" w:rsidR="00801DA9" w:rsidRDefault="00801DA9"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p>
    <w:p w14:paraId="5EB1D9A0" w14:textId="45651D91"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В таблице </w:t>
      </w:r>
      <w:r w:rsidR="00AB0281">
        <w:rPr>
          <w:rFonts w:ascii="Times New Roman" w:eastAsia="Times New Roman" w:hAnsi="Times New Roman" w:cs="Times New Roman"/>
          <w:bCs/>
          <w:color w:val="000000"/>
          <w:sz w:val="28"/>
          <w:szCs w:val="28"/>
          <w:lang w:val="ru-RU"/>
        </w:rPr>
        <w:t>7</w:t>
      </w:r>
      <w:r w:rsidRPr="00052398">
        <w:rPr>
          <w:rFonts w:ascii="Times New Roman" w:eastAsia="Times New Roman" w:hAnsi="Times New Roman" w:cs="Times New Roman"/>
          <w:bCs/>
          <w:color w:val="000000"/>
          <w:sz w:val="28"/>
          <w:szCs w:val="28"/>
          <w:lang w:val="ru-RU"/>
        </w:rPr>
        <w:t xml:space="preserve"> видно, что на первых шагах преподаватель на примере показывает студентам, как «сворачивать» объёмные текстовые фрагменты в компактные логические блоки. Так, преподаватель сначала выделяет опорные понятия, а затем устанавливает связи можно ними, используя интерактивную доску как пространство для конструирования мысли. Именно на данном этапе у студентов формируется понимание визуальной схемы как логического эквивалента текста.</w:t>
      </w:r>
    </w:p>
    <w:p w14:paraId="67F6C4D6" w14:textId="275324DE"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На втором, учебно-тренировочном этапе преподаватель мотивирует студентов к совместной деятельности. Под руководством преподавателя студенты приступают к деконструкции небольших по объёму, но насыщенных по смыслу фрагментов научной речи, изучают шаблоны, работают с алгоритмами и приступают к </w:t>
      </w:r>
      <w:proofErr w:type="spellStart"/>
      <w:r w:rsidRPr="00052398">
        <w:rPr>
          <w:rFonts w:ascii="Times New Roman" w:eastAsia="Times New Roman" w:hAnsi="Times New Roman" w:cs="Times New Roman"/>
          <w:bCs/>
          <w:color w:val="000000"/>
          <w:sz w:val="28"/>
          <w:szCs w:val="28"/>
          <w:lang w:val="ru-RU"/>
        </w:rPr>
        <w:t>микрописьму</w:t>
      </w:r>
      <w:proofErr w:type="spellEnd"/>
      <w:r w:rsidRPr="00052398">
        <w:rPr>
          <w:rFonts w:ascii="Times New Roman" w:eastAsia="Times New Roman" w:hAnsi="Times New Roman" w:cs="Times New Roman"/>
          <w:bCs/>
          <w:color w:val="000000"/>
          <w:sz w:val="28"/>
          <w:szCs w:val="28"/>
          <w:lang w:val="ru-RU"/>
        </w:rPr>
        <w:t>. Кроме того, преподаватель выступает в роли модератора, стимулируя в группе дискуссию о том, насколько точно тот или иной пример доказывает предложенный тезис. На этапе визуализации данная дискуссия может относиться к проведённым в виде стрелок связям. На данном этапе у студентов формируются навыки аналитического чтения текстов</w:t>
      </w:r>
      <w:r w:rsidR="00971B30" w:rsidRPr="00052398">
        <w:rPr>
          <w:rFonts w:ascii="Times New Roman" w:eastAsia="Times New Roman" w:hAnsi="Times New Roman" w:cs="Times New Roman"/>
          <w:bCs/>
          <w:color w:val="000000"/>
          <w:sz w:val="28"/>
          <w:szCs w:val="28"/>
          <w:lang w:val="ru-RU"/>
        </w:rPr>
        <w:t xml:space="preserve"> –</w:t>
      </w:r>
      <w:r w:rsidRPr="00052398">
        <w:rPr>
          <w:rFonts w:ascii="Times New Roman" w:eastAsia="Times New Roman" w:hAnsi="Times New Roman" w:cs="Times New Roman"/>
          <w:bCs/>
          <w:color w:val="000000"/>
          <w:sz w:val="28"/>
          <w:szCs w:val="28"/>
          <w:lang w:val="ru-RU"/>
        </w:rPr>
        <w:t xml:space="preserve"> они уже могут увидеть «скелет» сообщения.</w:t>
      </w:r>
    </w:p>
    <w:p w14:paraId="00EA2D4C" w14:textId="77777777"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На третьем, завершающем, этапе осуществляется переход к полной автономности студентов, которые уже должны самостоятельно смоделировать визуальную карту предложенного научного текста, а затем приступить к написанию собственного тезиса, предоставив результаты своей работы для оценки.</w:t>
      </w:r>
    </w:p>
    <w:p w14:paraId="32D87123" w14:textId="77777777"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Такая поэтапность гарантирует формирование у студентов способности к проектированию смыслов как устойчивого профессионального навыка.</w:t>
      </w:r>
    </w:p>
    <w:p w14:paraId="34790BDB" w14:textId="77777777"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«Обратная» работа – деконструкция статьи и обратный </w:t>
      </w:r>
      <w:proofErr w:type="spellStart"/>
      <w:r w:rsidRPr="00052398">
        <w:rPr>
          <w:rFonts w:ascii="Times New Roman" w:eastAsia="Times New Roman" w:hAnsi="Times New Roman" w:cs="Times New Roman"/>
          <w:bCs/>
          <w:color w:val="000000"/>
          <w:sz w:val="28"/>
          <w:szCs w:val="28"/>
          <w:lang w:val="ru-RU"/>
        </w:rPr>
        <w:t>скрайбинг</w:t>
      </w:r>
      <w:proofErr w:type="spellEnd"/>
      <w:r w:rsidRPr="00052398">
        <w:rPr>
          <w:rFonts w:ascii="Times New Roman" w:eastAsia="Times New Roman" w:hAnsi="Times New Roman" w:cs="Times New Roman"/>
          <w:bCs/>
          <w:color w:val="000000"/>
          <w:sz w:val="28"/>
          <w:szCs w:val="28"/>
          <w:lang w:val="ru-RU"/>
        </w:rPr>
        <w:t xml:space="preserve"> – направлена на «вскрытие» внутренней логики готового научного сообщения. Преподавателю рекомендуется выстроить работу в следующей последовательности:</w:t>
      </w:r>
    </w:p>
    <w:p w14:paraId="22C8A21F" w14:textId="77777777"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lastRenderedPageBreak/>
        <w:t>1. Выделение смысловых узлов в тексте студентами, то есть осознанный поиск смысловых доминант – понятий, составляющих научную ценность исследования.</w:t>
      </w:r>
    </w:p>
    <w:p w14:paraId="06003B05" w14:textId="77777777"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2. Визуальное картирование понятий или </w:t>
      </w:r>
      <w:proofErr w:type="spellStart"/>
      <w:r w:rsidRPr="00052398">
        <w:rPr>
          <w:rFonts w:ascii="Times New Roman" w:eastAsia="Times New Roman" w:hAnsi="Times New Roman" w:cs="Times New Roman"/>
          <w:bCs/>
          <w:color w:val="000000"/>
          <w:sz w:val="28"/>
          <w:szCs w:val="28"/>
          <w:lang w:val="ru-RU"/>
        </w:rPr>
        <w:t>скрайбинг</w:t>
      </w:r>
      <w:proofErr w:type="spellEnd"/>
      <w:r w:rsidRPr="00052398">
        <w:rPr>
          <w:rFonts w:ascii="Times New Roman" w:eastAsia="Times New Roman" w:hAnsi="Times New Roman" w:cs="Times New Roman"/>
          <w:bCs/>
          <w:color w:val="000000"/>
          <w:sz w:val="28"/>
          <w:szCs w:val="28"/>
          <w:lang w:val="ru-RU"/>
        </w:rPr>
        <w:t xml:space="preserve"> (по выбору), предполагающее перенос выделенных узлов на бумагу или цифровую доску. Задача студентов здесь заключается в том, чтобы расположить понятия в пространстве таким образом, что каждое будет на своём месте в иерархии. </w:t>
      </w:r>
    </w:p>
    <w:p w14:paraId="51E4F00A" w14:textId="77777777"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3. Установление векторных связей необходимо для того, чтобы студент смог выявить тип связи: причина – следствие, общее – частное, противоречие – дополнение и </w:t>
      </w:r>
      <w:proofErr w:type="gramStart"/>
      <w:r w:rsidRPr="00052398">
        <w:rPr>
          <w:rFonts w:ascii="Times New Roman" w:eastAsia="Times New Roman" w:hAnsi="Times New Roman" w:cs="Times New Roman"/>
          <w:bCs/>
          <w:color w:val="000000"/>
          <w:sz w:val="28"/>
          <w:szCs w:val="28"/>
          <w:lang w:val="ru-RU"/>
        </w:rPr>
        <w:t>т.д.</w:t>
      </w:r>
      <w:proofErr w:type="gramEnd"/>
    </w:p>
    <w:p w14:paraId="56D9A130" w14:textId="6DB1BF4D"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4. Вербальная проверка заключается в том, что</w:t>
      </w:r>
      <w:r w:rsidR="00971B30" w:rsidRPr="00052398">
        <w:rPr>
          <w:rFonts w:ascii="Times New Roman" w:eastAsia="Times New Roman" w:hAnsi="Times New Roman" w:cs="Times New Roman"/>
          <w:bCs/>
          <w:color w:val="000000"/>
          <w:sz w:val="28"/>
          <w:szCs w:val="28"/>
          <w:lang w:val="ru-RU"/>
        </w:rPr>
        <w:t>бы</w:t>
      </w:r>
      <w:r w:rsidRPr="00052398">
        <w:rPr>
          <w:rFonts w:ascii="Times New Roman" w:eastAsia="Times New Roman" w:hAnsi="Times New Roman" w:cs="Times New Roman"/>
          <w:bCs/>
          <w:color w:val="000000"/>
          <w:sz w:val="28"/>
          <w:szCs w:val="28"/>
          <w:lang w:val="ru-RU"/>
        </w:rPr>
        <w:t xml:space="preserve"> попросить студента «прочитать» получившуюся схему. Результат зависит от того, получилось ли у студента по </w:t>
      </w:r>
      <w:proofErr w:type="spellStart"/>
      <w:r w:rsidRPr="00052398">
        <w:rPr>
          <w:rFonts w:ascii="Times New Roman" w:eastAsia="Times New Roman" w:hAnsi="Times New Roman" w:cs="Times New Roman"/>
          <w:bCs/>
          <w:color w:val="000000"/>
          <w:sz w:val="28"/>
          <w:szCs w:val="28"/>
          <w:lang w:val="ru-RU"/>
        </w:rPr>
        <w:t>скрайбу</w:t>
      </w:r>
      <w:proofErr w:type="spellEnd"/>
      <w:r w:rsidRPr="00052398">
        <w:rPr>
          <w:rFonts w:ascii="Times New Roman" w:eastAsia="Times New Roman" w:hAnsi="Times New Roman" w:cs="Times New Roman"/>
          <w:bCs/>
          <w:color w:val="000000"/>
          <w:sz w:val="28"/>
          <w:szCs w:val="28"/>
          <w:lang w:val="ru-RU"/>
        </w:rPr>
        <w:t xml:space="preserve"> восстановить логику исходного текста. Если ответ положительный, то деконструкция проведена успешно.</w:t>
      </w:r>
    </w:p>
    <w:p w14:paraId="76097FA8" w14:textId="4D546543"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Особое внимание следует уделить навыкам реферирования, которое является сложным когнитивным процессом смысловой компрессии [</w:t>
      </w:r>
      <w:r w:rsidR="00177805" w:rsidRPr="00052398">
        <w:rPr>
          <w:rFonts w:ascii="Times New Roman" w:eastAsia="Times New Roman" w:hAnsi="Times New Roman" w:cs="Times New Roman"/>
          <w:bCs/>
          <w:color w:val="000000"/>
          <w:sz w:val="28"/>
          <w:szCs w:val="28"/>
          <w:lang w:val="ru-RU"/>
        </w:rPr>
        <w:t>11</w:t>
      </w:r>
      <w:r w:rsidRPr="00052398">
        <w:rPr>
          <w:rFonts w:ascii="Times New Roman" w:eastAsia="Times New Roman" w:hAnsi="Times New Roman" w:cs="Times New Roman"/>
          <w:bCs/>
          <w:color w:val="000000"/>
          <w:sz w:val="28"/>
          <w:szCs w:val="28"/>
          <w:lang w:val="ru-RU"/>
        </w:rPr>
        <w:t>5]. Преподавателю следует рассматривать реферирование как логическое продолжение процесса когнитивно-визуального моделирования. Студенты на завершающем этапе производят логическое проектирование текста по визуальной модели и в задачи преподавателю входит обеспечение высокого качества и эффективности данного процесса. В данном контексте преподавателям рекомендуется руководствоваться следующими принципами:</w:t>
      </w:r>
    </w:p>
    <w:p w14:paraId="65734C56" w14:textId="08ADFA42" w:rsidR="00FA15CB" w:rsidRPr="00647C16" w:rsidRDefault="00647C16" w:rsidP="00647C16">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 xml:space="preserve">1) </w:t>
      </w:r>
      <w:r w:rsidR="00FA15CB" w:rsidRPr="00647C16">
        <w:rPr>
          <w:rFonts w:ascii="Times New Roman" w:eastAsia="Times New Roman" w:hAnsi="Times New Roman" w:cs="Times New Roman"/>
          <w:bCs/>
          <w:color w:val="000000"/>
          <w:sz w:val="28"/>
          <w:szCs w:val="28"/>
          <w:lang w:val="ru-RU"/>
        </w:rPr>
        <w:t>принцип визуальной опоры заключается в том, чтобы убедиться в том, что студент построил логический чертёж, так как при проведении ошибочных связей выстраивание верного тезиса практически невозможно, так как тезис не должен возникать стихийно;</w:t>
      </w:r>
    </w:p>
    <w:p w14:paraId="13446646" w14:textId="3A86E2C3" w:rsidR="00FA15CB" w:rsidRPr="00647C16" w:rsidRDefault="00647C16" w:rsidP="00647C16">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 xml:space="preserve">2) </w:t>
      </w:r>
      <w:r w:rsidR="00FA15CB" w:rsidRPr="00647C16">
        <w:rPr>
          <w:rFonts w:ascii="Times New Roman" w:eastAsia="Times New Roman" w:hAnsi="Times New Roman" w:cs="Times New Roman"/>
          <w:bCs/>
          <w:color w:val="000000"/>
          <w:sz w:val="28"/>
          <w:szCs w:val="28"/>
          <w:lang w:val="ru-RU"/>
        </w:rPr>
        <w:t>отработка лингвистических формул – принцип, суть которого заключается в том, что студентам необходимо давать списки-клише, которые будут привязаны к типам связей в их визуальных моделях, так как логическая связь в схеме должна находить своё точное отражение в тексте через соответствующие средства связи;</w:t>
      </w:r>
    </w:p>
    <w:p w14:paraId="4214358A" w14:textId="5E79DF9E" w:rsidR="00FA15CB" w:rsidRPr="00647C16" w:rsidRDefault="00647C16" w:rsidP="00647C16">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 xml:space="preserve">3) </w:t>
      </w:r>
      <w:r w:rsidR="00FA15CB" w:rsidRPr="00647C16">
        <w:rPr>
          <w:rFonts w:ascii="Times New Roman" w:eastAsia="Times New Roman" w:hAnsi="Times New Roman" w:cs="Times New Roman"/>
          <w:bCs/>
          <w:color w:val="000000"/>
          <w:sz w:val="28"/>
          <w:szCs w:val="28"/>
          <w:lang w:val="ru-RU"/>
        </w:rPr>
        <w:t>проверка на избыточность – важный принцип, говорящий о необходимости убеждения в лаконичности и точности научного стиля;</w:t>
      </w:r>
    </w:p>
    <w:p w14:paraId="1C56CC1F" w14:textId="5ED9EB5A" w:rsidR="00FA15CB" w:rsidRPr="00647C16" w:rsidRDefault="00647C16" w:rsidP="00647C16">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 xml:space="preserve">4) </w:t>
      </w:r>
      <w:r w:rsidR="00FA15CB" w:rsidRPr="00647C16">
        <w:rPr>
          <w:rFonts w:ascii="Times New Roman" w:eastAsia="Times New Roman" w:hAnsi="Times New Roman" w:cs="Times New Roman"/>
          <w:bCs/>
          <w:color w:val="000000"/>
          <w:sz w:val="28"/>
          <w:szCs w:val="28"/>
          <w:lang w:val="ru-RU"/>
        </w:rPr>
        <w:t>инвариантность формулировок – гарантия того, что студент на основе одной схемы сможет создать несколько формулировок тезисов, что будет указывать на богатство его научного языка.</w:t>
      </w:r>
    </w:p>
    <w:p w14:paraId="48E184B2" w14:textId="776135C5"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В связи с тем, что сам процесс перевода визуального образа в линейную структуру составляет известную сложность для студентов, преподавателям рекомендуется разработать методы их преодоления. Первое, о чём не раз говорилось ранее, – речевые клише. Работа студента значительно упростится в случае, если визуальные связи на модели, которые чаще всего обозначены геометрическими фигурами, будут сопровождаться речевыми средствами связи, а иногда даже несколько их вариантов. Например, если перед студентам</w:t>
      </w:r>
      <w:r w:rsidR="009B0AE1" w:rsidRPr="00052398">
        <w:rPr>
          <w:rFonts w:ascii="Times New Roman" w:eastAsia="Times New Roman" w:hAnsi="Times New Roman" w:cs="Times New Roman"/>
          <w:bCs/>
          <w:color w:val="000000"/>
          <w:sz w:val="28"/>
          <w:szCs w:val="28"/>
          <w:lang w:val="ru-RU"/>
        </w:rPr>
        <w:t>и</w:t>
      </w:r>
      <w:r w:rsidRPr="00052398">
        <w:rPr>
          <w:rFonts w:ascii="Times New Roman" w:eastAsia="Times New Roman" w:hAnsi="Times New Roman" w:cs="Times New Roman"/>
          <w:bCs/>
          <w:color w:val="000000"/>
          <w:sz w:val="28"/>
          <w:szCs w:val="28"/>
          <w:lang w:val="ru-RU"/>
        </w:rPr>
        <w:t xml:space="preserve"> карта, на которой стрелкой от точки А к точке Б установлена причинно-следственная </w:t>
      </w:r>
      <w:r w:rsidRPr="00052398">
        <w:rPr>
          <w:rFonts w:ascii="Times New Roman" w:eastAsia="Times New Roman" w:hAnsi="Times New Roman" w:cs="Times New Roman"/>
          <w:bCs/>
          <w:color w:val="000000"/>
          <w:sz w:val="28"/>
          <w:szCs w:val="28"/>
          <w:lang w:val="ru-RU"/>
        </w:rPr>
        <w:lastRenderedPageBreak/>
        <w:t>связь, то над стрелкой целесообразно поместить конструкцию «обусловлено тем, что…», или любую другую, выполняющую ту же функцию. Такой способ облегчит задачу студента, который не будет бояться «пустого листа» и сможет сформулировать законченную целостную мысль с помощью предложенных конструкций.</w:t>
      </w:r>
    </w:p>
    <w:p w14:paraId="0EAC8CCA" w14:textId="77777777" w:rsidR="00FA15CB" w:rsidRPr="00052398" w:rsidRDefault="00FA15CB"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Ещё один достаточно простой, однако не менее эффективный способ упрощения задачи – практика комментирования каждого действия. Иными словами, студент ещё на этапе работы с картой должен озвучивать вслух то, что он делает, таким образом проговаривая логическую цепочку. Неподготовленная речь студента обуславливает изменение порядка слов в предложениях при неоднократном повторении, что позволяет смещать акценты при необходимости, а также увидеть несколько вариантов изложения одной идеи. После этого записывать мысль на бумаге будет значительно легче.</w:t>
      </w:r>
    </w:p>
    <w:p w14:paraId="0CA1D8FC" w14:textId="77777777"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Наконец, трансформация графических фигур в схеме в номинативные ряды помогает студентам избежать языковой бедности при попытке перенесения схемы в тетрадь без научного усложнения понятий. Под руководством преподавателя студенты должны суметь развернуть каждое понятие схемы в полноценную научную дефиницию.</w:t>
      </w:r>
    </w:p>
    <w:p w14:paraId="380DE67B" w14:textId="77777777"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Организация самостоятельной деятельности студентов также требует от преподавателя отдельной подготовки для того, чтобы превратить этот процесс в осознанный мониторинг собственных мыслительных операций студентами. В этой связи преподавателю следует разъяснить студентам, что первая попытка не оценивается, а направлена на то, чтобы студенты научились работать с разными видами информации и конструировать собственное научное знание. Уже второй этап самостоятельной работы студентов должен быть оценён преподавателем. Наконец, третий этап – рефлексия – хотя и завершается в конце занятия, тем не менее сопровождает каждый вид работы, так как является «рабочим протоколом», который студент ведёт параллельно с созданием собственных научных продуктов. Рефлексия не просто фиксирует результаты, но и позволяет найти точки затруднений и увидеть, какая часть работы оказывается незавершённой, где возникают основные сложности и противоречия, а также какой способ анализа информации представляется студентам наиболее эффективным. Тем самым рефлексия формирует у студентов культуру самопроверки и является необходимым этапом в процессе написания научных работ. На основе рефлексии преподаватель может дать точечные рекомендации каждому студенту и выстроить дальнейшее обучение с фокусом на проблемные зоны, выявленные через анализ наиболее частотных ошибок.</w:t>
      </w:r>
    </w:p>
    <w:p w14:paraId="084FD999" w14:textId="77777777"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Разработка критериального аппарата для оценки студенческих моделей требует отхода от традиционных подходов, ориентированных на проверку грамотности и объёма написанного. Следует, в первую очередь, провести сопоставительный анализ первой работы студента и работы, написанной уже после освоения предложенной методики. Основным критерием оценки здесь должен служить ответ на вопрос: «как изменилось мышление студента и оформление им научной мысли?». Это связано с тем, что в рамках применённого </w:t>
      </w:r>
      <w:r w:rsidRPr="00052398">
        <w:rPr>
          <w:rFonts w:ascii="Times New Roman" w:eastAsia="Times New Roman" w:hAnsi="Times New Roman" w:cs="Times New Roman"/>
          <w:bCs/>
          <w:color w:val="000000"/>
          <w:sz w:val="28"/>
          <w:szCs w:val="28"/>
          <w:lang w:val="ru-RU"/>
        </w:rPr>
        <w:lastRenderedPageBreak/>
        <w:t>нами когнитивно-визуального подхода основным объектом контроля становится качество мыслительных операций, которые студент совершает при переходе от текста к схеме и обратно. Далее необходимо обратить внимание на степень соответствия визуальной структуры реальному содержанию научного сообщения: насколько точно студенту удалось выделить смысловое ядро текста и отразить иерархию понятий, не подменяя при этом научную аргументацию случайными ассоциативными связями.</w:t>
      </w:r>
    </w:p>
    <w:p w14:paraId="7A5B7F0C" w14:textId="77777777"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Критерий оценки при выполнении студентами обратной работы – точность вербализации: здесь оценке поддаётся умение студента адекватно развернуть графическую модель в связное академическое высказывание. В центре внимания – речевые маркеры и связки, которые использует студент для отражения тех или иных связей. Так, преподаватель видит явную ошибку, если в схеме видно противопоставление, а в тексте студент использовал соединительные союзы, нарушая противительную логику. Так, точность подбора языковых средств выступает главным показателем качества работы.</w:t>
      </w:r>
    </w:p>
    <w:p w14:paraId="2325DF9B" w14:textId="7C516CA2"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Рефлексивные листы студентов, по нашему мнению, не должны формально оцениваться преподавателем. Напротив, рефлексия должна служить для преподавателя своеобразной картой затруднений, на которой зафиксированы </w:t>
      </w:r>
      <w:r w:rsidR="009B0AE1" w:rsidRPr="00052398">
        <w:rPr>
          <w:rFonts w:ascii="Times New Roman" w:eastAsia="Times New Roman" w:hAnsi="Times New Roman" w:cs="Times New Roman"/>
          <w:bCs/>
          <w:color w:val="000000"/>
          <w:sz w:val="28"/>
          <w:szCs w:val="28"/>
          <w:lang w:val="ru-RU"/>
        </w:rPr>
        <w:t>как</w:t>
      </w:r>
      <w:r w:rsidRPr="00052398">
        <w:rPr>
          <w:rFonts w:ascii="Times New Roman" w:eastAsia="Times New Roman" w:hAnsi="Times New Roman" w:cs="Times New Roman"/>
          <w:bCs/>
          <w:color w:val="000000"/>
          <w:sz w:val="28"/>
          <w:szCs w:val="28"/>
          <w:lang w:val="ru-RU"/>
        </w:rPr>
        <w:t xml:space="preserve"> пробелы в знании студентов, </w:t>
      </w:r>
      <w:r w:rsidR="009B0AE1" w:rsidRPr="00052398">
        <w:rPr>
          <w:rFonts w:ascii="Times New Roman" w:eastAsia="Times New Roman" w:hAnsi="Times New Roman" w:cs="Times New Roman"/>
          <w:bCs/>
          <w:color w:val="000000"/>
          <w:sz w:val="28"/>
          <w:szCs w:val="28"/>
          <w:lang w:val="ru-RU"/>
        </w:rPr>
        <w:t>так</w:t>
      </w:r>
      <w:r w:rsidRPr="00052398">
        <w:rPr>
          <w:rFonts w:ascii="Times New Roman" w:eastAsia="Times New Roman" w:hAnsi="Times New Roman" w:cs="Times New Roman"/>
          <w:bCs/>
          <w:color w:val="000000"/>
          <w:sz w:val="28"/>
          <w:szCs w:val="28"/>
          <w:lang w:val="ru-RU"/>
        </w:rPr>
        <w:t xml:space="preserve"> и недостатки предложенной методики.</w:t>
      </w:r>
    </w:p>
    <w:p w14:paraId="7EFFF4AD" w14:textId="77777777"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Таким образом, итоговый балл выставляется исходя из триады показателей: структурной точности схемы, стилистической грамотности текста и осознанности самого процесса моделирования. В результате комплексный подход позволяет преподавателю диагностировать реальный уровень когнитивной зрелости студентов уровня бакалавриата, что делает систему контроля важнейшим инструментом управления качеством образования.</w:t>
      </w:r>
    </w:p>
    <w:p w14:paraId="3C5A99F8" w14:textId="48761039"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При этом важном помнить, что интеграция традиционных и инновационных средств обучения в рамках практических занятий должна строиться на принципе их дополнения. Поэтому сценарий занятия, включающий когнитивно-визуальное моделирование, модернизирует основные формы контроля, заменяя классический опрос форматом защиты собственного научного продукта. Однако следует отказаться от приёма пересказа – студенту необходимо представить графическую деконструкцию</w:t>
      </w:r>
      <w:r w:rsidR="009B0AE1" w:rsidRPr="00052398">
        <w:rPr>
          <w:rFonts w:ascii="Times New Roman" w:eastAsia="Times New Roman" w:hAnsi="Times New Roman" w:cs="Times New Roman"/>
          <w:bCs/>
          <w:color w:val="000000"/>
          <w:sz w:val="28"/>
          <w:szCs w:val="28"/>
          <w:lang w:val="ru-RU"/>
        </w:rPr>
        <w:t xml:space="preserve"> прочитанного</w:t>
      </w:r>
      <w:r w:rsidRPr="00052398">
        <w:rPr>
          <w:rFonts w:ascii="Times New Roman" w:eastAsia="Times New Roman" w:hAnsi="Times New Roman" w:cs="Times New Roman"/>
          <w:bCs/>
          <w:color w:val="000000"/>
          <w:sz w:val="28"/>
          <w:szCs w:val="28"/>
          <w:lang w:val="ru-RU"/>
        </w:rPr>
        <w:t>, а затем описать эту модель. К инновациям следует отнести также интеграцию цифровых платформ, без которых современное обучение немыслимо. Одним из эффективных методов является внедрение онлайн-курсов в рамках смешанного обучения, что позволяет студенту не просто получать теоретические сведения, но и самостоятельно тренировать навыки деконструкции учебного контента в индивидуальном темпе [</w:t>
      </w:r>
      <w:r w:rsidR="00177805" w:rsidRPr="00052398">
        <w:rPr>
          <w:rFonts w:ascii="Times New Roman" w:eastAsia="Times New Roman" w:hAnsi="Times New Roman" w:cs="Times New Roman"/>
          <w:bCs/>
          <w:color w:val="000000"/>
          <w:sz w:val="28"/>
          <w:szCs w:val="28"/>
          <w:lang w:val="ru-RU"/>
        </w:rPr>
        <w:t>11</w:t>
      </w:r>
      <w:r w:rsidRPr="00052398">
        <w:rPr>
          <w:rFonts w:ascii="Times New Roman" w:eastAsia="Times New Roman" w:hAnsi="Times New Roman" w:cs="Times New Roman"/>
          <w:bCs/>
          <w:color w:val="000000"/>
          <w:sz w:val="28"/>
          <w:szCs w:val="28"/>
          <w:lang w:val="ru-RU"/>
        </w:rPr>
        <w:t>6]. Материалы МООК рекомендуется использовать в качестве базы для создания «первичных» визуальных моделей. Интеграция онлайн-курсов в самостоятельную работу студентов-филологов позволяет расширить границы традиционной аудитории и превратить обучение в непрерывный процесс совершенствования информационно-коммуникационных и когнитивных компетенций</w:t>
      </w:r>
    </w:p>
    <w:p w14:paraId="7AD18227" w14:textId="7FEBF312"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lastRenderedPageBreak/>
        <w:t>Тематическое содержание обучения должно выходить за рамки общеязыковой подготовки и фокусироваться на задачах исследовательской деятельности [</w:t>
      </w:r>
      <w:r w:rsidR="00177805" w:rsidRPr="00052398">
        <w:rPr>
          <w:rFonts w:ascii="Times New Roman" w:eastAsia="Times New Roman" w:hAnsi="Times New Roman" w:cs="Times New Roman"/>
          <w:bCs/>
          <w:color w:val="000000"/>
          <w:sz w:val="28"/>
          <w:szCs w:val="28"/>
          <w:lang w:val="ru-RU"/>
        </w:rPr>
        <w:t>11</w:t>
      </w:r>
      <w:r w:rsidRPr="00052398">
        <w:rPr>
          <w:rFonts w:ascii="Times New Roman" w:eastAsia="Times New Roman" w:hAnsi="Times New Roman" w:cs="Times New Roman"/>
          <w:bCs/>
          <w:color w:val="000000"/>
          <w:sz w:val="28"/>
          <w:szCs w:val="28"/>
          <w:lang w:val="ru-RU"/>
        </w:rPr>
        <w:t>7]. В этой связи контроль обучения должен осуществлять комплексную экспертизу от проверки усвоения понятийного аппарата до оценки способности к самостоятельному проектированию смыслов.</w:t>
      </w:r>
    </w:p>
    <w:p w14:paraId="527B01CF" w14:textId="7E7D5B93"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Таким образом преподаватель отходит от усреднённого подхода и приступает к работе с конкретными трудностями каждого учащегося. При регулярно возникающих трудностях преподавателю рекомендуется скорректировать план занятия. Это также говорит о том, что следует учитывать дифференцированный потенциал различных типов учебных текстов. Индивидуальная коррекция может заключаться в незначительных изменениях: варьирование сложности предлагаемых для анализа текстов или времени, предоставляемого для этого. Также исследования показывают, что наиболее эффективными являются тексты с глоссарием, которые значительно повышают уровень понимания материала. Также рекомендуется использовать двуязычные тексты, которые помогают студентам идентифицировать ключевые идеи и корректно использовать терминологию [</w:t>
      </w:r>
      <w:r w:rsidR="00172140" w:rsidRPr="00052398">
        <w:rPr>
          <w:rFonts w:ascii="Times New Roman" w:eastAsia="Times New Roman" w:hAnsi="Times New Roman" w:cs="Times New Roman"/>
          <w:bCs/>
          <w:color w:val="000000"/>
          <w:sz w:val="28"/>
          <w:szCs w:val="28"/>
          <w:lang w:val="ru-RU"/>
        </w:rPr>
        <w:t>11</w:t>
      </w:r>
      <w:r w:rsidRPr="00052398">
        <w:rPr>
          <w:rFonts w:ascii="Times New Roman" w:eastAsia="Times New Roman" w:hAnsi="Times New Roman" w:cs="Times New Roman"/>
          <w:bCs/>
          <w:color w:val="000000"/>
          <w:sz w:val="28"/>
          <w:szCs w:val="28"/>
          <w:lang w:val="ru-RU"/>
        </w:rPr>
        <w:t xml:space="preserve">8, с. </w:t>
      </w:r>
      <w:proofErr w:type="gramStart"/>
      <w:r w:rsidRPr="00052398">
        <w:rPr>
          <w:rFonts w:ascii="Times New Roman" w:eastAsia="Times New Roman" w:hAnsi="Times New Roman" w:cs="Times New Roman"/>
          <w:bCs/>
          <w:color w:val="000000"/>
          <w:sz w:val="28"/>
          <w:szCs w:val="28"/>
          <w:lang w:val="ru-RU"/>
        </w:rPr>
        <w:t>221-223</w:t>
      </w:r>
      <w:proofErr w:type="gramEnd"/>
      <w:r w:rsidRPr="00052398">
        <w:rPr>
          <w:rFonts w:ascii="Times New Roman" w:eastAsia="Times New Roman" w:hAnsi="Times New Roman" w:cs="Times New Roman"/>
          <w:bCs/>
          <w:color w:val="000000"/>
          <w:sz w:val="28"/>
          <w:szCs w:val="28"/>
          <w:lang w:val="ru-RU"/>
        </w:rPr>
        <w:t>].</w:t>
      </w:r>
    </w:p>
    <w:p w14:paraId="540154EA" w14:textId="77777777"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Подводя итог вышеизложенным рекомендациям, отметим, что перед нами глубокая трансформация самого подхода к формированию академической грамотности, в котором на первый план выходит изменение мышления и способности к системному анализу и осознанному конструированию научного дискурса. Предложенный алгоритм работы позволяет, во-первых, преодолеть фрагментарность восприятия, характерную для современного студенчества, а во-вторых, заложить фундамент профессионального мышления, в котором точность слова неразрывно связана со строгостью логической структуры. </w:t>
      </w:r>
    </w:p>
    <w:p w14:paraId="5223725E" w14:textId="77777777"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Завершение данного этапа обучения знаменует собой переход студента на качественного новый уровень владения текстом, когда любая исследовательская задача воспринимается им как проект, требующий предварительного «архитектурного» планирования для более качественной генерации смыслов. Следование данным рекомендациям способствует подготовке специалиста, способного создавать новые смыслы, облекая их в безупречную академическую форму. Когнитивная наглядность способствует изменению восприятия студентами научных текстов: они смогут увидеть, что за сложностью научной терминологии всегда будет стоять ясная мысль.</w:t>
      </w:r>
    </w:p>
    <w:p w14:paraId="34E7666D" w14:textId="77777777" w:rsidR="00FA15CB" w:rsidRPr="00052398" w:rsidRDefault="00FA15CB" w:rsidP="00D25605">
      <w:pPr>
        <w:pBdr>
          <w:top w:val="nil"/>
          <w:left w:val="nil"/>
          <w:bottom w:val="nil"/>
          <w:right w:val="nil"/>
          <w:between w:val="nil"/>
        </w:pBdr>
        <w:spacing w:after="0" w:line="240" w:lineRule="auto"/>
        <w:ind w:firstLine="709"/>
        <w:rPr>
          <w:rFonts w:ascii="Times New Roman" w:eastAsia="Times New Roman" w:hAnsi="Times New Roman" w:cs="Times New Roman"/>
          <w:b/>
          <w:bCs/>
          <w:color w:val="000000"/>
          <w:sz w:val="28"/>
          <w:szCs w:val="28"/>
          <w:lang w:val="ru-RU"/>
        </w:rPr>
      </w:pPr>
      <w:r w:rsidRPr="00052398">
        <w:rPr>
          <w:rFonts w:ascii="Times New Roman" w:eastAsia="Times New Roman" w:hAnsi="Times New Roman" w:cs="Times New Roman"/>
          <w:b/>
          <w:bCs/>
          <w:color w:val="000000"/>
          <w:sz w:val="28"/>
          <w:szCs w:val="28"/>
          <w:lang w:val="ru-RU"/>
        </w:rPr>
        <w:t>Выводы по второму разделу:</w:t>
      </w:r>
    </w:p>
    <w:p w14:paraId="5B535F22" w14:textId="77777777" w:rsidR="000D2431" w:rsidRDefault="000D2431"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 xml:space="preserve">1) </w:t>
      </w:r>
      <w:r w:rsidR="00FA15CB" w:rsidRPr="000D2431">
        <w:rPr>
          <w:rFonts w:ascii="Times New Roman" w:eastAsia="Times New Roman" w:hAnsi="Times New Roman" w:cs="Times New Roman"/>
          <w:bCs/>
          <w:color w:val="000000"/>
          <w:sz w:val="28"/>
          <w:szCs w:val="28"/>
          <w:lang w:val="ru-RU"/>
        </w:rPr>
        <w:t>инновационны</w:t>
      </w:r>
      <w:r w:rsidR="009B0AE1" w:rsidRPr="000D2431">
        <w:rPr>
          <w:rFonts w:ascii="Times New Roman" w:eastAsia="Times New Roman" w:hAnsi="Times New Roman" w:cs="Times New Roman"/>
          <w:bCs/>
          <w:color w:val="000000"/>
          <w:sz w:val="28"/>
          <w:szCs w:val="28"/>
          <w:lang w:val="ru-RU"/>
        </w:rPr>
        <w:t>е</w:t>
      </w:r>
      <w:r w:rsidR="00FA15CB" w:rsidRPr="000D2431">
        <w:rPr>
          <w:rFonts w:ascii="Times New Roman" w:eastAsia="Times New Roman" w:hAnsi="Times New Roman" w:cs="Times New Roman"/>
          <w:bCs/>
          <w:color w:val="000000"/>
          <w:sz w:val="28"/>
          <w:szCs w:val="28"/>
          <w:lang w:val="ru-RU"/>
        </w:rPr>
        <w:t xml:space="preserve"> методики обучения письменному научному дискурсу должны обладать высоким рефлексивным потенциалом, что будет стимулировать развитие навыков </w:t>
      </w:r>
      <w:proofErr w:type="spellStart"/>
      <w:r w:rsidR="00FA15CB" w:rsidRPr="000D2431">
        <w:rPr>
          <w:rFonts w:ascii="Times New Roman" w:eastAsia="Times New Roman" w:hAnsi="Times New Roman" w:cs="Times New Roman"/>
          <w:bCs/>
          <w:color w:val="000000"/>
          <w:sz w:val="28"/>
          <w:szCs w:val="28"/>
          <w:lang w:val="ru-RU"/>
        </w:rPr>
        <w:t>саморедактирования</w:t>
      </w:r>
      <w:proofErr w:type="spellEnd"/>
      <w:r w:rsidR="00FA15CB" w:rsidRPr="000D2431">
        <w:rPr>
          <w:rFonts w:ascii="Times New Roman" w:eastAsia="Times New Roman" w:hAnsi="Times New Roman" w:cs="Times New Roman"/>
          <w:bCs/>
          <w:color w:val="000000"/>
          <w:sz w:val="28"/>
          <w:szCs w:val="28"/>
          <w:lang w:val="ru-RU"/>
        </w:rPr>
        <w:t xml:space="preserve"> и критической оценки собственной аргументации, переводя процесс обучения из режима внешнего контроля в режим осознанного управления собственной речевой деятельностью;</w:t>
      </w:r>
    </w:p>
    <w:p w14:paraId="65B1FFE3" w14:textId="77777777" w:rsidR="000D2431" w:rsidRDefault="000D2431"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 xml:space="preserve">2) </w:t>
      </w:r>
      <w:r w:rsidR="00FA15CB" w:rsidRPr="000D2431">
        <w:rPr>
          <w:rFonts w:ascii="Times New Roman" w:eastAsia="Times New Roman" w:hAnsi="Times New Roman" w:cs="Times New Roman"/>
          <w:bCs/>
          <w:color w:val="000000"/>
          <w:sz w:val="28"/>
          <w:szCs w:val="28"/>
          <w:lang w:val="ru-RU"/>
        </w:rPr>
        <w:t xml:space="preserve">технология </w:t>
      </w:r>
      <w:proofErr w:type="spellStart"/>
      <w:r w:rsidR="00FA15CB" w:rsidRPr="000D2431">
        <w:rPr>
          <w:rFonts w:ascii="Times New Roman" w:eastAsia="Times New Roman" w:hAnsi="Times New Roman" w:cs="Times New Roman"/>
          <w:bCs/>
          <w:color w:val="000000"/>
          <w:sz w:val="28"/>
          <w:szCs w:val="28"/>
          <w:lang w:val="ru-RU"/>
        </w:rPr>
        <w:t>микрописьма</w:t>
      </w:r>
      <w:proofErr w:type="spellEnd"/>
      <w:r w:rsidR="00FA15CB" w:rsidRPr="000D2431">
        <w:rPr>
          <w:rFonts w:ascii="Times New Roman" w:eastAsia="Times New Roman" w:hAnsi="Times New Roman" w:cs="Times New Roman"/>
          <w:bCs/>
          <w:color w:val="000000"/>
          <w:sz w:val="28"/>
          <w:szCs w:val="28"/>
          <w:lang w:val="ru-RU"/>
        </w:rPr>
        <w:t xml:space="preserve"> является эффективным инструментом «ступенчатого» вхождения в научный дискурс, так как представляет собой дробление сложной задачи на малые, логически завершённые фрагменты и </w:t>
      </w:r>
      <w:r w:rsidR="00FA15CB" w:rsidRPr="000D2431">
        <w:rPr>
          <w:rFonts w:ascii="Times New Roman" w:eastAsia="Times New Roman" w:hAnsi="Times New Roman" w:cs="Times New Roman"/>
          <w:bCs/>
          <w:color w:val="000000"/>
          <w:sz w:val="28"/>
          <w:szCs w:val="28"/>
          <w:lang w:val="ru-RU"/>
        </w:rPr>
        <w:lastRenderedPageBreak/>
        <w:t>позволяет студенту-билингву сосредоточиться на</w:t>
      </w:r>
      <w:r w:rsidR="009B0AE1" w:rsidRPr="000D2431">
        <w:rPr>
          <w:rFonts w:ascii="Times New Roman" w:eastAsia="Times New Roman" w:hAnsi="Times New Roman" w:cs="Times New Roman"/>
          <w:bCs/>
          <w:color w:val="000000"/>
          <w:sz w:val="28"/>
          <w:szCs w:val="28"/>
          <w:lang w:val="ru-RU"/>
        </w:rPr>
        <w:t xml:space="preserve"> </w:t>
      </w:r>
      <w:r w:rsidR="00FA15CB" w:rsidRPr="000D2431">
        <w:rPr>
          <w:rFonts w:ascii="Times New Roman" w:eastAsia="Times New Roman" w:hAnsi="Times New Roman" w:cs="Times New Roman"/>
          <w:bCs/>
          <w:color w:val="000000"/>
          <w:sz w:val="28"/>
          <w:szCs w:val="28"/>
          <w:lang w:val="ru-RU"/>
        </w:rPr>
        <w:t>точности формулировок и соблюдении жанровых норм на микроуровне;</w:t>
      </w:r>
    </w:p>
    <w:p w14:paraId="5B591EAA" w14:textId="77777777" w:rsidR="000D2431" w:rsidRDefault="000D2431"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 xml:space="preserve">3) </w:t>
      </w:r>
      <w:r w:rsidR="00FA15CB" w:rsidRPr="000D2431">
        <w:rPr>
          <w:rFonts w:ascii="Times New Roman" w:eastAsia="Times New Roman" w:hAnsi="Times New Roman" w:cs="Times New Roman"/>
          <w:bCs/>
          <w:color w:val="000000"/>
          <w:sz w:val="28"/>
          <w:szCs w:val="28"/>
          <w:lang w:val="ru-RU"/>
        </w:rPr>
        <w:t>построение интерактивных карт понятий позволяет студенту увидеть «архитектуру» своего исследования и способствует минимизации логических разрывов, а также помогает осознанно выстраивать систему аргументации, опираясь на визуально зафиксированные связи между концептами;</w:t>
      </w:r>
    </w:p>
    <w:p w14:paraId="6E96E7F1" w14:textId="77777777" w:rsidR="000D2431" w:rsidRDefault="000D2431"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 xml:space="preserve">4) </w:t>
      </w:r>
      <w:r w:rsidR="00FA15CB" w:rsidRPr="000D2431">
        <w:rPr>
          <w:rFonts w:ascii="Times New Roman" w:eastAsia="Times New Roman" w:hAnsi="Times New Roman" w:cs="Times New Roman"/>
          <w:bCs/>
          <w:color w:val="000000"/>
          <w:sz w:val="28"/>
          <w:szCs w:val="28"/>
          <w:lang w:val="ru-RU"/>
        </w:rPr>
        <w:t>для студентов важно иметь опору, в связи с чем целесообразно использовать лингвистические шаблоны и алгоритмы, что значительно снижает уровень когнитивного стресса и позволяет направить основные усилия на содержательную сторону исследования;</w:t>
      </w:r>
    </w:p>
    <w:p w14:paraId="07A41E73" w14:textId="68D09311" w:rsidR="00FA15CB" w:rsidRPr="000D2431" w:rsidRDefault="000D2431"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 xml:space="preserve">5) </w:t>
      </w:r>
      <w:r w:rsidR="00FA15CB" w:rsidRPr="000D2431">
        <w:rPr>
          <w:rFonts w:ascii="Times New Roman" w:eastAsia="Times New Roman" w:hAnsi="Times New Roman" w:cs="Times New Roman"/>
          <w:bCs/>
          <w:color w:val="000000"/>
          <w:sz w:val="28"/>
          <w:szCs w:val="28"/>
          <w:lang w:val="ru-RU"/>
        </w:rPr>
        <w:t xml:space="preserve">использование </w:t>
      </w:r>
      <w:proofErr w:type="spellStart"/>
      <w:r w:rsidR="00FA15CB" w:rsidRPr="000D2431">
        <w:rPr>
          <w:rFonts w:ascii="Times New Roman" w:eastAsia="Times New Roman" w:hAnsi="Times New Roman" w:cs="Times New Roman"/>
          <w:bCs/>
          <w:color w:val="000000"/>
          <w:sz w:val="28"/>
          <w:szCs w:val="28"/>
          <w:lang w:val="ru-RU"/>
        </w:rPr>
        <w:t>скрайбинга</w:t>
      </w:r>
      <w:proofErr w:type="spellEnd"/>
      <w:r w:rsidR="00FA15CB" w:rsidRPr="000D2431">
        <w:rPr>
          <w:rFonts w:ascii="Times New Roman" w:eastAsia="Times New Roman" w:hAnsi="Times New Roman" w:cs="Times New Roman"/>
          <w:bCs/>
          <w:color w:val="000000"/>
          <w:sz w:val="28"/>
          <w:szCs w:val="28"/>
          <w:lang w:val="ru-RU"/>
        </w:rPr>
        <w:t>, явля</w:t>
      </w:r>
      <w:r w:rsidR="009B0AE1" w:rsidRPr="000D2431">
        <w:rPr>
          <w:rFonts w:ascii="Times New Roman" w:eastAsia="Times New Roman" w:hAnsi="Times New Roman" w:cs="Times New Roman"/>
          <w:bCs/>
          <w:color w:val="000000"/>
          <w:sz w:val="28"/>
          <w:szCs w:val="28"/>
          <w:lang w:val="ru-RU"/>
        </w:rPr>
        <w:t>ющегося</w:t>
      </w:r>
      <w:r w:rsidR="00FA15CB" w:rsidRPr="000D2431">
        <w:rPr>
          <w:rFonts w:ascii="Times New Roman" w:eastAsia="Times New Roman" w:hAnsi="Times New Roman" w:cs="Times New Roman"/>
          <w:bCs/>
          <w:color w:val="000000"/>
          <w:sz w:val="28"/>
          <w:szCs w:val="28"/>
          <w:lang w:val="ru-RU"/>
        </w:rPr>
        <w:t xml:space="preserve"> графическим воплощением научных идей, заставляет обучающегося выделять ядерные смыслы и осознавать логическую иерархию первоисточника.</w:t>
      </w:r>
    </w:p>
    <w:p w14:paraId="307B0873" w14:textId="77777777" w:rsidR="000D2431" w:rsidRDefault="000D2431" w:rsidP="00AB0281">
      <w:pPr>
        <w:pStyle w:val="a9"/>
        <w:rPr>
          <w:rFonts w:ascii="Times New Roman" w:hAnsi="Times New Roman" w:cs="Times New Roman"/>
          <w:b/>
          <w:bCs/>
          <w:sz w:val="28"/>
          <w:szCs w:val="28"/>
          <w:lang w:val="ru-RU"/>
        </w:rPr>
      </w:pPr>
      <w:bookmarkStart w:id="9" w:name="_Toc220767813"/>
    </w:p>
    <w:p w14:paraId="4197C6DF" w14:textId="77777777" w:rsidR="00577709" w:rsidRDefault="00577709" w:rsidP="000D2431">
      <w:pPr>
        <w:pStyle w:val="a9"/>
        <w:ind w:firstLine="709"/>
        <w:rPr>
          <w:rFonts w:ascii="Times New Roman" w:hAnsi="Times New Roman" w:cs="Times New Roman"/>
          <w:b/>
          <w:bCs/>
          <w:sz w:val="28"/>
          <w:szCs w:val="28"/>
          <w:lang w:val="ru-RU"/>
        </w:rPr>
      </w:pPr>
    </w:p>
    <w:p w14:paraId="1F10D685" w14:textId="77777777" w:rsidR="00577709" w:rsidRDefault="00577709" w:rsidP="000D2431">
      <w:pPr>
        <w:pStyle w:val="a9"/>
        <w:ind w:firstLine="709"/>
        <w:rPr>
          <w:rFonts w:ascii="Times New Roman" w:hAnsi="Times New Roman" w:cs="Times New Roman"/>
          <w:b/>
          <w:bCs/>
          <w:sz w:val="28"/>
          <w:szCs w:val="28"/>
          <w:lang w:val="ru-RU"/>
        </w:rPr>
      </w:pPr>
    </w:p>
    <w:p w14:paraId="4A108132" w14:textId="77777777" w:rsidR="00577709" w:rsidRDefault="00577709" w:rsidP="000D2431">
      <w:pPr>
        <w:pStyle w:val="a9"/>
        <w:ind w:firstLine="709"/>
        <w:rPr>
          <w:rFonts w:ascii="Times New Roman" w:hAnsi="Times New Roman" w:cs="Times New Roman"/>
          <w:b/>
          <w:bCs/>
          <w:sz w:val="28"/>
          <w:szCs w:val="28"/>
          <w:lang w:val="ru-RU"/>
        </w:rPr>
      </w:pPr>
    </w:p>
    <w:p w14:paraId="0996D15A" w14:textId="77777777" w:rsidR="00577709" w:rsidRDefault="00577709" w:rsidP="000D2431">
      <w:pPr>
        <w:pStyle w:val="a9"/>
        <w:ind w:firstLine="709"/>
        <w:rPr>
          <w:rFonts w:ascii="Times New Roman" w:hAnsi="Times New Roman" w:cs="Times New Roman"/>
          <w:b/>
          <w:bCs/>
          <w:sz w:val="28"/>
          <w:szCs w:val="28"/>
          <w:lang w:val="ru-RU"/>
        </w:rPr>
      </w:pPr>
    </w:p>
    <w:p w14:paraId="2681E63E" w14:textId="77777777" w:rsidR="00577709" w:rsidRDefault="00577709" w:rsidP="000D2431">
      <w:pPr>
        <w:pStyle w:val="a9"/>
        <w:ind w:firstLine="709"/>
        <w:rPr>
          <w:rFonts w:ascii="Times New Roman" w:hAnsi="Times New Roman" w:cs="Times New Roman"/>
          <w:b/>
          <w:bCs/>
          <w:sz w:val="28"/>
          <w:szCs w:val="28"/>
          <w:lang w:val="ru-RU"/>
        </w:rPr>
      </w:pPr>
    </w:p>
    <w:p w14:paraId="767200AA" w14:textId="77777777" w:rsidR="00577709" w:rsidRDefault="00577709" w:rsidP="000D2431">
      <w:pPr>
        <w:pStyle w:val="a9"/>
        <w:ind w:firstLine="709"/>
        <w:rPr>
          <w:rFonts w:ascii="Times New Roman" w:hAnsi="Times New Roman" w:cs="Times New Roman"/>
          <w:b/>
          <w:bCs/>
          <w:sz w:val="28"/>
          <w:szCs w:val="28"/>
          <w:lang w:val="ru-RU"/>
        </w:rPr>
      </w:pPr>
    </w:p>
    <w:p w14:paraId="555EFE3D" w14:textId="77777777" w:rsidR="00577709" w:rsidRDefault="00577709" w:rsidP="000D2431">
      <w:pPr>
        <w:pStyle w:val="a9"/>
        <w:ind w:firstLine="709"/>
        <w:rPr>
          <w:rFonts w:ascii="Times New Roman" w:hAnsi="Times New Roman" w:cs="Times New Roman"/>
          <w:b/>
          <w:bCs/>
          <w:sz w:val="28"/>
          <w:szCs w:val="28"/>
          <w:lang w:val="ru-RU"/>
        </w:rPr>
      </w:pPr>
    </w:p>
    <w:p w14:paraId="6018EE56" w14:textId="77777777" w:rsidR="00577709" w:rsidRDefault="00577709" w:rsidP="000D2431">
      <w:pPr>
        <w:pStyle w:val="a9"/>
        <w:ind w:firstLine="709"/>
        <w:rPr>
          <w:rFonts w:ascii="Times New Roman" w:hAnsi="Times New Roman" w:cs="Times New Roman"/>
          <w:b/>
          <w:bCs/>
          <w:sz w:val="28"/>
          <w:szCs w:val="28"/>
          <w:lang w:val="ru-RU"/>
        </w:rPr>
      </w:pPr>
    </w:p>
    <w:p w14:paraId="33D19204" w14:textId="77777777" w:rsidR="00577709" w:rsidRDefault="00577709" w:rsidP="000D2431">
      <w:pPr>
        <w:pStyle w:val="a9"/>
        <w:ind w:firstLine="709"/>
        <w:rPr>
          <w:rFonts w:ascii="Times New Roman" w:hAnsi="Times New Roman" w:cs="Times New Roman"/>
          <w:b/>
          <w:bCs/>
          <w:sz w:val="28"/>
          <w:szCs w:val="28"/>
          <w:lang w:val="ru-RU"/>
        </w:rPr>
      </w:pPr>
    </w:p>
    <w:p w14:paraId="43236646" w14:textId="77777777" w:rsidR="00577709" w:rsidRDefault="00577709" w:rsidP="000D2431">
      <w:pPr>
        <w:pStyle w:val="a9"/>
        <w:ind w:firstLine="709"/>
        <w:rPr>
          <w:rFonts w:ascii="Times New Roman" w:hAnsi="Times New Roman" w:cs="Times New Roman"/>
          <w:b/>
          <w:bCs/>
          <w:sz w:val="28"/>
          <w:szCs w:val="28"/>
          <w:lang w:val="ru-RU"/>
        </w:rPr>
      </w:pPr>
    </w:p>
    <w:p w14:paraId="5C137F8E" w14:textId="77777777" w:rsidR="00577709" w:rsidRDefault="00577709" w:rsidP="000D2431">
      <w:pPr>
        <w:pStyle w:val="a9"/>
        <w:ind w:firstLine="709"/>
        <w:rPr>
          <w:rFonts w:ascii="Times New Roman" w:hAnsi="Times New Roman" w:cs="Times New Roman"/>
          <w:b/>
          <w:bCs/>
          <w:sz w:val="28"/>
          <w:szCs w:val="28"/>
          <w:lang w:val="ru-RU"/>
        </w:rPr>
      </w:pPr>
    </w:p>
    <w:p w14:paraId="7D3504D2" w14:textId="77777777" w:rsidR="00577709" w:rsidRDefault="00577709" w:rsidP="000D2431">
      <w:pPr>
        <w:pStyle w:val="a9"/>
        <w:ind w:firstLine="709"/>
        <w:rPr>
          <w:rFonts w:ascii="Times New Roman" w:hAnsi="Times New Roman" w:cs="Times New Roman"/>
          <w:b/>
          <w:bCs/>
          <w:sz w:val="28"/>
          <w:szCs w:val="28"/>
          <w:lang w:val="ru-RU"/>
        </w:rPr>
      </w:pPr>
    </w:p>
    <w:p w14:paraId="01527F0B" w14:textId="77777777" w:rsidR="00577709" w:rsidRDefault="00577709" w:rsidP="000D2431">
      <w:pPr>
        <w:pStyle w:val="a9"/>
        <w:ind w:firstLine="709"/>
        <w:rPr>
          <w:rFonts w:ascii="Times New Roman" w:hAnsi="Times New Roman" w:cs="Times New Roman"/>
          <w:b/>
          <w:bCs/>
          <w:sz w:val="28"/>
          <w:szCs w:val="28"/>
          <w:lang w:val="ru-RU"/>
        </w:rPr>
      </w:pPr>
    </w:p>
    <w:p w14:paraId="436FFB7E" w14:textId="77777777" w:rsidR="00577709" w:rsidRDefault="00577709" w:rsidP="000D2431">
      <w:pPr>
        <w:pStyle w:val="a9"/>
        <w:ind w:firstLine="709"/>
        <w:rPr>
          <w:rFonts w:ascii="Times New Roman" w:hAnsi="Times New Roman" w:cs="Times New Roman"/>
          <w:b/>
          <w:bCs/>
          <w:sz w:val="28"/>
          <w:szCs w:val="28"/>
          <w:lang w:val="ru-RU"/>
        </w:rPr>
      </w:pPr>
    </w:p>
    <w:p w14:paraId="0ECB04AB" w14:textId="77777777" w:rsidR="00577709" w:rsidRDefault="00577709" w:rsidP="000D2431">
      <w:pPr>
        <w:pStyle w:val="a9"/>
        <w:ind w:firstLine="709"/>
        <w:rPr>
          <w:rFonts w:ascii="Times New Roman" w:hAnsi="Times New Roman" w:cs="Times New Roman"/>
          <w:b/>
          <w:bCs/>
          <w:sz w:val="28"/>
          <w:szCs w:val="28"/>
          <w:lang w:val="ru-RU"/>
        </w:rPr>
      </w:pPr>
    </w:p>
    <w:p w14:paraId="253A590E" w14:textId="77777777" w:rsidR="00577709" w:rsidRDefault="00577709" w:rsidP="000D2431">
      <w:pPr>
        <w:pStyle w:val="a9"/>
        <w:ind w:firstLine="709"/>
        <w:rPr>
          <w:rFonts w:ascii="Times New Roman" w:hAnsi="Times New Roman" w:cs="Times New Roman"/>
          <w:b/>
          <w:bCs/>
          <w:sz w:val="28"/>
          <w:szCs w:val="28"/>
          <w:lang w:val="ru-RU"/>
        </w:rPr>
      </w:pPr>
    </w:p>
    <w:p w14:paraId="5B57548E" w14:textId="77777777" w:rsidR="00577709" w:rsidRDefault="00577709" w:rsidP="000D2431">
      <w:pPr>
        <w:pStyle w:val="a9"/>
        <w:ind w:firstLine="709"/>
        <w:rPr>
          <w:rFonts w:ascii="Times New Roman" w:hAnsi="Times New Roman" w:cs="Times New Roman"/>
          <w:b/>
          <w:bCs/>
          <w:sz w:val="28"/>
          <w:szCs w:val="28"/>
          <w:lang w:val="ru-RU"/>
        </w:rPr>
      </w:pPr>
    </w:p>
    <w:p w14:paraId="666DDC34" w14:textId="77777777" w:rsidR="00577709" w:rsidRDefault="00577709" w:rsidP="000D2431">
      <w:pPr>
        <w:pStyle w:val="a9"/>
        <w:ind w:firstLine="709"/>
        <w:rPr>
          <w:rFonts w:ascii="Times New Roman" w:hAnsi="Times New Roman" w:cs="Times New Roman"/>
          <w:b/>
          <w:bCs/>
          <w:sz w:val="28"/>
          <w:szCs w:val="28"/>
          <w:lang w:val="ru-RU"/>
        </w:rPr>
      </w:pPr>
    </w:p>
    <w:p w14:paraId="31939ABB" w14:textId="77777777" w:rsidR="00577709" w:rsidRDefault="00577709" w:rsidP="000D2431">
      <w:pPr>
        <w:pStyle w:val="a9"/>
        <w:ind w:firstLine="709"/>
        <w:rPr>
          <w:rFonts w:ascii="Times New Roman" w:hAnsi="Times New Roman" w:cs="Times New Roman"/>
          <w:b/>
          <w:bCs/>
          <w:sz w:val="28"/>
          <w:szCs w:val="28"/>
          <w:lang w:val="ru-RU"/>
        </w:rPr>
      </w:pPr>
    </w:p>
    <w:p w14:paraId="540CDD9D" w14:textId="77777777" w:rsidR="00577709" w:rsidRDefault="00577709" w:rsidP="000D2431">
      <w:pPr>
        <w:pStyle w:val="a9"/>
        <w:ind w:firstLine="709"/>
        <w:rPr>
          <w:rFonts w:ascii="Times New Roman" w:hAnsi="Times New Roman" w:cs="Times New Roman"/>
          <w:b/>
          <w:bCs/>
          <w:sz w:val="28"/>
          <w:szCs w:val="28"/>
          <w:lang w:val="ru-RU"/>
        </w:rPr>
      </w:pPr>
    </w:p>
    <w:p w14:paraId="3CA2F6A9" w14:textId="77777777" w:rsidR="00577709" w:rsidRDefault="00577709" w:rsidP="000D2431">
      <w:pPr>
        <w:pStyle w:val="a9"/>
        <w:ind w:firstLine="709"/>
        <w:rPr>
          <w:rFonts w:ascii="Times New Roman" w:hAnsi="Times New Roman" w:cs="Times New Roman"/>
          <w:b/>
          <w:bCs/>
          <w:sz w:val="28"/>
          <w:szCs w:val="28"/>
          <w:lang w:val="ru-RU"/>
        </w:rPr>
      </w:pPr>
    </w:p>
    <w:p w14:paraId="18EE2611" w14:textId="77777777" w:rsidR="00577709" w:rsidRDefault="00577709" w:rsidP="000D2431">
      <w:pPr>
        <w:pStyle w:val="a9"/>
        <w:ind w:firstLine="709"/>
        <w:rPr>
          <w:rFonts w:ascii="Times New Roman" w:hAnsi="Times New Roman" w:cs="Times New Roman"/>
          <w:b/>
          <w:bCs/>
          <w:sz w:val="28"/>
          <w:szCs w:val="28"/>
          <w:lang w:val="ru-RU"/>
        </w:rPr>
      </w:pPr>
    </w:p>
    <w:p w14:paraId="721C30F3" w14:textId="77777777" w:rsidR="00577709" w:rsidRDefault="00577709" w:rsidP="000D2431">
      <w:pPr>
        <w:pStyle w:val="a9"/>
        <w:ind w:firstLine="709"/>
        <w:rPr>
          <w:rFonts w:ascii="Times New Roman" w:hAnsi="Times New Roman" w:cs="Times New Roman"/>
          <w:b/>
          <w:bCs/>
          <w:sz w:val="28"/>
          <w:szCs w:val="28"/>
          <w:lang w:val="ru-RU"/>
        </w:rPr>
      </w:pPr>
    </w:p>
    <w:p w14:paraId="0774FF8D" w14:textId="77777777" w:rsidR="00577709" w:rsidRDefault="00577709" w:rsidP="000D2431">
      <w:pPr>
        <w:pStyle w:val="a9"/>
        <w:ind w:firstLine="709"/>
        <w:rPr>
          <w:rFonts w:ascii="Times New Roman" w:hAnsi="Times New Roman" w:cs="Times New Roman"/>
          <w:b/>
          <w:bCs/>
          <w:sz w:val="28"/>
          <w:szCs w:val="28"/>
          <w:lang w:val="ru-RU"/>
        </w:rPr>
      </w:pPr>
    </w:p>
    <w:p w14:paraId="79C66BA7" w14:textId="77777777" w:rsidR="00577709" w:rsidRDefault="00577709" w:rsidP="000D2431">
      <w:pPr>
        <w:pStyle w:val="a9"/>
        <w:ind w:firstLine="709"/>
        <w:rPr>
          <w:rFonts w:ascii="Times New Roman" w:hAnsi="Times New Roman" w:cs="Times New Roman"/>
          <w:b/>
          <w:bCs/>
          <w:sz w:val="28"/>
          <w:szCs w:val="28"/>
          <w:lang w:val="ru-RU"/>
        </w:rPr>
      </w:pPr>
    </w:p>
    <w:p w14:paraId="07DCF987" w14:textId="77777777" w:rsidR="00577709" w:rsidRDefault="00577709" w:rsidP="000D2431">
      <w:pPr>
        <w:pStyle w:val="a9"/>
        <w:ind w:firstLine="709"/>
        <w:rPr>
          <w:rFonts w:ascii="Times New Roman" w:hAnsi="Times New Roman" w:cs="Times New Roman"/>
          <w:b/>
          <w:bCs/>
          <w:sz w:val="28"/>
          <w:szCs w:val="28"/>
          <w:lang w:val="ru-RU"/>
        </w:rPr>
      </w:pPr>
    </w:p>
    <w:p w14:paraId="7312BC37" w14:textId="77777777" w:rsidR="00577709" w:rsidRDefault="00577709" w:rsidP="000D2431">
      <w:pPr>
        <w:pStyle w:val="a9"/>
        <w:ind w:firstLine="709"/>
        <w:rPr>
          <w:rFonts w:ascii="Times New Roman" w:hAnsi="Times New Roman" w:cs="Times New Roman"/>
          <w:b/>
          <w:bCs/>
          <w:sz w:val="28"/>
          <w:szCs w:val="28"/>
          <w:lang w:val="ru-RU"/>
        </w:rPr>
      </w:pPr>
    </w:p>
    <w:p w14:paraId="0A13EF2D" w14:textId="77777777" w:rsidR="00577709" w:rsidRDefault="00577709" w:rsidP="000D2431">
      <w:pPr>
        <w:pStyle w:val="a9"/>
        <w:ind w:firstLine="709"/>
        <w:rPr>
          <w:rFonts w:ascii="Times New Roman" w:hAnsi="Times New Roman" w:cs="Times New Roman"/>
          <w:b/>
          <w:bCs/>
          <w:sz w:val="28"/>
          <w:szCs w:val="28"/>
          <w:lang w:val="ru-RU"/>
        </w:rPr>
      </w:pPr>
    </w:p>
    <w:p w14:paraId="43FCDCC4" w14:textId="77777777" w:rsidR="00577709" w:rsidRDefault="00577709" w:rsidP="000D2431">
      <w:pPr>
        <w:pStyle w:val="a9"/>
        <w:ind w:firstLine="709"/>
        <w:rPr>
          <w:rFonts w:ascii="Times New Roman" w:hAnsi="Times New Roman" w:cs="Times New Roman"/>
          <w:b/>
          <w:bCs/>
          <w:sz w:val="28"/>
          <w:szCs w:val="28"/>
          <w:lang w:val="ru-RU"/>
        </w:rPr>
      </w:pPr>
    </w:p>
    <w:p w14:paraId="4C3AC365" w14:textId="77777777" w:rsidR="00577709" w:rsidRDefault="00577709" w:rsidP="000E70C8">
      <w:pPr>
        <w:pStyle w:val="a9"/>
        <w:rPr>
          <w:rFonts w:ascii="Times New Roman" w:hAnsi="Times New Roman" w:cs="Times New Roman"/>
          <w:b/>
          <w:bCs/>
          <w:sz w:val="28"/>
          <w:szCs w:val="28"/>
          <w:lang w:val="ru-RU"/>
        </w:rPr>
      </w:pPr>
    </w:p>
    <w:p w14:paraId="4559C365" w14:textId="38B3290E" w:rsidR="00FA15CB" w:rsidRPr="00AB0281" w:rsidRDefault="00FA15CB" w:rsidP="000D2431">
      <w:pPr>
        <w:pStyle w:val="a9"/>
        <w:ind w:firstLine="709"/>
        <w:rPr>
          <w:rFonts w:ascii="Times New Roman" w:hAnsi="Times New Roman" w:cs="Times New Roman"/>
          <w:b/>
          <w:bCs/>
          <w:sz w:val="28"/>
          <w:szCs w:val="28"/>
          <w:lang w:val="ru-RU"/>
        </w:rPr>
      </w:pPr>
      <w:r w:rsidRPr="00AB0281">
        <w:rPr>
          <w:rFonts w:ascii="Times New Roman" w:hAnsi="Times New Roman" w:cs="Times New Roman"/>
          <w:b/>
          <w:bCs/>
          <w:sz w:val="28"/>
          <w:szCs w:val="28"/>
          <w:lang w:val="ru-RU"/>
        </w:rPr>
        <w:lastRenderedPageBreak/>
        <w:t>3 ИННОВАЦИОННАЯ МЕТОДИКА ФОРМИРОВАНИЯ ПИСЬМЕННОГО НАУЧНОГО ДИСКУРСА СТУДЕНТОВ-БИЛИНГВОВ НА ЗАНЯТИЯХ ПО РУССКОМУ ЯЗЫКУ</w:t>
      </w:r>
      <w:bookmarkEnd w:id="9"/>
    </w:p>
    <w:p w14:paraId="57D032B8" w14:textId="28153497" w:rsidR="00FA15CB" w:rsidRPr="00AB0281" w:rsidRDefault="00FA15CB" w:rsidP="00AB0281">
      <w:pPr>
        <w:pStyle w:val="a9"/>
        <w:rPr>
          <w:rFonts w:ascii="Times New Roman" w:hAnsi="Times New Roman" w:cs="Times New Roman"/>
          <w:color w:val="000000"/>
          <w:sz w:val="28"/>
          <w:szCs w:val="28"/>
          <w:lang w:val="ru-RU"/>
        </w:rPr>
      </w:pPr>
    </w:p>
    <w:p w14:paraId="508F54D7" w14:textId="45539007" w:rsidR="00FA15CB" w:rsidRPr="000D2431" w:rsidRDefault="00FA15CB" w:rsidP="000D2431">
      <w:pPr>
        <w:pStyle w:val="a9"/>
        <w:ind w:firstLine="567"/>
        <w:rPr>
          <w:rFonts w:ascii="Times New Roman" w:hAnsi="Times New Roman" w:cs="Times New Roman"/>
          <w:b/>
          <w:bCs/>
          <w:sz w:val="28"/>
          <w:szCs w:val="28"/>
          <w:lang w:val="ru-RU"/>
        </w:rPr>
      </w:pPr>
      <w:bookmarkStart w:id="10" w:name="_Toc220767814"/>
      <w:r w:rsidRPr="000D2431">
        <w:rPr>
          <w:rFonts w:ascii="Times New Roman" w:hAnsi="Times New Roman" w:cs="Times New Roman"/>
          <w:b/>
          <w:bCs/>
          <w:sz w:val="28"/>
          <w:szCs w:val="28"/>
          <w:lang w:val="ru-RU"/>
        </w:rPr>
        <w:t>3.1 Методическое обоснование внедрения дисциплины «Письменный научный дискурс» в программу высшей школы</w:t>
      </w:r>
      <w:bookmarkEnd w:id="10"/>
    </w:p>
    <w:p w14:paraId="31C9351C" w14:textId="10702ACB" w:rsidR="00FA15CB" w:rsidRPr="00052398" w:rsidRDefault="00FA15CB" w:rsidP="0063594D">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8"/>
          <w:szCs w:val="28"/>
          <w:lang w:val="ru-RU"/>
        </w:rPr>
      </w:pPr>
    </w:p>
    <w:p w14:paraId="5A3911CF" w14:textId="24D76056" w:rsidR="00FA15CB" w:rsidRPr="00052398" w:rsidRDefault="00FA15CB"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В современной вузовской практике Казахстана дисциплина «Русский язык» в группах с казахским языком обучения сталкивается с серьёзным противоречием между поставленными целями и реальными дидактическими возможностями. В рамках действующей программы достаточно сложно реализовать полноценный комплекс мер по обучению научному дискурсу. Несмотря на то, что в первом семестре дисциплина носит несколько вводный характер, а во втором – профессионально-ориентированный, специфика её содержательного наполнения не позволяет преподавателю в полной мере воздействовать на научное мышления обучающихся, так как значительный объём учебного времени традиционно отводится на развитие разговорных навыков и коррекцию языковых компетенций общего характера: повторение грамматических норм, работа с общекультурными, публицистическими текстами. Однако владение академическим письмом является фундаментом профессионального становления будущего специалиста. Тем не менее, научный стиль речи рассматривается в таких группах фрагментарно, в ряду других функциональных стилей, в связи с чем студенту не удаётся, а точнее – он не успевает глубже погрузиться в логику академического мышления. Дефицит учебных часов, выделяемых на обучение письменному научному дискурсу, приводит к том</w:t>
      </w:r>
      <w:r w:rsidR="000D7E45" w:rsidRPr="00052398">
        <w:rPr>
          <w:rFonts w:ascii="Times New Roman" w:eastAsia="Times New Roman" w:hAnsi="Times New Roman" w:cs="Times New Roman"/>
          <w:bCs/>
          <w:color w:val="000000"/>
          <w:sz w:val="28"/>
          <w:szCs w:val="28"/>
          <w:lang w:val="ru-RU"/>
        </w:rPr>
        <w:t>у</w:t>
      </w:r>
      <w:r w:rsidRPr="00052398">
        <w:rPr>
          <w:rFonts w:ascii="Times New Roman" w:eastAsia="Times New Roman" w:hAnsi="Times New Roman" w:cs="Times New Roman"/>
          <w:bCs/>
          <w:color w:val="000000"/>
          <w:sz w:val="28"/>
          <w:szCs w:val="28"/>
          <w:lang w:val="ru-RU"/>
        </w:rPr>
        <w:t>, что вне сферы изучения студент</w:t>
      </w:r>
      <w:r w:rsidR="000D7E45" w:rsidRPr="00052398">
        <w:rPr>
          <w:rFonts w:ascii="Times New Roman" w:eastAsia="Times New Roman" w:hAnsi="Times New Roman" w:cs="Times New Roman"/>
          <w:bCs/>
          <w:color w:val="000000"/>
          <w:sz w:val="28"/>
          <w:szCs w:val="28"/>
          <w:lang w:val="ru-RU"/>
        </w:rPr>
        <w:t>ов</w:t>
      </w:r>
      <w:r w:rsidRPr="00052398">
        <w:rPr>
          <w:rFonts w:ascii="Times New Roman" w:eastAsia="Times New Roman" w:hAnsi="Times New Roman" w:cs="Times New Roman"/>
          <w:bCs/>
          <w:color w:val="000000"/>
          <w:sz w:val="28"/>
          <w:szCs w:val="28"/>
          <w:lang w:val="ru-RU"/>
        </w:rPr>
        <w:t xml:space="preserve"> остаются сложные техники – когнитивное моделирование текста, многоуровневое реферирование, – которые вытесняются более простыми и чаще всего репродуктивными видами деятельности. В результате студент гуманитарного отделения, обладая богатым фоновым знанием на родном языке, может испытывать неоправданные, с точки зрения научного сообщества, трудности при необходимости выразить свои научные идеи на русском языке. Причина – барьер в виде отсутствия системного внимания к особенностям письменного научного дискурса в базовой программе, что не даёт ему возможности трансформировать свои мысли в строгую академическую форму. Такое ограничение ресурсов обуславливает необходимость внедрения дисциплины «Письменный научный дискурс» в программу высшей школы.</w:t>
      </w:r>
    </w:p>
    <w:p w14:paraId="5A6D22D1" w14:textId="4FA97765" w:rsidR="00FA15CB" w:rsidRPr="00052398" w:rsidRDefault="00FA15CB"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Наиболее «благоприятный» академический период для внедрения дисциплины – 3 семестр. Это обусловлено тем, что в 1 и 2 семестрах студенты изучают базовый курс русского языка в 1 и 2 семестрах. Это говорит о том, что на 1 курсе студенты уже освоили в рамках дисциплин особенности русского языка на всех уровнях и прошли разговорную практику, а также изучили терминологию своей специальности на русском языке. Значит, ко 2 курсу они уже обладают лексическим минимумом и прошли этап адаптации к вузовской </w:t>
      </w:r>
      <w:r w:rsidRPr="00052398">
        <w:rPr>
          <w:rFonts w:ascii="Times New Roman" w:eastAsia="Times New Roman" w:hAnsi="Times New Roman" w:cs="Times New Roman"/>
          <w:bCs/>
          <w:color w:val="000000"/>
          <w:sz w:val="28"/>
          <w:szCs w:val="28"/>
          <w:lang w:val="ru-RU"/>
        </w:rPr>
        <w:lastRenderedPageBreak/>
        <w:t>систем</w:t>
      </w:r>
      <w:r w:rsidR="000D7E45" w:rsidRPr="00052398">
        <w:rPr>
          <w:rFonts w:ascii="Times New Roman" w:eastAsia="Times New Roman" w:hAnsi="Times New Roman" w:cs="Times New Roman"/>
          <w:bCs/>
          <w:color w:val="000000"/>
          <w:sz w:val="28"/>
          <w:szCs w:val="28"/>
          <w:lang w:val="ru-RU"/>
        </w:rPr>
        <w:t>е</w:t>
      </w:r>
      <w:r w:rsidRPr="00052398">
        <w:rPr>
          <w:rFonts w:ascii="Times New Roman" w:eastAsia="Times New Roman" w:hAnsi="Times New Roman" w:cs="Times New Roman"/>
          <w:bCs/>
          <w:color w:val="000000"/>
          <w:sz w:val="28"/>
          <w:szCs w:val="28"/>
          <w:lang w:val="ru-RU"/>
        </w:rPr>
        <w:t xml:space="preserve">. Введение дисциплины в этот момент позволяет плавно переключить фокус с «языка как предмета» на «язык как инструмент науки». </w:t>
      </w:r>
    </w:p>
    <w:p w14:paraId="27DD85FE" w14:textId="587608A7" w:rsidR="00FA15CB" w:rsidRPr="00052398" w:rsidRDefault="00FA15CB"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Еще одной причиной введения дисциплина на 2 курсе является то, что уже к началу 3 курса студенты под руководством научных руководителей приступают к поиску актуальной темы будущих дипломных работ, а значит, к этому времени студентам необходимо уметь ориентироваться в научной среде и прочитывать сложные научные тексты на разных языках. Кроме того, дисциплина «Письменный научный дискурс» даст студентам методическую опору непосредственно в момент возникновения реальной потребности в создании собственного научного текста.</w:t>
      </w:r>
    </w:p>
    <w:p w14:paraId="786A217C" w14:textId="77777777" w:rsidR="00FA15CB" w:rsidRPr="00052398" w:rsidRDefault="00FA15CB"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Ранняя интеграция в науку представляется критически важной в связи с тем, что на более старших курсах в сознании и практике студента уже могут закрепиться устойчивые ошибки и буду преобладать навыки линейного конспектирования. На поздних этапах изменить ситуацию будет сложнее, в то время как на 2 курсе преподаватель всё ещё может оказать влияние на формирование у студента привычки использования верных когнитивных алгоритмов: анализ информации – создание визуальной модели – составление текста. Об этом свидетельствуют и психологи-педагогические особенности студентов </w:t>
      </w:r>
      <w:proofErr w:type="gramStart"/>
      <w:r w:rsidRPr="00052398">
        <w:rPr>
          <w:rFonts w:ascii="Times New Roman" w:eastAsia="Times New Roman" w:hAnsi="Times New Roman" w:cs="Times New Roman"/>
          <w:bCs/>
          <w:color w:val="000000"/>
          <w:sz w:val="28"/>
          <w:szCs w:val="28"/>
          <w:lang w:val="ru-RU"/>
        </w:rPr>
        <w:t>19-20</w:t>
      </w:r>
      <w:proofErr w:type="gramEnd"/>
      <w:r w:rsidRPr="00052398">
        <w:rPr>
          <w:rFonts w:ascii="Times New Roman" w:eastAsia="Times New Roman" w:hAnsi="Times New Roman" w:cs="Times New Roman"/>
          <w:bCs/>
          <w:color w:val="000000"/>
          <w:sz w:val="28"/>
          <w:szCs w:val="28"/>
          <w:lang w:val="ru-RU"/>
        </w:rPr>
        <w:t xml:space="preserve"> лет, характеризующиеся ростом аналитических способностей и готовностью к осознанной рефлексии. </w:t>
      </w:r>
    </w:p>
    <w:p w14:paraId="1A938570" w14:textId="77777777" w:rsidR="00FA15CB" w:rsidRPr="00052398" w:rsidRDefault="00FA15CB"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Так, социально-педагогическая и научная актуальность введения дисциплины обусловлена глубоким разрывом между требованиями современного исследовательского университета и реальным уровнем функциональной грамотности студентов. Анализ текущего состояния навыков академического письма у студентов-гуманитариев показывает, что в таких группах наблюдается эффект «вербальной немоты» в академическом пространстве русского языка, обусловленный тем, что при высоком уровне знаний студент обладает низкой способностью к вербальному выражению собственных мыслей и идей: студенты неспособны трансформировать накопленный интеллектуальный багаж в строгую, логически выверенную текстовую форму. Зачастую студенты демонстрируют фрагментарность мышления, при которой предложенные ими научные категории не связаны в единую аргументационную цепь, что приводит к созданию текстов репродуктивного или описательного характера, в то время как необходимо создавать аналитические тексты.</w:t>
      </w:r>
    </w:p>
    <w:p w14:paraId="2872E90A" w14:textId="5EA3AD7F" w:rsidR="00FA15CB" w:rsidRPr="00052398" w:rsidRDefault="00FA15CB"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Научная актуальность вопроса заключается также в том, что текст – сложная семиотическая структура, требующая от автора владения специфическими кодами и жанровыми канонами, котор</w:t>
      </w:r>
      <w:r w:rsidR="000D7E45" w:rsidRPr="00052398">
        <w:rPr>
          <w:rFonts w:ascii="Times New Roman" w:eastAsia="Times New Roman" w:hAnsi="Times New Roman" w:cs="Times New Roman"/>
          <w:bCs/>
          <w:color w:val="000000"/>
          <w:sz w:val="28"/>
          <w:szCs w:val="28"/>
          <w:lang w:val="ru-RU"/>
        </w:rPr>
        <w:t>ые</w:t>
      </w:r>
      <w:r w:rsidRPr="00052398">
        <w:rPr>
          <w:rFonts w:ascii="Times New Roman" w:eastAsia="Times New Roman" w:hAnsi="Times New Roman" w:cs="Times New Roman"/>
          <w:bCs/>
          <w:color w:val="000000"/>
          <w:sz w:val="28"/>
          <w:szCs w:val="28"/>
          <w:lang w:val="ru-RU"/>
        </w:rPr>
        <w:t xml:space="preserve"> студент не в силах «увидеть» без специальной подготовки. Студент, не овладев вовремя культурой письменного научного дискурса, не способен полноценно участвовать в научной коммуникации, публиковать результаты своих изысканий или претендовать на высокие позиции в инновационной среде. Дисциплина «Письменный научный дискурс» призвана решить эту задачу, то есть научить студента переходить от </w:t>
      </w:r>
      <w:r w:rsidRPr="00052398">
        <w:rPr>
          <w:rFonts w:ascii="Times New Roman" w:eastAsia="Times New Roman" w:hAnsi="Times New Roman" w:cs="Times New Roman"/>
          <w:bCs/>
          <w:color w:val="000000"/>
          <w:sz w:val="28"/>
          <w:szCs w:val="28"/>
          <w:lang w:val="ru-RU"/>
        </w:rPr>
        <w:lastRenderedPageBreak/>
        <w:t>интуитивного понимания смыслов к их осознанному проектированию и качественной вербализации в условиях билингвальной среды.</w:t>
      </w:r>
    </w:p>
    <w:p w14:paraId="4F912972" w14:textId="71B0AD37" w:rsidR="00EE4CA4" w:rsidRDefault="00FA15CB"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Внедрение дисциплины также обусловлено требованиями исследовательских вузов к уровню подготовки выпускников. Владение академическим письмом в этом контексте – важный навык, являющийся ключевым инструментом интеграции студента в международно</w:t>
      </w:r>
      <w:r w:rsidR="000D7E45" w:rsidRPr="00052398">
        <w:rPr>
          <w:rFonts w:ascii="Times New Roman" w:eastAsia="Times New Roman" w:hAnsi="Times New Roman" w:cs="Times New Roman"/>
          <w:bCs/>
          <w:color w:val="000000"/>
          <w:sz w:val="28"/>
          <w:szCs w:val="28"/>
          <w:lang w:val="ru-RU"/>
        </w:rPr>
        <w:t>е</w:t>
      </w:r>
      <w:r w:rsidRPr="00052398">
        <w:rPr>
          <w:rFonts w:ascii="Times New Roman" w:eastAsia="Times New Roman" w:hAnsi="Times New Roman" w:cs="Times New Roman"/>
          <w:bCs/>
          <w:color w:val="000000"/>
          <w:sz w:val="28"/>
          <w:szCs w:val="28"/>
          <w:lang w:val="ru-RU"/>
        </w:rPr>
        <w:t xml:space="preserve"> интеллектуальное пространство. Умение составить грамотный и ценный научный текст – один из способов профессионального самовыражения. </w:t>
      </w:r>
      <w:r w:rsidR="00EE4CA4">
        <w:rPr>
          <w:rFonts w:ascii="Times New Roman" w:eastAsia="Times New Roman" w:hAnsi="Times New Roman" w:cs="Times New Roman"/>
          <w:bCs/>
          <w:color w:val="000000"/>
          <w:sz w:val="28"/>
          <w:szCs w:val="28"/>
          <w:lang w:val="ru-RU"/>
        </w:rPr>
        <w:t>Внедрение дисциплины «Письменный научный дискурс» в программу вузовского обучения студентов гуманитарных специальностей сможет обеспечить конкурентоспособность будущих исследований на мировой научной арене. Кроме того, особенности когнитивной деятельности казахстанских студентов во многом обусловлены билингвизмом практически всех сфер деятельности человека. В этом также проявляется важность настоящей дисциплины, которая позволит разграничить в сознании студентов две языковые системы.</w:t>
      </w:r>
    </w:p>
    <w:p w14:paraId="2D3698DA" w14:textId="77777777" w:rsidR="00FA15CB" w:rsidRPr="00052398" w:rsidRDefault="00FA15CB"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В основу дисциплины «Письменный научный дискурс» положен когнитивно-визуальный подход, который рассматривает процесс создания научного текста как сложную деятельность по структурированию и моделированию смыслов. Традиционные методы в этой связи отвечают не всем психолого-педагогическим особенностям современных студентов, в связи с чем оказываются недостаточно эффективными, так как не предоставляют студентам инструментов для управления архитектурой собственной мысли. Предлагаемый нами когнитивно-визуальный подход решает эту задачу через внешнюю опору – визуальный конструкт, позволяющий сделать невидимые логические связи наглядными и доступными для анализа.</w:t>
      </w:r>
    </w:p>
    <w:p w14:paraId="2292A941" w14:textId="77777777" w:rsidR="00FA15CB" w:rsidRPr="00052398" w:rsidRDefault="00FA15CB"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Рассмотрим теоретический фундамент дисциплины и семиотический аспект. В связи с тем, что научный текст в рамках данного курса рассматривается как сложная семиотическая структура, за вербальной оболочкой всегда стоит жанровый каркас и система знаковых кодов. Обучение по дисциплине «Письменный научный дискурс» предполагается начать не с тренировки написания собственных текстов, а с дешифровки этих кодов для того, чтобы у студента получилось увидеть информацию в тексте как иерархию смысловых узлов. Понимание этой иерархии позволит избежать типичных ошибок студентов-билингвов.</w:t>
      </w:r>
    </w:p>
    <w:p w14:paraId="6F73F615" w14:textId="77777777" w:rsidR="00FA15CB" w:rsidRPr="00052398" w:rsidRDefault="00FA15CB"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Важной опорой концепции является использование цифровых инструментов и массовых открытых онлайн-курсов. Студент, согласно требованиям исследовательского университета, должен обладать высокой степенью когнитивной автономии. Интеграция МООК в структуру дисциплины позволяет реализовать модель смешанного обучения, в которой теоретическая база может осваиваться дистанционно, а аудиторное время посвящается высокоуровневым операциям, как, например, дискуссии, критический разбор визуальных моделей и совместной деконструкции сложных текстов. Так, дисциплина «Письменный научный дискурс» будет основываться на синтезе </w:t>
      </w:r>
      <w:r w:rsidRPr="00052398">
        <w:rPr>
          <w:rFonts w:ascii="Times New Roman" w:eastAsia="Times New Roman" w:hAnsi="Times New Roman" w:cs="Times New Roman"/>
          <w:bCs/>
          <w:color w:val="000000"/>
          <w:sz w:val="28"/>
          <w:szCs w:val="28"/>
          <w:lang w:val="ru-RU"/>
        </w:rPr>
        <w:lastRenderedPageBreak/>
        <w:t>классической лингвистики, семиотики и современных когнитивных технологий, что позволяет говорить о её трансформации из узкоспециального предмета в мощный инструмент развития общекультурного интеллекта студента и формирования личности, способной не просто к воспроизведению готового знания, но и к осознанному проектирование своего собственного – новых научных смыслов в условиях цифровой и билингвальной реальности.</w:t>
      </w:r>
    </w:p>
    <w:p w14:paraId="4EB46ACE" w14:textId="77777777" w:rsidR="00FA15CB" w:rsidRPr="00052398" w:rsidRDefault="00FA15CB"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Проектирование новой учебной дисциплины требует отхода от традиционного понимания обучения второму языку в вузах. Целеполагание в этой связи смещается в сторону формирования интеллектуальной автономности студента. Так, конечной целью курса является не столько «грамотное письмо», сколько способность студента выступать полноценным субъектом научной коммуникации. </w:t>
      </w:r>
    </w:p>
    <w:p w14:paraId="738D875C" w14:textId="6AB9F487" w:rsidR="00FA15CB" w:rsidRDefault="00FA15CB"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По нашему мнению, цели обучения должны носить комплексный характер: на начальных этапах рекомендуется помочь студентам-билингвам преодолеть барьеры языковой интерференции, (предполагается, что основы этого процесса заложены ещё при изучении студентами дисциплины «Русский язык» на 1 курсе), а затем – на уровне полноценного дискурсивного анализа усложнить задачу, приступив к попытке научить студента видеть текст как семиотическую систему. Когнитивный компонент целей здесь направлен на развитие у студентов таких навыков как «сворачивание» и «разворачивание» научных смыслов через визуальные модели, что критически важно для гуманитариев, склонных к избыточному описательству, которое часто действует в ущерб строгой аргументации. Прагматический вектор целей, в свою очередь, гарантирует, что результатом обучения станут реальные научные продукты – аннотации, рефераты, тезисы, дипломные работы, подготовленные по стандартам современной казахстанской академической среды. В таблице </w:t>
      </w:r>
      <w:r w:rsidR="00AB0281">
        <w:rPr>
          <w:rFonts w:ascii="Times New Roman" w:eastAsia="Times New Roman" w:hAnsi="Times New Roman" w:cs="Times New Roman"/>
          <w:bCs/>
          <w:color w:val="000000"/>
          <w:sz w:val="28"/>
          <w:szCs w:val="28"/>
          <w:lang w:val="ru-RU"/>
        </w:rPr>
        <w:t>8</w:t>
      </w:r>
      <w:r w:rsidRPr="00052398">
        <w:rPr>
          <w:rFonts w:ascii="Times New Roman" w:eastAsia="Times New Roman" w:hAnsi="Times New Roman" w:cs="Times New Roman"/>
          <w:bCs/>
          <w:color w:val="000000"/>
          <w:sz w:val="28"/>
          <w:szCs w:val="28"/>
          <w:lang w:val="ru-RU"/>
        </w:rPr>
        <w:t xml:space="preserve"> рассмотрим содержание каждой цели и предполагаемые результаты.</w:t>
      </w:r>
    </w:p>
    <w:p w14:paraId="46C5142D" w14:textId="77777777" w:rsidR="000D2431" w:rsidRDefault="000D2431" w:rsidP="000D2431">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3C90A52D" w14:textId="54D01FCB" w:rsidR="00AB0281" w:rsidRPr="00052398" w:rsidRDefault="00AB0281" w:rsidP="000D2431">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Таблица </w:t>
      </w:r>
      <w:r>
        <w:rPr>
          <w:rFonts w:ascii="Times New Roman" w:eastAsia="Times New Roman" w:hAnsi="Times New Roman" w:cs="Times New Roman"/>
          <w:bCs/>
          <w:color w:val="000000"/>
          <w:sz w:val="28"/>
          <w:szCs w:val="28"/>
          <w:lang w:val="ru-RU"/>
        </w:rPr>
        <w:t>8</w:t>
      </w:r>
      <w:r w:rsidRPr="00052398">
        <w:rPr>
          <w:rFonts w:ascii="Times New Roman" w:eastAsia="Times New Roman" w:hAnsi="Times New Roman" w:cs="Times New Roman"/>
          <w:bCs/>
          <w:color w:val="000000"/>
          <w:sz w:val="28"/>
          <w:szCs w:val="28"/>
          <w:lang w:val="ru-RU"/>
        </w:rPr>
        <w:t xml:space="preserve"> – Стратегические цели дисциплины «Письменный научный дискурс»</w:t>
      </w:r>
    </w:p>
    <w:p w14:paraId="5EB641E7" w14:textId="77777777" w:rsidR="00FA15CB" w:rsidRPr="00052398" w:rsidRDefault="00FA15CB"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p>
    <w:tbl>
      <w:tblPr>
        <w:tblStyle w:val="a4"/>
        <w:tblW w:w="9634" w:type="dxa"/>
        <w:tblLook w:val="04A0" w:firstRow="1" w:lastRow="0" w:firstColumn="1" w:lastColumn="0" w:noHBand="0" w:noVBand="1"/>
      </w:tblPr>
      <w:tblGrid>
        <w:gridCol w:w="3210"/>
        <w:gridCol w:w="3115"/>
        <w:gridCol w:w="3309"/>
      </w:tblGrid>
      <w:tr w:rsidR="00FA15CB" w:rsidRPr="00052398" w14:paraId="47415E65" w14:textId="77777777" w:rsidTr="00E8155A">
        <w:tc>
          <w:tcPr>
            <w:tcW w:w="3210" w:type="dxa"/>
          </w:tcPr>
          <w:p w14:paraId="110B2A90" w14:textId="77777777" w:rsidR="00FA15CB" w:rsidRPr="00052398" w:rsidRDefault="00FA15CB" w:rsidP="000D2431">
            <w:pPr>
              <w:ind w:firstLine="709"/>
              <w:contextualSpacing/>
              <w:jc w:val="center"/>
              <w:rPr>
                <w:rFonts w:ascii="Times New Roman" w:eastAsia="Times New Roman" w:hAnsi="Times New Roman" w:cs="Times New Roman"/>
                <w:b/>
                <w:bCs/>
                <w:color w:val="000000"/>
                <w:sz w:val="28"/>
                <w:szCs w:val="28"/>
                <w:lang w:val="ru-RU"/>
              </w:rPr>
            </w:pPr>
            <w:r w:rsidRPr="00052398">
              <w:rPr>
                <w:rFonts w:ascii="Times New Roman" w:eastAsia="Times New Roman" w:hAnsi="Times New Roman" w:cs="Times New Roman"/>
                <w:b/>
                <w:bCs/>
                <w:color w:val="000000"/>
                <w:sz w:val="28"/>
                <w:szCs w:val="28"/>
                <w:lang w:val="ru-RU"/>
              </w:rPr>
              <w:t>Уровень</w:t>
            </w:r>
          </w:p>
        </w:tc>
        <w:tc>
          <w:tcPr>
            <w:tcW w:w="3115" w:type="dxa"/>
          </w:tcPr>
          <w:p w14:paraId="746CA283" w14:textId="77777777" w:rsidR="00FA15CB" w:rsidRPr="00052398" w:rsidRDefault="00FA15CB" w:rsidP="000D2431">
            <w:pPr>
              <w:ind w:firstLine="709"/>
              <w:contextualSpacing/>
              <w:jc w:val="center"/>
              <w:rPr>
                <w:rFonts w:ascii="Times New Roman" w:eastAsia="Times New Roman" w:hAnsi="Times New Roman" w:cs="Times New Roman"/>
                <w:b/>
                <w:bCs/>
                <w:color w:val="000000"/>
                <w:sz w:val="28"/>
                <w:szCs w:val="28"/>
                <w:lang w:val="ru-RU"/>
              </w:rPr>
            </w:pPr>
            <w:r w:rsidRPr="00052398">
              <w:rPr>
                <w:rFonts w:ascii="Times New Roman" w:eastAsia="Times New Roman" w:hAnsi="Times New Roman" w:cs="Times New Roman"/>
                <w:b/>
                <w:bCs/>
                <w:color w:val="000000"/>
                <w:sz w:val="28"/>
                <w:szCs w:val="28"/>
                <w:lang w:val="ru-RU"/>
              </w:rPr>
              <w:t>Содержание и направленность</w:t>
            </w:r>
          </w:p>
        </w:tc>
        <w:tc>
          <w:tcPr>
            <w:tcW w:w="3309" w:type="dxa"/>
          </w:tcPr>
          <w:p w14:paraId="06A37162" w14:textId="77777777" w:rsidR="00FA15CB" w:rsidRPr="00052398" w:rsidRDefault="00FA15CB" w:rsidP="000D2431">
            <w:pPr>
              <w:ind w:firstLine="709"/>
              <w:contextualSpacing/>
              <w:jc w:val="center"/>
              <w:rPr>
                <w:rFonts w:ascii="Times New Roman" w:eastAsia="Times New Roman" w:hAnsi="Times New Roman" w:cs="Times New Roman"/>
                <w:b/>
                <w:bCs/>
                <w:color w:val="000000"/>
                <w:sz w:val="28"/>
                <w:szCs w:val="28"/>
                <w:lang w:val="ru-RU"/>
              </w:rPr>
            </w:pPr>
            <w:r w:rsidRPr="00052398">
              <w:rPr>
                <w:rFonts w:ascii="Times New Roman" w:eastAsia="Times New Roman" w:hAnsi="Times New Roman" w:cs="Times New Roman"/>
                <w:b/>
                <w:bCs/>
                <w:color w:val="000000"/>
                <w:sz w:val="28"/>
                <w:szCs w:val="28"/>
                <w:lang w:val="ru-RU"/>
              </w:rPr>
              <w:t>Результат обучающегося</w:t>
            </w:r>
          </w:p>
        </w:tc>
      </w:tr>
      <w:tr w:rsidR="00FA15CB" w:rsidRPr="00052398" w14:paraId="71124FF1" w14:textId="77777777" w:rsidTr="00E8155A">
        <w:tc>
          <w:tcPr>
            <w:tcW w:w="3210" w:type="dxa"/>
          </w:tcPr>
          <w:p w14:paraId="31CF1F76" w14:textId="77777777" w:rsidR="00FA15CB" w:rsidRPr="00052398" w:rsidRDefault="00FA15CB" w:rsidP="000D2431">
            <w:pPr>
              <w:ind w:firstLine="709"/>
              <w:contextualSpacing/>
              <w:rPr>
                <w:rFonts w:ascii="Times New Roman" w:eastAsia="Times New Roman" w:hAnsi="Times New Roman" w:cs="Times New Roman"/>
                <w:b/>
                <w:bCs/>
                <w:color w:val="000000"/>
                <w:sz w:val="28"/>
                <w:szCs w:val="28"/>
                <w:lang w:val="ru-RU"/>
              </w:rPr>
            </w:pPr>
            <w:r w:rsidRPr="00052398">
              <w:rPr>
                <w:rFonts w:ascii="Times New Roman" w:eastAsia="Times New Roman" w:hAnsi="Times New Roman" w:cs="Times New Roman"/>
                <w:b/>
                <w:bCs/>
                <w:color w:val="000000"/>
                <w:sz w:val="28"/>
                <w:szCs w:val="28"/>
                <w:lang w:val="ru-RU"/>
              </w:rPr>
              <w:t>Когнитивный</w:t>
            </w:r>
          </w:p>
        </w:tc>
        <w:tc>
          <w:tcPr>
            <w:tcW w:w="3115" w:type="dxa"/>
          </w:tcPr>
          <w:p w14:paraId="71F6B261" w14:textId="77777777" w:rsidR="00FA15CB" w:rsidRPr="00052398" w:rsidRDefault="00FA15CB" w:rsidP="00E8155A">
            <w:pPr>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Развитие механизмов аналитико-синтетической переработки информации через визуальное моделирование.</w:t>
            </w:r>
          </w:p>
        </w:tc>
        <w:tc>
          <w:tcPr>
            <w:tcW w:w="3309" w:type="dxa"/>
          </w:tcPr>
          <w:p w14:paraId="20261C24" w14:textId="77777777" w:rsidR="00FA15CB" w:rsidRPr="00052398" w:rsidRDefault="00FA15CB" w:rsidP="00E8155A">
            <w:pPr>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Сформированность навыка логического проектирования текста «от идеи к схеме».</w:t>
            </w:r>
          </w:p>
        </w:tc>
      </w:tr>
      <w:tr w:rsidR="00FA15CB" w:rsidRPr="00052398" w14:paraId="3EA01CA5" w14:textId="77777777" w:rsidTr="00E8155A">
        <w:tc>
          <w:tcPr>
            <w:tcW w:w="3210" w:type="dxa"/>
          </w:tcPr>
          <w:p w14:paraId="6691B999" w14:textId="77777777" w:rsidR="00FA15CB" w:rsidRPr="00052398" w:rsidRDefault="00FA15CB" w:rsidP="000D2431">
            <w:pPr>
              <w:ind w:firstLine="709"/>
              <w:contextualSpacing/>
              <w:rPr>
                <w:rFonts w:ascii="Times New Roman" w:eastAsia="Times New Roman" w:hAnsi="Times New Roman" w:cs="Times New Roman"/>
                <w:b/>
                <w:bCs/>
                <w:color w:val="000000"/>
                <w:sz w:val="28"/>
                <w:szCs w:val="28"/>
                <w:lang w:val="ru-RU"/>
              </w:rPr>
            </w:pPr>
            <w:r w:rsidRPr="00052398">
              <w:rPr>
                <w:rFonts w:ascii="Times New Roman" w:eastAsia="Times New Roman" w:hAnsi="Times New Roman" w:cs="Times New Roman"/>
                <w:b/>
                <w:bCs/>
                <w:color w:val="000000"/>
                <w:sz w:val="28"/>
                <w:szCs w:val="28"/>
                <w:lang w:val="ru-RU"/>
              </w:rPr>
              <w:t>Лингвистический</w:t>
            </w:r>
          </w:p>
        </w:tc>
        <w:tc>
          <w:tcPr>
            <w:tcW w:w="3115" w:type="dxa"/>
          </w:tcPr>
          <w:p w14:paraId="7F8A15E5" w14:textId="272BAF75" w:rsidR="00FA15CB" w:rsidRPr="00052398" w:rsidRDefault="00FA15CB" w:rsidP="00E8155A">
            <w:pPr>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Овладение функционально-стилистическими нормами научного стиля и </w:t>
            </w:r>
          </w:p>
        </w:tc>
        <w:tc>
          <w:tcPr>
            <w:tcW w:w="3309" w:type="dxa"/>
          </w:tcPr>
          <w:p w14:paraId="6F76E0EF" w14:textId="77777777" w:rsidR="00FA15CB" w:rsidRPr="00052398" w:rsidRDefault="00FA15CB" w:rsidP="00E8155A">
            <w:pPr>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Способность осознанно выбирать речевые средства, избегая межъязыковой интерференции.</w:t>
            </w:r>
          </w:p>
        </w:tc>
      </w:tr>
    </w:tbl>
    <w:p w14:paraId="2F663D4E" w14:textId="6167C341" w:rsidR="00FA15CB" w:rsidRDefault="00E8155A" w:rsidP="00E8155A">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lastRenderedPageBreak/>
        <w:t xml:space="preserve">Продолжение Таблицы 8. </w:t>
      </w:r>
    </w:p>
    <w:p w14:paraId="39F30DBE" w14:textId="77777777" w:rsidR="00E8155A" w:rsidRDefault="00E8155A"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p>
    <w:tbl>
      <w:tblPr>
        <w:tblStyle w:val="a4"/>
        <w:tblW w:w="9641" w:type="dxa"/>
        <w:tblLook w:val="04A0" w:firstRow="1" w:lastRow="0" w:firstColumn="1" w:lastColumn="0" w:noHBand="0" w:noVBand="1"/>
      </w:tblPr>
      <w:tblGrid>
        <w:gridCol w:w="3213"/>
        <w:gridCol w:w="3214"/>
        <w:gridCol w:w="3214"/>
      </w:tblGrid>
      <w:tr w:rsidR="00E8155A" w:rsidRPr="00052398" w14:paraId="32970180" w14:textId="77777777" w:rsidTr="00E8155A">
        <w:trPr>
          <w:trHeight w:val="668"/>
        </w:trPr>
        <w:tc>
          <w:tcPr>
            <w:tcW w:w="3213" w:type="dxa"/>
          </w:tcPr>
          <w:p w14:paraId="6E50D5F5" w14:textId="77777777" w:rsidR="00E8155A" w:rsidRPr="00052398" w:rsidRDefault="00E8155A" w:rsidP="00835C50">
            <w:pPr>
              <w:ind w:firstLine="709"/>
              <w:contextualSpacing/>
              <w:rPr>
                <w:rFonts w:ascii="Times New Roman" w:eastAsia="Times New Roman" w:hAnsi="Times New Roman" w:cs="Times New Roman"/>
                <w:b/>
                <w:bCs/>
                <w:color w:val="000000"/>
                <w:sz w:val="28"/>
                <w:szCs w:val="28"/>
                <w:lang w:val="ru-RU"/>
              </w:rPr>
            </w:pPr>
          </w:p>
        </w:tc>
        <w:tc>
          <w:tcPr>
            <w:tcW w:w="3214" w:type="dxa"/>
          </w:tcPr>
          <w:p w14:paraId="2E2CF897" w14:textId="51F6D6EC" w:rsidR="00E8155A" w:rsidRPr="00052398" w:rsidRDefault="00E8155A" w:rsidP="00E8155A">
            <w:pPr>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специализированной терминологией.</w:t>
            </w:r>
          </w:p>
        </w:tc>
        <w:tc>
          <w:tcPr>
            <w:tcW w:w="3214" w:type="dxa"/>
          </w:tcPr>
          <w:p w14:paraId="0E497194" w14:textId="77777777" w:rsidR="00E8155A" w:rsidRPr="00052398" w:rsidRDefault="00E8155A" w:rsidP="00835C50">
            <w:pPr>
              <w:ind w:firstLine="709"/>
              <w:contextualSpacing/>
              <w:rPr>
                <w:rFonts w:ascii="Times New Roman" w:eastAsia="Times New Roman" w:hAnsi="Times New Roman" w:cs="Times New Roman"/>
                <w:bCs/>
                <w:color w:val="000000"/>
                <w:sz w:val="28"/>
                <w:szCs w:val="28"/>
                <w:lang w:val="ru-RU"/>
              </w:rPr>
            </w:pPr>
          </w:p>
        </w:tc>
      </w:tr>
      <w:tr w:rsidR="00E8155A" w:rsidRPr="00052398" w14:paraId="1F7C9839" w14:textId="77777777" w:rsidTr="00E8155A">
        <w:trPr>
          <w:trHeight w:val="2315"/>
        </w:trPr>
        <w:tc>
          <w:tcPr>
            <w:tcW w:w="3213" w:type="dxa"/>
          </w:tcPr>
          <w:p w14:paraId="724CBAC7" w14:textId="77777777" w:rsidR="00E8155A" w:rsidRPr="00052398" w:rsidRDefault="00E8155A" w:rsidP="00835C50">
            <w:pPr>
              <w:ind w:firstLine="709"/>
              <w:contextualSpacing/>
              <w:rPr>
                <w:rFonts w:ascii="Times New Roman" w:eastAsia="Times New Roman" w:hAnsi="Times New Roman" w:cs="Times New Roman"/>
                <w:b/>
                <w:bCs/>
                <w:color w:val="000000"/>
                <w:sz w:val="28"/>
                <w:szCs w:val="28"/>
                <w:lang w:val="ru-RU"/>
              </w:rPr>
            </w:pPr>
            <w:r w:rsidRPr="00052398">
              <w:rPr>
                <w:rFonts w:ascii="Times New Roman" w:eastAsia="Times New Roman" w:hAnsi="Times New Roman" w:cs="Times New Roman"/>
                <w:b/>
                <w:bCs/>
                <w:color w:val="000000"/>
                <w:sz w:val="28"/>
                <w:szCs w:val="28"/>
                <w:lang w:val="ru-RU"/>
              </w:rPr>
              <w:t xml:space="preserve">Прагматический </w:t>
            </w:r>
          </w:p>
        </w:tc>
        <w:tc>
          <w:tcPr>
            <w:tcW w:w="3214" w:type="dxa"/>
          </w:tcPr>
          <w:p w14:paraId="04A654FD" w14:textId="77777777" w:rsidR="00E8155A" w:rsidRPr="00052398" w:rsidRDefault="00E8155A" w:rsidP="00835C50">
            <w:pPr>
              <w:ind w:firstLine="709"/>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Формирование умений создавать вторичные и первичные жанры научного дискурса (тезисы, статьи).</w:t>
            </w:r>
          </w:p>
        </w:tc>
        <w:tc>
          <w:tcPr>
            <w:tcW w:w="3214" w:type="dxa"/>
          </w:tcPr>
          <w:p w14:paraId="7C172893" w14:textId="77777777" w:rsidR="00E8155A" w:rsidRPr="00052398" w:rsidRDefault="00E8155A" w:rsidP="00835C50">
            <w:pPr>
              <w:ind w:firstLine="709"/>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Готовность к участию в конференциях и публикационной деятельности в исследовательском вузе.</w:t>
            </w:r>
          </w:p>
        </w:tc>
      </w:tr>
    </w:tbl>
    <w:p w14:paraId="644DCEB5" w14:textId="77777777" w:rsidR="00E8155A" w:rsidRPr="00052398" w:rsidRDefault="00E8155A"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p>
    <w:p w14:paraId="004A9AE7" w14:textId="4122BD39" w:rsidR="00FA15CB" w:rsidRPr="00052398" w:rsidRDefault="00FA15CB"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В программе дисциплины следует особое внимание уделить профилю компетенций. Современный гуманитарий – это исследователь, способный работать в условиях цифровой трансформации и многоязычия. В связи с этим профиль его компетенций должен строиться на способности студента осуществлять полный цикл работы с научным смыслом от компрессии текстов до разворачивания собственных идей в строгом соответствии с академическим стандартами. Актуальность приобретает также </w:t>
      </w:r>
      <w:proofErr w:type="spellStart"/>
      <w:r w:rsidRPr="00052398">
        <w:rPr>
          <w:rFonts w:ascii="Times New Roman" w:eastAsia="Times New Roman" w:hAnsi="Times New Roman" w:cs="Times New Roman"/>
          <w:bCs/>
          <w:color w:val="000000"/>
          <w:sz w:val="28"/>
          <w:szCs w:val="28"/>
          <w:lang w:val="ru-RU"/>
        </w:rPr>
        <w:t>метакогнитивная</w:t>
      </w:r>
      <w:proofErr w:type="spellEnd"/>
      <w:r w:rsidRPr="00052398">
        <w:rPr>
          <w:rFonts w:ascii="Times New Roman" w:eastAsia="Times New Roman" w:hAnsi="Times New Roman" w:cs="Times New Roman"/>
          <w:bCs/>
          <w:color w:val="000000"/>
          <w:sz w:val="28"/>
          <w:szCs w:val="28"/>
          <w:lang w:val="ru-RU"/>
        </w:rPr>
        <w:t xml:space="preserve"> компетенция, заключающаяся в способности студента осознавать собственные трудности. Так студент из пассивного слушателя превращается в активного субъекта образовательного процесса, способного к постоянному совершенствованию своего авторского стиля. Необходимые студентам-гуманитариям компетенции рассмотрим подробнее в таблице </w:t>
      </w:r>
      <w:r w:rsidR="00AB0281">
        <w:rPr>
          <w:rFonts w:ascii="Times New Roman" w:eastAsia="Times New Roman" w:hAnsi="Times New Roman" w:cs="Times New Roman"/>
          <w:bCs/>
          <w:color w:val="000000"/>
          <w:sz w:val="28"/>
          <w:szCs w:val="28"/>
          <w:lang w:val="ru-RU"/>
        </w:rPr>
        <w:t>9</w:t>
      </w:r>
      <w:r w:rsidRPr="00052398">
        <w:rPr>
          <w:rFonts w:ascii="Times New Roman" w:eastAsia="Times New Roman" w:hAnsi="Times New Roman" w:cs="Times New Roman"/>
          <w:bCs/>
          <w:color w:val="000000"/>
          <w:sz w:val="28"/>
          <w:szCs w:val="28"/>
          <w:lang w:val="ru-RU"/>
        </w:rPr>
        <w:t>.</w:t>
      </w:r>
    </w:p>
    <w:p w14:paraId="58F7C344" w14:textId="77777777" w:rsidR="00FA15CB" w:rsidRDefault="00FA15CB"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p>
    <w:p w14:paraId="135A4AF4" w14:textId="79943B38" w:rsidR="00AB0281" w:rsidRPr="00052398" w:rsidRDefault="00AB0281" w:rsidP="000D2431">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Таблица </w:t>
      </w:r>
      <w:r>
        <w:rPr>
          <w:rFonts w:ascii="Times New Roman" w:eastAsia="Times New Roman" w:hAnsi="Times New Roman" w:cs="Times New Roman"/>
          <w:bCs/>
          <w:color w:val="000000"/>
          <w:sz w:val="28"/>
          <w:szCs w:val="28"/>
          <w:lang w:val="ru-RU"/>
        </w:rPr>
        <w:t>9</w:t>
      </w:r>
      <w:r w:rsidRPr="00052398">
        <w:rPr>
          <w:rFonts w:ascii="Times New Roman" w:eastAsia="Times New Roman" w:hAnsi="Times New Roman" w:cs="Times New Roman"/>
          <w:bCs/>
          <w:color w:val="000000"/>
          <w:sz w:val="28"/>
          <w:szCs w:val="28"/>
          <w:lang w:val="ru-RU"/>
        </w:rPr>
        <w:t xml:space="preserve"> – Профиль компетенций выпускника курса</w:t>
      </w:r>
    </w:p>
    <w:p w14:paraId="610EE454" w14:textId="77777777" w:rsidR="00AB0281" w:rsidRPr="00052398" w:rsidRDefault="00AB0281"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p>
    <w:tbl>
      <w:tblPr>
        <w:tblStyle w:val="a4"/>
        <w:tblW w:w="9634" w:type="dxa"/>
        <w:tblLook w:val="04A0" w:firstRow="1" w:lastRow="0" w:firstColumn="1" w:lastColumn="0" w:noHBand="0" w:noVBand="1"/>
      </w:tblPr>
      <w:tblGrid>
        <w:gridCol w:w="3114"/>
        <w:gridCol w:w="3115"/>
        <w:gridCol w:w="3405"/>
      </w:tblGrid>
      <w:tr w:rsidR="00FA15CB" w:rsidRPr="00052398" w14:paraId="082B5FC3" w14:textId="77777777" w:rsidTr="00E8155A">
        <w:tc>
          <w:tcPr>
            <w:tcW w:w="3114" w:type="dxa"/>
          </w:tcPr>
          <w:p w14:paraId="340ADD46" w14:textId="77777777" w:rsidR="00FA15CB" w:rsidRPr="00052398" w:rsidRDefault="00FA15CB" w:rsidP="00E8155A">
            <w:pPr>
              <w:contextualSpacing/>
              <w:rPr>
                <w:rFonts w:ascii="Times New Roman" w:eastAsia="Times New Roman" w:hAnsi="Times New Roman" w:cs="Times New Roman"/>
                <w:b/>
                <w:bCs/>
                <w:color w:val="000000"/>
                <w:sz w:val="28"/>
                <w:szCs w:val="28"/>
                <w:lang w:val="ru-RU"/>
              </w:rPr>
            </w:pPr>
            <w:r w:rsidRPr="00052398">
              <w:rPr>
                <w:rFonts w:ascii="Times New Roman" w:eastAsia="Times New Roman" w:hAnsi="Times New Roman" w:cs="Times New Roman"/>
                <w:b/>
                <w:bCs/>
                <w:color w:val="000000"/>
                <w:sz w:val="28"/>
                <w:szCs w:val="28"/>
                <w:lang w:val="ru-RU"/>
              </w:rPr>
              <w:t>Группа компетенций</w:t>
            </w:r>
          </w:p>
        </w:tc>
        <w:tc>
          <w:tcPr>
            <w:tcW w:w="3115" w:type="dxa"/>
          </w:tcPr>
          <w:p w14:paraId="1FD78A8B" w14:textId="77777777" w:rsidR="00FA15CB" w:rsidRPr="00052398" w:rsidRDefault="00FA15CB" w:rsidP="00E8155A">
            <w:pPr>
              <w:contextualSpacing/>
              <w:jc w:val="center"/>
              <w:rPr>
                <w:rFonts w:ascii="Times New Roman" w:eastAsia="Times New Roman" w:hAnsi="Times New Roman" w:cs="Times New Roman"/>
                <w:b/>
                <w:bCs/>
                <w:color w:val="000000"/>
                <w:sz w:val="28"/>
                <w:szCs w:val="28"/>
                <w:lang w:val="ru-RU"/>
              </w:rPr>
            </w:pPr>
            <w:r w:rsidRPr="00052398">
              <w:rPr>
                <w:rFonts w:ascii="Times New Roman" w:eastAsia="Times New Roman" w:hAnsi="Times New Roman" w:cs="Times New Roman"/>
                <w:b/>
                <w:bCs/>
                <w:color w:val="000000"/>
                <w:sz w:val="28"/>
                <w:szCs w:val="28"/>
                <w:lang w:val="ru-RU"/>
              </w:rPr>
              <w:t>Ключевые умения и навыки</w:t>
            </w:r>
          </w:p>
        </w:tc>
        <w:tc>
          <w:tcPr>
            <w:tcW w:w="3405" w:type="dxa"/>
          </w:tcPr>
          <w:p w14:paraId="2AEAAE3F" w14:textId="77777777" w:rsidR="00FA15CB" w:rsidRPr="00052398" w:rsidRDefault="00FA15CB" w:rsidP="00E8155A">
            <w:pPr>
              <w:contextualSpacing/>
              <w:jc w:val="center"/>
              <w:rPr>
                <w:rFonts w:ascii="Times New Roman" w:eastAsia="Times New Roman" w:hAnsi="Times New Roman" w:cs="Times New Roman"/>
                <w:b/>
                <w:bCs/>
                <w:color w:val="000000"/>
                <w:sz w:val="28"/>
                <w:szCs w:val="28"/>
                <w:lang w:val="ru-RU"/>
              </w:rPr>
            </w:pPr>
            <w:r w:rsidRPr="00052398">
              <w:rPr>
                <w:rFonts w:ascii="Times New Roman" w:eastAsia="Times New Roman" w:hAnsi="Times New Roman" w:cs="Times New Roman"/>
                <w:b/>
                <w:bCs/>
                <w:color w:val="000000"/>
                <w:sz w:val="28"/>
                <w:szCs w:val="28"/>
                <w:lang w:val="ru-RU"/>
              </w:rPr>
              <w:t>Инструментарий</w:t>
            </w:r>
          </w:p>
        </w:tc>
      </w:tr>
      <w:tr w:rsidR="00FA15CB" w:rsidRPr="00052398" w14:paraId="4C712930" w14:textId="77777777" w:rsidTr="00E8155A">
        <w:tc>
          <w:tcPr>
            <w:tcW w:w="3114" w:type="dxa"/>
          </w:tcPr>
          <w:p w14:paraId="03056A26" w14:textId="77777777" w:rsidR="00FA15CB" w:rsidRPr="00052398" w:rsidRDefault="00FA15CB" w:rsidP="00E8155A">
            <w:pPr>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Аналитико-моделирующая</w:t>
            </w:r>
          </w:p>
        </w:tc>
        <w:tc>
          <w:tcPr>
            <w:tcW w:w="3115" w:type="dxa"/>
          </w:tcPr>
          <w:p w14:paraId="01C5F106" w14:textId="77777777" w:rsidR="00FA15CB" w:rsidRPr="00052398" w:rsidRDefault="00FA15CB" w:rsidP="00E8155A">
            <w:pPr>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Способность выделять семиотические доминанты текста и выстраивать визуальные логические схемы.</w:t>
            </w:r>
          </w:p>
        </w:tc>
        <w:tc>
          <w:tcPr>
            <w:tcW w:w="3405" w:type="dxa"/>
          </w:tcPr>
          <w:p w14:paraId="21BC3605" w14:textId="77777777" w:rsidR="00FA15CB" w:rsidRPr="00052398" w:rsidRDefault="00FA15CB" w:rsidP="00E8155A">
            <w:pPr>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Техники </w:t>
            </w:r>
            <w:proofErr w:type="spellStart"/>
            <w:r w:rsidRPr="00052398">
              <w:rPr>
                <w:rFonts w:ascii="Times New Roman" w:eastAsia="Times New Roman" w:hAnsi="Times New Roman" w:cs="Times New Roman"/>
                <w:bCs/>
                <w:color w:val="000000"/>
                <w:sz w:val="28"/>
                <w:szCs w:val="28"/>
                <w:lang w:val="ru-RU"/>
              </w:rPr>
              <w:t>скрайбинга</w:t>
            </w:r>
            <w:proofErr w:type="spellEnd"/>
            <w:r w:rsidRPr="00052398">
              <w:rPr>
                <w:rFonts w:ascii="Times New Roman" w:eastAsia="Times New Roman" w:hAnsi="Times New Roman" w:cs="Times New Roman"/>
                <w:bCs/>
                <w:color w:val="000000"/>
                <w:sz w:val="28"/>
                <w:szCs w:val="28"/>
                <w:lang w:val="ru-RU"/>
              </w:rPr>
              <w:t xml:space="preserve">, картирования, </w:t>
            </w:r>
            <w:proofErr w:type="spellStart"/>
            <w:r w:rsidRPr="00052398">
              <w:rPr>
                <w:rFonts w:ascii="Times New Roman" w:eastAsia="Times New Roman" w:hAnsi="Times New Roman" w:cs="Times New Roman"/>
                <w:bCs/>
                <w:color w:val="000000"/>
                <w:sz w:val="28"/>
                <w:szCs w:val="28"/>
                <w:lang w:val="ru-RU"/>
              </w:rPr>
              <w:t>микрописьма</w:t>
            </w:r>
            <w:proofErr w:type="spellEnd"/>
          </w:p>
        </w:tc>
      </w:tr>
      <w:tr w:rsidR="00FA15CB" w:rsidRPr="00052398" w14:paraId="36DC9C24" w14:textId="77777777" w:rsidTr="00E8155A">
        <w:tc>
          <w:tcPr>
            <w:tcW w:w="3114" w:type="dxa"/>
          </w:tcPr>
          <w:p w14:paraId="2C4604A9" w14:textId="77777777" w:rsidR="00FA15CB" w:rsidRPr="00052398" w:rsidRDefault="00FA15CB" w:rsidP="00E8155A">
            <w:pPr>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Дискурсивно-жанровая</w:t>
            </w:r>
          </w:p>
        </w:tc>
        <w:tc>
          <w:tcPr>
            <w:tcW w:w="3115" w:type="dxa"/>
          </w:tcPr>
          <w:p w14:paraId="152D824B" w14:textId="77777777" w:rsidR="00FA15CB" w:rsidRPr="00052398" w:rsidRDefault="00FA15CB" w:rsidP="00E8155A">
            <w:pPr>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Навык трансформации информации, умение адаптировать научное содержание под требования конкретного академического жанра.</w:t>
            </w:r>
          </w:p>
        </w:tc>
        <w:tc>
          <w:tcPr>
            <w:tcW w:w="3405" w:type="dxa"/>
          </w:tcPr>
          <w:p w14:paraId="0DEC21E2" w14:textId="77777777" w:rsidR="00FA15CB" w:rsidRPr="00052398" w:rsidRDefault="00FA15CB" w:rsidP="00E8155A">
            <w:pPr>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Жанрово-центрированный подход, стилистический анализ, сравнительный анализ текстов</w:t>
            </w:r>
          </w:p>
        </w:tc>
      </w:tr>
      <w:tr w:rsidR="00FA15CB" w:rsidRPr="00052398" w14:paraId="53FA8763" w14:textId="77777777" w:rsidTr="00E8155A">
        <w:tc>
          <w:tcPr>
            <w:tcW w:w="3114" w:type="dxa"/>
          </w:tcPr>
          <w:p w14:paraId="485EDE08" w14:textId="77777777" w:rsidR="00FA15CB" w:rsidRPr="00052398" w:rsidRDefault="00FA15CB" w:rsidP="00E8155A">
            <w:pPr>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Цифровая и автономная</w:t>
            </w:r>
          </w:p>
        </w:tc>
        <w:tc>
          <w:tcPr>
            <w:tcW w:w="3115" w:type="dxa"/>
          </w:tcPr>
          <w:p w14:paraId="7A78A149" w14:textId="2E932395" w:rsidR="00FA15CB" w:rsidRPr="00052398" w:rsidRDefault="00FA15CB" w:rsidP="00E8155A">
            <w:pPr>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Умение работать с образовательными </w:t>
            </w:r>
          </w:p>
        </w:tc>
        <w:tc>
          <w:tcPr>
            <w:tcW w:w="3405" w:type="dxa"/>
          </w:tcPr>
          <w:p w14:paraId="00D05932" w14:textId="43D58A66" w:rsidR="00FA15CB" w:rsidRPr="00052398" w:rsidRDefault="00FA15CB" w:rsidP="00E8155A">
            <w:pPr>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Образовательные порталы, рефлексивные </w:t>
            </w:r>
          </w:p>
        </w:tc>
      </w:tr>
    </w:tbl>
    <w:p w14:paraId="0B3D9713" w14:textId="619A0539" w:rsidR="00FA15CB" w:rsidRDefault="00430C99" w:rsidP="00430C99">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lastRenderedPageBreak/>
        <w:t>Продолжение Таблицы 9.</w:t>
      </w:r>
    </w:p>
    <w:p w14:paraId="3207A5E7" w14:textId="77777777" w:rsidR="00430C99" w:rsidRPr="00052398" w:rsidRDefault="00430C99" w:rsidP="00430C99">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tbl>
      <w:tblPr>
        <w:tblStyle w:val="a4"/>
        <w:tblW w:w="9634" w:type="dxa"/>
        <w:tblLook w:val="04A0" w:firstRow="1" w:lastRow="0" w:firstColumn="1" w:lastColumn="0" w:noHBand="0" w:noVBand="1"/>
      </w:tblPr>
      <w:tblGrid>
        <w:gridCol w:w="3114"/>
        <w:gridCol w:w="3115"/>
        <w:gridCol w:w="3405"/>
      </w:tblGrid>
      <w:tr w:rsidR="00430C99" w:rsidRPr="00052398" w14:paraId="13112696" w14:textId="77777777" w:rsidTr="00835C50">
        <w:tc>
          <w:tcPr>
            <w:tcW w:w="3114" w:type="dxa"/>
          </w:tcPr>
          <w:p w14:paraId="27DF693A" w14:textId="77777777" w:rsidR="00430C99" w:rsidRPr="00052398" w:rsidRDefault="00430C99" w:rsidP="00835C50">
            <w:pPr>
              <w:contextualSpacing/>
              <w:rPr>
                <w:rFonts w:ascii="Times New Roman" w:eastAsia="Times New Roman" w:hAnsi="Times New Roman" w:cs="Times New Roman"/>
                <w:bCs/>
                <w:color w:val="000000"/>
                <w:sz w:val="28"/>
                <w:szCs w:val="28"/>
                <w:lang w:val="ru-RU"/>
              </w:rPr>
            </w:pPr>
          </w:p>
        </w:tc>
        <w:tc>
          <w:tcPr>
            <w:tcW w:w="3115" w:type="dxa"/>
          </w:tcPr>
          <w:p w14:paraId="40D49815" w14:textId="5DC8CF76" w:rsidR="00430C99" w:rsidRPr="00052398" w:rsidRDefault="00430C99" w:rsidP="00835C50">
            <w:pPr>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платформами и базами данных для поиска источников.</w:t>
            </w:r>
          </w:p>
        </w:tc>
        <w:tc>
          <w:tcPr>
            <w:tcW w:w="3405" w:type="dxa"/>
          </w:tcPr>
          <w:p w14:paraId="36DB3871" w14:textId="722B5201" w:rsidR="00430C99" w:rsidRPr="00052398" w:rsidRDefault="00430C99" w:rsidP="00835C50">
            <w:pPr>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карты, ресурсы смешанного обучения</w:t>
            </w:r>
          </w:p>
        </w:tc>
      </w:tr>
      <w:tr w:rsidR="00430C99" w:rsidRPr="00052398" w14:paraId="082EA22C" w14:textId="77777777" w:rsidTr="00835C50">
        <w:tc>
          <w:tcPr>
            <w:tcW w:w="3114" w:type="dxa"/>
          </w:tcPr>
          <w:p w14:paraId="5AE426F7" w14:textId="77777777" w:rsidR="00430C99" w:rsidRPr="00052398" w:rsidRDefault="00430C99" w:rsidP="00835C50">
            <w:pPr>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Рефлексивно-оценочная</w:t>
            </w:r>
          </w:p>
        </w:tc>
        <w:tc>
          <w:tcPr>
            <w:tcW w:w="3115" w:type="dxa"/>
          </w:tcPr>
          <w:p w14:paraId="7DB7AECA" w14:textId="77777777" w:rsidR="00430C99" w:rsidRPr="00052398" w:rsidRDefault="00430C99" w:rsidP="00835C50">
            <w:pPr>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Способность к </w:t>
            </w:r>
            <w:proofErr w:type="spellStart"/>
            <w:r w:rsidRPr="00052398">
              <w:rPr>
                <w:rFonts w:ascii="Times New Roman" w:eastAsia="Times New Roman" w:hAnsi="Times New Roman" w:cs="Times New Roman"/>
                <w:bCs/>
                <w:color w:val="000000"/>
                <w:sz w:val="28"/>
                <w:szCs w:val="28"/>
                <w:lang w:val="ru-RU"/>
              </w:rPr>
              <w:t>самомониторингу</w:t>
            </w:r>
            <w:proofErr w:type="spellEnd"/>
            <w:r w:rsidRPr="00052398">
              <w:rPr>
                <w:rFonts w:ascii="Times New Roman" w:eastAsia="Times New Roman" w:hAnsi="Times New Roman" w:cs="Times New Roman"/>
                <w:bCs/>
                <w:color w:val="000000"/>
                <w:sz w:val="28"/>
                <w:szCs w:val="28"/>
                <w:lang w:val="ru-RU"/>
              </w:rPr>
              <w:t xml:space="preserve"> когнитивных сбоев при создании письменного сообщения.</w:t>
            </w:r>
          </w:p>
        </w:tc>
        <w:tc>
          <w:tcPr>
            <w:tcW w:w="3405" w:type="dxa"/>
          </w:tcPr>
          <w:p w14:paraId="0AB9779E" w14:textId="77777777" w:rsidR="00430C99" w:rsidRPr="00052398" w:rsidRDefault="00430C99" w:rsidP="00835C50">
            <w:pPr>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Карты затруднений, </w:t>
            </w:r>
            <w:proofErr w:type="spellStart"/>
            <w:r w:rsidRPr="00052398">
              <w:rPr>
                <w:rFonts w:ascii="Times New Roman" w:eastAsia="Times New Roman" w:hAnsi="Times New Roman" w:cs="Times New Roman"/>
                <w:bCs/>
                <w:color w:val="000000"/>
                <w:sz w:val="28"/>
                <w:szCs w:val="28"/>
                <w:lang w:val="ru-RU"/>
              </w:rPr>
              <w:t>метакогнитивные</w:t>
            </w:r>
            <w:proofErr w:type="spellEnd"/>
            <w:r w:rsidRPr="00052398">
              <w:rPr>
                <w:rFonts w:ascii="Times New Roman" w:eastAsia="Times New Roman" w:hAnsi="Times New Roman" w:cs="Times New Roman"/>
                <w:bCs/>
                <w:color w:val="000000"/>
                <w:sz w:val="28"/>
                <w:szCs w:val="28"/>
                <w:lang w:val="ru-RU"/>
              </w:rPr>
              <w:t xml:space="preserve"> дневники</w:t>
            </w:r>
          </w:p>
        </w:tc>
      </w:tr>
    </w:tbl>
    <w:p w14:paraId="00A87D86" w14:textId="77777777" w:rsidR="00430C99" w:rsidRDefault="00430C99"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p>
    <w:p w14:paraId="54D96701" w14:textId="2AC27252" w:rsidR="00FA15CB" w:rsidRPr="00052398" w:rsidRDefault="00FA15CB"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Представленная модель целеполагания и компетенций формирует чёткую систему координат, в которой студент движется от интуитивного понимания текста к осознанному управлению научным дискурсом, что закладывает фундамент для успешной интеграции в мировое научное сообщество, в котором качество письменного сообщения является основным индикатором профессиональной состоятельности.</w:t>
      </w:r>
    </w:p>
    <w:p w14:paraId="3351668F" w14:textId="28A60A23" w:rsidR="00FA15CB" w:rsidRPr="00052398" w:rsidRDefault="00FA15CB"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Разработка и внедрение дисциплины «Письменный научный дискурс» согласуется с положениями Приказа Министра науки и высшего образования РК от 13 июля 2023 года №14, вносящего изменения в типовые учебные программы по общеобразовательным дисциплинам. Кроме того, МНВО РК подчёркивает необходимость развития у студентов гуманитарных специальностей способности интегрировать знания из различных областей и применять их в профессиональной деятельности. Содержание дисциплины «Письменный научный дискурс» спроектировано в качестве последовательного цикла трансформации информации от аналитического расчленения чужого текста до синтеза собственного научного продукта. Каждый модуль представляет собой законченный дидактический блок, в котором теоретические знания немедленно подкрепляются отработкой конкретных когнитивных техник. Так, логика курса разделена на три ключевых модуля, каждый из которых включает 5 практических заняти</w:t>
      </w:r>
      <w:r w:rsidR="00172140" w:rsidRPr="00052398">
        <w:rPr>
          <w:rFonts w:ascii="Times New Roman" w:eastAsia="Times New Roman" w:hAnsi="Times New Roman" w:cs="Times New Roman"/>
          <w:bCs/>
          <w:color w:val="000000"/>
          <w:sz w:val="28"/>
          <w:szCs w:val="28"/>
          <w:lang w:val="ru-RU"/>
        </w:rPr>
        <w:t>й</w:t>
      </w:r>
      <w:r w:rsidRPr="00052398">
        <w:rPr>
          <w:rFonts w:ascii="Times New Roman" w:eastAsia="Times New Roman" w:hAnsi="Times New Roman" w:cs="Times New Roman"/>
          <w:bCs/>
          <w:color w:val="000000"/>
          <w:sz w:val="28"/>
          <w:szCs w:val="28"/>
          <w:lang w:val="ru-RU"/>
        </w:rPr>
        <w:t>, причём отбор дидактического материала, используемого на занятиях, должен осуществляться в тесной связи со спецификой специальности студентов.</w:t>
      </w:r>
    </w:p>
    <w:p w14:paraId="54D84394" w14:textId="4B07FD69" w:rsidR="00FA15CB" w:rsidRPr="00052398" w:rsidRDefault="00FA15CB"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Первый модуль закладывает основы аналитики и </w:t>
      </w:r>
      <w:proofErr w:type="spellStart"/>
      <w:r w:rsidRPr="00052398">
        <w:rPr>
          <w:rFonts w:ascii="Times New Roman" w:eastAsia="Times New Roman" w:hAnsi="Times New Roman" w:cs="Times New Roman"/>
          <w:bCs/>
          <w:color w:val="000000"/>
          <w:sz w:val="28"/>
          <w:szCs w:val="28"/>
          <w:lang w:val="ru-RU"/>
        </w:rPr>
        <w:t>микрописьма</w:t>
      </w:r>
      <w:proofErr w:type="spellEnd"/>
      <w:r w:rsidRPr="00052398">
        <w:rPr>
          <w:rFonts w:ascii="Times New Roman" w:eastAsia="Times New Roman" w:hAnsi="Times New Roman" w:cs="Times New Roman"/>
          <w:bCs/>
          <w:color w:val="000000"/>
          <w:sz w:val="28"/>
          <w:szCs w:val="28"/>
          <w:lang w:val="ru-RU"/>
        </w:rPr>
        <w:t>, позволяя студенту пройти путь от текста к первичной модели. Модуль направлен на вхождение студентов в академическую среду: первые занятия строятся на глубоком изучении эталонных научных текстов малых форм – статьи объёмом до трёх страниц. Через их прочтение студенты учатся опознавать специфику научного стиля, его лексические маркеры и структурную логику.</w:t>
      </w:r>
      <w:r w:rsidR="00E73AB7">
        <w:rPr>
          <w:rFonts w:ascii="Times New Roman" w:eastAsia="Times New Roman" w:hAnsi="Times New Roman" w:cs="Times New Roman"/>
          <w:bCs/>
          <w:color w:val="000000"/>
          <w:sz w:val="28"/>
          <w:szCs w:val="28"/>
          <w:lang w:val="ru-RU"/>
        </w:rPr>
        <w:t xml:space="preserve"> После этого можно считать студентов готовыми к этапу визуализации – представлению текстов в виде карт, на которых отчётливо будет видна иерархия понятий и последовательность </w:t>
      </w:r>
      <w:proofErr w:type="spellStart"/>
      <w:r w:rsidR="00E73AB7">
        <w:rPr>
          <w:rFonts w:ascii="Times New Roman" w:eastAsia="Times New Roman" w:hAnsi="Times New Roman" w:cs="Times New Roman"/>
          <w:bCs/>
          <w:color w:val="000000"/>
          <w:sz w:val="28"/>
          <w:szCs w:val="28"/>
          <w:lang w:val="ru-RU"/>
        </w:rPr>
        <w:t>мыслеизложения</w:t>
      </w:r>
      <w:proofErr w:type="spellEnd"/>
      <w:r w:rsidR="00E73AB7">
        <w:rPr>
          <w:rFonts w:ascii="Times New Roman" w:eastAsia="Times New Roman" w:hAnsi="Times New Roman" w:cs="Times New Roman"/>
          <w:bCs/>
          <w:color w:val="000000"/>
          <w:sz w:val="28"/>
          <w:szCs w:val="28"/>
          <w:lang w:val="ru-RU"/>
        </w:rPr>
        <w:t>.</w:t>
      </w:r>
    </w:p>
    <w:p w14:paraId="43710A5A" w14:textId="76F9EB36" w:rsidR="00E73AB7" w:rsidRDefault="00E73AB7"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 xml:space="preserve">Кроме того, именно в данном модуле целесообразно внедрить технологию </w:t>
      </w:r>
      <w:proofErr w:type="spellStart"/>
      <w:r>
        <w:rPr>
          <w:rFonts w:ascii="Times New Roman" w:eastAsia="Times New Roman" w:hAnsi="Times New Roman" w:cs="Times New Roman"/>
          <w:bCs/>
          <w:color w:val="000000"/>
          <w:sz w:val="28"/>
          <w:szCs w:val="28"/>
          <w:lang w:val="ru-RU"/>
        </w:rPr>
        <w:t>микрописьма</w:t>
      </w:r>
      <w:proofErr w:type="spellEnd"/>
      <w:r>
        <w:rPr>
          <w:rFonts w:ascii="Times New Roman" w:eastAsia="Times New Roman" w:hAnsi="Times New Roman" w:cs="Times New Roman"/>
          <w:bCs/>
          <w:color w:val="000000"/>
          <w:sz w:val="28"/>
          <w:szCs w:val="28"/>
          <w:lang w:val="ru-RU"/>
        </w:rPr>
        <w:t xml:space="preserve"> с целью создания студентами кратких научных высказываний. В </w:t>
      </w:r>
      <w:r>
        <w:rPr>
          <w:rFonts w:ascii="Times New Roman" w:eastAsia="Times New Roman" w:hAnsi="Times New Roman" w:cs="Times New Roman"/>
          <w:bCs/>
          <w:color w:val="000000"/>
          <w:sz w:val="28"/>
          <w:szCs w:val="28"/>
          <w:lang w:val="ru-RU"/>
        </w:rPr>
        <w:lastRenderedPageBreak/>
        <w:t xml:space="preserve">рамках изучения дисциплины «Письменный научный дискурс» следует посвятить как минимум три занятия освоению технологии </w:t>
      </w:r>
      <w:proofErr w:type="spellStart"/>
      <w:r>
        <w:rPr>
          <w:rFonts w:ascii="Times New Roman" w:eastAsia="Times New Roman" w:hAnsi="Times New Roman" w:cs="Times New Roman"/>
          <w:bCs/>
          <w:color w:val="000000"/>
          <w:sz w:val="28"/>
          <w:szCs w:val="28"/>
          <w:lang w:val="ru-RU"/>
        </w:rPr>
        <w:t>микрописьма</w:t>
      </w:r>
      <w:proofErr w:type="spellEnd"/>
      <w:r>
        <w:rPr>
          <w:rFonts w:ascii="Times New Roman" w:eastAsia="Times New Roman" w:hAnsi="Times New Roman" w:cs="Times New Roman"/>
          <w:bCs/>
          <w:color w:val="000000"/>
          <w:sz w:val="28"/>
          <w:szCs w:val="28"/>
          <w:lang w:val="ru-RU"/>
        </w:rPr>
        <w:t>, чтобы «отточить» навык создания микротекстов у студентов.</w:t>
      </w:r>
    </w:p>
    <w:p w14:paraId="6CC176F8" w14:textId="63FA1A79" w:rsidR="00E73AB7" w:rsidRDefault="00E73AB7"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 xml:space="preserve">Наконец, в завершение модуля можно несколько облегчить задачу студентов за счёт предоставления им шаблонов и алгоритмов. Упрощение задачи обусловлено тем, что студент вписывает свои мысли в готовые шаблоны, не беспокоясь при этом о жанре и структуре текста. Плюсом работы с шаблонами является то, что студенты, регулярно с ними взаимодействуя, заучивают те или иные научные конструкции </w:t>
      </w:r>
      <w:r w:rsidR="005452DF">
        <w:rPr>
          <w:rFonts w:ascii="Times New Roman" w:eastAsia="Times New Roman" w:hAnsi="Times New Roman" w:cs="Times New Roman"/>
          <w:bCs/>
          <w:color w:val="000000"/>
          <w:sz w:val="28"/>
          <w:szCs w:val="28"/>
          <w:lang w:val="ru-RU"/>
        </w:rPr>
        <w:t>и, возможно, будут использовать их в своей дальнейшей деятельности.</w:t>
      </w:r>
    </w:p>
    <w:p w14:paraId="1AEB4984" w14:textId="0CB28366" w:rsidR="005452DF" w:rsidRDefault="005452DF"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 xml:space="preserve">На занятиях второго модуля необходимо внедрить технологию обратного </w:t>
      </w:r>
      <w:proofErr w:type="spellStart"/>
      <w:r>
        <w:rPr>
          <w:rFonts w:ascii="Times New Roman" w:eastAsia="Times New Roman" w:hAnsi="Times New Roman" w:cs="Times New Roman"/>
          <w:bCs/>
          <w:color w:val="000000"/>
          <w:sz w:val="28"/>
          <w:szCs w:val="28"/>
          <w:lang w:val="ru-RU"/>
        </w:rPr>
        <w:t>скрайбинга</w:t>
      </w:r>
      <w:proofErr w:type="spellEnd"/>
      <w:r>
        <w:rPr>
          <w:rFonts w:ascii="Times New Roman" w:eastAsia="Times New Roman" w:hAnsi="Times New Roman" w:cs="Times New Roman"/>
          <w:bCs/>
          <w:color w:val="000000"/>
          <w:sz w:val="28"/>
          <w:szCs w:val="28"/>
          <w:lang w:val="ru-RU"/>
        </w:rPr>
        <w:t xml:space="preserve"> для того, чтобы студенты попытались восстановить текст по эскизу, «развернув» зафиксированный в схеме смысл.</w:t>
      </w:r>
    </w:p>
    <w:p w14:paraId="1D9902CD" w14:textId="7DD1229D" w:rsidR="005452DF" w:rsidRDefault="005452DF"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Далее задача студентов заключается в том, чтобы собрать необходимую информацию по заданной научной теме, работая с различными источниками информации, среди которых преобладают электронные. В результате у студентов должен получиться картографический аналог обзорной статьи по выбранной проблеме. Уже после этого карту можно преобразовать в связный текст, в котором, благодаря карте, появятся новые связи и система доказательств. В ходе такой работы активизируется мыслительная деятельность студентов.</w:t>
      </w:r>
    </w:p>
    <w:p w14:paraId="0D921A58" w14:textId="1F5C388A" w:rsidR="00304140" w:rsidRDefault="00304140"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Задания третьего модуля предполагают последовательные этапы работы над заключительным проектом, в выполнение которых должны быть интегрированы знания, полученные на предыдущих этапах. Так, на первых четырёх занятиях студенты отрабатывают определённую часть проекта, а на заключительном – представляют его публичную защиту.</w:t>
      </w:r>
    </w:p>
    <w:p w14:paraId="66E90D29" w14:textId="3D08632E" w:rsidR="00304140" w:rsidRDefault="00304140"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 xml:space="preserve">Три указанных модуля, состоящих из пятнадцати занятий, представляют собой цикл последовательных действий, необходимых для написания полноценного научного текста: изучение источников и сбор информации, визуализация, написание черновика, стилистическая правка, оформление текста и последующая защита, на которой студент должен продемонстрировать сформированные в рамках дисциплины компетенции. </w:t>
      </w:r>
    </w:p>
    <w:p w14:paraId="05D1C164" w14:textId="4B9A6A9F" w:rsidR="00304140" w:rsidRDefault="00304140"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Такой цикл занятий по дисциплине способен обеспечить готовность студентов к будущей защите дипломных работ, так как развивает критическое и творческое мышление студентов, что является важным требованием Закона Республики Казахстан «Об образовании».</w:t>
      </w:r>
    </w:p>
    <w:p w14:paraId="11F4F97A" w14:textId="3F95EEA8" w:rsidR="00304140" w:rsidRDefault="005F72B3"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 xml:space="preserve">Важным моментом каждого занятия традиционно остаётся оценка знаний и мониторинг. В рамках предложенной нами дисциплины «оценивать» студентов следует в ходе их публичной презентации созданных работ (карт, </w:t>
      </w:r>
      <w:proofErr w:type="spellStart"/>
      <w:r>
        <w:rPr>
          <w:rFonts w:ascii="Times New Roman" w:eastAsia="Times New Roman" w:hAnsi="Times New Roman" w:cs="Times New Roman"/>
          <w:bCs/>
          <w:color w:val="000000"/>
          <w:sz w:val="28"/>
          <w:szCs w:val="28"/>
          <w:lang w:val="ru-RU"/>
        </w:rPr>
        <w:t>скрайбов</w:t>
      </w:r>
      <w:proofErr w:type="spellEnd"/>
      <w:r>
        <w:rPr>
          <w:rFonts w:ascii="Times New Roman" w:eastAsia="Times New Roman" w:hAnsi="Times New Roman" w:cs="Times New Roman"/>
          <w:bCs/>
          <w:color w:val="000000"/>
          <w:sz w:val="28"/>
          <w:szCs w:val="28"/>
          <w:lang w:val="ru-RU"/>
        </w:rPr>
        <w:t xml:space="preserve"> или микротекстов). Такой подход позволяет преподавателю увидеть трудности или ошибки в нужный момент и исправить её, предотвращая повторение. Кроме того, каждое занятие является подготовкой к созданию и будущей защите индивидуальных проектов, а значит, преподаватель сможет увидеть «связность» (или её отсутствие) в будущей работе уже на этапе визуализации, то есть до того, как «движение мысли» оформится в текст.</w:t>
      </w:r>
    </w:p>
    <w:p w14:paraId="1493B8DE" w14:textId="2778E81B" w:rsidR="00FA15CB" w:rsidRPr="00052398" w:rsidRDefault="005F72B3"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lastRenderedPageBreak/>
        <w:t xml:space="preserve">При этом технологию рефлексивных листов следует применять каждое занятие, так как их изучение позволит преподавателю выявить трудности, возникающие у студентов в процессе работы. </w:t>
      </w:r>
      <w:r w:rsidR="00FA15CB" w:rsidRPr="00052398">
        <w:rPr>
          <w:rFonts w:ascii="Times New Roman" w:eastAsia="Times New Roman" w:hAnsi="Times New Roman" w:cs="Times New Roman"/>
          <w:bCs/>
          <w:color w:val="000000"/>
          <w:sz w:val="28"/>
          <w:szCs w:val="28"/>
          <w:lang w:val="ru-RU"/>
        </w:rPr>
        <w:t xml:space="preserve">Кроме того, данный подход позволит превратить контроль в средство поддержки и развития </w:t>
      </w:r>
      <w:proofErr w:type="spellStart"/>
      <w:r w:rsidR="00FA15CB" w:rsidRPr="00052398">
        <w:rPr>
          <w:rFonts w:ascii="Times New Roman" w:eastAsia="Times New Roman" w:hAnsi="Times New Roman" w:cs="Times New Roman"/>
          <w:bCs/>
          <w:color w:val="000000"/>
          <w:sz w:val="28"/>
          <w:szCs w:val="28"/>
          <w:lang w:val="ru-RU"/>
        </w:rPr>
        <w:t>метакогнитивной</w:t>
      </w:r>
      <w:proofErr w:type="spellEnd"/>
      <w:r w:rsidR="00FA15CB" w:rsidRPr="00052398">
        <w:rPr>
          <w:rFonts w:ascii="Times New Roman" w:eastAsia="Times New Roman" w:hAnsi="Times New Roman" w:cs="Times New Roman"/>
          <w:bCs/>
          <w:color w:val="000000"/>
          <w:sz w:val="28"/>
          <w:szCs w:val="28"/>
          <w:lang w:val="ru-RU"/>
        </w:rPr>
        <w:t xml:space="preserve"> автономии студента.</w:t>
      </w:r>
    </w:p>
    <w:p w14:paraId="0227DEF7" w14:textId="77777777" w:rsidR="00FA15CB" w:rsidRPr="00052398" w:rsidRDefault="00FA15CB"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Завершает систему мониторинга обновлённый критериальный аппарат, позволяющий максимально эффективно оценить результат интеллектуального труда. Система оценки выстраивается на синтезе двух векторов: логической валидности схем и точности их речевого воплощения. Высокая оценка не может быть поставлена за грамотно написанный, но бессодержательный текст. То же самое можно сказать о безупречных картах, которые не могут быть оценены высоко, если студент не в состоянии адекватно вербализовать её. Благодаря такой прозрачности студент видит прямую зависимость между качеством предварительного проектирования и итоговым качеством своего научного продукта. В результате это формирует у студентов ответственное отношение к каждому этапу работы над письменным дискурсом.</w:t>
      </w:r>
    </w:p>
    <w:p w14:paraId="4EA153B1" w14:textId="77777777" w:rsidR="00FA15CB" w:rsidRPr="00052398" w:rsidRDefault="00FA15CB"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Прогноз эффективности внедрения дисциплины «Письменный научный дискурс» строится на ожидании качественного прорыва в академической культуре студентов. Переход к системному когнитивному моделированию позволяет рассчитывать на прямые и косвенные положительные результаты, которые затронут как формальные показатели успеваемости, так и глубокие уровни личностного развития будущего специалиста.</w:t>
      </w:r>
    </w:p>
    <w:p w14:paraId="1E147C5B" w14:textId="77777777" w:rsidR="00FA15CB" w:rsidRPr="00052398" w:rsidRDefault="00FA15CB"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Основным измеримым результатом станет существенное повышение качества курсовых и дипломных работ. Студент, овладевая инструментами деконструкции и логического проектирования, избавляют тексты от бессистемного цитирования и содержательных пустот. Благодаря такой методике выпускные работы станут более аргументированными, структурно выверенными и соответствующими жёстким стандартам академического сообщества. Как следствие такого процесса – рост публикационной активности, что особенно важно для статуса исследовательского университета.</w:t>
      </w:r>
    </w:p>
    <w:p w14:paraId="12F36B61" w14:textId="6D47F286" w:rsidR="00FA15CB" w:rsidRPr="00052398" w:rsidRDefault="00FA15CB"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Не менее значимым представляется влияние дисциплины на формирование профессиональной идентичности, так как «Письменный научный дискурс» оказывает влияние на воспитание личности исследователя. Студент бакала</w:t>
      </w:r>
      <w:r w:rsidR="0037091A" w:rsidRPr="00052398">
        <w:rPr>
          <w:rFonts w:ascii="Times New Roman" w:eastAsia="Times New Roman" w:hAnsi="Times New Roman" w:cs="Times New Roman"/>
          <w:bCs/>
          <w:color w:val="000000"/>
          <w:sz w:val="28"/>
          <w:szCs w:val="28"/>
          <w:lang w:val="ru-RU"/>
        </w:rPr>
        <w:t>в</w:t>
      </w:r>
      <w:r w:rsidRPr="00052398">
        <w:rPr>
          <w:rFonts w:ascii="Times New Roman" w:eastAsia="Times New Roman" w:hAnsi="Times New Roman" w:cs="Times New Roman"/>
          <w:bCs/>
          <w:color w:val="000000"/>
          <w:sz w:val="28"/>
          <w:szCs w:val="28"/>
          <w:lang w:val="ru-RU"/>
        </w:rPr>
        <w:t>риата, научившийся осознанно управлять собственной интеллектуальной деятельностью, обретает способность оперировать научными смыслами, понимания логику порождения нового знания.</w:t>
      </w:r>
    </w:p>
    <w:p w14:paraId="1F6B242F" w14:textId="77777777" w:rsidR="00FA15CB" w:rsidRPr="00052398" w:rsidRDefault="00FA15CB"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В контексте нормативно-правового обеспечения образовательного процесса внедрение дисциплины «Письменный научный дискурс» согласуется с государственным общеобязательным стандартом высшего образования РК. В условиях билингвальной среды это приводит к формированию уверенной речевой личности, способной </w:t>
      </w:r>
      <w:proofErr w:type="spellStart"/>
      <w:r w:rsidRPr="00052398">
        <w:rPr>
          <w:rFonts w:ascii="Times New Roman" w:eastAsia="Times New Roman" w:hAnsi="Times New Roman" w:cs="Times New Roman"/>
          <w:bCs/>
          <w:color w:val="000000"/>
          <w:sz w:val="28"/>
          <w:szCs w:val="28"/>
          <w:lang w:val="ru-RU"/>
        </w:rPr>
        <w:t>безбарьерно</w:t>
      </w:r>
      <w:proofErr w:type="spellEnd"/>
      <w:r w:rsidRPr="00052398">
        <w:rPr>
          <w:rFonts w:ascii="Times New Roman" w:eastAsia="Times New Roman" w:hAnsi="Times New Roman" w:cs="Times New Roman"/>
          <w:bCs/>
          <w:color w:val="000000"/>
          <w:sz w:val="28"/>
          <w:szCs w:val="28"/>
          <w:lang w:val="ru-RU"/>
        </w:rPr>
        <w:t xml:space="preserve"> входить в профессиональный диалог и защищать свои идеи на высоком академическом уровне. Так, дисциплина закладывает фундамент для непрерывного самообразования, позволяя студенту </w:t>
      </w:r>
      <w:r w:rsidRPr="00052398">
        <w:rPr>
          <w:rFonts w:ascii="Times New Roman" w:eastAsia="Times New Roman" w:hAnsi="Times New Roman" w:cs="Times New Roman"/>
          <w:bCs/>
          <w:color w:val="000000"/>
          <w:sz w:val="28"/>
          <w:szCs w:val="28"/>
          <w:lang w:val="ru-RU"/>
        </w:rPr>
        <w:lastRenderedPageBreak/>
        <w:t>эффективно развиваться в любой области гуманитарного знания, чувствуя себя полноправным участником глобального научного пространства.</w:t>
      </w:r>
    </w:p>
    <w:p w14:paraId="3A2664F8" w14:textId="6C57DE89" w:rsidR="00FA15CB" w:rsidRPr="00052398" w:rsidRDefault="00FA15CB"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p>
    <w:p w14:paraId="02012835" w14:textId="3AF174A1" w:rsidR="00FA15CB" w:rsidRPr="00052398" w:rsidRDefault="00FA15CB" w:rsidP="000D2431">
      <w:pPr>
        <w:pBdr>
          <w:top w:val="nil"/>
          <w:left w:val="nil"/>
          <w:bottom w:val="nil"/>
          <w:right w:val="nil"/>
          <w:between w:val="nil"/>
        </w:pBdr>
        <w:spacing w:after="0" w:line="240" w:lineRule="auto"/>
        <w:ind w:firstLine="709"/>
        <w:contextualSpacing/>
        <w:rPr>
          <w:rFonts w:ascii="Times New Roman" w:eastAsia="Times New Roman" w:hAnsi="Times New Roman" w:cs="Times New Roman"/>
          <w:color w:val="000000"/>
          <w:sz w:val="28"/>
          <w:szCs w:val="28"/>
          <w:lang w:val="ru-RU"/>
        </w:rPr>
      </w:pPr>
    </w:p>
    <w:p w14:paraId="5C141DCD" w14:textId="7D4A117C" w:rsidR="00FA15CB" w:rsidRPr="000D2431" w:rsidRDefault="00FA15CB" w:rsidP="000D2431">
      <w:pPr>
        <w:pStyle w:val="a9"/>
        <w:ind w:firstLine="709"/>
        <w:rPr>
          <w:rFonts w:ascii="Times New Roman" w:hAnsi="Times New Roman" w:cs="Times New Roman"/>
          <w:b/>
          <w:bCs/>
          <w:sz w:val="28"/>
          <w:szCs w:val="28"/>
          <w:lang w:val="ru-RU"/>
        </w:rPr>
      </w:pPr>
      <w:bookmarkStart w:id="11" w:name="_Toc220767815"/>
      <w:r w:rsidRPr="000D2431">
        <w:rPr>
          <w:rFonts w:ascii="Times New Roman" w:hAnsi="Times New Roman" w:cs="Times New Roman"/>
          <w:b/>
          <w:bCs/>
          <w:sz w:val="28"/>
          <w:szCs w:val="28"/>
          <w:lang w:val="ru-RU"/>
        </w:rPr>
        <w:t>3.2 Опытно экспериментальная работа по внедрению дисциплины «Письменный научный дискурс» в вузовскую практику</w:t>
      </w:r>
      <w:bookmarkEnd w:id="11"/>
    </w:p>
    <w:p w14:paraId="1D8DBE95" w14:textId="61D50968" w:rsidR="00FA15CB" w:rsidRPr="00052398" w:rsidRDefault="00FA15CB" w:rsidP="0063594D">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8"/>
          <w:szCs w:val="28"/>
          <w:lang w:val="ru-RU"/>
        </w:rPr>
      </w:pPr>
    </w:p>
    <w:p w14:paraId="42F5B651" w14:textId="77777777" w:rsidR="00FA15CB" w:rsidRPr="00052398" w:rsidRDefault="00FA15CB"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Необходимость внедрения, а также практическая значимость дисциплины «Письменный научный дискурс» требует объективной верификации в ходе опытно-экспериментальной работы. Данный этап исследования позволяет подтвердить гипотезу о том, что внедрение новой дисциплины позволит в полной мере обеспечить формирование навыков профессиональной научной коммуникации в условиях билингвальной среды.</w:t>
      </w:r>
    </w:p>
    <w:p w14:paraId="4F52DD28" w14:textId="5E35E9B4" w:rsidR="00575B6F" w:rsidRPr="00052398" w:rsidRDefault="00FA15CB" w:rsidP="000D2431">
      <w:pPr>
        <w:pBdr>
          <w:top w:val="nil"/>
          <w:left w:val="nil"/>
          <w:bottom w:val="nil"/>
          <w:right w:val="nil"/>
          <w:between w:val="nil"/>
        </w:pBdr>
        <w:spacing w:after="0"/>
        <w:ind w:firstLine="709"/>
        <w:rPr>
          <w:rFonts w:ascii="Times New Roman" w:eastAsia="Times New Roman" w:hAnsi="Times New Roman" w:cs="Times New Roman"/>
          <w:bCs/>
          <w:color w:val="000000"/>
          <w:sz w:val="28"/>
          <w:szCs w:val="28"/>
        </w:rPr>
      </w:pPr>
      <w:r w:rsidRPr="00052398">
        <w:rPr>
          <w:rFonts w:ascii="Times New Roman" w:eastAsia="Times New Roman" w:hAnsi="Times New Roman" w:cs="Times New Roman"/>
          <w:bCs/>
          <w:color w:val="000000"/>
          <w:sz w:val="28"/>
          <w:szCs w:val="28"/>
          <w:lang w:val="ru-RU"/>
        </w:rPr>
        <w:t>Для проведения педагогического эксперимента в качестве экспериментальн</w:t>
      </w:r>
      <w:r w:rsidR="00E34DD2" w:rsidRPr="00052398">
        <w:rPr>
          <w:rFonts w:ascii="Times New Roman" w:eastAsia="Times New Roman" w:hAnsi="Times New Roman" w:cs="Times New Roman"/>
          <w:bCs/>
          <w:color w:val="000000"/>
          <w:sz w:val="28"/>
          <w:szCs w:val="28"/>
          <w:lang w:val="ru-RU"/>
        </w:rPr>
        <w:t>ых</w:t>
      </w:r>
      <w:r w:rsidRPr="00052398">
        <w:rPr>
          <w:rFonts w:ascii="Times New Roman" w:eastAsia="Times New Roman" w:hAnsi="Times New Roman" w:cs="Times New Roman"/>
          <w:bCs/>
          <w:color w:val="000000"/>
          <w:sz w:val="28"/>
          <w:szCs w:val="28"/>
          <w:lang w:val="ru-RU"/>
        </w:rPr>
        <w:t xml:space="preserve"> групп (далее – ЭГ) были выбраны студенты 2 курса </w:t>
      </w:r>
      <w:r w:rsidR="00E34DD2" w:rsidRPr="00052398">
        <w:rPr>
          <w:rFonts w:ascii="Times New Roman" w:eastAsia="Times New Roman" w:hAnsi="Times New Roman" w:cs="Times New Roman"/>
          <w:bCs/>
          <w:color w:val="000000"/>
          <w:sz w:val="28"/>
          <w:szCs w:val="28"/>
          <w:lang w:val="ru-RU"/>
        </w:rPr>
        <w:t xml:space="preserve">казахского отделения </w:t>
      </w:r>
      <w:r w:rsidRPr="00052398">
        <w:rPr>
          <w:rFonts w:ascii="Times New Roman" w:eastAsia="Times New Roman" w:hAnsi="Times New Roman" w:cs="Times New Roman"/>
          <w:bCs/>
          <w:color w:val="000000"/>
          <w:sz w:val="28"/>
          <w:szCs w:val="28"/>
          <w:lang w:val="ru-RU"/>
        </w:rPr>
        <w:t>специальност</w:t>
      </w:r>
      <w:r w:rsidR="00E34DD2" w:rsidRPr="00052398">
        <w:rPr>
          <w:rFonts w:ascii="Times New Roman" w:eastAsia="Times New Roman" w:hAnsi="Times New Roman" w:cs="Times New Roman"/>
          <w:bCs/>
          <w:color w:val="000000"/>
          <w:sz w:val="28"/>
          <w:szCs w:val="28"/>
          <w:lang w:val="ru-RU"/>
        </w:rPr>
        <w:t>ей</w:t>
      </w:r>
      <w:r w:rsidRPr="00052398">
        <w:rPr>
          <w:rFonts w:ascii="Times New Roman" w:eastAsia="Times New Roman" w:hAnsi="Times New Roman" w:cs="Times New Roman"/>
          <w:bCs/>
          <w:color w:val="000000"/>
          <w:sz w:val="28"/>
          <w:szCs w:val="28"/>
          <w:lang w:val="ru-RU"/>
        </w:rPr>
        <w:t xml:space="preserve"> </w:t>
      </w:r>
      <w:r w:rsidR="00575B6F" w:rsidRPr="00052398">
        <w:rPr>
          <w:rFonts w:ascii="Times New Roman" w:eastAsia="Times New Roman" w:hAnsi="Times New Roman" w:cs="Times New Roman"/>
          <w:bCs/>
          <w:color w:val="000000"/>
          <w:sz w:val="28"/>
          <w:szCs w:val="28"/>
          <w:lang w:val="kk-KZ"/>
        </w:rPr>
        <w:t>«6</w:t>
      </w:r>
      <w:r w:rsidR="00575B6F" w:rsidRPr="00052398">
        <w:rPr>
          <w:rFonts w:ascii="Times New Roman" w:eastAsia="Times New Roman" w:hAnsi="Times New Roman" w:cs="Times New Roman"/>
          <w:bCs/>
          <w:color w:val="000000"/>
          <w:sz w:val="28"/>
          <w:szCs w:val="28"/>
          <w:lang w:val="ru-RU"/>
        </w:rPr>
        <w:t>В</w:t>
      </w:r>
      <w:r w:rsidR="00575B6F" w:rsidRPr="00052398">
        <w:rPr>
          <w:rFonts w:ascii="Times New Roman" w:eastAsia="Times New Roman" w:hAnsi="Times New Roman" w:cs="Times New Roman"/>
          <w:bCs/>
          <w:color w:val="000000"/>
          <w:sz w:val="28"/>
          <w:szCs w:val="28"/>
          <w:lang w:val="kk-KZ"/>
        </w:rPr>
        <w:t xml:space="preserve">02305 – </w:t>
      </w:r>
      <w:r w:rsidR="00575B6F" w:rsidRPr="00052398">
        <w:rPr>
          <w:rFonts w:ascii="Times New Roman" w:eastAsia="Times New Roman" w:hAnsi="Times New Roman" w:cs="Times New Roman"/>
          <w:bCs/>
          <w:color w:val="000000"/>
          <w:sz w:val="28"/>
          <w:szCs w:val="28"/>
          <w:lang w:val="ru-RU"/>
        </w:rPr>
        <w:t>К</w:t>
      </w:r>
      <w:r w:rsidR="00575B6F" w:rsidRPr="00052398">
        <w:rPr>
          <w:rFonts w:ascii="Times New Roman" w:eastAsia="Times New Roman" w:hAnsi="Times New Roman" w:cs="Times New Roman"/>
          <w:bCs/>
          <w:color w:val="000000"/>
          <w:sz w:val="28"/>
          <w:szCs w:val="28"/>
          <w:lang w:val="kk-KZ"/>
        </w:rPr>
        <w:t>азахская филология» (12 обучающихся), «6</w:t>
      </w:r>
      <w:r w:rsidR="00575B6F" w:rsidRPr="00052398">
        <w:rPr>
          <w:rFonts w:ascii="Times New Roman" w:eastAsia="Times New Roman" w:hAnsi="Times New Roman" w:cs="Times New Roman"/>
          <w:bCs/>
          <w:color w:val="000000"/>
          <w:sz w:val="28"/>
          <w:szCs w:val="28"/>
          <w:lang w:val="ru-RU"/>
        </w:rPr>
        <w:t>В</w:t>
      </w:r>
      <w:r w:rsidR="00575B6F" w:rsidRPr="00052398">
        <w:rPr>
          <w:rFonts w:ascii="Times New Roman" w:eastAsia="Times New Roman" w:hAnsi="Times New Roman" w:cs="Times New Roman"/>
          <w:bCs/>
          <w:color w:val="000000"/>
          <w:sz w:val="28"/>
          <w:szCs w:val="28"/>
          <w:lang w:val="kk-KZ"/>
        </w:rPr>
        <w:t xml:space="preserve">01701 – </w:t>
      </w:r>
      <w:r w:rsidR="00575B6F" w:rsidRPr="00052398">
        <w:rPr>
          <w:rFonts w:ascii="Times New Roman" w:eastAsia="Times New Roman" w:hAnsi="Times New Roman" w:cs="Times New Roman"/>
          <w:bCs/>
          <w:color w:val="000000"/>
          <w:sz w:val="28"/>
          <w:szCs w:val="28"/>
          <w:lang w:val="ru-RU"/>
        </w:rPr>
        <w:t>К</w:t>
      </w:r>
      <w:r w:rsidR="00575B6F" w:rsidRPr="00052398">
        <w:rPr>
          <w:rFonts w:ascii="Times New Roman" w:eastAsia="Times New Roman" w:hAnsi="Times New Roman" w:cs="Times New Roman"/>
          <w:bCs/>
          <w:color w:val="000000"/>
          <w:sz w:val="28"/>
          <w:szCs w:val="28"/>
          <w:lang w:val="kk-KZ"/>
        </w:rPr>
        <w:t>азахский язык и литература» (13 обучающихся), «6</w:t>
      </w:r>
      <w:r w:rsidR="00575B6F" w:rsidRPr="00052398">
        <w:rPr>
          <w:rFonts w:ascii="Times New Roman" w:eastAsia="Times New Roman" w:hAnsi="Times New Roman" w:cs="Times New Roman"/>
          <w:bCs/>
          <w:color w:val="000000"/>
          <w:sz w:val="28"/>
          <w:szCs w:val="28"/>
          <w:lang w:val="ru-RU"/>
        </w:rPr>
        <w:t>В</w:t>
      </w:r>
      <w:r w:rsidR="00575B6F" w:rsidRPr="00052398">
        <w:rPr>
          <w:rFonts w:ascii="Times New Roman" w:eastAsia="Times New Roman" w:hAnsi="Times New Roman" w:cs="Times New Roman"/>
          <w:bCs/>
          <w:color w:val="000000"/>
          <w:sz w:val="28"/>
          <w:szCs w:val="28"/>
          <w:lang w:val="kk-KZ"/>
        </w:rPr>
        <w:t xml:space="preserve">01704 – </w:t>
      </w:r>
      <w:r w:rsidR="00575B6F" w:rsidRPr="00052398">
        <w:rPr>
          <w:rFonts w:ascii="Times New Roman" w:eastAsia="Times New Roman" w:hAnsi="Times New Roman" w:cs="Times New Roman"/>
          <w:bCs/>
          <w:color w:val="000000"/>
          <w:sz w:val="28"/>
          <w:szCs w:val="28"/>
          <w:lang w:val="ru-RU"/>
        </w:rPr>
        <w:t>Иностранный</w:t>
      </w:r>
      <w:r w:rsidR="00575B6F" w:rsidRPr="00052398">
        <w:rPr>
          <w:rFonts w:ascii="Times New Roman" w:eastAsia="Times New Roman" w:hAnsi="Times New Roman" w:cs="Times New Roman"/>
          <w:bCs/>
          <w:color w:val="000000"/>
          <w:sz w:val="28"/>
          <w:szCs w:val="28"/>
          <w:lang w:val="kk-KZ"/>
        </w:rPr>
        <w:t xml:space="preserve"> </w:t>
      </w:r>
      <w:r w:rsidR="00575B6F" w:rsidRPr="00052398">
        <w:rPr>
          <w:rFonts w:ascii="Times New Roman" w:eastAsia="Times New Roman" w:hAnsi="Times New Roman" w:cs="Times New Roman"/>
          <w:bCs/>
          <w:color w:val="000000"/>
          <w:sz w:val="28"/>
          <w:szCs w:val="28"/>
          <w:lang w:val="ru-RU"/>
        </w:rPr>
        <w:t>язык</w:t>
      </w:r>
      <w:r w:rsidR="00575B6F" w:rsidRPr="00052398">
        <w:rPr>
          <w:rFonts w:ascii="Times New Roman" w:eastAsia="Times New Roman" w:hAnsi="Times New Roman" w:cs="Times New Roman"/>
          <w:bCs/>
          <w:color w:val="000000"/>
          <w:sz w:val="28"/>
          <w:szCs w:val="28"/>
          <w:lang w:val="kk-KZ"/>
        </w:rPr>
        <w:t>: два иностранных языка</w:t>
      </w:r>
      <w:r w:rsidR="00575B6F" w:rsidRPr="00052398">
        <w:rPr>
          <w:rFonts w:ascii="Times New Roman" w:eastAsia="Times New Roman" w:hAnsi="Times New Roman" w:cs="Times New Roman"/>
          <w:bCs/>
          <w:color w:val="000000"/>
          <w:sz w:val="28"/>
          <w:szCs w:val="28"/>
          <w:lang w:val="ru-RU"/>
        </w:rPr>
        <w:t>» (9 обучающихся), «</w:t>
      </w:r>
      <w:r w:rsidR="00575B6F" w:rsidRPr="00052398">
        <w:rPr>
          <w:rFonts w:ascii="Times New Roman" w:eastAsia="Times New Roman" w:hAnsi="Times New Roman" w:cs="Times New Roman"/>
          <w:bCs/>
          <w:color w:val="000000"/>
          <w:sz w:val="28"/>
          <w:szCs w:val="28"/>
          <w:lang w:val="kk-KZ"/>
        </w:rPr>
        <w:t>6</w:t>
      </w:r>
      <w:r w:rsidR="00575B6F" w:rsidRPr="00052398">
        <w:rPr>
          <w:rFonts w:ascii="Times New Roman" w:eastAsia="Times New Roman" w:hAnsi="Times New Roman" w:cs="Times New Roman"/>
          <w:bCs/>
          <w:color w:val="000000"/>
          <w:sz w:val="28"/>
          <w:szCs w:val="28"/>
          <w:lang w:val="ru-RU"/>
        </w:rPr>
        <w:t>В</w:t>
      </w:r>
      <w:r w:rsidR="00575B6F" w:rsidRPr="00052398">
        <w:rPr>
          <w:rFonts w:ascii="Times New Roman" w:eastAsia="Times New Roman" w:hAnsi="Times New Roman" w:cs="Times New Roman"/>
          <w:bCs/>
          <w:color w:val="000000"/>
          <w:sz w:val="28"/>
          <w:szCs w:val="28"/>
          <w:lang w:val="kk-KZ"/>
        </w:rPr>
        <w:t xml:space="preserve">02205 – </w:t>
      </w:r>
      <w:r w:rsidR="00575B6F" w:rsidRPr="00052398">
        <w:rPr>
          <w:rFonts w:ascii="Times New Roman" w:eastAsia="Times New Roman" w:hAnsi="Times New Roman" w:cs="Times New Roman"/>
          <w:bCs/>
          <w:color w:val="000000"/>
          <w:sz w:val="28"/>
          <w:szCs w:val="28"/>
          <w:lang w:val="ru-RU"/>
        </w:rPr>
        <w:t>И</w:t>
      </w:r>
      <w:r w:rsidR="00575B6F" w:rsidRPr="00052398">
        <w:rPr>
          <w:rFonts w:ascii="Times New Roman" w:eastAsia="Times New Roman" w:hAnsi="Times New Roman" w:cs="Times New Roman"/>
          <w:bCs/>
          <w:color w:val="000000"/>
          <w:sz w:val="28"/>
          <w:szCs w:val="28"/>
          <w:lang w:val="kk-KZ"/>
        </w:rPr>
        <w:t>стория» (10 обучающихся), «6</w:t>
      </w:r>
      <w:r w:rsidR="00575B6F" w:rsidRPr="00052398">
        <w:rPr>
          <w:rFonts w:ascii="Times New Roman" w:eastAsia="Times New Roman" w:hAnsi="Times New Roman" w:cs="Times New Roman"/>
          <w:bCs/>
          <w:color w:val="000000"/>
          <w:sz w:val="28"/>
          <w:szCs w:val="28"/>
          <w:lang w:val="ru-RU"/>
        </w:rPr>
        <w:t>В</w:t>
      </w:r>
      <w:r w:rsidR="00575B6F" w:rsidRPr="00052398">
        <w:rPr>
          <w:rFonts w:ascii="Times New Roman" w:eastAsia="Times New Roman" w:hAnsi="Times New Roman" w:cs="Times New Roman"/>
          <w:bCs/>
          <w:color w:val="000000"/>
          <w:sz w:val="28"/>
          <w:szCs w:val="28"/>
          <w:lang w:val="kk-KZ"/>
        </w:rPr>
        <w:t xml:space="preserve">03201 – </w:t>
      </w:r>
      <w:r w:rsidR="00575B6F" w:rsidRPr="00052398">
        <w:rPr>
          <w:rFonts w:ascii="Times New Roman" w:eastAsia="Times New Roman" w:hAnsi="Times New Roman" w:cs="Times New Roman"/>
          <w:bCs/>
          <w:color w:val="000000"/>
          <w:sz w:val="28"/>
          <w:szCs w:val="28"/>
          <w:lang w:val="ru-RU"/>
        </w:rPr>
        <w:t>Ж</w:t>
      </w:r>
      <w:r w:rsidR="00575B6F" w:rsidRPr="00052398">
        <w:rPr>
          <w:rFonts w:ascii="Times New Roman" w:eastAsia="Times New Roman" w:hAnsi="Times New Roman" w:cs="Times New Roman"/>
          <w:bCs/>
          <w:color w:val="000000"/>
          <w:sz w:val="28"/>
          <w:szCs w:val="28"/>
          <w:lang w:val="kk-KZ"/>
        </w:rPr>
        <w:t>урналистика» (8 обучающихся), «6</w:t>
      </w:r>
      <w:r w:rsidR="00575B6F" w:rsidRPr="00052398">
        <w:rPr>
          <w:rFonts w:ascii="Times New Roman" w:eastAsia="Times New Roman" w:hAnsi="Times New Roman" w:cs="Times New Roman"/>
          <w:bCs/>
          <w:color w:val="000000"/>
          <w:sz w:val="28"/>
          <w:szCs w:val="28"/>
          <w:lang w:val="ru-RU"/>
        </w:rPr>
        <w:t>В</w:t>
      </w:r>
      <w:r w:rsidR="00575B6F" w:rsidRPr="00052398">
        <w:rPr>
          <w:rFonts w:ascii="Times New Roman" w:eastAsia="Times New Roman" w:hAnsi="Times New Roman" w:cs="Times New Roman"/>
          <w:bCs/>
          <w:color w:val="000000"/>
          <w:sz w:val="28"/>
          <w:szCs w:val="28"/>
          <w:lang w:val="kk-KZ"/>
        </w:rPr>
        <w:t xml:space="preserve">02101 – </w:t>
      </w:r>
      <w:r w:rsidR="00575B6F" w:rsidRPr="00052398">
        <w:rPr>
          <w:rFonts w:ascii="Times New Roman" w:eastAsia="Times New Roman" w:hAnsi="Times New Roman" w:cs="Times New Roman"/>
          <w:bCs/>
          <w:color w:val="000000"/>
          <w:sz w:val="28"/>
          <w:szCs w:val="28"/>
          <w:lang w:val="ru-RU"/>
        </w:rPr>
        <w:t>И</w:t>
      </w:r>
      <w:r w:rsidR="00575B6F" w:rsidRPr="00052398">
        <w:rPr>
          <w:rFonts w:ascii="Times New Roman" w:eastAsia="Times New Roman" w:hAnsi="Times New Roman" w:cs="Times New Roman"/>
          <w:bCs/>
          <w:color w:val="000000"/>
          <w:sz w:val="28"/>
          <w:szCs w:val="28"/>
          <w:lang w:val="kk-KZ"/>
        </w:rPr>
        <w:t>здательское дело» (8 обучающихся).</w:t>
      </w:r>
    </w:p>
    <w:p w14:paraId="67602681" w14:textId="441FB3B0" w:rsidR="00FA15CB" w:rsidRPr="00052398" w:rsidRDefault="00FA15CB"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Выбор данной целевой аудитории (далее – ЦА) обусловлен тем, что на втором году обучения студенты активно вовлекаются в исследовательскую деятельность, а значит, им необходимо овладеть сложными жанрами академического письма. Специфика казахского отделения группы позволяет наглядно проследить механизмы преодоления интерференции родного языка и формирование «вторичной» научной языковой личности.</w:t>
      </w:r>
    </w:p>
    <w:p w14:paraId="6EB1FDF9" w14:textId="03CE1A9F" w:rsidR="00FA15CB" w:rsidRPr="00052398" w:rsidRDefault="00FA15CB"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Экспериментальная работа была проведена в период октябрь-ноября 2025 года</w:t>
      </w:r>
      <w:r w:rsidR="00575B6F" w:rsidRPr="00052398">
        <w:rPr>
          <w:rFonts w:ascii="Times New Roman" w:eastAsia="Times New Roman" w:hAnsi="Times New Roman" w:cs="Times New Roman"/>
          <w:bCs/>
          <w:color w:val="000000"/>
          <w:sz w:val="28"/>
          <w:szCs w:val="28"/>
          <w:lang w:val="ru-RU"/>
        </w:rPr>
        <w:t xml:space="preserve"> параллельно в каждой из перечисленных групп.</w:t>
      </w:r>
      <w:r w:rsidRPr="00052398">
        <w:rPr>
          <w:rFonts w:ascii="Times New Roman" w:eastAsia="Times New Roman" w:hAnsi="Times New Roman" w:cs="Times New Roman"/>
          <w:bCs/>
          <w:color w:val="000000"/>
          <w:sz w:val="28"/>
          <w:szCs w:val="28"/>
          <w:lang w:val="ru-RU"/>
        </w:rPr>
        <w:t xml:space="preserve"> Проведение эксперимента в данный период представляется наиболее благоприятным, так как он совпадает с периодом активного написания студентами первых самостоятельных научных тезисов и дипломных работ. В ходе настоящего эксперимента планируется зафиксировать исходные дефициты академической грамотности, а после чего апробировать авторскую модульную систему, направленную на развитие аналитического мышления и навыков когнитивного моделирования научного текста.</w:t>
      </w:r>
    </w:p>
    <w:p w14:paraId="3D6934DD" w14:textId="77777777" w:rsidR="00FA15CB" w:rsidRDefault="00FA15CB"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Результаты, полученные в ходе этого периода, послужат эмпирическим фундаментом для обоснования структуры </w:t>
      </w:r>
      <w:proofErr w:type="spellStart"/>
      <w:r w:rsidRPr="00052398">
        <w:rPr>
          <w:rFonts w:ascii="Times New Roman" w:eastAsia="Times New Roman" w:hAnsi="Times New Roman" w:cs="Times New Roman"/>
          <w:bCs/>
          <w:color w:val="000000"/>
          <w:sz w:val="28"/>
          <w:szCs w:val="28"/>
          <w:lang w:val="ru-RU"/>
        </w:rPr>
        <w:t>силлабуса</w:t>
      </w:r>
      <w:proofErr w:type="spellEnd"/>
      <w:r w:rsidRPr="00052398">
        <w:rPr>
          <w:rFonts w:ascii="Times New Roman" w:eastAsia="Times New Roman" w:hAnsi="Times New Roman" w:cs="Times New Roman"/>
          <w:bCs/>
          <w:color w:val="000000"/>
          <w:sz w:val="28"/>
          <w:szCs w:val="28"/>
          <w:lang w:val="ru-RU"/>
        </w:rPr>
        <w:t xml:space="preserve"> и критериального аппарата оценки письменных работ. Настоящий педагогический эксперимент призван продемонстрировать прямую зависимость между использованием предложенных инновационных приёмов и качественным ростом научной грамотности студентов.</w:t>
      </w:r>
    </w:p>
    <w:p w14:paraId="22145D4C" w14:textId="77777777" w:rsidR="000D2431" w:rsidRDefault="000D2431"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p>
    <w:p w14:paraId="440F7598" w14:textId="77777777" w:rsidR="00434C3A" w:rsidRPr="00052398" w:rsidRDefault="00434C3A"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p>
    <w:p w14:paraId="081DE26C" w14:textId="77777777" w:rsidR="00FA15CB" w:rsidRPr="00052398" w:rsidRDefault="00FA15CB"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p>
    <w:p w14:paraId="0CACE568" w14:textId="538967AC" w:rsidR="0025050F" w:rsidRPr="000D2431" w:rsidRDefault="0025050F" w:rsidP="000D2431">
      <w:pPr>
        <w:pStyle w:val="a9"/>
        <w:ind w:firstLine="709"/>
        <w:rPr>
          <w:rFonts w:ascii="Times New Roman" w:hAnsi="Times New Roman" w:cs="Times New Roman"/>
          <w:b/>
          <w:bCs/>
          <w:sz w:val="28"/>
          <w:szCs w:val="28"/>
          <w:lang w:val="ru-RU"/>
        </w:rPr>
      </w:pPr>
      <w:bookmarkStart w:id="12" w:name="_Toc220767816"/>
      <w:r w:rsidRPr="000D2431">
        <w:rPr>
          <w:rFonts w:ascii="Times New Roman" w:hAnsi="Times New Roman" w:cs="Times New Roman"/>
          <w:b/>
          <w:bCs/>
          <w:sz w:val="28"/>
          <w:szCs w:val="28"/>
          <w:lang w:val="ru-RU"/>
        </w:rPr>
        <w:lastRenderedPageBreak/>
        <w:t>3.2.1 Констатирующий этап эксперимента</w:t>
      </w:r>
      <w:bookmarkEnd w:id="12"/>
    </w:p>
    <w:p w14:paraId="595B1CB5" w14:textId="176922D3"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p>
    <w:p w14:paraId="77437D27" w14:textId="3FF5DB57" w:rsidR="007F24DD"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Констатирующий этап экспериментальной работы призван зафиксировать существующие проблемы в знаниях и умениях студентов. </w:t>
      </w:r>
      <w:r w:rsidR="007F24DD">
        <w:rPr>
          <w:rFonts w:ascii="Times New Roman" w:eastAsia="Times New Roman" w:hAnsi="Times New Roman" w:cs="Times New Roman"/>
          <w:bCs/>
          <w:color w:val="000000"/>
          <w:sz w:val="28"/>
          <w:szCs w:val="28"/>
          <w:lang w:val="ru-RU"/>
        </w:rPr>
        <w:t>Основной задачей констатирующего этапа является проведение диагностики текущего уровня сформированности необходимых компетенций у студентов. В ходе данного этапа преподаватель постарался определить то, насколько студенты готовы сначала к восприятию, а затем к продуцированию научных текстов. В этой связи студентам было предложено пройти тестирование с целью выявления у студентов способности к проведению чётких границ между функциональными стилями языка.</w:t>
      </w:r>
    </w:p>
    <w:p w14:paraId="7F91074E" w14:textId="77777777" w:rsidR="00D16DB9" w:rsidRDefault="007F24DD"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На первом занятии студентам экспериментальной группы было предложено пройти первый срез, состоящий из нескольких контрольных заданий, при выполнении которых студентам необходимо выявить научные тексты в ряду множества предложенных. Намеренно в предложенных текстах преобладала узкоспециальная терминология, не знакомая студентам. При проверке акцент ставился на том, чтобы проверить, насколько осознанно студенты умеют фиксировать научные компоненты в тексте и способны ли выделить присущие лишь научному стилю вводные конструкции. Также в текстах научного стиля присутствовало большое количество пассивных оборотов и безличных предложений – главные признаки научного стиля. Выбор студентов позволяет заключить, что им на данном этапе сложно разграничить научный и официально-деловой стили,</w:t>
      </w:r>
      <w:r w:rsidR="00D16DB9">
        <w:rPr>
          <w:rFonts w:ascii="Times New Roman" w:eastAsia="Times New Roman" w:hAnsi="Times New Roman" w:cs="Times New Roman"/>
          <w:bCs/>
          <w:color w:val="000000"/>
          <w:sz w:val="28"/>
          <w:szCs w:val="28"/>
          <w:lang w:val="ru-RU"/>
        </w:rPr>
        <w:t xml:space="preserve"> для которых характерны строгость и точность формулировок. Это говорит о том, что студенты недостаточно точно способы распознать научный аппарат текста. </w:t>
      </w:r>
    </w:p>
    <w:p w14:paraId="2D390175" w14:textId="1C5B86F6" w:rsidR="007F24DD" w:rsidRDefault="00D16DB9"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Дальнейшие вопросы среза были направлены на распознавание жанров внутри научного стиля, так как предполагалось, что студентам-билингвам сложно осознавать разницу между, например, аннотацией и рефератом, научным эссе и статьёй, написанным на русском языке. В ходе среза студенты соотносили композиционную структуру текста с его жанровой принадлежностью. При ответе на данные вопросы некоторые студенты ошибочно переносили признаки публицистического стиля на научный, в результате чего у них сформировалось ошибочное мнение об особенностях данного функционального стиля.</w:t>
      </w:r>
    </w:p>
    <w:p w14:paraId="64061694"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3. Наконец, в ходе КС был оценён уровень стилистической фильтрации. Следующая задача – выявить, насколько студенты способны «очищать» научное сообщение от избыточной эмоциональности и оценочности. Диагностика подтвердила наличие выраженной «стилистической диффузии»: в работах некоторых студентов присутствовали разговорные обороты, метафоры и риторические восклицания, заимствованные из публицистики, что свидетельствует об отсутствии у них на данном этапе устойчивого жанрового «фильтра», в связи с чем они не чувствуют неуместности экспрессивности средств в академическом контексте.</w:t>
      </w:r>
    </w:p>
    <w:p w14:paraId="589D0EE5"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Для проведения КС была использована цифровая платформа </w:t>
      </w:r>
      <w:r w:rsidRPr="00052398">
        <w:rPr>
          <w:rFonts w:ascii="Times New Roman" w:eastAsia="Times New Roman" w:hAnsi="Times New Roman" w:cs="Times New Roman"/>
          <w:bCs/>
          <w:color w:val="000000"/>
          <w:sz w:val="28"/>
          <w:szCs w:val="28"/>
          <w:lang w:val="en-US"/>
        </w:rPr>
        <w:t>Online</w:t>
      </w:r>
      <w:r w:rsidRPr="00052398">
        <w:rPr>
          <w:rFonts w:ascii="Times New Roman" w:eastAsia="Times New Roman" w:hAnsi="Times New Roman" w:cs="Times New Roman"/>
          <w:bCs/>
          <w:color w:val="000000"/>
          <w:sz w:val="28"/>
          <w:szCs w:val="28"/>
          <w:lang w:val="ru-RU"/>
        </w:rPr>
        <w:t xml:space="preserve"> </w:t>
      </w:r>
      <w:r w:rsidRPr="00052398">
        <w:rPr>
          <w:rFonts w:ascii="Times New Roman" w:eastAsia="Times New Roman" w:hAnsi="Times New Roman" w:cs="Times New Roman"/>
          <w:bCs/>
          <w:color w:val="000000"/>
          <w:sz w:val="28"/>
          <w:szCs w:val="28"/>
          <w:lang w:val="en-US"/>
        </w:rPr>
        <w:t>Test</w:t>
      </w:r>
      <w:r w:rsidRPr="00052398">
        <w:rPr>
          <w:rFonts w:ascii="Times New Roman" w:eastAsia="Times New Roman" w:hAnsi="Times New Roman" w:cs="Times New Roman"/>
          <w:bCs/>
          <w:color w:val="000000"/>
          <w:sz w:val="28"/>
          <w:szCs w:val="28"/>
          <w:lang w:val="ru-RU"/>
        </w:rPr>
        <w:t xml:space="preserve"> </w:t>
      </w:r>
      <w:r w:rsidRPr="00052398">
        <w:rPr>
          <w:rFonts w:ascii="Times New Roman" w:eastAsia="Times New Roman" w:hAnsi="Times New Roman" w:cs="Times New Roman"/>
          <w:bCs/>
          <w:color w:val="000000"/>
          <w:sz w:val="28"/>
          <w:szCs w:val="28"/>
          <w:lang w:val="en-US"/>
        </w:rPr>
        <w:t>Pad</w:t>
      </w:r>
      <w:r w:rsidRPr="00052398">
        <w:rPr>
          <w:rFonts w:ascii="Times New Roman" w:eastAsia="Times New Roman" w:hAnsi="Times New Roman" w:cs="Times New Roman"/>
          <w:bCs/>
          <w:color w:val="000000"/>
          <w:sz w:val="28"/>
          <w:szCs w:val="28"/>
          <w:lang w:val="ru-RU"/>
        </w:rPr>
        <w:t xml:space="preserve">. Выбор данной платформы обусловлен следующими факторами: во-первых, </w:t>
      </w:r>
      <w:r w:rsidRPr="00052398">
        <w:rPr>
          <w:rFonts w:ascii="Times New Roman" w:eastAsia="Times New Roman" w:hAnsi="Times New Roman" w:cs="Times New Roman"/>
          <w:bCs/>
          <w:color w:val="000000"/>
          <w:sz w:val="28"/>
          <w:szCs w:val="28"/>
          <w:lang w:val="ru-RU"/>
        </w:rPr>
        <w:lastRenderedPageBreak/>
        <w:t>того требует цифровая эпоха; во-вторых, студенты, как правило, не любят надолго расставаться с гаджетами, поэтому привлечь гаджеты к занятию представляется наиболее верным решением; в-третьих, данная платформа позволяет создавать комплексные задания и сочетать классические тесты с заданиями на «свободное письмо», что отвечает требованиям данного вида работы; в-четвёртых, данная система выдаёт преподавателю детальную статистику по каждому участнику и по группе в целом, что даёт материал для оценивания и осмысления результатов.</w:t>
      </w:r>
    </w:p>
    <w:p w14:paraId="1C514CF2"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Предложенные задания включают в себя четыре блока, где первый блок составляют вопросы по стилистической дифференциации и лексике, второй – по жанрам научного дискурса, третий – по структуре и логике исследования, а четвёртый – по работе с источниками и цитированием. Рассмотрим по два примера вопросов каждого блока:</w:t>
      </w:r>
    </w:p>
    <w:p w14:paraId="7601AD03"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Вопросы 1 блока:</w:t>
      </w:r>
    </w:p>
    <w:p w14:paraId="395748C5" w14:textId="54E754AF" w:rsidR="0025050F" w:rsidRPr="000D2431" w:rsidRDefault="000D2431"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i/>
          <w:color w:val="000000"/>
          <w:sz w:val="28"/>
          <w:szCs w:val="28"/>
          <w:lang w:val="ru-RU"/>
        </w:rPr>
        <w:t xml:space="preserve">1) </w:t>
      </w:r>
      <w:r w:rsidR="0025050F" w:rsidRPr="000D2431">
        <w:rPr>
          <w:rFonts w:ascii="Times New Roman" w:eastAsia="Times New Roman" w:hAnsi="Times New Roman" w:cs="Times New Roman"/>
          <w:bCs/>
          <w:i/>
          <w:color w:val="000000"/>
          <w:sz w:val="28"/>
          <w:szCs w:val="28"/>
          <w:lang w:val="ru-RU"/>
        </w:rPr>
        <w:t>«Из предложенного списка выберите ряд слов, который относится исключительно к научному стилю речи: а) гипотеза, аргументация, верификация, тенденция; б) воодушевление, прекрасный, судьба, сопереживание; в) постановление, нижеподписавшийся, извещение, протокол; г) вроде бы, как-нибудь, ладно, по-быстрому»</w:t>
      </w:r>
      <w:r w:rsidR="0025050F" w:rsidRPr="000D2431">
        <w:rPr>
          <w:rFonts w:ascii="Times New Roman" w:eastAsia="Times New Roman" w:hAnsi="Times New Roman" w:cs="Times New Roman"/>
          <w:bCs/>
          <w:color w:val="000000"/>
          <w:sz w:val="28"/>
          <w:szCs w:val="28"/>
          <w:lang w:val="ru-RU"/>
        </w:rPr>
        <w:t>.</w:t>
      </w:r>
    </w:p>
    <w:p w14:paraId="648F90FF" w14:textId="191464CC" w:rsidR="0025050F" w:rsidRPr="000D2431" w:rsidRDefault="000D2431" w:rsidP="000D2431">
      <w:pPr>
        <w:pBdr>
          <w:top w:val="nil"/>
          <w:left w:val="nil"/>
          <w:bottom w:val="nil"/>
          <w:right w:val="nil"/>
          <w:between w:val="nil"/>
        </w:pBdr>
        <w:spacing w:after="0" w:line="240" w:lineRule="auto"/>
        <w:ind w:firstLine="567"/>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i/>
          <w:color w:val="000000"/>
          <w:sz w:val="28"/>
          <w:szCs w:val="28"/>
          <w:lang w:val="ru-RU"/>
        </w:rPr>
        <w:t xml:space="preserve">2) </w:t>
      </w:r>
      <w:r w:rsidR="0025050F" w:rsidRPr="000D2431">
        <w:rPr>
          <w:rFonts w:ascii="Times New Roman" w:eastAsia="Times New Roman" w:hAnsi="Times New Roman" w:cs="Times New Roman"/>
          <w:bCs/>
          <w:i/>
          <w:color w:val="000000"/>
          <w:sz w:val="28"/>
          <w:szCs w:val="28"/>
          <w:lang w:val="ru-RU"/>
        </w:rPr>
        <w:t>«Проанализируйте предложение и найдите в нём слово, нарушающее научный стиль: «Автор статьи довольно увлекательно описывает механизм взаимодействия культурных систем». Замените выделенное слово стилистически уместным академическим аналогом»</w:t>
      </w:r>
      <w:r w:rsidR="0025050F" w:rsidRPr="000D2431">
        <w:rPr>
          <w:rFonts w:ascii="Times New Roman" w:eastAsia="Times New Roman" w:hAnsi="Times New Roman" w:cs="Times New Roman"/>
          <w:bCs/>
          <w:color w:val="000000"/>
          <w:sz w:val="28"/>
          <w:szCs w:val="28"/>
          <w:lang w:val="ru-RU"/>
        </w:rPr>
        <w:t>.</w:t>
      </w:r>
    </w:p>
    <w:p w14:paraId="72BA61E6" w14:textId="77777777" w:rsidR="0025050F" w:rsidRPr="00052398" w:rsidRDefault="0025050F" w:rsidP="000D2431">
      <w:pPr>
        <w:pBdr>
          <w:top w:val="nil"/>
          <w:left w:val="nil"/>
          <w:bottom w:val="nil"/>
          <w:right w:val="nil"/>
          <w:between w:val="nil"/>
        </w:pBdr>
        <w:spacing w:after="0" w:line="240" w:lineRule="auto"/>
        <w:ind w:firstLine="567"/>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Вопросы 2 блока:</w:t>
      </w:r>
    </w:p>
    <w:p w14:paraId="5ADD39C8" w14:textId="77777777" w:rsidR="000D2431" w:rsidRDefault="000D2431" w:rsidP="000D2431">
      <w:pPr>
        <w:pBdr>
          <w:top w:val="nil"/>
          <w:left w:val="nil"/>
          <w:bottom w:val="nil"/>
          <w:right w:val="nil"/>
          <w:between w:val="nil"/>
        </w:pBdr>
        <w:spacing w:after="0" w:line="240" w:lineRule="auto"/>
        <w:ind w:firstLine="567"/>
        <w:rPr>
          <w:rFonts w:ascii="Times New Roman" w:eastAsia="Times New Roman" w:hAnsi="Times New Roman" w:cs="Times New Roman"/>
          <w:bCs/>
          <w:i/>
          <w:color w:val="000000"/>
          <w:sz w:val="28"/>
          <w:szCs w:val="28"/>
          <w:lang w:val="ru-RU"/>
        </w:rPr>
      </w:pPr>
      <w:r>
        <w:rPr>
          <w:rFonts w:ascii="Times New Roman" w:eastAsia="Times New Roman" w:hAnsi="Times New Roman" w:cs="Times New Roman"/>
          <w:bCs/>
          <w:i/>
          <w:color w:val="000000"/>
          <w:sz w:val="28"/>
          <w:szCs w:val="28"/>
          <w:lang w:val="ru-RU"/>
        </w:rPr>
        <w:t xml:space="preserve">1) </w:t>
      </w:r>
      <w:r w:rsidR="0025050F" w:rsidRPr="000D2431">
        <w:rPr>
          <w:rFonts w:ascii="Times New Roman" w:eastAsia="Times New Roman" w:hAnsi="Times New Roman" w:cs="Times New Roman"/>
          <w:bCs/>
          <w:i/>
          <w:color w:val="000000"/>
          <w:sz w:val="28"/>
          <w:szCs w:val="28"/>
          <w:lang w:val="ru-RU"/>
        </w:rPr>
        <w:t>«Расположите научные жанры в порядке возрастания их объёма и сложности: тезисы, монография, статья, аннотация».</w:t>
      </w:r>
    </w:p>
    <w:p w14:paraId="0FA43AAA" w14:textId="473BBE22" w:rsidR="0025050F" w:rsidRPr="000D2431" w:rsidRDefault="000D2431" w:rsidP="000D2431">
      <w:pPr>
        <w:pBdr>
          <w:top w:val="nil"/>
          <w:left w:val="nil"/>
          <w:bottom w:val="nil"/>
          <w:right w:val="nil"/>
          <w:between w:val="nil"/>
        </w:pBdr>
        <w:spacing w:after="0" w:line="240" w:lineRule="auto"/>
        <w:ind w:firstLine="567"/>
        <w:rPr>
          <w:rFonts w:ascii="Times New Roman" w:eastAsia="Times New Roman" w:hAnsi="Times New Roman" w:cs="Times New Roman"/>
          <w:bCs/>
          <w:i/>
          <w:color w:val="000000"/>
          <w:sz w:val="28"/>
          <w:szCs w:val="28"/>
          <w:lang w:val="ru-RU"/>
        </w:rPr>
      </w:pPr>
      <w:r>
        <w:rPr>
          <w:rFonts w:ascii="Times New Roman" w:eastAsia="Times New Roman" w:hAnsi="Times New Roman" w:cs="Times New Roman"/>
          <w:bCs/>
          <w:i/>
          <w:color w:val="000000"/>
          <w:sz w:val="28"/>
          <w:szCs w:val="28"/>
          <w:lang w:val="ru-RU"/>
        </w:rPr>
        <w:t xml:space="preserve">2) </w:t>
      </w:r>
      <w:r w:rsidR="0025050F" w:rsidRPr="000D2431">
        <w:rPr>
          <w:rFonts w:ascii="Times New Roman" w:eastAsia="Times New Roman" w:hAnsi="Times New Roman" w:cs="Times New Roman"/>
          <w:bCs/>
          <w:i/>
          <w:color w:val="000000"/>
          <w:sz w:val="28"/>
          <w:szCs w:val="28"/>
          <w:lang w:val="ru-RU"/>
        </w:rPr>
        <w:t>«Из каких обязательных частей должен состоять текст научной статьи?» (Открытый ответ)</w:t>
      </w:r>
      <w:r w:rsidR="0025050F" w:rsidRPr="000D2431">
        <w:rPr>
          <w:rFonts w:ascii="Times New Roman" w:eastAsia="Times New Roman" w:hAnsi="Times New Roman" w:cs="Times New Roman"/>
          <w:bCs/>
          <w:color w:val="000000"/>
          <w:sz w:val="28"/>
          <w:szCs w:val="28"/>
          <w:lang w:val="ru-RU"/>
        </w:rPr>
        <w:t>.</w:t>
      </w:r>
    </w:p>
    <w:p w14:paraId="6AE033AC" w14:textId="77777777" w:rsidR="000D2431" w:rsidRDefault="0025050F" w:rsidP="000D2431">
      <w:pPr>
        <w:pBdr>
          <w:top w:val="nil"/>
          <w:left w:val="nil"/>
          <w:bottom w:val="nil"/>
          <w:right w:val="nil"/>
          <w:between w:val="nil"/>
        </w:pBdr>
        <w:spacing w:after="0" w:line="240" w:lineRule="auto"/>
        <w:ind w:firstLine="567"/>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Вопросы 3 блока:</w:t>
      </w:r>
    </w:p>
    <w:p w14:paraId="79D3FD9D" w14:textId="77777777" w:rsidR="000D2431" w:rsidRDefault="000D2431" w:rsidP="000D2431">
      <w:pPr>
        <w:pBdr>
          <w:top w:val="nil"/>
          <w:left w:val="nil"/>
          <w:bottom w:val="nil"/>
          <w:right w:val="nil"/>
          <w:between w:val="nil"/>
        </w:pBdr>
        <w:spacing w:after="0" w:line="240" w:lineRule="auto"/>
        <w:ind w:firstLine="567"/>
        <w:rPr>
          <w:rFonts w:ascii="Times New Roman" w:eastAsia="Times New Roman" w:hAnsi="Times New Roman" w:cs="Times New Roman"/>
          <w:bCs/>
          <w:color w:val="000000"/>
          <w:sz w:val="28"/>
          <w:szCs w:val="28"/>
          <w:lang w:val="ru-RU"/>
        </w:rPr>
      </w:pPr>
      <w:r w:rsidRPr="000D2431">
        <w:rPr>
          <w:rFonts w:ascii="Times New Roman" w:eastAsia="Times New Roman" w:hAnsi="Times New Roman" w:cs="Times New Roman"/>
          <w:bCs/>
          <w:i/>
          <w:iCs/>
          <w:color w:val="000000"/>
          <w:sz w:val="28"/>
          <w:szCs w:val="28"/>
          <w:lang w:val="ru-RU"/>
        </w:rPr>
        <w:t>1)</w:t>
      </w:r>
      <w:r>
        <w:rPr>
          <w:rFonts w:ascii="Times New Roman" w:eastAsia="Times New Roman" w:hAnsi="Times New Roman" w:cs="Times New Roman"/>
          <w:bCs/>
          <w:color w:val="000000"/>
          <w:sz w:val="28"/>
          <w:szCs w:val="28"/>
          <w:lang w:val="ru-RU"/>
        </w:rPr>
        <w:t xml:space="preserve"> </w:t>
      </w:r>
      <w:r w:rsidR="0025050F" w:rsidRPr="000D2431">
        <w:rPr>
          <w:rFonts w:ascii="Times New Roman" w:eastAsia="Times New Roman" w:hAnsi="Times New Roman" w:cs="Times New Roman"/>
          <w:bCs/>
          <w:i/>
          <w:color w:val="000000"/>
          <w:sz w:val="28"/>
          <w:szCs w:val="28"/>
          <w:lang w:val="ru-RU"/>
        </w:rPr>
        <w:t>«Какую роль в тексте играют вводные слова «следовательно», «напротив», «резюмируя»? а) они украшают текст; б) они выражают эмоции автора; в) они обеспечивают логическую связность и переходы между мыслями; г) они используются, чтобы увеличить объём работы».</w:t>
      </w:r>
    </w:p>
    <w:p w14:paraId="50D68F44" w14:textId="3EB897FB" w:rsidR="0025050F" w:rsidRPr="000D2431" w:rsidRDefault="000D2431" w:rsidP="000D2431">
      <w:pPr>
        <w:pBdr>
          <w:top w:val="nil"/>
          <w:left w:val="nil"/>
          <w:bottom w:val="nil"/>
          <w:right w:val="nil"/>
          <w:between w:val="nil"/>
        </w:pBdr>
        <w:spacing w:after="0" w:line="240" w:lineRule="auto"/>
        <w:ind w:firstLine="567"/>
        <w:rPr>
          <w:rFonts w:ascii="Times New Roman" w:eastAsia="Times New Roman" w:hAnsi="Times New Roman" w:cs="Times New Roman"/>
          <w:bCs/>
          <w:color w:val="000000"/>
          <w:sz w:val="28"/>
          <w:szCs w:val="28"/>
          <w:lang w:val="ru-RU"/>
        </w:rPr>
      </w:pPr>
      <w:r w:rsidRPr="000D2431">
        <w:rPr>
          <w:rFonts w:ascii="Times New Roman" w:eastAsia="Times New Roman" w:hAnsi="Times New Roman" w:cs="Times New Roman"/>
          <w:bCs/>
          <w:i/>
          <w:iCs/>
          <w:color w:val="000000"/>
          <w:sz w:val="28"/>
          <w:szCs w:val="28"/>
          <w:lang w:val="ru-RU"/>
        </w:rPr>
        <w:t>2)</w:t>
      </w:r>
      <w:r>
        <w:rPr>
          <w:rFonts w:ascii="Times New Roman" w:eastAsia="Times New Roman" w:hAnsi="Times New Roman" w:cs="Times New Roman"/>
          <w:bCs/>
          <w:color w:val="000000"/>
          <w:sz w:val="28"/>
          <w:szCs w:val="28"/>
          <w:lang w:val="ru-RU"/>
        </w:rPr>
        <w:t xml:space="preserve"> </w:t>
      </w:r>
      <w:r w:rsidR="0025050F" w:rsidRPr="000D2431">
        <w:rPr>
          <w:rFonts w:ascii="Times New Roman" w:eastAsia="Times New Roman" w:hAnsi="Times New Roman" w:cs="Times New Roman"/>
          <w:bCs/>
          <w:i/>
          <w:color w:val="000000"/>
          <w:sz w:val="28"/>
          <w:szCs w:val="28"/>
          <w:lang w:val="ru-RU"/>
        </w:rPr>
        <w:t>«Что такое «научная новизна»?» (Открытый ответ)</w:t>
      </w:r>
      <w:r w:rsidR="0025050F" w:rsidRPr="000D2431">
        <w:rPr>
          <w:rFonts w:ascii="Times New Roman" w:eastAsia="Times New Roman" w:hAnsi="Times New Roman" w:cs="Times New Roman"/>
          <w:bCs/>
          <w:color w:val="000000"/>
          <w:sz w:val="28"/>
          <w:szCs w:val="28"/>
          <w:lang w:val="ru-RU"/>
        </w:rPr>
        <w:t>.</w:t>
      </w:r>
    </w:p>
    <w:p w14:paraId="19636766" w14:textId="77777777" w:rsidR="000D2431" w:rsidRDefault="0025050F" w:rsidP="000D2431">
      <w:pPr>
        <w:pBdr>
          <w:top w:val="nil"/>
          <w:left w:val="nil"/>
          <w:bottom w:val="nil"/>
          <w:right w:val="nil"/>
          <w:between w:val="nil"/>
        </w:pBdr>
        <w:spacing w:after="0" w:line="240" w:lineRule="auto"/>
        <w:ind w:firstLine="567"/>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Вопросы 4 блока:</w:t>
      </w:r>
    </w:p>
    <w:p w14:paraId="3ABC1074" w14:textId="77777777" w:rsidR="000D2431" w:rsidRDefault="000D2431" w:rsidP="000D2431">
      <w:pPr>
        <w:pBdr>
          <w:top w:val="nil"/>
          <w:left w:val="nil"/>
          <w:bottom w:val="nil"/>
          <w:right w:val="nil"/>
          <w:between w:val="nil"/>
        </w:pBdr>
        <w:spacing w:after="0" w:line="240" w:lineRule="auto"/>
        <w:ind w:firstLine="567"/>
        <w:rPr>
          <w:rFonts w:ascii="Times New Roman" w:eastAsia="Times New Roman" w:hAnsi="Times New Roman" w:cs="Times New Roman"/>
          <w:bCs/>
          <w:color w:val="000000"/>
          <w:sz w:val="28"/>
          <w:szCs w:val="28"/>
          <w:lang w:val="ru-RU"/>
        </w:rPr>
      </w:pPr>
      <w:r w:rsidRPr="000D2431">
        <w:rPr>
          <w:rFonts w:ascii="Times New Roman" w:eastAsia="Times New Roman" w:hAnsi="Times New Roman" w:cs="Times New Roman"/>
          <w:bCs/>
          <w:i/>
          <w:iCs/>
          <w:color w:val="000000"/>
          <w:sz w:val="28"/>
          <w:szCs w:val="28"/>
          <w:lang w:val="ru-RU"/>
        </w:rPr>
        <w:t>1)</w:t>
      </w:r>
      <w:r>
        <w:rPr>
          <w:rFonts w:ascii="Times New Roman" w:eastAsia="Times New Roman" w:hAnsi="Times New Roman" w:cs="Times New Roman"/>
          <w:bCs/>
          <w:color w:val="000000"/>
          <w:sz w:val="28"/>
          <w:szCs w:val="28"/>
          <w:lang w:val="ru-RU"/>
        </w:rPr>
        <w:t xml:space="preserve"> </w:t>
      </w:r>
      <w:r w:rsidR="0025050F" w:rsidRPr="000D2431">
        <w:rPr>
          <w:rFonts w:ascii="Times New Roman" w:eastAsia="Times New Roman" w:hAnsi="Times New Roman" w:cs="Times New Roman"/>
          <w:bCs/>
          <w:i/>
          <w:color w:val="000000"/>
          <w:sz w:val="28"/>
          <w:szCs w:val="28"/>
          <w:lang w:val="ru-RU"/>
        </w:rPr>
        <w:t>«Что считается плагиатом в студенческой работе и как его избежать, при этом воспользовавшись чужой мыслью?» (Открытый ответ).</w:t>
      </w:r>
    </w:p>
    <w:p w14:paraId="27B8DC43" w14:textId="11972363" w:rsidR="0025050F" w:rsidRPr="000D2431" w:rsidRDefault="000D2431" w:rsidP="000D2431">
      <w:pPr>
        <w:pBdr>
          <w:top w:val="nil"/>
          <w:left w:val="nil"/>
          <w:bottom w:val="nil"/>
          <w:right w:val="nil"/>
          <w:between w:val="nil"/>
        </w:pBdr>
        <w:spacing w:after="0" w:line="240" w:lineRule="auto"/>
        <w:ind w:firstLine="567"/>
        <w:rPr>
          <w:rFonts w:ascii="Times New Roman" w:eastAsia="Times New Roman" w:hAnsi="Times New Roman" w:cs="Times New Roman"/>
          <w:bCs/>
          <w:color w:val="000000"/>
          <w:sz w:val="28"/>
          <w:szCs w:val="28"/>
          <w:lang w:val="ru-RU"/>
        </w:rPr>
      </w:pPr>
      <w:r w:rsidRPr="000D2431">
        <w:rPr>
          <w:rFonts w:ascii="Times New Roman" w:eastAsia="Times New Roman" w:hAnsi="Times New Roman" w:cs="Times New Roman"/>
          <w:bCs/>
          <w:i/>
          <w:iCs/>
          <w:color w:val="000000"/>
          <w:sz w:val="28"/>
          <w:szCs w:val="28"/>
          <w:lang w:val="ru-RU"/>
        </w:rPr>
        <w:t>2)</w:t>
      </w:r>
      <w:r>
        <w:rPr>
          <w:rFonts w:ascii="Times New Roman" w:eastAsia="Times New Roman" w:hAnsi="Times New Roman" w:cs="Times New Roman"/>
          <w:bCs/>
          <w:color w:val="000000"/>
          <w:sz w:val="28"/>
          <w:szCs w:val="28"/>
          <w:lang w:val="ru-RU"/>
        </w:rPr>
        <w:t xml:space="preserve"> </w:t>
      </w:r>
      <w:r w:rsidR="0025050F" w:rsidRPr="000D2431">
        <w:rPr>
          <w:rFonts w:ascii="Times New Roman" w:eastAsia="Times New Roman" w:hAnsi="Times New Roman" w:cs="Times New Roman"/>
          <w:bCs/>
          <w:i/>
          <w:color w:val="000000"/>
          <w:sz w:val="28"/>
          <w:szCs w:val="28"/>
          <w:lang w:val="ru-RU"/>
        </w:rPr>
        <w:t>«Выберите правильный способ введения цитаты в текст: а) Учёный сказал, что так делать не стоит. б) Как отмечает исследователь, «грамотность является важнейшей компетенцией филологов». в) Цитата: «Текст – это система». г) вставить фрагмент без изменений и знаков».</w:t>
      </w:r>
    </w:p>
    <w:p w14:paraId="4A339AD0" w14:textId="77777777" w:rsidR="000D2431"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С полным списком вопросов можно ознакомиться в приложении Б.</w:t>
      </w:r>
    </w:p>
    <w:p w14:paraId="4BB75B15" w14:textId="0C26DE8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Отметим, что многие вопросы, включённые в КС</w:t>
      </w:r>
      <w:r w:rsidR="00F70C2D" w:rsidRPr="00052398">
        <w:rPr>
          <w:rFonts w:ascii="Times New Roman" w:eastAsia="Times New Roman" w:hAnsi="Times New Roman" w:cs="Times New Roman"/>
          <w:bCs/>
          <w:color w:val="000000"/>
          <w:sz w:val="28"/>
          <w:szCs w:val="28"/>
          <w:lang w:val="ru-RU"/>
        </w:rPr>
        <w:t>,</w:t>
      </w:r>
      <w:r w:rsidRPr="00052398">
        <w:rPr>
          <w:rFonts w:ascii="Times New Roman" w:eastAsia="Times New Roman" w:hAnsi="Times New Roman" w:cs="Times New Roman"/>
          <w:bCs/>
          <w:color w:val="000000"/>
          <w:sz w:val="28"/>
          <w:szCs w:val="28"/>
          <w:lang w:val="ru-RU"/>
        </w:rPr>
        <w:t xml:space="preserve"> должны быть знакомы студентам ещё со школьных занятий по русскому языку. Тем не менее, в ходе </w:t>
      </w:r>
      <w:r w:rsidRPr="00052398">
        <w:rPr>
          <w:rFonts w:ascii="Times New Roman" w:eastAsia="Times New Roman" w:hAnsi="Times New Roman" w:cs="Times New Roman"/>
          <w:bCs/>
          <w:color w:val="000000"/>
          <w:sz w:val="28"/>
          <w:szCs w:val="28"/>
          <w:lang w:val="ru-RU"/>
        </w:rPr>
        <w:lastRenderedPageBreak/>
        <w:t>работы многие вели себя растерянно, просили помощи у одногруппников или объяснения у преподавателя. Результаты КС в усреднённом процентном соотношении рассмотрим в диаграмме 1.</w:t>
      </w:r>
    </w:p>
    <w:p w14:paraId="565D6963" w14:textId="77777777" w:rsidR="000D2431" w:rsidRDefault="000D2431" w:rsidP="000D2431">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lang w:val="ru-RU"/>
        </w:rPr>
      </w:pPr>
    </w:p>
    <w:p w14:paraId="2D2A401B" w14:textId="48EA0F65" w:rsidR="000D2431" w:rsidRPr="00052398" w:rsidRDefault="000D2431" w:rsidP="000D2431">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Диаграмма 1 – Уровни владения студентами навыками ПНД.</w:t>
      </w:r>
    </w:p>
    <w:p w14:paraId="5262A394" w14:textId="77777777" w:rsidR="000D2431" w:rsidRPr="00052398" w:rsidRDefault="000D2431"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p>
    <w:p w14:paraId="78A12083" w14:textId="77777777" w:rsidR="0025050F" w:rsidRPr="00052398" w:rsidRDefault="0025050F" w:rsidP="000D2431">
      <w:pPr>
        <w:pBdr>
          <w:top w:val="nil"/>
          <w:left w:val="nil"/>
          <w:bottom w:val="nil"/>
          <w:right w:val="nil"/>
          <w:between w:val="nil"/>
        </w:pBdr>
        <w:spacing w:after="0" w:line="240" w:lineRule="auto"/>
        <w:ind w:firstLine="709"/>
        <w:jc w:val="center"/>
        <w:rPr>
          <w:rFonts w:ascii="Times New Roman" w:eastAsia="Times New Roman" w:hAnsi="Times New Roman" w:cs="Times New Roman"/>
          <w:bCs/>
          <w:color w:val="000000"/>
          <w:sz w:val="28"/>
          <w:szCs w:val="28"/>
          <w:lang w:val="ru-RU"/>
        </w:rPr>
      </w:pPr>
      <w:r w:rsidRPr="00052398">
        <w:rPr>
          <w:rFonts w:ascii="Times New Roman" w:hAnsi="Times New Roman" w:cs="Times New Roman"/>
          <w:noProof/>
          <w:sz w:val="28"/>
          <w:szCs w:val="28"/>
          <w:lang w:val="ru-RU"/>
        </w:rPr>
        <w:drawing>
          <wp:inline distT="0" distB="0" distL="0" distR="0" wp14:anchorId="5BE71891" wp14:editId="4BA64B3E">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DAD7940" w14:textId="77777777" w:rsidR="000E3236" w:rsidRPr="00052398" w:rsidRDefault="000E3236"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p>
    <w:p w14:paraId="569576F2" w14:textId="63FBCB2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Из диаграммы 1 видно, что средний уровень знаний студентов ЭГ достаточно низкий: группа владеет жанрами научному письма на 30%, к открытым заданиям предлагает ответы, соответствующие научному стилю лишь на 25%, ознакомлена со структурой научных исследований на 35% и проявила самостоятельность на 20%. КС подтвердил, что владение письменным научным дискурсом у студентов 2 курса фрагментарное, а значит, без специальной методики, направленной на развитие когнитивного распознавания жанровых канонов, их самостоятельные научные тексты остаются стилистически неуместными, что делает невозможным качественное выполнение будущих научных исследований.</w:t>
      </w:r>
    </w:p>
    <w:p w14:paraId="3F00F430" w14:textId="772E097B"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proofErr w:type="gramStart"/>
      <w:r w:rsidRPr="00052398">
        <w:rPr>
          <w:rFonts w:ascii="Times New Roman" w:eastAsia="Times New Roman" w:hAnsi="Times New Roman" w:cs="Times New Roman"/>
          <w:bCs/>
          <w:color w:val="000000"/>
          <w:sz w:val="28"/>
          <w:szCs w:val="28"/>
          <w:lang w:val="ru-RU"/>
        </w:rPr>
        <w:t>В связи со</w:t>
      </w:r>
      <w:r w:rsidR="00575B6F" w:rsidRPr="00052398">
        <w:rPr>
          <w:rFonts w:ascii="Times New Roman" w:eastAsia="Times New Roman" w:hAnsi="Times New Roman" w:cs="Times New Roman"/>
          <w:bCs/>
          <w:color w:val="000000"/>
          <w:sz w:val="28"/>
          <w:szCs w:val="28"/>
          <w:lang w:val="ru-RU"/>
        </w:rPr>
        <w:t xml:space="preserve"> </w:t>
      </w:r>
      <w:r w:rsidRPr="00052398">
        <w:rPr>
          <w:rFonts w:ascii="Times New Roman" w:eastAsia="Times New Roman" w:hAnsi="Times New Roman" w:cs="Times New Roman"/>
          <w:bCs/>
          <w:color w:val="000000"/>
          <w:sz w:val="28"/>
          <w:szCs w:val="28"/>
          <w:lang w:val="ru-RU"/>
        </w:rPr>
        <w:t>спецификой предлагаемой нами инновационной методики обучения студентов-билингвов ПНД,</w:t>
      </w:r>
      <w:proofErr w:type="gramEnd"/>
      <w:r w:rsidRPr="00052398">
        <w:rPr>
          <w:rFonts w:ascii="Times New Roman" w:eastAsia="Times New Roman" w:hAnsi="Times New Roman" w:cs="Times New Roman"/>
          <w:bCs/>
          <w:color w:val="000000"/>
          <w:sz w:val="28"/>
          <w:szCs w:val="28"/>
          <w:lang w:val="ru-RU"/>
        </w:rPr>
        <w:t xml:space="preserve"> нам также представляется необходимым провести проверку навыков логического проектирования у студентов. В связи с этим на следующем семинарском занятии студенты попытались превратить разрозненные мысли в стройную систему. ЭГ было предложено задание-проспект, в котором необходимо тезис, два доказательства, примеры и заключение потенциального мини-исследования на одну из базовых лингвистических тем по специальности. Студентам на выбор были предложен</w:t>
      </w:r>
      <w:r w:rsidR="00F70C2D" w:rsidRPr="00052398">
        <w:rPr>
          <w:rFonts w:ascii="Times New Roman" w:eastAsia="Times New Roman" w:hAnsi="Times New Roman" w:cs="Times New Roman"/>
          <w:bCs/>
          <w:color w:val="000000"/>
          <w:sz w:val="28"/>
          <w:szCs w:val="28"/>
          <w:lang w:val="ru-RU"/>
        </w:rPr>
        <w:t>ы</w:t>
      </w:r>
      <w:r w:rsidRPr="00052398">
        <w:rPr>
          <w:rFonts w:ascii="Times New Roman" w:eastAsia="Times New Roman" w:hAnsi="Times New Roman" w:cs="Times New Roman"/>
          <w:bCs/>
          <w:color w:val="000000"/>
          <w:sz w:val="28"/>
          <w:szCs w:val="28"/>
          <w:lang w:val="ru-RU"/>
        </w:rPr>
        <w:t xml:space="preserve"> три универсальные темы, связанные с современным состоянием языка:</w:t>
      </w:r>
    </w:p>
    <w:p w14:paraId="22A499D9"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i/>
          <w:color w:val="000000"/>
          <w:sz w:val="28"/>
          <w:szCs w:val="28"/>
          <w:lang w:val="ru-RU"/>
        </w:rPr>
      </w:pPr>
      <w:r w:rsidRPr="00052398">
        <w:rPr>
          <w:rFonts w:ascii="Times New Roman" w:eastAsia="Times New Roman" w:hAnsi="Times New Roman" w:cs="Times New Roman"/>
          <w:bCs/>
          <w:i/>
          <w:color w:val="000000"/>
          <w:sz w:val="28"/>
          <w:szCs w:val="28"/>
          <w:lang w:val="ru-RU"/>
        </w:rPr>
        <w:t>1. «Функционирование неологизмов в текстах современных интернет-СМИ».</w:t>
      </w:r>
    </w:p>
    <w:p w14:paraId="1FAEED74"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i/>
          <w:color w:val="000000"/>
          <w:sz w:val="28"/>
          <w:szCs w:val="28"/>
          <w:lang w:val="ru-RU"/>
        </w:rPr>
      </w:pPr>
      <w:r w:rsidRPr="00052398">
        <w:rPr>
          <w:rFonts w:ascii="Times New Roman" w:eastAsia="Times New Roman" w:hAnsi="Times New Roman" w:cs="Times New Roman"/>
          <w:bCs/>
          <w:i/>
          <w:color w:val="000000"/>
          <w:sz w:val="28"/>
          <w:szCs w:val="28"/>
          <w:lang w:val="ru-RU"/>
        </w:rPr>
        <w:lastRenderedPageBreak/>
        <w:t>2. «Специфика терминологии в профессиональной коммуникации переводчиков».</w:t>
      </w:r>
    </w:p>
    <w:p w14:paraId="14D849E5"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i/>
          <w:color w:val="000000"/>
          <w:sz w:val="28"/>
          <w:szCs w:val="28"/>
          <w:lang w:val="ru-RU"/>
        </w:rPr>
      </w:pPr>
      <w:r w:rsidRPr="00052398">
        <w:rPr>
          <w:rFonts w:ascii="Times New Roman" w:eastAsia="Times New Roman" w:hAnsi="Times New Roman" w:cs="Times New Roman"/>
          <w:bCs/>
          <w:i/>
          <w:color w:val="000000"/>
          <w:sz w:val="28"/>
          <w:szCs w:val="28"/>
          <w:lang w:val="ru-RU"/>
        </w:rPr>
        <w:t>3. «Процессы заимствования иноязычной лексики в молодёжном сленге».</w:t>
      </w:r>
    </w:p>
    <w:p w14:paraId="489785FF"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Объектами проверки стали иерархичность мышления студентов, их способность «удерживать фокус», не отходя от темы, и качество аргументации.</w:t>
      </w:r>
    </w:p>
    <w:p w14:paraId="77FC5D20"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Отметим, что для упрощения задачи студентам было предоставлено «облако слов» к каждой теме, с которым можно ознакомиться в приложении В.</w:t>
      </w:r>
    </w:p>
    <w:p w14:paraId="278D9E7F"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Основная проблема, которую мы зафиксировали в результате данной работы – фрагментарность мышления студентов: тексты большинства студентов представляли собой набор слабо связанных между собой вопросов и предложений, а также слабую аргументацию основной идеи. Кроме того, в каждом втором тексте наблюдается нарушение причинно-следственных связей: часто «выводы» никак не соотносятся с тезисом, а основная часть перегружена ненужной информацией. Это позволяет заключить, что студенты всё ещё не воспринимают структуру исследования как логический инструмент, а значит – она может действовать им во вред. При этом студентам было позволено воспользоваться ресурсами интернета для приведения доказательств и поиск авторитетных источников. Ниже приведём пример текста с наиболее характерными нарушениями:</w:t>
      </w:r>
    </w:p>
    <w:p w14:paraId="7F062A00" w14:textId="7CDBB891"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i/>
          <w:color w:val="000000"/>
          <w:sz w:val="28"/>
          <w:szCs w:val="28"/>
          <w:lang w:val="ru-RU"/>
        </w:rPr>
      </w:pPr>
      <w:r w:rsidRPr="00052398">
        <w:rPr>
          <w:rFonts w:ascii="Times New Roman" w:eastAsia="Times New Roman" w:hAnsi="Times New Roman" w:cs="Times New Roman"/>
          <w:bCs/>
          <w:i/>
          <w:color w:val="000000"/>
          <w:sz w:val="28"/>
          <w:szCs w:val="28"/>
        </w:rPr>
        <w:t>«Сегодня в мире всё очень быстро меняется, и язык тоже не стоит на месте. Молодёжь постоянно использует слова типа «кринж</w:t>
      </w:r>
      <w:r w:rsidRPr="00052398">
        <w:rPr>
          <w:rFonts w:ascii="Times New Roman" w:eastAsia="Times New Roman" w:hAnsi="Times New Roman" w:cs="Times New Roman"/>
          <w:bCs/>
          <w:i/>
          <w:color w:val="000000"/>
          <w:sz w:val="28"/>
          <w:szCs w:val="28"/>
          <w:lang w:val="ru-RU"/>
        </w:rPr>
        <w:t>»</w:t>
      </w:r>
      <w:r w:rsidRPr="00052398">
        <w:rPr>
          <w:rFonts w:ascii="Times New Roman" w:eastAsia="Times New Roman" w:hAnsi="Times New Roman" w:cs="Times New Roman"/>
          <w:bCs/>
          <w:i/>
          <w:color w:val="000000"/>
          <w:sz w:val="28"/>
          <w:szCs w:val="28"/>
        </w:rPr>
        <w:t>, «хайп</w:t>
      </w:r>
      <w:r w:rsidRPr="00052398">
        <w:rPr>
          <w:rFonts w:ascii="Times New Roman" w:eastAsia="Times New Roman" w:hAnsi="Times New Roman" w:cs="Times New Roman"/>
          <w:bCs/>
          <w:i/>
          <w:color w:val="000000"/>
          <w:sz w:val="28"/>
          <w:szCs w:val="28"/>
          <w:lang w:val="ru-RU"/>
        </w:rPr>
        <w:t>»</w:t>
      </w:r>
      <w:r w:rsidRPr="00052398">
        <w:rPr>
          <w:rFonts w:ascii="Times New Roman" w:eastAsia="Times New Roman" w:hAnsi="Times New Roman" w:cs="Times New Roman"/>
          <w:bCs/>
          <w:i/>
          <w:color w:val="000000"/>
          <w:sz w:val="28"/>
          <w:szCs w:val="28"/>
        </w:rPr>
        <w:t>" или «абьюз</w:t>
      </w:r>
      <w:r w:rsidRPr="00052398">
        <w:rPr>
          <w:rFonts w:ascii="Times New Roman" w:eastAsia="Times New Roman" w:hAnsi="Times New Roman" w:cs="Times New Roman"/>
          <w:bCs/>
          <w:i/>
          <w:color w:val="000000"/>
          <w:sz w:val="28"/>
          <w:szCs w:val="28"/>
          <w:lang w:val="ru-RU"/>
        </w:rPr>
        <w:t>»</w:t>
      </w:r>
      <w:r w:rsidRPr="00052398">
        <w:rPr>
          <w:rFonts w:ascii="Times New Roman" w:eastAsia="Times New Roman" w:hAnsi="Times New Roman" w:cs="Times New Roman"/>
          <w:bCs/>
          <w:i/>
          <w:color w:val="000000"/>
          <w:sz w:val="28"/>
          <w:szCs w:val="28"/>
        </w:rPr>
        <w:t xml:space="preserve">, потому что это модно и современно. В интернете пишут, что английский язык </w:t>
      </w:r>
      <w:r w:rsidR="00172140" w:rsidRPr="00052398">
        <w:rPr>
          <w:rFonts w:ascii="Times New Roman" w:eastAsia="Times New Roman" w:hAnsi="Times New Roman" w:cs="Times New Roman"/>
          <w:bCs/>
          <w:color w:val="000000"/>
          <w:sz w:val="28"/>
          <w:szCs w:val="28"/>
          <w:lang w:val="ru-RU"/>
        </w:rPr>
        <w:t>–</w:t>
      </w:r>
      <w:r w:rsidRPr="00052398">
        <w:rPr>
          <w:rFonts w:ascii="Times New Roman" w:eastAsia="Times New Roman" w:hAnsi="Times New Roman" w:cs="Times New Roman"/>
          <w:bCs/>
          <w:i/>
          <w:color w:val="000000"/>
          <w:sz w:val="28"/>
          <w:szCs w:val="28"/>
        </w:rPr>
        <w:t xml:space="preserve"> это глобальный язык, поэтому все его учат. Я считаю, что заимствования </w:t>
      </w:r>
      <w:r w:rsidR="00172140" w:rsidRPr="00052398">
        <w:rPr>
          <w:rFonts w:ascii="Times New Roman" w:eastAsia="Times New Roman" w:hAnsi="Times New Roman" w:cs="Times New Roman"/>
          <w:bCs/>
          <w:color w:val="000000"/>
          <w:sz w:val="28"/>
          <w:szCs w:val="28"/>
          <w:lang w:val="ru-RU"/>
        </w:rPr>
        <w:t>–</w:t>
      </w:r>
      <w:r w:rsidRPr="00052398">
        <w:rPr>
          <w:rFonts w:ascii="Times New Roman" w:eastAsia="Times New Roman" w:hAnsi="Times New Roman" w:cs="Times New Roman"/>
          <w:bCs/>
          <w:i/>
          <w:color w:val="000000"/>
          <w:sz w:val="28"/>
          <w:szCs w:val="28"/>
        </w:rPr>
        <w:t xml:space="preserve"> это естественный процесс, ведь технологии развиваются. Например, в сфере IT без этого никуда. Молодёжный сленг очень яркий и помогает выделяться из толпы. Хотя некоторые взрослые говорят, что это портит русский язык, но на самом деле это просто способ общения. В заключение хочу сказать, что иностранные языки учить очень важно для будущей карьеры каждого студента».</w:t>
      </w:r>
    </w:p>
    <w:p w14:paraId="2A864739" w14:textId="0A56D570"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Наконец, заключительным этапом констатирующего эксперимента стала диагностика навыков вторичной вербализации студентов-билингвов. Работа была направлена на то, чтобы понять, способен ли студент создавать вторичные тексты, выступая в роли активного интерпретатора научного знания. Для этого студенты были ознакомлены с научными жанрами вторичного характера, среди которых аннотация, резюме и рецензия. Задание заключалось в том, чтобы на основе изученной научной статьи составить её резюме, сохранив ключевые идеи, но изменив форму изложения, так как данный жанр преследует иную цель. Основным объектом проверки здесь стало умение студентов отделять главную мысль от второстепенных деталей без механического копирования фрагментов текста-оригинала. Для изучения студентам предложена статья исследователя </w:t>
      </w:r>
      <w:proofErr w:type="spellStart"/>
      <w:r w:rsidRPr="00052398">
        <w:rPr>
          <w:rFonts w:ascii="Times New Roman" w:eastAsia="Times New Roman" w:hAnsi="Times New Roman" w:cs="Times New Roman"/>
          <w:bCs/>
          <w:i/>
          <w:color w:val="000000"/>
          <w:sz w:val="28"/>
          <w:szCs w:val="28"/>
          <w:lang w:val="ru-RU"/>
        </w:rPr>
        <w:t>Айтбагамбетовой</w:t>
      </w:r>
      <w:proofErr w:type="spellEnd"/>
      <w:r w:rsidRPr="00052398">
        <w:rPr>
          <w:rFonts w:ascii="Times New Roman" w:eastAsia="Times New Roman" w:hAnsi="Times New Roman" w:cs="Times New Roman"/>
          <w:bCs/>
          <w:i/>
          <w:color w:val="000000"/>
          <w:sz w:val="28"/>
          <w:szCs w:val="28"/>
          <w:lang w:val="ru-RU"/>
        </w:rPr>
        <w:t xml:space="preserve"> Салтанат </w:t>
      </w:r>
      <w:proofErr w:type="spellStart"/>
      <w:r w:rsidRPr="00052398">
        <w:rPr>
          <w:rFonts w:ascii="Times New Roman" w:eastAsia="Times New Roman" w:hAnsi="Times New Roman" w:cs="Times New Roman"/>
          <w:bCs/>
          <w:i/>
          <w:color w:val="000000"/>
          <w:sz w:val="28"/>
          <w:szCs w:val="28"/>
          <w:lang w:val="ru-RU"/>
        </w:rPr>
        <w:t>Досанкызы</w:t>
      </w:r>
      <w:proofErr w:type="spellEnd"/>
      <w:r w:rsidRPr="00052398">
        <w:rPr>
          <w:rFonts w:ascii="Times New Roman" w:eastAsia="Times New Roman" w:hAnsi="Times New Roman" w:cs="Times New Roman"/>
          <w:bCs/>
          <w:i/>
          <w:color w:val="000000"/>
          <w:sz w:val="28"/>
          <w:szCs w:val="28"/>
          <w:lang w:val="ru-RU"/>
        </w:rPr>
        <w:t xml:space="preserve"> «Роль английского языка в образовательном пространстве Республики Казахстан»</w:t>
      </w:r>
      <w:r w:rsidRPr="00052398">
        <w:rPr>
          <w:rFonts w:ascii="Times New Roman" w:eastAsia="Times New Roman" w:hAnsi="Times New Roman" w:cs="Times New Roman"/>
          <w:bCs/>
          <w:color w:val="000000"/>
          <w:sz w:val="28"/>
          <w:szCs w:val="28"/>
          <w:lang w:val="ru-RU"/>
        </w:rPr>
        <w:t xml:space="preserve"> [</w:t>
      </w:r>
      <w:r w:rsidR="00172140" w:rsidRPr="00052398">
        <w:rPr>
          <w:rFonts w:ascii="Times New Roman" w:eastAsia="Times New Roman" w:hAnsi="Times New Roman" w:cs="Times New Roman"/>
          <w:bCs/>
          <w:color w:val="000000"/>
          <w:sz w:val="28"/>
          <w:szCs w:val="28"/>
          <w:lang w:val="ru-RU"/>
        </w:rPr>
        <w:t>11</w:t>
      </w:r>
      <w:r w:rsidRPr="00052398">
        <w:rPr>
          <w:rFonts w:ascii="Times New Roman" w:eastAsia="Times New Roman" w:hAnsi="Times New Roman" w:cs="Times New Roman"/>
          <w:bCs/>
          <w:color w:val="000000"/>
          <w:sz w:val="28"/>
          <w:szCs w:val="28"/>
          <w:lang w:val="ru-RU"/>
        </w:rPr>
        <w:t>9]. Выбор статьи обусловлен актуальностью её темы для будущих педагогов.</w:t>
      </w:r>
    </w:p>
    <w:p w14:paraId="7C672E0B" w14:textId="7DA9AEAA"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lastRenderedPageBreak/>
        <w:t xml:space="preserve">Результаты данной работы позволили выявить устойчивый феномен, который мы обозначили как «репродуктивное следование» </w:t>
      </w:r>
      <w:r w:rsidR="00F70C2D" w:rsidRPr="00052398">
        <w:rPr>
          <w:rFonts w:ascii="Times New Roman" w:eastAsia="Times New Roman" w:hAnsi="Times New Roman" w:cs="Times New Roman"/>
          <w:bCs/>
          <w:color w:val="000000"/>
          <w:sz w:val="28"/>
          <w:szCs w:val="28"/>
          <w:lang w:val="ru-RU"/>
        </w:rPr>
        <w:t>з</w:t>
      </w:r>
      <w:r w:rsidRPr="00052398">
        <w:rPr>
          <w:rFonts w:ascii="Times New Roman" w:eastAsia="Times New Roman" w:hAnsi="Times New Roman" w:cs="Times New Roman"/>
          <w:bCs/>
          <w:color w:val="000000"/>
          <w:sz w:val="28"/>
          <w:szCs w:val="28"/>
          <w:lang w:val="ru-RU"/>
        </w:rPr>
        <w:t>а текстом оригинала: большинство студентов, вместо глубокой интерпретации идеи, ограничились мозаичным склеиванием цитат исходного текста. Избыточное цитирование при этом не оправдано логикой изложения. Особенно трудно студентам подбирать уместные научные эквиваленты на русском языке, в связи с чем они «прячутся» за авторитетными фразами автора статьи. Один из вариантов студенческих резюме представлен ниже:</w:t>
      </w:r>
    </w:p>
    <w:p w14:paraId="1D5E621F" w14:textId="1CA3937A"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i/>
          <w:color w:val="000000"/>
          <w:sz w:val="28"/>
          <w:szCs w:val="28"/>
          <w:lang w:val="ru-RU"/>
        </w:rPr>
      </w:pPr>
      <w:r w:rsidRPr="00052398">
        <w:rPr>
          <w:rFonts w:ascii="Times New Roman" w:eastAsia="Times New Roman" w:hAnsi="Times New Roman" w:cs="Times New Roman"/>
          <w:bCs/>
          <w:i/>
          <w:color w:val="000000"/>
          <w:sz w:val="28"/>
          <w:szCs w:val="28"/>
          <w:lang w:val="ru-RU"/>
        </w:rPr>
        <w:t>«В статье говорится, что система образования Республики Казахстан «претерпевает значительные трансформации». Глава государства подчеркивает, что «главным преимуществом нашей страны является многонациональность и многоязычие». Также автор отмечает, что «одним из ключевых факторов успеха всего модернизационного процесса является успешность обновления национальной системы образования»</w:t>
      </w:r>
      <w:r w:rsidR="00B86D92">
        <w:rPr>
          <w:rFonts w:ascii="Times New Roman" w:eastAsia="Times New Roman" w:hAnsi="Times New Roman" w:cs="Times New Roman"/>
          <w:bCs/>
          <w:i/>
          <w:color w:val="000000"/>
          <w:sz w:val="28"/>
          <w:szCs w:val="28"/>
          <w:lang w:val="ru-RU"/>
        </w:rPr>
        <w:t xml:space="preserve"> </w:t>
      </w:r>
      <w:r w:rsidR="00B86D92" w:rsidRPr="00B86D92">
        <w:rPr>
          <w:rFonts w:ascii="Times New Roman" w:eastAsia="Times New Roman" w:hAnsi="Times New Roman" w:cs="Times New Roman"/>
          <w:bCs/>
          <w:color w:val="000000"/>
          <w:sz w:val="28"/>
          <w:szCs w:val="28"/>
          <w:lang w:val="ru-RU"/>
        </w:rPr>
        <w:t>[119]</w:t>
      </w:r>
      <w:r w:rsidRPr="00B86D92">
        <w:rPr>
          <w:rFonts w:ascii="Times New Roman" w:eastAsia="Times New Roman" w:hAnsi="Times New Roman" w:cs="Times New Roman"/>
          <w:bCs/>
          <w:color w:val="000000"/>
          <w:sz w:val="28"/>
          <w:szCs w:val="28"/>
          <w:lang w:val="ru-RU"/>
        </w:rPr>
        <w:t>.</w:t>
      </w:r>
    </w:p>
    <w:p w14:paraId="48E6F822" w14:textId="31C768DF"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i/>
          <w:color w:val="000000"/>
          <w:sz w:val="28"/>
          <w:szCs w:val="28"/>
          <w:lang w:val="ru-RU"/>
        </w:rPr>
      </w:pPr>
      <w:r w:rsidRPr="00052398">
        <w:rPr>
          <w:rFonts w:ascii="Times New Roman" w:eastAsia="Times New Roman" w:hAnsi="Times New Roman" w:cs="Times New Roman"/>
          <w:bCs/>
          <w:i/>
          <w:color w:val="000000"/>
          <w:sz w:val="28"/>
          <w:szCs w:val="28"/>
          <w:lang w:val="ru-RU"/>
        </w:rPr>
        <w:t>В Казахстане английский язык «рассматривается как средство международной коммуникации». Мы должны сделать «рывок в изучении английского языка», так как это «</w:t>
      </w:r>
      <w:proofErr w:type="spellStart"/>
      <w:r w:rsidRPr="00052398">
        <w:rPr>
          <w:rFonts w:ascii="Times New Roman" w:eastAsia="Times New Roman" w:hAnsi="Times New Roman" w:cs="Times New Roman"/>
          <w:bCs/>
          <w:i/>
          <w:color w:val="000000"/>
          <w:sz w:val="28"/>
          <w:szCs w:val="28"/>
          <w:lang w:val="ru-RU"/>
        </w:rPr>
        <w:t>лингва</w:t>
      </w:r>
      <w:proofErr w:type="spellEnd"/>
      <w:r w:rsidRPr="00052398">
        <w:rPr>
          <w:rFonts w:ascii="Times New Roman" w:eastAsia="Times New Roman" w:hAnsi="Times New Roman" w:cs="Times New Roman"/>
          <w:bCs/>
          <w:i/>
          <w:color w:val="000000"/>
          <w:sz w:val="28"/>
          <w:szCs w:val="28"/>
          <w:lang w:val="ru-RU"/>
        </w:rPr>
        <w:t xml:space="preserve"> франка» современного мира. По данным статьи, в 2011 году 1100 преподавателей из-за рубежа читали лекции в 27 вузах. В заключение, «выбор и использование английского языка является важным фактором, определяющим личностные и профессиональные устремления молодого поколения»»</w:t>
      </w:r>
      <w:r w:rsidR="00B86D92" w:rsidRPr="00B86D92">
        <w:rPr>
          <w:rFonts w:ascii="Times New Roman" w:eastAsia="Times New Roman" w:hAnsi="Times New Roman" w:cs="Times New Roman"/>
          <w:bCs/>
          <w:i/>
          <w:color w:val="000000"/>
          <w:sz w:val="28"/>
          <w:szCs w:val="28"/>
          <w:lang w:val="ru-RU"/>
        </w:rPr>
        <w:t xml:space="preserve"> </w:t>
      </w:r>
      <w:r w:rsidR="00B86D92" w:rsidRPr="00B86D92">
        <w:rPr>
          <w:rFonts w:ascii="Times New Roman" w:eastAsia="Times New Roman" w:hAnsi="Times New Roman" w:cs="Times New Roman"/>
          <w:bCs/>
          <w:color w:val="000000"/>
          <w:sz w:val="28"/>
          <w:szCs w:val="28"/>
          <w:lang w:val="ru-RU"/>
        </w:rPr>
        <w:t>[119]</w:t>
      </w:r>
      <w:r w:rsidRPr="00B86D92">
        <w:rPr>
          <w:rFonts w:ascii="Times New Roman" w:eastAsia="Times New Roman" w:hAnsi="Times New Roman" w:cs="Times New Roman"/>
          <w:bCs/>
          <w:color w:val="000000"/>
          <w:sz w:val="28"/>
          <w:szCs w:val="28"/>
          <w:lang w:val="ru-RU"/>
        </w:rPr>
        <w:t>.</w:t>
      </w:r>
    </w:p>
    <w:p w14:paraId="5FCA0505"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Исследовательская автономия на данном этапе остается на уровне ниже среднего: практически отсутствует самостоятельность интерпретации идей. Это в очередной раз говорит о необходимости внедрения в учебный процесс техник </w:t>
      </w:r>
      <w:proofErr w:type="spellStart"/>
      <w:r w:rsidRPr="00052398">
        <w:rPr>
          <w:rFonts w:ascii="Times New Roman" w:eastAsia="Times New Roman" w:hAnsi="Times New Roman" w:cs="Times New Roman"/>
          <w:bCs/>
          <w:color w:val="000000"/>
          <w:sz w:val="28"/>
          <w:szCs w:val="28"/>
          <w:lang w:val="ru-RU"/>
        </w:rPr>
        <w:t>девербализации</w:t>
      </w:r>
      <w:proofErr w:type="spellEnd"/>
      <w:r w:rsidRPr="00052398">
        <w:rPr>
          <w:rFonts w:ascii="Times New Roman" w:eastAsia="Times New Roman" w:hAnsi="Times New Roman" w:cs="Times New Roman"/>
          <w:bCs/>
          <w:color w:val="000000"/>
          <w:sz w:val="28"/>
          <w:szCs w:val="28"/>
          <w:lang w:val="ru-RU"/>
        </w:rPr>
        <w:t xml:space="preserve"> и когнитивного моделирования, которые помогут студентам «отрываться» от формы исходного текста и транслировать смыслы, опираясь на собственные аналитические способности.</w:t>
      </w:r>
    </w:p>
    <w:p w14:paraId="642F7465" w14:textId="1643CDF2"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Подводя итог констатирующему этапу эксперимента, следует отметить, что студенты не разделяют бытовую и академическую сферы общения, часто допуская стилистическую диффузию и нарушая логическую архитектуру текста. К основным проблемам относятся: низкий уровень категориального аппарата, отсутствие исследовательской автономии, а также слабую логическую связность.</w:t>
      </w:r>
      <w:r w:rsidR="00F70C2D" w:rsidRPr="00052398">
        <w:rPr>
          <w:rFonts w:ascii="Times New Roman" w:eastAsia="Times New Roman" w:hAnsi="Times New Roman" w:cs="Times New Roman"/>
          <w:bCs/>
          <w:color w:val="000000"/>
          <w:sz w:val="28"/>
          <w:szCs w:val="28"/>
          <w:lang w:val="ru-RU"/>
        </w:rPr>
        <w:t xml:space="preserve"> Следуя критериям оценивания, отметим уровень студентов как критический.</w:t>
      </w:r>
    </w:p>
    <w:p w14:paraId="0B912FE5" w14:textId="77777777" w:rsidR="0025050F"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Полученные в результате КЭ данные позволяют заключить, что традиционных методов обучения языку недостаточно для формирования профессиональной академической грамотности. Это говорит о необходимости перехода от техник «накопления знаний» к внедрению инновационных приёмов для моделирования знания. </w:t>
      </w:r>
    </w:p>
    <w:p w14:paraId="0DB39532" w14:textId="3D6F49CC"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p>
    <w:p w14:paraId="716EFE82" w14:textId="22E5B71A" w:rsidR="0025050F" w:rsidRPr="000D2431" w:rsidRDefault="0025050F" w:rsidP="000D2431">
      <w:pPr>
        <w:pStyle w:val="a9"/>
        <w:ind w:firstLine="709"/>
        <w:rPr>
          <w:rFonts w:ascii="Times New Roman" w:hAnsi="Times New Roman" w:cs="Times New Roman"/>
          <w:b/>
          <w:bCs/>
          <w:sz w:val="28"/>
          <w:szCs w:val="28"/>
          <w:lang w:val="ru-RU"/>
        </w:rPr>
      </w:pPr>
      <w:bookmarkStart w:id="13" w:name="_Toc220767817"/>
      <w:r w:rsidRPr="000D2431">
        <w:rPr>
          <w:rFonts w:ascii="Times New Roman" w:hAnsi="Times New Roman" w:cs="Times New Roman"/>
          <w:b/>
          <w:bCs/>
          <w:sz w:val="28"/>
          <w:szCs w:val="28"/>
          <w:lang w:val="ru-RU"/>
        </w:rPr>
        <w:t>3.2.2 Формирующий этап эксперимента</w:t>
      </w:r>
      <w:bookmarkEnd w:id="13"/>
    </w:p>
    <w:p w14:paraId="61AE144B" w14:textId="6E4D75C2"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p>
    <w:p w14:paraId="40F57633"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Началом формирующего этапа (далее – ФЭ) эксперимента стало определение целевых ориентиров и проектирования педагогической стратегии, </w:t>
      </w:r>
      <w:r w:rsidRPr="00052398">
        <w:rPr>
          <w:rFonts w:ascii="Times New Roman" w:eastAsia="Times New Roman" w:hAnsi="Times New Roman" w:cs="Times New Roman"/>
          <w:bCs/>
          <w:color w:val="000000"/>
          <w:sz w:val="28"/>
          <w:szCs w:val="28"/>
          <w:lang w:val="ru-RU"/>
        </w:rPr>
        <w:lastRenderedPageBreak/>
        <w:t>направленной на трансформацию отношения студента к научному тексту. Задача настоящего этапа заключается в преодолении психологического и когнитивного барьера, являющегося причиной репродуктивного копирования чужих мыслей. Цель – перевести студента из позиции пассивного транслятора чужих мыслей в активную авторскую позицию.</w:t>
      </w:r>
    </w:p>
    <w:p w14:paraId="23C45AF2"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Гипотеза формирующего этапа заключается в том, что педагогическое воздействие обеспечит переход к самостоятельному научному творчеству. Главным инструментом такой трансформации является когнитивное картирование и различные техники визуализации. Мы предлагаем ввести визуальную модель, позволяющую наглядно представить иерархию идей в научном исследовании в связи с тем, что традиционное линейное чтение не позволяет студенту-второкурснику увидеть каркас исследования.</w:t>
      </w:r>
    </w:p>
    <w:p w14:paraId="3EE1B647"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Ещё одной задачей ФЭ стало формирование у студентов первичного навыка деконструкции. В этой связи прежде, чем приступить к самостоятельному научному творчеству, необходимо научиться разбирать на логические компоненты чужие тексты. В целях реализации данной задачи педагогическое воздействие было выстроено так, чтобы через визуальные опоры в виде карт и </w:t>
      </w:r>
      <w:proofErr w:type="spellStart"/>
      <w:r w:rsidRPr="00052398">
        <w:rPr>
          <w:rFonts w:ascii="Times New Roman" w:eastAsia="Times New Roman" w:hAnsi="Times New Roman" w:cs="Times New Roman"/>
          <w:bCs/>
          <w:color w:val="000000"/>
          <w:sz w:val="28"/>
          <w:szCs w:val="28"/>
          <w:lang w:val="ru-RU"/>
        </w:rPr>
        <w:t>скрайба</w:t>
      </w:r>
      <w:proofErr w:type="spellEnd"/>
      <w:r w:rsidRPr="00052398">
        <w:rPr>
          <w:rFonts w:ascii="Times New Roman" w:eastAsia="Times New Roman" w:hAnsi="Times New Roman" w:cs="Times New Roman"/>
          <w:bCs/>
          <w:color w:val="000000"/>
          <w:sz w:val="28"/>
          <w:szCs w:val="28"/>
          <w:lang w:val="ru-RU"/>
        </w:rPr>
        <w:t xml:space="preserve"> избавили студента от механической привязанности к лексике текста-оригинала. Визуализация становится мостом между пониманием смысла и возможностью его нового текстового воплощения. Так, ФЭ направлен на развитие исследовательской автономии, характерными признаками которой являются когнитивные инструменты, обозначающие переход к осознанному академическому письму.</w:t>
      </w:r>
    </w:p>
    <w:p w14:paraId="741A9CC1" w14:textId="6C0D602F"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На данном этапе особое внимание следует уделить подбору дидактического материала, который станет фундаментом для дальнейшей аналитической работы студентов. Основными принципами отбора стали доступность и профессиональная релевантность, в связи с чем выбор пал на исследования казахстанских авторов, которые являются актуальными для студентов </w:t>
      </w:r>
      <w:r w:rsidR="00C82EE6" w:rsidRPr="00052398">
        <w:rPr>
          <w:rFonts w:ascii="Times New Roman" w:eastAsia="Times New Roman" w:hAnsi="Times New Roman" w:cs="Times New Roman"/>
          <w:bCs/>
          <w:color w:val="000000"/>
          <w:sz w:val="28"/>
          <w:szCs w:val="28"/>
          <w:lang w:val="ru-RU"/>
        </w:rPr>
        <w:t>выбранных гуманитарных специальностей</w:t>
      </w:r>
      <w:r w:rsidRPr="00052398">
        <w:rPr>
          <w:rFonts w:ascii="Times New Roman" w:eastAsia="Times New Roman" w:hAnsi="Times New Roman" w:cs="Times New Roman"/>
          <w:bCs/>
          <w:color w:val="000000"/>
          <w:sz w:val="28"/>
          <w:szCs w:val="28"/>
          <w:lang w:val="ru-RU"/>
        </w:rPr>
        <w:t>. Кроме того, с целью минимизации когнитивной нагрузки на этапе восприятия были выбраны статьи объёмом максимум 5 страниц. Такое решение обусловлено тем, что объёмные научные исследования не позволяют студентам сфокусировать внимание на архитектуре текста. Вместо этого, студенты пытаются расшифровать узкоспециальные концепции. Чтение статей такого формата будет направлено преимущественно на анализ структуры научного текста, а затем на логическое познание его содержания. Также отобранные материалы освещают акт</w:t>
      </w:r>
      <w:r w:rsidR="00F70C2D" w:rsidRPr="00052398">
        <w:rPr>
          <w:rFonts w:ascii="Times New Roman" w:eastAsia="Times New Roman" w:hAnsi="Times New Roman" w:cs="Times New Roman"/>
          <w:bCs/>
          <w:color w:val="000000"/>
          <w:sz w:val="28"/>
          <w:szCs w:val="28"/>
          <w:lang w:val="ru-RU"/>
        </w:rPr>
        <w:t>у</w:t>
      </w:r>
      <w:r w:rsidRPr="00052398">
        <w:rPr>
          <w:rFonts w:ascii="Times New Roman" w:eastAsia="Times New Roman" w:hAnsi="Times New Roman" w:cs="Times New Roman"/>
          <w:bCs/>
          <w:color w:val="000000"/>
          <w:sz w:val="28"/>
          <w:szCs w:val="28"/>
          <w:lang w:val="ru-RU"/>
        </w:rPr>
        <w:t>альные вопросы социолингвистики и межкультурной коммуникации в казахстанском контексте, что вызывает живой интерес у будущих преподавателей иностранных языков и лингвистов. Ниже представлены статьи, послужившие базой для структурно-стилистического анализа текста на начальном этапе эксперимента:</w:t>
      </w:r>
    </w:p>
    <w:p w14:paraId="0DBEAF64" w14:textId="77777777" w:rsidR="000D2431" w:rsidRDefault="000D2431" w:rsidP="000D2431">
      <w:pPr>
        <w:pBdr>
          <w:top w:val="nil"/>
          <w:left w:val="nil"/>
          <w:bottom w:val="nil"/>
          <w:right w:val="nil"/>
          <w:between w:val="nil"/>
        </w:pBdr>
        <w:spacing w:after="0" w:line="240" w:lineRule="auto"/>
        <w:ind w:firstLine="709"/>
        <w:rPr>
          <w:rFonts w:ascii="Times New Roman" w:eastAsia="Times New Roman" w:hAnsi="Times New Roman" w:cs="Times New Roman"/>
          <w:b/>
          <w:bCs/>
          <w:color w:val="000000"/>
          <w:sz w:val="28"/>
          <w:szCs w:val="28"/>
          <w:lang w:val="kk-KZ"/>
        </w:rPr>
      </w:pPr>
      <w:r>
        <w:rPr>
          <w:rFonts w:ascii="Times New Roman" w:eastAsia="Times New Roman" w:hAnsi="Times New Roman" w:cs="Times New Roman"/>
          <w:bCs/>
          <w:color w:val="000000"/>
          <w:sz w:val="28"/>
          <w:szCs w:val="28"/>
          <w:lang w:val="ru-RU"/>
        </w:rPr>
        <w:t xml:space="preserve">1) </w:t>
      </w:r>
      <w:proofErr w:type="spellStart"/>
      <w:r w:rsidR="0025050F" w:rsidRPr="000D2431">
        <w:rPr>
          <w:rFonts w:ascii="Times New Roman" w:eastAsia="Times New Roman" w:hAnsi="Times New Roman" w:cs="Times New Roman"/>
          <w:bCs/>
          <w:color w:val="000000"/>
          <w:sz w:val="28"/>
          <w:szCs w:val="28"/>
          <w:lang w:val="ru-RU"/>
        </w:rPr>
        <w:t>Жалмагамбетова</w:t>
      </w:r>
      <w:proofErr w:type="spellEnd"/>
      <w:r w:rsidR="0025050F" w:rsidRPr="000D2431">
        <w:rPr>
          <w:rFonts w:ascii="Times New Roman" w:eastAsia="Times New Roman" w:hAnsi="Times New Roman" w:cs="Times New Roman"/>
          <w:bCs/>
          <w:color w:val="000000"/>
          <w:sz w:val="28"/>
          <w:szCs w:val="28"/>
          <w:lang w:val="ru-RU"/>
        </w:rPr>
        <w:t xml:space="preserve"> С. «Переход Республики Казахстан на латиницу как значимый фактор модернизации общественного сознания» [</w:t>
      </w:r>
      <w:r w:rsidR="00172140" w:rsidRPr="000D2431">
        <w:rPr>
          <w:rFonts w:ascii="Times New Roman" w:eastAsia="Times New Roman" w:hAnsi="Times New Roman" w:cs="Times New Roman"/>
          <w:bCs/>
          <w:color w:val="000000"/>
          <w:sz w:val="28"/>
          <w:szCs w:val="28"/>
          <w:lang w:val="ru-RU"/>
        </w:rPr>
        <w:t>12</w:t>
      </w:r>
      <w:r w:rsidR="0025050F" w:rsidRPr="000D2431">
        <w:rPr>
          <w:rFonts w:ascii="Times New Roman" w:eastAsia="Times New Roman" w:hAnsi="Times New Roman" w:cs="Times New Roman"/>
          <w:bCs/>
          <w:color w:val="000000"/>
          <w:sz w:val="28"/>
          <w:szCs w:val="28"/>
          <w:lang w:val="ru-RU"/>
        </w:rPr>
        <w:t>0].</w:t>
      </w:r>
    </w:p>
    <w:p w14:paraId="3672AB71" w14:textId="77777777" w:rsidR="000D2431" w:rsidRDefault="000D2431" w:rsidP="000D2431">
      <w:pPr>
        <w:pBdr>
          <w:top w:val="nil"/>
          <w:left w:val="nil"/>
          <w:bottom w:val="nil"/>
          <w:right w:val="nil"/>
          <w:between w:val="nil"/>
        </w:pBdr>
        <w:spacing w:after="0" w:line="240" w:lineRule="auto"/>
        <w:ind w:firstLine="709"/>
        <w:rPr>
          <w:rFonts w:ascii="Times New Roman" w:eastAsia="Times New Roman" w:hAnsi="Times New Roman" w:cs="Times New Roman"/>
          <w:b/>
          <w:bCs/>
          <w:color w:val="000000"/>
          <w:sz w:val="28"/>
          <w:szCs w:val="28"/>
          <w:lang w:val="kk-KZ"/>
        </w:rPr>
      </w:pPr>
      <w:r w:rsidRPr="000D2431">
        <w:rPr>
          <w:rFonts w:ascii="Times New Roman" w:eastAsia="Times New Roman" w:hAnsi="Times New Roman" w:cs="Times New Roman"/>
          <w:color w:val="000000"/>
          <w:sz w:val="28"/>
          <w:szCs w:val="28"/>
          <w:lang w:val="kk-KZ"/>
        </w:rPr>
        <w:lastRenderedPageBreak/>
        <w:t>2</w:t>
      </w:r>
      <w:r>
        <w:rPr>
          <w:rFonts w:ascii="Times New Roman" w:eastAsia="Times New Roman" w:hAnsi="Times New Roman" w:cs="Times New Roman"/>
          <w:b/>
          <w:bCs/>
          <w:color w:val="000000"/>
          <w:sz w:val="28"/>
          <w:szCs w:val="28"/>
          <w:lang w:val="kk-KZ"/>
        </w:rPr>
        <w:t xml:space="preserve">) </w:t>
      </w:r>
      <w:proofErr w:type="spellStart"/>
      <w:r w:rsidR="0025050F" w:rsidRPr="000D2431">
        <w:rPr>
          <w:rFonts w:ascii="Times New Roman" w:eastAsia="Times New Roman" w:hAnsi="Times New Roman" w:cs="Times New Roman"/>
          <w:bCs/>
          <w:color w:val="000000"/>
          <w:sz w:val="28"/>
          <w:szCs w:val="28"/>
        </w:rPr>
        <w:t>Джусупов</w:t>
      </w:r>
      <w:proofErr w:type="spellEnd"/>
      <w:r w:rsidR="0025050F" w:rsidRPr="000D2431">
        <w:rPr>
          <w:rFonts w:ascii="Times New Roman" w:eastAsia="Times New Roman" w:hAnsi="Times New Roman" w:cs="Times New Roman"/>
          <w:bCs/>
          <w:color w:val="000000"/>
          <w:sz w:val="28"/>
          <w:szCs w:val="28"/>
        </w:rPr>
        <w:t xml:space="preserve"> М. </w:t>
      </w:r>
      <w:r w:rsidR="0025050F" w:rsidRPr="000D2431">
        <w:rPr>
          <w:rFonts w:ascii="Times New Roman" w:eastAsia="Times New Roman" w:hAnsi="Times New Roman" w:cs="Times New Roman"/>
          <w:bCs/>
          <w:color w:val="000000"/>
          <w:sz w:val="28"/>
          <w:szCs w:val="28"/>
          <w:lang w:val="ru-RU"/>
        </w:rPr>
        <w:t>«</w:t>
      </w:r>
      <w:r w:rsidR="0025050F" w:rsidRPr="000D2431">
        <w:rPr>
          <w:rFonts w:ascii="Times New Roman" w:eastAsia="Times New Roman" w:hAnsi="Times New Roman" w:cs="Times New Roman"/>
          <w:bCs/>
          <w:color w:val="000000"/>
          <w:sz w:val="28"/>
          <w:szCs w:val="28"/>
        </w:rPr>
        <w:t>Русский и английский языки – компоненты тюркско-</w:t>
      </w:r>
      <w:proofErr w:type="spellStart"/>
      <w:r w:rsidR="0025050F" w:rsidRPr="000D2431">
        <w:rPr>
          <w:rFonts w:ascii="Times New Roman" w:eastAsia="Times New Roman" w:hAnsi="Times New Roman" w:cs="Times New Roman"/>
          <w:bCs/>
          <w:color w:val="000000"/>
          <w:sz w:val="28"/>
          <w:szCs w:val="28"/>
        </w:rPr>
        <w:t>инофонного</w:t>
      </w:r>
      <w:proofErr w:type="spellEnd"/>
      <w:r w:rsidR="0025050F" w:rsidRPr="000D2431">
        <w:rPr>
          <w:rFonts w:ascii="Times New Roman" w:eastAsia="Times New Roman" w:hAnsi="Times New Roman" w:cs="Times New Roman"/>
          <w:bCs/>
          <w:color w:val="000000"/>
          <w:sz w:val="28"/>
          <w:szCs w:val="28"/>
        </w:rPr>
        <w:t xml:space="preserve"> полилингвального образования: дошкольное языковое образование</w:t>
      </w:r>
      <w:r w:rsidR="0025050F" w:rsidRPr="000D2431">
        <w:rPr>
          <w:rFonts w:ascii="Times New Roman" w:eastAsia="Times New Roman" w:hAnsi="Times New Roman" w:cs="Times New Roman"/>
          <w:bCs/>
          <w:color w:val="000000"/>
          <w:sz w:val="28"/>
          <w:szCs w:val="28"/>
          <w:lang w:val="ru-RU"/>
        </w:rPr>
        <w:t>» [</w:t>
      </w:r>
      <w:r w:rsidR="00172140" w:rsidRPr="000D2431">
        <w:rPr>
          <w:rFonts w:ascii="Times New Roman" w:eastAsia="Times New Roman" w:hAnsi="Times New Roman" w:cs="Times New Roman"/>
          <w:bCs/>
          <w:color w:val="000000"/>
          <w:sz w:val="28"/>
          <w:szCs w:val="28"/>
          <w:lang w:val="ru-RU"/>
        </w:rPr>
        <w:t>12</w:t>
      </w:r>
      <w:r w:rsidR="0025050F" w:rsidRPr="000D2431">
        <w:rPr>
          <w:rFonts w:ascii="Times New Roman" w:eastAsia="Times New Roman" w:hAnsi="Times New Roman" w:cs="Times New Roman"/>
          <w:bCs/>
          <w:color w:val="000000"/>
          <w:sz w:val="28"/>
          <w:szCs w:val="28"/>
          <w:lang w:val="ru-RU"/>
        </w:rPr>
        <w:t>1].</w:t>
      </w:r>
    </w:p>
    <w:p w14:paraId="744A68AC" w14:textId="5013F8CC" w:rsidR="0025050F" w:rsidRPr="000D2431" w:rsidRDefault="000D2431" w:rsidP="000D2431">
      <w:pPr>
        <w:pBdr>
          <w:top w:val="nil"/>
          <w:left w:val="nil"/>
          <w:bottom w:val="nil"/>
          <w:right w:val="nil"/>
          <w:between w:val="nil"/>
        </w:pBdr>
        <w:spacing w:after="0" w:line="240" w:lineRule="auto"/>
        <w:ind w:firstLine="709"/>
        <w:rPr>
          <w:rFonts w:ascii="Times New Roman" w:eastAsia="Times New Roman" w:hAnsi="Times New Roman" w:cs="Times New Roman"/>
          <w:b/>
          <w:bCs/>
          <w:color w:val="000000"/>
          <w:sz w:val="28"/>
          <w:szCs w:val="28"/>
        </w:rPr>
      </w:pPr>
      <w:r w:rsidRPr="000D2431">
        <w:rPr>
          <w:rFonts w:ascii="Times New Roman" w:eastAsia="Times New Roman" w:hAnsi="Times New Roman" w:cs="Times New Roman"/>
          <w:color w:val="000000"/>
          <w:sz w:val="28"/>
          <w:szCs w:val="28"/>
          <w:lang w:val="kk-KZ"/>
        </w:rPr>
        <w:t>3</w:t>
      </w:r>
      <w:r>
        <w:rPr>
          <w:rFonts w:ascii="Times New Roman" w:eastAsia="Times New Roman" w:hAnsi="Times New Roman" w:cs="Times New Roman"/>
          <w:b/>
          <w:bCs/>
          <w:color w:val="000000"/>
          <w:sz w:val="28"/>
          <w:szCs w:val="28"/>
          <w:lang w:val="kk-KZ"/>
        </w:rPr>
        <w:t xml:space="preserve">) </w:t>
      </w:r>
      <w:proofErr w:type="spellStart"/>
      <w:r w:rsidR="0025050F" w:rsidRPr="000D2431">
        <w:rPr>
          <w:rFonts w:ascii="Times New Roman" w:eastAsia="Times New Roman" w:hAnsi="Times New Roman" w:cs="Times New Roman"/>
          <w:bCs/>
          <w:color w:val="000000"/>
          <w:sz w:val="28"/>
          <w:szCs w:val="28"/>
        </w:rPr>
        <w:t>Сандыбаева</w:t>
      </w:r>
      <w:proofErr w:type="spellEnd"/>
      <w:r w:rsidR="0025050F" w:rsidRPr="000D2431">
        <w:rPr>
          <w:rFonts w:ascii="Times New Roman" w:eastAsia="Times New Roman" w:hAnsi="Times New Roman" w:cs="Times New Roman"/>
          <w:bCs/>
          <w:color w:val="000000"/>
          <w:sz w:val="28"/>
          <w:szCs w:val="28"/>
        </w:rPr>
        <w:t xml:space="preserve"> Н.А. </w:t>
      </w:r>
      <w:r w:rsidR="0025050F" w:rsidRPr="000D2431">
        <w:rPr>
          <w:rFonts w:ascii="Times New Roman" w:eastAsia="Times New Roman" w:hAnsi="Times New Roman" w:cs="Times New Roman"/>
          <w:bCs/>
          <w:color w:val="000000"/>
          <w:sz w:val="28"/>
          <w:szCs w:val="28"/>
          <w:lang w:val="ru-RU"/>
        </w:rPr>
        <w:t>«</w:t>
      </w:r>
      <w:r w:rsidR="0025050F" w:rsidRPr="000D2431">
        <w:rPr>
          <w:rFonts w:ascii="Times New Roman" w:eastAsia="Times New Roman" w:hAnsi="Times New Roman" w:cs="Times New Roman"/>
          <w:bCs/>
          <w:color w:val="000000"/>
          <w:sz w:val="28"/>
          <w:szCs w:val="28"/>
        </w:rPr>
        <w:t xml:space="preserve">Языковые процессы в современном Казахстане: этнокультурная и </w:t>
      </w:r>
      <w:proofErr w:type="spellStart"/>
      <w:r w:rsidR="0025050F" w:rsidRPr="000D2431">
        <w:rPr>
          <w:rFonts w:ascii="Times New Roman" w:eastAsia="Times New Roman" w:hAnsi="Times New Roman" w:cs="Times New Roman"/>
          <w:bCs/>
          <w:color w:val="000000"/>
          <w:sz w:val="28"/>
          <w:szCs w:val="28"/>
        </w:rPr>
        <w:t>лингвосоциальная</w:t>
      </w:r>
      <w:proofErr w:type="spellEnd"/>
      <w:r w:rsidR="0025050F" w:rsidRPr="000D2431">
        <w:rPr>
          <w:rFonts w:ascii="Times New Roman" w:eastAsia="Times New Roman" w:hAnsi="Times New Roman" w:cs="Times New Roman"/>
          <w:bCs/>
          <w:color w:val="000000"/>
          <w:sz w:val="28"/>
          <w:szCs w:val="28"/>
        </w:rPr>
        <w:t xml:space="preserve"> </w:t>
      </w:r>
      <w:proofErr w:type="spellStart"/>
      <w:r w:rsidR="0025050F" w:rsidRPr="000D2431">
        <w:rPr>
          <w:rFonts w:ascii="Times New Roman" w:eastAsia="Times New Roman" w:hAnsi="Times New Roman" w:cs="Times New Roman"/>
          <w:bCs/>
          <w:color w:val="000000"/>
          <w:sz w:val="28"/>
          <w:szCs w:val="28"/>
        </w:rPr>
        <w:t>взаимообусловленност</w:t>
      </w:r>
      <w:proofErr w:type="spellEnd"/>
      <w:r w:rsidR="0025050F" w:rsidRPr="000D2431">
        <w:rPr>
          <w:rFonts w:ascii="Times New Roman" w:eastAsia="Times New Roman" w:hAnsi="Times New Roman" w:cs="Times New Roman"/>
          <w:bCs/>
          <w:color w:val="000000"/>
          <w:sz w:val="28"/>
          <w:szCs w:val="28"/>
          <w:lang w:val="ru-RU"/>
        </w:rPr>
        <w:t>ь» [</w:t>
      </w:r>
      <w:r w:rsidR="00172140" w:rsidRPr="000D2431">
        <w:rPr>
          <w:rFonts w:ascii="Times New Roman" w:eastAsia="Times New Roman" w:hAnsi="Times New Roman" w:cs="Times New Roman"/>
          <w:bCs/>
          <w:color w:val="000000"/>
          <w:sz w:val="28"/>
          <w:szCs w:val="28"/>
          <w:lang w:val="ru-RU"/>
        </w:rPr>
        <w:t>12</w:t>
      </w:r>
      <w:r w:rsidR="0025050F" w:rsidRPr="000D2431">
        <w:rPr>
          <w:rFonts w:ascii="Times New Roman" w:eastAsia="Times New Roman" w:hAnsi="Times New Roman" w:cs="Times New Roman"/>
          <w:bCs/>
          <w:color w:val="000000"/>
          <w:sz w:val="28"/>
          <w:szCs w:val="28"/>
          <w:lang w:val="ru-RU"/>
        </w:rPr>
        <w:t>2].</w:t>
      </w:r>
    </w:p>
    <w:p w14:paraId="659E9461"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Справедливо заметить, что отобранный материал обеспечивает преемственность знаний, так как при их изучении студент учится структурировать научную мысль, параллельно погружаясь в актуальную проблематику казахстанской лингвистической школы, что создаёт дополнительную мотивацию и подготавливает базу для самостоятельного выбора темы будущих тезисов.</w:t>
      </w:r>
    </w:p>
    <w:p w14:paraId="0FAF3DDC"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Первое семинарской занятие в рамках ФЭ было посвящено аналитической деконструкции предложенных научных статей. Цель семинара – помочь студентам увидеть внутренние механизма раскрытия научной мысли в тексте: логические переходы, терминологическую сетку и синтаксические конструкции, специфичные для академической среды. Отметим также, что работа строилась на активном взаимодействии с текстом через цифровую среду – с этой целью были использованы возможности интерактивной доски </w:t>
      </w:r>
      <w:r w:rsidRPr="00052398">
        <w:rPr>
          <w:rFonts w:ascii="Times New Roman" w:eastAsia="Times New Roman" w:hAnsi="Times New Roman" w:cs="Times New Roman"/>
          <w:bCs/>
          <w:color w:val="000000"/>
          <w:sz w:val="28"/>
          <w:szCs w:val="28"/>
          <w:lang w:val="en-US"/>
        </w:rPr>
        <w:t>Miro</w:t>
      </w:r>
      <w:r w:rsidRPr="00052398">
        <w:rPr>
          <w:rFonts w:ascii="Times New Roman" w:eastAsia="Times New Roman" w:hAnsi="Times New Roman" w:cs="Times New Roman"/>
          <w:bCs/>
          <w:color w:val="000000"/>
          <w:sz w:val="28"/>
          <w:szCs w:val="28"/>
          <w:lang w:val="ru-RU"/>
        </w:rPr>
        <w:t>, с помощью которой линейная статья была превращена в пространство коллективного исследования.</w:t>
      </w:r>
    </w:p>
    <w:p w14:paraId="50E4D49F" w14:textId="0523D42B"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В начале занятия </w:t>
      </w:r>
      <w:r w:rsidRPr="00052398">
        <w:rPr>
          <w:rFonts w:ascii="Times New Roman" w:eastAsia="Times New Roman" w:hAnsi="Times New Roman" w:cs="Times New Roman"/>
          <w:bCs/>
          <w:color w:val="000000"/>
          <w:sz w:val="28"/>
          <w:szCs w:val="28"/>
        </w:rPr>
        <w:t xml:space="preserve">студентам было разрешено отработать навыки поисковых запросов в интернет-пространстве с целью выявления сферы их интересов и способности правильно формулировать проблему: </w:t>
      </w:r>
      <w:r w:rsidRPr="00052398">
        <w:rPr>
          <w:rFonts w:ascii="Times New Roman" w:eastAsia="Times New Roman" w:hAnsi="Times New Roman" w:cs="Times New Roman"/>
          <w:bCs/>
          <w:i/>
          <w:color w:val="000000"/>
          <w:sz w:val="28"/>
          <w:szCs w:val="28"/>
        </w:rPr>
        <w:t>«В процессе самостоятельной работы с поисковыми запросами иностранный обучающийся способен отработать навык выбора верной формулировки для получения желаемого результата»</w:t>
      </w:r>
      <w:r w:rsidRPr="00052398">
        <w:rPr>
          <w:rFonts w:ascii="Times New Roman" w:eastAsia="Times New Roman" w:hAnsi="Times New Roman" w:cs="Times New Roman"/>
          <w:bCs/>
          <w:color w:val="000000"/>
          <w:sz w:val="28"/>
          <w:szCs w:val="28"/>
        </w:rPr>
        <w:t xml:space="preserve"> [</w:t>
      </w:r>
      <w:r w:rsidR="00172140" w:rsidRPr="00052398">
        <w:rPr>
          <w:rFonts w:ascii="Times New Roman" w:eastAsia="Times New Roman" w:hAnsi="Times New Roman" w:cs="Times New Roman"/>
          <w:bCs/>
          <w:color w:val="000000"/>
          <w:sz w:val="28"/>
          <w:szCs w:val="28"/>
          <w:lang w:val="kk-KZ"/>
        </w:rPr>
        <w:t>12</w:t>
      </w:r>
      <w:r w:rsidRPr="00052398">
        <w:rPr>
          <w:rFonts w:ascii="Times New Roman" w:eastAsia="Times New Roman" w:hAnsi="Times New Roman" w:cs="Times New Roman"/>
          <w:bCs/>
          <w:color w:val="000000"/>
          <w:sz w:val="28"/>
          <w:szCs w:val="28"/>
        </w:rPr>
        <w:t>3, с. 5].</w:t>
      </w:r>
      <w:r w:rsidRPr="00052398">
        <w:rPr>
          <w:rFonts w:ascii="Times New Roman" w:eastAsia="Times New Roman" w:hAnsi="Times New Roman" w:cs="Times New Roman"/>
          <w:bCs/>
          <w:color w:val="000000"/>
          <w:sz w:val="28"/>
          <w:szCs w:val="28"/>
          <w:lang w:val="ru-RU"/>
        </w:rPr>
        <w:t xml:space="preserve"> Затем студентам трёх групп получили доступ к цифровым копиям статей казахстанских лингвистов. Деятельность студентов была строго структурирована: каждая группа проводила так называемую «лингвистическую разведку»: студенты каждой группы имели свои задачи. Так, например, если Студент 1 отвечает за поиск и маркировку терминологического ядра, то Студент 2 фокусируется на выявлении </w:t>
      </w:r>
      <w:proofErr w:type="spellStart"/>
      <w:r w:rsidRPr="00052398">
        <w:rPr>
          <w:rFonts w:ascii="Times New Roman" w:eastAsia="Times New Roman" w:hAnsi="Times New Roman" w:cs="Times New Roman"/>
          <w:bCs/>
          <w:color w:val="000000"/>
          <w:sz w:val="28"/>
          <w:szCs w:val="28"/>
          <w:lang w:val="ru-RU"/>
        </w:rPr>
        <w:t>метатекстовых</w:t>
      </w:r>
      <w:proofErr w:type="spellEnd"/>
      <w:r w:rsidRPr="00052398">
        <w:rPr>
          <w:rFonts w:ascii="Times New Roman" w:eastAsia="Times New Roman" w:hAnsi="Times New Roman" w:cs="Times New Roman"/>
          <w:bCs/>
          <w:color w:val="000000"/>
          <w:sz w:val="28"/>
          <w:szCs w:val="28"/>
          <w:lang w:val="ru-RU"/>
        </w:rPr>
        <w:t xml:space="preserve"> связок – слов-маркеров, отвечающих за последовательность и логику изложения; в то же время оставшиеся студенты занимаются компрессией текста, стремясь в сжатом объёме донести его основную суть. Использование цветового кодирования на доске </w:t>
      </w:r>
      <w:r w:rsidRPr="00052398">
        <w:rPr>
          <w:rFonts w:ascii="Times New Roman" w:eastAsia="Times New Roman" w:hAnsi="Times New Roman" w:cs="Times New Roman"/>
          <w:bCs/>
          <w:color w:val="000000"/>
          <w:sz w:val="28"/>
          <w:szCs w:val="28"/>
          <w:lang w:val="en-US"/>
        </w:rPr>
        <w:t>Miro</w:t>
      </w:r>
      <w:r w:rsidRPr="00052398">
        <w:rPr>
          <w:rFonts w:ascii="Times New Roman" w:eastAsia="Times New Roman" w:hAnsi="Times New Roman" w:cs="Times New Roman"/>
          <w:bCs/>
          <w:color w:val="000000"/>
          <w:sz w:val="28"/>
          <w:szCs w:val="28"/>
          <w:lang w:val="ru-RU"/>
        </w:rPr>
        <w:t xml:space="preserve"> позволило визуально разделить «тело» аргументации и «каркас» научного стиля. В процессе такой работы студенты пришли к выводу, что научный текст представляет собой строго выверенную конструкцию, каждый из элементов которой выполняет важную функцию. Выявленные конструкции студенты классифицировали по их функциям: обобщение, дополнение, переход к новому тезису и </w:t>
      </w:r>
      <w:proofErr w:type="gramStart"/>
      <w:r w:rsidRPr="00052398">
        <w:rPr>
          <w:rFonts w:ascii="Times New Roman" w:eastAsia="Times New Roman" w:hAnsi="Times New Roman" w:cs="Times New Roman"/>
          <w:bCs/>
          <w:color w:val="000000"/>
          <w:sz w:val="28"/>
          <w:szCs w:val="28"/>
          <w:lang w:val="ru-RU"/>
        </w:rPr>
        <w:t>т.д.</w:t>
      </w:r>
      <w:proofErr w:type="gramEnd"/>
    </w:p>
    <w:p w14:paraId="75BDBE56" w14:textId="4E41BA5C"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Преподаватель постарался сфокусировать студентов на выявлении логических связок текста. </w:t>
      </w:r>
      <w:r w:rsidR="009B2B2F" w:rsidRPr="00052398">
        <w:rPr>
          <w:rFonts w:ascii="Times New Roman" w:eastAsia="Times New Roman" w:hAnsi="Times New Roman" w:cs="Times New Roman"/>
          <w:bCs/>
          <w:color w:val="000000"/>
          <w:sz w:val="28"/>
          <w:szCs w:val="28"/>
          <w:lang w:val="ru-RU"/>
        </w:rPr>
        <w:t>Т</w:t>
      </w:r>
      <w:r w:rsidRPr="00052398">
        <w:rPr>
          <w:rFonts w:ascii="Times New Roman" w:eastAsia="Times New Roman" w:hAnsi="Times New Roman" w:cs="Times New Roman"/>
          <w:bCs/>
          <w:color w:val="000000"/>
          <w:sz w:val="28"/>
          <w:szCs w:val="28"/>
          <w:lang w:val="ru-RU"/>
        </w:rPr>
        <w:t xml:space="preserve">ак, например, при анализе статьи М. </w:t>
      </w:r>
      <w:proofErr w:type="spellStart"/>
      <w:r w:rsidRPr="00052398">
        <w:rPr>
          <w:rFonts w:ascii="Times New Roman" w:eastAsia="Times New Roman" w:hAnsi="Times New Roman" w:cs="Times New Roman"/>
          <w:bCs/>
          <w:color w:val="000000"/>
          <w:sz w:val="28"/>
          <w:szCs w:val="28"/>
          <w:lang w:val="ru-RU"/>
        </w:rPr>
        <w:t>Джусупова</w:t>
      </w:r>
      <w:proofErr w:type="spellEnd"/>
      <w:r w:rsidRPr="00052398">
        <w:rPr>
          <w:rFonts w:ascii="Times New Roman" w:eastAsia="Times New Roman" w:hAnsi="Times New Roman" w:cs="Times New Roman"/>
          <w:bCs/>
          <w:color w:val="000000"/>
          <w:sz w:val="28"/>
          <w:szCs w:val="28"/>
          <w:lang w:val="ru-RU"/>
        </w:rPr>
        <w:t xml:space="preserve">, студенты обнаружили, что автор выстраивает свою доказательную базу через систему противопоставлений, что было зафиксировано одним из студентов на </w:t>
      </w:r>
      <w:r w:rsidRPr="00052398">
        <w:rPr>
          <w:rFonts w:ascii="Times New Roman" w:eastAsia="Times New Roman" w:hAnsi="Times New Roman" w:cs="Times New Roman"/>
          <w:bCs/>
          <w:color w:val="000000"/>
          <w:sz w:val="28"/>
          <w:szCs w:val="28"/>
          <w:lang w:val="ru-RU"/>
        </w:rPr>
        <w:lastRenderedPageBreak/>
        <w:t xml:space="preserve">интерактивной доске в виде параллельных линий. </w:t>
      </w:r>
      <w:r w:rsidRPr="00052398">
        <w:rPr>
          <w:rFonts w:ascii="Times New Roman" w:eastAsia="Times New Roman" w:hAnsi="Times New Roman" w:cs="Times New Roman"/>
          <w:bCs/>
          <w:color w:val="000000"/>
          <w:sz w:val="28"/>
          <w:szCs w:val="28"/>
        </w:rPr>
        <w:t xml:space="preserve">Исследователь Р.Т. Касымова предлагает активно использовать на занятиях по русскому языку технологии тезаурус, так как </w:t>
      </w:r>
      <w:r w:rsidRPr="00052398">
        <w:rPr>
          <w:rFonts w:ascii="Times New Roman" w:eastAsia="Times New Roman" w:hAnsi="Times New Roman" w:cs="Times New Roman"/>
          <w:bCs/>
          <w:i/>
          <w:color w:val="000000"/>
          <w:sz w:val="28"/>
          <w:szCs w:val="28"/>
        </w:rPr>
        <w:t xml:space="preserve">«сначала родной, а потом и второй язык выступают для обучаемого средством общения и средством познания окружающего мира», </w:t>
      </w:r>
      <w:r w:rsidRPr="00052398">
        <w:rPr>
          <w:rFonts w:ascii="Times New Roman" w:eastAsia="Times New Roman" w:hAnsi="Times New Roman" w:cs="Times New Roman"/>
          <w:bCs/>
          <w:color w:val="000000"/>
          <w:sz w:val="28"/>
          <w:szCs w:val="28"/>
        </w:rPr>
        <w:t>а тезаурус является</w:t>
      </w:r>
      <w:r w:rsidRPr="00052398">
        <w:rPr>
          <w:rFonts w:ascii="Times New Roman" w:eastAsia="Times New Roman" w:hAnsi="Times New Roman" w:cs="Times New Roman"/>
          <w:bCs/>
          <w:i/>
          <w:color w:val="000000"/>
          <w:sz w:val="28"/>
          <w:szCs w:val="28"/>
        </w:rPr>
        <w:t xml:space="preserve"> «системой универсальных знаний о мире, отражённый в русском языке»</w:t>
      </w:r>
      <w:r w:rsidRPr="00052398">
        <w:rPr>
          <w:rFonts w:ascii="Times New Roman" w:eastAsia="Times New Roman" w:hAnsi="Times New Roman" w:cs="Times New Roman"/>
          <w:bCs/>
          <w:color w:val="000000"/>
          <w:sz w:val="28"/>
          <w:szCs w:val="28"/>
        </w:rPr>
        <w:t xml:space="preserve"> и может быть перенесён на казахский язык [</w:t>
      </w:r>
      <w:r w:rsidR="00172140" w:rsidRPr="00052398">
        <w:rPr>
          <w:rFonts w:ascii="Times New Roman" w:eastAsia="Times New Roman" w:hAnsi="Times New Roman" w:cs="Times New Roman"/>
          <w:bCs/>
          <w:color w:val="000000"/>
          <w:sz w:val="28"/>
          <w:szCs w:val="28"/>
          <w:lang w:val="kk-KZ"/>
        </w:rPr>
        <w:t>12</w:t>
      </w:r>
      <w:r w:rsidRPr="00052398">
        <w:rPr>
          <w:rFonts w:ascii="Times New Roman" w:eastAsia="Times New Roman" w:hAnsi="Times New Roman" w:cs="Times New Roman"/>
          <w:bCs/>
          <w:color w:val="000000"/>
          <w:sz w:val="28"/>
          <w:szCs w:val="28"/>
        </w:rPr>
        <w:t>4, с. 186]. Содержание статьи, представленное в виде кластеров, перевести на родной язык намного легче, чем пытаться перевести оригинал.</w:t>
      </w:r>
      <w:r w:rsidR="00CD5FBE" w:rsidRPr="00052398">
        <w:rPr>
          <w:rFonts w:ascii="Times New Roman" w:eastAsia="Times New Roman" w:hAnsi="Times New Roman" w:cs="Times New Roman"/>
          <w:bCs/>
          <w:color w:val="000000"/>
          <w:sz w:val="28"/>
          <w:szCs w:val="28"/>
          <w:lang w:val="kk-KZ"/>
        </w:rPr>
        <w:t xml:space="preserve"> Здесь уже письменный научный дискурс «</w:t>
      </w:r>
      <w:r w:rsidR="00CD5FBE" w:rsidRPr="00052398">
        <w:rPr>
          <w:rFonts w:ascii="Times New Roman" w:eastAsia="Times New Roman" w:hAnsi="Times New Roman" w:cs="Times New Roman"/>
          <w:bCs/>
          <w:color w:val="000000"/>
          <w:sz w:val="28"/>
          <w:szCs w:val="28"/>
        </w:rPr>
        <w:t xml:space="preserve">представляет собой текст с учетом его формы и содержания, его интертекстуальности, а также субъектной ситуации общения, которая включает адресанта, адресата и их взаимодействие, а </w:t>
      </w:r>
      <w:proofErr w:type="spellStart"/>
      <w:r w:rsidR="00CD5FBE" w:rsidRPr="00052398">
        <w:rPr>
          <w:rFonts w:ascii="Times New Roman" w:eastAsia="Times New Roman" w:hAnsi="Times New Roman" w:cs="Times New Roman"/>
          <w:bCs/>
          <w:color w:val="000000"/>
          <w:sz w:val="28"/>
          <w:szCs w:val="28"/>
        </w:rPr>
        <w:t>зна</w:t>
      </w:r>
      <w:proofErr w:type="spellEnd"/>
      <w:r w:rsidR="00CD5FBE" w:rsidRPr="00052398">
        <w:rPr>
          <w:rFonts w:ascii="Times New Roman" w:eastAsia="Times New Roman" w:hAnsi="Times New Roman" w:cs="Times New Roman"/>
          <w:bCs/>
          <w:color w:val="000000"/>
          <w:sz w:val="28"/>
          <w:szCs w:val="28"/>
          <w:lang w:val="kk-KZ"/>
        </w:rPr>
        <w:t xml:space="preserve">чит актуализируемые этими участниками общения определенные роли» </w:t>
      </w:r>
      <w:r w:rsidR="00CD5FBE" w:rsidRPr="00052398">
        <w:rPr>
          <w:rFonts w:ascii="Times New Roman" w:eastAsia="Times New Roman" w:hAnsi="Times New Roman" w:cs="Times New Roman"/>
          <w:bCs/>
          <w:color w:val="000000"/>
          <w:sz w:val="28"/>
          <w:szCs w:val="28"/>
          <w:lang w:val="ru-RU"/>
        </w:rPr>
        <w:t xml:space="preserve">[125, с. 45]. </w:t>
      </w:r>
    </w:p>
    <w:p w14:paraId="0B3BDCA3" w14:textId="1DFD2566"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Завершающим этапом занятия стала первичная сборка полученных данных: выделение фрагментов и комментарии к предложенным формулировкам. Процесс деконструкции определённым образом подготавливает почву для следующего шага – перевода линейного текста в формат когнитивной карты. Цифровая трансформация текста позволяет студентам «присвоить» научный стиль, превратив его из чуждого и сложного в понятный и управляемый инструмент. Подобная деятельность позволила студентам увидеть текст в виде иерархической системы, в которой каждый элемент занимает строго определённое место.</w:t>
      </w:r>
    </w:p>
    <w:p w14:paraId="2B9FE4DE" w14:textId="696D9C00" w:rsidR="00D16DB9"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После завершения этапа деконструкции целесообразно перейти к наиболее важному инструменту смысловой переработки – методу интерактивного картирования. Студенты </w:t>
      </w:r>
      <w:r w:rsidR="00C82EE6" w:rsidRPr="00052398">
        <w:rPr>
          <w:rFonts w:ascii="Times New Roman" w:eastAsia="Times New Roman" w:hAnsi="Times New Roman" w:cs="Times New Roman"/>
          <w:bCs/>
          <w:color w:val="000000"/>
          <w:sz w:val="28"/>
          <w:szCs w:val="28"/>
          <w:lang w:val="ru-RU"/>
        </w:rPr>
        <w:t>указанных гуманитарных специальностей экспериментальных групп</w:t>
      </w:r>
      <w:r w:rsidRPr="00052398">
        <w:rPr>
          <w:rFonts w:ascii="Times New Roman" w:eastAsia="Times New Roman" w:hAnsi="Times New Roman" w:cs="Times New Roman"/>
          <w:bCs/>
          <w:color w:val="000000"/>
          <w:sz w:val="28"/>
          <w:szCs w:val="28"/>
          <w:lang w:val="ru-RU"/>
        </w:rPr>
        <w:t xml:space="preserve"> попытались здесь перевести линейную структуру научной статьи в нелинейную объёмную схему, что позволило визуализировать «архитектуру» мысли автора: под руководством преподавателя студенты разместили на интерактивной доске центральное понятие, связав его с аргументами, примерами и выводами согласно их логической значимости. Деятельность обучающихся была организована в виде процесса интеллектуального моделирования: студенты, работая над картой, пытались выявить ключевую проблему статьи. Отметим, что многие не справились с этой задачей, так как двигались не от тезисов и аргументов, а ссылаясь на терминологическую загруженность текста, которая может быть как основной, так и второстепенной. Определив проблему, студенты поместили её в центр – ядро карты, от которого выстроили ветви первого порядка – основные тезисы. Постепенно происходило «наращивание» карты: к каждому тезису добавлялись соответствующие доказательства и лингвистические примеры</w:t>
      </w:r>
      <w:r w:rsidR="00D16DB9">
        <w:rPr>
          <w:rFonts w:ascii="Times New Roman" w:eastAsia="Times New Roman" w:hAnsi="Times New Roman" w:cs="Times New Roman"/>
          <w:bCs/>
          <w:color w:val="000000"/>
          <w:sz w:val="28"/>
          <w:szCs w:val="28"/>
          <w:lang w:val="ru-RU"/>
        </w:rPr>
        <w:t>, однако необходимо было использовать как можно меньше слов и попытаться заменить целые предложения ёмкими понятиями и символами. Интересно, что студенты на данном этапе постарались справиться с заданием без посторонней помощи и научиться выполнять компрессию текста.</w:t>
      </w:r>
    </w:p>
    <w:p w14:paraId="3EBBA688" w14:textId="08F13A90" w:rsidR="00D16DB9" w:rsidRDefault="00D16DB9"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 xml:space="preserve">В процессе создания интеллект-карты студенты проявили творчество и попытались графически изобразить характер связей между блоками </w:t>
      </w:r>
      <w:r>
        <w:rPr>
          <w:rFonts w:ascii="Times New Roman" w:eastAsia="Times New Roman" w:hAnsi="Times New Roman" w:cs="Times New Roman"/>
          <w:bCs/>
          <w:color w:val="000000"/>
          <w:sz w:val="28"/>
          <w:szCs w:val="28"/>
          <w:lang w:val="ru-RU"/>
        </w:rPr>
        <w:lastRenderedPageBreak/>
        <w:t xml:space="preserve">информации. Некоторые студенты показали разницу за счёт изменения толщины и цвета стрелок-связей. По нашему мнению, к позитивным результатам внедрения данной технологии следует отнести то, что студенты на карте изобразили </w:t>
      </w:r>
      <w:r w:rsidR="00B86D92">
        <w:rPr>
          <w:rFonts w:ascii="Times New Roman" w:eastAsia="Times New Roman" w:hAnsi="Times New Roman" w:cs="Times New Roman"/>
          <w:bCs/>
          <w:color w:val="000000"/>
          <w:sz w:val="28"/>
          <w:szCs w:val="28"/>
          <w:lang w:val="ru-RU"/>
        </w:rPr>
        <w:t>те связи,</w:t>
      </w:r>
      <w:r>
        <w:rPr>
          <w:rFonts w:ascii="Times New Roman" w:eastAsia="Times New Roman" w:hAnsi="Times New Roman" w:cs="Times New Roman"/>
          <w:bCs/>
          <w:color w:val="000000"/>
          <w:sz w:val="28"/>
          <w:szCs w:val="28"/>
          <w:lang w:val="ru-RU"/>
        </w:rPr>
        <w:t xml:space="preserve"> которые в тексте были переданы скрыто, за сложными синтаксическими оборотами.</w:t>
      </w:r>
    </w:p>
    <w:p w14:paraId="203D4615" w14:textId="301BF4E3"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Здесь обучающиеся впервые увидели, как цель работы, обозначенная в начале статьи, напрямую «прошивает» весь текст и находит отражение в финальных выводах. </w:t>
      </w:r>
    </w:p>
    <w:p w14:paraId="69B64827" w14:textId="6CD0421E"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Результатом этой работы стала «живая схема» текста, которая </w:t>
      </w:r>
      <w:r w:rsidR="009B2B2F" w:rsidRPr="00052398">
        <w:rPr>
          <w:rFonts w:ascii="Times New Roman" w:eastAsia="Times New Roman" w:hAnsi="Times New Roman" w:cs="Times New Roman"/>
          <w:bCs/>
          <w:color w:val="000000"/>
          <w:sz w:val="28"/>
          <w:szCs w:val="28"/>
          <w:lang w:val="ru-RU"/>
        </w:rPr>
        <w:t>по</w:t>
      </w:r>
      <w:r w:rsidRPr="00052398">
        <w:rPr>
          <w:rFonts w:ascii="Times New Roman" w:eastAsia="Times New Roman" w:hAnsi="Times New Roman" w:cs="Times New Roman"/>
          <w:bCs/>
          <w:color w:val="000000"/>
          <w:sz w:val="28"/>
          <w:szCs w:val="28"/>
          <w:lang w:val="ru-RU"/>
        </w:rPr>
        <w:t>служила для студент</w:t>
      </w:r>
      <w:r w:rsidR="009B2B2F" w:rsidRPr="00052398">
        <w:rPr>
          <w:rFonts w:ascii="Times New Roman" w:eastAsia="Times New Roman" w:hAnsi="Times New Roman" w:cs="Times New Roman"/>
          <w:bCs/>
          <w:color w:val="000000"/>
          <w:sz w:val="28"/>
          <w:szCs w:val="28"/>
          <w:lang w:val="ru-RU"/>
        </w:rPr>
        <w:t>ов</w:t>
      </w:r>
      <w:r w:rsidRPr="00052398">
        <w:rPr>
          <w:rFonts w:ascii="Times New Roman" w:eastAsia="Times New Roman" w:hAnsi="Times New Roman" w:cs="Times New Roman"/>
          <w:bCs/>
          <w:color w:val="000000"/>
          <w:sz w:val="28"/>
          <w:szCs w:val="28"/>
          <w:lang w:val="ru-RU"/>
        </w:rPr>
        <w:t xml:space="preserve"> наглядным путеводителем. На этапе обсуждения индивидуальных карт один из студентов отметил, что карта помогла ему увидеть «белые пятна» – тезисы статьи, которые были ему непонятны. </w:t>
      </w:r>
    </w:p>
    <w:p w14:paraId="3206EA22" w14:textId="1E586EE7" w:rsidR="00CD5FBE"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Когнитивное картирование выступает в этом случае способом глубокого «проникновения» в логику научного дискурса. Текст в результате такой работы превращается в прозрачную, управляемую структуру, готовую к дальнейшей трансформации в их собственные научные тезисы.</w:t>
      </w:r>
      <w:r w:rsidR="00F90C18" w:rsidRPr="00052398">
        <w:rPr>
          <w:rFonts w:ascii="Times New Roman" w:eastAsia="Times New Roman" w:hAnsi="Times New Roman" w:cs="Times New Roman"/>
          <w:bCs/>
          <w:color w:val="000000"/>
          <w:sz w:val="28"/>
          <w:szCs w:val="28"/>
          <w:lang w:val="ru-RU"/>
        </w:rPr>
        <w:t xml:space="preserve"> </w:t>
      </w:r>
      <w:r w:rsidR="00CD5FBE" w:rsidRPr="00052398">
        <w:rPr>
          <w:rFonts w:ascii="Times New Roman" w:eastAsia="Times New Roman" w:hAnsi="Times New Roman" w:cs="Times New Roman"/>
          <w:bCs/>
          <w:color w:val="000000"/>
          <w:sz w:val="28"/>
          <w:szCs w:val="28"/>
        </w:rPr>
        <w:t>В условиях профессионально-ориентированного обучения речевой этап педагогического процесса преимущественно реализуется в форме монологических высказываний, которые отличаются способами представления информации. В связи с этим особую значимость приобретает формирование умений конструировать текстовые структуры различных типов изложения, поскольку именно это лежит в основе моделирования текста, создаваемого конкретной языковой личностью</w:t>
      </w:r>
      <w:r w:rsidR="00CD5FBE" w:rsidRPr="00052398">
        <w:rPr>
          <w:rFonts w:ascii="Times New Roman" w:eastAsia="Times New Roman" w:hAnsi="Times New Roman" w:cs="Times New Roman"/>
          <w:bCs/>
          <w:color w:val="000000"/>
          <w:sz w:val="28"/>
          <w:szCs w:val="28"/>
          <w:lang w:val="kk-KZ"/>
        </w:rPr>
        <w:t xml:space="preserve"> </w:t>
      </w:r>
      <w:r w:rsidR="00CD5FBE" w:rsidRPr="00052398">
        <w:rPr>
          <w:rFonts w:ascii="Times New Roman" w:eastAsia="Times New Roman" w:hAnsi="Times New Roman" w:cs="Times New Roman"/>
          <w:bCs/>
          <w:color w:val="000000"/>
          <w:sz w:val="28"/>
          <w:szCs w:val="28"/>
          <w:lang w:val="ru-RU"/>
        </w:rPr>
        <w:t xml:space="preserve">[126, </w:t>
      </w:r>
      <w:r w:rsidR="00F90C18" w:rsidRPr="00052398">
        <w:rPr>
          <w:rFonts w:ascii="Times New Roman" w:eastAsia="Times New Roman" w:hAnsi="Times New Roman" w:cs="Times New Roman"/>
          <w:bCs/>
          <w:color w:val="000000"/>
          <w:sz w:val="28"/>
          <w:szCs w:val="28"/>
          <w:lang w:val="en-US"/>
        </w:rPr>
        <w:t>c</w:t>
      </w:r>
      <w:r w:rsidR="00F90C18" w:rsidRPr="00052398">
        <w:rPr>
          <w:rFonts w:ascii="Times New Roman" w:eastAsia="Times New Roman" w:hAnsi="Times New Roman" w:cs="Times New Roman"/>
          <w:bCs/>
          <w:color w:val="000000"/>
          <w:sz w:val="28"/>
          <w:szCs w:val="28"/>
          <w:lang w:val="ru-RU"/>
        </w:rPr>
        <w:t>. 47</w:t>
      </w:r>
      <w:r w:rsidR="00CD5FBE" w:rsidRPr="00052398">
        <w:rPr>
          <w:rFonts w:ascii="Times New Roman" w:eastAsia="Times New Roman" w:hAnsi="Times New Roman" w:cs="Times New Roman"/>
          <w:bCs/>
          <w:color w:val="000000"/>
          <w:sz w:val="28"/>
          <w:szCs w:val="28"/>
          <w:lang w:val="ru-RU"/>
        </w:rPr>
        <w:t>]</w:t>
      </w:r>
      <w:r w:rsidR="00F90C18" w:rsidRPr="00052398">
        <w:rPr>
          <w:rFonts w:ascii="Times New Roman" w:eastAsia="Times New Roman" w:hAnsi="Times New Roman" w:cs="Times New Roman"/>
          <w:bCs/>
          <w:color w:val="000000"/>
          <w:sz w:val="28"/>
          <w:szCs w:val="28"/>
          <w:lang w:val="ru-RU"/>
        </w:rPr>
        <w:t>.</w:t>
      </w:r>
    </w:p>
    <w:p w14:paraId="04701A8C" w14:textId="36CBC471"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Далее студенты под руководством преподавателя перешли к проектированию своего собственного исследования, так как завершающим этапом ФЭ является защита собственных тезисов. Для того, чтобы будущие тезисы не стали для студентов навязанной формальностью, а выросли из их реальных интересов, преподавателем была инициирована открытая дискуссия, в ходе которой обсуждались наиболее живые и актуальные для молодёжной аудитории аспекты современной лингвистики. Так, студенты попытались самостоятельно сформулировать то, что им интересно, а преподаватель помог тра</w:t>
      </w:r>
      <w:r w:rsidR="009B2B2F" w:rsidRPr="00052398">
        <w:rPr>
          <w:rFonts w:ascii="Times New Roman" w:eastAsia="Times New Roman" w:hAnsi="Times New Roman" w:cs="Times New Roman"/>
          <w:bCs/>
          <w:color w:val="000000"/>
          <w:sz w:val="28"/>
          <w:szCs w:val="28"/>
          <w:lang w:val="ru-RU"/>
        </w:rPr>
        <w:t>н</w:t>
      </w:r>
      <w:r w:rsidRPr="00052398">
        <w:rPr>
          <w:rFonts w:ascii="Times New Roman" w:eastAsia="Times New Roman" w:hAnsi="Times New Roman" w:cs="Times New Roman"/>
          <w:bCs/>
          <w:color w:val="000000"/>
          <w:sz w:val="28"/>
          <w:szCs w:val="28"/>
          <w:lang w:val="ru-RU"/>
        </w:rPr>
        <w:t xml:space="preserve">сформировать данные интересы в научно обоснованные темы. Деятельность студентов носила на данном этапе характер активного поиска собственного проблемного поля. К основным сферам интересов относятся цифровые технологии, методика преподавания, психология, заимствованная лексика, молодёжный сленг, типологические ошибки и </w:t>
      </w:r>
      <w:proofErr w:type="gramStart"/>
      <w:r w:rsidRPr="00052398">
        <w:rPr>
          <w:rFonts w:ascii="Times New Roman" w:eastAsia="Times New Roman" w:hAnsi="Times New Roman" w:cs="Times New Roman"/>
          <w:bCs/>
          <w:color w:val="000000"/>
          <w:sz w:val="28"/>
          <w:szCs w:val="28"/>
          <w:lang w:val="ru-RU"/>
        </w:rPr>
        <w:t>т.д.</w:t>
      </w:r>
      <w:proofErr w:type="gramEnd"/>
      <w:r w:rsidRPr="00052398">
        <w:rPr>
          <w:rFonts w:ascii="Times New Roman" w:eastAsia="Times New Roman" w:hAnsi="Times New Roman" w:cs="Times New Roman"/>
          <w:bCs/>
          <w:color w:val="000000"/>
          <w:sz w:val="28"/>
          <w:szCs w:val="28"/>
          <w:lang w:val="ru-RU"/>
        </w:rPr>
        <w:t xml:space="preserve"> В итоге совместного обсуждения был сформулирован список тем, отражающий основные векторы интересов группы:</w:t>
      </w:r>
    </w:p>
    <w:p w14:paraId="589C56D2" w14:textId="77777777" w:rsidR="000D2431" w:rsidRDefault="0025050F" w:rsidP="000D2431">
      <w:pPr>
        <w:pStyle w:val="a6"/>
        <w:numPr>
          <w:ilvl w:val="0"/>
          <w:numId w:val="30"/>
        </w:numPr>
        <w:pBdr>
          <w:top w:val="nil"/>
          <w:left w:val="nil"/>
          <w:bottom w:val="nil"/>
          <w:right w:val="nil"/>
          <w:between w:val="nil"/>
        </w:pBdr>
        <w:spacing w:after="0" w:line="240" w:lineRule="auto"/>
        <w:ind w:left="0"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«Лексические особенности молодёжного сленга в пространстве социальных сетей».</w:t>
      </w:r>
    </w:p>
    <w:p w14:paraId="79C3FD51" w14:textId="77777777" w:rsidR="000D2431" w:rsidRDefault="0025050F" w:rsidP="000D2431">
      <w:pPr>
        <w:pStyle w:val="a6"/>
        <w:numPr>
          <w:ilvl w:val="0"/>
          <w:numId w:val="30"/>
        </w:numPr>
        <w:pBdr>
          <w:top w:val="nil"/>
          <w:left w:val="nil"/>
          <w:bottom w:val="nil"/>
          <w:right w:val="nil"/>
          <w:between w:val="nil"/>
        </w:pBdr>
        <w:spacing w:after="0" w:line="240" w:lineRule="auto"/>
        <w:ind w:left="0" w:firstLine="709"/>
        <w:rPr>
          <w:rFonts w:ascii="Times New Roman" w:eastAsia="Times New Roman" w:hAnsi="Times New Roman" w:cs="Times New Roman"/>
          <w:bCs/>
          <w:color w:val="000000"/>
          <w:sz w:val="28"/>
          <w:szCs w:val="28"/>
          <w:lang w:val="ru-RU"/>
        </w:rPr>
      </w:pPr>
      <w:r w:rsidRPr="000D2431">
        <w:rPr>
          <w:rFonts w:ascii="Times New Roman" w:eastAsia="Times New Roman" w:hAnsi="Times New Roman" w:cs="Times New Roman"/>
          <w:bCs/>
          <w:color w:val="000000"/>
          <w:sz w:val="28"/>
          <w:szCs w:val="28"/>
          <w:lang w:val="ru-RU"/>
        </w:rPr>
        <w:t>«Специфика передачи имён собственных в переводах названий современного кино».</w:t>
      </w:r>
    </w:p>
    <w:p w14:paraId="0484CBA4" w14:textId="77777777" w:rsidR="000D2431" w:rsidRDefault="0025050F" w:rsidP="000D2431">
      <w:pPr>
        <w:pStyle w:val="a6"/>
        <w:numPr>
          <w:ilvl w:val="0"/>
          <w:numId w:val="30"/>
        </w:numPr>
        <w:pBdr>
          <w:top w:val="nil"/>
          <w:left w:val="nil"/>
          <w:bottom w:val="nil"/>
          <w:right w:val="nil"/>
          <w:between w:val="nil"/>
        </w:pBdr>
        <w:spacing w:after="0" w:line="240" w:lineRule="auto"/>
        <w:ind w:left="0" w:firstLine="709"/>
        <w:rPr>
          <w:rFonts w:ascii="Times New Roman" w:eastAsia="Times New Roman" w:hAnsi="Times New Roman" w:cs="Times New Roman"/>
          <w:bCs/>
          <w:color w:val="000000"/>
          <w:sz w:val="28"/>
          <w:szCs w:val="28"/>
          <w:lang w:val="ru-RU"/>
        </w:rPr>
      </w:pPr>
      <w:r w:rsidRPr="000D2431">
        <w:rPr>
          <w:rFonts w:ascii="Times New Roman" w:eastAsia="Times New Roman" w:hAnsi="Times New Roman" w:cs="Times New Roman"/>
          <w:bCs/>
          <w:color w:val="000000"/>
          <w:sz w:val="28"/>
          <w:szCs w:val="28"/>
          <w:lang w:val="ru-RU"/>
        </w:rPr>
        <w:t>«Функции невербальных средств коммуникации в цифровом тексте».</w:t>
      </w:r>
    </w:p>
    <w:p w14:paraId="43101AD4" w14:textId="77777777" w:rsidR="000D2431" w:rsidRDefault="0025050F" w:rsidP="000D2431">
      <w:pPr>
        <w:pStyle w:val="a6"/>
        <w:numPr>
          <w:ilvl w:val="0"/>
          <w:numId w:val="30"/>
        </w:numPr>
        <w:pBdr>
          <w:top w:val="nil"/>
          <w:left w:val="nil"/>
          <w:bottom w:val="nil"/>
          <w:right w:val="nil"/>
          <w:between w:val="nil"/>
        </w:pBdr>
        <w:spacing w:after="0" w:line="240" w:lineRule="auto"/>
        <w:ind w:left="0" w:firstLine="709"/>
        <w:rPr>
          <w:rFonts w:ascii="Times New Roman" w:eastAsia="Times New Roman" w:hAnsi="Times New Roman" w:cs="Times New Roman"/>
          <w:bCs/>
          <w:color w:val="000000"/>
          <w:sz w:val="28"/>
          <w:szCs w:val="28"/>
          <w:lang w:val="ru-RU"/>
        </w:rPr>
      </w:pPr>
      <w:r w:rsidRPr="000D2431">
        <w:rPr>
          <w:rFonts w:ascii="Times New Roman" w:eastAsia="Times New Roman" w:hAnsi="Times New Roman" w:cs="Times New Roman"/>
          <w:bCs/>
          <w:color w:val="000000"/>
          <w:sz w:val="28"/>
          <w:szCs w:val="28"/>
          <w:lang w:val="ru-RU"/>
        </w:rPr>
        <w:lastRenderedPageBreak/>
        <w:t>«Лексико-грамматические трудности при изучении английских идиом студентами-билингвами».</w:t>
      </w:r>
    </w:p>
    <w:p w14:paraId="299C6A7C" w14:textId="77777777" w:rsidR="000D2431" w:rsidRDefault="0025050F" w:rsidP="000D2431">
      <w:pPr>
        <w:pStyle w:val="a6"/>
        <w:numPr>
          <w:ilvl w:val="0"/>
          <w:numId w:val="30"/>
        </w:numPr>
        <w:pBdr>
          <w:top w:val="nil"/>
          <w:left w:val="nil"/>
          <w:bottom w:val="nil"/>
          <w:right w:val="nil"/>
          <w:between w:val="nil"/>
        </w:pBdr>
        <w:spacing w:after="0" w:line="240" w:lineRule="auto"/>
        <w:ind w:left="0" w:firstLine="709"/>
        <w:rPr>
          <w:rFonts w:ascii="Times New Roman" w:eastAsia="Times New Roman" w:hAnsi="Times New Roman" w:cs="Times New Roman"/>
          <w:bCs/>
          <w:color w:val="000000"/>
          <w:sz w:val="28"/>
          <w:szCs w:val="28"/>
          <w:lang w:val="ru-RU"/>
        </w:rPr>
      </w:pPr>
      <w:r w:rsidRPr="000D2431">
        <w:rPr>
          <w:rFonts w:ascii="Times New Roman" w:eastAsia="Times New Roman" w:hAnsi="Times New Roman" w:cs="Times New Roman"/>
          <w:bCs/>
          <w:color w:val="000000"/>
          <w:sz w:val="28"/>
          <w:szCs w:val="28"/>
          <w:lang w:val="ru-RU"/>
        </w:rPr>
        <w:t>«Лингвистический анализ интернет-мемов как особой формы современной коммуникации».</w:t>
      </w:r>
    </w:p>
    <w:p w14:paraId="6965D012" w14:textId="77777777" w:rsidR="000D2431" w:rsidRDefault="0025050F" w:rsidP="000D2431">
      <w:pPr>
        <w:pStyle w:val="a6"/>
        <w:numPr>
          <w:ilvl w:val="0"/>
          <w:numId w:val="30"/>
        </w:numPr>
        <w:pBdr>
          <w:top w:val="nil"/>
          <w:left w:val="nil"/>
          <w:bottom w:val="nil"/>
          <w:right w:val="nil"/>
          <w:between w:val="nil"/>
        </w:pBdr>
        <w:spacing w:after="0" w:line="240" w:lineRule="auto"/>
        <w:ind w:left="0" w:firstLine="709"/>
        <w:rPr>
          <w:rFonts w:ascii="Times New Roman" w:eastAsia="Times New Roman" w:hAnsi="Times New Roman" w:cs="Times New Roman"/>
          <w:bCs/>
          <w:color w:val="000000"/>
          <w:sz w:val="28"/>
          <w:szCs w:val="28"/>
          <w:lang w:val="ru-RU"/>
        </w:rPr>
      </w:pPr>
      <w:r w:rsidRPr="000D2431">
        <w:rPr>
          <w:rFonts w:ascii="Times New Roman" w:eastAsia="Times New Roman" w:hAnsi="Times New Roman" w:cs="Times New Roman"/>
          <w:bCs/>
          <w:color w:val="000000"/>
          <w:sz w:val="28"/>
          <w:szCs w:val="28"/>
          <w:lang w:val="ru-RU"/>
        </w:rPr>
        <w:t>«Нарушение языковых норм в городской визуальной среде (на примере рекламных текстов».</w:t>
      </w:r>
    </w:p>
    <w:p w14:paraId="1C2B3CE6" w14:textId="77777777" w:rsidR="000D2431" w:rsidRDefault="0025050F" w:rsidP="000D2431">
      <w:pPr>
        <w:pStyle w:val="a6"/>
        <w:numPr>
          <w:ilvl w:val="0"/>
          <w:numId w:val="30"/>
        </w:numPr>
        <w:pBdr>
          <w:top w:val="nil"/>
          <w:left w:val="nil"/>
          <w:bottom w:val="nil"/>
          <w:right w:val="nil"/>
          <w:between w:val="nil"/>
        </w:pBdr>
        <w:spacing w:after="0" w:line="240" w:lineRule="auto"/>
        <w:ind w:left="0" w:firstLine="709"/>
        <w:rPr>
          <w:rFonts w:ascii="Times New Roman" w:eastAsia="Times New Roman" w:hAnsi="Times New Roman" w:cs="Times New Roman"/>
          <w:bCs/>
          <w:color w:val="000000"/>
          <w:sz w:val="28"/>
          <w:szCs w:val="28"/>
          <w:lang w:val="ru-RU"/>
        </w:rPr>
      </w:pPr>
      <w:r w:rsidRPr="000D2431">
        <w:rPr>
          <w:rFonts w:ascii="Times New Roman" w:eastAsia="Times New Roman" w:hAnsi="Times New Roman" w:cs="Times New Roman"/>
          <w:bCs/>
          <w:color w:val="000000"/>
          <w:sz w:val="28"/>
          <w:szCs w:val="28"/>
          <w:lang w:val="ru-RU"/>
        </w:rPr>
        <w:t>«Влияние игрового дискурса на формирование иноязычной лексической компетенции молодёжи».</w:t>
      </w:r>
    </w:p>
    <w:p w14:paraId="6870F4D9" w14:textId="77777777" w:rsidR="000D2431" w:rsidRDefault="0025050F" w:rsidP="000D2431">
      <w:pPr>
        <w:pStyle w:val="a6"/>
        <w:numPr>
          <w:ilvl w:val="0"/>
          <w:numId w:val="30"/>
        </w:numPr>
        <w:pBdr>
          <w:top w:val="nil"/>
          <w:left w:val="nil"/>
          <w:bottom w:val="nil"/>
          <w:right w:val="nil"/>
          <w:between w:val="nil"/>
        </w:pBdr>
        <w:spacing w:after="0" w:line="240" w:lineRule="auto"/>
        <w:ind w:left="0" w:firstLine="709"/>
        <w:rPr>
          <w:rFonts w:ascii="Times New Roman" w:eastAsia="Times New Roman" w:hAnsi="Times New Roman" w:cs="Times New Roman"/>
          <w:bCs/>
          <w:color w:val="000000"/>
          <w:sz w:val="28"/>
          <w:szCs w:val="28"/>
          <w:lang w:val="ru-RU"/>
        </w:rPr>
      </w:pPr>
      <w:r w:rsidRPr="000D2431">
        <w:rPr>
          <w:rFonts w:ascii="Times New Roman" w:eastAsia="Times New Roman" w:hAnsi="Times New Roman" w:cs="Times New Roman"/>
          <w:bCs/>
          <w:color w:val="000000"/>
          <w:sz w:val="28"/>
          <w:szCs w:val="28"/>
          <w:lang w:val="ru-RU"/>
        </w:rPr>
        <w:t>«Особенности сокращений и аббревиатур в англоязычном и русскоязычном интернет-общении».</w:t>
      </w:r>
    </w:p>
    <w:p w14:paraId="6237D431" w14:textId="77777777" w:rsidR="000D2431" w:rsidRDefault="0025050F" w:rsidP="000D2431">
      <w:pPr>
        <w:pStyle w:val="a6"/>
        <w:numPr>
          <w:ilvl w:val="0"/>
          <w:numId w:val="30"/>
        </w:numPr>
        <w:pBdr>
          <w:top w:val="nil"/>
          <w:left w:val="nil"/>
          <w:bottom w:val="nil"/>
          <w:right w:val="nil"/>
          <w:between w:val="nil"/>
        </w:pBdr>
        <w:spacing w:after="0" w:line="240" w:lineRule="auto"/>
        <w:ind w:left="0" w:firstLine="709"/>
        <w:rPr>
          <w:rFonts w:ascii="Times New Roman" w:eastAsia="Times New Roman" w:hAnsi="Times New Roman" w:cs="Times New Roman"/>
          <w:bCs/>
          <w:color w:val="000000"/>
          <w:sz w:val="28"/>
          <w:szCs w:val="28"/>
          <w:lang w:val="ru-RU"/>
        </w:rPr>
      </w:pPr>
      <w:r w:rsidRPr="000D2431">
        <w:rPr>
          <w:rFonts w:ascii="Times New Roman" w:eastAsia="Times New Roman" w:hAnsi="Times New Roman" w:cs="Times New Roman"/>
          <w:bCs/>
          <w:color w:val="000000"/>
          <w:sz w:val="28"/>
          <w:szCs w:val="28"/>
          <w:lang w:val="ru-RU"/>
        </w:rPr>
        <w:t>«Сопоставительный анализ формул речевого этикета в английском и казахском языках».</w:t>
      </w:r>
    </w:p>
    <w:p w14:paraId="796DAD13" w14:textId="77777777" w:rsidR="000D2431" w:rsidRDefault="0025050F" w:rsidP="000D2431">
      <w:pPr>
        <w:pStyle w:val="a6"/>
        <w:numPr>
          <w:ilvl w:val="0"/>
          <w:numId w:val="30"/>
        </w:numPr>
        <w:pBdr>
          <w:top w:val="nil"/>
          <w:left w:val="nil"/>
          <w:bottom w:val="nil"/>
          <w:right w:val="nil"/>
          <w:between w:val="nil"/>
        </w:pBdr>
        <w:spacing w:after="0" w:line="240" w:lineRule="auto"/>
        <w:ind w:left="0" w:firstLine="709"/>
        <w:rPr>
          <w:rFonts w:ascii="Times New Roman" w:eastAsia="Times New Roman" w:hAnsi="Times New Roman" w:cs="Times New Roman"/>
          <w:bCs/>
          <w:color w:val="000000"/>
          <w:sz w:val="28"/>
          <w:szCs w:val="28"/>
          <w:lang w:val="ru-RU"/>
        </w:rPr>
      </w:pPr>
      <w:r w:rsidRPr="000D2431">
        <w:rPr>
          <w:rFonts w:ascii="Times New Roman" w:eastAsia="Times New Roman" w:hAnsi="Times New Roman" w:cs="Times New Roman"/>
          <w:bCs/>
          <w:color w:val="000000"/>
          <w:sz w:val="28"/>
          <w:szCs w:val="28"/>
          <w:lang w:val="ru-RU"/>
        </w:rPr>
        <w:t>«Роль англицизмов в терминосистеме современной индустрии моды и красоты».</w:t>
      </w:r>
    </w:p>
    <w:p w14:paraId="7774A296" w14:textId="424F5B48" w:rsidR="0025050F" w:rsidRPr="000D2431" w:rsidRDefault="0025050F" w:rsidP="000D2431">
      <w:pPr>
        <w:pStyle w:val="a6"/>
        <w:numPr>
          <w:ilvl w:val="0"/>
          <w:numId w:val="30"/>
        </w:numPr>
        <w:pBdr>
          <w:top w:val="nil"/>
          <w:left w:val="nil"/>
          <w:bottom w:val="nil"/>
          <w:right w:val="nil"/>
          <w:between w:val="nil"/>
        </w:pBdr>
        <w:spacing w:after="0" w:line="240" w:lineRule="auto"/>
        <w:ind w:left="0" w:firstLine="709"/>
        <w:rPr>
          <w:rFonts w:ascii="Times New Roman" w:eastAsia="Times New Roman" w:hAnsi="Times New Roman" w:cs="Times New Roman"/>
          <w:bCs/>
          <w:color w:val="000000"/>
          <w:sz w:val="28"/>
          <w:szCs w:val="28"/>
          <w:lang w:val="ru-RU"/>
        </w:rPr>
      </w:pPr>
      <w:r w:rsidRPr="000D2431">
        <w:rPr>
          <w:rFonts w:ascii="Times New Roman" w:eastAsia="Times New Roman" w:hAnsi="Times New Roman" w:cs="Times New Roman"/>
          <w:bCs/>
          <w:color w:val="000000"/>
          <w:sz w:val="28"/>
          <w:szCs w:val="28"/>
          <w:lang w:val="ru-RU"/>
        </w:rPr>
        <w:t>«Способы адаптации заимствованных слов в повседневной речи студентов.</w:t>
      </w:r>
    </w:p>
    <w:p w14:paraId="508E41D0" w14:textId="5F30616F"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rPr>
        <w:t xml:space="preserve">Отбор материала </w:t>
      </w:r>
      <w:r w:rsidRPr="00052398">
        <w:rPr>
          <w:rFonts w:ascii="Times New Roman" w:eastAsia="Times New Roman" w:hAnsi="Times New Roman" w:cs="Times New Roman"/>
          <w:bCs/>
          <w:i/>
          <w:color w:val="000000"/>
          <w:sz w:val="28"/>
          <w:szCs w:val="28"/>
        </w:rPr>
        <w:t>«осуществляется на основе принципов научности, системности, последовательности доступности, учёта возрастных особенностей учащихся, активности субъекта, новизны, изучения материала от «простого к сложному»; наглядности»</w:t>
      </w:r>
      <w:r w:rsidRPr="00052398">
        <w:rPr>
          <w:rFonts w:ascii="Times New Roman" w:eastAsia="Times New Roman" w:hAnsi="Times New Roman" w:cs="Times New Roman"/>
          <w:bCs/>
          <w:color w:val="000000"/>
          <w:sz w:val="28"/>
          <w:szCs w:val="28"/>
        </w:rPr>
        <w:t xml:space="preserve"> [</w:t>
      </w:r>
      <w:r w:rsidR="00F90C18" w:rsidRPr="00052398">
        <w:rPr>
          <w:rFonts w:ascii="Times New Roman" w:eastAsia="Times New Roman" w:hAnsi="Times New Roman" w:cs="Times New Roman"/>
          <w:bCs/>
          <w:color w:val="000000"/>
          <w:sz w:val="28"/>
          <w:szCs w:val="28"/>
          <w:lang w:val="kk-KZ"/>
        </w:rPr>
        <w:t>127</w:t>
      </w:r>
      <w:r w:rsidRPr="00052398">
        <w:rPr>
          <w:rFonts w:ascii="Times New Roman" w:eastAsia="Times New Roman" w:hAnsi="Times New Roman" w:cs="Times New Roman"/>
          <w:bCs/>
          <w:color w:val="000000"/>
          <w:sz w:val="28"/>
          <w:szCs w:val="28"/>
        </w:rPr>
        <w:t xml:space="preserve">, с. 677]. Данные условия позволили создать прочную мотивационную базу </w:t>
      </w:r>
      <w:r w:rsidRPr="00052398">
        <w:rPr>
          <w:rFonts w:ascii="Times New Roman" w:eastAsia="Times New Roman" w:hAnsi="Times New Roman" w:cs="Times New Roman"/>
          <w:bCs/>
          <w:color w:val="000000"/>
          <w:sz w:val="28"/>
          <w:szCs w:val="28"/>
          <w:lang w:val="ru-RU"/>
        </w:rPr>
        <w:t>для второго занятия, на котором студентам предстояло превратить выбранные идеи в связные научные тексты, используя когнитивные карты в качестве основы для собственных авторских высказываний.</w:t>
      </w:r>
      <w:r w:rsidR="00F90C18" w:rsidRPr="00052398">
        <w:rPr>
          <w:rFonts w:ascii="Times New Roman" w:eastAsia="Times New Roman" w:hAnsi="Times New Roman" w:cs="Times New Roman"/>
          <w:bCs/>
          <w:color w:val="000000"/>
          <w:sz w:val="28"/>
          <w:szCs w:val="28"/>
          <w:lang w:val="ru-RU"/>
        </w:rPr>
        <w:t xml:space="preserve"> </w:t>
      </w:r>
      <w:r w:rsidR="00F90C18" w:rsidRPr="00052398">
        <w:rPr>
          <w:rFonts w:ascii="Times New Roman" w:eastAsia="Times New Roman" w:hAnsi="Times New Roman" w:cs="Times New Roman"/>
          <w:bCs/>
          <w:color w:val="000000"/>
          <w:sz w:val="28"/>
          <w:szCs w:val="28"/>
        </w:rPr>
        <w:t xml:space="preserve">Опорная модель материала </w:t>
      </w:r>
      <w:proofErr w:type="spellStart"/>
      <w:r w:rsidR="00F90C18" w:rsidRPr="00052398">
        <w:rPr>
          <w:rFonts w:ascii="Times New Roman" w:eastAsia="Times New Roman" w:hAnsi="Times New Roman" w:cs="Times New Roman"/>
          <w:bCs/>
          <w:color w:val="000000"/>
          <w:sz w:val="28"/>
          <w:szCs w:val="28"/>
        </w:rPr>
        <w:t>обеспечива</w:t>
      </w:r>
      <w:proofErr w:type="spellEnd"/>
      <w:r w:rsidR="00F90C18" w:rsidRPr="00052398">
        <w:rPr>
          <w:rFonts w:ascii="Times New Roman" w:eastAsia="Times New Roman" w:hAnsi="Times New Roman" w:cs="Times New Roman"/>
          <w:bCs/>
          <w:color w:val="000000"/>
          <w:sz w:val="28"/>
          <w:szCs w:val="28"/>
          <w:lang w:val="kk-KZ"/>
        </w:rPr>
        <w:t>ла</w:t>
      </w:r>
      <w:r w:rsidR="00F90C18" w:rsidRPr="00052398">
        <w:rPr>
          <w:rFonts w:ascii="Times New Roman" w:eastAsia="Times New Roman" w:hAnsi="Times New Roman" w:cs="Times New Roman"/>
          <w:bCs/>
          <w:color w:val="000000"/>
          <w:sz w:val="28"/>
          <w:szCs w:val="28"/>
        </w:rPr>
        <w:t xml:space="preserve"> последовательное, логически выстроенное и целостное воспроизведение текста без смысловых лакун. Подобная модель представляет собой фреймовую структуру двойственного характера, включающую инвариантное ядро содержания и вариативный компонент, который при необходимости может заменяться функционально эквивалентными элементами</w:t>
      </w:r>
      <w:r w:rsidR="00F90C18" w:rsidRPr="00052398">
        <w:rPr>
          <w:rFonts w:ascii="Times New Roman" w:eastAsia="Times New Roman" w:hAnsi="Times New Roman" w:cs="Times New Roman"/>
          <w:bCs/>
          <w:color w:val="000000"/>
          <w:sz w:val="28"/>
          <w:szCs w:val="28"/>
          <w:lang w:val="kk-KZ"/>
        </w:rPr>
        <w:t xml:space="preserve"> </w:t>
      </w:r>
      <w:r w:rsidR="00F90C18" w:rsidRPr="00052398">
        <w:rPr>
          <w:rFonts w:ascii="Times New Roman" w:eastAsia="Times New Roman" w:hAnsi="Times New Roman" w:cs="Times New Roman"/>
          <w:bCs/>
          <w:color w:val="000000"/>
          <w:sz w:val="28"/>
          <w:szCs w:val="28"/>
          <w:lang w:val="ru-RU"/>
        </w:rPr>
        <w:t xml:space="preserve">[128, </w:t>
      </w:r>
      <w:r w:rsidR="00F90C18" w:rsidRPr="00052398">
        <w:rPr>
          <w:rFonts w:ascii="Times New Roman" w:eastAsia="Times New Roman" w:hAnsi="Times New Roman" w:cs="Times New Roman"/>
          <w:bCs/>
          <w:color w:val="000000"/>
          <w:sz w:val="28"/>
          <w:szCs w:val="28"/>
          <w:lang w:val="en-US"/>
        </w:rPr>
        <w:t>c</w:t>
      </w:r>
      <w:r w:rsidR="00F90C18" w:rsidRPr="00052398">
        <w:rPr>
          <w:rFonts w:ascii="Times New Roman" w:eastAsia="Times New Roman" w:hAnsi="Times New Roman" w:cs="Times New Roman"/>
          <w:bCs/>
          <w:color w:val="000000"/>
          <w:sz w:val="28"/>
          <w:szCs w:val="28"/>
          <w:lang w:val="ru-RU"/>
        </w:rPr>
        <w:t>. 14].</w:t>
      </w:r>
    </w:p>
    <w:p w14:paraId="7C7FA2FF"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Второе ЭЗ стало этапом непосредственного перехода от визуальных образов к текстовой реализации – технологии </w:t>
      </w:r>
      <w:proofErr w:type="spellStart"/>
      <w:r w:rsidRPr="00052398">
        <w:rPr>
          <w:rFonts w:ascii="Times New Roman" w:eastAsia="Times New Roman" w:hAnsi="Times New Roman" w:cs="Times New Roman"/>
          <w:bCs/>
          <w:color w:val="000000"/>
          <w:sz w:val="28"/>
          <w:szCs w:val="28"/>
          <w:lang w:val="ru-RU"/>
        </w:rPr>
        <w:t>микрописьма</w:t>
      </w:r>
      <w:proofErr w:type="spellEnd"/>
      <w:r w:rsidRPr="00052398">
        <w:rPr>
          <w:rFonts w:ascii="Times New Roman" w:eastAsia="Times New Roman" w:hAnsi="Times New Roman" w:cs="Times New Roman"/>
          <w:bCs/>
          <w:color w:val="000000"/>
          <w:sz w:val="28"/>
          <w:szCs w:val="28"/>
          <w:lang w:val="ru-RU"/>
        </w:rPr>
        <w:t>. Для студентов билингвов основную сложность составляет развёртывание сжатого смысла, представленного визуально, в грамматически верную и логически стройную научную фразу. Данный процесс при неверной подготовке рискует превратиться в хаотичное изложение логически не связанных между собой мыслей, что говорит о необходимости алгоритмизации работы.</w:t>
      </w:r>
    </w:p>
    <w:p w14:paraId="479D1A0E"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Сложности в связи с интерференцией родного языка могут увеличить нагрузку на студента. Во избежание таких негативных последствий было решено на первом этапе занятия предложить студентам раздаточный материал в виде эталонных когнитивных карт, составленных по изученным ранее статьям. Таким образом была снята нагрузка с содержания и студенты смогли сфокусироваться на форме изложения.</w:t>
      </w:r>
    </w:p>
    <w:p w14:paraId="70FD6A04"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Студенты приступили к работе, выполняя тренировочные упражнения по «оживлению» карты, причём каждому из них был предоставлен набор речевых </w:t>
      </w:r>
      <w:r w:rsidRPr="00052398">
        <w:rPr>
          <w:rFonts w:ascii="Times New Roman" w:eastAsia="Times New Roman" w:hAnsi="Times New Roman" w:cs="Times New Roman"/>
          <w:bCs/>
          <w:color w:val="000000"/>
          <w:sz w:val="28"/>
          <w:szCs w:val="28"/>
          <w:lang w:val="ru-RU"/>
        </w:rPr>
        <w:lastRenderedPageBreak/>
        <w:t xml:space="preserve">клише. Наиболее часто в работах студентов повторялись следующие речевые конструкции: </w:t>
      </w:r>
      <w:r w:rsidRPr="00052398">
        <w:rPr>
          <w:rFonts w:ascii="Times New Roman" w:eastAsia="Times New Roman" w:hAnsi="Times New Roman" w:cs="Times New Roman"/>
          <w:bCs/>
          <w:i/>
          <w:color w:val="000000"/>
          <w:sz w:val="28"/>
          <w:szCs w:val="28"/>
          <w:lang w:val="ru-RU"/>
        </w:rPr>
        <w:t>данное явление обусловлено…; в качестве главного фактора выступает…; это позволяет заключить, что…; отсюда следует, что</w:t>
      </w:r>
      <w:r w:rsidRPr="00052398">
        <w:rPr>
          <w:rFonts w:ascii="Times New Roman" w:eastAsia="Times New Roman" w:hAnsi="Times New Roman" w:cs="Times New Roman"/>
          <w:bCs/>
          <w:color w:val="000000"/>
          <w:sz w:val="28"/>
          <w:szCs w:val="28"/>
          <w:lang w:val="ru-RU"/>
        </w:rPr>
        <w:t xml:space="preserve"> и другие. Работа с шаблонами позволила студентам почувствовать ритм научной речи и понять, что академический текст строится по определённым формулам, позволяющим поддерживать авторскую мысль.</w:t>
      </w:r>
    </w:p>
    <w:p w14:paraId="44D920FA"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Наиболее сложным, по утверждению студентов, было соединить два разрозненных узла карты в единую логическую цепочку. Тем не менее, уже после третьей карты микротексты студентов значительно улучшились. После такой тренировки на «чужом» материале обучающиеся перешли к самому ответственному этапу – проектированию собственных тезисов. Работа здесь велась по принципу дедукции – от общего к частному. Студентам был предложен алгоритм трёх шагов:</w:t>
      </w:r>
    </w:p>
    <w:p w14:paraId="1F98A7BC" w14:textId="77777777" w:rsidR="000D2431" w:rsidRDefault="0025050F" w:rsidP="000D2431">
      <w:pPr>
        <w:pStyle w:val="a6"/>
        <w:numPr>
          <w:ilvl w:val="0"/>
          <w:numId w:val="31"/>
        </w:numPr>
        <w:pBdr>
          <w:top w:val="nil"/>
          <w:left w:val="nil"/>
          <w:bottom w:val="nil"/>
          <w:right w:val="nil"/>
          <w:between w:val="nil"/>
        </w:pBdr>
        <w:spacing w:after="0" w:line="240" w:lineRule="auto"/>
        <w:ind w:left="0"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формулировка общего контекста проблемы;</w:t>
      </w:r>
    </w:p>
    <w:p w14:paraId="5571E8F8" w14:textId="77777777" w:rsidR="000D2431" w:rsidRDefault="0025050F" w:rsidP="000D2431">
      <w:pPr>
        <w:pStyle w:val="a6"/>
        <w:numPr>
          <w:ilvl w:val="0"/>
          <w:numId w:val="31"/>
        </w:numPr>
        <w:pBdr>
          <w:top w:val="nil"/>
          <w:left w:val="nil"/>
          <w:bottom w:val="nil"/>
          <w:right w:val="nil"/>
          <w:between w:val="nil"/>
        </w:pBdr>
        <w:spacing w:after="0" w:line="240" w:lineRule="auto"/>
        <w:ind w:left="0" w:firstLine="709"/>
        <w:rPr>
          <w:rFonts w:ascii="Times New Roman" w:eastAsia="Times New Roman" w:hAnsi="Times New Roman" w:cs="Times New Roman"/>
          <w:bCs/>
          <w:color w:val="000000"/>
          <w:sz w:val="28"/>
          <w:szCs w:val="28"/>
          <w:lang w:val="ru-RU"/>
        </w:rPr>
      </w:pPr>
      <w:r w:rsidRPr="000D2431">
        <w:rPr>
          <w:rFonts w:ascii="Times New Roman" w:eastAsia="Times New Roman" w:hAnsi="Times New Roman" w:cs="Times New Roman"/>
          <w:bCs/>
          <w:color w:val="000000"/>
          <w:sz w:val="28"/>
          <w:szCs w:val="28"/>
          <w:lang w:val="ru-RU"/>
        </w:rPr>
        <w:t>выделение конкретного аспекта исследования</w:t>
      </w:r>
      <w:r w:rsidR="000D2431">
        <w:rPr>
          <w:rFonts w:ascii="Times New Roman" w:eastAsia="Times New Roman" w:hAnsi="Times New Roman" w:cs="Times New Roman"/>
          <w:bCs/>
          <w:color w:val="000000"/>
          <w:sz w:val="28"/>
          <w:szCs w:val="28"/>
          <w:lang w:val="ru-RU"/>
        </w:rPr>
        <w:t>;</w:t>
      </w:r>
    </w:p>
    <w:p w14:paraId="3E35180F" w14:textId="10818FAF" w:rsidR="0025050F" w:rsidRPr="000D2431" w:rsidRDefault="0025050F" w:rsidP="000D2431">
      <w:pPr>
        <w:pStyle w:val="a6"/>
        <w:numPr>
          <w:ilvl w:val="0"/>
          <w:numId w:val="31"/>
        </w:numPr>
        <w:pBdr>
          <w:top w:val="nil"/>
          <w:left w:val="nil"/>
          <w:bottom w:val="nil"/>
          <w:right w:val="nil"/>
          <w:between w:val="nil"/>
        </w:pBdr>
        <w:spacing w:after="0" w:line="240" w:lineRule="auto"/>
        <w:ind w:left="0" w:firstLine="709"/>
        <w:rPr>
          <w:rFonts w:ascii="Times New Roman" w:eastAsia="Times New Roman" w:hAnsi="Times New Roman" w:cs="Times New Roman"/>
          <w:bCs/>
          <w:color w:val="000000"/>
          <w:sz w:val="28"/>
          <w:szCs w:val="28"/>
          <w:lang w:val="ru-RU"/>
        </w:rPr>
      </w:pPr>
      <w:r w:rsidRPr="000D2431">
        <w:rPr>
          <w:rFonts w:ascii="Times New Roman" w:eastAsia="Times New Roman" w:hAnsi="Times New Roman" w:cs="Times New Roman"/>
          <w:bCs/>
          <w:color w:val="000000"/>
          <w:sz w:val="28"/>
          <w:szCs w:val="28"/>
          <w:lang w:val="ru-RU"/>
        </w:rPr>
        <w:t>формулировка частного вывода или гипотезы.</w:t>
      </w:r>
    </w:p>
    <w:p w14:paraId="15E8D676"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Студент, выбравший тему </w:t>
      </w:r>
      <w:r w:rsidRPr="00052398">
        <w:rPr>
          <w:rFonts w:ascii="Times New Roman" w:eastAsia="Times New Roman" w:hAnsi="Times New Roman" w:cs="Times New Roman"/>
          <w:bCs/>
          <w:i/>
          <w:color w:val="000000"/>
          <w:sz w:val="28"/>
          <w:szCs w:val="28"/>
          <w:lang w:val="ru-RU"/>
        </w:rPr>
        <w:t>«Роль англицизмов в терминосистеме современной индустрии моды и красоты»</w:t>
      </w:r>
      <w:r w:rsidRPr="00052398">
        <w:rPr>
          <w:rFonts w:ascii="Times New Roman" w:eastAsia="Times New Roman" w:hAnsi="Times New Roman" w:cs="Times New Roman"/>
          <w:bCs/>
          <w:color w:val="000000"/>
          <w:sz w:val="28"/>
          <w:szCs w:val="28"/>
          <w:lang w:val="ru-RU"/>
        </w:rPr>
        <w:t>, создал следующий микротекст:</w:t>
      </w:r>
    </w:p>
    <w:p w14:paraId="20782CA2" w14:textId="46AB3A58" w:rsidR="0025050F"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i/>
          <w:color w:val="000000"/>
          <w:sz w:val="28"/>
          <w:szCs w:val="28"/>
          <w:lang w:val="ru-RU"/>
        </w:rPr>
      </w:pPr>
      <w:r w:rsidRPr="00052398">
        <w:rPr>
          <w:rFonts w:ascii="Times New Roman" w:eastAsia="Times New Roman" w:hAnsi="Times New Roman" w:cs="Times New Roman"/>
          <w:bCs/>
          <w:i/>
          <w:color w:val="000000"/>
          <w:sz w:val="28"/>
          <w:szCs w:val="28"/>
          <w:lang w:val="ru-RU"/>
        </w:rPr>
        <w:t xml:space="preserve">«Индустрия моды сегодня является глобальной сферой, где английский язык служит основным источником новых понятий. </w:t>
      </w:r>
      <w:r w:rsidR="00BB718B">
        <w:rPr>
          <w:rFonts w:ascii="Times New Roman" w:eastAsia="Times New Roman" w:hAnsi="Times New Roman" w:cs="Times New Roman"/>
          <w:bCs/>
          <w:i/>
          <w:color w:val="000000"/>
          <w:sz w:val="28"/>
          <w:szCs w:val="28"/>
          <w:lang w:val="ru-RU"/>
        </w:rPr>
        <w:t>Профессиональная «модная» лексика характеризуется заимствованиями, которые с течением времени становятся «международными». Англицизмы используют чаще всего в связи с тем, что в нашем языке не нашлось ёмкой, удобной для использования альтернативы. Как пример можно привести такие «модные» термины как «</w:t>
      </w:r>
      <w:proofErr w:type="spellStart"/>
      <w:r w:rsidR="00BB718B">
        <w:rPr>
          <w:rFonts w:ascii="Times New Roman" w:eastAsia="Times New Roman" w:hAnsi="Times New Roman" w:cs="Times New Roman"/>
          <w:bCs/>
          <w:i/>
          <w:color w:val="000000"/>
          <w:sz w:val="28"/>
          <w:szCs w:val="28"/>
          <w:lang w:val="ru-RU"/>
        </w:rPr>
        <w:t>хайлайтер</w:t>
      </w:r>
      <w:proofErr w:type="spellEnd"/>
      <w:r w:rsidR="00BB718B">
        <w:rPr>
          <w:rFonts w:ascii="Times New Roman" w:eastAsia="Times New Roman" w:hAnsi="Times New Roman" w:cs="Times New Roman"/>
          <w:bCs/>
          <w:i/>
          <w:color w:val="000000"/>
          <w:sz w:val="28"/>
          <w:szCs w:val="28"/>
          <w:lang w:val="ru-RU"/>
        </w:rPr>
        <w:t>» или «аутфит». В русском языке нет одного слово, способного заменить их, а значит, правильнее использовать английское слово, к которому со временем привыкнут носители языка.</w:t>
      </w:r>
    </w:p>
    <w:p w14:paraId="31EA143E" w14:textId="6D160B59" w:rsidR="00BB718B" w:rsidRPr="00052398" w:rsidRDefault="00BB718B" w:rsidP="000D2431">
      <w:pPr>
        <w:pBdr>
          <w:top w:val="nil"/>
          <w:left w:val="nil"/>
          <w:bottom w:val="nil"/>
          <w:right w:val="nil"/>
          <w:between w:val="nil"/>
        </w:pBdr>
        <w:spacing w:after="0" w:line="240" w:lineRule="auto"/>
        <w:ind w:firstLine="709"/>
        <w:rPr>
          <w:rFonts w:ascii="Times New Roman" w:eastAsia="Times New Roman" w:hAnsi="Times New Roman" w:cs="Times New Roman"/>
          <w:bCs/>
          <w:i/>
          <w:color w:val="000000"/>
          <w:sz w:val="28"/>
          <w:szCs w:val="28"/>
          <w:lang w:val="ru-RU"/>
        </w:rPr>
      </w:pPr>
      <w:r>
        <w:rPr>
          <w:rFonts w:ascii="Times New Roman" w:eastAsia="Times New Roman" w:hAnsi="Times New Roman" w:cs="Times New Roman"/>
          <w:bCs/>
          <w:i/>
          <w:color w:val="000000"/>
          <w:sz w:val="28"/>
          <w:szCs w:val="28"/>
          <w:lang w:val="ru-RU"/>
        </w:rPr>
        <w:t>Ещё одной важной причиной использования англицизмов является то, что они делают «язык моды» современным, удобным для общения и престижным, а значит их использование необходимо для профессионального роста деятелей моды».</w:t>
      </w:r>
    </w:p>
    <w:p w14:paraId="79D3A954" w14:textId="01CB8CB4" w:rsidR="00BB718B" w:rsidRPr="00BB718B" w:rsidRDefault="00BB718B"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В то же время студент, занимающийся исследованием современных мемов, постарался в своем тексте развернуть понятие «мем» через его определение и анализ их конкретных примеров как изолированно, так и в составе языковых каламбуров.</w:t>
      </w:r>
    </w:p>
    <w:p w14:paraId="2D741710"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С помощью преподавателя студенты очистили тексты от бытовых повторов и избыточных слов, следя за тем, чтобы структура каждого тезиса соответствовала будущему докладу. Так, к концу занятия у каждого студента имелся готовый шаблон верного тезиса, который они смогут использовать для составления следующих, логически продолжающих данные, тезисов, для того чтобы они обрели завершённый вид, стали логичными, терминологически насыщенными и самостоятельными.</w:t>
      </w:r>
    </w:p>
    <w:p w14:paraId="59A57A22"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Подготовленные микротексты, в свою очередь, стали содержательной основой для применения инновационной технологии </w:t>
      </w:r>
      <w:proofErr w:type="spellStart"/>
      <w:r w:rsidRPr="00052398">
        <w:rPr>
          <w:rFonts w:ascii="Times New Roman" w:eastAsia="Times New Roman" w:hAnsi="Times New Roman" w:cs="Times New Roman"/>
          <w:bCs/>
          <w:color w:val="000000"/>
          <w:sz w:val="28"/>
          <w:szCs w:val="28"/>
          <w:lang w:val="ru-RU"/>
        </w:rPr>
        <w:t>скрайбинга</w:t>
      </w:r>
      <w:proofErr w:type="spellEnd"/>
      <w:r w:rsidRPr="00052398">
        <w:rPr>
          <w:rFonts w:ascii="Times New Roman" w:eastAsia="Times New Roman" w:hAnsi="Times New Roman" w:cs="Times New Roman"/>
          <w:bCs/>
          <w:color w:val="000000"/>
          <w:sz w:val="28"/>
          <w:szCs w:val="28"/>
          <w:lang w:val="ru-RU"/>
        </w:rPr>
        <w:t xml:space="preserve"> – метода </w:t>
      </w:r>
      <w:r w:rsidRPr="00052398">
        <w:rPr>
          <w:rFonts w:ascii="Times New Roman" w:eastAsia="Times New Roman" w:hAnsi="Times New Roman" w:cs="Times New Roman"/>
          <w:bCs/>
          <w:color w:val="000000"/>
          <w:sz w:val="28"/>
          <w:szCs w:val="28"/>
          <w:lang w:val="ru-RU"/>
        </w:rPr>
        <w:lastRenderedPageBreak/>
        <w:t xml:space="preserve">синхронной визуализации смыслов. Цель внедрения данной технологии – окончательно разорвать связь студента с «чужим» текстом, заставив его перекодировать вербальную научную информацию в визуальные образы. При выполнении </w:t>
      </w:r>
      <w:proofErr w:type="spellStart"/>
      <w:r w:rsidRPr="00052398">
        <w:rPr>
          <w:rFonts w:ascii="Times New Roman" w:eastAsia="Times New Roman" w:hAnsi="Times New Roman" w:cs="Times New Roman"/>
          <w:bCs/>
          <w:color w:val="000000"/>
          <w:sz w:val="28"/>
          <w:szCs w:val="28"/>
          <w:lang w:val="ru-RU"/>
        </w:rPr>
        <w:t>скрайбинга</w:t>
      </w:r>
      <w:proofErr w:type="spellEnd"/>
      <w:r w:rsidRPr="00052398">
        <w:rPr>
          <w:rFonts w:ascii="Times New Roman" w:eastAsia="Times New Roman" w:hAnsi="Times New Roman" w:cs="Times New Roman"/>
          <w:bCs/>
          <w:color w:val="000000"/>
          <w:sz w:val="28"/>
          <w:szCs w:val="28"/>
          <w:lang w:val="ru-RU"/>
        </w:rPr>
        <w:t xml:space="preserve"> студенты должны были организовать свою работу таким образом, чтобы созданный ими научный тезис смог обрести графическое воплощение.</w:t>
      </w:r>
    </w:p>
    <w:p w14:paraId="510B0151" w14:textId="77777777" w:rsidR="00943AE9"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Деятельность студентов носила ярко выраженный аналитико-синтетический характер: обучающиеся разобрались в понятии «визуальная метафора», после чего приступили к созданию «</w:t>
      </w:r>
      <w:proofErr w:type="spellStart"/>
      <w:r w:rsidRPr="00052398">
        <w:rPr>
          <w:rFonts w:ascii="Times New Roman" w:eastAsia="Times New Roman" w:hAnsi="Times New Roman" w:cs="Times New Roman"/>
          <w:bCs/>
          <w:color w:val="000000"/>
          <w:sz w:val="28"/>
          <w:szCs w:val="28"/>
          <w:lang w:val="ru-RU"/>
        </w:rPr>
        <w:t>скрайб</w:t>
      </w:r>
      <w:proofErr w:type="spellEnd"/>
      <w:r w:rsidRPr="00052398">
        <w:rPr>
          <w:rFonts w:ascii="Times New Roman" w:eastAsia="Times New Roman" w:hAnsi="Times New Roman" w:cs="Times New Roman"/>
          <w:bCs/>
          <w:color w:val="000000"/>
          <w:sz w:val="28"/>
          <w:szCs w:val="28"/>
          <w:lang w:val="ru-RU"/>
        </w:rPr>
        <w:t xml:space="preserve">-презентаций», выполненных в графическом редакторе. Отметим, что творчестве наиболее показательно при оценивании уровня осознанности и усвоения темы студентами. При этом визуальные тезисы в </w:t>
      </w:r>
      <w:proofErr w:type="spellStart"/>
      <w:r w:rsidRPr="00052398">
        <w:rPr>
          <w:rFonts w:ascii="Times New Roman" w:eastAsia="Times New Roman" w:hAnsi="Times New Roman" w:cs="Times New Roman"/>
          <w:bCs/>
          <w:color w:val="000000"/>
          <w:sz w:val="28"/>
          <w:szCs w:val="28"/>
          <w:lang w:val="ru-RU"/>
        </w:rPr>
        <w:t>скрайбах</w:t>
      </w:r>
      <w:proofErr w:type="spellEnd"/>
      <w:r w:rsidRPr="00052398">
        <w:rPr>
          <w:rFonts w:ascii="Times New Roman" w:eastAsia="Times New Roman" w:hAnsi="Times New Roman" w:cs="Times New Roman"/>
          <w:bCs/>
          <w:color w:val="000000"/>
          <w:sz w:val="28"/>
          <w:szCs w:val="28"/>
          <w:lang w:val="ru-RU"/>
        </w:rPr>
        <w:t xml:space="preserve"> призваны не подменять собой научные термины, а лишь подчёркивать их структуру. Итогом такой работы стали «путеводители» по докладу, в котором каждый графический элемент соответствовал конкретному научному положению. </w:t>
      </w:r>
      <w:proofErr w:type="spellStart"/>
      <w:r w:rsidRPr="00052398">
        <w:rPr>
          <w:rFonts w:ascii="Times New Roman" w:eastAsia="Times New Roman" w:hAnsi="Times New Roman" w:cs="Times New Roman"/>
          <w:bCs/>
          <w:color w:val="000000"/>
          <w:sz w:val="28"/>
          <w:szCs w:val="28"/>
          <w:lang w:val="ru-RU"/>
        </w:rPr>
        <w:t>Скрайбинг</w:t>
      </w:r>
      <w:proofErr w:type="spellEnd"/>
      <w:r w:rsidRPr="00052398">
        <w:rPr>
          <w:rFonts w:ascii="Times New Roman" w:eastAsia="Times New Roman" w:hAnsi="Times New Roman" w:cs="Times New Roman"/>
          <w:bCs/>
          <w:color w:val="000000"/>
          <w:sz w:val="28"/>
          <w:szCs w:val="28"/>
          <w:lang w:val="ru-RU"/>
        </w:rPr>
        <w:t xml:space="preserve"> тем самым помог студентам окончательно «присвоить» содержание своих тезисов. Работа с образом значительно повысила уверенность обучающихся, подготовив их к свободному, не привязанному к бумаге выступлению на финальной защите. </w:t>
      </w:r>
    </w:p>
    <w:p w14:paraId="3C4B4278" w14:textId="779803F9" w:rsidR="0025050F" w:rsidRPr="00052398" w:rsidRDefault="00943AE9"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Для выявления особенностей мышления каждого студента группе была предложена работа по статье, тема которой заинтересовала всех обучающихся – «Влияние социальных сетей на язык и коммуникацию» [</w:t>
      </w:r>
      <w:r w:rsidR="008C1EFB" w:rsidRPr="00052398">
        <w:rPr>
          <w:rFonts w:ascii="Times New Roman" w:eastAsia="Times New Roman" w:hAnsi="Times New Roman" w:cs="Times New Roman"/>
          <w:bCs/>
          <w:color w:val="000000"/>
          <w:sz w:val="28"/>
          <w:szCs w:val="28"/>
          <w:lang w:val="ru-RU"/>
        </w:rPr>
        <w:t>129</w:t>
      </w:r>
      <w:r w:rsidRPr="00052398">
        <w:rPr>
          <w:rFonts w:ascii="Times New Roman" w:eastAsia="Times New Roman" w:hAnsi="Times New Roman" w:cs="Times New Roman"/>
          <w:bCs/>
          <w:color w:val="000000"/>
          <w:sz w:val="28"/>
          <w:szCs w:val="28"/>
          <w:lang w:val="ru-RU"/>
        </w:rPr>
        <w:t xml:space="preserve">]. Цель задания </w:t>
      </w:r>
      <w:r w:rsidR="009B2B2F" w:rsidRPr="00052398">
        <w:rPr>
          <w:rFonts w:ascii="Times New Roman" w:eastAsia="Times New Roman" w:hAnsi="Times New Roman" w:cs="Times New Roman"/>
          <w:bCs/>
          <w:color w:val="000000"/>
          <w:sz w:val="28"/>
          <w:szCs w:val="28"/>
          <w:lang w:val="ru-RU"/>
        </w:rPr>
        <w:t>–</w:t>
      </w:r>
      <w:r w:rsidRPr="00052398">
        <w:rPr>
          <w:rFonts w:ascii="Times New Roman" w:eastAsia="Times New Roman" w:hAnsi="Times New Roman" w:cs="Times New Roman"/>
          <w:bCs/>
          <w:color w:val="000000"/>
          <w:sz w:val="28"/>
          <w:szCs w:val="28"/>
          <w:lang w:val="ru-RU"/>
        </w:rPr>
        <w:t xml:space="preserve"> объединить навыки, полученные в ходе составления интеллектуальных карт и </w:t>
      </w:r>
      <w:proofErr w:type="spellStart"/>
      <w:r w:rsidRPr="00052398">
        <w:rPr>
          <w:rFonts w:ascii="Times New Roman" w:eastAsia="Times New Roman" w:hAnsi="Times New Roman" w:cs="Times New Roman"/>
          <w:bCs/>
          <w:color w:val="000000"/>
          <w:sz w:val="28"/>
          <w:szCs w:val="28"/>
          <w:lang w:val="ru-RU"/>
        </w:rPr>
        <w:t>скрайбов</w:t>
      </w:r>
      <w:proofErr w:type="spellEnd"/>
      <w:r w:rsidRPr="00052398">
        <w:rPr>
          <w:rFonts w:ascii="Times New Roman" w:eastAsia="Times New Roman" w:hAnsi="Times New Roman" w:cs="Times New Roman"/>
          <w:bCs/>
          <w:color w:val="000000"/>
          <w:sz w:val="28"/>
          <w:szCs w:val="28"/>
          <w:lang w:val="ru-RU"/>
        </w:rPr>
        <w:t xml:space="preserve">. Студенты, работая по одному общему тексту, проявили себя по-разному при выполнении задания: провели разные связи, по-разному использовали творчество и защитили свои работы. </w:t>
      </w:r>
      <w:r w:rsidR="0025050F" w:rsidRPr="00052398">
        <w:rPr>
          <w:rFonts w:ascii="Times New Roman" w:eastAsia="Times New Roman" w:hAnsi="Times New Roman" w:cs="Times New Roman"/>
          <w:bCs/>
          <w:color w:val="000000"/>
          <w:sz w:val="28"/>
          <w:szCs w:val="28"/>
          <w:lang w:val="ru-RU"/>
        </w:rPr>
        <w:t xml:space="preserve">Примеры студенческих </w:t>
      </w:r>
      <w:proofErr w:type="spellStart"/>
      <w:r w:rsidR="0025050F" w:rsidRPr="00052398">
        <w:rPr>
          <w:rFonts w:ascii="Times New Roman" w:eastAsia="Times New Roman" w:hAnsi="Times New Roman" w:cs="Times New Roman"/>
          <w:bCs/>
          <w:color w:val="000000"/>
          <w:sz w:val="28"/>
          <w:szCs w:val="28"/>
          <w:lang w:val="ru-RU"/>
        </w:rPr>
        <w:t>скрайбов</w:t>
      </w:r>
      <w:proofErr w:type="spellEnd"/>
      <w:r w:rsidR="0025050F" w:rsidRPr="00052398">
        <w:rPr>
          <w:rFonts w:ascii="Times New Roman" w:eastAsia="Times New Roman" w:hAnsi="Times New Roman" w:cs="Times New Roman"/>
          <w:bCs/>
          <w:color w:val="000000"/>
          <w:sz w:val="28"/>
          <w:szCs w:val="28"/>
          <w:lang w:val="ru-RU"/>
        </w:rPr>
        <w:t xml:space="preserve"> можно увидеть в приложении Г.</w:t>
      </w:r>
    </w:p>
    <w:p w14:paraId="7DC2B009" w14:textId="1A607E5D" w:rsidR="00BB718B"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В конце второго семинарского занятия ФЭ преподаватель индивидуально проконсультировал каждого студента по структуре и содержанию будущих тезисов. В процессе консультации общие студенческие рассуждения были направлены в русло строгой научной логики. </w:t>
      </w:r>
      <w:r w:rsidR="00BB718B">
        <w:rPr>
          <w:rFonts w:ascii="Times New Roman" w:eastAsia="Times New Roman" w:hAnsi="Times New Roman" w:cs="Times New Roman"/>
          <w:bCs/>
          <w:color w:val="000000"/>
          <w:sz w:val="28"/>
          <w:szCs w:val="28"/>
          <w:lang w:val="ru-RU"/>
        </w:rPr>
        <w:t>Также преподаватель постарался помочь студентам сконцентрироваться на основной проблеме исследования путём постановки эвристических вопросов. В ходе занятия каждый студент смог под руководством преподавателя определить объект и предмет исследования. В качестве рекомендаций студентам были предложены некоторые надёжные источники информации, которые могут послужить методологической базой студенческих исследований.</w:t>
      </w:r>
      <w:r w:rsidR="00692A58">
        <w:rPr>
          <w:rFonts w:ascii="Times New Roman" w:eastAsia="Times New Roman" w:hAnsi="Times New Roman" w:cs="Times New Roman"/>
          <w:bCs/>
          <w:color w:val="000000"/>
          <w:sz w:val="28"/>
          <w:szCs w:val="28"/>
          <w:lang w:val="ru-RU"/>
        </w:rPr>
        <w:t xml:space="preserve"> Каждый студент также попытался провести логическую цепочку от тезисов к доказательствам и выводу. Данные академические планы после необходимой корректировки послужили алгоритмом для написания текстов и стали первым шагом на пути к защите проектных работ.</w:t>
      </w:r>
    </w:p>
    <w:p w14:paraId="2B80C0DD" w14:textId="068B5497" w:rsidR="0025050F" w:rsidRPr="00052398" w:rsidRDefault="00692A58"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 xml:space="preserve">Наконец, в ходе третьего экспериментального занятия была проведена мини-конференция. </w:t>
      </w:r>
      <w:r w:rsidR="0025050F" w:rsidRPr="00052398">
        <w:rPr>
          <w:rFonts w:ascii="Times New Roman" w:eastAsia="Times New Roman" w:hAnsi="Times New Roman" w:cs="Times New Roman"/>
          <w:bCs/>
          <w:color w:val="000000"/>
          <w:sz w:val="28"/>
          <w:szCs w:val="28"/>
          <w:lang w:val="ru-RU"/>
        </w:rPr>
        <w:t xml:space="preserve">Формат публичной защиты был выбран не случайно: студентам было необходимо выйти за рамки привычного ответа и примерить на себя роль полноценных исследователей-докладчиков. В этой связи на этапе </w:t>
      </w:r>
      <w:r w:rsidR="0025050F" w:rsidRPr="00052398">
        <w:rPr>
          <w:rFonts w:ascii="Times New Roman" w:eastAsia="Times New Roman" w:hAnsi="Times New Roman" w:cs="Times New Roman"/>
          <w:bCs/>
          <w:color w:val="000000"/>
          <w:sz w:val="28"/>
          <w:szCs w:val="28"/>
          <w:lang w:val="ru-RU"/>
        </w:rPr>
        <w:lastRenderedPageBreak/>
        <w:t>защиты тезисов оцениванию подлежит содержательная сторона тезисов и сформированная в ходе предыдущих занятий коммуникативная компетенция студентов – то есть то, насколько чётко и аргументированно они могут транслировать научные идеи.</w:t>
      </w:r>
    </w:p>
    <w:p w14:paraId="0573A3E6" w14:textId="1FCB6799" w:rsidR="0025050F"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Процедура за</w:t>
      </w:r>
      <w:r w:rsidR="009B2B2F" w:rsidRPr="00052398">
        <w:rPr>
          <w:rFonts w:ascii="Times New Roman" w:eastAsia="Times New Roman" w:hAnsi="Times New Roman" w:cs="Times New Roman"/>
          <w:bCs/>
          <w:color w:val="000000"/>
          <w:sz w:val="28"/>
          <w:szCs w:val="28"/>
          <w:lang w:val="ru-RU"/>
        </w:rPr>
        <w:t>щ</w:t>
      </w:r>
      <w:r w:rsidRPr="00052398">
        <w:rPr>
          <w:rFonts w:ascii="Times New Roman" w:eastAsia="Times New Roman" w:hAnsi="Times New Roman" w:cs="Times New Roman"/>
          <w:bCs/>
          <w:color w:val="000000"/>
          <w:sz w:val="28"/>
          <w:szCs w:val="28"/>
          <w:lang w:val="ru-RU"/>
        </w:rPr>
        <w:t xml:space="preserve">иты регламентирована </w:t>
      </w:r>
      <w:proofErr w:type="gramStart"/>
      <w:r w:rsidRPr="00052398">
        <w:rPr>
          <w:rFonts w:ascii="Times New Roman" w:eastAsia="Times New Roman" w:hAnsi="Times New Roman" w:cs="Times New Roman"/>
          <w:bCs/>
          <w:color w:val="000000"/>
          <w:sz w:val="28"/>
          <w:szCs w:val="28"/>
          <w:lang w:val="ru-RU"/>
        </w:rPr>
        <w:t>3-4</w:t>
      </w:r>
      <w:proofErr w:type="gramEnd"/>
      <w:r w:rsidRPr="00052398">
        <w:rPr>
          <w:rFonts w:ascii="Times New Roman" w:eastAsia="Times New Roman" w:hAnsi="Times New Roman" w:cs="Times New Roman"/>
          <w:bCs/>
          <w:color w:val="000000"/>
          <w:sz w:val="28"/>
          <w:szCs w:val="28"/>
          <w:lang w:val="ru-RU"/>
        </w:rPr>
        <w:t xml:space="preserve"> минутами и предполагает краткое выступление в сопровождении визуальной опоры в виде подготовленных ранее </w:t>
      </w:r>
      <w:proofErr w:type="spellStart"/>
      <w:r w:rsidRPr="00052398">
        <w:rPr>
          <w:rFonts w:ascii="Times New Roman" w:eastAsia="Times New Roman" w:hAnsi="Times New Roman" w:cs="Times New Roman"/>
          <w:bCs/>
          <w:color w:val="000000"/>
          <w:sz w:val="28"/>
          <w:szCs w:val="28"/>
          <w:lang w:val="ru-RU"/>
        </w:rPr>
        <w:t>скрайбов</w:t>
      </w:r>
      <w:proofErr w:type="spellEnd"/>
      <w:r w:rsidRPr="00052398">
        <w:rPr>
          <w:rFonts w:ascii="Times New Roman" w:eastAsia="Times New Roman" w:hAnsi="Times New Roman" w:cs="Times New Roman"/>
          <w:bCs/>
          <w:color w:val="000000"/>
          <w:sz w:val="28"/>
          <w:szCs w:val="28"/>
          <w:lang w:val="ru-RU"/>
        </w:rPr>
        <w:t xml:space="preserve"> и карт. В завершение каждого выступления преподаватель задал докладчикам ряд вопросов. В таблице 1</w:t>
      </w:r>
      <w:r w:rsidR="006A74B9">
        <w:rPr>
          <w:rFonts w:ascii="Times New Roman" w:eastAsia="Times New Roman" w:hAnsi="Times New Roman" w:cs="Times New Roman"/>
          <w:bCs/>
          <w:color w:val="000000"/>
          <w:sz w:val="28"/>
          <w:szCs w:val="28"/>
          <w:lang w:val="ru-RU"/>
        </w:rPr>
        <w:t>0</w:t>
      </w:r>
      <w:r w:rsidRPr="00052398">
        <w:rPr>
          <w:rFonts w:ascii="Times New Roman" w:eastAsia="Times New Roman" w:hAnsi="Times New Roman" w:cs="Times New Roman"/>
          <w:bCs/>
          <w:color w:val="000000"/>
          <w:sz w:val="28"/>
          <w:szCs w:val="28"/>
          <w:lang w:val="ru-RU"/>
        </w:rPr>
        <w:t xml:space="preserve"> рассмотрим результаты ответов:</w:t>
      </w:r>
    </w:p>
    <w:p w14:paraId="72FAD36C" w14:textId="77777777" w:rsidR="006A74B9" w:rsidRDefault="006A74B9"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p>
    <w:p w14:paraId="4DC99FB6" w14:textId="23318F30" w:rsidR="006A74B9" w:rsidRDefault="006A74B9" w:rsidP="00050576">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Таблица 1</w:t>
      </w:r>
      <w:r>
        <w:rPr>
          <w:rFonts w:ascii="Times New Roman" w:eastAsia="Times New Roman" w:hAnsi="Times New Roman" w:cs="Times New Roman"/>
          <w:bCs/>
          <w:color w:val="000000"/>
          <w:sz w:val="28"/>
          <w:szCs w:val="28"/>
          <w:lang w:val="ru-RU"/>
        </w:rPr>
        <w:t>0</w:t>
      </w:r>
      <w:r w:rsidRPr="00052398">
        <w:rPr>
          <w:rFonts w:ascii="Times New Roman" w:eastAsia="Times New Roman" w:hAnsi="Times New Roman" w:cs="Times New Roman"/>
          <w:bCs/>
          <w:color w:val="000000"/>
          <w:sz w:val="28"/>
          <w:szCs w:val="28"/>
          <w:lang w:val="ru-RU"/>
        </w:rPr>
        <w:t xml:space="preserve"> – «Свободные данные по итогам дискуссионной части защиты студенческих тезисов»</w:t>
      </w:r>
    </w:p>
    <w:p w14:paraId="154ED1A0" w14:textId="77777777" w:rsidR="0052510E" w:rsidRDefault="0052510E" w:rsidP="00050576">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lang w:val="ru-RU"/>
        </w:rPr>
      </w:pPr>
    </w:p>
    <w:tbl>
      <w:tblPr>
        <w:tblStyle w:val="a4"/>
        <w:tblW w:w="0" w:type="auto"/>
        <w:tblLook w:val="04A0" w:firstRow="1" w:lastRow="0" w:firstColumn="1" w:lastColumn="0" w:noHBand="0" w:noVBand="1"/>
      </w:tblPr>
      <w:tblGrid>
        <w:gridCol w:w="1208"/>
        <w:gridCol w:w="3460"/>
        <w:gridCol w:w="2874"/>
        <w:gridCol w:w="2086"/>
      </w:tblGrid>
      <w:tr w:rsidR="0052510E" w:rsidRPr="00052398" w14:paraId="7DAD3E31" w14:textId="77777777" w:rsidTr="00835C50">
        <w:tc>
          <w:tcPr>
            <w:tcW w:w="653" w:type="dxa"/>
          </w:tcPr>
          <w:p w14:paraId="7E39653B" w14:textId="77777777" w:rsidR="0052510E" w:rsidRPr="00052398" w:rsidRDefault="0052510E" w:rsidP="00835C50">
            <w:pPr>
              <w:ind w:firstLine="709"/>
              <w:jc w:val="center"/>
              <w:rPr>
                <w:rFonts w:ascii="Times New Roman" w:eastAsia="Times New Roman" w:hAnsi="Times New Roman" w:cs="Times New Roman"/>
                <w:b/>
                <w:bCs/>
                <w:color w:val="000000"/>
                <w:sz w:val="28"/>
                <w:szCs w:val="28"/>
                <w:lang w:val="ru-RU"/>
              </w:rPr>
            </w:pPr>
            <w:r w:rsidRPr="00052398">
              <w:rPr>
                <w:rFonts w:ascii="Times New Roman" w:eastAsia="Times New Roman" w:hAnsi="Times New Roman" w:cs="Times New Roman"/>
                <w:b/>
                <w:bCs/>
                <w:color w:val="000000"/>
                <w:sz w:val="28"/>
                <w:szCs w:val="28"/>
                <w:lang w:val="ru-RU"/>
              </w:rPr>
              <w:t>№</w:t>
            </w:r>
          </w:p>
        </w:tc>
        <w:tc>
          <w:tcPr>
            <w:tcW w:w="3641" w:type="dxa"/>
          </w:tcPr>
          <w:p w14:paraId="7AED76BA" w14:textId="77777777" w:rsidR="0052510E" w:rsidRPr="00052398" w:rsidRDefault="0052510E" w:rsidP="00835C50">
            <w:pPr>
              <w:ind w:firstLine="709"/>
              <w:jc w:val="center"/>
              <w:rPr>
                <w:rFonts w:ascii="Times New Roman" w:eastAsia="Times New Roman" w:hAnsi="Times New Roman" w:cs="Times New Roman"/>
                <w:b/>
                <w:bCs/>
                <w:color w:val="000000"/>
                <w:sz w:val="28"/>
                <w:szCs w:val="28"/>
                <w:lang w:val="ru-RU"/>
              </w:rPr>
            </w:pPr>
            <w:r w:rsidRPr="00052398">
              <w:rPr>
                <w:rFonts w:ascii="Times New Roman" w:eastAsia="Times New Roman" w:hAnsi="Times New Roman" w:cs="Times New Roman"/>
                <w:b/>
                <w:bCs/>
                <w:color w:val="000000"/>
                <w:sz w:val="28"/>
                <w:szCs w:val="28"/>
                <w:lang w:val="ru-RU"/>
              </w:rPr>
              <w:t>Тема доклада</w:t>
            </w:r>
          </w:p>
        </w:tc>
        <w:tc>
          <w:tcPr>
            <w:tcW w:w="2958" w:type="dxa"/>
          </w:tcPr>
          <w:p w14:paraId="02F0A5CD" w14:textId="77777777" w:rsidR="0052510E" w:rsidRPr="00052398" w:rsidRDefault="0052510E" w:rsidP="00835C50">
            <w:pPr>
              <w:ind w:firstLine="709"/>
              <w:jc w:val="center"/>
              <w:rPr>
                <w:rFonts w:ascii="Times New Roman" w:eastAsia="Times New Roman" w:hAnsi="Times New Roman" w:cs="Times New Roman"/>
                <w:b/>
                <w:bCs/>
                <w:color w:val="000000"/>
                <w:sz w:val="28"/>
                <w:szCs w:val="28"/>
                <w:lang w:val="ru-RU"/>
              </w:rPr>
            </w:pPr>
            <w:r w:rsidRPr="00052398">
              <w:rPr>
                <w:rFonts w:ascii="Times New Roman" w:eastAsia="Times New Roman" w:hAnsi="Times New Roman" w:cs="Times New Roman"/>
                <w:b/>
                <w:bCs/>
                <w:color w:val="000000"/>
                <w:sz w:val="28"/>
                <w:szCs w:val="28"/>
                <w:lang w:val="ru-RU"/>
              </w:rPr>
              <w:t>Вопрос</w:t>
            </w:r>
          </w:p>
        </w:tc>
        <w:tc>
          <w:tcPr>
            <w:tcW w:w="2092" w:type="dxa"/>
          </w:tcPr>
          <w:p w14:paraId="6515500F" w14:textId="77777777" w:rsidR="0052510E" w:rsidRPr="00052398" w:rsidRDefault="0052510E" w:rsidP="00835C50">
            <w:pPr>
              <w:ind w:firstLine="709"/>
              <w:jc w:val="center"/>
              <w:rPr>
                <w:rFonts w:ascii="Times New Roman" w:eastAsia="Times New Roman" w:hAnsi="Times New Roman" w:cs="Times New Roman"/>
                <w:b/>
                <w:bCs/>
                <w:color w:val="000000"/>
                <w:sz w:val="28"/>
                <w:szCs w:val="28"/>
                <w:lang w:val="ru-RU"/>
              </w:rPr>
            </w:pPr>
            <w:r w:rsidRPr="00052398">
              <w:rPr>
                <w:rFonts w:ascii="Times New Roman" w:eastAsia="Times New Roman" w:hAnsi="Times New Roman" w:cs="Times New Roman"/>
                <w:b/>
                <w:bCs/>
                <w:color w:val="000000"/>
                <w:sz w:val="28"/>
                <w:szCs w:val="28"/>
                <w:lang w:val="ru-RU"/>
              </w:rPr>
              <w:t>Наличие ответа</w:t>
            </w:r>
          </w:p>
        </w:tc>
      </w:tr>
      <w:tr w:rsidR="0052510E" w:rsidRPr="00052398" w14:paraId="03E52196" w14:textId="77777777" w:rsidTr="00835C50">
        <w:tc>
          <w:tcPr>
            <w:tcW w:w="653" w:type="dxa"/>
          </w:tcPr>
          <w:p w14:paraId="7A37E079" w14:textId="77777777" w:rsidR="0052510E" w:rsidRPr="00052398" w:rsidRDefault="0052510E" w:rsidP="00835C50">
            <w:pPr>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1</w:t>
            </w:r>
          </w:p>
        </w:tc>
        <w:tc>
          <w:tcPr>
            <w:tcW w:w="3641" w:type="dxa"/>
          </w:tcPr>
          <w:p w14:paraId="4CAB79C4" w14:textId="77777777" w:rsidR="0052510E" w:rsidRPr="00052398" w:rsidRDefault="0052510E" w:rsidP="0052510E">
            <w:pPr>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«Лексические особенности молодёжного сленга в пространстве социальных сетей»</w:t>
            </w:r>
          </w:p>
        </w:tc>
        <w:tc>
          <w:tcPr>
            <w:tcW w:w="2958" w:type="dxa"/>
          </w:tcPr>
          <w:p w14:paraId="696B3F20" w14:textId="77777777" w:rsidR="0052510E" w:rsidRPr="00052398" w:rsidRDefault="0052510E" w:rsidP="0052510E">
            <w:pPr>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Каковы основные причины перехода данных </w:t>
            </w:r>
            <w:proofErr w:type="spellStart"/>
            <w:r w:rsidRPr="00052398">
              <w:rPr>
                <w:rFonts w:ascii="Times New Roman" w:eastAsia="Times New Roman" w:hAnsi="Times New Roman" w:cs="Times New Roman"/>
                <w:bCs/>
                <w:color w:val="000000"/>
                <w:sz w:val="28"/>
                <w:szCs w:val="28"/>
                <w:lang w:val="ru-RU"/>
              </w:rPr>
              <w:t>сленгизмов</w:t>
            </w:r>
            <w:proofErr w:type="spellEnd"/>
            <w:r w:rsidRPr="00052398">
              <w:rPr>
                <w:rFonts w:ascii="Times New Roman" w:eastAsia="Times New Roman" w:hAnsi="Times New Roman" w:cs="Times New Roman"/>
                <w:bCs/>
                <w:color w:val="000000"/>
                <w:sz w:val="28"/>
                <w:szCs w:val="28"/>
                <w:lang w:val="ru-RU"/>
              </w:rPr>
              <w:t xml:space="preserve"> в активную речь студентов?</w:t>
            </w:r>
          </w:p>
        </w:tc>
        <w:tc>
          <w:tcPr>
            <w:tcW w:w="2092" w:type="dxa"/>
          </w:tcPr>
          <w:p w14:paraId="5261902E" w14:textId="77777777" w:rsidR="0052510E" w:rsidRPr="00052398" w:rsidRDefault="0052510E" w:rsidP="00835C50">
            <w:pPr>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Да </w:t>
            </w:r>
          </w:p>
        </w:tc>
      </w:tr>
      <w:tr w:rsidR="0052510E" w:rsidRPr="00052398" w14:paraId="35665BC7" w14:textId="77777777" w:rsidTr="00835C50">
        <w:tc>
          <w:tcPr>
            <w:tcW w:w="653" w:type="dxa"/>
          </w:tcPr>
          <w:p w14:paraId="0846280D" w14:textId="77777777" w:rsidR="0052510E" w:rsidRPr="00052398" w:rsidRDefault="0052510E" w:rsidP="00835C50">
            <w:pPr>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2</w:t>
            </w:r>
          </w:p>
        </w:tc>
        <w:tc>
          <w:tcPr>
            <w:tcW w:w="3641" w:type="dxa"/>
          </w:tcPr>
          <w:p w14:paraId="067B22D0" w14:textId="77777777" w:rsidR="0052510E" w:rsidRPr="00052398" w:rsidRDefault="0052510E" w:rsidP="0052510E">
            <w:pPr>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«Специфика передачи имён собственных в переводах названий современного кино»</w:t>
            </w:r>
          </w:p>
        </w:tc>
        <w:tc>
          <w:tcPr>
            <w:tcW w:w="2958" w:type="dxa"/>
          </w:tcPr>
          <w:p w14:paraId="3CF33FDB" w14:textId="77777777" w:rsidR="0052510E" w:rsidRPr="00052398" w:rsidRDefault="0052510E" w:rsidP="0052510E">
            <w:pPr>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На каких лингвистических основаниях переводчик принимает решение об использовании транскрипции вместо перевода?</w:t>
            </w:r>
          </w:p>
        </w:tc>
        <w:tc>
          <w:tcPr>
            <w:tcW w:w="2092" w:type="dxa"/>
          </w:tcPr>
          <w:p w14:paraId="5AE59A89" w14:textId="77777777" w:rsidR="0052510E" w:rsidRPr="00052398" w:rsidRDefault="0052510E" w:rsidP="00835C50">
            <w:pPr>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Нет</w:t>
            </w:r>
          </w:p>
        </w:tc>
      </w:tr>
      <w:tr w:rsidR="0052510E" w:rsidRPr="00052398" w14:paraId="3610693B" w14:textId="77777777" w:rsidTr="00835C50">
        <w:tc>
          <w:tcPr>
            <w:tcW w:w="653" w:type="dxa"/>
          </w:tcPr>
          <w:p w14:paraId="32DBAB40" w14:textId="77777777" w:rsidR="0052510E" w:rsidRPr="00052398" w:rsidRDefault="0052510E" w:rsidP="00835C50">
            <w:pPr>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3</w:t>
            </w:r>
          </w:p>
        </w:tc>
        <w:tc>
          <w:tcPr>
            <w:tcW w:w="3641" w:type="dxa"/>
          </w:tcPr>
          <w:p w14:paraId="30457471" w14:textId="77777777" w:rsidR="0052510E" w:rsidRPr="00052398" w:rsidRDefault="0052510E" w:rsidP="0052510E">
            <w:pPr>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«Функции невербальных средств коммуникации в цифровом тексте»</w:t>
            </w:r>
          </w:p>
        </w:tc>
        <w:tc>
          <w:tcPr>
            <w:tcW w:w="2958" w:type="dxa"/>
          </w:tcPr>
          <w:p w14:paraId="7390E3BF" w14:textId="77777777" w:rsidR="0052510E" w:rsidRPr="00052398" w:rsidRDefault="0052510E" w:rsidP="0052510E">
            <w:pPr>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Могут ли эмодзи полностью заменить пунктуационные знаки без потери грамматического смысла сообщения?</w:t>
            </w:r>
          </w:p>
        </w:tc>
        <w:tc>
          <w:tcPr>
            <w:tcW w:w="2092" w:type="dxa"/>
          </w:tcPr>
          <w:p w14:paraId="187E0848" w14:textId="77777777" w:rsidR="0052510E" w:rsidRPr="00052398" w:rsidRDefault="0052510E" w:rsidP="00835C50">
            <w:pPr>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Да</w:t>
            </w:r>
          </w:p>
        </w:tc>
      </w:tr>
      <w:tr w:rsidR="0052510E" w:rsidRPr="00052398" w14:paraId="3E758F7E" w14:textId="77777777" w:rsidTr="00835C50">
        <w:tc>
          <w:tcPr>
            <w:tcW w:w="653" w:type="dxa"/>
          </w:tcPr>
          <w:p w14:paraId="2EA1C351" w14:textId="77777777" w:rsidR="0052510E" w:rsidRPr="00052398" w:rsidRDefault="0052510E" w:rsidP="00835C50">
            <w:pPr>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4</w:t>
            </w:r>
          </w:p>
        </w:tc>
        <w:tc>
          <w:tcPr>
            <w:tcW w:w="3641" w:type="dxa"/>
          </w:tcPr>
          <w:p w14:paraId="0ECECDD3" w14:textId="77777777" w:rsidR="0052510E" w:rsidRPr="00052398" w:rsidRDefault="0052510E" w:rsidP="0052510E">
            <w:pPr>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«Лексико-грамматические трудности при изучении идиом студентами-билингвами»</w:t>
            </w:r>
          </w:p>
        </w:tc>
        <w:tc>
          <w:tcPr>
            <w:tcW w:w="2958" w:type="dxa"/>
          </w:tcPr>
          <w:p w14:paraId="2EBAD180" w14:textId="77777777" w:rsidR="0052510E" w:rsidRPr="00052398" w:rsidRDefault="0052510E" w:rsidP="0052510E">
            <w:pPr>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Какой из методов </w:t>
            </w:r>
            <w:proofErr w:type="spellStart"/>
            <w:r w:rsidRPr="00052398">
              <w:rPr>
                <w:rFonts w:ascii="Times New Roman" w:eastAsia="Times New Roman" w:hAnsi="Times New Roman" w:cs="Times New Roman"/>
                <w:bCs/>
                <w:color w:val="000000"/>
                <w:sz w:val="28"/>
                <w:szCs w:val="28"/>
                <w:lang w:val="ru-RU"/>
              </w:rPr>
              <w:t>семантизации</w:t>
            </w:r>
            <w:proofErr w:type="spellEnd"/>
            <w:r w:rsidRPr="00052398">
              <w:rPr>
                <w:rFonts w:ascii="Times New Roman" w:eastAsia="Times New Roman" w:hAnsi="Times New Roman" w:cs="Times New Roman"/>
                <w:bCs/>
                <w:color w:val="000000"/>
                <w:sz w:val="28"/>
                <w:szCs w:val="28"/>
                <w:lang w:val="ru-RU"/>
              </w:rPr>
              <w:t xml:space="preserve"> идиом (дословный перевод или поиск эквивалента) оказался наиболее эффективным в вашем исследовании?</w:t>
            </w:r>
          </w:p>
        </w:tc>
        <w:tc>
          <w:tcPr>
            <w:tcW w:w="2092" w:type="dxa"/>
          </w:tcPr>
          <w:p w14:paraId="5003D7AB" w14:textId="77777777" w:rsidR="0052510E" w:rsidRPr="00052398" w:rsidRDefault="0052510E" w:rsidP="00835C50">
            <w:pPr>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Нет</w:t>
            </w:r>
          </w:p>
        </w:tc>
      </w:tr>
    </w:tbl>
    <w:p w14:paraId="45703F4E" w14:textId="77777777" w:rsidR="0052510E" w:rsidRPr="00052398" w:rsidRDefault="0052510E" w:rsidP="00050576">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lang w:val="ru-RU"/>
        </w:rPr>
      </w:pPr>
    </w:p>
    <w:p w14:paraId="47D23703" w14:textId="77777777" w:rsidR="0052510E" w:rsidRDefault="0052510E" w:rsidP="0052510E">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lang w:val="ru-RU"/>
        </w:rPr>
      </w:pPr>
    </w:p>
    <w:p w14:paraId="526EF4BF" w14:textId="259B09C3" w:rsidR="0025050F" w:rsidRDefault="0052510E" w:rsidP="0052510E">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lastRenderedPageBreak/>
        <w:t>Продолжение Таблицы 10.</w:t>
      </w:r>
    </w:p>
    <w:p w14:paraId="059C822A" w14:textId="77777777" w:rsidR="0052510E" w:rsidRPr="00052398" w:rsidRDefault="0052510E" w:rsidP="0052510E">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lang w:val="ru-RU"/>
        </w:rPr>
      </w:pPr>
    </w:p>
    <w:tbl>
      <w:tblPr>
        <w:tblStyle w:val="a4"/>
        <w:tblW w:w="0" w:type="auto"/>
        <w:tblLook w:val="04A0" w:firstRow="1" w:lastRow="0" w:firstColumn="1" w:lastColumn="0" w:noHBand="0" w:noVBand="1"/>
      </w:tblPr>
      <w:tblGrid>
        <w:gridCol w:w="1207"/>
        <w:gridCol w:w="3407"/>
        <w:gridCol w:w="2958"/>
        <w:gridCol w:w="2056"/>
      </w:tblGrid>
      <w:tr w:rsidR="0025050F" w:rsidRPr="00052398" w14:paraId="41E9462C" w14:textId="77777777" w:rsidTr="0052510E">
        <w:tc>
          <w:tcPr>
            <w:tcW w:w="1207" w:type="dxa"/>
          </w:tcPr>
          <w:p w14:paraId="47207137" w14:textId="77777777" w:rsidR="0025050F" w:rsidRPr="00052398" w:rsidRDefault="0025050F" w:rsidP="000D2431">
            <w:pPr>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5</w:t>
            </w:r>
          </w:p>
        </w:tc>
        <w:tc>
          <w:tcPr>
            <w:tcW w:w="3407" w:type="dxa"/>
          </w:tcPr>
          <w:p w14:paraId="42A4318F" w14:textId="77777777" w:rsidR="0025050F" w:rsidRPr="00052398" w:rsidRDefault="0025050F" w:rsidP="0052510E">
            <w:pPr>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«Лингвистический анализ интернет-мемов как особой формы современной коммуникации»</w:t>
            </w:r>
          </w:p>
        </w:tc>
        <w:tc>
          <w:tcPr>
            <w:tcW w:w="2958" w:type="dxa"/>
          </w:tcPr>
          <w:p w14:paraId="300E07FA" w14:textId="77777777" w:rsidR="0025050F" w:rsidRPr="00052398" w:rsidRDefault="0025050F" w:rsidP="0052510E">
            <w:pPr>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В чём заключается главная трудность при передаче национально-культурного контекста мема на другой язык?</w:t>
            </w:r>
          </w:p>
        </w:tc>
        <w:tc>
          <w:tcPr>
            <w:tcW w:w="2056" w:type="dxa"/>
          </w:tcPr>
          <w:p w14:paraId="2554D12C" w14:textId="77777777" w:rsidR="0025050F" w:rsidRPr="00052398" w:rsidRDefault="0025050F" w:rsidP="000D2431">
            <w:pPr>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Да</w:t>
            </w:r>
          </w:p>
        </w:tc>
      </w:tr>
      <w:tr w:rsidR="0025050F" w:rsidRPr="00052398" w14:paraId="3F09B620" w14:textId="77777777" w:rsidTr="0052510E">
        <w:tc>
          <w:tcPr>
            <w:tcW w:w="1207" w:type="dxa"/>
          </w:tcPr>
          <w:p w14:paraId="2D35E0E0" w14:textId="77777777" w:rsidR="0025050F" w:rsidRPr="00052398" w:rsidRDefault="0025050F" w:rsidP="000D2431">
            <w:pPr>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6</w:t>
            </w:r>
          </w:p>
        </w:tc>
        <w:tc>
          <w:tcPr>
            <w:tcW w:w="3407" w:type="dxa"/>
          </w:tcPr>
          <w:p w14:paraId="0700B184" w14:textId="77777777" w:rsidR="0025050F" w:rsidRPr="00052398" w:rsidRDefault="0025050F" w:rsidP="0052510E">
            <w:pPr>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«Нарушение языковых норм в городской визуальной среде (на примере рекламных текстов»</w:t>
            </w:r>
          </w:p>
        </w:tc>
        <w:tc>
          <w:tcPr>
            <w:tcW w:w="2958" w:type="dxa"/>
          </w:tcPr>
          <w:p w14:paraId="40A6DB03" w14:textId="77777777" w:rsidR="0025050F" w:rsidRPr="00052398" w:rsidRDefault="0025050F" w:rsidP="0052510E">
            <w:pPr>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Считаете ли вы преднамеренное искажение орфографии в рекламе эффективным приёмом привлечения внимания?</w:t>
            </w:r>
          </w:p>
        </w:tc>
        <w:tc>
          <w:tcPr>
            <w:tcW w:w="2056" w:type="dxa"/>
          </w:tcPr>
          <w:p w14:paraId="5C2CD58F" w14:textId="77777777" w:rsidR="0025050F" w:rsidRPr="00052398" w:rsidRDefault="0025050F" w:rsidP="000D2431">
            <w:pPr>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Да</w:t>
            </w:r>
          </w:p>
        </w:tc>
      </w:tr>
      <w:tr w:rsidR="0025050F" w:rsidRPr="00052398" w14:paraId="19EE7F67" w14:textId="77777777" w:rsidTr="0052510E">
        <w:tc>
          <w:tcPr>
            <w:tcW w:w="1207" w:type="dxa"/>
          </w:tcPr>
          <w:p w14:paraId="729CC808" w14:textId="77777777" w:rsidR="0025050F" w:rsidRPr="00052398" w:rsidRDefault="0025050F" w:rsidP="000D2431">
            <w:pPr>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7</w:t>
            </w:r>
          </w:p>
        </w:tc>
        <w:tc>
          <w:tcPr>
            <w:tcW w:w="3407" w:type="dxa"/>
          </w:tcPr>
          <w:p w14:paraId="03B2D604" w14:textId="77777777" w:rsidR="0025050F" w:rsidRPr="00052398" w:rsidRDefault="0025050F" w:rsidP="0052510E">
            <w:pPr>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«Влияние игрового дискурса на формирование иноязычной лексической компетенции молодёжи»</w:t>
            </w:r>
          </w:p>
        </w:tc>
        <w:tc>
          <w:tcPr>
            <w:tcW w:w="2958" w:type="dxa"/>
          </w:tcPr>
          <w:p w14:paraId="7EC91BB6" w14:textId="77777777" w:rsidR="0025050F" w:rsidRPr="00052398" w:rsidRDefault="0025050F" w:rsidP="0052510E">
            <w:pPr>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Какие пласты лексики (общеупотребительная или специальная) наиболее активно усваиваются в процессе игры?</w:t>
            </w:r>
          </w:p>
        </w:tc>
        <w:tc>
          <w:tcPr>
            <w:tcW w:w="2056" w:type="dxa"/>
          </w:tcPr>
          <w:p w14:paraId="0439012B" w14:textId="77777777" w:rsidR="0025050F" w:rsidRPr="00052398" w:rsidRDefault="0025050F" w:rsidP="000D2431">
            <w:pPr>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Да</w:t>
            </w:r>
          </w:p>
        </w:tc>
      </w:tr>
      <w:tr w:rsidR="0025050F" w:rsidRPr="00052398" w14:paraId="0C97C369" w14:textId="77777777" w:rsidTr="0052510E">
        <w:tc>
          <w:tcPr>
            <w:tcW w:w="1207" w:type="dxa"/>
          </w:tcPr>
          <w:p w14:paraId="6D9A4F68" w14:textId="77777777" w:rsidR="0025050F" w:rsidRPr="00052398" w:rsidRDefault="0025050F" w:rsidP="000D2431">
            <w:pPr>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8</w:t>
            </w:r>
          </w:p>
        </w:tc>
        <w:tc>
          <w:tcPr>
            <w:tcW w:w="3407" w:type="dxa"/>
          </w:tcPr>
          <w:p w14:paraId="53E54370" w14:textId="77777777" w:rsidR="0025050F" w:rsidRPr="00052398" w:rsidRDefault="0025050F" w:rsidP="0052510E">
            <w:pPr>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«Особенности сокращений и аббревиатур в англоязычном и русскоязычном интернет-общении»</w:t>
            </w:r>
          </w:p>
        </w:tc>
        <w:tc>
          <w:tcPr>
            <w:tcW w:w="2958" w:type="dxa"/>
          </w:tcPr>
          <w:p w14:paraId="1D5906DE" w14:textId="77777777" w:rsidR="0025050F" w:rsidRPr="00052398" w:rsidRDefault="0025050F" w:rsidP="0052510E">
            <w:pPr>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Существует ли прямая зависимость между частотой использования аббревиатур и снижением уровня общей грамотности?</w:t>
            </w:r>
          </w:p>
        </w:tc>
        <w:tc>
          <w:tcPr>
            <w:tcW w:w="2056" w:type="dxa"/>
          </w:tcPr>
          <w:p w14:paraId="7B692AB1" w14:textId="77777777" w:rsidR="0025050F" w:rsidRPr="00052398" w:rsidRDefault="0025050F" w:rsidP="000D2431">
            <w:pPr>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Нет</w:t>
            </w:r>
          </w:p>
        </w:tc>
      </w:tr>
      <w:tr w:rsidR="0025050F" w:rsidRPr="00052398" w14:paraId="51446229" w14:textId="77777777" w:rsidTr="0052510E">
        <w:tc>
          <w:tcPr>
            <w:tcW w:w="1207" w:type="dxa"/>
          </w:tcPr>
          <w:p w14:paraId="35305768" w14:textId="77777777" w:rsidR="0025050F" w:rsidRPr="00052398" w:rsidRDefault="0025050F" w:rsidP="000D2431">
            <w:pPr>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9</w:t>
            </w:r>
          </w:p>
        </w:tc>
        <w:tc>
          <w:tcPr>
            <w:tcW w:w="3407" w:type="dxa"/>
          </w:tcPr>
          <w:p w14:paraId="1A95F678" w14:textId="77777777" w:rsidR="0025050F" w:rsidRPr="00052398" w:rsidRDefault="0025050F" w:rsidP="0052510E">
            <w:pPr>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«Сопоставительный анализ форму речевого этикета в английском и казахском языках»</w:t>
            </w:r>
          </w:p>
        </w:tc>
        <w:tc>
          <w:tcPr>
            <w:tcW w:w="2958" w:type="dxa"/>
          </w:tcPr>
          <w:p w14:paraId="061D0A3A" w14:textId="77777777" w:rsidR="0025050F" w:rsidRPr="00052398" w:rsidRDefault="0025050F" w:rsidP="0052510E">
            <w:pPr>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В каком из исследуемых языков формулы вежливости в большей степени зависят от социального статуса собеседника?</w:t>
            </w:r>
          </w:p>
        </w:tc>
        <w:tc>
          <w:tcPr>
            <w:tcW w:w="2056" w:type="dxa"/>
          </w:tcPr>
          <w:p w14:paraId="231E0221" w14:textId="77777777" w:rsidR="0025050F" w:rsidRPr="00052398" w:rsidRDefault="0025050F" w:rsidP="000D2431">
            <w:pPr>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Да</w:t>
            </w:r>
          </w:p>
        </w:tc>
      </w:tr>
      <w:tr w:rsidR="0025050F" w:rsidRPr="00052398" w14:paraId="180722CF" w14:textId="77777777" w:rsidTr="0052510E">
        <w:tc>
          <w:tcPr>
            <w:tcW w:w="1207" w:type="dxa"/>
          </w:tcPr>
          <w:p w14:paraId="4776A53F" w14:textId="77777777" w:rsidR="0025050F" w:rsidRPr="00052398" w:rsidRDefault="0025050F" w:rsidP="000D2431">
            <w:pPr>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10</w:t>
            </w:r>
          </w:p>
        </w:tc>
        <w:tc>
          <w:tcPr>
            <w:tcW w:w="3407" w:type="dxa"/>
          </w:tcPr>
          <w:p w14:paraId="2DAE405F" w14:textId="77777777" w:rsidR="0025050F" w:rsidRPr="00052398" w:rsidRDefault="0025050F" w:rsidP="0052510E">
            <w:pPr>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«Роль англицизмов в терминосистеме современной индустрии моды и красоты»</w:t>
            </w:r>
          </w:p>
        </w:tc>
        <w:tc>
          <w:tcPr>
            <w:tcW w:w="2958" w:type="dxa"/>
          </w:tcPr>
          <w:p w14:paraId="10E8583A" w14:textId="77777777" w:rsidR="0025050F" w:rsidRPr="00052398" w:rsidRDefault="0025050F" w:rsidP="0052510E">
            <w:pPr>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Почему индустрия красоты демонстрирует более высокую потребность в прямых заимствованиях по сравнению с другими сферами?</w:t>
            </w:r>
          </w:p>
        </w:tc>
        <w:tc>
          <w:tcPr>
            <w:tcW w:w="2056" w:type="dxa"/>
          </w:tcPr>
          <w:p w14:paraId="3C8D6922" w14:textId="77777777" w:rsidR="0025050F" w:rsidRPr="00052398" w:rsidRDefault="0025050F" w:rsidP="000D2431">
            <w:pPr>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Да</w:t>
            </w:r>
          </w:p>
        </w:tc>
      </w:tr>
    </w:tbl>
    <w:p w14:paraId="1F8095DC" w14:textId="77777777" w:rsidR="0052510E" w:rsidRDefault="0052510E" w:rsidP="0052510E">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lang w:val="ru-RU"/>
        </w:rPr>
      </w:pPr>
    </w:p>
    <w:p w14:paraId="7EA3916A" w14:textId="640E9BEC" w:rsidR="0052510E" w:rsidRDefault="0052510E" w:rsidP="0052510E">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lastRenderedPageBreak/>
        <w:t>Продолжение Таблицы 10.</w:t>
      </w:r>
    </w:p>
    <w:p w14:paraId="53A7DDDD"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p>
    <w:tbl>
      <w:tblPr>
        <w:tblStyle w:val="a4"/>
        <w:tblW w:w="0" w:type="auto"/>
        <w:tblLook w:val="04A0" w:firstRow="1" w:lastRow="0" w:firstColumn="1" w:lastColumn="0" w:noHBand="0" w:noVBand="1"/>
      </w:tblPr>
      <w:tblGrid>
        <w:gridCol w:w="1207"/>
        <w:gridCol w:w="3407"/>
        <w:gridCol w:w="2958"/>
        <w:gridCol w:w="2056"/>
      </w:tblGrid>
      <w:tr w:rsidR="0052510E" w:rsidRPr="00052398" w14:paraId="70D10291" w14:textId="77777777" w:rsidTr="00835C50">
        <w:tc>
          <w:tcPr>
            <w:tcW w:w="1207" w:type="dxa"/>
          </w:tcPr>
          <w:p w14:paraId="79890B2B" w14:textId="77777777" w:rsidR="0052510E" w:rsidRPr="00052398" w:rsidRDefault="0052510E" w:rsidP="00835C50">
            <w:pPr>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11</w:t>
            </w:r>
          </w:p>
        </w:tc>
        <w:tc>
          <w:tcPr>
            <w:tcW w:w="3407" w:type="dxa"/>
          </w:tcPr>
          <w:p w14:paraId="197E5F71" w14:textId="77777777" w:rsidR="0052510E" w:rsidRPr="00052398" w:rsidRDefault="0052510E" w:rsidP="00835C50">
            <w:pPr>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«Способы адаптации заимствованных слов в повседневной речи студентов»</w:t>
            </w:r>
          </w:p>
        </w:tc>
        <w:tc>
          <w:tcPr>
            <w:tcW w:w="2958" w:type="dxa"/>
          </w:tcPr>
          <w:p w14:paraId="20203E68" w14:textId="77777777" w:rsidR="0052510E" w:rsidRPr="00052398" w:rsidRDefault="0052510E" w:rsidP="00835C50">
            <w:pPr>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На каком этапе адаптации заимствованное слово начинает восприниматься как «своё»?</w:t>
            </w:r>
          </w:p>
        </w:tc>
        <w:tc>
          <w:tcPr>
            <w:tcW w:w="2056" w:type="dxa"/>
          </w:tcPr>
          <w:p w14:paraId="1006D2C8" w14:textId="77777777" w:rsidR="0052510E" w:rsidRPr="00052398" w:rsidRDefault="0052510E" w:rsidP="00835C50">
            <w:pPr>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Нет </w:t>
            </w:r>
          </w:p>
        </w:tc>
      </w:tr>
    </w:tbl>
    <w:p w14:paraId="28FFD487" w14:textId="77777777" w:rsidR="0052510E" w:rsidRDefault="0052510E"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p>
    <w:p w14:paraId="69F736B5" w14:textId="5684355B"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В ходе выступлений студентов было зафиксировано, что студенты начали активно использовать академические формулы ведения диалога, а значит, научный стиль перестал восприниматься ими как искусственная надстройка и начал превращаться в рабочий инструмент профессионального общения.</w:t>
      </w:r>
    </w:p>
    <w:p w14:paraId="41484505" w14:textId="77777777" w:rsidR="00692A5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Завершение защиты сопровождалось кратким экспертным комментарием преподавателя и сокурсников. Кроме того, публичное признание результатов работы закрепило у второкурсников положительную установку на дальнейшую исследовательскую деятельность. </w:t>
      </w:r>
    </w:p>
    <w:p w14:paraId="6AAFD032" w14:textId="620A12EE" w:rsidR="0025050F" w:rsidRPr="00052398" w:rsidRDefault="00692A58"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 xml:space="preserve">В завершение формирующего этапа экспериментальной работы была проведена рефлексия и последующий коллективный разбор типичных трудностей, с которыми студенты столкнулись в ходе работы. После ознакомления преподавателя с содержанием рефлексивных листов студентов была проведена беседа по поводу того, каким образом изменилось мышление студентов и как они на данном этапе относятся к научному тексту и работе над ним. В ходе беседы было выяснено, что наиболее интересными и полезными для студентов оказались карты и наброски, так как они помогли им создать текст, не отвлекаясь от основной темы. </w:t>
      </w:r>
      <w:r w:rsidR="0025050F" w:rsidRPr="00052398">
        <w:rPr>
          <w:rFonts w:ascii="Times New Roman" w:eastAsia="Times New Roman" w:hAnsi="Times New Roman" w:cs="Times New Roman"/>
          <w:bCs/>
          <w:color w:val="000000"/>
          <w:sz w:val="28"/>
          <w:szCs w:val="28"/>
          <w:lang w:val="ru-RU"/>
        </w:rPr>
        <w:t xml:space="preserve">Внедрение технологий картирования в учебный процесс также эффективно тем, что она предполагает активное взаимодействие преподавателя и студентов, студентов и карты. Исследователи отмечают, что </w:t>
      </w:r>
      <w:r w:rsidR="0025050F" w:rsidRPr="00052398">
        <w:rPr>
          <w:rFonts w:ascii="Times New Roman" w:eastAsia="Times New Roman" w:hAnsi="Times New Roman" w:cs="Times New Roman"/>
          <w:bCs/>
          <w:i/>
          <w:color w:val="000000"/>
          <w:sz w:val="28"/>
          <w:szCs w:val="28"/>
          <w:lang w:val="ru-RU"/>
        </w:rPr>
        <w:t>«особенность использования интерактивных образовательных технологий обучения заключается в обеспечении доступа к большому объёму информации и её переработке, усилении познавательно-исследовательских возможностей человека, организации обмена информацией по содержанию выполняемой деятельности»</w:t>
      </w:r>
      <w:r w:rsidR="0025050F" w:rsidRPr="00052398">
        <w:rPr>
          <w:rFonts w:ascii="Times New Roman" w:eastAsia="Times New Roman" w:hAnsi="Times New Roman" w:cs="Times New Roman"/>
          <w:bCs/>
          <w:color w:val="000000"/>
          <w:sz w:val="28"/>
          <w:szCs w:val="28"/>
          <w:lang w:val="ru-RU"/>
        </w:rPr>
        <w:t xml:space="preserve"> [</w:t>
      </w:r>
      <w:r w:rsidR="008C1EFB" w:rsidRPr="00052398">
        <w:rPr>
          <w:rFonts w:ascii="Times New Roman" w:eastAsia="Times New Roman" w:hAnsi="Times New Roman" w:cs="Times New Roman"/>
          <w:bCs/>
          <w:color w:val="000000"/>
          <w:sz w:val="28"/>
          <w:szCs w:val="28"/>
          <w:lang w:val="ru-RU"/>
        </w:rPr>
        <w:t>130</w:t>
      </w:r>
      <w:r w:rsidR="0025050F" w:rsidRPr="00052398">
        <w:rPr>
          <w:rFonts w:ascii="Times New Roman" w:eastAsia="Times New Roman" w:hAnsi="Times New Roman" w:cs="Times New Roman"/>
          <w:bCs/>
          <w:color w:val="000000"/>
          <w:sz w:val="28"/>
          <w:szCs w:val="28"/>
          <w:lang w:val="ru-RU"/>
        </w:rPr>
        <w:t>]. Технологии интерактивного картирования в этом контексте полностью отвечают требованиям к данной методике обучения. Также студенты приступили к заполнению рефлексивных листов, с шаблоном которых можно ознакомиться в приложении Д. Анализ рефлексивных листов показал, что 85% студентов ЭГ отметили исчезновение страха перед терминологией и наукой в целом именно после этапа визуального моделирования научной информации. Ниже представим наиболее показательные ответы студентов</w:t>
      </w:r>
      <w:r w:rsidR="00575B6F" w:rsidRPr="00052398">
        <w:rPr>
          <w:rFonts w:ascii="Times New Roman" w:eastAsia="Times New Roman" w:hAnsi="Times New Roman" w:cs="Times New Roman"/>
          <w:bCs/>
          <w:color w:val="000000"/>
          <w:sz w:val="28"/>
          <w:szCs w:val="28"/>
          <w:lang w:val="ru-RU"/>
        </w:rPr>
        <w:t xml:space="preserve"> разных групп</w:t>
      </w:r>
      <w:r w:rsidR="0025050F" w:rsidRPr="00052398">
        <w:rPr>
          <w:rFonts w:ascii="Times New Roman" w:eastAsia="Times New Roman" w:hAnsi="Times New Roman" w:cs="Times New Roman"/>
          <w:bCs/>
          <w:color w:val="000000"/>
          <w:sz w:val="28"/>
          <w:szCs w:val="28"/>
          <w:lang w:val="ru-RU"/>
        </w:rPr>
        <w:t>:</w:t>
      </w:r>
    </w:p>
    <w:p w14:paraId="75D2F50A" w14:textId="68CA066B"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
          <w:bCs/>
          <w:color w:val="000000"/>
          <w:sz w:val="28"/>
          <w:szCs w:val="28"/>
          <w:lang w:val="ru-RU"/>
        </w:rPr>
        <w:t>Студент 1</w:t>
      </w:r>
      <w:r w:rsidR="00575B6F" w:rsidRPr="00052398">
        <w:rPr>
          <w:rFonts w:ascii="Times New Roman" w:eastAsia="Times New Roman" w:hAnsi="Times New Roman" w:cs="Times New Roman"/>
          <w:b/>
          <w:bCs/>
          <w:color w:val="000000"/>
          <w:sz w:val="28"/>
          <w:szCs w:val="28"/>
          <w:lang w:val="ru-RU"/>
        </w:rPr>
        <w:t xml:space="preserve"> (КФ)</w:t>
      </w:r>
      <w:r w:rsidRPr="00052398">
        <w:rPr>
          <w:rFonts w:ascii="Times New Roman" w:eastAsia="Times New Roman" w:hAnsi="Times New Roman" w:cs="Times New Roman"/>
          <w:bCs/>
          <w:color w:val="000000"/>
          <w:sz w:val="28"/>
          <w:szCs w:val="28"/>
          <w:lang w:val="ru-RU"/>
        </w:rPr>
        <w:t xml:space="preserve">: </w:t>
      </w:r>
      <w:r w:rsidRPr="00052398">
        <w:rPr>
          <w:rFonts w:ascii="Times New Roman" w:eastAsia="Times New Roman" w:hAnsi="Times New Roman" w:cs="Times New Roman"/>
          <w:bCs/>
          <w:i/>
          <w:color w:val="000000"/>
          <w:sz w:val="28"/>
          <w:szCs w:val="28"/>
          <w:lang w:val="ru-RU"/>
        </w:rPr>
        <w:t xml:space="preserve">«Раньше, когда я пытался писать тексты на русском языке, у меня в голове получался «переводческий хаос», потому что я думал на казахском языке, а затем подбирал русские слова из словарей, но в результате текст не всегда получался хорошим. Технологии картирования и </w:t>
      </w:r>
      <w:proofErr w:type="spellStart"/>
      <w:r w:rsidRPr="00052398">
        <w:rPr>
          <w:rFonts w:ascii="Times New Roman" w:eastAsia="Times New Roman" w:hAnsi="Times New Roman" w:cs="Times New Roman"/>
          <w:bCs/>
          <w:i/>
          <w:color w:val="000000"/>
          <w:sz w:val="28"/>
          <w:szCs w:val="28"/>
          <w:lang w:val="ru-RU"/>
        </w:rPr>
        <w:t>скрайбинга</w:t>
      </w:r>
      <w:proofErr w:type="spellEnd"/>
      <w:r w:rsidRPr="00052398">
        <w:rPr>
          <w:rFonts w:ascii="Times New Roman" w:eastAsia="Times New Roman" w:hAnsi="Times New Roman" w:cs="Times New Roman"/>
          <w:bCs/>
          <w:i/>
          <w:color w:val="000000"/>
          <w:sz w:val="28"/>
          <w:szCs w:val="28"/>
          <w:lang w:val="ru-RU"/>
        </w:rPr>
        <w:t xml:space="preserve"> стали для меня «универсальным языком». Когда я сначала графически показал </w:t>
      </w:r>
      <w:r w:rsidRPr="00052398">
        <w:rPr>
          <w:rFonts w:ascii="Times New Roman" w:eastAsia="Times New Roman" w:hAnsi="Times New Roman" w:cs="Times New Roman"/>
          <w:bCs/>
          <w:i/>
          <w:color w:val="000000"/>
          <w:sz w:val="28"/>
          <w:szCs w:val="28"/>
          <w:lang w:val="ru-RU"/>
        </w:rPr>
        <w:lastRenderedPageBreak/>
        <w:t xml:space="preserve">связь между терминами, а не просто выписывал слова, я перестал бояться неточности в своих высказываниях. Эти технологии позволили мне увидеть структуру </w:t>
      </w:r>
      <w:r w:rsidR="00692A58">
        <w:rPr>
          <w:rFonts w:ascii="Times New Roman" w:eastAsia="Times New Roman" w:hAnsi="Times New Roman" w:cs="Times New Roman"/>
          <w:bCs/>
          <w:i/>
          <w:color w:val="000000"/>
          <w:sz w:val="28"/>
          <w:szCs w:val="28"/>
          <w:lang w:val="ru-RU"/>
        </w:rPr>
        <w:t>моей мысли «на бумаге».</w:t>
      </w:r>
    </w:p>
    <w:p w14:paraId="7499E2B0" w14:textId="574F9D94" w:rsidR="00692A5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i/>
          <w:color w:val="000000"/>
          <w:sz w:val="28"/>
          <w:szCs w:val="28"/>
          <w:lang w:val="ru-RU"/>
        </w:rPr>
      </w:pPr>
      <w:r w:rsidRPr="00052398">
        <w:rPr>
          <w:rFonts w:ascii="Times New Roman" w:eastAsia="Times New Roman" w:hAnsi="Times New Roman" w:cs="Times New Roman"/>
          <w:b/>
          <w:bCs/>
          <w:color w:val="000000"/>
          <w:sz w:val="28"/>
          <w:szCs w:val="28"/>
          <w:lang w:val="ru-RU"/>
        </w:rPr>
        <w:t>Студент 2</w:t>
      </w:r>
      <w:r w:rsidR="00575B6F" w:rsidRPr="00052398">
        <w:rPr>
          <w:rFonts w:ascii="Times New Roman" w:eastAsia="Times New Roman" w:hAnsi="Times New Roman" w:cs="Times New Roman"/>
          <w:b/>
          <w:bCs/>
          <w:color w:val="000000"/>
          <w:sz w:val="28"/>
          <w:szCs w:val="28"/>
          <w:lang w:val="ru-RU"/>
        </w:rPr>
        <w:t xml:space="preserve"> (</w:t>
      </w:r>
      <w:proofErr w:type="spellStart"/>
      <w:r w:rsidR="00575B6F" w:rsidRPr="00052398">
        <w:rPr>
          <w:rFonts w:ascii="Times New Roman" w:eastAsia="Times New Roman" w:hAnsi="Times New Roman" w:cs="Times New Roman"/>
          <w:b/>
          <w:bCs/>
          <w:color w:val="000000"/>
          <w:sz w:val="28"/>
          <w:szCs w:val="28"/>
          <w:lang w:val="ru-RU"/>
        </w:rPr>
        <w:t>КЯиЛ</w:t>
      </w:r>
      <w:proofErr w:type="spellEnd"/>
      <w:r w:rsidR="00575B6F" w:rsidRPr="00052398">
        <w:rPr>
          <w:rFonts w:ascii="Times New Roman" w:eastAsia="Times New Roman" w:hAnsi="Times New Roman" w:cs="Times New Roman"/>
          <w:b/>
          <w:bCs/>
          <w:color w:val="000000"/>
          <w:sz w:val="28"/>
          <w:szCs w:val="28"/>
          <w:lang w:val="ru-RU"/>
        </w:rPr>
        <w:t>)</w:t>
      </w:r>
      <w:r w:rsidRPr="00052398">
        <w:rPr>
          <w:rFonts w:ascii="Times New Roman" w:eastAsia="Times New Roman" w:hAnsi="Times New Roman" w:cs="Times New Roman"/>
          <w:b/>
          <w:bCs/>
          <w:color w:val="000000"/>
          <w:sz w:val="28"/>
          <w:szCs w:val="28"/>
          <w:lang w:val="ru-RU"/>
        </w:rPr>
        <w:t>:</w:t>
      </w:r>
      <w:r w:rsidRPr="00052398">
        <w:rPr>
          <w:rFonts w:ascii="Times New Roman" w:eastAsia="Times New Roman" w:hAnsi="Times New Roman" w:cs="Times New Roman"/>
          <w:bCs/>
          <w:color w:val="000000"/>
          <w:sz w:val="28"/>
          <w:szCs w:val="28"/>
          <w:lang w:val="ru-RU"/>
        </w:rPr>
        <w:t xml:space="preserve"> </w:t>
      </w:r>
      <w:r w:rsidRPr="00052398">
        <w:rPr>
          <w:rFonts w:ascii="Times New Roman" w:eastAsia="Times New Roman" w:hAnsi="Times New Roman" w:cs="Times New Roman"/>
          <w:bCs/>
          <w:i/>
          <w:color w:val="000000"/>
          <w:sz w:val="28"/>
          <w:szCs w:val="28"/>
          <w:lang w:val="ru-RU"/>
        </w:rPr>
        <w:t xml:space="preserve">«Для меня самым сложным было перестать просто </w:t>
      </w:r>
      <w:r w:rsidR="00692A58">
        <w:rPr>
          <w:rFonts w:ascii="Times New Roman" w:eastAsia="Times New Roman" w:hAnsi="Times New Roman" w:cs="Times New Roman"/>
          <w:bCs/>
          <w:i/>
          <w:color w:val="000000"/>
          <w:sz w:val="28"/>
          <w:szCs w:val="28"/>
          <w:lang w:val="ru-RU"/>
        </w:rPr>
        <w:t xml:space="preserve">избавиться от переписывания, потому что мне сложно было поверить, что я </w:t>
      </w:r>
      <w:r w:rsidRPr="00052398">
        <w:rPr>
          <w:rFonts w:ascii="Times New Roman" w:eastAsia="Times New Roman" w:hAnsi="Times New Roman" w:cs="Times New Roman"/>
          <w:bCs/>
          <w:i/>
          <w:color w:val="000000"/>
          <w:sz w:val="28"/>
          <w:szCs w:val="28"/>
          <w:lang w:val="ru-RU"/>
        </w:rPr>
        <w:t xml:space="preserve">смогу создать что-то </w:t>
      </w:r>
      <w:r w:rsidR="00692A58">
        <w:rPr>
          <w:rFonts w:ascii="Times New Roman" w:eastAsia="Times New Roman" w:hAnsi="Times New Roman" w:cs="Times New Roman"/>
          <w:bCs/>
          <w:i/>
          <w:color w:val="000000"/>
          <w:sz w:val="28"/>
          <w:szCs w:val="28"/>
          <w:lang w:val="ru-RU"/>
        </w:rPr>
        <w:t>похожее</w:t>
      </w:r>
      <w:r w:rsidRPr="00052398">
        <w:rPr>
          <w:rFonts w:ascii="Times New Roman" w:eastAsia="Times New Roman" w:hAnsi="Times New Roman" w:cs="Times New Roman"/>
          <w:bCs/>
          <w:i/>
          <w:color w:val="000000"/>
          <w:sz w:val="28"/>
          <w:szCs w:val="28"/>
          <w:lang w:val="ru-RU"/>
        </w:rPr>
        <w:t xml:space="preserve">. </w:t>
      </w:r>
      <w:r w:rsidR="00692A58">
        <w:rPr>
          <w:rFonts w:ascii="Times New Roman" w:eastAsia="Times New Roman" w:hAnsi="Times New Roman" w:cs="Times New Roman"/>
          <w:bCs/>
          <w:i/>
          <w:color w:val="000000"/>
          <w:sz w:val="28"/>
          <w:szCs w:val="28"/>
          <w:lang w:val="ru-RU"/>
        </w:rPr>
        <w:t xml:space="preserve">На занятиях у меня получилось сжать большой абзац до размеров маленького рисунка. Эта работа мне </w:t>
      </w:r>
      <w:proofErr w:type="gramStart"/>
      <w:r w:rsidR="00692A58">
        <w:rPr>
          <w:rFonts w:ascii="Times New Roman" w:eastAsia="Times New Roman" w:hAnsi="Times New Roman" w:cs="Times New Roman"/>
          <w:bCs/>
          <w:i/>
          <w:color w:val="000000"/>
          <w:sz w:val="28"/>
          <w:szCs w:val="28"/>
          <w:lang w:val="ru-RU"/>
        </w:rPr>
        <w:t>очень понравилась</w:t>
      </w:r>
      <w:proofErr w:type="gramEnd"/>
      <w:r w:rsidR="00692A58">
        <w:rPr>
          <w:rFonts w:ascii="Times New Roman" w:eastAsia="Times New Roman" w:hAnsi="Times New Roman" w:cs="Times New Roman"/>
          <w:bCs/>
          <w:i/>
          <w:color w:val="000000"/>
          <w:sz w:val="28"/>
          <w:szCs w:val="28"/>
          <w:lang w:val="ru-RU"/>
        </w:rPr>
        <w:t xml:space="preserve"> и я смог описать свои мысли на русском языке без чужой помощи.</w:t>
      </w:r>
    </w:p>
    <w:p w14:paraId="390F6988" w14:textId="4F5E6D74"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i/>
          <w:color w:val="000000"/>
          <w:sz w:val="28"/>
          <w:szCs w:val="28"/>
          <w:lang w:val="ru-RU"/>
        </w:rPr>
        <w:t>Но когда на занятии мне пришлось превратить целый абзац в один маленький рисунок, я понял, что копировать картинку не получится – её нужно придумать. После того, как я сам нарисовал схему адаптации заимствований, микротекст родился сам собой. И я начал описывать свои собственные мысли с помощью шаблонов и алгоритмов»</w:t>
      </w:r>
      <w:r w:rsidRPr="00052398">
        <w:rPr>
          <w:rFonts w:ascii="Times New Roman" w:eastAsia="Times New Roman" w:hAnsi="Times New Roman" w:cs="Times New Roman"/>
          <w:bCs/>
          <w:color w:val="000000"/>
          <w:sz w:val="28"/>
          <w:szCs w:val="28"/>
          <w:lang w:val="ru-RU"/>
        </w:rPr>
        <w:t>.</w:t>
      </w:r>
    </w:p>
    <w:p w14:paraId="254C6E33" w14:textId="51E7712F" w:rsidR="00692A5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i/>
          <w:color w:val="000000"/>
          <w:sz w:val="28"/>
          <w:szCs w:val="28"/>
          <w:lang w:val="ru-RU"/>
        </w:rPr>
      </w:pPr>
      <w:r w:rsidRPr="00052398">
        <w:rPr>
          <w:rFonts w:ascii="Times New Roman" w:eastAsia="Times New Roman" w:hAnsi="Times New Roman" w:cs="Times New Roman"/>
          <w:b/>
          <w:bCs/>
          <w:color w:val="000000"/>
          <w:sz w:val="28"/>
          <w:szCs w:val="28"/>
          <w:lang w:val="ru-RU"/>
        </w:rPr>
        <w:t>Студент 3</w:t>
      </w:r>
      <w:r w:rsidR="00575B6F" w:rsidRPr="00052398">
        <w:rPr>
          <w:rFonts w:ascii="Times New Roman" w:eastAsia="Times New Roman" w:hAnsi="Times New Roman" w:cs="Times New Roman"/>
          <w:b/>
          <w:bCs/>
          <w:color w:val="000000"/>
          <w:sz w:val="28"/>
          <w:szCs w:val="28"/>
          <w:lang w:val="ru-RU"/>
        </w:rPr>
        <w:t xml:space="preserve"> (ДИЯ)</w:t>
      </w:r>
      <w:r w:rsidRPr="00052398">
        <w:rPr>
          <w:rFonts w:ascii="Times New Roman" w:eastAsia="Times New Roman" w:hAnsi="Times New Roman" w:cs="Times New Roman"/>
          <w:b/>
          <w:bCs/>
          <w:color w:val="000000"/>
          <w:sz w:val="28"/>
          <w:szCs w:val="28"/>
          <w:lang w:val="ru-RU"/>
        </w:rPr>
        <w:t>:</w:t>
      </w:r>
      <w:r w:rsidRPr="00052398">
        <w:rPr>
          <w:rFonts w:ascii="Times New Roman" w:eastAsia="Times New Roman" w:hAnsi="Times New Roman" w:cs="Times New Roman"/>
          <w:bCs/>
          <w:color w:val="000000"/>
          <w:sz w:val="28"/>
          <w:szCs w:val="28"/>
          <w:lang w:val="ru-RU"/>
        </w:rPr>
        <w:t xml:space="preserve"> </w:t>
      </w:r>
      <w:r w:rsidRPr="00052398">
        <w:rPr>
          <w:rFonts w:ascii="Times New Roman" w:eastAsia="Times New Roman" w:hAnsi="Times New Roman" w:cs="Times New Roman"/>
          <w:bCs/>
          <w:i/>
          <w:color w:val="000000"/>
          <w:sz w:val="28"/>
          <w:szCs w:val="28"/>
          <w:lang w:val="ru-RU"/>
        </w:rPr>
        <w:t>«</w:t>
      </w:r>
      <w:r w:rsidR="00692A58">
        <w:rPr>
          <w:rFonts w:ascii="Times New Roman" w:eastAsia="Times New Roman" w:hAnsi="Times New Roman" w:cs="Times New Roman"/>
          <w:bCs/>
          <w:i/>
          <w:color w:val="000000"/>
          <w:sz w:val="28"/>
          <w:szCs w:val="28"/>
          <w:lang w:val="ru-RU"/>
        </w:rPr>
        <w:t xml:space="preserve">Больше всего я боялся вопросов, так как думал, что не смогу на них ответить, но оказалось, что мне могут помочь моя собственная карта и </w:t>
      </w:r>
      <w:proofErr w:type="spellStart"/>
      <w:r w:rsidR="00692A58">
        <w:rPr>
          <w:rFonts w:ascii="Times New Roman" w:eastAsia="Times New Roman" w:hAnsi="Times New Roman" w:cs="Times New Roman"/>
          <w:bCs/>
          <w:i/>
          <w:color w:val="000000"/>
          <w:sz w:val="28"/>
          <w:szCs w:val="28"/>
          <w:lang w:val="ru-RU"/>
        </w:rPr>
        <w:t>скрайб</w:t>
      </w:r>
      <w:proofErr w:type="spellEnd"/>
      <w:r w:rsidR="00692A58">
        <w:rPr>
          <w:rFonts w:ascii="Times New Roman" w:eastAsia="Times New Roman" w:hAnsi="Times New Roman" w:cs="Times New Roman"/>
          <w:bCs/>
          <w:i/>
          <w:color w:val="000000"/>
          <w:sz w:val="28"/>
          <w:szCs w:val="28"/>
          <w:lang w:val="ru-RU"/>
        </w:rPr>
        <w:t>. Смотря на эти шпаргалки, я смог дать ответ на вопрос</w:t>
      </w:r>
      <w:r w:rsidR="00454A0E">
        <w:rPr>
          <w:rFonts w:ascii="Times New Roman" w:eastAsia="Times New Roman" w:hAnsi="Times New Roman" w:cs="Times New Roman"/>
          <w:bCs/>
          <w:i/>
          <w:color w:val="000000"/>
          <w:sz w:val="28"/>
          <w:szCs w:val="28"/>
          <w:lang w:val="ru-RU"/>
        </w:rPr>
        <w:t xml:space="preserve"> своими словами».</w:t>
      </w:r>
      <w:r w:rsidRPr="00052398">
        <w:rPr>
          <w:rFonts w:ascii="Times New Roman" w:eastAsia="Times New Roman" w:hAnsi="Times New Roman" w:cs="Times New Roman"/>
          <w:bCs/>
          <w:i/>
          <w:color w:val="000000"/>
          <w:sz w:val="28"/>
          <w:szCs w:val="28"/>
          <w:lang w:val="ru-RU"/>
        </w:rPr>
        <w:t xml:space="preserve"> </w:t>
      </w:r>
    </w:p>
    <w:p w14:paraId="60A8B837" w14:textId="0C6E6C17" w:rsidR="00454A0E" w:rsidRDefault="00575B6F" w:rsidP="000D2431">
      <w:pPr>
        <w:pBdr>
          <w:top w:val="nil"/>
          <w:left w:val="nil"/>
          <w:bottom w:val="nil"/>
          <w:right w:val="nil"/>
          <w:between w:val="nil"/>
        </w:pBdr>
        <w:spacing w:after="0" w:line="240" w:lineRule="auto"/>
        <w:ind w:firstLine="709"/>
        <w:rPr>
          <w:rFonts w:ascii="Times New Roman" w:eastAsia="Times New Roman" w:hAnsi="Times New Roman" w:cs="Times New Roman"/>
          <w:bCs/>
          <w:i/>
          <w:color w:val="000000"/>
          <w:sz w:val="28"/>
          <w:szCs w:val="28"/>
          <w:lang w:val="ru-RU"/>
        </w:rPr>
      </w:pPr>
      <w:r w:rsidRPr="00052398">
        <w:rPr>
          <w:rFonts w:ascii="Times New Roman" w:eastAsia="Times New Roman" w:hAnsi="Times New Roman" w:cs="Times New Roman"/>
          <w:b/>
          <w:bCs/>
          <w:color w:val="000000"/>
          <w:sz w:val="28"/>
          <w:szCs w:val="28"/>
          <w:lang w:val="ru-RU"/>
        </w:rPr>
        <w:t xml:space="preserve">Студент </w:t>
      </w:r>
      <w:r w:rsidR="0033598C" w:rsidRPr="00052398">
        <w:rPr>
          <w:rFonts w:ascii="Times New Roman" w:eastAsia="Times New Roman" w:hAnsi="Times New Roman" w:cs="Times New Roman"/>
          <w:b/>
          <w:bCs/>
          <w:color w:val="000000"/>
          <w:sz w:val="28"/>
          <w:szCs w:val="28"/>
          <w:lang w:val="ru-RU"/>
        </w:rPr>
        <w:t>4</w:t>
      </w:r>
      <w:r w:rsidRPr="00052398">
        <w:rPr>
          <w:rFonts w:ascii="Times New Roman" w:eastAsia="Times New Roman" w:hAnsi="Times New Roman" w:cs="Times New Roman"/>
          <w:b/>
          <w:bCs/>
          <w:color w:val="000000"/>
          <w:sz w:val="28"/>
          <w:szCs w:val="28"/>
          <w:lang w:val="ru-RU"/>
        </w:rPr>
        <w:t xml:space="preserve"> (История): </w:t>
      </w:r>
      <w:r w:rsidRPr="00052398">
        <w:rPr>
          <w:rFonts w:ascii="Times New Roman" w:eastAsia="Times New Roman" w:hAnsi="Times New Roman" w:cs="Times New Roman"/>
          <w:bCs/>
          <w:i/>
          <w:color w:val="000000"/>
          <w:sz w:val="28"/>
          <w:szCs w:val="28"/>
          <w:lang w:val="ru-RU"/>
        </w:rPr>
        <w:t>«</w:t>
      </w:r>
      <w:r w:rsidR="00454A0E">
        <w:rPr>
          <w:rFonts w:ascii="Times New Roman" w:eastAsia="Times New Roman" w:hAnsi="Times New Roman" w:cs="Times New Roman"/>
          <w:bCs/>
          <w:i/>
          <w:color w:val="000000"/>
          <w:sz w:val="28"/>
          <w:szCs w:val="28"/>
          <w:lang w:val="ru-RU"/>
        </w:rPr>
        <w:t>Мне как историку важно объяснить причины и следствия исторических событий. Оказывается, что это легко изобразить в виде карты, на которых видна «цепная реакция». Думаю, я буду использовать метод карты в своей работе в будущем».</w:t>
      </w:r>
    </w:p>
    <w:p w14:paraId="2FDA925E" w14:textId="20B10214" w:rsidR="00454A0E" w:rsidRDefault="0033598C" w:rsidP="000D2431">
      <w:pPr>
        <w:pBdr>
          <w:top w:val="nil"/>
          <w:left w:val="nil"/>
          <w:bottom w:val="nil"/>
          <w:right w:val="nil"/>
          <w:between w:val="nil"/>
        </w:pBdr>
        <w:spacing w:after="0" w:line="240" w:lineRule="auto"/>
        <w:ind w:firstLine="709"/>
        <w:rPr>
          <w:rFonts w:ascii="Times New Roman" w:eastAsia="Times New Roman" w:hAnsi="Times New Roman" w:cs="Times New Roman"/>
          <w:bCs/>
          <w:i/>
          <w:color w:val="000000"/>
          <w:sz w:val="28"/>
          <w:szCs w:val="28"/>
          <w:lang w:val="ru-RU"/>
        </w:rPr>
      </w:pPr>
      <w:r w:rsidRPr="00052398">
        <w:rPr>
          <w:rFonts w:ascii="Times New Roman" w:eastAsia="Times New Roman" w:hAnsi="Times New Roman" w:cs="Times New Roman"/>
          <w:b/>
          <w:bCs/>
          <w:color w:val="000000"/>
          <w:sz w:val="28"/>
          <w:szCs w:val="28"/>
          <w:lang w:val="ru-RU"/>
        </w:rPr>
        <w:t xml:space="preserve">Студент 5 (Журналистика): </w:t>
      </w:r>
      <w:r w:rsidRPr="00052398">
        <w:rPr>
          <w:rFonts w:ascii="Times New Roman" w:eastAsia="Times New Roman" w:hAnsi="Times New Roman" w:cs="Times New Roman"/>
          <w:bCs/>
          <w:i/>
          <w:color w:val="000000"/>
          <w:sz w:val="28"/>
          <w:szCs w:val="28"/>
          <w:lang w:val="ru-RU"/>
        </w:rPr>
        <w:t>«</w:t>
      </w:r>
      <w:r w:rsidR="00454A0E">
        <w:rPr>
          <w:rFonts w:ascii="Times New Roman" w:eastAsia="Times New Roman" w:hAnsi="Times New Roman" w:cs="Times New Roman"/>
          <w:bCs/>
          <w:i/>
          <w:color w:val="000000"/>
          <w:sz w:val="28"/>
          <w:szCs w:val="28"/>
          <w:lang w:val="ru-RU"/>
        </w:rPr>
        <w:t>Публицистические тексты кажутся мне более лёгкими для восприятия, чем научные, поэтому мне сложно выразить свои мысли, особенно на русском языке. Когда мы писали микротексты, мне стало немного легче, потому что мысль должна быть краткой».</w:t>
      </w:r>
    </w:p>
    <w:p w14:paraId="389EB6D7" w14:textId="41A98159" w:rsidR="0033598C" w:rsidRPr="00052398" w:rsidRDefault="0033598C" w:rsidP="000D2431">
      <w:pPr>
        <w:pBdr>
          <w:top w:val="nil"/>
          <w:left w:val="nil"/>
          <w:bottom w:val="nil"/>
          <w:right w:val="nil"/>
          <w:between w:val="nil"/>
        </w:pBdr>
        <w:spacing w:after="0" w:line="240" w:lineRule="auto"/>
        <w:ind w:firstLine="709"/>
        <w:rPr>
          <w:rFonts w:ascii="Times New Roman" w:eastAsia="Times New Roman" w:hAnsi="Times New Roman" w:cs="Times New Roman"/>
          <w:bCs/>
          <w:i/>
          <w:color w:val="000000"/>
          <w:sz w:val="28"/>
          <w:szCs w:val="28"/>
          <w:lang w:val="ru-RU"/>
        </w:rPr>
      </w:pPr>
      <w:r w:rsidRPr="00052398">
        <w:rPr>
          <w:rFonts w:ascii="Times New Roman" w:eastAsia="Times New Roman" w:hAnsi="Times New Roman" w:cs="Times New Roman"/>
          <w:b/>
          <w:bCs/>
          <w:color w:val="000000"/>
          <w:sz w:val="28"/>
          <w:szCs w:val="28"/>
          <w:lang w:val="ru-RU"/>
        </w:rPr>
        <w:t xml:space="preserve">Студент 6 (Издательское дело): </w:t>
      </w:r>
      <w:r w:rsidRPr="00052398">
        <w:rPr>
          <w:rFonts w:ascii="Times New Roman" w:eastAsia="Times New Roman" w:hAnsi="Times New Roman" w:cs="Times New Roman"/>
          <w:bCs/>
          <w:i/>
          <w:color w:val="000000"/>
          <w:sz w:val="28"/>
          <w:szCs w:val="28"/>
          <w:lang w:val="ru-RU"/>
        </w:rPr>
        <w:t>«Т</w:t>
      </w:r>
      <w:proofErr w:type="spellStart"/>
      <w:r w:rsidRPr="00052398">
        <w:rPr>
          <w:rFonts w:ascii="Times New Roman" w:eastAsia="Times New Roman" w:hAnsi="Times New Roman" w:cs="Times New Roman"/>
          <w:bCs/>
          <w:i/>
          <w:color w:val="000000"/>
          <w:sz w:val="28"/>
          <w:szCs w:val="28"/>
        </w:rPr>
        <w:t>руднее</w:t>
      </w:r>
      <w:proofErr w:type="spellEnd"/>
      <w:r w:rsidRPr="00052398">
        <w:rPr>
          <w:rFonts w:ascii="Times New Roman" w:eastAsia="Times New Roman" w:hAnsi="Times New Roman" w:cs="Times New Roman"/>
          <w:bCs/>
          <w:i/>
          <w:color w:val="000000"/>
          <w:sz w:val="28"/>
          <w:szCs w:val="28"/>
        </w:rPr>
        <w:t xml:space="preserve"> всего было </w:t>
      </w:r>
      <w:r w:rsidRPr="00052398">
        <w:rPr>
          <w:rFonts w:ascii="Times New Roman" w:eastAsia="Times New Roman" w:hAnsi="Times New Roman" w:cs="Times New Roman"/>
          <w:b/>
          <w:bCs/>
          <w:i/>
          <w:color w:val="000000"/>
          <w:sz w:val="28"/>
          <w:szCs w:val="28"/>
        </w:rPr>
        <w:t>довериться шаблонам</w:t>
      </w:r>
      <w:r w:rsidRPr="00052398">
        <w:rPr>
          <w:rFonts w:ascii="Times New Roman" w:eastAsia="Times New Roman" w:hAnsi="Times New Roman" w:cs="Times New Roman"/>
          <w:bCs/>
          <w:i/>
          <w:color w:val="000000"/>
          <w:sz w:val="28"/>
          <w:szCs w:val="28"/>
        </w:rPr>
        <w:t xml:space="preserve">. Я всегда думал, что шаблоны для тех, у кого нет фантазии. Но когда у меня в голове был идеальный </w:t>
      </w:r>
      <w:proofErr w:type="spellStart"/>
      <w:r w:rsidRPr="00052398">
        <w:rPr>
          <w:rFonts w:ascii="Times New Roman" w:eastAsia="Times New Roman" w:hAnsi="Times New Roman" w:cs="Times New Roman"/>
          <w:bCs/>
          <w:i/>
          <w:color w:val="000000"/>
          <w:sz w:val="28"/>
          <w:szCs w:val="28"/>
        </w:rPr>
        <w:t>скрайб</w:t>
      </w:r>
      <w:proofErr w:type="spellEnd"/>
      <w:r w:rsidRPr="00052398">
        <w:rPr>
          <w:rFonts w:ascii="Times New Roman" w:eastAsia="Times New Roman" w:hAnsi="Times New Roman" w:cs="Times New Roman"/>
          <w:bCs/>
          <w:i/>
          <w:color w:val="000000"/>
          <w:sz w:val="28"/>
          <w:szCs w:val="28"/>
        </w:rPr>
        <w:t>-лист, а я не мог связать и двух слов на русском, чтобы это описать, именно эти алгоритмы меня спасли.</w:t>
      </w:r>
    </w:p>
    <w:p w14:paraId="5BB97146" w14:textId="330A64A3" w:rsidR="00454A0E"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Из ответов студентов видно, что предложенная методика даёт свои плоды, а значит, введение дисциплины «Письменный научный дискурс» способно решить существующие проблемы в обучении студентов академическому письму. Мы зафиксировали, что рефлексивный анализ помог студентам осознать свои ошибки</w:t>
      </w:r>
      <w:r w:rsidR="00B86D92">
        <w:rPr>
          <w:rFonts w:ascii="Times New Roman" w:eastAsia="Times New Roman" w:hAnsi="Times New Roman" w:cs="Times New Roman"/>
          <w:bCs/>
          <w:color w:val="000000"/>
          <w:sz w:val="28"/>
          <w:szCs w:val="28"/>
          <w:lang w:val="ru-RU"/>
        </w:rPr>
        <w:t xml:space="preserve"> </w:t>
      </w:r>
      <w:r w:rsidRPr="00052398">
        <w:rPr>
          <w:rFonts w:ascii="Times New Roman" w:eastAsia="Times New Roman" w:hAnsi="Times New Roman" w:cs="Times New Roman"/>
          <w:bCs/>
          <w:color w:val="000000"/>
          <w:sz w:val="28"/>
          <w:szCs w:val="28"/>
          <w:lang w:val="ru-RU"/>
        </w:rPr>
        <w:t>и сформировать индивидуальные стратегии работы с академическими текстами, которые они смогут применять в дальнейшем при написании дипломных работ. В этом контексте актуальным является вопрос академической нечестности студентов, распространённой в последние десятилетия и проявляющейся на всех уровнях обучения. К методам борьбы с данной проблемой исследователь</w:t>
      </w:r>
      <w:r w:rsidR="008A2461" w:rsidRPr="00052398">
        <w:rPr>
          <w:rFonts w:ascii="Times New Roman" w:eastAsia="Times New Roman" w:hAnsi="Times New Roman" w:cs="Times New Roman"/>
          <w:bCs/>
          <w:color w:val="000000"/>
          <w:sz w:val="28"/>
          <w:szCs w:val="28"/>
          <w:lang w:val="ru-RU"/>
        </w:rPr>
        <w:t xml:space="preserve"> Л.Ю.</w:t>
      </w:r>
      <w:r w:rsidRPr="00052398">
        <w:rPr>
          <w:rFonts w:ascii="Times New Roman" w:eastAsia="Times New Roman" w:hAnsi="Times New Roman" w:cs="Times New Roman"/>
          <w:bCs/>
          <w:color w:val="000000"/>
          <w:sz w:val="28"/>
          <w:szCs w:val="28"/>
          <w:lang w:val="ru-RU"/>
        </w:rPr>
        <w:t xml:space="preserve"> Гречкина относит следующие: «</w:t>
      </w:r>
      <w:r w:rsidRPr="00052398">
        <w:rPr>
          <w:rFonts w:ascii="Times New Roman" w:eastAsia="Times New Roman" w:hAnsi="Times New Roman" w:cs="Times New Roman"/>
          <w:bCs/>
          <w:i/>
          <w:color w:val="000000"/>
          <w:sz w:val="28"/>
          <w:szCs w:val="28"/>
          <w:lang w:val="ru-RU"/>
        </w:rPr>
        <w:t>развитие интереса к содержанию курса; подробное разъяснение того, как нужно выполнять то или иное задание, разработка чётких, прозрачных критериев оценивания; планирование объёма учебных заданий и времени на их выполнение с учётом уровня знаний и умений студентов; разработка нестандартных заданий, тем для письменных работ»</w:t>
      </w:r>
      <w:r w:rsidRPr="00052398">
        <w:rPr>
          <w:rFonts w:ascii="Times New Roman" w:eastAsia="Times New Roman" w:hAnsi="Times New Roman" w:cs="Times New Roman"/>
          <w:bCs/>
          <w:color w:val="000000"/>
          <w:sz w:val="28"/>
          <w:szCs w:val="28"/>
          <w:lang w:val="ru-RU"/>
        </w:rPr>
        <w:t xml:space="preserve"> [</w:t>
      </w:r>
      <w:r w:rsidR="008C1EFB" w:rsidRPr="00052398">
        <w:rPr>
          <w:rFonts w:ascii="Times New Roman" w:eastAsia="Times New Roman" w:hAnsi="Times New Roman" w:cs="Times New Roman"/>
          <w:bCs/>
          <w:color w:val="000000"/>
          <w:sz w:val="28"/>
          <w:szCs w:val="28"/>
          <w:lang w:val="ru-RU"/>
        </w:rPr>
        <w:t>131</w:t>
      </w:r>
      <w:r w:rsidRPr="00052398">
        <w:rPr>
          <w:rFonts w:ascii="Times New Roman" w:eastAsia="Times New Roman" w:hAnsi="Times New Roman" w:cs="Times New Roman"/>
          <w:bCs/>
          <w:color w:val="000000"/>
          <w:sz w:val="28"/>
          <w:szCs w:val="28"/>
          <w:lang w:val="ru-RU"/>
        </w:rPr>
        <w:t xml:space="preserve">, с. 33-34]. </w:t>
      </w:r>
      <w:r w:rsidR="00454A0E">
        <w:rPr>
          <w:rFonts w:ascii="Times New Roman" w:eastAsia="Times New Roman" w:hAnsi="Times New Roman" w:cs="Times New Roman"/>
          <w:bCs/>
          <w:color w:val="000000"/>
          <w:sz w:val="28"/>
          <w:szCs w:val="28"/>
          <w:lang w:val="ru-RU"/>
        </w:rPr>
        <w:t xml:space="preserve">Данные требования </w:t>
      </w:r>
      <w:r w:rsidR="00454A0E">
        <w:rPr>
          <w:rFonts w:ascii="Times New Roman" w:eastAsia="Times New Roman" w:hAnsi="Times New Roman" w:cs="Times New Roman"/>
          <w:bCs/>
          <w:color w:val="000000"/>
          <w:sz w:val="28"/>
          <w:szCs w:val="28"/>
          <w:lang w:val="ru-RU"/>
        </w:rPr>
        <w:lastRenderedPageBreak/>
        <w:t>соблюдаются в каждом из предложенных нами инновационных приёмов. Нам представляется, что инновационная методика способна оказать влияние на соблюдение студентами академической честности при выполнении будущих научных работ.</w:t>
      </w:r>
    </w:p>
    <w:p w14:paraId="46CE80B8"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Подводя итог описанию ФЭ, отметим, что предложенная методика поэтапного перехода от визуального моделирования к академическому тексту доказала свою эффективность в работе со студентами второго курса. Данная методика позволяет трансформировать процесс написания тезисов из механического репродуцирования чужих идей в осознанную интеллектуальную деятельность. Использование когнитивных карт и технологии </w:t>
      </w:r>
      <w:proofErr w:type="spellStart"/>
      <w:r w:rsidRPr="00052398">
        <w:rPr>
          <w:rFonts w:ascii="Times New Roman" w:eastAsia="Times New Roman" w:hAnsi="Times New Roman" w:cs="Times New Roman"/>
          <w:bCs/>
          <w:color w:val="000000"/>
          <w:sz w:val="28"/>
          <w:szCs w:val="28"/>
          <w:lang w:val="ru-RU"/>
        </w:rPr>
        <w:t>скрайбинга</w:t>
      </w:r>
      <w:proofErr w:type="spellEnd"/>
      <w:r w:rsidRPr="00052398">
        <w:rPr>
          <w:rFonts w:ascii="Times New Roman" w:eastAsia="Times New Roman" w:hAnsi="Times New Roman" w:cs="Times New Roman"/>
          <w:bCs/>
          <w:color w:val="000000"/>
          <w:sz w:val="28"/>
          <w:szCs w:val="28"/>
          <w:lang w:val="ru-RU"/>
        </w:rPr>
        <w:t xml:space="preserve"> выступило в роли «дидактического моста», который помог обучающимся преодолеть разрыв между интуитивным пониманием темы и её строгим научным изложением.</w:t>
      </w:r>
    </w:p>
    <w:p w14:paraId="7B2CF3B9"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Ключевым достижением данного этапа стало качественное изменение академического поведения студентов-билингвов. Среди таких факторов выделим минимизацию случаев стилистической диффузии и практически полное исчезновение признаков механического копирования. Технологии визуализации позволили студентам «присвоить» научное знание, сделав его наглядным и осязаемым, что, в свою очередь, сформировало прочный фундамент для их дальнейшей исследовательской деятельности.</w:t>
      </w:r>
    </w:p>
    <w:p w14:paraId="068EFB18"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Рефлексивный анализ и результаты публичной защиты подтверждают развитие у студентов способности к структурному мышлению, что говорит о частичном снятии когнитивных барьеров и развитии субъектности будущего исследователя. </w:t>
      </w:r>
    </w:p>
    <w:p w14:paraId="07AB0742" w14:textId="05C00373" w:rsidR="0025050F" w:rsidRPr="00416EC3"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Результаты формирующего этапа создают необходимые условия для перехода к контрольному срезу, призванному окончательно подтвердить результативность внедрённой системы обучения.</w:t>
      </w:r>
    </w:p>
    <w:p w14:paraId="3BA90612" w14:textId="77777777" w:rsidR="006A74B9" w:rsidRDefault="006A74B9" w:rsidP="000D2431">
      <w:pPr>
        <w:pStyle w:val="a9"/>
        <w:ind w:firstLine="709"/>
        <w:rPr>
          <w:rFonts w:ascii="Times New Roman" w:hAnsi="Times New Roman" w:cs="Times New Roman"/>
          <w:sz w:val="28"/>
          <w:szCs w:val="28"/>
          <w:lang w:val="ru-RU"/>
        </w:rPr>
      </w:pPr>
      <w:bookmarkStart w:id="14" w:name="_Toc220767818"/>
    </w:p>
    <w:p w14:paraId="4A78D9C6" w14:textId="77777777" w:rsidR="00050576" w:rsidRDefault="00050576" w:rsidP="000D2431">
      <w:pPr>
        <w:pStyle w:val="a9"/>
        <w:ind w:firstLine="709"/>
        <w:rPr>
          <w:rFonts w:ascii="Times New Roman" w:hAnsi="Times New Roman" w:cs="Times New Roman"/>
          <w:b/>
          <w:bCs/>
          <w:sz w:val="28"/>
          <w:szCs w:val="28"/>
          <w:lang w:val="ru-RU"/>
        </w:rPr>
      </w:pPr>
    </w:p>
    <w:p w14:paraId="500DE3DB" w14:textId="3A8CE6A3" w:rsidR="0025050F" w:rsidRPr="00050576" w:rsidRDefault="0025050F" w:rsidP="000D2431">
      <w:pPr>
        <w:pStyle w:val="a9"/>
        <w:ind w:firstLine="709"/>
        <w:rPr>
          <w:rFonts w:ascii="Times New Roman" w:hAnsi="Times New Roman" w:cs="Times New Roman"/>
          <w:b/>
          <w:bCs/>
          <w:sz w:val="28"/>
          <w:szCs w:val="28"/>
          <w:lang w:val="ru-RU"/>
        </w:rPr>
      </w:pPr>
      <w:r w:rsidRPr="00050576">
        <w:rPr>
          <w:rFonts w:ascii="Times New Roman" w:hAnsi="Times New Roman" w:cs="Times New Roman"/>
          <w:b/>
          <w:bCs/>
          <w:sz w:val="28"/>
          <w:szCs w:val="28"/>
          <w:lang w:val="ru-RU"/>
        </w:rPr>
        <w:t>3.2.3 Контрольный этап эксперимента</w:t>
      </w:r>
      <w:bookmarkEnd w:id="14"/>
    </w:p>
    <w:p w14:paraId="7EC3567E" w14:textId="26DA1590"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p>
    <w:p w14:paraId="31B8F244" w14:textId="16F11DF0"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Проведение контрольного этапа эксперимента (КЭ) характеризуется повторным срезом в связи с необходимостью объективной верификации предложенной методики путём сравнения начальных и настоящих знаний студентов. С целью получения объективных результатов при формулировке заданий был соблюден следующий ряд правил: </w:t>
      </w:r>
      <w:r w:rsidRPr="00052398">
        <w:rPr>
          <w:rFonts w:ascii="Times New Roman" w:eastAsia="Times New Roman" w:hAnsi="Times New Roman" w:cs="Times New Roman"/>
          <w:bCs/>
          <w:i/>
          <w:color w:val="000000"/>
          <w:sz w:val="28"/>
          <w:szCs w:val="28"/>
          <w:lang w:val="ru-RU"/>
        </w:rPr>
        <w:t>«вопрос содержит одну законченную мысль; в вопросе нет слов, которые дают возможность учащимся догадаться о правильном ответе; в вопросах отсутствуют вводные фразы или предложения, мало связанные с основной мыслью, а также пространные выражения; в вопросах нет двусмысленных утверждений»</w:t>
      </w:r>
      <w:r w:rsidRPr="00052398">
        <w:rPr>
          <w:rFonts w:ascii="Times New Roman" w:eastAsia="Times New Roman" w:hAnsi="Times New Roman" w:cs="Times New Roman"/>
          <w:bCs/>
          <w:color w:val="000000"/>
          <w:sz w:val="28"/>
          <w:szCs w:val="28"/>
          <w:lang w:val="ru-RU"/>
        </w:rPr>
        <w:t xml:space="preserve"> [</w:t>
      </w:r>
      <w:r w:rsidR="008C1EFB" w:rsidRPr="00052398">
        <w:rPr>
          <w:rFonts w:ascii="Times New Roman" w:eastAsia="Times New Roman" w:hAnsi="Times New Roman" w:cs="Times New Roman"/>
          <w:bCs/>
          <w:color w:val="000000"/>
          <w:sz w:val="28"/>
          <w:szCs w:val="28"/>
          <w:lang w:val="ru-RU"/>
        </w:rPr>
        <w:t>132</w:t>
      </w:r>
      <w:r w:rsidRPr="00052398">
        <w:rPr>
          <w:rFonts w:ascii="Times New Roman" w:eastAsia="Times New Roman" w:hAnsi="Times New Roman" w:cs="Times New Roman"/>
          <w:bCs/>
          <w:color w:val="000000"/>
          <w:sz w:val="28"/>
          <w:szCs w:val="28"/>
          <w:lang w:val="ru-RU"/>
        </w:rPr>
        <w:t xml:space="preserve">]. Главная цель сравнительного анализа «входных» и «выходных» данных эксперимента заключается в том, чтобы выявить глубинные качественные изменения в способах работы студентов с академической информацией. На констатирующем этапе эксперимента наблюдалось ситуативное и в определённой степени даже </w:t>
      </w:r>
      <w:r w:rsidRPr="00052398">
        <w:rPr>
          <w:rFonts w:ascii="Times New Roman" w:eastAsia="Times New Roman" w:hAnsi="Times New Roman" w:cs="Times New Roman"/>
          <w:bCs/>
          <w:color w:val="000000"/>
          <w:sz w:val="28"/>
          <w:szCs w:val="28"/>
          <w:lang w:val="ru-RU"/>
        </w:rPr>
        <w:lastRenderedPageBreak/>
        <w:t>стихийное обращение студентов к научному тексту. КЭ, в свою очередь, должен подтвердить переход обучающихся на уровень осознанного проектирования собственного высказывания. Основная задача – подтвердить или опровергнуть гипотезу о том, что внедрение инновационных методов позволило студентам преодолеть зависимость от чужого текста и механического перевода, а также выработать устойчивый навык структурного анализа.</w:t>
      </w:r>
    </w:p>
    <w:p w14:paraId="1F32EE8D"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Сравнительный подход позволяет увидеть динамику развития каждой компетенции в отдельности. На первом этапе эксперимента была выявлена основная проблема студентов-билингвов, которая заключается во фрагментарности мышления и видении научного текста как набора разрозненных предложений. На завершающем этапе эксперимента фокус внимания должен сместиться на архитектонику текста, так как студенты должны научиться воспринимать лингвистическую (и любую другую) научную проблему как систему взаимосвязанных узлов. </w:t>
      </w:r>
    </w:p>
    <w:p w14:paraId="7FF65483"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Важным аспектом анализа является сопоставление уровня автономности студентов, в связи с чем задания, представленные в контрольном срезе, должны быть направлены на выявление уровня самостоятельности студентов.</w:t>
      </w:r>
    </w:p>
    <w:p w14:paraId="65F17387" w14:textId="0C09AE48"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bCs/>
          <w:color w:val="000000"/>
          <w:sz w:val="28"/>
          <w:szCs w:val="28"/>
          <w:lang w:val="ru-RU"/>
        </w:rPr>
        <w:t>На завершающем занятии в первую очередь среди студентов была проведена работа, направленная на распознание скрытой стилистической диффузии – первая проблема, выявленная в ходе констатирующего этапа. Здесь намеренно были усложнены предложенные на предыдущих этапах задания. Студентам был предложен научный текст с «вкраплениями» других стилей: скрытая диффузия проявлялась в использовании оценочных прилагательных, избыточных метафор, характерных для публицистики, или неоправданном употреблении канцеляризмов, перегружающих смысл. Задание было направлено также на проверку профессиональной зоркость студентов и их умения чувствовать чистоту академического регистра. Деятельность обучающихся здесь требует глубокого стилистического анализа, так как студентам требовалось выявить «инородный элемент»</w:t>
      </w:r>
      <w:r w:rsidR="00B86D92">
        <w:rPr>
          <w:rFonts w:ascii="Times New Roman" w:eastAsia="Times New Roman" w:hAnsi="Times New Roman" w:cs="Times New Roman"/>
          <w:bCs/>
          <w:color w:val="000000"/>
          <w:sz w:val="28"/>
          <w:szCs w:val="28"/>
          <w:lang w:val="ru-RU"/>
        </w:rPr>
        <w:t xml:space="preserve"> </w:t>
      </w:r>
      <w:r w:rsidRPr="00052398">
        <w:rPr>
          <w:rFonts w:ascii="Times New Roman" w:eastAsia="Times New Roman" w:hAnsi="Times New Roman" w:cs="Times New Roman"/>
          <w:bCs/>
          <w:color w:val="000000"/>
          <w:sz w:val="28"/>
          <w:szCs w:val="28"/>
          <w:lang w:val="ru-RU"/>
        </w:rPr>
        <w:t xml:space="preserve">и самостоятельно произвести его терминологическую замену, сохраняя при этом общую логику научного повествования. Отметим, что в ходе выполнения задания, студенты активно применяли навыки, приобретённые на предыдущих занятиях: им было легче сначала представить текст в виде карты или </w:t>
      </w:r>
      <w:proofErr w:type="spellStart"/>
      <w:r w:rsidRPr="00052398">
        <w:rPr>
          <w:rFonts w:ascii="Times New Roman" w:eastAsia="Times New Roman" w:hAnsi="Times New Roman" w:cs="Times New Roman"/>
          <w:bCs/>
          <w:color w:val="000000"/>
          <w:sz w:val="28"/>
          <w:szCs w:val="28"/>
          <w:lang w:val="ru-RU"/>
        </w:rPr>
        <w:t>скрайба</w:t>
      </w:r>
      <w:proofErr w:type="spellEnd"/>
      <w:r w:rsidRPr="00052398">
        <w:rPr>
          <w:rFonts w:ascii="Times New Roman" w:eastAsia="Times New Roman" w:hAnsi="Times New Roman" w:cs="Times New Roman"/>
          <w:bCs/>
          <w:color w:val="000000"/>
          <w:sz w:val="28"/>
          <w:szCs w:val="28"/>
          <w:lang w:val="ru-RU"/>
        </w:rPr>
        <w:t xml:space="preserve">, а затем, с помощью шаблонов, восстановил логику текста. На полях студенческих черновиков были замечены краткие графические пометки, сделанные, видимо, для того чтобы восстановить логическую цепочку предложения, которое по определённой причине выбивается из общей структуры произведения. </w:t>
      </w:r>
    </w:p>
    <w:p w14:paraId="1BDF1008" w14:textId="27C0ADB3" w:rsidR="0025050F" w:rsidRPr="00052398" w:rsidRDefault="00106F37"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Б</w:t>
      </w:r>
      <w:r w:rsidR="0025050F" w:rsidRPr="00052398">
        <w:rPr>
          <w:rFonts w:ascii="Times New Roman" w:eastAsia="Times New Roman" w:hAnsi="Times New Roman" w:cs="Times New Roman"/>
          <w:bCs/>
          <w:color w:val="000000"/>
          <w:sz w:val="28"/>
          <w:szCs w:val="28"/>
          <w:lang w:val="ru-RU"/>
        </w:rPr>
        <w:t>ольшинство студентов группы успешно справились с данным заданием, а значит, они готовы к работе со сложными текстами, где границы между стилями могут быть размыты. Решить эту проблему можно лишь при развитии дисциплинированного академического мышления, сохраняя при этом научную объективность.</w:t>
      </w:r>
    </w:p>
    <w:p w14:paraId="4950F946" w14:textId="77777777" w:rsidR="00050576" w:rsidRDefault="0025050F" w:rsidP="00050576">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t xml:space="preserve">Следующим этапом контрольного среза стала работа, направленная на выявление способности студентов анализировать сложные научные тексты и </w:t>
      </w:r>
      <w:r w:rsidRPr="00052398">
        <w:rPr>
          <w:rFonts w:ascii="Times New Roman" w:eastAsia="Times New Roman" w:hAnsi="Times New Roman" w:cs="Times New Roman"/>
          <w:bCs/>
          <w:color w:val="000000"/>
          <w:sz w:val="28"/>
          <w:szCs w:val="28"/>
          <w:lang w:val="ru-RU"/>
        </w:rPr>
        <w:lastRenderedPageBreak/>
        <w:t>выявлять их смыслы. Работа была разделена на следующие уровни: 1) изучение карты по научному тексту; 2) ответы на вопросы по карте. Вопросы были направлены на верификацию центрального узла карты, иерархию аргументации, терминологической сетки, методологического фильтра и выводов. Ниже представлены основные вопросы:</w:t>
      </w:r>
    </w:p>
    <w:p w14:paraId="7FE0C38A" w14:textId="14D9D0F1" w:rsidR="0025050F" w:rsidRPr="00050576" w:rsidRDefault="00050576" w:rsidP="00050576">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 xml:space="preserve">1) </w:t>
      </w:r>
      <w:r w:rsidR="0025050F" w:rsidRPr="00050576">
        <w:rPr>
          <w:rFonts w:ascii="Times New Roman" w:eastAsia="Times New Roman" w:hAnsi="Times New Roman" w:cs="Times New Roman"/>
          <w:bCs/>
          <w:color w:val="000000"/>
          <w:sz w:val="28"/>
          <w:szCs w:val="28"/>
          <w:lang w:val="ru-RU"/>
        </w:rPr>
        <w:t>«Сформулируйте основную научную проблему текста одним предложением, используя не менее двух ключевых терминов, зафиксированных в центре карты».</w:t>
      </w:r>
    </w:p>
    <w:p w14:paraId="682B87F8" w14:textId="77777777" w:rsidR="00050576" w:rsidRDefault="00050576" w:rsidP="00050576">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 xml:space="preserve">2) </w:t>
      </w:r>
      <w:r w:rsidR="0025050F" w:rsidRPr="00050576">
        <w:rPr>
          <w:rFonts w:ascii="Times New Roman" w:eastAsia="Times New Roman" w:hAnsi="Times New Roman" w:cs="Times New Roman"/>
          <w:bCs/>
          <w:color w:val="000000"/>
          <w:sz w:val="28"/>
          <w:szCs w:val="28"/>
          <w:lang w:val="ru-RU"/>
        </w:rPr>
        <w:t>«</w:t>
      </w:r>
      <w:r w:rsidR="00454A0E" w:rsidRPr="00050576">
        <w:rPr>
          <w:rFonts w:ascii="Times New Roman" w:eastAsia="Times New Roman" w:hAnsi="Times New Roman" w:cs="Times New Roman"/>
          <w:bCs/>
          <w:color w:val="000000"/>
          <w:sz w:val="28"/>
          <w:szCs w:val="28"/>
          <w:lang w:val="ru-RU"/>
        </w:rPr>
        <w:t>Найдите три вспомогательных тезиса авторской доказательной базы в порядке убывания их значимости.</w:t>
      </w:r>
    </w:p>
    <w:p w14:paraId="5577A42D" w14:textId="77777777" w:rsidR="00050576" w:rsidRDefault="00050576" w:rsidP="00050576">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 xml:space="preserve">3) </w:t>
      </w:r>
      <w:r w:rsidR="0025050F" w:rsidRPr="00050576">
        <w:rPr>
          <w:rFonts w:ascii="Times New Roman" w:eastAsia="Times New Roman" w:hAnsi="Times New Roman" w:cs="Times New Roman"/>
          <w:bCs/>
          <w:color w:val="000000"/>
          <w:sz w:val="28"/>
          <w:szCs w:val="28"/>
          <w:lang w:val="ru-RU"/>
        </w:rPr>
        <w:t>«</w:t>
      </w:r>
      <w:r w:rsidR="00454A0E" w:rsidRPr="00050576">
        <w:rPr>
          <w:rFonts w:ascii="Times New Roman" w:eastAsia="Times New Roman" w:hAnsi="Times New Roman" w:cs="Times New Roman"/>
          <w:bCs/>
          <w:color w:val="000000"/>
          <w:sz w:val="28"/>
          <w:szCs w:val="28"/>
          <w:lang w:val="ru-RU"/>
        </w:rPr>
        <w:t>Укажите на карте как минимум два термина, противопоставленных друг друга. Как это показано графически?»</w:t>
      </w:r>
    </w:p>
    <w:p w14:paraId="1E24DF9B" w14:textId="09D45046" w:rsidR="0025050F" w:rsidRPr="00050576" w:rsidRDefault="00050576" w:rsidP="00050576">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 xml:space="preserve">4) </w:t>
      </w:r>
      <w:r w:rsidR="0025050F" w:rsidRPr="00050576">
        <w:rPr>
          <w:rFonts w:ascii="Times New Roman" w:eastAsia="Times New Roman" w:hAnsi="Times New Roman" w:cs="Times New Roman"/>
          <w:bCs/>
          <w:color w:val="000000"/>
          <w:sz w:val="28"/>
          <w:szCs w:val="28"/>
          <w:lang w:val="ru-RU"/>
        </w:rPr>
        <w:t>«</w:t>
      </w:r>
      <w:r w:rsidR="00454A0E" w:rsidRPr="00050576">
        <w:rPr>
          <w:rFonts w:ascii="Times New Roman" w:eastAsia="Times New Roman" w:hAnsi="Times New Roman" w:cs="Times New Roman"/>
          <w:bCs/>
          <w:color w:val="000000"/>
          <w:sz w:val="28"/>
          <w:szCs w:val="28"/>
          <w:lang w:val="ru-RU"/>
        </w:rPr>
        <w:t>Сформулируйте вывод, к которому, по вашему мнению, пришёл автор».</w:t>
      </w:r>
    </w:p>
    <w:p w14:paraId="042FDB36" w14:textId="3A131ED3" w:rsidR="00454A0E" w:rsidRDefault="00454A0E"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Данные вопросы</w:t>
      </w:r>
      <w:r w:rsidR="004E3F04">
        <w:rPr>
          <w:rFonts w:ascii="Times New Roman" w:eastAsia="Times New Roman" w:hAnsi="Times New Roman" w:cs="Times New Roman"/>
          <w:bCs/>
          <w:color w:val="000000"/>
          <w:sz w:val="28"/>
          <w:szCs w:val="28"/>
          <w:lang w:val="ru-RU"/>
        </w:rPr>
        <w:t xml:space="preserve"> позволяют оценить аналитическую зрелость студентов. Их ответы на вопросы демонстрируют регулярные обращения к картам. При этом около 90% группы успешно справились с первыми тремя вопросами, что говорит о том, что на данном этапе они уже способны выделять основную мысль текста. У оставшихся 10% студентов ЭГ наблюдаются некоторые трудности, связанные с третьим вопросом. Это говорит о том, что им сложно увидеть в схеме оппозицию и вербально описать её.</w:t>
      </w:r>
    </w:p>
    <w:p w14:paraId="0A926098" w14:textId="0C9BCDAB" w:rsidR="004E3F04" w:rsidRDefault="004E3F04"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 xml:space="preserve">Далее студентам было предложено задание, выполняя которое </w:t>
      </w:r>
      <w:r w:rsidR="00D367D0">
        <w:rPr>
          <w:rFonts w:ascii="Times New Roman" w:eastAsia="Times New Roman" w:hAnsi="Times New Roman" w:cs="Times New Roman"/>
          <w:bCs/>
          <w:color w:val="000000"/>
          <w:sz w:val="28"/>
          <w:szCs w:val="28"/>
          <w:lang w:val="ru-RU"/>
        </w:rPr>
        <w:t xml:space="preserve">у них развиваются навыки </w:t>
      </w:r>
      <w:proofErr w:type="spellStart"/>
      <w:r w:rsidR="00D367D0">
        <w:rPr>
          <w:rFonts w:ascii="Times New Roman" w:eastAsia="Times New Roman" w:hAnsi="Times New Roman" w:cs="Times New Roman"/>
          <w:bCs/>
          <w:color w:val="000000"/>
          <w:sz w:val="28"/>
          <w:szCs w:val="28"/>
          <w:lang w:val="ru-RU"/>
        </w:rPr>
        <w:t>рерайтинга</w:t>
      </w:r>
      <w:proofErr w:type="spellEnd"/>
      <w:r w:rsidR="00D367D0">
        <w:rPr>
          <w:rFonts w:ascii="Times New Roman" w:eastAsia="Times New Roman" w:hAnsi="Times New Roman" w:cs="Times New Roman"/>
          <w:bCs/>
          <w:color w:val="000000"/>
          <w:sz w:val="28"/>
          <w:szCs w:val="28"/>
          <w:lang w:val="ru-RU"/>
        </w:rPr>
        <w:t>, которые необходимы для преодоления большого количества цитирований. Студенты попытались переформулировать сложный тезис из конкретного научного исследования. Тем не менее, конечный тезис должен был сохранить авторскую терминологию. Намеренно нами были предложены тексты с большим количеством абстрактной лексики, которые гораздо сложнее пересказать «своими словами», без обращения к научному стилю. Некоторые студенты решили облегчить свою задачу, переведя чужой текст в карту. По их замечаниям, создать новый текст по карте гораздо легче, чем «переделать» чужой. Готовые тексты студентов сохранили авторскую логику и смысл сообщения, однако по стилю значительно отличались от оригинального текста.</w:t>
      </w:r>
    </w:p>
    <w:p w14:paraId="424F6019" w14:textId="5724BA09" w:rsidR="0025050F" w:rsidRPr="00052398" w:rsidRDefault="00D367D0"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Pr>
          <w:rFonts w:ascii="Times New Roman" w:eastAsia="Times New Roman" w:hAnsi="Times New Roman" w:cs="Times New Roman"/>
          <w:bCs/>
          <w:color w:val="000000"/>
          <w:sz w:val="28"/>
          <w:szCs w:val="28"/>
          <w:lang w:val="ru-RU"/>
        </w:rPr>
        <w:t xml:space="preserve">На следующем этапе было решено использовать традиционный метод проверки усвоения студентами терминов и определений – терминологический диктант. </w:t>
      </w:r>
      <w:r w:rsidR="0025050F" w:rsidRPr="00052398">
        <w:rPr>
          <w:rFonts w:ascii="Times New Roman" w:eastAsia="Times New Roman" w:hAnsi="Times New Roman" w:cs="Times New Roman"/>
          <w:bCs/>
          <w:color w:val="000000"/>
          <w:sz w:val="28"/>
          <w:szCs w:val="28"/>
          <w:lang w:val="ru-KZ"/>
        </w:rPr>
        <w:t xml:space="preserve">В ходе выполнения задания студентам было необходимо воспроизвести термин и обосновать его уместность в рамках конкретной проблемы. Данное задание позволяет проверить, насколько глубоко студенты-билингвы осознали внутреннюю форму слова и его функциональный потенциал в научном дискурсе. Вместо механического перечисления понятий, студенты проводили исследование каждого термина, объясняя, почему в том или ином контексте корректнее использовать именно его, а не синонимичное понятие. В процессе диктанта-анализа была оценена способность студентов устанавливать междисциплинарные связи. Обучающиеся должны были продемонстрировать </w:t>
      </w:r>
      <w:r w:rsidR="0025050F" w:rsidRPr="00052398">
        <w:rPr>
          <w:rFonts w:ascii="Times New Roman" w:eastAsia="Times New Roman" w:hAnsi="Times New Roman" w:cs="Times New Roman"/>
          <w:bCs/>
          <w:color w:val="000000"/>
          <w:sz w:val="28"/>
          <w:szCs w:val="28"/>
          <w:lang w:val="ru-KZ"/>
        </w:rPr>
        <w:lastRenderedPageBreak/>
        <w:t xml:space="preserve">понимание того, как тот или иной термин меняет свой смысловой оттенок в зависимости от аспекта исследования. Задание было распределено по карточкам </w:t>
      </w:r>
      <w:r w:rsidR="008A2461" w:rsidRPr="00052398">
        <w:rPr>
          <w:rFonts w:ascii="Times New Roman" w:eastAsia="Times New Roman" w:hAnsi="Times New Roman" w:cs="Times New Roman"/>
          <w:bCs/>
          <w:color w:val="000000"/>
          <w:sz w:val="28"/>
          <w:szCs w:val="28"/>
          <w:lang w:val="ru-RU"/>
        </w:rPr>
        <w:t>–</w:t>
      </w:r>
      <w:r w:rsidR="0025050F" w:rsidRPr="00052398">
        <w:rPr>
          <w:rFonts w:ascii="Times New Roman" w:eastAsia="Times New Roman" w:hAnsi="Times New Roman" w:cs="Times New Roman"/>
          <w:bCs/>
          <w:color w:val="000000"/>
          <w:sz w:val="28"/>
          <w:szCs w:val="28"/>
          <w:lang w:val="ru-KZ"/>
        </w:rPr>
        <w:t xml:space="preserve"> каждом студенту попалась одна карточка с заданием. В таблице 1</w:t>
      </w:r>
      <w:r w:rsidR="006A74B9">
        <w:rPr>
          <w:rFonts w:ascii="Times New Roman" w:eastAsia="Times New Roman" w:hAnsi="Times New Roman" w:cs="Times New Roman"/>
          <w:bCs/>
          <w:color w:val="000000"/>
          <w:sz w:val="28"/>
          <w:szCs w:val="28"/>
          <w:lang w:val="ru-KZ"/>
        </w:rPr>
        <w:t>1</w:t>
      </w:r>
      <w:r w:rsidR="0025050F" w:rsidRPr="00052398">
        <w:rPr>
          <w:rFonts w:ascii="Times New Roman" w:eastAsia="Times New Roman" w:hAnsi="Times New Roman" w:cs="Times New Roman"/>
          <w:bCs/>
          <w:color w:val="000000"/>
          <w:sz w:val="28"/>
          <w:szCs w:val="28"/>
          <w:lang w:val="ru-KZ"/>
        </w:rPr>
        <w:t xml:space="preserve"> рассмотрим содержание карточек.</w:t>
      </w:r>
    </w:p>
    <w:p w14:paraId="7A2679BE"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p>
    <w:p w14:paraId="5AA5CCD3" w14:textId="5DC361B8" w:rsidR="006A74B9" w:rsidRPr="00052398" w:rsidRDefault="006A74B9" w:rsidP="00050576">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Таблица 1</w:t>
      </w:r>
      <w:r>
        <w:rPr>
          <w:rFonts w:ascii="Times New Roman" w:eastAsia="Times New Roman" w:hAnsi="Times New Roman" w:cs="Times New Roman"/>
          <w:bCs/>
          <w:color w:val="000000"/>
          <w:sz w:val="28"/>
          <w:szCs w:val="28"/>
          <w:lang w:val="ru-KZ"/>
        </w:rPr>
        <w:t>1</w:t>
      </w:r>
      <w:r w:rsidRPr="00052398">
        <w:rPr>
          <w:rFonts w:ascii="Times New Roman" w:eastAsia="Times New Roman" w:hAnsi="Times New Roman" w:cs="Times New Roman"/>
          <w:bCs/>
          <w:color w:val="000000"/>
          <w:sz w:val="28"/>
          <w:szCs w:val="28"/>
          <w:lang w:val="ru-KZ"/>
        </w:rPr>
        <w:t xml:space="preserve"> – Карточки с заданиями.</w:t>
      </w:r>
    </w:p>
    <w:p w14:paraId="366A470B"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p>
    <w:tbl>
      <w:tblPr>
        <w:tblW w:w="0" w:type="auto"/>
        <w:tblCellMar>
          <w:top w:w="15" w:type="dxa"/>
          <w:left w:w="15" w:type="dxa"/>
          <w:bottom w:w="15" w:type="dxa"/>
          <w:right w:w="15" w:type="dxa"/>
        </w:tblCellMar>
        <w:tblLook w:val="04A0" w:firstRow="1" w:lastRow="0" w:firstColumn="1" w:lastColumn="0" w:noHBand="0" w:noVBand="1"/>
      </w:tblPr>
      <w:tblGrid>
        <w:gridCol w:w="1191"/>
        <w:gridCol w:w="2309"/>
        <w:gridCol w:w="6122"/>
      </w:tblGrid>
      <w:tr w:rsidR="0025050F" w:rsidRPr="00052398" w14:paraId="0EF5B05D" w14:textId="77777777" w:rsidTr="0025050F">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6344A50" w14:textId="77777777" w:rsidR="0025050F" w:rsidRPr="00052398" w:rsidRDefault="0025050F" w:rsidP="00050576">
            <w:pPr>
              <w:pBdr>
                <w:top w:val="nil"/>
                <w:left w:val="nil"/>
                <w:bottom w:val="nil"/>
                <w:right w:val="nil"/>
                <w:between w:val="nil"/>
              </w:pBdr>
              <w:spacing w:after="0" w:line="240" w:lineRule="auto"/>
              <w:ind w:firstLine="709"/>
              <w:jc w:val="left"/>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
                <w:bCs/>
                <w:color w:val="000000"/>
                <w:sz w:val="28"/>
                <w:szCs w:val="28"/>
                <w:lang w:val="ru-KZ"/>
              </w:rPr>
              <w:t>№</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F13A652"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
                <w:bCs/>
                <w:color w:val="000000"/>
                <w:sz w:val="28"/>
                <w:szCs w:val="28"/>
                <w:lang w:val="ru-KZ"/>
              </w:rPr>
              <w:t>Тема студента</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FE067A9"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
                <w:bCs/>
                <w:color w:val="000000"/>
                <w:sz w:val="28"/>
                <w:szCs w:val="28"/>
                <w:lang w:val="ru-KZ"/>
              </w:rPr>
              <w:t>Карточка задания</w:t>
            </w:r>
          </w:p>
        </w:tc>
      </w:tr>
      <w:tr w:rsidR="0025050F" w:rsidRPr="00052398" w14:paraId="463107B4" w14:textId="77777777" w:rsidTr="0025050F">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27B9DE8" w14:textId="77777777" w:rsidR="0025050F" w:rsidRPr="00052398" w:rsidRDefault="0025050F" w:rsidP="00050576">
            <w:pPr>
              <w:pBdr>
                <w:top w:val="nil"/>
                <w:left w:val="nil"/>
                <w:bottom w:val="nil"/>
                <w:right w:val="nil"/>
                <w:between w:val="nil"/>
              </w:pBdr>
              <w:spacing w:after="0" w:line="240" w:lineRule="auto"/>
              <w:ind w:firstLine="709"/>
              <w:jc w:val="left"/>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B6570A5" w14:textId="77777777" w:rsidR="0025050F" w:rsidRPr="00052398" w:rsidRDefault="0025050F" w:rsidP="00050576">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Младенческий сленг в соцсетях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D9F5FF4" w14:textId="63B8AF3B"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
                <w:bCs/>
                <w:color w:val="000000"/>
                <w:sz w:val="28"/>
                <w:szCs w:val="28"/>
                <w:lang w:val="ru-KZ"/>
              </w:rPr>
              <w:t>Термин:</w:t>
            </w:r>
            <w:r w:rsidRPr="00052398">
              <w:rPr>
                <w:rFonts w:ascii="Times New Roman" w:eastAsia="Times New Roman" w:hAnsi="Times New Roman" w:cs="Times New Roman"/>
                <w:bCs/>
                <w:color w:val="000000"/>
                <w:sz w:val="28"/>
                <w:szCs w:val="28"/>
                <w:lang w:val="ru-KZ"/>
              </w:rPr>
              <w:t xml:space="preserve"> ____________ (от греч. </w:t>
            </w:r>
            <w:proofErr w:type="spellStart"/>
            <w:r w:rsidRPr="00052398">
              <w:rPr>
                <w:rFonts w:ascii="Times New Roman" w:eastAsia="Times New Roman" w:hAnsi="Times New Roman" w:cs="Times New Roman"/>
                <w:bCs/>
                <w:i/>
                <w:iCs/>
                <w:color w:val="000000"/>
                <w:sz w:val="28"/>
                <w:szCs w:val="28"/>
                <w:lang w:val="ru-KZ"/>
              </w:rPr>
              <w:t>lexis</w:t>
            </w:r>
            <w:proofErr w:type="spellEnd"/>
            <w:r w:rsidRPr="00052398">
              <w:rPr>
                <w:rFonts w:ascii="Times New Roman" w:eastAsia="Times New Roman" w:hAnsi="Times New Roman" w:cs="Times New Roman"/>
                <w:bCs/>
                <w:color w:val="000000"/>
                <w:sz w:val="28"/>
                <w:szCs w:val="28"/>
                <w:lang w:val="ru-KZ"/>
              </w:rPr>
              <w:t xml:space="preserve"> </w:t>
            </w:r>
            <w:r w:rsidR="004F23AD" w:rsidRPr="00052398">
              <w:rPr>
                <w:rFonts w:ascii="Times New Roman" w:eastAsia="Times New Roman" w:hAnsi="Times New Roman" w:cs="Times New Roman"/>
                <w:bCs/>
                <w:color w:val="000000"/>
                <w:sz w:val="28"/>
                <w:szCs w:val="28"/>
                <w:lang w:val="ru-RU"/>
              </w:rPr>
              <w:t xml:space="preserve">– </w:t>
            </w:r>
            <w:r w:rsidRPr="00052398">
              <w:rPr>
                <w:rFonts w:ascii="Times New Roman" w:eastAsia="Times New Roman" w:hAnsi="Times New Roman" w:cs="Times New Roman"/>
                <w:bCs/>
                <w:color w:val="000000"/>
                <w:sz w:val="28"/>
                <w:szCs w:val="28"/>
                <w:lang w:val="ru-KZ"/>
              </w:rPr>
              <w:t>«слово»). Почему для описания сленга важно использовать этот термин, подчеркивающий системность, а не просто говорить о «словах»?</w:t>
            </w:r>
          </w:p>
        </w:tc>
      </w:tr>
      <w:tr w:rsidR="0025050F" w:rsidRPr="00052398" w14:paraId="2299206B" w14:textId="77777777" w:rsidTr="0025050F">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2016C17" w14:textId="77777777" w:rsidR="0025050F" w:rsidRPr="00052398" w:rsidRDefault="0025050F" w:rsidP="00050576">
            <w:pPr>
              <w:pBdr>
                <w:top w:val="nil"/>
                <w:left w:val="nil"/>
                <w:bottom w:val="nil"/>
                <w:right w:val="nil"/>
                <w:between w:val="nil"/>
              </w:pBdr>
              <w:spacing w:after="0" w:line="240" w:lineRule="auto"/>
              <w:ind w:firstLine="709"/>
              <w:jc w:val="left"/>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B9C972E" w14:textId="77777777" w:rsidR="0025050F" w:rsidRPr="00052398" w:rsidRDefault="0025050F" w:rsidP="00050576">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Перевод имен в кино</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1609DF8" w14:textId="65EAE41E"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
                <w:bCs/>
                <w:color w:val="000000"/>
                <w:sz w:val="28"/>
                <w:szCs w:val="28"/>
                <w:lang w:val="ru-KZ"/>
              </w:rPr>
              <w:t>Термин:</w:t>
            </w:r>
            <w:r w:rsidRPr="00052398">
              <w:rPr>
                <w:rFonts w:ascii="Times New Roman" w:eastAsia="Times New Roman" w:hAnsi="Times New Roman" w:cs="Times New Roman"/>
                <w:bCs/>
                <w:color w:val="000000"/>
                <w:sz w:val="28"/>
                <w:szCs w:val="28"/>
                <w:lang w:val="ru-KZ"/>
              </w:rPr>
              <w:t xml:space="preserve"> ____________ (от греч. </w:t>
            </w:r>
            <w:proofErr w:type="spellStart"/>
            <w:r w:rsidRPr="00052398">
              <w:rPr>
                <w:rFonts w:ascii="Times New Roman" w:eastAsia="Times New Roman" w:hAnsi="Times New Roman" w:cs="Times New Roman"/>
                <w:bCs/>
                <w:i/>
                <w:iCs/>
                <w:color w:val="000000"/>
                <w:sz w:val="28"/>
                <w:szCs w:val="28"/>
                <w:lang w:val="ru-KZ"/>
              </w:rPr>
              <w:t>onyma</w:t>
            </w:r>
            <w:proofErr w:type="spellEnd"/>
            <w:r w:rsidRPr="00052398">
              <w:rPr>
                <w:rFonts w:ascii="Times New Roman" w:eastAsia="Times New Roman" w:hAnsi="Times New Roman" w:cs="Times New Roman"/>
                <w:bCs/>
                <w:color w:val="000000"/>
                <w:sz w:val="28"/>
                <w:szCs w:val="28"/>
                <w:lang w:val="ru-KZ"/>
              </w:rPr>
              <w:t xml:space="preserve"> </w:t>
            </w:r>
            <w:r w:rsidR="004F23AD" w:rsidRPr="00052398">
              <w:rPr>
                <w:rFonts w:ascii="Times New Roman" w:eastAsia="Times New Roman" w:hAnsi="Times New Roman" w:cs="Times New Roman"/>
                <w:bCs/>
                <w:color w:val="000000"/>
                <w:sz w:val="28"/>
                <w:szCs w:val="28"/>
                <w:lang w:val="ru-RU"/>
              </w:rPr>
              <w:t xml:space="preserve">– </w:t>
            </w:r>
            <w:r w:rsidRPr="00052398">
              <w:rPr>
                <w:rFonts w:ascii="Times New Roman" w:eastAsia="Times New Roman" w:hAnsi="Times New Roman" w:cs="Times New Roman"/>
                <w:bCs/>
                <w:color w:val="000000"/>
                <w:sz w:val="28"/>
                <w:szCs w:val="28"/>
                <w:lang w:val="ru-KZ"/>
              </w:rPr>
              <w:t>«имя»). Как знание этого раздела лингвистики помогает обосновать выбор между переводом и транскрипцией имени героя?</w:t>
            </w:r>
          </w:p>
        </w:tc>
      </w:tr>
      <w:tr w:rsidR="0025050F" w:rsidRPr="00052398" w14:paraId="2F8312F6" w14:textId="77777777" w:rsidTr="0025050F">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77D5CF2" w14:textId="77777777" w:rsidR="0025050F" w:rsidRPr="00052398" w:rsidRDefault="0025050F" w:rsidP="00050576">
            <w:pPr>
              <w:pBdr>
                <w:top w:val="nil"/>
                <w:left w:val="nil"/>
                <w:bottom w:val="nil"/>
                <w:right w:val="nil"/>
                <w:between w:val="nil"/>
              </w:pBdr>
              <w:spacing w:after="0" w:line="240" w:lineRule="auto"/>
              <w:ind w:firstLine="709"/>
              <w:jc w:val="left"/>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F6392F8" w14:textId="77777777" w:rsidR="0025050F" w:rsidRPr="00052398" w:rsidRDefault="0025050F" w:rsidP="00050576">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lang w:val="ru-KZ"/>
              </w:rPr>
            </w:pPr>
            <w:proofErr w:type="spellStart"/>
            <w:r w:rsidRPr="00052398">
              <w:rPr>
                <w:rFonts w:ascii="Times New Roman" w:eastAsia="Times New Roman" w:hAnsi="Times New Roman" w:cs="Times New Roman"/>
                <w:bCs/>
                <w:color w:val="000000"/>
                <w:sz w:val="28"/>
                <w:szCs w:val="28"/>
                <w:lang w:val="ru-KZ"/>
              </w:rPr>
              <w:t>Невербалика</w:t>
            </w:r>
            <w:proofErr w:type="spellEnd"/>
            <w:r w:rsidRPr="00052398">
              <w:rPr>
                <w:rFonts w:ascii="Times New Roman" w:eastAsia="Times New Roman" w:hAnsi="Times New Roman" w:cs="Times New Roman"/>
                <w:bCs/>
                <w:color w:val="000000"/>
                <w:sz w:val="28"/>
                <w:szCs w:val="28"/>
                <w:lang w:val="ru-KZ"/>
              </w:rPr>
              <w:t xml:space="preserve"> в цифре (эмодзи)</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A0A12E1" w14:textId="1326D3B8"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
                <w:bCs/>
                <w:color w:val="000000"/>
                <w:sz w:val="28"/>
                <w:szCs w:val="28"/>
                <w:lang w:val="ru-KZ"/>
              </w:rPr>
              <w:t>Термин:</w:t>
            </w:r>
            <w:r w:rsidRPr="00052398">
              <w:rPr>
                <w:rFonts w:ascii="Times New Roman" w:eastAsia="Times New Roman" w:hAnsi="Times New Roman" w:cs="Times New Roman"/>
                <w:bCs/>
                <w:color w:val="000000"/>
                <w:sz w:val="28"/>
                <w:szCs w:val="28"/>
                <w:lang w:val="ru-KZ"/>
              </w:rPr>
              <w:t xml:space="preserve"> ____________ (от греч. </w:t>
            </w:r>
            <w:proofErr w:type="spellStart"/>
            <w:r w:rsidRPr="00052398">
              <w:rPr>
                <w:rFonts w:ascii="Times New Roman" w:eastAsia="Times New Roman" w:hAnsi="Times New Roman" w:cs="Times New Roman"/>
                <w:bCs/>
                <w:i/>
                <w:iCs/>
                <w:color w:val="000000"/>
                <w:sz w:val="28"/>
                <w:szCs w:val="28"/>
                <w:lang w:val="ru-KZ"/>
              </w:rPr>
              <w:t>pantomimos</w:t>
            </w:r>
            <w:proofErr w:type="spellEnd"/>
            <w:r w:rsidRPr="00052398">
              <w:rPr>
                <w:rFonts w:ascii="Times New Roman" w:eastAsia="Times New Roman" w:hAnsi="Times New Roman" w:cs="Times New Roman"/>
                <w:bCs/>
                <w:color w:val="000000"/>
                <w:sz w:val="28"/>
                <w:szCs w:val="28"/>
                <w:lang w:val="ru-KZ"/>
              </w:rPr>
              <w:t xml:space="preserve"> </w:t>
            </w:r>
            <w:r w:rsidR="004F23AD" w:rsidRPr="00052398">
              <w:rPr>
                <w:rFonts w:ascii="Times New Roman" w:eastAsia="Times New Roman" w:hAnsi="Times New Roman" w:cs="Times New Roman"/>
                <w:bCs/>
                <w:color w:val="000000"/>
                <w:sz w:val="28"/>
                <w:szCs w:val="28"/>
                <w:lang w:val="ru-RU"/>
              </w:rPr>
              <w:t xml:space="preserve">– </w:t>
            </w:r>
            <w:r w:rsidRPr="00052398">
              <w:rPr>
                <w:rFonts w:ascii="Times New Roman" w:eastAsia="Times New Roman" w:hAnsi="Times New Roman" w:cs="Times New Roman"/>
                <w:bCs/>
                <w:color w:val="000000"/>
                <w:sz w:val="28"/>
                <w:szCs w:val="28"/>
                <w:lang w:val="ru-KZ"/>
              </w:rPr>
              <w:t>«всё воспроизводящий подражанием»). Почему эмодзи мы относим к этому типу коммуникации, и в чем их отличие от вербальных знаков?</w:t>
            </w:r>
          </w:p>
        </w:tc>
      </w:tr>
      <w:tr w:rsidR="0025050F" w:rsidRPr="00052398" w14:paraId="4CB59F17" w14:textId="77777777" w:rsidTr="0025050F">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27B3D4F" w14:textId="77777777" w:rsidR="0025050F" w:rsidRPr="00052398" w:rsidRDefault="0025050F" w:rsidP="00050576">
            <w:pPr>
              <w:pBdr>
                <w:top w:val="nil"/>
                <w:left w:val="nil"/>
                <w:bottom w:val="nil"/>
                <w:right w:val="nil"/>
                <w:between w:val="nil"/>
              </w:pBdr>
              <w:spacing w:after="0" w:line="240" w:lineRule="auto"/>
              <w:ind w:firstLine="709"/>
              <w:jc w:val="left"/>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4</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CEBE6A6" w14:textId="77777777" w:rsidR="0025050F" w:rsidRPr="00052398" w:rsidRDefault="0025050F" w:rsidP="00050576">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Идиомы и билингвизм</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0FC5E2C" w14:textId="12F9B91F"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
                <w:bCs/>
                <w:color w:val="000000"/>
                <w:sz w:val="28"/>
                <w:szCs w:val="28"/>
                <w:lang w:val="ru-KZ"/>
              </w:rPr>
              <w:t>Термин:</w:t>
            </w:r>
            <w:r w:rsidRPr="00052398">
              <w:rPr>
                <w:rFonts w:ascii="Times New Roman" w:eastAsia="Times New Roman" w:hAnsi="Times New Roman" w:cs="Times New Roman"/>
                <w:bCs/>
                <w:color w:val="000000"/>
                <w:sz w:val="28"/>
                <w:szCs w:val="28"/>
                <w:lang w:val="ru-KZ"/>
              </w:rPr>
              <w:t xml:space="preserve"> ____________ (от лат. </w:t>
            </w:r>
            <w:proofErr w:type="spellStart"/>
            <w:r w:rsidRPr="00052398">
              <w:rPr>
                <w:rFonts w:ascii="Times New Roman" w:eastAsia="Times New Roman" w:hAnsi="Times New Roman" w:cs="Times New Roman"/>
                <w:bCs/>
                <w:i/>
                <w:iCs/>
                <w:color w:val="000000"/>
                <w:sz w:val="28"/>
                <w:szCs w:val="28"/>
                <w:lang w:val="ru-KZ"/>
              </w:rPr>
              <w:t>idioma</w:t>
            </w:r>
            <w:proofErr w:type="spellEnd"/>
            <w:r w:rsidRPr="00052398">
              <w:rPr>
                <w:rFonts w:ascii="Times New Roman" w:eastAsia="Times New Roman" w:hAnsi="Times New Roman" w:cs="Times New Roman"/>
                <w:bCs/>
                <w:color w:val="000000"/>
                <w:sz w:val="28"/>
                <w:szCs w:val="28"/>
                <w:lang w:val="ru-KZ"/>
              </w:rPr>
              <w:t xml:space="preserve"> </w:t>
            </w:r>
            <w:r w:rsidR="004F23AD" w:rsidRPr="00052398">
              <w:rPr>
                <w:rFonts w:ascii="Times New Roman" w:eastAsia="Times New Roman" w:hAnsi="Times New Roman" w:cs="Times New Roman"/>
                <w:bCs/>
                <w:color w:val="000000"/>
                <w:sz w:val="28"/>
                <w:szCs w:val="28"/>
                <w:lang w:val="ru-RU"/>
              </w:rPr>
              <w:t xml:space="preserve">– </w:t>
            </w:r>
            <w:r w:rsidRPr="00052398">
              <w:rPr>
                <w:rFonts w:ascii="Times New Roman" w:eastAsia="Times New Roman" w:hAnsi="Times New Roman" w:cs="Times New Roman"/>
                <w:bCs/>
                <w:color w:val="000000"/>
                <w:sz w:val="28"/>
                <w:szCs w:val="28"/>
                <w:lang w:val="ru-KZ"/>
              </w:rPr>
              <w:t>«особенность», «своеобразие»). Объясните, почему эти конструкции невозможно перевести пословно, исходя из их этимологии?</w:t>
            </w:r>
          </w:p>
        </w:tc>
      </w:tr>
      <w:tr w:rsidR="0025050F" w:rsidRPr="00052398" w14:paraId="7F82817D" w14:textId="77777777" w:rsidTr="0025050F">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EA51EC7" w14:textId="77777777" w:rsidR="0025050F" w:rsidRPr="00052398" w:rsidRDefault="0025050F" w:rsidP="00050576">
            <w:pPr>
              <w:pBdr>
                <w:top w:val="nil"/>
                <w:left w:val="nil"/>
                <w:bottom w:val="nil"/>
                <w:right w:val="nil"/>
                <w:between w:val="nil"/>
              </w:pBdr>
              <w:spacing w:after="0" w:line="240" w:lineRule="auto"/>
              <w:ind w:firstLine="709"/>
              <w:jc w:val="left"/>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5</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F9AA7EF" w14:textId="77777777" w:rsidR="0025050F" w:rsidRPr="00052398" w:rsidRDefault="0025050F" w:rsidP="00050576">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Лингвистика мемов</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B296E89" w14:textId="4D58A6E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
                <w:bCs/>
                <w:color w:val="000000"/>
                <w:sz w:val="28"/>
                <w:szCs w:val="28"/>
                <w:lang w:val="ru-KZ"/>
              </w:rPr>
              <w:t>Термин:</w:t>
            </w:r>
            <w:r w:rsidRPr="00052398">
              <w:rPr>
                <w:rFonts w:ascii="Times New Roman" w:eastAsia="Times New Roman" w:hAnsi="Times New Roman" w:cs="Times New Roman"/>
                <w:bCs/>
                <w:color w:val="000000"/>
                <w:sz w:val="28"/>
                <w:szCs w:val="28"/>
                <w:lang w:val="ru-KZ"/>
              </w:rPr>
              <w:t xml:space="preserve"> ____________ (от греч. </w:t>
            </w:r>
            <w:proofErr w:type="spellStart"/>
            <w:r w:rsidRPr="00052398">
              <w:rPr>
                <w:rFonts w:ascii="Times New Roman" w:eastAsia="Times New Roman" w:hAnsi="Times New Roman" w:cs="Times New Roman"/>
                <w:bCs/>
                <w:i/>
                <w:iCs/>
                <w:color w:val="000000"/>
                <w:sz w:val="28"/>
                <w:szCs w:val="28"/>
                <w:lang w:val="ru-KZ"/>
              </w:rPr>
              <w:t>semantikos</w:t>
            </w:r>
            <w:proofErr w:type="spellEnd"/>
            <w:r w:rsidRPr="00052398">
              <w:rPr>
                <w:rFonts w:ascii="Times New Roman" w:eastAsia="Times New Roman" w:hAnsi="Times New Roman" w:cs="Times New Roman"/>
                <w:bCs/>
                <w:color w:val="000000"/>
                <w:sz w:val="28"/>
                <w:szCs w:val="28"/>
                <w:lang w:val="ru-KZ"/>
              </w:rPr>
              <w:t xml:space="preserve"> </w:t>
            </w:r>
            <w:r w:rsidR="004F23AD" w:rsidRPr="00052398">
              <w:rPr>
                <w:rFonts w:ascii="Times New Roman" w:eastAsia="Times New Roman" w:hAnsi="Times New Roman" w:cs="Times New Roman"/>
                <w:bCs/>
                <w:color w:val="000000"/>
                <w:sz w:val="28"/>
                <w:szCs w:val="28"/>
                <w:lang w:val="ru-RU"/>
              </w:rPr>
              <w:t xml:space="preserve">– </w:t>
            </w:r>
            <w:r w:rsidRPr="00052398">
              <w:rPr>
                <w:rFonts w:ascii="Times New Roman" w:eastAsia="Times New Roman" w:hAnsi="Times New Roman" w:cs="Times New Roman"/>
                <w:bCs/>
                <w:color w:val="000000"/>
                <w:sz w:val="28"/>
                <w:szCs w:val="28"/>
                <w:lang w:val="ru-KZ"/>
              </w:rPr>
              <w:t>«обозначающий»). Какую роль играет изменение «значения» слова при создании иронического эффекта в интернет-меме?</w:t>
            </w:r>
          </w:p>
        </w:tc>
      </w:tr>
      <w:tr w:rsidR="0025050F" w:rsidRPr="00052398" w14:paraId="7A92EA9E" w14:textId="77777777" w:rsidTr="0025050F">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CAEA533" w14:textId="77777777" w:rsidR="0025050F" w:rsidRPr="00052398" w:rsidRDefault="0025050F" w:rsidP="00050576">
            <w:pPr>
              <w:pBdr>
                <w:top w:val="nil"/>
                <w:left w:val="nil"/>
                <w:bottom w:val="nil"/>
                <w:right w:val="nil"/>
                <w:between w:val="nil"/>
              </w:pBdr>
              <w:spacing w:after="0" w:line="240" w:lineRule="auto"/>
              <w:ind w:firstLine="709"/>
              <w:jc w:val="left"/>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6</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3047B0E" w14:textId="77777777" w:rsidR="0025050F" w:rsidRPr="00052398" w:rsidRDefault="0025050F" w:rsidP="00050576">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Ошибки в рекламе</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DF1A6A5" w14:textId="672FA1E6"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
                <w:bCs/>
                <w:color w:val="000000"/>
                <w:sz w:val="28"/>
                <w:szCs w:val="28"/>
                <w:lang w:val="ru-KZ"/>
              </w:rPr>
              <w:t>Термин:</w:t>
            </w:r>
            <w:r w:rsidRPr="00052398">
              <w:rPr>
                <w:rFonts w:ascii="Times New Roman" w:eastAsia="Times New Roman" w:hAnsi="Times New Roman" w:cs="Times New Roman"/>
                <w:bCs/>
                <w:color w:val="000000"/>
                <w:sz w:val="28"/>
                <w:szCs w:val="28"/>
                <w:lang w:val="ru-KZ"/>
              </w:rPr>
              <w:t xml:space="preserve"> ____________ (от греч. </w:t>
            </w:r>
            <w:proofErr w:type="spellStart"/>
            <w:r w:rsidRPr="00052398">
              <w:rPr>
                <w:rFonts w:ascii="Times New Roman" w:eastAsia="Times New Roman" w:hAnsi="Times New Roman" w:cs="Times New Roman"/>
                <w:bCs/>
                <w:i/>
                <w:iCs/>
                <w:color w:val="000000"/>
                <w:sz w:val="28"/>
                <w:szCs w:val="28"/>
                <w:lang w:val="ru-KZ"/>
              </w:rPr>
              <w:t>orthos</w:t>
            </w:r>
            <w:proofErr w:type="spellEnd"/>
            <w:r w:rsidRPr="00052398">
              <w:rPr>
                <w:rFonts w:ascii="Times New Roman" w:eastAsia="Times New Roman" w:hAnsi="Times New Roman" w:cs="Times New Roman"/>
                <w:bCs/>
                <w:color w:val="000000"/>
                <w:sz w:val="28"/>
                <w:szCs w:val="28"/>
                <w:lang w:val="ru-KZ"/>
              </w:rPr>
              <w:t xml:space="preserve"> </w:t>
            </w:r>
            <w:r w:rsidR="004F23AD" w:rsidRPr="00052398">
              <w:rPr>
                <w:rFonts w:ascii="Times New Roman" w:eastAsia="Times New Roman" w:hAnsi="Times New Roman" w:cs="Times New Roman"/>
                <w:bCs/>
                <w:color w:val="000000"/>
                <w:sz w:val="28"/>
                <w:szCs w:val="28"/>
                <w:lang w:val="ru-RU"/>
              </w:rPr>
              <w:t xml:space="preserve">– </w:t>
            </w:r>
            <w:r w:rsidRPr="00052398">
              <w:rPr>
                <w:rFonts w:ascii="Times New Roman" w:eastAsia="Times New Roman" w:hAnsi="Times New Roman" w:cs="Times New Roman"/>
                <w:bCs/>
                <w:color w:val="000000"/>
                <w:sz w:val="28"/>
                <w:szCs w:val="28"/>
                <w:lang w:val="ru-KZ"/>
              </w:rPr>
              <w:t xml:space="preserve">«правильный» + </w:t>
            </w:r>
            <w:proofErr w:type="spellStart"/>
            <w:r w:rsidRPr="00052398">
              <w:rPr>
                <w:rFonts w:ascii="Times New Roman" w:eastAsia="Times New Roman" w:hAnsi="Times New Roman" w:cs="Times New Roman"/>
                <w:bCs/>
                <w:i/>
                <w:iCs/>
                <w:color w:val="000000"/>
                <w:sz w:val="28"/>
                <w:szCs w:val="28"/>
                <w:lang w:val="ru-KZ"/>
              </w:rPr>
              <w:t>grapho</w:t>
            </w:r>
            <w:proofErr w:type="spellEnd"/>
            <w:r w:rsidRPr="00052398">
              <w:rPr>
                <w:rFonts w:ascii="Times New Roman" w:eastAsia="Times New Roman" w:hAnsi="Times New Roman" w:cs="Times New Roman"/>
                <w:bCs/>
                <w:color w:val="000000"/>
                <w:sz w:val="28"/>
                <w:szCs w:val="28"/>
                <w:lang w:val="ru-KZ"/>
              </w:rPr>
              <w:t xml:space="preserve"> </w:t>
            </w:r>
            <w:r w:rsidR="004F23AD" w:rsidRPr="00052398">
              <w:rPr>
                <w:rFonts w:ascii="Times New Roman" w:eastAsia="Times New Roman" w:hAnsi="Times New Roman" w:cs="Times New Roman"/>
                <w:bCs/>
                <w:color w:val="000000"/>
                <w:sz w:val="28"/>
                <w:szCs w:val="28"/>
                <w:lang w:val="ru-RU"/>
              </w:rPr>
              <w:t xml:space="preserve">– </w:t>
            </w:r>
            <w:r w:rsidRPr="00052398">
              <w:rPr>
                <w:rFonts w:ascii="Times New Roman" w:eastAsia="Times New Roman" w:hAnsi="Times New Roman" w:cs="Times New Roman"/>
                <w:bCs/>
                <w:color w:val="000000"/>
                <w:sz w:val="28"/>
                <w:szCs w:val="28"/>
                <w:lang w:val="ru-KZ"/>
              </w:rPr>
              <w:t>«пишу»). Считаете ли вы намеренное нарушение «правильного письма» в рекламе допустимым стилистическим приемом?</w:t>
            </w:r>
          </w:p>
        </w:tc>
      </w:tr>
      <w:tr w:rsidR="0025050F" w:rsidRPr="00052398" w14:paraId="363C4064" w14:textId="77777777" w:rsidTr="0025050F">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13FB811" w14:textId="77777777" w:rsidR="0025050F" w:rsidRPr="00052398" w:rsidRDefault="0025050F" w:rsidP="00050576">
            <w:pPr>
              <w:pBdr>
                <w:top w:val="nil"/>
                <w:left w:val="nil"/>
                <w:bottom w:val="nil"/>
                <w:right w:val="nil"/>
                <w:between w:val="nil"/>
              </w:pBdr>
              <w:spacing w:after="0" w:line="240" w:lineRule="auto"/>
              <w:ind w:firstLine="709"/>
              <w:jc w:val="left"/>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7</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4854A01" w14:textId="77777777" w:rsidR="0025050F" w:rsidRPr="00052398" w:rsidRDefault="0025050F" w:rsidP="00050576">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Игровой дискурс</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874DC81" w14:textId="2C4FCDAA"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
                <w:bCs/>
                <w:color w:val="000000"/>
                <w:sz w:val="28"/>
                <w:szCs w:val="28"/>
                <w:lang w:val="ru-KZ"/>
              </w:rPr>
              <w:t>Термин:</w:t>
            </w:r>
            <w:r w:rsidRPr="00052398">
              <w:rPr>
                <w:rFonts w:ascii="Times New Roman" w:eastAsia="Times New Roman" w:hAnsi="Times New Roman" w:cs="Times New Roman"/>
                <w:bCs/>
                <w:color w:val="000000"/>
                <w:sz w:val="28"/>
                <w:szCs w:val="28"/>
                <w:lang w:val="ru-KZ"/>
              </w:rPr>
              <w:t xml:space="preserve"> ____________ (от лат. </w:t>
            </w:r>
            <w:proofErr w:type="spellStart"/>
            <w:r w:rsidRPr="00052398">
              <w:rPr>
                <w:rFonts w:ascii="Times New Roman" w:eastAsia="Times New Roman" w:hAnsi="Times New Roman" w:cs="Times New Roman"/>
                <w:bCs/>
                <w:i/>
                <w:iCs/>
                <w:color w:val="000000"/>
                <w:sz w:val="28"/>
                <w:szCs w:val="28"/>
                <w:lang w:val="ru-KZ"/>
              </w:rPr>
              <w:t>competentia</w:t>
            </w:r>
            <w:proofErr w:type="spellEnd"/>
            <w:r w:rsidRPr="00052398">
              <w:rPr>
                <w:rFonts w:ascii="Times New Roman" w:eastAsia="Times New Roman" w:hAnsi="Times New Roman" w:cs="Times New Roman"/>
                <w:bCs/>
                <w:color w:val="000000"/>
                <w:sz w:val="28"/>
                <w:szCs w:val="28"/>
                <w:lang w:val="ru-KZ"/>
              </w:rPr>
              <w:t xml:space="preserve"> </w:t>
            </w:r>
            <w:r w:rsidR="004F23AD" w:rsidRPr="00052398">
              <w:rPr>
                <w:rFonts w:ascii="Times New Roman" w:eastAsia="Times New Roman" w:hAnsi="Times New Roman" w:cs="Times New Roman"/>
                <w:bCs/>
                <w:color w:val="000000"/>
                <w:sz w:val="28"/>
                <w:szCs w:val="28"/>
                <w:lang w:val="ru-RU"/>
              </w:rPr>
              <w:t xml:space="preserve">– </w:t>
            </w:r>
            <w:r w:rsidRPr="00052398">
              <w:rPr>
                <w:rFonts w:ascii="Times New Roman" w:eastAsia="Times New Roman" w:hAnsi="Times New Roman" w:cs="Times New Roman"/>
                <w:bCs/>
                <w:color w:val="000000"/>
                <w:sz w:val="28"/>
                <w:szCs w:val="28"/>
                <w:lang w:val="ru-KZ"/>
              </w:rPr>
              <w:t xml:space="preserve">«соответствие», «способность»). Как компьютерные игры помогают формировать </w:t>
            </w:r>
          </w:p>
        </w:tc>
      </w:tr>
    </w:tbl>
    <w:p w14:paraId="7983DCEC" w14:textId="77777777" w:rsidR="00EF3DB3" w:rsidRDefault="00EF3DB3" w:rsidP="00EF3DB3">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lang w:val="ru-KZ"/>
        </w:rPr>
      </w:pPr>
    </w:p>
    <w:p w14:paraId="7A481CEC" w14:textId="72FE6345" w:rsidR="00EF3DB3" w:rsidRDefault="00EF3DB3" w:rsidP="00EF3DB3">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lang w:val="ru-KZ"/>
        </w:rPr>
      </w:pPr>
      <w:r>
        <w:rPr>
          <w:rFonts w:ascii="Times New Roman" w:eastAsia="Times New Roman" w:hAnsi="Times New Roman" w:cs="Times New Roman"/>
          <w:bCs/>
          <w:color w:val="000000"/>
          <w:sz w:val="28"/>
          <w:szCs w:val="28"/>
          <w:lang w:val="ru-KZ"/>
        </w:rPr>
        <w:lastRenderedPageBreak/>
        <w:t>Продолжение Таблицы 11.</w:t>
      </w:r>
    </w:p>
    <w:p w14:paraId="5BB3C866" w14:textId="77777777" w:rsidR="00EF3DB3" w:rsidRDefault="00EF3DB3" w:rsidP="00EF3DB3">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lang w:val="ru-KZ"/>
        </w:rPr>
      </w:pPr>
    </w:p>
    <w:tbl>
      <w:tblPr>
        <w:tblW w:w="0" w:type="auto"/>
        <w:tblCellMar>
          <w:top w:w="15" w:type="dxa"/>
          <w:left w:w="15" w:type="dxa"/>
          <w:bottom w:w="15" w:type="dxa"/>
          <w:right w:w="15" w:type="dxa"/>
        </w:tblCellMar>
        <w:tblLook w:val="04A0" w:firstRow="1" w:lastRow="0" w:firstColumn="1" w:lastColumn="0" w:noHBand="0" w:noVBand="1"/>
      </w:tblPr>
      <w:tblGrid>
        <w:gridCol w:w="1189"/>
        <w:gridCol w:w="2320"/>
        <w:gridCol w:w="6113"/>
      </w:tblGrid>
      <w:tr w:rsidR="00EF3DB3" w:rsidRPr="00052398" w14:paraId="620074DE" w14:textId="77777777" w:rsidTr="00835C50">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E221A62" w14:textId="77777777" w:rsidR="00EF3DB3" w:rsidRPr="00052398" w:rsidRDefault="00EF3DB3" w:rsidP="00835C50">
            <w:pPr>
              <w:pBdr>
                <w:top w:val="nil"/>
                <w:left w:val="nil"/>
                <w:bottom w:val="nil"/>
                <w:right w:val="nil"/>
                <w:between w:val="nil"/>
              </w:pBdr>
              <w:spacing w:after="0" w:line="240" w:lineRule="auto"/>
              <w:ind w:firstLine="709"/>
              <w:jc w:val="left"/>
              <w:rPr>
                <w:rFonts w:ascii="Times New Roman" w:eastAsia="Times New Roman" w:hAnsi="Times New Roman" w:cs="Times New Roman"/>
                <w:bCs/>
                <w:color w:val="000000"/>
                <w:sz w:val="28"/>
                <w:szCs w:val="28"/>
                <w:lang w:val="ru-KZ"/>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D5ACEB5" w14:textId="77777777" w:rsidR="00EF3DB3" w:rsidRPr="00052398" w:rsidRDefault="00EF3DB3" w:rsidP="00835C50">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lang w:val="ru-KZ"/>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FB8DCEE" w14:textId="0C91B17A" w:rsidR="00EF3DB3" w:rsidRPr="00052398" w:rsidRDefault="00EF3DB3" w:rsidP="00EF3DB3">
            <w:pPr>
              <w:pBdr>
                <w:top w:val="nil"/>
                <w:left w:val="nil"/>
                <w:bottom w:val="nil"/>
                <w:right w:val="nil"/>
                <w:between w:val="nil"/>
              </w:pBdr>
              <w:spacing w:after="0" w:line="240" w:lineRule="auto"/>
              <w:rPr>
                <w:rFonts w:ascii="Times New Roman" w:eastAsia="Times New Roman" w:hAnsi="Times New Roman" w:cs="Times New Roman"/>
                <w:b/>
                <w:bCs/>
                <w:color w:val="000000"/>
                <w:sz w:val="28"/>
                <w:szCs w:val="28"/>
                <w:lang w:val="ru-KZ"/>
              </w:rPr>
            </w:pPr>
            <w:r w:rsidRPr="00052398">
              <w:rPr>
                <w:rFonts w:ascii="Times New Roman" w:eastAsia="Times New Roman" w:hAnsi="Times New Roman" w:cs="Times New Roman"/>
                <w:bCs/>
                <w:color w:val="000000"/>
                <w:sz w:val="28"/>
                <w:szCs w:val="28"/>
                <w:lang w:val="ru-KZ"/>
              </w:rPr>
              <w:t>иноязычную «способность» свободно общаться на языке?</w:t>
            </w:r>
          </w:p>
        </w:tc>
      </w:tr>
      <w:tr w:rsidR="00EF3DB3" w:rsidRPr="00052398" w14:paraId="08E083DA" w14:textId="77777777" w:rsidTr="00835C50">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60D0B95" w14:textId="77777777" w:rsidR="00EF3DB3" w:rsidRPr="00052398" w:rsidRDefault="00EF3DB3" w:rsidP="00835C50">
            <w:pPr>
              <w:pBdr>
                <w:top w:val="nil"/>
                <w:left w:val="nil"/>
                <w:bottom w:val="nil"/>
                <w:right w:val="nil"/>
                <w:between w:val="nil"/>
              </w:pBdr>
              <w:spacing w:after="0" w:line="240" w:lineRule="auto"/>
              <w:ind w:firstLine="709"/>
              <w:jc w:val="left"/>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8</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D8237C3" w14:textId="77777777" w:rsidR="00EF3DB3" w:rsidRPr="00052398" w:rsidRDefault="00EF3DB3" w:rsidP="00835C50">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Сокращения в интернете</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7A1E525" w14:textId="77777777" w:rsidR="00EF3DB3" w:rsidRPr="00052398" w:rsidRDefault="00EF3DB3" w:rsidP="00835C50">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
                <w:bCs/>
                <w:color w:val="000000"/>
                <w:sz w:val="28"/>
                <w:szCs w:val="28"/>
                <w:lang w:val="ru-KZ"/>
              </w:rPr>
              <w:t>Термин:</w:t>
            </w:r>
            <w:r w:rsidRPr="00052398">
              <w:rPr>
                <w:rFonts w:ascii="Times New Roman" w:eastAsia="Times New Roman" w:hAnsi="Times New Roman" w:cs="Times New Roman"/>
                <w:bCs/>
                <w:color w:val="000000"/>
                <w:sz w:val="28"/>
                <w:szCs w:val="28"/>
                <w:lang w:val="ru-KZ"/>
              </w:rPr>
              <w:t xml:space="preserve"> ____________ (от лат. </w:t>
            </w:r>
            <w:proofErr w:type="spellStart"/>
            <w:r w:rsidRPr="00052398">
              <w:rPr>
                <w:rFonts w:ascii="Times New Roman" w:eastAsia="Times New Roman" w:hAnsi="Times New Roman" w:cs="Times New Roman"/>
                <w:bCs/>
                <w:i/>
                <w:iCs/>
                <w:color w:val="000000"/>
                <w:sz w:val="28"/>
                <w:szCs w:val="28"/>
                <w:lang w:val="ru-KZ"/>
              </w:rPr>
              <w:t>abbrevio</w:t>
            </w:r>
            <w:proofErr w:type="spellEnd"/>
            <w:r w:rsidRPr="00052398">
              <w:rPr>
                <w:rFonts w:ascii="Times New Roman" w:eastAsia="Times New Roman" w:hAnsi="Times New Roman" w:cs="Times New Roman"/>
                <w:bCs/>
                <w:color w:val="000000"/>
                <w:sz w:val="28"/>
                <w:szCs w:val="28"/>
                <w:lang w:val="ru-KZ"/>
              </w:rPr>
              <w:t xml:space="preserve"> </w:t>
            </w:r>
            <w:r w:rsidRPr="00052398">
              <w:rPr>
                <w:rFonts w:ascii="Times New Roman" w:eastAsia="Times New Roman" w:hAnsi="Times New Roman" w:cs="Times New Roman"/>
                <w:bCs/>
                <w:color w:val="000000"/>
                <w:sz w:val="28"/>
                <w:szCs w:val="28"/>
                <w:lang w:val="ru-RU"/>
              </w:rPr>
              <w:t xml:space="preserve">– </w:t>
            </w:r>
            <w:r w:rsidRPr="00052398">
              <w:rPr>
                <w:rFonts w:ascii="Times New Roman" w:eastAsia="Times New Roman" w:hAnsi="Times New Roman" w:cs="Times New Roman"/>
                <w:bCs/>
                <w:color w:val="000000"/>
                <w:sz w:val="28"/>
                <w:szCs w:val="28"/>
                <w:lang w:val="ru-KZ"/>
              </w:rPr>
              <w:t>«кратко излагаю»). В чем лингвистическая опасность избыточного «укорачивания» слов для общей культуры речи обучающегося?</w:t>
            </w:r>
          </w:p>
        </w:tc>
      </w:tr>
      <w:tr w:rsidR="00EF3DB3" w:rsidRPr="00052398" w14:paraId="0A9702B6" w14:textId="77777777" w:rsidTr="00835C50">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82EF9A5" w14:textId="77777777" w:rsidR="00EF3DB3" w:rsidRPr="00052398" w:rsidRDefault="00EF3DB3" w:rsidP="00835C50">
            <w:pPr>
              <w:pBdr>
                <w:top w:val="nil"/>
                <w:left w:val="nil"/>
                <w:bottom w:val="nil"/>
                <w:right w:val="nil"/>
                <w:between w:val="nil"/>
              </w:pBdr>
              <w:spacing w:after="0" w:line="240" w:lineRule="auto"/>
              <w:ind w:firstLine="709"/>
              <w:jc w:val="left"/>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9</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D2BF24E" w14:textId="77777777" w:rsidR="00EF3DB3" w:rsidRPr="00052398" w:rsidRDefault="00EF3DB3" w:rsidP="00835C50">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Речевой этикет (</w:t>
            </w:r>
            <w:proofErr w:type="spellStart"/>
            <w:r w:rsidRPr="00052398">
              <w:rPr>
                <w:rFonts w:ascii="Times New Roman" w:eastAsia="Times New Roman" w:hAnsi="Times New Roman" w:cs="Times New Roman"/>
                <w:bCs/>
                <w:color w:val="000000"/>
                <w:sz w:val="28"/>
                <w:szCs w:val="28"/>
                <w:lang w:val="ru-KZ"/>
              </w:rPr>
              <w:t>каз</w:t>
            </w:r>
            <w:proofErr w:type="spellEnd"/>
            <w:r w:rsidRPr="00052398">
              <w:rPr>
                <w:rFonts w:ascii="Times New Roman" w:eastAsia="Times New Roman" w:hAnsi="Times New Roman" w:cs="Times New Roman"/>
                <w:bCs/>
                <w:color w:val="000000"/>
                <w:sz w:val="28"/>
                <w:szCs w:val="28"/>
                <w:lang w:val="ru-KZ"/>
              </w:rPr>
              <w:t>/</w:t>
            </w:r>
            <w:proofErr w:type="spellStart"/>
            <w:r w:rsidRPr="00052398">
              <w:rPr>
                <w:rFonts w:ascii="Times New Roman" w:eastAsia="Times New Roman" w:hAnsi="Times New Roman" w:cs="Times New Roman"/>
                <w:bCs/>
                <w:color w:val="000000"/>
                <w:sz w:val="28"/>
                <w:szCs w:val="28"/>
                <w:lang w:val="ru-KZ"/>
              </w:rPr>
              <w:t>анг</w:t>
            </w:r>
            <w:proofErr w:type="spellEnd"/>
            <w:r w:rsidRPr="00052398">
              <w:rPr>
                <w:rFonts w:ascii="Times New Roman" w:eastAsia="Times New Roman" w:hAnsi="Times New Roman" w:cs="Times New Roman"/>
                <w:bCs/>
                <w:color w:val="000000"/>
                <w:sz w:val="28"/>
                <w:szCs w:val="28"/>
                <w:lang w:val="ru-KZ"/>
              </w:rPr>
              <w:t>)</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9FB5921" w14:textId="77777777" w:rsidR="00EF3DB3" w:rsidRPr="00052398" w:rsidRDefault="00EF3DB3" w:rsidP="00835C50">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
                <w:bCs/>
                <w:color w:val="000000"/>
                <w:sz w:val="28"/>
                <w:szCs w:val="28"/>
                <w:lang w:val="ru-KZ"/>
              </w:rPr>
              <w:t>Термин:</w:t>
            </w:r>
            <w:r w:rsidRPr="00052398">
              <w:rPr>
                <w:rFonts w:ascii="Times New Roman" w:eastAsia="Times New Roman" w:hAnsi="Times New Roman" w:cs="Times New Roman"/>
                <w:bCs/>
                <w:color w:val="000000"/>
                <w:sz w:val="28"/>
                <w:szCs w:val="28"/>
                <w:lang w:val="ru-KZ"/>
              </w:rPr>
              <w:t xml:space="preserve"> ____________ (от лат. </w:t>
            </w:r>
            <w:proofErr w:type="spellStart"/>
            <w:r w:rsidRPr="00052398">
              <w:rPr>
                <w:rFonts w:ascii="Times New Roman" w:eastAsia="Times New Roman" w:hAnsi="Times New Roman" w:cs="Times New Roman"/>
                <w:bCs/>
                <w:i/>
                <w:iCs/>
                <w:color w:val="000000"/>
                <w:sz w:val="28"/>
                <w:szCs w:val="28"/>
                <w:lang w:val="ru-KZ"/>
              </w:rPr>
              <w:t>comparativus</w:t>
            </w:r>
            <w:proofErr w:type="spellEnd"/>
            <w:r w:rsidRPr="00052398">
              <w:rPr>
                <w:rFonts w:ascii="Times New Roman" w:eastAsia="Times New Roman" w:hAnsi="Times New Roman" w:cs="Times New Roman"/>
                <w:bCs/>
                <w:color w:val="000000"/>
                <w:sz w:val="28"/>
                <w:szCs w:val="28"/>
                <w:lang w:val="ru-KZ"/>
              </w:rPr>
              <w:t xml:space="preserve"> </w:t>
            </w:r>
            <w:r w:rsidRPr="00052398">
              <w:rPr>
                <w:rFonts w:ascii="Times New Roman" w:eastAsia="Times New Roman" w:hAnsi="Times New Roman" w:cs="Times New Roman"/>
                <w:bCs/>
                <w:color w:val="000000"/>
                <w:sz w:val="28"/>
                <w:szCs w:val="28"/>
                <w:lang w:val="ru-RU"/>
              </w:rPr>
              <w:t xml:space="preserve">– </w:t>
            </w:r>
            <w:r w:rsidRPr="00052398">
              <w:rPr>
                <w:rFonts w:ascii="Times New Roman" w:eastAsia="Times New Roman" w:hAnsi="Times New Roman" w:cs="Times New Roman"/>
                <w:bCs/>
                <w:color w:val="000000"/>
                <w:sz w:val="28"/>
                <w:szCs w:val="28"/>
                <w:lang w:val="ru-KZ"/>
              </w:rPr>
              <w:t>«сравнительный»). Почему именно этот метод анализа является ключевым для вашей специальности «Два иностранных языка»?</w:t>
            </w:r>
          </w:p>
        </w:tc>
      </w:tr>
      <w:tr w:rsidR="00EF3DB3" w:rsidRPr="00052398" w14:paraId="0FD93571" w14:textId="77777777" w:rsidTr="00835C50">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E4FAAAD" w14:textId="77777777" w:rsidR="00EF3DB3" w:rsidRPr="00052398" w:rsidRDefault="00EF3DB3" w:rsidP="00835C50">
            <w:pPr>
              <w:pBdr>
                <w:top w:val="nil"/>
                <w:left w:val="nil"/>
                <w:bottom w:val="nil"/>
                <w:right w:val="nil"/>
                <w:between w:val="nil"/>
              </w:pBdr>
              <w:spacing w:after="0" w:line="240" w:lineRule="auto"/>
              <w:ind w:firstLine="709"/>
              <w:jc w:val="left"/>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10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1538F48" w14:textId="77777777" w:rsidR="00EF3DB3" w:rsidRPr="00052398" w:rsidRDefault="00EF3DB3" w:rsidP="00835C50">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Англицизмы в индустрии моды</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DAC8E3A" w14:textId="77777777" w:rsidR="00EF3DB3" w:rsidRPr="00052398" w:rsidRDefault="00EF3DB3" w:rsidP="00835C50">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
                <w:bCs/>
                <w:color w:val="000000"/>
                <w:sz w:val="28"/>
                <w:szCs w:val="28"/>
                <w:lang w:val="ru-KZ"/>
              </w:rPr>
              <w:t>Термин:</w:t>
            </w:r>
            <w:r w:rsidRPr="00052398">
              <w:rPr>
                <w:rFonts w:ascii="Times New Roman" w:eastAsia="Times New Roman" w:hAnsi="Times New Roman" w:cs="Times New Roman"/>
                <w:bCs/>
                <w:color w:val="000000"/>
                <w:sz w:val="28"/>
                <w:szCs w:val="28"/>
                <w:lang w:val="ru-KZ"/>
              </w:rPr>
              <w:t xml:space="preserve"> ____________ (от лат. </w:t>
            </w:r>
            <w:proofErr w:type="spellStart"/>
            <w:r w:rsidRPr="00052398">
              <w:rPr>
                <w:rFonts w:ascii="Times New Roman" w:eastAsia="Times New Roman" w:hAnsi="Times New Roman" w:cs="Times New Roman"/>
                <w:bCs/>
                <w:i/>
                <w:iCs/>
                <w:color w:val="000000"/>
                <w:sz w:val="28"/>
                <w:szCs w:val="28"/>
                <w:lang w:val="ru-KZ"/>
              </w:rPr>
              <w:t>terminos</w:t>
            </w:r>
            <w:proofErr w:type="spellEnd"/>
            <w:r w:rsidRPr="00052398">
              <w:rPr>
                <w:rFonts w:ascii="Times New Roman" w:eastAsia="Times New Roman" w:hAnsi="Times New Roman" w:cs="Times New Roman"/>
                <w:bCs/>
                <w:color w:val="000000"/>
                <w:sz w:val="28"/>
                <w:szCs w:val="28"/>
                <w:lang w:val="ru-KZ"/>
              </w:rPr>
              <w:t xml:space="preserve"> </w:t>
            </w:r>
            <w:r w:rsidRPr="00052398">
              <w:rPr>
                <w:rFonts w:ascii="Times New Roman" w:eastAsia="Times New Roman" w:hAnsi="Times New Roman" w:cs="Times New Roman"/>
                <w:bCs/>
                <w:color w:val="000000"/>
                <w:sz w:val="28"/>
                <w:szCs w:val="28"/>
                <w:lang w:val="ru-RU"/>
              </w:rPr>
              <w:t xml:space="preserve">– </w:t>
            </w:r>
            <w:r w:rsidRPr="00052398">
              <w:rPr>
                <w:rFonts w:ascii="Times New Roman" w:eastAsia="Times New Roman" w:hAnsi="Times New Roman" w:cs="Times New Roman"/>
                <w:bCs/>
                <w:color w:val="000000"/>
                <w:sz w:val="28"/>
                <w:szCs w:val="28"/>
                <w:lang w:val="ru-KZ"/>
              </w:rPr>
              <w:t>«предел», «граница»). Почему слова в моде становятся узкоспециальными «границами» понятий, понятными только профессионалам?</w:t>
            </w:r>
          </w:p>
        </w:tc>
      </w:tr>
      <w:tr w:rsidR="00EF3DB3" w:rsidRPr="00052398" w14:paraId="71E8BF3A" w14:textId="77777777" w:rsidTr="00835C50">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AE3F8F5" w14:textId="77777777" w:rsidR="00EF3DB3" w:rsidRPr="00052398" w:rsidRDefault="00EF3DB3" w:rsidP="00835C50">
            <w:pPr>
              <w:pBdr>
                <w:top w:val="nil"/>
                <w:left w:val="nil"/>
                <w:bottom w:val="nil"/>
                <w:right w:val="nil"/>
                <w:between w:val="nil"/>
              </w:pBdr>
              <w:spacing w:after="0" w:line="240" w:lineRule="auto"/>
              <w:ind w:firstLine="709"/>
              <w:jc w:val="left"/>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11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6D29EBA" w14:textId="77777777" w:rsidR="00EF3DB3" w:rsidRPr="00052398" w:rsidRDefault="00EF3DB3" w:rsidP="00835C50">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Адаптация заимствований</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9202999" w14:textId="77777777" w:rsidR="00EF3DB3" w:rsidRPr="00052398" w:rsidRDefault="00EF3DB3" w:rsidP="00835C50">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
                <w:bCs/>
                <w:color w:val="000000"/>
                <w:sz w:val="28"/>
                <w:szCs w:val="28"/>
                <w:lang w:val="ru-KZ"/>
              </w:rPr>
              <w:t>Термин:</w:t>
            </w:r>
            <w:r w:rsidRPr="00052398">
              <w:rPr>
                <w:rFonts w:ascii="Times New Roman" w:eastAsia="Times New Roman" w:hAnsi="Times New Roman" w:cs="Times New Roman"/>
                <w:bCs/>
                <w:color w:val="000000"/>
                <w:sz w:val="28"/>
                <w:szCs w:val="28"/>
                <w:lang w:val="ru-KZ"/>
              </w:rPr>
              <w:t xml:space="preserve"> ____________ (от греч. </w:t>
            </w:r>
            <w:proofErr w:type="spellStart"/>
            <w:r w:rsidRPr="00052398">
              <w:rPr>
                <w:rFonts w:ascii="Times New Roman" w:eastAsia="Times New Roman" w:hAnsi="Times New Roman" w:cs="Times New Roman"/>
                <w:bCs/>
                <w:i/>
                <w:iCs/>
                <w:color w:val="000000"/>
                <w:sz w:val="28"/>
                <w:szCs w:val="28"/>
                <w:lang w:val="ru-KZ"/>
              </w:rPr>
              <w:t>morphē</w:t>
            </w:r>
            <w:proofErr w:type="spellEnd"/>
            <w:r w:rsidRPr="00052398">
              <w:rPr>
                <w:rFonts w:ascii="Times New Roman" w:eastAsia="Times New Roman" w:hAnsi="Times New Roman" w:cs="Times New Roman"/>
                <w:bCs/>
                <w:color w:val="000000"/>
                <w:sz w:val="28"/>
                <w:szCs w:val="28"/>
                <w:lang w:val="ru-KZ"/>
              </w:rPr>
              <w:t xml:space="preserve"> </w:t>
            </w:r>
            <w:r w:rsidRPr="00052398">
              <w:rPr>
                <w:rFonts w:ascii="Times New Roman" w:eastAsia="Times New Roman" w:hAnsi="Times New Roman" w:cs="Times New Roman"/>
                <w:bCs/>
                <w:color w:val="000000"/>
                <w:sz w:val="28"/>
                <w:szCs w:val="28"/>
                <w:lang w:val="ru-RU"/>
              </w:rPr>
              <w:t xml:space="preserve">– </w:t>
            </w:r>
            <w:r w:rsidRPr="00052398">
              <w:rPr>
                <w:rFonts w:ascii="Times New Roman" w:eastAsia="Times New Roman" w:hAnsi="Times New Roman" w:cs="Times New Roman"/>
                <w:bCs/>
                <w:color w:val="000000"/>
                <w:sz w:val="28"/>
                <w:szCs w:val="28"/>
                <w:lang w:val="ru-KZ"/>
              </w:rPr>
              <w:t>«форма»). О каком изменении «внешней формы» слова мы говорим, когда английское заимствование начинает склоняться по правилам русского языка?</w:t>
            </w:r>
          </w:p>
        </w:tc>
      </w:tr>
    </w:tbl>
    <w:p w14:paraId="0D3FA810" w14:textId="77777777" w:rsidR="00EF3DB3" w:rsidRPr="00052398" w:rsidRDefault="00EF3DB3" w:rsidP="00EF3DB3">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lang w:val="ru-KZ"/>
        </w:rPr>
      </w:pPr>
    </w:p>
    <w:p w14:paraId="47C80540"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Использование индивидуальных карточек на этапе контрольного среза позволило персонализировать проверку знаний и избежать механического списывания. Кроме того, студенты получили задания, напрямую коррелирующие с темой его мини исследования. </w:t>
      </w:r>
    </w:p>
    <w:p w14:paraId="6125C21B" w14:textId="13FE348F" w:rsidR="00D367D0"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KZ"/>
        </w:rPr>
        <w:t>Анализ заполненных карточек показал, что 90% студентов группы хорошо разбираются в терминах и способны объяснить сложные процессы, выраженные в терминах, через призму собственного опыта</w:t>
      </w:r>
      <w:r w:rsidR="002978FD">
        <w:rPr>
          <w:rFonts w:ascii="Times New Roman" w:eastAsia="Times New Roman" w:hAnsi="Times New Roman" w:cs="Times New Roman"/>
          <w:bCs/>
          <w:color w:val="000000"/>
          <w:sz w:val="28"/>
          <w:szCs w:val="28"/>
          <w:lang w:val="ru-RU"/>
        </w:rPr>
        <w:t>, что говорит об усвоении студентами теоретической базы, необходимой для практической научной деятельности.</w:t>
      </w:r>
    </w:p>
    <w:p w14:paraId="0C693F1F" w14:textId="2309C66A" w:rsidR="0025050F" w:rsidRPr="00052398" w:rsidRDefault="002978FD"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 xml:space="preserve">Важным этапом контрольного этапа является </w:t>
      </w:r>
      <w:proofErr w:type="spellStart"/>
      <w:r>
        <w:rPr>
          <w:rFonts w:ascii="Times New Roman" w:eastAsia="Times New Roman" w:hAnsi="Times New Roman" w:cs="Times New Roman"/>
          <w:bCs/>
          <w:color w:val="000000"/>
          <w:sz w:val="28"/>
          <w:szCs w:val="28"/>
          <w:lang w:val="ru-RU"/>
        </w:rPr>
        <w:t>взаимооценивание</w:t>
      </w:r>
      <w:proofErr w:type="spellEnd"/>
      <w:r>
        <w:rPr>
          <w:rFonts w:ascii="Times New Roman" w:eastAsia="Times New Roman" w:hAnsi="Times New Roman" w:cs="Times New Roman"/>
          <w:bCs/>
          <w:color w:val="000000"/>
          <w:sz w:val="28"/>
          <w:szCs w:val="28"/>
          <w:lang w:val="ru-RU"/>
        </w:rPr>
        <w:t xml:space="preserve"> студентов, которое было решение организовать в виде процесса рецензирования. Каждый студент, выступая в роли научного рецензента, критически подошёл к оценке работ сокурсников. Основными пунктами проверки стало оценивание стиля и аргументации, а также логического изложения научной мысли. </w:t>
      </w:r>
      <w:r w:rsidR="0025050F" w:rsidRPr="00052398">
        <w:rPr>
          <w:rFonts w:ascii="Times New Roman" w:eastAsia="Times New Roman" w:hAnsi="Times New Roman" w:cs="Times New Roman"/>
          <w:bCs/>
          <w:color w:val="000000"/>
          <w:sz w:val="28"/>
          <w:szCs w:val="28"/>
          <w:lang w:val="ru-KZ"/>
        </w:rPr>
        <w:t xml:space="preserve">Работа в роли научного критика позволила студентам несколько дистанцироваться от традиционного процесса академического письма и взглянут на структуру научного текста «со стороны». Интересно, что студенты-билингвы гораздо чувствительнее к терминологической неточности и наличию «воды» в тексте, </w:t>
      </w:r>
      <w:r w:rsidR="0025050F" w:rsidRPr="00052398">
        <w:rPr>
          <w:rFonts w:ascii="Times New Roman" w:eastAsia="Times New Roman" w:hAnsi="Times New Roman" w:cs="Times New Roman"/>
          <w:bCs/>
          <w:color w:val="000000"/>
          <w:sz w:val="28"/>
          <w:szCs w:val="28"/>
          <w:lang w:val="ru-KZ"/>
        </w:rPr>
        <w:lastRenderedPageBreak/>
        <w:t xml:space="preserve">что связано с тем, что они привыкли воспринимать информацию на втором языке «точечно», без лишних подробностей. </w:t>
      </w:r>
      <w:r w:rsidR="0025050F" w:rsidRPr="00052398">
        <w:rPr>
          <w:rFonts w:ascii="Times New Roman" w:eastAsia="Times New Roman" w:hAnsi="Times New Roman" w:cs="Times New Roman"/>
          <w:bCs/>
          <w:color w:val="000000"/>
          <w:sz w:val="28"/>
          <w:szCs w:val="28"/>
          <w:lang w:val="ru-RU"/>
        </w:rPr>
        <w:t xml:space="preserve">Хотя по мнению исследователей, </w:t>
      </w:r>
      <w:r w:rsidR="0025050F" w:rsidRPr="00052398">
        <w:rPr>
          <w:rFonts w:ascii="Times New Roman" w:eastAsia="Times New Roman" w:hAnsi="Times New Roman" w:cs="Times New Roman"/>
          <w:bCs/>
          <w:i/>
          <w:color w:val="000000"/>
          <w:sz w:val="28"/>
          <w:szCs w:val="28"/>
          <w:lang w:val="ru-RU"/>
        </w:rPr>
        <w:t>«языковые модели мира и их формирование не приводят к образованию особых картин мира, а представляют различные способы отражения единого мира действительности»</w:t>
      </w:r>
      <w:r w:rsidR="0025050F" w:rsidRPr="00052398">
        <w:rPr>
          <w:rFonts w:ascii="Times New Roman" w:eastAsia="Times New Roman" w:hAnsi="Times New Roman" w:cs="Times New Roman"/>
          <w:bCs/>
          <w:color w:val="000000"/>
          <w:sz w:val="28"/>
          <w:szCs w:val="28"/>
          <w:lang w:val="ru-RU"/>
        </w:rPr>
        <w:t>, повышенная критичность билингвов к качеству научного текста обусловлено не различием картин мира, а особенностями когнитивной обработки информации в условиях двуязычия [</w:t>
      </w:r>
      <w:r w:rsidR="00943AE9" w:rsidRPr="00052398">
        <w:rPr>
          <w:rFonts w:ascii="Times New Roman" w:eastAsia="Times New Roman" w:hAnsi="Times New Roman" w:cs="Times New Roman"/>
          <w:bCs/>
          <w:color w:val="000000"/>
          <w:sz w:val="28"/>
          <w:szCs w:val="28"/>
          <w:lang w:val="ru-RU"/>
        </w:rPr>
        <w:t>1</w:t>
      </w:r>
      <w:r w:rsidR="008C1EFB" w:rsidRPr="00052398">
        <w:rPr>
          <w:rFonts w:ascii="Times New Roman" w:eastAsia="Times New Roman" w:hAnsi="Times New Roman" w:cs="Times New Roman"/>
          <w:bCs/>
          <w:color w:val="000000"/>
          <w:sz w:val="28"/>
          <w:szCs w:val="28"/>
          <w:lang w:val="ru-RU"/>
        </w:rPr>
        <w:t>33</w:t>
      </w:r>
      <w:r w:rsidR="0025050F" w:rsidRPr="00052398">
        <w:rPr>
          <w:rFonts w:ascii="Times New Roman" w:eastAsia="Times New Roman" w:hAnsi="Times New Roman" w:cs="Times New Roman"/>
          <w:bCs/>
          <w:color w:val="000000"/>
          <w:sz w:val="28"/>
          <w:szCs w:val="28"/>
          <w:lang w:val="ru-RU"/>
        </w:rPr>
        <w:t xml:space="preserve">, с. 129]. </w:t>
      </w:r>
      <w:r w:rsidR="0025050F" w:rsidRPr="00052398">
        <w:rPr>
          <w:rFonts w:ascii="Times New Roman" w:eastAsia="Times New Roman" w:hAnsi="Times New Roman" w:cs="Times New Roman"/>
          <w:bCs/>
          <w:color w:val="000000"/>
          <w:sz w:val="28"/>
          <w:szCs w:val="28"/>
          <w:lang w:val="ru-KZ"/>
        </w:rPr>
        <w:t xml:space="preserve">Кроме того, в своих рецензиях они не просто указывали на ошибки, но и предлагали конкретные пути их исправления. Одно из наиболее частых «замечаний», сформулированным студентами, приведём ниже: «В данном абзаце отсутствует логический переход между тезисом и примером. Это нарушает иерархию понятий и структуру тезисов». Кроме того, для оценки студенты также попросили карты, который стали для них «мерилом» научного высказывания </w:t>
      </w:r>
      <w:r w:rsidR="00F80E2C" w:rsidRPr="00052398">
        <w:rPr>
          <w:rFonts w:ascii="Times New Roman" w:eastAsia="Times New Roman" w:hAnsi="Times New Roman" w:cs="Times New Roman"/>
          <w:bCs/>
          <w:color w:val="000000"/>
          <w:sz w:val="28"/>
          <w:szCs w:val="28"/>
          <w:lang w:val="ru-RU"/>
        </w:rPr>
        <w:t>сокурсников</w:t>
      </w:r>
      <w:r w:rsidR="0025050F" w:rsidRPr="00052398">
        <w:rPr>
          <w:rFonts w:ascii="Times New Roman" w:eastAsia="Times New Roman" w:hAnsi="Times New Roman" w:cs="Times New Roman"/>
          <w:bCs/>
          <w:color w:val="000000"/>
          <w:sz w:val="28"/>
          <w:szCs w:val="28"/>
          <w:lang w:val="ru-KZ"/>
        </w:rPr>
        <w:t>. </w:t>
      </w:r>
      <w:r w:rsidR="0025050F" w:rsidRPr="00052398">
        <w:rPr>
          <w:rFonts w:ascii="Times New Roman" w:eastAsia="Times New Roman" w:hAnsi="Times New Roman" w:cs="Times New Roman"/>
          <w:bCs/>
          <w:color w:val="000000"/>
          <w:sz w:val="28"/>
          <w:szCs w:val="28"/>
          <w:lang w:val="ru-RU"/>
        </w:rPr>
        <w:t>Исследования показывают, что студенты-билингвы характеризуются многозадачностью, так как «билингвизм тренирует их мозг на постоянное разделение и переключение между языковыми системами, что улучшает общий когнитивный контроль» [</w:t>
      </w:r>
      <w:r w:rsidR="008C1EFB" w:rsidRPr="00052398">
        <w:rPr>
          <w:rFonts w:ascii="Times New Roman" w:eastAsia="Times New Roman" w:hAnsi="Times New Roman" w:cs="Times New Roman"/>
          <w:bCs/>
          <w:color w:val="000000"/>
          <w:sz w:val="28"/>
          <w:szCs w:val="28"/>
          <w:lang w:val="ru-RU"/>
        </w:rPr>
        <w:t>134</w:t>
      </w:r>
      <w:r w:rsidR="0025050F" w:rsidRPr="00052398">
        <w:rPr>
          <w:rFonts w:ascii="Times New Roman" w:eastAsia="Times New Roman" w:hAnsi="Times New Roman" w:cs="Times New Roman"/>
          <w:bCs/>
          <w:color w:val="000000"/>
          <w:sz w:val="28"/>
          <w:szCs w:val="28"/>
          <w:lang w:val="ru-RU"/>
        </w:rPr>
        <w:t>, с. 257]. Это говорит о том, что преподавателю важно не дать студентам расслабиться, а, напротив, мотивировать их к выполнению разных видов деятельности.</w:t>
      </w:r>
    </w:p>
    <w:p w14:paraId="3CA747CD"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Студенты учились формулировать замечания в корректной, конструктивной форме, используя академические формулы. Уровень критического мышления группы также значительно вырос, о чём говорят найденные ими стилистические несоответствия в работах товарищей. </w:t>
      </w:r>
    </w:p>
    <w:p w14:paraId="787A5E82" w14:textId="0E124C39"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 xml:space="preserve">Завершение «экспертизы» свидетельствует о том, что студенты </w:t>
      </w:r>
      <w:r w:rsidR="00575B6F" w:rsidRPr="00052398">
        <w:rPr>
          <w:rFonts w:ascii="Times New Roman" w:eastAsia="Times New Roman" w:hAnsi="Times New Roman" w:cs="Times New Roman"/>
          <w:bCs/>
          <w:color w:val="000000"/>
          <w:sz w:val="28"/>
          <w:szCs w:val="28"/>
          <w:lang w:val="ru-RU"/>
        </w:rPr>
        <w:t xml:space="preserve">выбранных гуманитарных специальностей </w:t>
      </w:r>
      <w:r w:rsidRPr="00052398">
        <w:rPr>
          <w:rFonts w:ascii="Times New Roman" w:eastAsia="Times New Roman" w:hAnsi="Times New Roman" w:cs="Times New Roman"/>
          <w:bCs/>
          <w:color w:val="000000"/>
          <w:sz w:val="28"/>
          <w:szCs w:val="28"/>
          <w:lang w:val="ru-KZ"/>
        </w:rPr>
        <w:t xml:space="preserve">овладели навыком рефлексивного чтения, научились видеть структуру и ошибки в чужом тексте, а также начали использовать академический стиль в качестве инструмента внутреннего контроля. Данный этап психологически подготавливает обучающихся к будущей защиты дипломной работы, так как они смогут взглянуть на свой труд глазами рецензентов, а значит, увидят </w:t>
      </w:r>
      <w:r w:rsidR="00B86D92">
        <w:rPr>
          <w:rFonts w:ascii="Times New Roman" w:eastAsia="Times New Roman" w:hAnsi="Times New Roman" w:cs="Times New Roman"/>
          <w:bCs/>
          <w:color w:val="000000"/>
          <w:sz w:val="28"/>
          <w:szCs w:val="28"/>
          <w:lang w:val="ru-RU"/>
        </w:rPr>
        <w:t>как</w:t>
      </w:r>
      <w:r w:rsidRPr="00052398">
        <w:rPr>
          <w:rFonts w:ascii="Times New Roman" w:eastAsia="Times New Roman" w:hAnsi="Times New Roman" w:cs="Times New Roman"/>
          <w:bCs/>
          <w:color w:val="000000"/>
          <w:sz w:val="28"/>
          <w:szCs w:val="28"/>
          <w:lang w:val="ru-KZ"/>
        </w:rPr>
        <w:t xml:space="preserve"> его достоинства, </w:t>
      </w:r>
      <w:r w:rsidR="00B86D92">
        <w:rPr>
          <w:rFonts w:ascii="Times New Roman" w:eastAsia="Times New Roman" w:hAnsi="Times New Roman" w:cs="Times New Roman"/>
          <w:bCs/>
          <w:color w:val="000000"/>
          <w:sz w:val="28"/>
          <w:szCs w:val="28"/>
          <w:lang w:val="ru-RU"/>
        </w:rPr>
        <w:t>так</w:t>
      </w:r>
      <w:r w:rsidRPr="00052398">
        <w:rPr>
          <w:rFonts w:ascii="Times New Roman" w:eastAsia="Times New Roman" w:hAnsi="Times New Roman" w:cs="Times New Roman"/>
          <w:bCs/>
          <w:color w:val="000000"/>
          <w:sz w:val="28"/>
          <w:szCs w:val="28"/>
          <w:lang w:val="ru-KZ"/>
        </w:rPr>
        <w:t xml:space="preserve"> и недостатки. </w:t>
      </w:r>
    </w:p>
    <w:p w14:paraId="098895AB" w14:textId="11C956C1"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Завершение КЭ экспериментального занятия позволяет заключить, что произошедшие изменения носят глубокий системно-личностный характер: студенты-билингвы прошли путь от стихийного, фрагментарного восприятия научного текста до уверенного владения инструментарием академической коммуникации, нуждающейся в логической стройности и терминологической точности. </w:t>
      </w:r>
    </w:p>
    <w:p w14:paraId="4A486A8F" w14:textId="64411B9A" w:rsidR="00050576" w:rsidRPr="00052398" w:rsidRDefault="0025050F" w:rsidP="00FC11B0">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 xml:space="preserve">Результаты формирующего и контрольного срезов подтверждают выдвинутую гипотезу о том, что визуализация академического дискурса является фундаментальной стратегией развития академической грамотности в современной вузе. </w:t>
      </w:r>
      <w:r w:rsidR="004F23AD" w:rsidRPr="00052398">
        <w:rPr>
          <w:rFonts w:ascii="Times New Roman" w:eastAsia="Times New Roman" w:hAnsi="Times New Roman" w:cs="Times New Roman"/>
          <w:bCs/>
          <w:color w:val="000000"/>
          <w:sz w:val="28"/>
          <w:szCs w:val="28"/>
          <w:lang w:val="ru-RU"/>
        </w:rPr>
        <w:t xml:space="preserve">Критический уровень письменного научного дискурса студентов-билингвов, выявленный на констатирующем этапе, вырос до аналитического. </w:t>
      </w:r>
      <w:r w:rsidRPr="00052398">
        <w:rPr>
          <w:rFonts w:ascii="Times New Roman" w:eastAsia="Times New Roman" w:hAnsi="Times New Roman" w:cs="Times New Roman"/>
          <w:bCs/>
          <w:color w:val="000000"/>
          <w:sz w:val="28"/>
          <w:szCs w:val="28"/>
          <w:lang w:val="ru-KZ"/>
        </w:rPr>
        <w:t xml:space="preserve">Сформированные навыки критического мышления и академического письма станут для студентов </w:t>
      </w:r>
      <w:r w:rsidR="004F23AD" w:rsidRPr="00052398">
        <w:rPr>
          <w:rFonts w:ascii="Times New Roman" w:eastAsia="Times New Roman" w:hAnsi="Times New Roman" w:cs="Times New Roman"/>
          <w:bCs/>
          <w:color w:val="000000"/>
          <w:sz w:val="28"/>
          <w:szCs w:val="28"/>
          <w:lang w:val="ru-RU"/>
        </w:rPr>
        <w:t>надёжной</w:t>
      </w:r>
      <w:r w:rsidRPr="00052398">
        <w:rPr>
          <w:rFonts w:ascii="Times New Roman" w:eastAsia="Times New Roman" w:hAnsi="Times New Roman" w:cs="Times New Roman"/>
          <w:bCs/>
          <w:color w:val="000000"/>
          <w:sz w:val="28"/>
          <w:szCs w:val="28"/>
          <w:lang w:val="ru-KZ"/>
        </w:rPr>
        <w:t xml:space="preserve"> базой для будущей профессиональной деятельности</w:t>
      </w:r>
      <w:r w:rsidR="00FC11B0">
        <w:rPr>
          <w:rFonts w:ascii="Times New Roman" w:eastAsia="Times New Roman" w:hAnsi="Times New Roman" w:cs="Times New Roman"/>
          <w:bCs/>
          <w:color w:val="000000"/>
          <w:sz w:val="28"/>
          <w:szCs w:val="28"/>
          <w:lang w:val="ru-KZ"/>
        </w:rPr>
        <w:t>.</w:t>
      </w:r>
    </w:p>
    <w:p w14:paraId="2C20F0E2" w14:textId="42C02CBF" w:rsidR="0025050F" w:rsidRPr="00050576" w:rsidRDefault="0025050F" w:rsidP="000D2431">
      <w:pPr>
        <w:pStyle w:val="a9"/>
        <w:ind w:firstLine="709"/>
        <w:rPr>
          <w:rFonts w:ascii="Times New Roman" w:hAnsi="Times New Roman" w:cs="Times New Roman"/>
          <w:b/>
          <w:bCs/>
          <w:sz w:val="28"/>
          <w:szCs w:val="28"/>
          <w:lang w:val="ru-RU"/>
        </w:rPr>
      </w:pPr>
      <w:bookmarkStart w:id="15" w:name="_Toc220767819"/>
      <w:r w:rsidRPr="00050576">
        <w:rPr>
          <w:rFonts w:ascii="Times New Roman" w:hAnsi="Times New Roman" w:cs="Times New Roman"/>
          <w:b/>
          <w:bCs/>
          <w:sz w:val="28"/>
          <w:szCs w:val="28"/>
          <w:lang w:val="ru-RU"/>
        </w:rPr>
        <w:lastRenderedPageBreak/>
        <w:t>3.3 Анализ результатов эксперимента</w:t>
      </w:r>
      <w:bookmarkEnd w:id="15"/>
    </w:p>
    <w:p w14:paraId="6181773F" w14:textId="3EC8A040"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p>
    <w:p w14:paraId="556939AE" w14:textId="39A55364" w:rsidR="002978FD"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KZ"/>
        </w:rPr>
        <w:t>Результаты проведённых в ходе эксперимента занятий позволяют проследить траекторию профессионального рост</w:t>
      </w:r>
      <w:r w:rsidR="004F23AD" w:rsidRPr="00052398">
        <w:rPr>
          <w:rFonts w:ascii="Times New Roman" w:eastAsia="Times New Roman" w:hAnsi="Times New Roman" w:cs="Times New Roman"/>
          <w:bCs/>
          <w:color w:val="000000"/>
          <w:sz w:val="28"/>
          <w:szCs w:val="28"/>
          <w:lang w:val="ru-RU"/>
        </w:rPr>
        <w:t>а</w:t>
      </w:r>
      <w:r w:rsidRPr="00052398">
        <w:rPr>
          <w:rFonts w:ascii="Times New Roman" w:eastAsia="Times New Roman" w:hAnsi="Times New Roman" w:cs="Times New Roman"/>
          <w:bCs/>
          <w:color w:val="000000"/>
          <w:sz w:val="28"/>
          <w:szCs w:val="28"/>
          <w:lang w:val="ru-KZ"/>
        </w:rPr>
        <w:t xml:space="preserve"> студентов-билингвов</w:t>
      </w:r>
      <w:r w:rsidR="004F23AD" w:rsidRPr="00052398">
        <w:rPr>
          <w:rFonts w:ascii="Times New Roman" w:eastAsia="Times New Roman" w:hAnsi="Times New Roman" w:cs="Times New Roman"/>
          <w:bCs/>
          <w:color w:val="000000"/>
          <w:sz w:val="28"/>
          <w:szCs w:val="28"/>
          <w:lang w:val="ru-RU"/>
        </w:rPr>
        <w:t xml:space="preserve"> </w:t>
      </w:r>
      <w:r w:rsidRPr="00052398">
        <w:rPr>
          <w:rFonts w:ascii="Times New Roman" w:eastAsia="Times New Roman" w:hAnsi="Times New Roman" w:cs="Times New Roman"/>
          <w:bCs/>
          <w:color w:val="000000"/>
          <w:sz w:val="28"/>
          <w:szCs w:val="28"/>
          <w:lang w:val="ru-KZ"/>
        </w:rPr>
        <w:t xml:space="preserve">и сопоставить исходные затруднения с теми результатами, к которым они пришли благодаря предложенной инновационной методике. Каждый из трёх этапов эксперимента является отдельной вехой в формировании исследовательской субъектности. </w:t>
      </w:r>
      <w:r w:rsidR="002978FD">
        <w:rPr>
          <w:rFonts w:ascii="Times New Roman" w:eastAsia="Times New Roman" w:hAnsi="Times New Roman" w:cs="Times New Roman"/>
          <w:bCs/>
          <w:color w:val="000000"/>
          <w:sz w:val="28"/>
          <w:szCs w:val="28"/>
          <w:lang w:val="ru-RU"/>
        </w:rPr>
        <w:t>В ходе эксперимента был, во-первых, определён начальный уровень сформированности академической компетенции студентов, во-вторых, проведено обучения с целью развития навыков моделирования собственного научного знания, в-третьих, проверена готовность студентов к самостоятельной научной деятельности в ходе продуцирования и защиты собственных научных текстов.</w:t>
      </w:r>
    </w:p>
    <w:p w14:paraId="35BF989B" w14:textId="2939214D" w:rsidR="0025050F" w:rsidRPr="002978FD" w:rsidRDefault="002978FD"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 xml:space="preserve">На констатирующем этапе эксперимента уровень научной грамотности студентов был определён как критический, в связи с чем мы пришли к выводу, что студенты не готовы к вхождению в большую академическую среду. К основным причинам относятся стилистическая диффузия – неспособность студентов различать стили и определять уместность их употребления. Это, в свою очередь, обусловлено особенностями функционирования нескольких языковых систем в сознании студентов-билингвов. </w:t>
      </w:r>
      <w:r w:rsidR="0025050F" w:rsidRPr="00052398">
        <w:rPr>
          <w:rFonts w:ascii="Times New Roman" w:eastAsia="Times New Roman" w:hAnsi="Times New Roman" w:cs="Times New Roman"/>
          <w:bCs/>
          <w:color w:val="000000"/>
          <w:sz w:val="28"/>
          <w:szCs w:val="28"/>
          <w:lang w:val="ru-KZ"/>
        </w:rPr>
        <w:t>В результате этого текст теряет свою жанровую целостность и выглядит как набор разрозненных фраз.</w:t>
      </w:r>
    </w:p>
    <w:p w14:paraId="124E5524" w14:textId="39513544"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Е</w:t>
      </w:r>
      <w:r w:rsidR="004F23AD" w:rsidRPr="00052398">
        <w:rPr>
          <w:rFonts w:ascii="Times New Roman" w:eastAsia="Times New Roman" w:hAnsi="Times New Roman" w:cs="Times New Roman"/>
          <w:bCs/>
          <w:color w:val="000000"/>
          <w:sz w:val="28"/>
          <w:szCs w:val="28"/>
          <w:lang w:val="ru-RU"/>
        </w:rPr>
        <w:t>щ</w:t>
      </w:r>
      <w:r w:rsidRPr="00052398">
        <w:rPr>
          <w:rFonts w:ascii="Times New Roman" w:eastAsia="Times New Roman" w:hAnsi="Times New Roman" w:cs="Times New Roman"/>
          <w:bCs/>
          <w:color w:val="000000"/>
          <w:sz w:val="28"/>
          <w:szCs w:val="28"/>
          <w:lang w:val="ru-KZ"/>
        </w:rPr>
        <w:t xml:space="preserve">ё один барьер </w:t>
      </w:r>
      <w:r w:rsidR="004F23AD" w:rsidRPr="00052398">
        <w:rPr>
          <w:rFonts w:ascii="Times New Roman" w:eastAsia="Times New Roman" w:hAnsi="Times New Roman" w:cs="Times New Roman"/>
          <w:bCs/>
          <w:color w:val="000000"/>
          <w:sz w:val="28"/>
          <w:szCs w:val="28"/>
          <w:lang w:val="ru-RU"/>
        </w:rPr>
        <w:t xml:space="preserve">– </w:t>
      </w:r>
      <w:r w:rsidRPr="00052398">
        <w:rPr>
          <w:rFonts w:ascii="Times New Roman" w:eastAsia="Times New Roman" w:hAnsi="Times New Roman" w:cs="Times New Roman"/>
          <w:bCs/>
          <w:color w:val="000000"/>
          <w:sz w:val="28"/>
          <w:szCs w:val="28"/>
          <w:lang w:val="ru-KZ"/>
        </w:rPr>
        <w:t xml:space="preserve">психологическая боязнь «чистого листа» у студентов, испытывающих когнитивный ступор из-за неспособности начать изложение мысли даже при условии, что тема интересна. Такой страх перед академической сложностью заставляет их прибегать к наиболее простой стратегии </w:t>
      </w:r>
      <w:r w:rsidR="004F23AD" w:rsidRPr="00052398">
        <w:rPr>
          <w:rFonts w:ascii="Times New Roman" w:eastAsia="Times New Roman" w:hAnsi="Times New Roman" w:cs="Times New Roman"/>
          <w:bCs/>
          <w:color w:val="000000"/>
          <w:sz w:val="28"/>
          <w:szCs w:val="28"/>
          <w:lang w:val="ru-RU"/>
        </w:rPr>
        <w:t xml:space="preserve">– </w:t>
      </w:r>
      <w:r w:rsidRPr="00052398">
        <w:rPr>
          <w:rFonts w:ascii="Times New Roman" w:eastAsia="Times New Roman" w:hAnsi="Times New Roman" w:cs="Times New Roman"/>
          <w:bCs/>
          <w:color w:val="000000"/>
          <w:sz w:val="28"/>
          <w:szCs w:val="28"/>
          <w:lang w:val="ru-KZ"/>
        </w:rPr>
        <w:t xml:space="preserve">механическому копированию чужих идей и мыслей, что повышает процент неоправданного плагиата в студенческих работах. Студент надеется на то, что профессионально написанный чужой фрагмент сделает его работу более весомой, однако на деле это, как правило, приводит к потере авторской позиции и фрагментарности мышления. Зависимость от чужих текстов свидетельствует о глубоком дефиците навыков самостоятельного структурирования у студентов, которые воспринимают научную статью как монолитный массив слов, существующий только в предложенном формате и не поддающийся пересказу. Это говорит о том, что традиционных методов обучения студентов-билингвов письменному научному дискурсу недостаточно </w:t>
      </w:r>
      <w:r w:rsidR="004F23AD" w:rsidRPr="00052398">
        <w:rPr>
          <w:rFonts w:ascii="Times New Roman" w:eastAsia="Times New Roman" w:hAnsi="Times New Roman" w:cs="Times New Roman"/>
          <w:bCs/>
          <w:color w:val="000000"/>
          <w:sz w:val="28"/>
          <w:szCs w:val="28"/>
          <w:lang w:val="ru-RU"/>
        </w:rPr>
        <w:t xml:space="preserve">– </w:t>
      </w:r>
      <w:r w:rsidRPr="00052398">
        <w:rPr>
          <w:rFonts w:ascii="Times New Roman" w:eastAsia="Times New Roman" w:hAnsi="Times New Roman" w:cs="Times New Roman"/>
          <w:bCs/>
          <w:color w:val="000000"/>
          <w:sz w:val="28"/>
          <w:szCs w:val="28"/>
          <w:lang w:val="ru-KZ"/>
        </w:rPr>
        <w:t>им необходим «визуальный посредник», который поможет им увидеть логику мысли, после чего воплотить её в слове. </w:t>
      </w:r>
    </w:p>
    <w:p w14:paraId="62250FF5" w14:textId="5AE9074F"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 xml:space="preserve">С целью переноса выявленных дефицитов в доказательную плоскость, был осуществлён замер исходного уровня компетенций по пятибалльной шкале. Входной контроль оценивался по трём ключевым критериям: логико-композиционная стройность, терминологическая точность и стилистическая чистота. Результаты констатирующего среза оказались ожидаемо низкими: средний балл по группе составил 2,8, причём наиболее низкие показатели были зафиксированы в области композиции </w:t>
      </w:r>
      <w:r w:rsidR="004F23AD" w:rsidRPr="00052398">
        <w:rPr>
          <w:rFonts w:ascii="Times New Roman" w:eastAsia="Times New Roman" w:hAnsi="Times New Roman" w:cs="Times New Roman"/>
          <w:bCs/>
          <w:color w:val="000000"/>
          <w:sz w:val="28"/>
          <w:szCs w:val="28"/>
          <w:lang w:val="ru-RU"/>
        </w:rPr>
        <w:t xml:space="preserve">– </w:t>
      </w:r>
      <w:r w:rsidRPr="00052398">
        <w:rPr>
          <w:rFonts w:ascii="Times New Roman" w:eastAsia="Times New Roman" w:hAnsi="Times New Roman" w:cs="Times New Roman"/>
          <w:bCs/>
          <w:color w:val="000000"/>
          <w:sz w:val="28"/>
          <w:szCs w:val="28"/>
          <w:lang w:val="ru-KZ"/>
        </w:rPr>
        <w:t xml:space="preserve">более 70% студентов группы не </w:t>
      </w:r>
      <w:r w:rsidRPr="00052398">
        <w:rPr>
          <w:rFonts w:ascii="Times New Roman" w:eastAsia="Times New Roman" w:hAnsi="Times New Roman" w:cs="Times New Roman"/>
          <w:bCs/>
          <w:color w:val="000000"/>
          <w:sz w:val="28"/>
          <w:szCs w:val="28"/>
          <w:lang w:val="ru-KZ"/>
        </w:rPr>
        <w:lastRenderedPageBreak/>
        <w:t>справились с заданием, при выполнении которого было необходимо выстроить верную иерархию фрагментов научного текста.</w:t>
      </w:r>
    </w:p>
    <w:p w14:paraId="42E20797" w14:textId="5A57F9F6"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 xml:space="preserve">Также статистический анализ показал, что студенты используют терминологический аппарат в репродуктивном режиме, так как не способны ввести сложные лингвистические термины в контекст собственного рассуждения. Лишь 15% </w:t>
      </w:r>
      <w:r w:rsidR="0033598C" w:rsidRPr="00052398">
        <w:rPr>
          <w:rFonts w:ascii="Times New Roman" w:eastAsia="Times New Roman" w:hAnsi="Times New Roman" w:cs="Times New Roman"/>
          <w:bCs/>
          <w:color w:val="000000"/>
          <w:sz w:val="28"/>
          <w:szCs w:val="28"/>
          <w:lang w:val="ru-RU"/>
        </w:rPr>
        <w:t>экспериментальных групп</w:t>
      </w:r>
      <w:r w:rsidRPr="00052398">
        <w:rPr>
          <w:rFonts w:ascii="Times New Roman" w:eastAsia="Times New Roman" w:hAnsi="Times New Roman" w:cs="Times New Roman"/>
          <w:bCs/>
          <w:color w:val="000000"/>
          <w:sz w:val="28"/>
          <w:szCs w:val="28"/>
          <w:lang w:val="ru-KZ"/>
        </w:rPr>
        <w:t xml:space="preserve"> с заданием, в то время как остальные избегали употребления терминов или допускали грубые смысловые ошибки. Индекс загрязнения текста разговорными конструкциями на данном этапе работы достигал 40% </w:t>
      </w:r>
      <w:r w:rsidR="004F23AD" w:rsidRPr="00052398">
        <w:rPr>
          <w:rFonts w:ascii="Times New Roman" w:eastAsia="Times New Roman" w:hAnsi="Times New Roman" w:cs="Times New Roman"/>
          <w:bCs/>
          <w:color w:val="000000"/>
          <w:sz w:val="28"/>
          <w:szCs w:val="28"/>
          <w:lang w:val="ru-RU"/>
        </w:rPr>
        <w:t xml:space="preserve">– </w:t>
      </w:r>
      <w:r w:rsidRPr="00052398">
        <w:rPr>
          <w:rFonts w:ascii="Times New Roman" w:eastAsia="Times New Roman" w:hAnsi="Times New Roman" w:cs="Times New Roman"/>
          <w:bCs/>
          <w:color w:val="000000"/>
          <w:sz w:val="28"/>
          <w:szCs w:val="28"/>
          <w:lang w:val="ru-KZ"/>
        </w:rPr>
        <w:t>данный показатель демонстрирует необходимость введения специальных когнитивных инструментов, для того чтобы помочь студентам справиться с нагрузкой академического регистра. </w:t>
      </w:r>
    </w:p>
    <w:p w14:paraId="744A00AC"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Низкие баллы, по нашему мнению, вызваны наличием серьёзных когнитивных барьеров. «Линейное бессилие» студентов связано с тем, что им сложно охватить общую архитектуру исследования. В условиях билингвизма данный барьер удваивается, так как мозг тратит избыточные ресурсы на подбор эквивалентов в разных языковых системах, что приводит к быстрому утомлению и потерю логической нити. </w:t>
      </w:r>
    </w:p>
    <w:p w14:paraId="5608B800"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Таким образом, студенты воспринимают академическое письмо как ритуал копирования, в то время как инновационная методика направлена на развитие восприятия письменного научного дискурса как способа выражения собственных мыслей. В связи с тем, что студентам проще занять пассивную позицию трансляторов чужих мыслей, нам представилось необходимым начать внедрение инновационной методики в контексте изучения дисциплины «Письменный научный дискурс» именно с изучения чужих текстов. </w:t>
      </w:r>
    </w:p>
    <w:p w14:paraId="2787B909" w14:textId="793C1485"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 xml:space="preserve">Завершая анализ исходного уровня </w:t>
      </w:r>
      <w:proofErr w:type="gramStart"/>
      <w:r w:rsidRPr="00052398">
        <w:rPr>
          <w:rFonts w:ascii="Times New Roman" w:eastAsia="Times New Roman" w:hAnsi="Times New Roman" w:cs="Times New Roman"/>
          <w:bCs/>
          <w:color w:val="000000"/>
          <w:sz w:val="28"/>
          <w:szCs w:val="28"/>
          <w:lang w:val="ru-KZ"/>
        </w:rPr>
        <w:t>академической грамотности</w:t>
      </w:r>
      <w:proofErr w:type="gramEnd"/>
      <w:r w:rsidRPr="00052398">
        <w:rPr>
          <w:rFonts w:ascii="Times New Roman" w:eastAsia="Times New Roman" w:hAnsi="Times New Roman" w:cs="Times New Roman"/>
          <w:bCs/>
          <w:color w:val="000000"/>
          <w:sz w:val="28"/>
          <w:szCs w:val="28"/>
          <w:lang w:val="ru-KZ"/>
        </w:rPr>
        <w:t xml:space="preserve"> можно констатировать, что выявленные дефициты носят системный характер и затрагивают все уровни работы с научным текстом. Качественные наблюдения наряду с полученным количественными данными подтвердили, что студенты-билингвы находятся в ситуации двойной когнитивной нагрузки </w:t>
      </w:r>
      <w:r w:rsidR="004F23AD" w:rsidRPr="00052398">
        <w:rPr>
          <w:rFonts w:ascii="Times New Roman" w:eastAsia="Times New Roman" w:hAnsi="Times New Roman" w:cs="Times New Roman"/>
          <w:bCs/>
          <w:color w:val="000000"/>
          <w:sz w:val="28"/>
          <w:szCs w:val="28"/>
          <w:lang w:val="ru-RU"/>
        </w:rPr>
        <w:t xml:space="preserve">– </w:t>
      </w:r>
      <w:r w:rsidRPr="00052398">
        <w:rPr>
          <w:rFonts w:ascii="Times New Roman" w:eastAsia="Times New Roman" w:hAnsi="Times New Roman" w:cs="Times New Roman"/>
          <w:bCs/>
          <w:color w:val="000000"/>
          <w:sz w:val="28"/>
          <w:szCs w:val="28"/>
          <w:lang w:val="ru-KZ"/>
        </w:rPr>
        <w:t xml:space="preserve">одновременного преодоления сложности научного содержания и барьеры языкового оформления. Механическое следование традиционным канонам письма неизбежно ведёт к деформации логик и потере авторской самостоятельности. Для качественного сдвига необходимо внедрение промежуточного звена </w:t>
      </w:r>
      <w:r w:rsidR="004F23AD" w:rsidRPr="00052398">
        <w:rPr>
          <w:rFonts w:ascii="Times New Roman" w:eastAsia="Times New Roman" w:hAnsi="Times New Roman" w:cs="Times New Roman"/>
          <w:bCs/>
          <w:color w:val="000000"/>
          <w:sz w:val="28"/>
          <w:szCs w:val="28"/>
          <w:lang w:val="ru-RU"/>
        </w:rPr>
        <w:t xml:space="preserve">– </w:t>
      </w:r>
      <w:r w:rsidRPr="00052398">
        <w:rPr>
          <w:rFonts w:ascii="Times New Roman" w:eastAsia="Times New Roman" w:hAnsi="Times New Roman" w:cs="Times New Roman"/>
          <w:bCs/>
          <w:color w:val="000000"/>
          <w:sz w:val="28"/>
          <w:szCs w:val="28"/>
          <w:lang w:val="ru-KZ"/>
        </w:rPr>
        <w:t>визуально-когнитивного фильтра. Результаты констатирующего среза полностью обосновывают актуальность и своевременность внедрения дисциплины «Письменный научный дискурс». Переход к активному моделированию смыслов на следующем, формирующем этапе исследования, должен позволить студентам преодолеть статус пассивных ретрансляторов и обрести собственный академический голос.</w:t>
      </w:r>
    </w:p>
    <w:p w14:paraId="1CD24A5D"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 xml:space="preserve">На формирующем этапе эксперимента внимание было сосредоточено на методике визуализации. Первые же практические занятия формирующего эксперимента показали, как перенос акцента с линейного чтения на пространственное моделирование текста меняет восприятие научной </w:t>
      </w:r>
      <w:r w:rsidRPr="00052398">
        <w:rPr>
          <w:rFonts w:ascii="Times New Roman" w:eastAsia="Times New Roman" w:hAnsi="Times New Roman" w:cs="Times New Roman"/>
          <w:bCs/>
          <w:color w:val="000000"/>
          <w:sz w:val="28"/>
          <w:szCs w:val="28"/>
          <w:lang w:val="ru-KZ"/>
        </w:rPr>
        <w:lastRenderedPageBreak/>
        <w:t>информации студентами-билингвами. Так, студенты начали воспринимать научный текст как логическую конструкцию из взаимосвязанных блоков.</w:t>
      </w:r>
    </w:p>
    <w:p w14:paraId="4A7B9F30"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Основной эффект использования техник визуализации проявляется в автоматической фильтрации второстепенного. Визуальная сетка помогает им «просеивать» материал, оставляя позади «риторический шум» и выводя на первый план опорные термины и смысловые векторы научного текста. Кроме того, визуализация позволяет студентам-билингвам удерживать логическую нить исследования, не отвлекаясь на грамматические сложности, которые раньше вызывали когнитивный перегруз. </w:t>
      </w:r>
    </w:p>
    <w:p w14:paraId="0C786886" w14:textId="23B6B601" w:rsidR="009238CA" w:rsidRPr="009238CA" w:rsidRDefault="002978FD"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Технология составления</w:t>
      </w:r>
      <w:r w:rsidR="0025050F" w:rsidRPr="00052398">
        <w:rPr>
          <w:rFonts w:ascii="Times New Roman" w:eastAsia="Times New Roman" w:hAnsi="Times New Roman" w:cs="Times New Roman"/>
          <w:bCs/>
          <w:color w:val="000000"/>
          <w:sz w:val="28"/>
          <w:szCs w:val="28"/>
          <w:lang w:val="ru-KZ"/>
        </w:rPr>
        <w:t xml:space="preserve"> карты </w:t>
      </w:r>
      <w:r w:rsidR="009238CA">
        <w:rPr>
          <w:rFonts w:ascii="Times New Roman" w:eastAsia="Times New Roman" w:hAnsi="Times New Roman" w:cs="Times New Roman"/>
          <w:bCs/>
          <w:color w:val="000000"/>
          <w:sz w:val="28"/>
          <w:szCs w:val="28"/>
          <w:lang w:val="ru-RU"/>
        </w:rPr>
        <w:t>распределила аргументы научных тезисов студентов в иерархической последовательности, что позволило им выделить среди множества доказательств и тезисов ключевую мысль статьи, составляющую основу научного знания. Подобная иерархия помогает студентам избежать логическую путаницу между понятиями и определениями. Это делает карту «мостом» между сложным научным смыслом и сознанием студента.</w:t>
      </w:r>
    </w:p>
    <w:p w14:paraId="495AC3A6" w14:textId="793100EF" w:rsidR="0025050F" w:rsidRPr="00052398" w:rsidRDefault="009238CA"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Pr>
          <w:rFonts w:ascii="Times New Roman" w:eastAsia="Times New Roman" w:hAnsi="Times New Roman" w:cs="Times New Roman"/>
          <w:bCs/>
          <w:color w:val="000000"/>
          <w:sz w:val="28"/>
          <w:szCs w:val="28"/>
          <w:lang w:val="ru-RU"/>
        </w:rPr>
        <w:t xml:space="preserve">На следующем этапе – внедрении технологии </w:t>
      </w:r>
      <w:proofErr w:type="spellStart"/>
      <w:r>
        <w:rPr>
          <w:rFonts w:ascii="Times New Roman" w:eastAsia="Times New Roman" w:hAnsi="Times New Roman" w:cs="Times New Roman"/>
          <w:bCs/>
          <w:color w:val="000000"/>
          <w:sz w:val="28"/>
          <w:szCs w:val="28"/>
          <w:lang w:val="ru-RU"/>
        </w:rPr>
        <w:t>микрописьма</w:t>
      </w:r>
      <w:proofErr w:type="spellEnd"/>
      <w:r>
        <w:rPr>
          <w:rFonts w:ascii="Times New Roman" w:eastAsia="Times New Roman" w:hAnsi="Times New Roman" w:cs="Times New Roman"/>
          <w:bCs/>
          <w:color w:val="000000"/>
          <w:sz w:val="28"/>
          <w:szCs w:val="28"/>
          <w:lang w:val="ru-RU"/>
        </w:rPr>
        <w:t xml:space="preserve"> – студентов необходимо было подготовить к переходу от визуальной модели к её вербальной репрезентации. </w:t>
      </w:r>
      <w:r w:rsidR="0025050F" w:rsidRPr="00052398">
        <w:rPr>
          <w:rFonts w:ascii="Times New Roman" w:eastAsia="Times New Roman" w:hAnsi="Times New Roman" w:cs="Times New Roman"/>
          <w:bCs/>
          <w:color w:val="000000"/>
          <w:sz w:val="28"/>
          <w:szCs w:val="28"/>
          <w:lang w:val="ru-KZ"/>
        </w:rPr>
        <w:t xml:space="preserve">На данном этапе мы проанализировали, как студенты-билингвы, опираясь на свои чертежи, начали выстраивать фразы с применением смысловых каркасов в виде карты. </w:t>
      </w:r>
      <w:proofErr w:type="gramStart"/>
      <w:r w:rsidR="0025050F" w:rsidRPr="00052398">
        <w:rPr>
          <w:rFonts w:ascii="Times New Roman" w:eastAsia="Times New Roman" w:hAnsi="Times New Roman" w:cs="Times New Roman"/>
          <w:bCs/>
          <w:color w:val="000000"/>
          <w:sz w:val="28"/>
          <w:szCs w:val="28"/>
          <w:lang w:val="ru-KZ"/>
        </w:rPr>
        <w:t>Благодаря этой опоре,</w:t>
      </w:r>
      <w:proofErr w:type="gramEnd"/>
      <w:r w:rsidR="0025050F" w:rsidRPr="00052398">
        <w:rPr>
          <w:rFonts w:ascii="Times New Roman" w:eastAsia="Times New Roman" w:hAnsi="Times New Roman" w:cs="Times New Roman"/>
          <w:bCs/>
          <w:color w:val="000000"/>
          <w:sz w:val="28"/>
          <w:szCs w:val="28"/>
          <w:lang w:val="ru-KZ"/>
        </w:rPr>
        <w:t xml:space="preserve"> студенты избежали типичные проблемы, связанные с потерей логической нити в середине предложения. Весь когнитивный ресурс студентов был направлен на подбор точных лексем и соблюдение норм академического стиля. </w:t>
      </w:r>
    </w:p>
    <w:p w14:paraId="3A109411"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 xml:space="preserve">Качественный анализ готовых микротекстов показал резкое сокращение «риторических пустот»: студенты перестали использовать обтекаемые фразы, чтобы заполнить объём, так как каждый блок на карте требовал конкретного вербального воплощения. Кроме того, в работах стали регулярно появляться сложные синтаксические конструкции и академические коннекторы. Также в ходе проверки микротекстов было обнаружено исчезновение признаков «механического перевода»: студенты реже прибегают к прямому калькированию фраз из родного языка в связи с тем, что исходная единица информации на карте представлена в виде смыслового инварианта, но ни в коем случае не в виде готового предложения. </w:t>
      </w:r>
      <w:proofErr w:type="gramStart"/>
      <w:r w:rsidRPr="00052398">
        <w:rPr>
          <w:rFonts w:ascii="Times New Roman" w:eastAsia="Times New Roman" w:hAnsi="Times New Roman" w:cs="Times New Roman"/>
          <w:bCs/>
          <w:color w:val="000000"/>
          <w:sz w:val="28"/>
          <w:szCs w:val="28"/>
          <w:lang w:val="ru-KZ"/>
        </w:rPr>
        <w:t>Благодаря этому,</w:t>
      </w:r>
      <w:proofErr w:type="gramEnd"/>
      <w:r w:rsidRPr="00052398">
        <w:rPr>
          <w:rFonts w:ascii="Times New Roman" w:eastAsia="Times New Roman" w:hAnsi="Times New Roman" w:cs="Times New Roman"/>
          <w:bCs/>
          <w:color w:val="000000"/>
          <w:sz w:val="28"/>
          <w:szCs w:val="28"/>
          <w:lang w:val="ru-KZ"/>
        </w:rPr>
        <w:t xml:space="preserve"> студент заново синтезирует высказывание на целевом языке. </w:t>
      </w:r>
    </w:p>
    <w:p w14:paraId="6527E469" w14:textId="09EC9606" w:rsidR="0007187D" w:rsidRPr="009238CA"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KZ"/>
        </w:rPr>
        <w:t xml:space="preserve">Заключительным шагом формирующего этапа стала методика визуализации. Для того чтобы понять, как повлияли предложенные инновационные методики на самоощущение обучающихся, мы провели рефлексию, результаты которой показали резкий спад уровня академической тревожности у обучающихся. </w:t>
      </w:r>
      <w:r w:rsidR="009238CA">
        <w:rPr>
          <w:rFonts w:ascii="Times New Roman" w:eastAsia="Times New Roman" w:hAnsi="Times New Roman" w:cs="Times New Roman"/>
          <w:bCs/>
          <w:color w:val="000000"/>
          <w:sz w:val="28"/>
          <w:szCs w:val="28"/>
          <w:lang w:val="ru-RU"/>
        </w:rPr>
        <w:t xml:space="preserve">Отметим, что в ходе констатирующего этапа эксперимента трудности были зафиксированы у 85% студентов группы. На этапе контрольных срезов и выступлений данный процент снизился до 15 – почти в 6 раз. Наряду с преподавательским мониторингом, к такому выводу позволяют прийти и рефлексивные листы студентов, на которых они почти единогласно выразили мнение о том, что именно карты помогли им «перевести» сложный </w:t>
      </w:r>
      <w:r w:rsidR="009238CA">
        <w:rPr>
          <w:rFonts w:ascii="Times New Roman" w:eastAsia="Times New Roman" w:hAnsi="Times New Roman" w:cs="Times New Roman"/>
          <w:bCs/>
          <w:color w:val="000000"/>
          <w:sz w:val="28"/>
          <w:szCs w:val="28"/>
          <w:lang w:val="ru-RU"/>
        </w:rPr>
        <w:lastRenderedPageBreak/>
        <w:t>текст на понятный для них язык. Кроме того, в ходе мониторинга наблюдалась постепенная заинтересованность студента в работе</w:t>
      </w:r>
      <w:r w:rsidR="0007187D">
        <w:rPr>
          <w:rFonts w:ascii="Times New Roman" w:eastAsia="Times New Roman" w:hAnsi="Times New Roman" w:cs="Times New Roman"/>
          <w:bCs/>
          <w:color w:val="000000"/>
          <w:sz w:val="28"/>
          <w:szCs w:val="28"/>
          <w:lang w:val="ru-RU"/>
        </w:rPr>
        <w:t>, проявляющаяся в их стремлении к соревнованию с одногруппниками. Уже финальный этап эксперимента позволил прийти к выводу о том, что студенты для выполнения заданий затрачивают гораздо меньшее количество времени, чем было использовано во время констатирующего этапа.</w:t>
      </w:r>
    </w:p>
    <w:p w14:paraId="4804313B" w14:textId="2A044874" w:rsidR="0025050F" w:rsidRPr="00052398" w:rsidRDefault="0007187D"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Pr>
          <w:rFonts w:ascii="Times New Roman" w:eastAsia="Times New Roman" w:hAnsi="Times New Roman" w:cs="Times New Roman"/>
          <w:bCs/>
          <w:color w:val="000000"/>
          <w:sz w:val="28"/>
          <w:szCs w:val="28"/>
          <w:lang w:val="ru-RU"/>
        </w:rPr>
        <w:t xml:space="preserve">Важным достижением предложенной методики является то, что студенты изменили своё отношение к чужим текстам и начали относиться к ним как к одним из множества взглядов на интересующую их проблему. </w:t>
      </w:r>
      <w:r w:rsidR="0025050F" w:rsidRPr="00052398">
        <w:rPr>
          <w:rFonts w:ascii="Times New Roman" w:eastAsia="Times New Roman" w:hAnsi="Times New Roman" w:cs="Times New Roman"/>
          <w:bCs/>
          <w:color w:val="000000"/>
          <w:sz w:val="28"/>
          <w:szCs w:val="28"/>
          <w:lang w:val="ru-KZ"/>
        </w:rPr>
        <w:t>Это говорит о сформированной исследовательской субъектности: студент выступает как полноправный интерпретатор научного знания, выделяет чужую авторскую позицию и отделяет её от фоновой информации, что раньше было им недоступно. </w:t>
      </w:r>
    </w:p>
    <w:p w14:paraId="63E1805E"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Наконец, финальный анализ позволяет утверждать, что сформированные навыки носят устойчивый характер и могут быть применены в ходе последующей исследовательской деятельности студентов, а также при подготовке к семинарским занятиям. Студенты научились самостоятельно справляться с терминологическими трудностями: при столкновении с абсолютно новым для них понятием, они успешно дешифруют его через контекст и этимологические связи, фиксируя это в своих схемах. </w:t>
      </w:r>
    </w:p>
    <w:p w14:paraId="5D06917B"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Результаты эксперимента подтверждают, что внедрение инновационных технологий и визуально-когнитивных методов анализа научных текстов в обучение академическому письму в контексте дисциплины «Письменный научный дискурс» позволяет подготовить специалиста, способного к непрерывному самообразованию и эффективной работе в сложной и всегда динамичной научной среде. </w:t>
      </w:r>
    </w:p>
    <w:p w14:paraId="6007F4C6" w14:textId="7C255CE9" w:rsidR="0025050F" w:rsidRPr="00BC2FF4"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KZ"/>
        </w:rPr>
        <w:t xml:space="preserve">Статистически значимый прирост показателей по всем критериям является доказательством того, что разработанная методика эффективно нивелирует специфические трудности билингвальной среды. К сформированным в процессе экспериментального занятия компетенциям отнесём умение деконструировать смыслы, проводить глубокий </w:t>
      </w:r>
      <w:proofErr w:type="spellStart"/>
      <w:r w:rsidRPr="00052398">
        <w:rPr>
          <w:rFonts w:ascii="Times New Roman" w:eastAsia="Times New Roman" w:hAnsi="Times New Roman" w:cs="Times New Roman"/>
          <w:bCs/>
          <w:color w:val="000000"/>
          <w:sz w:val="28"/>
          <w:szCs w:val="28"/>
          <w:lang w:val="ru-KZ"/>
        </w:rPr>
        <w:t>рефрешинг</w:t>
      </w:r>
      <w:proofErr w:type="spellEnd"/>
      <w:r w:rsidRPr="00052398">
        <w:rPr>
          <w:rFonts w:ascii="Times New Roman" w:eastAsia="Times New Roman" w:hAnsi="Times New Roman" w:cs="Times New Roman"/>
          <w:bCs/>
          <w:color w:val="000000"/>
          <w:sz w:val="28"/>
          <w:szCs w:val="28"/>
          <w:lang w:val="ru-KZ"/>
        </w:rPr>
        <w:t xml:space="preserve"> и синтезировать новые тексты. Данные компетенции выходят за рамки учебного курса «Русский язык» и становятся базой для их дальнейшей профессиональной и исследовательской деятельности. </w:t>
      </w:r>
      <w:r w:rsidR="00BC2FF4">
        <w:rPr>
          <w:rFonts w:ascii="Times New Roman" w:eastAsia="Times New Roman" w:hAnsi="Times New Roman" w:cs="Times New Roman"/>
          <w:bCs/>
          <w:color w:val="000000"/>
          <w:sz w:val="28"/>
          <w:szCs w:val="28"/>
          <w:lang w:val="ru-RU"/>
        </w:rPr>
        <w:t>Это говорит об улучшении качества письменного академического дискурса студентов-билингвов.</w:t>
      </w:r>
    </w:p>
    <w:p w14:paraId="1A921E2E" w14:textId="77777777" w:rsidR="0025050F" w:rsidRPr="00052398" w:rsidRDefault="0025050F" w:rsidP="000D2431">
      <w:pPr>
        <w:pBdr>
          <w:top w:val="nil"/>
          <w:left w:val="nil"/>
          <w:bottom w:val="nil"/>
          <w:right w:val="nil"/>
          <w:between w:val="nil"/>
        </w:pBdr>
        <w:spacing w:after="0" w:line="240" w:lineRule="auto"/>
        <w:ind w:firstLine="709"/>
        <w:rPr>
          <w:rFonts w:ascii="Times New Roman" w:eastAsia="Times New Roman" w:hAnsi="Times New Roman" w:cs="Times New Roman"/>
          <w:b/>
          <w:bCs/>
          <w:color w:val="000000"/>
          <w:sz w:val="28"/>
          <w:szCs w:val="28"/>
          <w:lang w:val="ru-RU"/>
        </w:rPr>
      </w:pPr>
      <w:r w:rsidRPr="00052398">
        <w:rPr>
          <w:rFonts w:ascii="Times New Roman" w:eastAsia="Times New Roman" w:hAnsi="Times New Roman" w:cs="Times New Roman"/>
          <w:b/>
          <w:bCs/>
          <w:color w:val="000000"/>
          <w:sz w:val="28"/>
          <w:szCs w:val="28"/>
          <w:lang w:val="ru-RU"/>
        </w:rPr>
        <w:t>Выводы по третьему разделу:</w:t>
      </w:r>
    </w:p>
    <w:p w14:paraId="4C6A08B9" w14:textId="77777777" w:rsidR="00050576" w:rsidRDefault="00050576" w:rsidP="00050576">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 xml:space="preserve">1) </w:t>
      </w:r>
      <w:r w:rsidR="0025050F" w:rsidRPr="00050576">
        <w:rPr>
          <w:rFonts w:ascii="Times New Roman" w:eastAsia="Times New Roman" w:hAnsi="Times New Roman" w:cs="Times New Roman"/>
          <w:bCs/>
          <w:color w:val="000000"/>
          <w:sz w:val="28"/>
          <w:szCs w:val="28"/>
          <w:lang w:val="ru-RU"/>
        </w:rPr>
        <w:t xml:space="preserve">статистический анализ полученных в ходе эксперимента данных </w:t>
      </w:r>
      <w:r w:rsidR="00BC2FF4" w:rsidRPr="00050576">
        <w:rPr>
          <w:rFonts w:ascii="Times New Roman" w:eastAsia="Times New Roman" w:hAnsi="Times New Roman" w:cs="Times New Roman"/>
          <w:bCs/>
          <w:color w:val="000000"/>
          <w:sz w:val="28"/>
          <w:szCs w:val="28"/>
          <w:lang w:val="ru-RU"/>
        </w:rPr>
        <w:t>говорит о готовности студентов к созданию текстов, соответствующих стандартам научного сообщества</w:t>
      </w:r>
      <w:r w:rsidR="0025050F" w:rsidRPr="00050576">
        <w:rPr>
          <w:rFonts w:ascii="Times New Roman" w:eastAsia="Times New Roman" w:hAnsi="Times New Roman" w:cs="Times New Roman"/>
          <w:bCs/>
          <w:color w:val="000000"/>
          <w:sz w:val="28"/>
          <w:szCs w:val="28"/>
          <w:lang w:val="ru-RU"/>
        </w:rPr>
        <w:t>;</w:t>
      </w:r>
    </w:p>
    <w:p w14:paraId="60057021" w14:textId="77777777" w:rsidR="00050576" w:rsidRDefault="00050576" w:rsidP="00050576">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 xml:space="preserve">2) </w:t>
      </w:r>
      <w:r w:rsidR="00BC2FF4" w:rsidRPr="00050576">
        <w:rPr>
          <w:rFonts w:ascii="Times New Roman" w:eastAsia="Times New Roman" w:hAnsi="Times New Roman" w:cs="Times New Roman"/>
          <w:bCs/>
          <w:color w:val="000000"/>
          <w:sz w:val="28"/>
          <w:szCs w:val="28"/>
          <w:lang w:val="ru-RU"/>
        </w:rPr>
        <w:t>к одному из наиболее эффективных средств борьбы с механическим переводом выражений родного языка на второй язык относится визуализация, способствующая повышению «естественности» научного стиля</w:t>
      </w:r>
      <w:r w:rsidR="0025050F" w:rsidRPr="00050576">
        <w:rPr>
          <w:rFonts w:ascii="Times New Roman" w:eastAsia="Times New Roman" w:hAnsi="Times New Roman" w:cs="Times New Roman"/>
          <w:bCs/>
          <w:color w:val="000000"/>
          <w:sz w:val="28"/>
          <w:szCs w:val="28"/>
          <w:lang w:val="ru-RU"/>
        </w:rPr>
        <w:t>;</w:t>
      </w:r>
    </w:p>
    <w:p w14:paraId="07F1C25E" w14:textId="77777777" w:rsidR="00050576" w:rsidRDefault="00050576" w:rsidP="00050576">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 xml:space="preserve">3) </w:t>
      </w:r>
      <w:r w:rsidR="00695E61" w:rsidRPr="00050576">
        <w:rPr>
          <w:rFonts w:ascii="Times New Roman" w:eastAsia="Times New Roman" w:hAnsi="Times New Roman" w:cs="Times New Roman"/>
          <w:bCs/>
          <w:color w:val="000000"/>
          <w:sz w:val="28"/>
          <w:szCs w:val="28"/>
          <w:lang w:val="ru-RU"/>
        </w:rPr>
        <w:t xml:space="preserve">с целью достижения академической честности студентов и предотвращения необоснованных заимствований целесообразно в ходе обучения </w:t>
      </w:r>
      <w:r w:rsidR="00695E61" w:rsidRPr="00050576">
        <w:rPr>
          <w:rFonts w:ascii="Times New Roman" w:eastAsia="Times New Roman" w:hAnsi="Times New Roman" w:cs="Times New Roman"/>
          <w:bCs/>
          <w:color w:val="000000"/>
          <w:sz w:val="28"/>
          <w:szCs w:val="28"/>
          <w:lang w:val="ru-RU"/>
        </w:rPr>
        <w:lastRenderedPageBreak/>
        <w:t>внедрять задания, направленные на деконструкцию чужих текстов и открытию на их основе нового научного знания;</w:t>
      </w:r>
    </w:p>
    <w:p w14:paraId="589509F5" w14:textId="2CDCAD06" w:rsidR="00695E61" w:rsidRPr="00050576" w:rsidRDefault="00050576" w:rsidP="00050576">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 xml:space="preserve">4) </w:t>
      </w:r>
      <w:r w:rsidR="00695E61" w:rsidRPr="00050576">
        <w:rPr>
          <w:rFonts w:ascii="Times New Roman" w:eastAsia="Times New Roman" w:hAnsi="Times New Roman" w:cs="Times New Roman"/>
          <w:bCs/>
          <w:color w:val="000000"/>
          <w:sz w:val="28"/>
          <w:szCs w:val="28"/>
          <w:lang w:val="ru-RU"/>
        </w:rPr>
        <w:t>инновационные методы и технологии, представленные в данном исследовании, позволяют поэтапно воспитать самостоятельных исследований, способных к качественному оформлению собственных научных идей;</w:t>
      </w:r>
    </w:p>
    <w:p w14:paraId="680833ED" w14:textId="6EB6DE4A" w:rsidR="0025050F" w:rsidRPr="00050576" w:rsidRDefault="00050576" w:rsidP="00050576">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 xml:space="preserve">5) </w:t>
      </w:r>
      <w:r w:rsidR="00695E61" w:rsidRPr="00050576">
        <w:rPr>
          <w:rFonts w:ascii="Times New Roman" w:eastAsia="Times New Roman" w:hAnsi="Times New Roman" w:cs="Times New Roman"/>
          <w:bCs/>
          <w:color w:val="000000"/>
          <w:sz w:val="28"/>
          <w:szCs w:val="28"/>
          <w:lang w:val="ru-RU"/>
        </w:rPr>
        <w:t>формирование навыков продуцирования письменных научных текстов на русском языке должно носить устойчивый характер, в связи с чем нам представляется необходимым внедрение дисциплины «Письменный научный дискурс» в программу обучения студентов гуманитарных специальностей</w:t>
      </w:r>
      <w:r w:rsidR="0025050F" w:rsidRPr="00050576">
        <w:rPr>
          <w:rFonts w:ascii="Times New Roman" w:eastAsia="Times New Roman" w:hAnsi="Times New Roman" w:cs="Times New Roman"/>
          <w:bCs/>
          <w:color w:val="000000"/>
          <w:sz w:val="28"/>
          <w:szCs w:val="28"/>
          <w:lang w:val="ru-RU"/>
        </w:rPr>
        <w:t>.</w:t>
      </w:r>
    </w:p>
    <w:p w14:paraId="31B89476" w14:textId="1DBCFDD1" w:rsidR="0025050F" w:rsidRPr="00052398" w:rsidRDefault="0025050F" w:rsidP="000D2431">
      <w:pPr>
        <w:spacing w:line="240" w:lineRule="auto"/>
        <w:ind w:firstLine="709"/>
        <w:jc w:val="left"/>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RU"/>
        </w:rPr>
        <w:br w:type="page"/>
      </w:r>
    </w:p>
    <w:p w14:paraId="7661F1EC" w14:textId="50617D70" w:rsidR="0025050F" w:rsidRPr="00052398" w:rsidRDefault="0025050F" w:rsidP="0063594D">
      <w:pPr>
        <w:pStyle w:val="1"/>
        <w:spacing w:line="240" w:lineRule="auto"/>
        <w:jc w:val="center"/>
        <w:rPr>
          <w:rFonts w:ascii="Times New Roman" w:eastAsia="Times New Roman" w:hAnsi="Times New Roman" w:cs="Times New Roman"/>
          <w:b/>
          <w:color w:val="auto"/>
          <w:sz w:val="28"/>
          <w:szCs w:val="28"/>
          <w:lang w:val="ru-RU"/>
        </w:rPr>
      </w:pPr>
      <w:bookmarkStart w:id="16" w:name="_Toc220767820"/>
      <w:r w:rsidRPr="00052398">
        <w:rPr>
          <w:rFonts w:ascii="Times New Roman" w:eastAsia="Times New Roman" w:hAnsi="Times New Roman" w:cs="Times New Roman"/>
          <w:b/>
          <w:color w:val="auto"/>
          <w:sz w:val="28"/>
          <w:szCs w:val="28"/>
          <w:lang w:val="ru-RU"/>
        </w:rPr>
        <w:lastRenderedPageBreak/>
        <w:t>ЗАКЛЮЧЕНИЕ</w:t>
      </w:r>
      <w:bookmarkEnd w:id="16"/>
    </w:p>
    <w:p w14:paraId="47162095" w14:textId="36ECC760" w:rsidR="0025050F" w:rsidRPr="00052398" w:rsidRDefault="0025050F" w:rsidP="0063594D">
      <w:pPr>
        <w:pBdr>
          <w:top w:val="nil"/>
          <w:left w:val="nil"/>
          <w:bottom w:val="nil"/>
          <w:right w:val="nil"/>
          <w:between w:val="nil"/>
        </w:pBdr>
        <w:spacing w:after="0" w:line="240" w:lineRule="auto"/>
        <w:ind w:firstLine="567"/>
        <w:jc w:val="center"/>
        <w:rPr>
          <w:rFonts w:ascii="Times New Roman" w:eastAsia="Times New Roman" w:hAnsi="Times New Roman" w:cs="Times New Roman"/>
          <w:bCs/>
          <w:color w:val="000000"/>
          <w:sz w:val="28"/>
          <w:szCs w:val="28"/>
          <w:lang w:val="ru-RU"/>
        </w:rPr>
      </w:pPr>
      <w:bookmarkStart w:id="17" w:name="_Hlk221818999"/>
    </w:p>
    <w:p w14:paraId="552845C0" w14:textId="1BFFEF37" w:rsidR="0025050F" w:rsidRPr="00052398" w:rsidRDefault="0025050F" w:rsidP="00050576">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Письменный научный дискурс в современной вузовской системе образования формирует особое интеллектуальное пространство студентов, в котором происходит становление будущего учёного и профессионала.</w:t>
      </w:r>
      <w:r w:rsidRPr="00052398">
        <w:rPr>
          <w:rFonts w:ascii="Times New Roman" w:eastAsia="Times New Roman" w:hAnsi="Times New Roman" w:cs="Times New Roman"/>
          <w:b/>
          <w:bCs/>
          <w:color w:val="000000"/>
          <w:sz w:val="28"/>
          <w:szCs w:val="28"/>
          <w:lang w:val="ru-KZ"/>
        </w:rPr>
        <w:t xml:space="preserve"> </w:t>
      </w:r>
      <w:r w:rsidRPr="00052398">
        <w:rPr>
          <w:rFonts w:ascii="Times New Roman" w:eastAsia="Times New Roman" w:hAnsi="Times New Roman" w:cs="Times New Roman"/>
          <w:bCs/>
          <w:color w:val="000000"/>
          <w:sz w:val="28"/>
          <w:szCs w:val="28"/>
          <w:lang w:val="ru-RU"/>
        </w:rPr>
        <w:t>Понятие дискурса объединяет в себе «философию языка, семантику, современную лингвистику, когнитивную социологию и когнитивную антропологию» [1</w:t>
      </w:r>
      <w:r w:rsidR="008C1EFB" w:rsidRPr="00052398">
        <w:rPr>
          <w:rFonts w:ascii="Times New Roman" w:eastAsia="Times New Roman" w:hAnsi="Times New Roman" w:cs="Times New Roman"/>
          <w:bCs/>
          <w:color w:val="000000"/>
          <w:sz w:val="28"/>
          <w:szCs w:val="28"/>
          <w:lang w:val="ru-RU"/>
        </w:rPr>
        <w:t>35</w:t>
      </w:r>
      <w:r w:rsidRPr="00052398">
        <w:rPr>
          <w:rFonts w:ascii="Times New Roman" w:eastAsia="Times New Roman" w:hAnsi="Times New Roman" w:cs="Times New Roman"/>
          <w:bCs/>
          <w:color w:val="000000"/>
          <w:sz w:val="28"/>
          <w:szCs w:val="28"/>
          <w:lang w:val="ru-RU"/>
        </w:rPr>
        <w:t xml:space="preserve">, с. 20]. </w:t>
      </w:r>
      <w:r w:rsidRPr="00052398">
        <w:rPr>
          <w:rFonts w:ascii="Times New Roman" w:eastAsia="Times New Roman" w:hAnsi="Times New Roman" w:cs="Times New Roman"/>
          <w:bCs/>
          <w:color w:val="000000"/>
          <w:sz w:val="28"/>
          <w:szCs w:val="28"/>
          <w:lang w:val="ru-KZ"/>
        </w:rPr>
        <w:t xml:space="preserve">В условиях современной образовательной парадигмы развитие навыков научного письма у студентов выходит за рамки </w:t>
      </w:r>
      <w:proofErr w:type="spellStart"/>
      <w:r w:rsidRPr="00052398">
        <w:rPr>
          <w:rFonts w:ascii="Times New Roman" w:eastAsia="Times New Roman" w:hAnsi="Times New Roman" w:cs="Times New Roman"/>
          <w:bCs/>
          <w:color w:val="000000"/>
          <w:sz w:val="28"/>
          <w:szCs w:val="28"/>
          <w:lang w:val="ru-KZ"/>
        </w:rPr>
        <w:t>узкопредметной</w:t>
      </w:r>
      <w:proofErr w:type="spellEnd"/>
      <w:r w:rsidRPr="00052398">
        <w:rPr>
          <w:rFonts w:ascii="Times New Roman" w:eastAsia="Times New Roman" w:hAnsi="Times New Roman" w:cs="Times New Roman"/>
          <w:bCs/>
          <w:color w:val="000000"/>
          <w:sz w:val="28"/>
          <w:szCs w:val="28"/>
          <w:lang w:val="ru-KZ"/>
        </w:rPr>
        <w:t xml:space="preserve"> задачи и приобретает статус междисциплинарной проблемы, объединяющей </w:t>
      </w:r>
      <w:proofErr w:type="spellStart"/>
      <w:r w:rsidRPr="00052398">
        <w:rPr>
          <w:rFonts w:ascii="Times New Roman" w:eastAsia="Times New Roman" w:hAnsi="Times New Roman" w:cs="Times New Roman"/>
          <w:bCs/>
          <w:color w:val="000000"/>
          <w:sz w:val="28"/>
          <w:szCs w:val="28"/>
          <w:lang w:val="ru-KZ"/>
        </w:rPr>
        <w:t>лингвис</w:t>
      </w:r>
      <w:r w:rsidRPr="00052398">
        <w:rPr>
          <w:rFonts w:ascii="Times New Roman" w:eastAsia="Times New Roman" w:hAnsi="Times New Roman" w:cs="Times New Roman"/>
          <w:bCs/>
          <w:color w:val="000000"/>
          <w:sz w:val="28"/>
          <w:szCs w:val="28"/>
          <w:lang w:val="ru-RU"/>
        </w:rPr>
        <w:t>ти</w:t>
      </w:r>
      <w:proofErr w:type="spellEnd"/>
      <w:r w:rsidRPr="00052398">
        <w:rPr>
          <w:rFonts w:ascii="Times New Roman" w:eastAsia="Times New Roman" w:hAnsi="Times New Roman" w:cs="Times New Roman"/>
          <w:bCs/>
          <w:color w:val="000000"/>
          <w:sz w:val="28"/>
          <w:szCs w:val="28"/>
          <w:lang w:val="ru-KZ"/>
        </w:rPr>
        <w:t>ку, когнитивную психологию и инновационную педагогику. Проведённое исследование позволяет подтвердить актуальность выбранного вектора, а также детально реконструировать сами механизмы перехода от пассивного потребления научной информации к активному творческому синтезу. </w:t>
      </w:r>
    </w:p>
    <w:p w14:paraId="0508C772" w14:textId="77777777" w:rsidR="0025050F" w:rsidRPr="00052398" w:rsidRDefault="0025050F" w:rsidP="00050576">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 xml:space="preserve">Вопросы трансформации академического дискурса в условиях </w:t>
      </w:r>
      <w:proofErr w:type="spellStart"/>
      <w:r w:rsidRPr="00052398">
        <w:rPr>
          <w:rFonts w:ascii="Times New Roman" w:eastAsia="Times New Roman" w:hAnsi="Times New Roman" w:cs="Times New Roman"/>
          <w:bCs/>
          <w:color w:val="000000"/>
          <w:sz w:val="28"/>
          <w:szCs w:val="28"/>
          <w:lang w:val="ru-KZ"/>
        </w:rPr>
        <w:t>полиязычия</w:t>
      </w:r>
      <w:proofErr w:type="spellEnd"/>
      <w:r w:rsidRPr="00052398">
        <w:rPr>
          <w:rFonts w:ascii="Times New Roman" w:eastAsia="Times New Roman" w:hAnsi="Times New Roman" w:cs="Times New Roman"/>
          <w:bCs/>
          <w:color w:val="000000"/>
          <w:sz w:val="28"/>
          <w:szCs w:val="28"/>
          <w:lang w:val="ru-KZ"/>
        </w:rPr>
        <w:t xml:space="preserve"> в современном гуманитарном пространстве приобретают стратегическое значение. Любой текст, в том числе и научный, представляет собой сложный социокультурный код, овладение которым является необходимым условием интеграции студента в мировое исследовательское сообщество. Глобализация и стремительная цифровизация образовательной среды ведут к обновлениям методических приоритетов, когда на смену репродуктивным методам обучения приходят когнитивные стратегии, позволяющие студенту самостоятельно деконструировать сложные концепты и синтезировать авторские смыслы.</w:t>
      </w:r>
    </w:p>
    <w:p w14:paraId="1E1A8974" w14:textId="173C5DB8" w:rsidR="00695E61" w:rsidRDefault="00695E61" w:rsidP="00050576">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lang w:val="ru-RU"/>
        </w:rPr>
        <w:t xml:space="preserve">Констатирующий этап эксперимента позволил прийти к выводу о том, существующая методика обучения студентов письменному научному дискурсу нуждается в корректировке, так как применяемые традиционных подходы без дополнительной инновационной поддержки не способы учесть специфическую нагрузку, возлагаемую на студентов-билингвов. Такой «поддержкой» становятся средства визуализации научных текстов и тренировка </w:t>
      </w:r>
      <w:proofErr w:type="spellStart"/>
      <w:r>
        <w:rPr>
          <w:rFonts w:ascii="Times New Roman" w:eastAsia="Times New Roman" w:hAnsi="Times New Roman" w:cs="Times New Roman"/>
          <w:bCs/>
          <w:color w:val="000000"/>
          <w:sz w:val="28"/>
          <w:szCs w:val="28"/>
          <w:lang w:val="ru-RU"/>
        </w:rPr>
        <w:t>микрописьма</w:t>
      </w:r>
      <w:proofErr w:type="spellEnd"/>
      <w:r>
        <w:rPr>
          <w:rFonts w:ascii="Times New Roman" w:eastAsia="Times New Roman" w:hAnsi="Times New Roman" w:cs="Times New Roman"/>
          <w:bCs/>
          <w:color w:val="000000"/>
          <w:sz w:val="28"/>
          <w:szCs w:val="28"/>
          <w:lang w:val="ru-RU"/>
        </w:rPr>
        <w:t>, важность которых определяется эффективностью в рамках дисциплины и соответствию предъявляемым требованиям к высшему образованию, включающим развитие критического и творческого мышления студентов.</w:t>
      </w:r>
    </w:p>
    <w:p w14:paraId="47AF3465" w14:textId="66821007" w:rsidR="0025050F" w:rsidRPr="00052398" w:rsidRDefault="00695E61" w:rsidP="00050576">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Pr>
          <w:rFonts w:ascii="Times New Roman" w:eastAsia="Times New Roman" w:hAnsi="Times New Roman" w:cs="Times New Roman"/>
          <w:bCs/>
          <w:color w:val="000000"/>
          <w:sz w:val="28"/>
          <w:szCs w:val="28"/>
          <w:lang w:val="ru-RU"/>
        </w:rPr>
        <w:t xml:space="preserve">Развитие академической грамотности студентов </w:t>
      </w:r>
      <w:r w:rsidR="005B5273">
        <w:rPr>
          <w:rFonts w:ascii="Times New Roman" w:eastAsia="Times New Roman" w:hAnsi="Times New Roman" w:cs="Times New Roman"/>
          <w:bCs/>
          <w:color w:val="000000"/>
          <w:sz w:val="28"/>
          <w:szCs w:val="28"/>
          <w:lang w:val="ru-RU"/>
        </w:rPr>
        <w:t xml:space="preserve">на русском языке </w:t>
      </w:r>
      <w:r>
        <w:rPr>
          <w:rFonts w:ascii="Times New Roman" w:eastAsia="Times New Roman" w:hAnsi="Times New Roman" w:cs="Times New Roman"/>
          <w:bCs/>
          <w:color w:val="000000"/>
          <w:sz w:val="28"/>
          <w:szCs w:val="28"/>
          <w:lang w:val="ru-RU"/>
        </w:rPr>
        <w:t xml:space="preserve">важно в связи с тем, что </w:t>
      </w:r>
      <w:r w:rsidR="005B5273">
        <w:rPr>
          <w:rFonts w:ascii="Times New Roman" w:eastAsia="Times New Roman" w:hAnsi="Times New Roman" w:cs="Times New Roman"/>
          <w:bCs/>
          <w:color w:val="000000"/>
          <w:sz w:val="28"/>
          <w:szCs w:val="28"/>
          <w:lang w:val="ru-RU"/>
        </w:rPr>
        <w:t xml:space="preserve">в поликультурном казахстанском пространстве она обеспечивает преемственность научного знания и </w:t>
      </w:r>
      <w:proofErr w:type="spellStart"/>
      <w:r w:rsidR="005B5273">
        <w:rPr>
          <w:rFonts w:ascii="Times New Roman" w:eastAsia="Times New Roman" w:hAnsi="Times New Roman" w:cs="Times New Roman"/>
          <w:bCs/>
          <w:color w:val="000000"/>
          <w:sz w:val="28"/>
          <w:szCs w:val="28"/>
          <w:lang w:val="ru-RU"/>
        </w:rPr>
        <w:t>взаимоопору</w:t>
      </w:r>
      <w:proofErr w:type="spellEnd"/>
      <w:r w:rsidR="005B5273">
        <w:rPr>
          <w:rFonts w:ascii="Times New Roman" w:eastAsia="Times New Roman" w:hAnsi="Times New Roman" w:cs="Times New Roman"/>
          <w:bCs/>
          <w:color w:val="000000"/>
          <w:sz w:val="28"/>
          <w:szCs w:val="28"/>
          <w:lang w:val="ru-RU"/>
        </w:rPr>
        <w:t xml:space="preserve"> на разных языках. </w:t>
      </w:r>
      <w:r w:rsidR="0025050F" w:rsidRPr="00052398">
        <w:rPr>
          <w:rFonts w:ascii="Times New Roman" w:eastAsia="Times New Roman" w:hAnsi="Times New Roman" w:cs="Times New Roman"/>
          <w:bCs/>
          <w:color w:val="000000"/>
          <w:sz w:val="28"/>
          <w:szCs w:val="28"/>
          <w:lang w:val="ru-KZ"/>
        </w:rPr>
        <w:t>Сочетание различных языковых традиций в сознании студентов-билингвов делает гуманитарное образование в Казахстане уникальной базой для реализации сравнительно-типологических и концептуальных подходов к научному исследованию.</w:t>
      </w:r>
    </w:p>
    <w:p w14:paraId="2779D285" w14:textId="6F02E6EB" w:rsidR="0025050F" w:rsidRPr="00052398" w:rsidRDefault="0025050F" w:rsidP="00050576">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 xml:space="preserve">В настоящем диссертационном исследовании предпринята попытка комплексного, панорамного рассмотрения процесса формирования академического дискурса в единстве теоретического и методического анализа. Основой для исследования послужила концепция, согласно которой </w:t>
      </w:r>
      <w:r w:rsidRPr="00052398">
        <w:rPr>
          <w:rFonts w:ascii="Times New Roman" w:eastAsia="Times New Roman" w:hAnsi="Times New Roman" w:cs="Times New Roman"/>
          <w:bCs/>
          <w:color w:val="000000"/>
          <w:sz w:val="28"/>
          <w:szCs w:val="28"/>
          <w:lang w:val="ru-KZ"/>
        </w:rPr>
        <w:lastRenderedPageBreak/>
        <w:t>визуализация является фундаментальным способом организации человеческого мышления.</w:t>
      </w:r>
      <w:r w:rsidRPr="00052398">
        <w:rPr>
          <w:rFonts w:ascii="Times New Roman" w:eastAsia="Times New Roman" w:hAnsi="Times New Roman" w:cs="Times New Roman"/>
          <w:bCs/>
          <w:color w:val="000000"/>
          <w:sz w:val="28"/>
          <w:szCs w:val="28"/>
          <w:lang w:val="ru-RU"/>
        </w:rPr>
        <w:t xml:space="preserve"> Теоретической базой исследования послужило понимание письменной дискурсивной компетенции как сложного интегративного образования. Письменная коммуникация как вид речевой деятельности требует от студентов сформированности умений строить логически последовательное, аргументированное высказывание в соответствии с нормами и требованиями определённого типа дискурса [1</w:t>
      </w:r>
      <w:r w:rsidR="008C1EFB" w:rsidRPr="00052398">
        <w:rPr>
          <w:rFonts w:ascii="Times New Roman" w:eastAsia="Times New Roman" w:hAnsi="Times New Roman" w:cs="Times New Roman"/>
          <w:bCs/>
          <w:color w:val="000000"/>
          <w:sz w:val="28"/>
          <w:szCs w:val="28"/>
          <w:lang w:val="ru-RU"/>
        </w:rPr>
        <w:t>36</w:t>
      </w:r>
      <w:r w:rsidRPr="00052398">
        <w:rPr>
          <w:rFonts w:ascii="Times New Roman" w:eastAsia="Times New Roman" w:hAnsi="Times New Roman" w:cs="Times New Roman"/>
          <w:bCs/>
          <w:color w:val="000000"/>
          <w:sz w:val="28"/>
          <w:szCs w:val="28"/>
          <w:lang w:val="ru-RU"/>
        </w:rPr>
        <w:t>].</w:t>
      </w:r>
      <w:r w:rsidRPr="00052398">
        <w:rPr>
          <w:rFonts w:ascii="Times New Roman" w:eastAsia="Times New Roman" w:hAnsi="Times New Roman" w:cs="Times New Roman"/>
          <w:bCs/>
          <w:color w:val="000000"/>
          <w:sz w:val="28"/>
          <w:szCs w:val="28"/>
          <w:lang w:val="ru-KZ"/>
        </w:rPr>
        <w:t xml:space="preserve"> Ключевое внимание в работе было уделено разработке и апробации инновационной методики</w:t>
      </w:r>
      <w:r w:rsidR="008E62DE" w:rsidRPr="00052398">
        <w:rPr>
          <w:rFonts w:ascii="Times New Roman" w:eastAsia="Times New Roman" w:hAnsi="Times New Roman" w:cs="Times New Roman"/>
          <w:bCs/>
          <w:color w:val="000000"/>
          <w:sz w:val="28"/>
          <w:szCs w:val="28"/>
          <w:lang w:val="ru-RU"/>
        </w:rPr>
        <w:t xml:space="preserve">, учитывающей «коренные преобразования и изменения», которые «не замечаются и не осознаются носителями и </w:t>
      </w:r>
      <w:r w:rsidR="008E62DE" w:rsidRPr="00052398">
        <w:rPr>
          <w:rFonts w:ascii="Times New Roman" w:eastAsia="Times New Roman" w:hAnsi="Times New Roman" w:cs="Times New Roman"/>
          <w:bCs/>
          <w:i/>
          <w:color w:val="000000"/>
          <w:sz w:val="28"/>
          <w:szCs w:val="28"/>
          <w:lang w:val="ru-RU"/>
        </w:rPr>
        <w:t>«пользователями»</w:t>
      </w:r>
      <w:r w:rsidR="008E62DE" w:rsidRPr="00052398">
        <w:rPr>
          <w:rFonts w:ascii="Times New Roman" w:eastAsia="Times New Roman" w:hAnsi="Times New Roman" w:cs="Times New Roman"/>
          <w:bCs/>
          <w:color w:val="000000"/>
          <w:sz w:val="28"/>
          <w:szCs w:val="28"/>
          <w:lang w:val="ru-RU"/>
        </w:rPr>
        <w:t xml:space="preserve"> языка, так как они проявляются лишь на уровне речевого поведения и дискурсивной деятельности, осуществляемой в соответствии с нормами и узусом языковой культуры» [1</w:t>
      </w:r>
      <w:r w:rsidR="008C1EFB" w:rsidRPr="00052398">
        <w:rPr>
          <w:rFonts w:ascii="Times New Roman" w:eastAsia="Times New Roman" w:hAnsi="Times New Roman" w:cs="Times New Roman"/>
          <w:bCs/>
          <w:color w:val="000000"/>
          <w:sz w:val="28"/>
          <w:szCs w:val="28"/>
          <w:lang w:val="ru-RU"/>
        </w:rPr>
        <w:t>37</w:t>
      </w:r>
      <w:r w:rsidR="008E62DE" w:rsidRPr="00052398">
        <w:rPr>
          <w:rFonts w:ascii="Times New Roman" w:eastAsia="Times New Roman" w:hAnsi="Times New Roman" w:cs="Times New Roman"/>
          <w:bCs/>
          <w:color w:val="000000"/>
          <w:sz w:val="28"/>
          <w:szCs w:val="28"/>
          <w:lang w:val="ru-RU"/>
        </w:rPr>
        <w:t xml:space="preserve">, с. 40]. Согласно такой точке зрения, студентов-билингвов целесообразно отнести к «пользователям» языка, так как они обращаются к нему в особых ситуациях. </w:t>
      </w:r>
      <w:r w:rsidRPr="00052398">
        <w:rPr>
          <w:rFonts w:ascii="Times New Roman" w:eastAsia="Times New Roman" w:hAnsi="Times New Roman" w:cs="Times New Roman"/>
          <w:bCs/>
          <w:color w:val="000000"/>
          <w:sz w:val="28"/>
          <w:szCs w:val="28"/>
          <w:lang w:val="ru-KZ"/>
        </w:rPr>
        <w:t>Экспериментальная проверка показала, что использование когнитивных арт и рефлексивных практик позволяет студентам повысить академическую успеваемость и осознать свой творческий и исследовательский потенциал.</w:t>
      </w:r>
    </w:p>
    <w:p w14:paraId="078E0B44" w14:textId="77777777" w:rsidR="0025050F" w:rsidRPr="00052398" w:rsidRDefault="0025050F" w:rsidP="00050576">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Также проведённое исследование даёт основание сформулировать следующий ряд итоговых положений:</w:t>
      </w:r>
    </w:p>
    <w:p w14:paraId="61306CFF" w14:textId="77777777" w:rsidR="00050576" w:rsidRDefault="0025050F" w:rsidP="00050576">
      <w:pPr>
        <w:numPr>
          <w:ilvl w:val="0"/>
          <w:numId w:val="34"/>
        </w:numPr>
        <w:pBdr>
          <w:top w:val="nil"/>
          <w:left w:val="nil"/>
          <w:bottom w:val="nil"/>
          <w:right w:val="nil"/>
          <w:between w:val="nil"/>
        </w:pBdr>
        <w:spacing w:after="0" w:line="240" w:lineRule="auto"/>
        <w:ind w:left="0"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Письменный научный дискурс представляет собой сложное лингводидактическое образование, основанное на интеграции когнитивных, коммуникативных и дискурсивных компонентов, требующих системного подхода в обучении.</w:t>
      </w:r>
    </w:p>
    <w:p w14:paraId="672F1C71" w14:textId="77777777" w:rsidR="00050576" w:rsidRDefault="0025050F" w:rsidP="00050576">
      <w:pPr>
        <w:numPr>
          <w:ilvl w:val="0"/>
          <w:numId w:val="34"/>
        </w:numPr>
        <w:pBdr>
          <w:top w:val="nil"/>
          <w:left w:val="nil"/>
          <w:bottom w:val="nil"/>
          <w:right w:val="nil"/>
          <w:between w:val="nil"/>
        </w:pBdr>
        <w:spacing w:after="0" w:line="240" w:lineRule="auto"/>
        <w:ind w:left="0" w:firstLine="709"/>
        <w:rPr>
          <w:rFonts w:ascii="Times New Roman" w:eastAsia="Times New Roman" w:hAnsi="Times New Roman" w:cs="Times New Roman"/>
          <w:bCs/>
          <w:color w:val="000000"/>
          <w:sz w:val="28"/>
          <w:szCs w:val="28"/>
          <w:lang w:val="ru-KZ"/>
        </w:rPr>
      </w:pPr>
      <w:r w:rsidRPr="00050576">
        <w:rPr>
          <w:rFonts w:ascii="Times New Roman" w:eastAsia="Times New Roman" w:hAnsi="Times New Roman" w:cs="Times New Roman"/>
          <w:bCs/>
          <w:color w:val="000000"/>
          <w:sz w:val="28"/>
          <w:szCs w:val="28"/>
          <w:lang w:val="ru-KZ"/>
        </w:rPr>
        <w:t>Влияние родного языка в процессе освоения студентами письменного научного дискурса проявляется в нескольких факторах: в специфике логико-композиционной организации текст, в особенностях аргументации, в способах репрезентации авторской позиции и использовании языковых средств научного стиля, обуславливая необходимость учёта интерференционных процессов.</w:t>
      </w:r>
      <w:r w:rsidR="008E62DE" w:rsidRPr="00050576">
        <w:rPr>
          <w:rFonts w:ascii="Times New Roman" w:eastAsia="Times New Roman" w:hAnsi="Times New Roman" w:cs="Times New Roman"/>
          <w:bCs/>
          <w:color w:val="000000"/>
          <w:sz w:val="28"/>
          <w:szCs w:val="28"/>
          <w:lang w:val="ru-RU"/>
        </w:rPr>
        <w:t xml:space="preserve"> </w:t>
      </w:r>
      <w:r w:rsidR="004E3C24" w:rsidRPr="00050576">
        <w:rPr>
          <w:rFonts w:ascii="Times New Roman" w:eastAsia="Times New Roman" w:hAnsi="Times New Roman" w:cs="Times New Roman"/>
          <w:bCs/>
          <w:color w:val="000000"/>
          <w:sz w:val="28"/>
          <w:szCs w:val="28"/>
        </w:rPr>
        <w:t>В подобных условиях внимание обучающихся должно быть направлено на осмысление авторской идеи, а не на попытки интерпретировать неясно выраженный замысел</w:t>
      </w:r>
      <w:r w:rsidR="008E62DE" w:rsidRPr="00050576">
        <w:rPr>
          <w:rFonts w:ascii="Times New Roman" w:eastAsia="Times New Roman" w:hAnsi="Times New Roman" w:cs="Times New Roman"/>
          <w:bCs/>
          <w:color w:val="000000"/>
          <w:sz w:val="28"/>
          <w:szCs w:val="28"/>
          <w:lang w:val="ru-RU"/>
        </w:rPr>
        <w:t xml:space="preserve"> [</w:t>
      </w:r>
      <w:r w:rsidR="004E3C24" w:rsidRPr="00050576">
        <w:rPr>
          <w:rFonts w:ascii="Times New Roman" w:eastAsia="Times New Roman" w:hAnsi="Times New Roman" w:cs="Times New Roman"/>
          <w:bCs/>
          <w:color w:val="000000"/>
          <w:sz w:val="28"/>
          <w:szCs w:val="28"/>
          <w:lang w:val="ru-RU"/>
        </w:rPr>
        <w:t>138</w:t>
      </w:r>
      <w:r w:rsidR="008E62DE" w:rsidRPr="00050576">
        <w:rPr>
          <w:rFonts w:ascii="Times New Roman" w:eastAsia="Times New Roman" w:hAnsi="Times New Roman" w:cs="Times New Roman"/>
          <w:bCs/>
          <w:color w:val="000000"/>
          <w:sz w:val="28"/>
          <w:szCs w:val="28"/>
          <w:lang w:val="ru-RU"/>
        </w:rPr>
        <w:t>].</w:t>
      </w:r>
    </w:p>
    <w:p w14:paraId="34DFBDB8" w14:textId="77777777" w:rsidR="00050576" w:rsidRDefault="0025050F" w:rsidP="00050576">
      <w:pPr>
        <w:numPr>
          <w:ilvl w:val="0"/>
          <w:numId w:val="34"/>
        </w:numPr>
        <w:pBdr>
          <w:top w:val="nil"/>
          <w:left w:val="nil"/>
          <w:bottom w:val="nil"/>
          <w:right w:val="nil"/>
          <w:between w:val="nil"/>
        </w:pBdr>
        <w:spacing w:after="0" w:line="240" w:lineRule="auto"/>
        <w:ind w:left="0" w:firstLine="709"/>
        <w:rPr>
          <w:rFonts w:ascii="Times New Roman" w:eastAsia="Times New Roman" w:hAnsi="Times New Roman" w:cs="Times New Roman"/>
          <w:bCs/>
          <w:color w:val="000000"/>
          <w:sz w:val="28"/>
          <w:szCs w:val="28"/>
          <w:lang w:val="ru-KZ"/>
        </w:rPr>
      </w:pPr>
      <w:r w:rsidRPr="00050576">
        <w:rPr>
          <w:rFonts w:ascii="Times New Roman" w:eastAsia="Times New Roman" w:hAnsi="Times New Roman" w:cs="Times New Roman"/>
          <w:bCs/>
          <w:color w:val="000000"/>
          <w:sz w:val="28"/>
          <w:szCs w:val="28"/>
          <w:lang w:val="ru-KZ"/>
        </w:rPr>
        <w:t xml:space="preserve">Технологии </w:t>
      </w:r>
      <w:proofErr w:type="spellStart"/>
      <w:r w:rsidRPr="00050576">
        <w:rPr>
          <w:rFonts w:ascii="Times New Roman" w:eastAsia="Times New Roman" w:hAnsi="Times New Roman" w:cs="Times New Roman"/>
          <w:bCs/>
          <w:color w:val="000000"/>
          <w:sz w:val="28"/>
          <w:szCs w:val="28"/>
          <w:lang w:val="ru-KZ"/>
        </w:rPr>
        <w:t>микрописьма</w:t>
      </w:r>
      <w:proofErr w:type="spellEnd"/>
      <w:r w:rsidRPr="00050576">
        <w:rPr>
          <w:rFonts w:ascii="Times New Roman" w:eastAsia="Times New Roman" w:hAnsi="Times New Roman" w:cs="Times New Roman"/>
          <w:bCs/>
          <w:color w:val="000000"/>
          <w:sz w:val="28"/>
          <w:szCs w:val="28"/>
          <w:lang w:val="ru-KZ"/>
        </w:rPr>
        <w:t xml:space="preserve">, работа с профессиональными шаблонами и алгоритмами, </w:t>
      </w:r>
      <w:proofErr w:type="spellStart"/>
      <w:r w:rsidRPr="00050576">
        <w:rPr>
          <w:rFonts w:ascii="Times New Roman" w:eastAsia="Times New Roman" w:hAnsi="Times New Roman" w:cs="Times New Roman"/>
          <w:bCs/>
          <w:color w:val="000000"/>
          <w:sz w:val="28"/>
          <w:szCs w:val="28"/>
          <w:lang w:val="ru-KZ"/>
        </w:rPr>
        <w:t>скрайбинг</w:t>
      </w:r>
      <w:proofErr w:type="spellEnd"/>
      <w:r w:rsidRPr="00050576">
        <w:rPr>
          <w:rFonts w:ascii="Times New Roman" w:eastAsia="Times New Roman" w:hAnsi="Times New Roman" w:cs="Times New Roman"/>
          <w:bCs/>
          <w:color w:val="000000"/>
          <w:sz w:val="28"/>
          <w:szCs w:val="28"/>
          <w:lang w:val="ru-KZ"/>
        </w:rPr>
        <w:t>, а также построение интерактивных карт понятий являются инновационными приёмами, обеспечивающими осознанное и устойчивое формирование навыков научного письма у казахоязычных студентов гуманитарных специальностей.</w:t>
      </w:r>
    </w:p>
    <w:p w14:paraId="5DB7E178" w14:textId="77777777" w:rsidR="00050576" w:rsidRDefault="0025050F" w:rsidP="00050576">
      <w:pPr>
        <w:numPr>
          <w:ilvl w:val="0"/>
          <w:numId w:val="34"/>
        </w:numPr>
        <w:pBdr>
          <w:top w:val="nil"/>
          <w:left w:val="nil"/>
          <w:bottom w:val="nil"/>
          <w:right w:val="nil"/>
          <w:between w:val="nil"/>
        </w:pBdr>
        <w:spacing w:after="0" w:line="240" w:lineRule="auto"/>
        <w:ind w:left="0" w:firstLine="709"/>
        <w:rPr>
          <w:rFonts w:ascii="Times New Roman" w:eastAsia="Times New Roman" w:hAnsi="Times New Roman" w:cs="Times New Roman"/>
          <w:bCs/>
          <w:color w:val="000000"/>
          <w:sz w:val="28"/>
          <w:szCs w:val="28"/>
          <w:lang w:val="ru-KZ"/>
        </w:rPr>
      </w:pPr>
      <w:r w:rsidRPr="00050576">
        <w:rPr>
          <w:rFonts w:ascii="Times New Roman" w:eastAsia="Times New Roman" w:hAnsi="Times New Roman" w:cs="Times New Roman"/>
          <w:bCs/>
          <w:color w:val="000000"/>
          <w:sz w:val="28"/>
          <w:szCs w:val="28"/>
          <w:lang w:val="ru-KZ"/>
        </w:rPr>
        <w:t>К основополагающим принципам методики обучения письменному научному дискурсу относятся поэтапность, рефлексивность и дифференциация. Система данных принципов способствует повышению качества студенческих работ и системному развитию академической коммуникативной компетенции обучающихся. </w:t>
      </w:r>
    </w:p>
    <w:p w14:paraId="19EE8289" w14:textId="19C60B9A" w:rsidR="0025050F" w:rsidRPr="00050576" w:rsidRDefault="0025050F" w:rsidP="00050576">
      <w:pPr>
        <w:numPr>
          <w:ilvl w:val="0"/>
          <w:numId w:val="34"/>
        </w:numPr>
        <w:pBdr>
          <w:top w:val="nil"/>
          <w:left w:val="nil"/>
          <w:bottom w:val="nil"/>
          <w:right w:val="nil"/>
          <w:between w:val="nil"/>
        </w:pBdr>
        <w:spacing w:after="0" w:line="240" w:lineRule="auto"/>
        <w:ind w:left="0" w:firstLine="709"/>
        <w:rPr>
          <w:rFonts w:ascii="Times New Roman" w:eastAsia="Times New Roman" w:hAnsi="Times New Roman" w:cs="Times New Roman"/>
          <w:bCs/>
          <w:color w:val="000000"/>
          <w:sz w:val="28"/>
          <w:szCs w:val="28"/>
          <w:lang w:val="ru-KZ"/>
        </w:rPr>
      </w:pPr>
      <w:r w:rsidRPr="00050576">
        <w:rPr>
          <w:rFonts w:ascii="Times New Roman" w:eastAsia="Times New Roman" w:hAnsi="Times New Roman" w:cs="Times New Roman"/>
          <w:bCs/>
          <w:color w:val="000000"/>
          <w:sz w:val="28"/>
          <w:szCs w:val="28"/>
          <w:lang w:val="ru-KZ"/>
        </w:rPr>
        <w:t xml:space="preserve">Внедрение дисциплины «Письменный научный дискурс» наряду с комплексной модернизацией методики формирования навыков письма способствует грамотному оформлению научного аппарата студента и </w:t>
      </w:r>
      <w:r w:rsidRPr="00050576">
        <w:rPr>
          <w:rFonts w:ascii="Times New Roman" w:eastAsia="Times New Roman" w:hAnsi="Times New Roman" w:cs="Times New Roman"/>
          <w:bCs/>
          <w:color w:val="000000"/>
          <w:sz w:val="28"/>
          <w:szCs w:val="28"/>
          <w:lang w:val="ru-KZ"/>
        </w:rPr>
        <w:lastRenderedPageBreak/>
        <w:t>воспитанию его как полноправного участника глобального научного пространства. </w:t>
      </w:r>
    </w:p>
    <w:p w14:paraId="6E129024" w14:textId="11EE7166" w:rsidR="0025050F" w:rsidRPr="00052398" w:rsidRDefault="0025050F" w:rsidP="00050576">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RU"/>
        </w:rPr>
      </w:pPr>
      <w:r w:rsidRPr="00052398">
        <w:rPr>
          <w:rFonts w:ascii="Times New Roman" w:eastAsia="Times New Roman" w:hAnsi="Times New Roman" w:cs="Times New Roman"/>
          <w:bCs/>
          <w:color w:val="000000"/>
          <w:sz w:val="28"/>
          <w:szCs w:val="28"/>
          <w:lang w:val="ru-KZ"/>
        </w:rPr>
        <w:t>Обращение к инновационным методикам в процессе обучения студентов-билингвов письменному научному дискурсу позволяет актуализировать лингвистический потенциал студентов и открыть реальные перспективы для дальнейших исследований в сфере межкультурной коммуникации.</w:t>
      </w:r>
      <w:r w:rsidR="00E15A89" w:rsidRPr="00052398">
        <w:rPr>
          <w:rFonts w:ascii="Times New Roman" w:eastAsia="Times New Roman" w:hAnsi="Times New Roman" w:cs="Times New Roman"/>
          <w:bCs/>
          <w:color w:val="000000"/>
          <w:sz w:val="28"/>
          <w:szCs w:val="28"/>
          <w:lang w:val="ru-RU"/>
        </w:rPr>
        <w:t xml:space="preserve"> Кроме того, такое решение обусловлено тем, что «все современные подходы к проблемам восприятия и организации поведения страдают от неспособности признать за умственными процессами достаточную глубину и сложность, которые должны быть представлены в любой модели, пытающейся охватить эмпирические явления» [</w:t>
      </w:r>
      <w:r w:rsidR="00896A5D" w:rsidRPr="00052398">
        <w:rPr>
          <w:rFonts w:ascii="Times New Roman" w:eastAsia="Times New Roman" w:hAnsi="Times New Roman" w:cs="Times New Roman"/>
          <w:bCs/>
          <w:color w:val="000000"/>
          <w:sz w:val="28"/>
          <w:szCs w:val="28"/>
          <w:lang w:val="ru-RU"/>
        </w:rPr>
        <w:t>7</w:t>
      </w:r>
      <w:r w:rsidR="00E15A89" w:rsidRPr="00052398">
        <w:rPr>
          <w:rFonts w:ascii="Times New Roman" w:eastAsia="Times New Roman" w:hAnsi="Times New Roman" w:cs="Times New Roman"/>
          <w:bCs/>
          <w:color w:val="000000"/>
          <w:sz w:val="28"/>
          <w:szCs w:val="28"/>
          <w:lang w:val="ru-RU"/>
        </w:rPr>
        <w:t xml:space="preserve">6, с. 50]. Экспериментальная работа, проведённая в группах студентов, обучающихся по гуманитарным специальностям, полезна тем, что она позволила рассмотреть письменный научных дискурсов отдельных авторов – студентов-билингвов и увидеть разные точки зрения на одну проблему. По мнению исследователя </w:t>
      </w:r>
      <w:proofErr w:type="gramStart"/>
      <w:r w:rsidR="00E15A89" w:rsidRPr="00052398">
        <w:rPr>
          <w:rFonts w:ascii="Times New Roman" w:eastAsia="Times New Roman" w:hAnsi="Times New Roman" w:cs="Times New Roman"/>
          <w:bCs/>
          <w:color w:val="000000"/>
          <w:sz w:val="28"/>
          <w:szCs w:val="28"/>
          <w:lang w:val="ru-RU"/>
        </w:rPr>
        <w:t>Л.В.</w:t>
      </w:r>
      <w:proofErr w:type="gramEnd"/>
      <w:r w:rsidR="00E15A89" w:rsidRPr="00052398">
        <w:rPr>
          <w:rFonts w:ascii="Times New Roman" w:eastAsia="Times New Roman" w:hAnsi="Times New Roman" w:cs="Times New Roman"/>
          <w:bCs/>
          <w:color w:val="000000"/>
          <w:sz w:val="28"/>
          <w:szCs w:val="28"/>
          <w:lang w:val="ru-RU"/>
        </w:rPr>
        <w:t xml:space="preserve"> </w:t>
      </w:r>
      <w:proofErr w:type="spellStart"/>
      <w:r w:rsidR="00E15A89" w:rsidRPr="00052398">
        <w:rPr>
          <w:rFonts w:ascii="Times New Roman" w:eastAsia="Times New Roman" w:hAnsi="Times New Roman" w:cs="Times New Roman"/>
          <w:bCs/>
          <w:color w:val="000000"/>
          <w:sz w:val="28"/>
          <w:szCs w:val="28"/>
          <w:lang w:val="ru-RU"/>
        </w:rPr>
        <w:t>Екшембеевой</w:t>
      </w:r>
      <w:proofErr w:type="spellEnd"/>
      <w:r w:rsidR="00E15A89" w:rsidRPr="00052398">
        <w:rPr>
          <w:rFonts w:ascii="Times New Roman" w:eastAsia="Times New Roman" w:hAnsi="Times New Roman" w:cs="Times New Roman"/>
          <w:bCs/>
          <w:color w:val="000000"/>
          <w:sz w:val="28"/>
          <w:szCs w:val="28"/>
          <w:lang w:val="ru-RU"/>
        </w:rPr>
        <w:t>, каждый дискурс как элемент сложной системы, «заданный автором в рамках определённой идеологии, во взаимодействии с другими дискурсами, созданными другими авторами, позволяет проследить динамику развития самого объекта и отношения к нему в обществе» [1</w:t>
      </w:r>
      <w:r w:rsidR="00896A5D" w:rsidRPr="00052398">
        <w:rPr>
          <w:rFonts w:ascii="Times New Roman" w:eastAsia="Times New Roman" w:hAnsi="Times New Roman" w:cs="Times New Roman"/>
          <w:bCs/>
          <w:color w:val="000000"/>
          <w:sz w:val="28"/>
          <w:szCs w:val="28"/>
          <w:lang w:val="ru-RU"/>
        </w:rPr>
        <w:t>39</w:t>
      </w:r>
      <w:r w:rsidR="00E15A89" w:rsidRPr="00052398">
        <w:rPr>
          <w:rFonts w:ascii="Times New Roman" w:eastAsia="Times New Roman" w:hAnsi="Times New Roman" w:cs="Times New Roman"/>
          <w:bCs/>
          <w:color w:val="000000"/>
          <w:sz w:val="28"/>
          <w:szCs w:val="28"/>
          <w:lang w:val="ru-RU"/>
        </w:rPr>
        <w:t xml:space="preserve">, с. </w:t>
      </w:r>
      <w:r w:rsidR="0026099A" w:rsidRPr="00052398">
        <w:rPr>
          <w:rFonts w:ascii="Times New Roman" w:eastAsia="Times New Roman" w:hAnsi="Times New Roman" w:cs="Times New Roman"/>
          <w:bCs/>
          <w:color w:val="000000"/>
          <w:sz w:val="28"/>
          <w:szCs w:val="28"/>
          <w:lang w:val="ru-RU"/>
        </w:rPr>
        <w:t>119</w:t>
      </w:r>
      <w:r w:rsidR="00E15A89" w:rsidRPr="00052398">
        <w:rPr>
          <w:rFonts w:ascii="Times New Roman" w:eastAsia="Times New Roman" w:hAnsi="Times New Roman" w:cs="Times New Roman"/>
          <w:bCs/>
          <w:color w:val="000000"/>
          <w:sz w:val="28"/>
          <w:szCs w:val="28"/>
          <w:lang w:val="ru-RU"/>
        </w:rPr>
        <w:t>].</w:t>
      </w:r>
    </w:p>
    <w:p w14:paraId="5930B521" w14:textId="77777777" w:rsidR="0025050F" w:rsidRPr="00052398" w:rsidRDefault="0025050F" w:rsidP="00050576">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
          <w:bCs/>
          <w:color w:val="000000"/>
          <w:sz w:val="28"/>
          <w:szCs w:val="28"/>
          <w:lang w:val="ru-KZ"/>
        </w:rPr>
        <w:t>Перспективы дальнейшего исследования и научно-методические рекомендации</w:t>
      </w:r>
      <w:r w:rsidRPr="00052398">
        <w:rPr>
          <w:rFonts w:ascii="Times New Roman" w:eastAsia="Times New Roman" w:hAnsi="Times New Roman" w:cs="Times New Roman"/>
          <w:bCs/>
          <w:color w:val="000000"/>
          <w:sz w:val="28"/>
          <w:szCs w:val="28"/>
          <w:lang w:val="ru-KZ"/>
        </w:rPr>
        <w:t>. Положительные результаты проведённого педагогического эксперимента свидетельствуют о целесообразности широкого внедрения разработанной методической модели в практику вузовского образования. Итоги теоретического поиска и опытно-экспериментальной работы позволяют сделать вывод о необходимости дальнейшего расширения образовательных практик и внедрения дисциплины «Письменный научный дискурс» в систему обучения студентов в высшей школе. </w:t>
      </w:r>
    </w:p>
    <w:p w14:paraId="3CA19D2A" w14:textId="55BD7AD7" w:rsidR="0025050F" w:rsidRPr="00052398" w:rsidRDefault="0025050F" w:rsidP="00050576">
      <w:pPr>
        <w:pBdr>
          <w:top w:val="nil"/>
          <w:left w:val="nil"/>
          <w:bottom w:val="nil"/>
          <w:right w:val="nil"/>
          <w:between w:val="nil"/>
        </w:pBdr>
        <w:spacing w:after="0" w:line="240" w:lineRule="auto"/>
        <w:ind w:firstLine="709"/>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 xml:space="preserve">Предложенная система может стать основой для создания интегрированных </w:t>
      </w:r>
      <w:proofErr w:type="spellStart"/>
      <w:r w:rsidRPr="00052398">
        <w:rPr>
          <w:rFonts w:ascii="Times New Roman" w:eastAsia="Times New Roman" w:hAnsi="Times New Roman" w:cs="Times New Roman"/>
          <w:bCs/>
          <w:color w:val="000000"/>
          <w:sz w:val="28"/>
          <w:szCs w:val="28"/>
          <w:lang w:val="ru-KZ"/>
        </w:rPr>
        <w:t>силлабусов</w:t>
      </w:r>
      <w:proofErr w:type="spellEnd"/>
      <w:r w:rsidRPr="00052398">
        <w:rPr>
          <w:rFonts w:ascii="Times New Roman" w:eastAsia="Times New Roman" w:hAnsi="Times New Roman" w:cs="Times New Roman"/>
          <w:bCs/>
          <w:color w:val="000000"/>
          <w:sz w:val="28"/>
          <w:szCs w:val="28"/>
          <w:lang w:val="ru-KZ"/>
        </w:rPr>
        <w:t xml:space="preserve">, соединяющих теорию языка и методику преподавания. </w:t>
      </w:r>
      <w:r w:rsidR="0026099A" w:rsidRPr="00052398">
        <w:rPr>
          <w:rFonts w:ascii="Times New Roman" w:eastAsia="Times New Roman" w:hAnsi="Times New Roman" w:cs="Times New Roman"/>
          <w:bCs/>
          <w:color w:val="000000"/>
          <w:sz w:val="28"/>
          <w:szCs w:val="28"/>
          <w:lang w:val="ru-RU"/>
        </w:rPr>
        <w:t>Данная методика использует преимущественно личностно-ориентированный</w:t>
      </w:r>
      <w:r w:rsidR="002D56C6" w:rsidRPr="00052398">
        <w:rPr>
          <w:rFonts w:ascii="Times New Roman" w:eastAsia="Times New Roman" w:hAnsi="Times New Roman" w:cs="Times New Roman"/>
          <w:bCs/>
          <w:color w:val="000000"/>
          <w:sz w:val="28"/>
          <w:szCs w:val="28"/>
          <w:lang w:val="ru-RU"/>
        </w:rPr>
        <w:t xml:space="preserve">, согласно которой </w:t>
      </w:r>
      <w:r w:rsidR="002D56C6" w:rsidRPr="00052398">
        <w:rPr>
          <w:rFonts w:ascii="Times New Roman" w:eastAsia="Times New Roman" w:hAnsi="Times New Roman" w:cs="Times New Roman"/>
          <w:bCs/>
          <w:i/>
          <w:color w:val="000000"/>
          <w:sz w:val="28"/>
          <w:szCs w:val="28"/>
          <w:lang w:val="ru-RU"/>
        </w:rPr>
        <w:t xml:space="preserve">«при разработке конкретных программ содержания образования должна преследоваться не передача учащимся определённой знаний и умений, а цель «быть личностью», т.е. овладеть опытом быть личностью, тем самым быть готовой вступить в </w:t>
      </w:r>
      <w:proofErr w:type="spellStart"/>
      <w:r w:rsidR="002D56C6" w:rsidRPr="00052398">
        <w:rPr>
          <w:rFonts w:ascii="Times New Roman" w:eastAsia="Times New Roman" w:hAnsi="Times New Roman" w:cs="Times New Roman"/>
          <w:bCs/>
          <w:i/>
          <w:color w:val="000000"/>
          <w:sz w:val="28"/>
          <w:szCs w:val="28"/>
          <w:lang w:val="ru-RU"/>
        </w:rPr>
        <w:t>са</w:t>
      </w:r>
      <w:r w:rsidR="002D56C6" w:rsidRPr="00052398">
        <w:rPr>
          <w:rFonts w:ascii="Times New Roman" w:eastAsia="Times New Roman" w:hAnsi="Times New Roman" w:cs="Times New Roman"/>
          <w:bCs/>
          <w:i/>
          <w:color w:val="000000"/>
          <w:sz w:val="28"/>
          <w:szCs w:val="28"/>
        </w:rPr>
        <w:t>мостоятельную</w:t>
      </w:r>
      <w:proofErr w:type="spellEnd"/>
      <w:r w:rsidR="002D56C6" w:rsidRPr="00052398">
        <w:rPr>
          <w:rFonts w:ascii="Times New Roman" w:eastAsia="Times New Roman" w:hAnsi="Times New Roman" w:cs="Times New Roman"/>
          <w:bCs/>
          <w:i/>
          <w:color w:val="000000"/>
          <w:sz w:val="28"/>
          <w:szCs w:val="28"/>
        </w:rPr>
        <w:t xml:space="preserve"> трудовую жизнедеятельность, в которой им придется выполнять разнообразные функции. К разрешению этих жизненных функций школьники должны быть подготовлены в образовательных учреждениях</w:t>
      </w:r>
      <w:r w:rsidR="002D56C6" w:rsidRPr="00052398">
        <w:rPr>
          <w:rFonts w:ascii="Times New Roman" w:eastAsia="Times New Roman" w:hAnsi="Times New Roman" w:cs="Times New Roman"/>
          <w:bCs/>
          <w:i/>
          <w:color w:val="000000"/>
          <w:sz w:val="28"/>
          <w:szCs w:val="28"/>
          <w:lang w:val="ru-RU"/>
        </w:rPr>
        <w:t>»</w:t>
      </w:r>
      <w:r w:rsidR="002D56C6" w:rsidRPr="00052398">
        <w:rPr>
          <w:rFonts w:ascii="Times New Roman" w:eastAsia="Times New Roman" w:hAnsi="Times New Roman" w:cs="Times New Roman"/>
          <w:bCs/>
          <w:color w:val="000000"/>
          <w:sz w:val="28"/>
          <w:szCs w:val="28"/>
          <w:lang w:val="ru-RU"/>
        </w:rPr>
        <w:t xml:space="preserve"> [1</w:t>
      </w:r>
      <w:r w:rsidR="00896A5D" w:rsidRPr="00052398">
        <w:rPr>
          <w:rFonts w:ascii="Times New Roman" w:eastAsia="Times New Roman" w:hAnsi="Times New Roman" w:cs="Times New Roman"/>
          <w:bCs/>
          <w:color w:val="000000"/>
          <w:sz w:val="28"/>
          <w:szCs w:val="28"/>
          <w:lang w:val="ru-RU"/>
        </w:rPr>
        <w:t>40</w:t>
      </w:r>
      <w:r w:rsidR="002D56C6" w:rsidRPr="00052398">
        <w:rPr>
          <w:rFonts w:ascii="Times New Roman" w:eastAsia="Times New Roman" w:hAnsi="Times New Roman" w:cs="Times New Roman"/>
          <w:bCs/>
          <w:color w:val="000000"/>
          <w:sz w:val="28"/>
          <w:szCs w:val="28"/>
          <w:lang w:val="ru-RU"/>
        </w:rPr>
        <w:t xml:space="preserve">, с. 84]. </w:t>
      </w:r>
      <w:r w:rsidRPr="00052398">
        <w:rPr>
          <w:rFonts w:ascii="Times New Roman" w:eastAsia="Times New Roman" w:hAnsi="Times New Roman" w:cs="Times New Roman"/>
          <w:bCs/>
          <w:color w:val="000000"/>
          <w:sz w:val="28"/>
          <w:szCs w:val="28"/>
          <w:lang w:val="ru-KZ"/>
        </w:rPr>
        <w:t>Развитие данного направления открывает перспективы для создания междисциплинарных курсов, способных повысить качество подготовки специалистов нового поколения и расширить исследовательские горизонты отечественной науки в контексте мировых образовательных трендов.</w:t>
      </w:r>
    </w:p>
    <w:bookmarkEnd w:id="17"/>
    <w:p w14:paraId="34A98026" w14:textId="1F17167F" w:rsidR="0025050F" w:rsidRPr="00052398" w:rsidRDefault="0025050F" w:rsidP="00050576">
      <w:pPr>
        <w:spacing w:line="240" w:lineRule="auto"/>
        <w:ind w:firstLine="709"/>
        <w:jc w:val="left"/>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br w:type="page"/>
      </w:r>
    </w:p>
    <w:p w14:paraId="029E46DE" w14:textId="77777777" w:rsidR="00883C5F" w:rsidRPr="00052398" w:rsidRDefault="00883C5F" w:rsidP="00883C5F">
      <w:pPr>
        <w:pStyle w:val="1"/>
        <w:spacing w:line="240" w:lineRule="auto"/>
        <w:jc w:val="center"/>
        <w:rPr>
          <w:rFonts w:ascii="Times New Roman" w:eastAsia="Times New Roman" w:hAnsi="Times New Roman" w:cs="Times New Roman"/>
          <w:b/>
          <w:color w:val="auto"/>
          <w:sz w:val="28"/>
          <w:szCs w:val="28"/>
        </w:rPr>
      </w:pPr>
      <w:bookmarkStart w:id="18" w:name="_Toc220767821"/>
      <w:r w:rsidRPr="00052398">
        <w:rPr>
          <w:rFonts w:ascii="Times New Roman" w:eastAsia="Times New Roman" w:hAnsi="Times New Roman" w:cs="Times New Roman"/>
          <w:b/>
          <w:color w:val="auto"/>
          <w:sz w:val="28"/>
          <w:szCs w:val="28"/>
        </w:rPr>
        <w:lastRenderedPageBreak/>
        <w:t>СПИСОК ИСПОЛЬЗОВАННЫХ ИСТОЧНИКОВ</w:t>
      </w:r>
      <w:bookmarkEnd w:id="18"/>
    </w:p>
    <w:p w14:paraId="5AE759BD" w14:textId="77777777" w:rsidR="00DE7C54" w:rsidRDefault="00DE7C54" w:rsidP="00DE7C54">
      <w:pPr>
        <w:pBdr>
          <w:top w:val="nil"/>
          <w:left w:val="nil"/>
          <w:bottom w:val="nil"/>
          <w:right w:val="nil"/>
          <w:between w:val="nil"/>
        </w:pBdr>
        <w:spacing w:after="0" w:line="240" w:lineRule="auto"/>
        <w:rPr>
          <w:rFonts w:ascii="Times New Roman" w:eastAsia="Times New Roman" w:hAnsi="Times New Roman" w:cs="Times New Roman"/>
          <w:b/>
          <w:bCs/>
          <w:color w:val="000000"/>
          <w:sz w:val="28"/>
          <w:szCs w:val="28"/>
          <w:lang w:val="kk-KZ"/>
        </w:rPr>
      </w:pPr>
    </w:p>
    <w:p w14:paraId="15A3B3C4" w14:textId="2BA2FE65" w:rsidR="00DE7C54" w:rsidRPr="00DE7C54" w:rsidRDefault="00DE7C54" w:rsidP="00DE7C5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sidRPr="00DE7C54">
        <w:rPr>
          <w:rFonts w:ascii="Times New Roman" w:eastAsia="Times New Roman" w:hAnsi="Times New Roman" w:cs="Times New Roman"/>
          <w:color w:val="000000"/>
          <w:sz w:val="28"/>
          <w:szCs w:val="28"/>
          <w:lang w:val="kk-KZ"/>
        </w:rPr>
        <w:t>1</w:t>
      </w:r>
      <w:r>
        <w:rPr>
          <w:rFonts w:ascii="Times New Roman" w:eastAsia="Times New Roman" w:hAnsi="Times New Roman" w:cs="Times New Roman"/>
          <w:b/>
          <w:bCs/>
          <w:color w:val="000000"/>
          <w:sz w:val="28"/>
          <w:szCs w:val="28"/>
          <w:lang w:val="kk-KZ"/>
        </w:rPr>
        <w:t xml:space="preserve"> </w:t>
      </w:r>
      <w:r w:rsidR="00883C5F" w:rsidRPr="00DE7C54">
        <w:rPr>
          <w:rFonts w:ascii="Times New Roman" w:eastAsia="Times New Roman" w:hAnsi="Times New Roman" w:cs="Times New Roman"/>
          <w:color w:val="000000"/>
          <w:sz w:val="28"/>
          <w:szCs w:val="28"/>
        </w:rPr>
        <w:t xml:space="preserve">Короткина И. Б. Академическое письмо: процесс, продукт и практика: учебное пособие для вузов / И. Б. Короткина. </w:t>
      </w:r>
      <w:r w:rsidR="00883C5F" w:rsidRPr="00DE7C54">
        <w:rPr>
          <w:rFonts w:ascii="Times New Roman" w:eastAsia="Times New Roman" w:hAnsi="Times New Roman" w:cs="Times New Roman"/>
          <w:color w:val="000000"/>
          <w:sz w:val="28"/>
          <w:szCs w:val="28"/>
          <w:lang w:val="kk-KZ"/>
        </w:rPr>
        <w:t>–</w:t>
      </w:r>
      <w:r w:rsidR="00883C5F" w:rsidRPr="00DE7C54">
        <w:rPr>
          <w:rFonts w:ascii="Times New Roman" w:eastAsia="Times New Roman" w:hAnsi="Times New Roman" w:cs="Times New Roman"/>
          <w:color w:val="000000"/>
          <w:sz w:val="28"/>
          <w:szCs w:val="28"/>
        </w:rPr>
        <w:t xml:space="preserve"> 2-е изд., </w:t>
      </w:r>
      <w:proofErr w:type="spellStart"/>
      <w:r w:rsidR="00883C5F" w:rsidRPr="00DE7C54">
        <w:rPr>
          <w:rFonts w:ascii="Times New Roman" w:eastAsia="Times New Roman" w:hAnsi="Times New Roman" w:cs="Times New Roman"/>
          <w:color w:val="000000"/>
          <w:sz w:val="28"/>
          <w:szCs w:val="28"/>
        </w:rPr>
        <w:t>перераб</w:t>
      </w:r>
      <w:proofErr w:type="spellEnd"/>
      <w:proofErr w:type="gramStart"/>
      <w:r w:rsidR="00883C5F" w:rsidRPr="00DE7C54">
        <w:rPr>
          <w:rFonts w:ascii="Times New Roman" w:eastAsia="Times New Roman" w:hAnsi="Times New Roman" w:cs="Times New Roman"/>
          <w:color w:val="000000"/>
          <w:sz w:val="28"/>
          <w:szCs w:val="28"/>
        </w:rPr>
        <w:t>.</w:t>
      </w:r>
      <w:proofErr w:type="gramEnd"/>
      <w:r w:rsidR="00883C5F" w:rsidRPr="00DE7C54">
        <w:rPr>
          <w:rFonts w:ascii="Times New Roman" w:eastAsia="Times New Roman" w:hAnsi="Times New Roman" w:cs="Times New Roman"/>
          <w:color w:val="000000"/>
          <w:sz w:val="28"/>
          <w:szCs w:val="28"/>
        </w:rPr>
        <w:t xml:space="preserve"> и доп. </w:t>
      </w:r>
      <w:r w:rsidR="00883C5F" w:rsidRPr="00DE7C54">
        <w:rPr>
          <w:rFonts w:ascii="Times New Roman" w:eastAsia="Times New Roman" w:hAnsi="Times New Roman" w:cs="Times New Roman"/>
          <w:color w:val="000000"/>
          <w:sz w:val="28"/>
          <w:szCs w:val="28"/>
          <w:lang w:val="kk-KZ"/>
        </w:rPr>
        <w:t>–</w:t>
      </w:r>
      <w:r w:rsidR="00883C5F" w:rsidRPr="00DE7C54">
        <w:rPr>
          <w:rFonts w:ascii="Times New Roman" w:eastAsia="Times New Roman" w:hAnsi="Times New Roman" w:cs="Times New Roman"/>
          <w:color w:val="000000"/>
          <w:sz w:val="28"/>
          <w:szCs w:val="28"/>
        </w:rPr>
        <w:t xml:space="preserve">Москва: Издательство </w:t>
      </w:r>
      <w:proofErr w:type="spellStart"/>
      <w:r w:rsidR="00883C5F" w:rsidRPr="00DE7C54">
        <w:rPr>
          <w:rFonts w:ascii="Times New Roman" w:eastAsia="Times New Roman" w:hAnsi="Times New Roman" w:cs="Times New Roman"/>
          <w:color w:val="000000"/>
          <w:sz w:val="28"/>
          <w:szCs w:val="28"/>
        </w:rPr>
        <w:t>Юрайт</w:t>
      </w:r>
      <w:proofErr w:type="spellEnd"/>
      <w:r w:rsidR="00883C5F" w:rsidRPr="00DE7C54">
        <w:rPr>
          <w:rFonts w:ascii="Times New Roman" w:eastAsia="Times New Roman" w:hAnsi="Times New Roman" w:cs="Times New Roman"/>
          <w:color w:val="000000"/>
          <w:sz w:val="28"/>
          <w:szCs w:val="28"/>
        </w:rPr>
        <w:t>, 2024.</w:t>
      </w:r>
      <w:r w:rsidR="00883C5F" w:rsidRPr="00DE7C54">
        <w:rPr>
          <w:rFonts w:ascii="Times New Roman" w:eastAsia="Times New Roman" w:hAnsi="Times New Roman" w:cs="Times New Roman"/>
          <w:color w:val="000000"/>
          <w:sz w:val="28"/>
          <w:szCs w:val="28"/>
          <w:lang w:val="kk-KZ"/>
        </w:rPr>
        <w:t xml:space="preserve"> – </w:t>
      </w:r>
      <w:r w:rsidR="00883C5F" w:rsidRPr="00DE7C54">
        <w:rPr>
          <w:rFonts w:ascii="Times New Roman" w:eastAsia="Times New Roman" w:hAnsi="Times New Roman" w:cs="Times New Roman"/>
          <w:color w:val="000000"/>
          <w:sz w:val="28"/>
          <w:szCs w:val="28"/>
        </w:rPr>
        <w:t xml:space="preserve">349 с. </w:t>
      </w:r>
    </w:p>
    <w:p w14:paraId="13098840" w14:textId="6CEF0A44" w:rsidR="00DE7C54" w:rsidRPr="00DE7C54" w:rsidRDefault="00DE7C54" w:rsidP="00DE7C5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 xml:space="preserve">2 </w:t>
      </w:r>
      <w:proofErr w:type="spellStart"/>
      <w:r w:rsidR="00883C5F" w:rsidRPr="00DE7C54">
        <w:rPr>
          <w:rFonts w:ascii="Times New Roman" w:eastAsia="Times New Roman" w:hAnsi="Times New Roman" w:cs="Times New Roman"/>
          <w:color w:val="000000"/>
          <w:sz w:val="28"/>
          <w:szCs w:val="28"/>
        </w:rPr>
        <w:t>Жаркынбекова</w:t>
      </w:r>
      <w:proofErr w:type="spellEnd"/>
      <w:r w:rsidR="00883C5F" w:rsidRPr="00DE7C54">
        <w:rPr>
          <w:rFonts w:ascii="Times New Roman" w:eastAsia="Times New Roman" w:hAnsi="Times New Roman" w:cs="Times New Roman"/>
          <w:color w:val="000000"/>
          <w:sz w:val="28"/>
          <w:szCs w:val="28"/>
        </w:rPr>
        <w:t xml:space="preserve"> Ш.К., </w:t>
      </w:r>
      <w:proofErr w:type="spellStart"/>
      <w:r w:rsidR="00883C5F" w:rsidRPr="00DE7C54">
        <w:rPr>
          <w:rFonts w:ascii="Times New Roman" w:eastAsia="Times New Roman" w:hAnsi="Times New Roman" w:cs="Times New Roman"/>
          <w:color w:val="000000"/>
          <w:sz w:val="28"/>
          <w:szCs w:val="28"/>
        </w:rPr>
        <w:t>Исенова</w:t>
      </w:r>
      <w:proofErr w:type="spellEnd"/>
      <w:r w:rsidR="00883C5F" w:rsidRPr="00DE7C54">
        <w:rPr>
          <w:rFonts w:ascii="Times New Roman" w:eastAsia="Times New Roman" w:hAnsi="Times New Roman" w:cs="Times New Roman"/>
          <w:color w:val="000000"/>
          <w:sz w:val="28"/>
          <w:szCs w:val="28"/>
        </w:rPr>
        <w:t xml:space="preserve"> Ф.К. «Академическое письмо» в системе вузовских дисциплин Казахстана: проблемы теоретического обоснования и практической апробации / Вестник Евразийского национального университета имени Л.Н. Гумилёва. Серия: Филология. – 2021. – С. </w:t>
      </w:r>
      <w:proofErr w:type="gramStart"/>
      <w:r w:rsidR="00883C5F" w:rsidRPr="00DE7C54">
        <w:rPr>
          <w:rFonts w:ascii="Times New Roman" w:eastAsia="Times New Roman" w:hAnsi="Times New Roman" w:cs="Times New Roman"/>
          <w:color w:val="000000"/>
          <w:sz w:val="28"/>
          <w:szCs w:val="28"/>
        </w:rPr>
        <w:t>100-109</w:t>
      </w:r>
      <w:proofErr w:type="gramEnd"/>
      <w:r w:rsidR="00883C5F" w:rsidRPr="00DE7C54">
        <w:rPr>
          <w:rFonts w:ascii="Times New Roman" w:eastAsia="Times New Roman" w:hAnsi="Times New Roman" w:cs="Times New Roman"/>
          <w:color w:val="000000"/>
          <w:sz w:val="28"/>
          <w:szCs w:val="28"/>
        </w:rPr>
        <w:t>.</w:t>
      </w:r>
    </w:p>
    <w:p w14:paraId="5079B406" w14:textId="0D429DD5" w:rsidR="00DE7C54" w:rsidRPr="00DE7C54" w:rsidRDefault="00DE7C54" w:rsidP="00DE7C5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 xml:space="preserve">3 </w:t>
      </w:r>
      <w:r w:rsidR="00883C5F" w:rsidRPr="00DE7C54">
        <w:rPr>
          <w:rFonts w:ascii="Times New Roman" w:eastAsia="Times New Roman" w:hAnsi="Times New Roman" w:cs="Times New Roman"/>
          <w:color w:val="000000"/>
          <w:sz w:val="28"/>
          <w:szCs w:val="28"/>
        </w:rPr>
        <w:t>Туманова А.Б., Павлова Т.В. Интерпретация понятий дискурса, научного дискурса: коммуникативный подход</w:t>
      </w:r>
      <w:r w:rsidR="00883C5F" w:rsidRPr="00DE7C54">
        <w:rPr>
          <w:rFonts w:ascii="Times New Roman" w:eastAsia="Times New Roman" w:hAnsi="Times New Roman" w:cs="Times New Roman"/>
          <w:color w:val="000000"/>
          <w:sz w:val="28"/>
          <w:szCs w:val="28"/>
          <w:lang w:val="kk-KZ"/>
        </w:rPr>
        <w:t xml:space="preserve"> // </w:t>
      </w:r>
      <w:r w:rsidR="00883C5F" w:rsidRPr="00DE7C54">
        <w:rPr>
          <w:rFonts w:ascii="Times New Roman" w:eastAsia="Times New Roman" w:hAnsi="Times New Roman" w:cs="Times New Roman"/>
          <w:color w:val="000000"/>
          <w:sz w:val="28"/>
          <w:szCs w:val="28"/>
        </w:rPr>
        <w:t>Вестник</w:t>
      </w:r>
      <w:r w:rsidR="00883C5F" w:rsidRPr="00DE7C54">
        <w:rPr>
          <w:rFonts w:ascii="Times New Roman" w:eastAsia="Times New Roman" w:hAnsi="Times New Roman" w:cs="Times New Roman"/>
          <w:color w:val="000000"/>
          <w:sz w:val="28"/>
          <w:szCs w:val="28"/>
          <w:lang w:val="kk-KZ"/>
        </w:rPr>
        <w:t xml:space="preserve"> КазНУ имени аль-Фараби</w:t>
      </w:r>
      <w:r w:rsidR="00883C5F" w:rsidRPr="00DE7C54">
        <w:rPr>
          <w:rFonts w:ascii="Times New Roman" w:eastAsia="Times New Roman" w:hAnsi="Times New Roman" w:cs="Times New Roman"/>
          <w:color w:val="000000"/>
          <w:sz w:val="28"/>
          <w:szCs w:val="28"/>
        </w:rPr>
        <w:t>. Серия филологическая</w:t>
      </w:r>
      <w:r w:rsidR="00883C5F" w:rsidRPr="00DE7C54">
        <w:rPr>
          <w:rFonts w:ascii="Times New Roman" w:eastAsia="Times New Roman" w:hAnsi="Times New Roman" w:cs="Times New Roman"/>
          <w:color w:val="000000"/>
          <w:sz w:val="28"/>
          <w:szCs w:val="28"/>
          <w:lang w:val="kk-KZ"/>
        </w:rPr>
        <w:t xml:space="preserve">, </w:t>
      </w:r>
      <w:r w:rsidR="00883C5F" w:rsidRPr="00DE7C54">
        <w:rPr>
          <w:rFonts w:ascii="Times New Roman" w:eastAsia="Times New Roman" w:hAnsi="Times New Roman" w:cs="Times New Roman"/>
          <w:color w:val="000000"/>
          <w:sz w:val="28"/>
          <w:szCs w:val="28"/>
        </w:rPr>
        <w:t>№2 (специальный выпуск)</w:t>
      </w:r>
      <w:r w:rsidR="00883C5F" w:rsidRPr="00DE7C54">
        <w:rPr>
          <w:rFonts w:ascii="Times New Roman" w:eastAsia="Times New Roman" w:hAnsi="Times New Roman" w:cs="Times New Roman"/>
          <w:color w:val="000000"/>
          <w:sz w:val="28"/>
          <w:szCs w:val="28"/>
          <w:lang w:val="kk-KZ"/>
        </w:rPr>
        <w:t xml:space="preserve">. – 2019. – С. 249-252. </w:t>
      </w:r>
    </w:p>
    <w:p w14:paraId="6BC4616D" w14:textId="7A545860" w:rsidR="00DE7C54" w:rsidRPr="00DE7C54" w:rsidRDefault="00DE7C54" w:rsidP="00DE7C5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 xml:space="preserve">4 </w:t>
      </w:r>
      <w:r w:rsidR="00883C5F" w:rsidRPr="00DE7C54">
        <w:rPr>
          <w:rFonts w:ascii="Times New Roman" w:eastAsia="Times New Roman" w:hAnsi="Times New Roman" w:cs="Times New Roman"/>
          <w:color w:val="000000"/>
          <w:sz w:val="28"/>
          <w:szCs w:val="28"/>
        </w:rPr>
        <w:t>Сулейменова А.Х., Лазаренко И.А. Билингвальное образование как одна из тенденций языкового развития современного Казахстана /</w:t>
      </w:r>
      <w:r w:rsidR="00883C5F" w:rsidRPr="00DE7C54">
        <w:rPr>
          <w:rFonts w:ascii="Times New Roman" w:eastAsia="Times New Roman" w:hAnsi="Times New Roman" w:cs="Times New Roman"/>
          <w:color w:val="000000"/>
          <w:sz w:val="28"/>
          <w:szCs w:val="28"/>
          <w:lang w:val="kk-KZ"/>
        </w:rPr>
        <w:t>/</w:t>
      </w:r>
      <w:r w:rsidR="00883C5F" w:rsidRPr="00DE7C54">
        <w:rPr>
          <w:rFonts w:ascii="Times New Roman" w:eastAsia="Times New Roman" w:hAnsi="Times New Roman" w:cs="Times New Roman"/>
          <w:color w:val="000000"/>
          <w:sz w:val="28"/>
          <w:szCs w:val="28"/>
        </w:rPr>
        <w:t xml:space="preserve"> Актуальные проблемы гуманитарных и естественных наук. –</w:t>
      </w:r>
      <w:r w:rsidR="00BE73A4">
        <w:rPr>
          <w:rFonts w:ascii="Times New Roman" w:eastAsia="Times New Roman" w:hAnsi="Times New Roman" w:cs="Times New Roman"/>
          <w:color w:val="000000"/>
          <w:sz w:val="28"/>
          <w:szCs w:val="28"/>
          <w:lang w:val="kk-KZ"/>
        </w:rPr>
        <w:t xml:space="preserve"> </w:t>
      </w:r>
      <w:r w:rsidR="00883C5F" w:rsidRPr="00DE7C54">
        <w:rPr>
          <w:rFonts w:ascii="Times New Roman" w:eastAsia="Times New Roman" w:hAnsi="Times New Roman" w:cs="Times New Roman"/>
          <w:color w:val="000000"/>
          <w:sz w:val="28"/>
          <w:szCs w:val="28"/>
        </w:rPr>
        <w:t>2017. –</w:t>
      </w:r>
      <w:r w:rsidR="00883C5F" w:rsidRPr="00DE7C54">
        <w:rPr>
          <w:rFonts w:ascii="Times New Roman" w:eastAsia="Times New Roman" w:hAnsi="Times New Roman" w:cs="Times New Roman"/>
          <w:color w:val="000000"/>
          <w:sz w:val="28"/>
          <w:szCs w:val="28"/>
          <w:lang w:val="kk-KZ"/>
        </w:rPr>
        <w:t xml:space="preserve"> </w:t>
      </w:r>
      <w:proofErr w:type="gramStart"/>
      <w:r w:rsidR="00883C5F" w:rsidRPr="00DE7C54">
        <w:rPr>
          <w:rFonts w:ascii="Times New Roman" w:eastAsia="Times New Roman" w:hAnsi="Times New Roman" w:cs="Times New Roman"/>
          <w:color w:val="000000"/>
          <w:sz w:val="28"/>
          <w:szCs w:val="28"/>
        </w:rPr>
        <w:t>№12-1</w:t>
      </w:r>
      <w:proofErr w:type="gramEnd"/>
      <w:r w:rsidR="00883C5F" w:rsidRPr="00DE7C54">
        <w:rPr>
          <w:rFonts w:ascii="Times New Roman" w:eastAsia="Times New Roman" w:hAnsi="Times New Roman" w:cs="Times New Roman"/>
          <w:color w:val="000000"/>
          <w:sz w:val="28"/>
          <w:szCs w:val="28"/>
        </w:rPr>
        <w:t xml:space="preserve">. – С. </w:t>
      </w:r>
      <w:proofErr w:type="gramStart"/>
      <w:r w:rsidR="00883C5F" w:rsidRPr="00DE7C54">
        <w:rPr>
          <w:rFonts w:ascii="Times New Roman" w:eastAsia="Times New Roman" w:hAnsi="Times New Roman" w:cs="Times New Roman"/>
          <w:color w:val="000000"/>
          <w:sz w:val="28"/>
          <w:szCs w:val="28"/>
        </w:rPr>
        <w:t>1</w:t>
      </w:r>
      <w:r w:rsidR="00883C5F" w:rsidRPr="00DE7C54">
        <w:rPr>
          <w:rFonts w:ascii="Times New Roman" w:eastAsia="Times New Roman" w:hAnsi="Times New Roman" w:cs="Times New Roman"/>
          <w:color w:val="000000"/>
          <w:sz w:val="28"/>
          <w:szCs w:val="28"/>
          <w:lang w:val="ru-RU"/>
        </w:rPr>
        <w:t>12</w:t>
      </w:r>
      <w:r w:rsidR="00883C5F" w:rsidRPr="00DE7C54">
        <w:rPr>
          <w:rFonts w:ascii="Times New Roman" w:eastAsia="Times New Roman" w:hAnsi="Times New Roman" w:cs="Times New Roman"/>
          <w:color w:val="000000"/>
          <w:sz w:val="28"/>
          <w:szCs w:val="28"/>
        </w:rPr>
        <w:t>-115</w:t>
      </w:r>
      <w:proofErr w:type="gramEnd"/>
      <w:r w:rsidR="00883C5F" w:rsidRPr="00DE7C54">
        <w:rPr>
          <w:rFonts w:ascii="Times New Roman" w:eastAsia="Times New Roman" w:hAnsi="Times New Roman" w:cs="Times New Roman"/>
          <w:color w:val="000000"/>
          <w:sz w:val="28"/>
          <w:szCs w:val="28"/>
        </w:rPr>
        <w:t>.</w:t>
      </w:r>
    </w:p>
    <w:p w14:paraId="72D070CF" w14:textId="52CA3751" w:rsidR="00DE7C54" w:rsidRPr="00DE7C54" w:rsidRDefault="00DE7C54" w:rsidP="00DE7C5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 xml:space="preserve">5 </w:t>
      </w:r>
      <w:r w:rsidR="00883C5F" w:rsidRPr="00DE7C54">
        <w:rPr>
          <w:rFonts w:ascii="Times New Roman" w:eastAsia="Times New Roman" w:hAnsi="Times New Roman" w:cs="Times New Roman"/>
          <w:color w:val="000000"/>
          <w:sz w:val="28"/>
          <w:szCs w:val="28"/>
        </w:rPr>
        <w:t>Дейк Т.А.</w:t>
      </w:r>
      <w:r w:rsidR="00883C5F" w:rsidRPr="00DE7C54">
        <w:rPr>
          <w:rFonts w:ascii="Times New Roman" w:eastAsia="Times New Roman" w:hAnsi="Times New Roman" w:cs="Times New Roman"/>
          <w:color w:val="000000"/>
          <w:sz w:val="28"/>
          <w:szCs w:val="28"/>
          <w:lang w:val="ru-RU"/>
        </w:rPr>
        <w:t xml:space="preserve"> </w:t>
      </w:r>
      <w:r w:rsidR="00883C5F" w:rsidRPr="00DE7C54">
        <w:rPr>
          <w:rFonts w:ascii="Times New Roman" w:eastAsia="Times New Roman" w:hAnsi="Times New Roman" w:cs="Times New Roman"/>
          <w:color w:val="000000"/>
          <w:sz w:val="28"/>
          <w:szCs w:val="28"/>
        </w:rPr>
        <w:t>ван</w:t>
      </w:r>
      <w:r w:rsidR="00883C5F" w:rsidRPr="00DE7C54">
        <w:rPr>
          <w:rFonts w:ascii="Times New Roman" w:eastAsia="Times New Roman" w:hAnsi="Times New Roman" w:cs="Times New Roman"/>
          <w:b/>
          <w:bCs/>
          <w:color w:val="000000"/>
          <w:sz w:val="28"/>
          <w:szCs w:val="28"/>
        </w:rPr>
        <w:t>.</w:t>
      </w:r>
      <w:r w:rsidR="00883C5F" w:rsidRPr="00DE7C54">
        <w:rPr>
          <w:rFonts w:ascii="Times New Roman" w:eastAsia="Times New Roman" w:hAnsi="Times New Roman" w:cs="Times New Roman"/>
          <w:color w:val="000000"/>
          <w:sz w:val="28"/>
          <w:szCs w:val="28"/>
          <w:lang w:val="ru-RU"/>
        </w:rPr>
        <w:t xml:space="preserve"> </w:t>
      </w:r>
      <w:r w:rsidR="00883C5F" w:rsidRPr="00DE7C54">
        <w:rPr>
          <w:rFonts w:ascii="Times New Roman" w:eastAsia="Times New Roman" w:hAnsi="Times New Roman" w:cs="Times New Roman"/>
          <w:color w:val="000000"/>
          <w:sz w:val="28"/>
          <w:szCs w:val="28"/>
        </w:rPr>
        <w:t xml:space="preserve">Язык. Познание. Коммуникация: сборник работ / Т.А. ван Дейк; составление </w:t>
      </w:r>
      <w:proofErr w:type="gramStart"/>
      <w:r w:rsidR="00883C5F" w:rsidRPr="00DE7C54">
        <w:rPr>
          <w:rFonts w:ascii="Times New Roman" w:eastAsia="Times New Roman" w:hAnsi="Times New Roman" w:cs="Times New Roman"/>
          <w:color w:val="000000"/>
          <w:sz w:val="28"/>
          <w:szCs w:val="28"/>
        </w:rPr>
        <w:t>В.В.</w:t>
      </w:r>
      <w:proofErr w:type="gramEnd"/>
      <w:r w:rsidR="00883C5F" w:rsidRPr="00DE7C54">
        <w:rPr>
          <w:rFonts w:ascii="Times New Roman" w:eastAsia="Times New Roman" w:hAnsi="Times New Roman" w:cs="Times New Roman"/>
          <w:color w:val="000000"/>
          <w:sz w:val="28"/>
          <w:szCs w:val="28"/>
        </w:rPr>
        <w:t xml:space="preserve"> Петрова; пер. с англ. яз. под ред. В.И. Герасимова; вступ. ст. </w:t>
      </w:r>
      <w:proofErr w:type="gramStart"/>
      <w:r w:rsidR="00883C5F" w:rsidRPr="00DE7C54">
        <w:rPr>
          <w:rFonts w:ascii="Times New Roman" w:eastAsia="Times New Roman" w:hAnsi="Times New Roman" w:cs="Times New Roman"/>
          <w:color w:val="000000"/>
          <w:sz w:val="28"/>
          <w:szCs w:val="28"/>
        </w:rPr>
        <w:t>Ю.Н.</w:t>
      </w:r>
      <w:proofErr w:type="gramEnd"/>
      <w:r w:rsidR="00883C5F" w:rsidRPr="00DE7C54">
        <w:rPr>
          <w:rFonts w:ascii="Times New Roman" w:eastAsia="Times New Roman" w:hAnsi="Times New Roman" w:cs="Times New Roman"/>
          <w:color w:val="000000"/>
          <w:sz w:val="28"/>
          <w:szCs w:val="28"/>
        </w:rPr>
        <w:t xml:space="preserve"> Караулова, </w:t>
      </w:r>
      <w:proofErr w:type="gramStart"/>
      <w:r w:rsidR="00883C5F" w:rsidRPr="00DE7C54">
        <w:rPr>
          <w:rFonts w:ascii="Times New Roman" w:eastAsia="Times New Roman" w:hAnsi="Times New Roman" w:cs="Times New Roman"/>
          <w:color w:val="000000"/>
          <w:sz w:val="28"/>
          <w:szCs w:val="28"/>
        </w:rPr>
        <w:t>В.В.</w:t>
      </w:r>
      <w:proofErr w:type="gramEnd"/>
      <w:r w:rsidR="00883C5F" w:rsidRPr="00DE7C54">
        <w:rPr>
          <w:rFonts w:ascii="Times New Roman" w:eastAsia="Times New Roman" w:hAnsi="Times New Roman" w:cs="Times New Roman"/>
          <w:color w:val="000000"/>
          <w:sz w:val="28"/>
          <w:szCs w:val="28"/>
        </w:rPr>
        <w:t xml:space="preserve"> Петрова. – Москва: Прогресс, 1989. – 310</w:t>
      </w:r>
      <w:r w:rsidR="00883C5F" w:rsidRPr="00DE7C54">
        <w:rPr>
          <w:rFonts w:ascii="Times New Roman" w:eastAsia="Times New Roman" w:hAnsi="Times New Roman" w:cs="Times New Roman"/>
          <w:color w:val="000000"/>
          <w:sz w:val="28"/>
          <w:szCs w:val="28"/>
          <w:lang w:val="kk-KZ"/>
        </w:rPr>
        <w:t xml:space="preserve"> с.</w:t>
      </w:r>
    </w:p>
    <w:p w14:paraId="5736B1ED" w14:textId="33E0FCFA" w:rsidR="00883C5F" w:rsidRPr="00DE7C54" w:rsidRDefault="00DE7C54" w:rsidP="00DE7C5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 xml:space="preserve">6 </w:t>
      </w:r>
      <w:proofErr w:type="spellStart"/>
      <w:r w:rsidR="00883C5F" w:rsidRPr="00DE7C54">
        <w:rPr>
          <w:rFonts w:ascii="Times New Roman" w:eastAsia="Times New Roman" w:hAnsi="Times New Roman" w:cs="Times New Roman"/>
          <w:color w:val="000000"/>
          <w:sz w:val="28"/>
          <w:szCs w:val="28"/>
        </w:rPr>
        <w:t>Бенвенист</w:t>
      </w:r>
      <w:proofErr w:type="spellEnd"/>
      <w:r w:rsidR="00883C5F" w:rsidRPr="00DE7C54">
        <w:rPr>
          <w:rFonts w:ascii="Times New Roman" w:eastAsia="Times New Roman" w:hAnsi="Times New Roman" w:cs="Times New Roman"/>
          <w:color w:val="000000"/>
          <w:sz w:val="28"/>
          <w:szCs w:val="28"/>
        </w:rPr>
        <w:t xml:space="preserve"> Э. Общая лингвистика. – М.: Прогресс, 1974. – 448 с.</w:t>
      </w:r>
    </w:p>
    <w:p w14:paraId="6854BDEE" w14:textId="4A1F5DAF" w:rsidR="00883C5F" w:rsidRPr="00052398" w:rsidRDefault="00DE7C54" w:rsidP="00DE7C5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 xml:space="preserve">7 </w:t>
      </w:r>
      <w:proofErr w:type="spellStart"/>
      <w:r w:rsidR="00883C5F" w:rsidRPr="00052398">
        <w:rPr>
          <w:rFonts w:ascii="Times New Roman" w:eastAsia="Times New Roman" w:hAnsi="Times New Roman" w:cs="Times New Roman"/>
          <w:color w:val="000000"/>
          <w:sz w:val="28"/>
          <w:szCs w:val="28"/>
        </w:rPr>
        <w:t>Серио</w:t>
      </w:r>
      <w:proofErr w:type="spellEnd"/>
      <w:r w:rsidR="00883C5F" w:rsidRPr="00052398">
        <w:rPr>
          <w:rFonts w:ascii="Times New Roman" w:eastAsia="Times New Roman" w:hAnsi="Times New Roman" w:cs="Times New Roman"/>
          <w:color w:val="000000"/>
          <w:sz w:val="28"/>
          <w:szCs w:val="28"/>
        </w:rPr>
        <w:t xml:space="preserve"> П. Квадратура смысла. Французская школа дискурса. – М</w:t>
      </w:r>
      <w:r w:rsidR="00883C5F" w:rsidRPr="00052398">
        <w:rPr>
          <w:rFonts w:ascii="Times New Roman" w:eastAsia="Times New Roman" w:hAnsi="Times New Roman" w:cs="Times New Roman"/>
          <w:color w:val="000000"/>
          <w:sz w:val="28"/>
          <w:szCs w:val="28"/>
          <w:lang w:val="kk-KZ"/>
        </w:rPr>
        <w:t>осква</w:t>
      </w:r>
      <w:r w:rsidR="00883C5F" w:rsidRPr="00052398">
        <w:rPr>
          <w:rFonts w:ascii="Times New Roman" w:eastAsia="Times New Roman" w:hAnsi="Times New Roman" w:cs="Times New Roman"/>
          <w:color w:val="000000"/>
          <w:sz w:val="28"/>
          <w:szCs w:val="28"/>
        </w:rPr>
        <w:t>: Прогресс, 1999</w:t>
      </w:r>
      <w:r w:rsidR="00883C5F" w:rsidRPr="00052398">
        <w:rPr>
          <w:rFonts w:ascii="Times New Roman" w:eastAsia="Times New Roman" w:hAnsi="Times New Roman" w:cs="Times New Roman"/>
          <w:color w:val="000000"/>
          <w:sz w:val="28"/>
          <w:szCs w:val="28"/>
          <w:lang w:val="kk-KZ"/>
        </w:rPr>
        <w:t xml:space="preserve">. – 416 с. </w:t>
      </w:r>
    </w:p>
    <w:p w14:paraId="16073A1E" w14:textId="02B17CF3" w:rsidR="00883C5F" w:rsidRPr="00052398" w:rsidRDefault="00DE7C54" w:rsidP="00DE7C54">
      <w:pPr>
        <w:pStyle w:val="Default"/>
        <w:ind w:firstLine="709"/>
        <w:jc w:val="both"/>
        <w:rPr>
          <w:sz w:val="28"/>
          <w:szCs w:val="28"/>
        </w:rPr>
      </w:pPr>
      <w:r>
        <w:rPr>
          <w:sz w:val="28"/>
          <w:szCs w:val="28"/>
          <w:lang w:val="kk-KZ"/>
        </w:rPr>
        <w:t xml:space="preserve">8 </w:t>
      </w:r>
      <w:r w:rsidR="00883C5F" w:rsidRPr="00052398">
        <w:rPr>
          <w:sz w:val="28"/>
          <w:szCs w:val="28"/>
        </w:rPr>
        <w:t xml:space="preserve">Степанов Ю.С. Альтернативный мир, Дискурс, Факт и принцип Причинности // Язык и наука конца 20 века: </w:t>
      </w:r>
      <w:proofErr w:type="spellStart"/>
      <w:r w:rsidR="00883C5F" w:rsidRPr="00052398">
        <w:rPr>
          <w:sz w:val="28"/>
          <w:szCs w:val="28"/>
        </w:rPr>
        <w:t>сб.статей</w:t>
      </w:r>
      <w:proofErr w:type="spellEnd"/>
      <w:r w:rsidR="00883C5F" w:rsidRPr="00052398">
        <w:rPr>
          <w:sz w:val="28"/>
          <w:szCs w:val="28"/>
        </w:rPr>
        <w:t xml:space="preserve">. </w:t>
      </w:r>
      <w:r w:rsidR="00883C5F" w:rsidRPr="00052398">
        <w:rPr>
          <w:rFonts w:eastAsia="Times New Roman"/>
          <w:sz w:val="28"/>
          <w:szCs w:val="28"/>
        </w:rPr>
        <w:t>–</w:t>
      </w:r>
      <w:r w:rsidR="00883C5F" w:rsidRPr="00052398">
        <w:rPr>
          <w:sz w:val="28"/>
          <w:szCs w:val="28"/>
        </w:rPr>
        <w:t xml:space="preserve"> М</w:t>
      </w:r>
      <w:r w:rsidR="00883C5F" w:rsidRPr="00052398">
        <w:rPr>
          <w:sz w:val="28"/>
          <w:szCs w:val="28"/>
          <w:lang w:val="kk-KZ"/>
        </w:rPr>
        <w:t>осква</w:t>
      </w:r>
      <w:r w:rsidR="00883C5F" w:rsidRPr="00052398">
        <w:rPr>
          <w:sz w:val="28"/>
          <w:szCs w:val="28"/>
        </w:rPr>
        <w:t xml:space="preserve">: Рос. гос. </w:t>
      </w:r>
      <w:proofErr w:type="spellStart"/>
      <w:r w:rsidR="00883C5F" w:rsidRPr="00052398">
        <w:rPr>
          <w:sz w:val="28"/>
          <w:szCs w:val="28"/>
        </w:rPr>
        <w:t>гуманит</w:t>
      </w:r>
      <w:proofErr w:type="spellEnd"/>
      <w:r w:rsidR="00883C5F" w:rsidRPr="00052398">
        <w:rPr>
          <w:sz w:val="28"/>
          <w:szCs w:val="28"/>
        </w:rPr>
        <w:t xml:space="preserve">. ун-т, 1995 а. </w:t>
      </w:r>
      <w:r w:rsidR="00883C5F" w:rsidRPr="00052398">
        <w:rPr>
          <w:rFonts w:eastAsia="Times New Roman"/>
          <w:sz w:val="28"/>
          <w:szCs w:val="28"/>
        </w:rPr>
        <w:t>–</w:t>
      </w:r>
      <w:r w:rsidR="00883C5F" w:rsidRPr="00052398">
        <w:rPr>
          <w:rFonts w:eastAsia="Times New Roman"/>
          <w:sz w:val="28"/>
          <w:szCs w:val="28"/>
          <w:lang w:val="kk-KZ"/>
        </w:rPr>
        <w:t xml:space="preserve"> </w:t>
      </w:r>
      <w:r w:rsidR="00883C5F" w:rsidRPr="00052398">
        <w:rPr>
          <w:sz w:val="28"/>
          <w:szCs w:val="28"/>
        </w:rPr>
        <w:t xml:space="preserve">С.35-73. </w:t>
      </w:r>
    </w:p>
    <w:p w14:paraId="2E4D3E88" w14:textId="71F32EBD" w:rsidR="00883C5F" w:rsidRPr="00052398" w:rsidRDefault="00DE7C54" w:rsidP="00DE7C5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 xml:space="preserve">9 </w:t>
      </w:r>
      <w:r w:rsidR="00883C5F" w:rsidRPr="00052398">
        <w:rPr>
          <w:rFonts w:ascii="Times New Roman" w:eastAsia="Times New Roman" w:hAnsi="Times New Roman" w:cs="Times New Roman"/>
          <w:color w:val="000000"/>
          <w:sz w:val="28"/>
          <w:szCs w:val="28"/>
          <w:lang w:val="kk-KZ"/>
        </w:rPr>
        <w:t xml:space="preserve">Карасик В.И. </w:t>
      </w:r>
      <w:r w:rsidR="00883C5F" w:rsidRPr="00052398">
        <w:rPr>
          <w:rFonts w:ascii="Times New Roman" w:eastAsia="Times New Roman" w:hAnsi="Times New Roman" w:cs="Times New Roman"/>
          <w:color w:val="000000"/>
          <w:sz w:val="28"/>
          <w:szCs w:val="28"/>
        </w:rPr>
        <w:t>Языковой круг: личность, концепты, дискурс. – Волгоград: Перемена, 2002. – 477 с</w:t>
      </w:r>
      <w:r w:rsidR="00883C5F" w:rsidRPr="00052398">
        <w:rPr>
          <w:rFonts w:ascii="Times New Roman" w:eastAsia="Times New Roman" w:hAnsi="Times New Roman" w:cs="Times New Roman"/>
          <w:color w:val="000000"/>
          <w:sz w:val="28"/>
          <w:szCs w:val="28"/>
          <w:lang w:val="kk-KZ"/>
        </w:rPr>
        <w:t>.</w:t>
      </w:r>
    </w:p>
    <w:p w14:paraId="6464B2A2" w14:textId="72A67377" w:rsidR="00883C5F" w:rsidRPr="00052398" w:rsidRDefault="00DE7C54" w:rsidP="00DE7C5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 xml:space="preserve">10 </w:t>
      </w:r>
      <w:proofErr w:type="spellStart"/>
      <w:r w:rsidR="00883C5F" w:rsidRPr="00052398">
        <w:rPr>
          <w:rFonts w:ascii="Times New Roman" w:eastAsia="Times New Roman" w:hAnsi="Times New Roman" w:cs="Times New Roman"/>
          <w:color w:val="000000"/>
          <w:sz w:val="28"/>
          <w:szCs w:val="28"/>
        </w:rPr>
        <w:t>Кубрякова</w:t>
      </w:r>
      <w:proofErr w:type="spellEnd"/>
      <w:r w:rsidR="00883C5F" w:rsidRPr="00052398">
        <w:rPr>
          <w:rFonts w:ascii="Times New Roman" w:eastAsia="Times New Roman" w:hAnsi="Times New Roman" w:cs="Times New Roman"/>
          <w:color w:val="000000"/>
          <w:sz w:val="28"/>
          <w:szCs w:val="28"/>
        </w:rPr>
        <w:t xml:space="preserve"> Е.С</w:t>
      </w:r>
      <w:r w:rsidR="00883C5F" w:rsidRPr="00052398">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В поисках сущности языка: Когнитивные исследования / Ин-т. языкознания РАН. – М</w:t>
      </w:r>
      <w:r w:rsidR="00883C5F" w:rsidRPr="00052398">
        <w:rPr>
          <w:rFonts w:ascii="Times New Roman" w:eastAsia="Times New Roman" w:hAnsi="Times New Roman" w:cs="Times New Roman"/>
          <w:color w:val="000000"/>
          <w:sz w:val="28"/>
          <w:szCs w:val="28"/>
          <w:lang w:val="kk-KZ"/>
        </w:rPr>
        <w:t>осква</w:t>
      </w:r>
      <w:r w:rsidR="00883C5F" w:rsidRPr="00052398">
        <w:rPr>
          <w:rFonts w:ascii="Times New Roman" w:eastAsia="Times New Roman" w:hAnsi="Times New Roman" w:cs="Times New Roman"/>
          <w:color w:val="000000"/>
          <w:sz w:val="28"/>
          <w:szCs w:val="28"/>
        </w:rPr>
        <w:t xml:space="preserve">: Знак, 2012. – 208 с. </w:t>
      </w:r>
    </w:p>
    <w:p w14:paraId="0625D8C8" w14:textId="38F352EA" w:rsidR="00883C5F" w:rsidRPr="00052398" w:rsidRDefault="00DE7C54" w:rsidP="00DE7C5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 xml:space="preserve">11 </w:t>
      </w:r>
      <w:proofErr w:type="spellStart"/>
      <w:r w:rsidR="00883C5F" w:rsidRPr="00052398">
        <w:rPr>
          <w:rFonts w:ascii="Times New Roman" w:eastAsia="Times New Roman" w:hAnsi="Times New Roman" w:cs="Times New Roman"/>
          <w:color w:val="000000"/>
          <w:sz w:val="28"/>
          <w:szCs w:val="28"/>
        </w:rPr>
        <w:t>Греймас</w:t>
      </w:r>
      <w:proofErr w:type="spellEnd"/>
      <w:r w:rsidR="00883C5F" w:rsidRPr="00052398">
        <w:rPr>
          <w:rFonts w:ascii="Times New Roman" w:eastAsia="Times New Roman" w:hAnsi="Times New Roman" w:cs="Times New Roman"/>
          <w:color w:val="000000"/>
          <w:sz w:val="28"/>
          <w:szCs w:val="28"/>
        </w:rPr>
        <w:t xml:space="preserve"> Альгирдас-Жюльен.</w:t>
      </w:r>
      <w:r w:rsidR="00883C5F" w:rsidRPr="00052398">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 xml:space="preserve">Структурная семантика. Поиск метода / Альгирдас-Ж. </w:t>
      </w:r>
      <w:proofErr w:type="spellStart"/>
      <w:r w:rsidR="00883C5F" w:rsidRPr="00052398">
        <w:rPr>
          <w:rFonts w:ascii="Times New Roman" w:eastAsia="Times New Roman" w:hAnsi="Times New Roman" w:cs="Times New Roman"/>
          <w:color w:val="000000"/>
          <w:sz w:val="28"/>
          <w:szCs w:val="28"/>
        </w:rPr>
        <w:t>Греймас</w:t>
      </w:r>
      <w:proofErr w:type="spellEnd"/>
      <w:r w:rsidR="00883C5F" w:rsidRPr="00052398">
        <w:rPr>
          <w:rFonts w:ascii="Times New Roman" w:eastAsia="Times New Roman" w:hAnsi="Times New Roman" w:cs="Times New Roman"/>
          <w:color w:val="000000"/>
          <w:sz w:val="28"/>
          <w:szCs w:val="28"/>
        </w:rPr>
        <w:t>; пер. Людмилы Зиминой. – Москва: Акад. Проект, 2004</w:t>
      </w:r>
      <w:r w:rsidR="00883C5F" w:rsidRPr="00052398">
        <w:rPr>
          <w:rFonts w:ascii="Times New Roman" w:eastAsia="Times New Roman" w:hAnsi="Times New Roman" w:cs="Times New Roman"/>
          <w:color w:val="000000"/>
          <w:sz w:val="28"/>
          <w:szCs w:val="28"/>
          <w:lang w:val="kk-KZ"/>
        </w:rPr>
        <w:t>.</w:t>
      </w:r>
      <w:r w:rsidR="00883C5F" w:rsidRPr="00052398">
        <w:rPr>
          <w:rFonts w:ascii="Times New Roman" w:eastAsia="Times New Roman" w:hAnsi="Times New Roman" w:cs="Times New Roman"/>
          <w:color w:val="000000"/>
          <w:sz w:val="28"/>
          <w:szCs w:val="28"/>
        </w:rPr>
        <w:t xml:space="preserve"> – 367 с. </w:t>
      </w:r>
    </w:p>
    <w:p w14:paraId="74FA21A8" w14:textId="32B912CA" w:rsidR="00883C5F" w:rsidRPr="00052398" w:rsidRDefault="00DE7C54" w:rsidP="00DE7C5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 xml:space="preserve">12 </w:t>
      </w:r>
      <w:r w:rsidR="00883C5F" w:rsidRPr="00052398">
        <w:rPr>
          <w:rFonts w:ascii="Times New Roman" w:eastAsia="Times New Roman" w:hAnsi="Times New Roman" w:cs="Times New Roman"/>
          <w:color w:val="000000"/>
          <w:sz w:val="28"/>
          <w:szCs w:val="28"/>
        </w:rPr>
        <w:t>Фуко</w:t>
      </w:r>
      <w:r w:rsidR="00883C5F" w:rsidRPr="00052398">
        <w:rPr>
          <w:rFonts w:ascii="Times New Roman" w:eastAsia="Times New Roman" w:hAnsi="Times New Roman" w:cs="Times New Roman"/>
          <w:color w:val="000000"/>
          <w:sz w:val="28"/>
          <w:szCs w:val="28"/>
          <w:lang w:val="kk-KZ"/>
        </w:rPr>
        <w:t xml:space="preserve"> М</w:t>
      </w:r>
      <w:r w:rsidR="00883C5F" w:rsidRPr="00052398">
        <w:rPr>
          <w:rFonts w:ascii="Times New Roman" w:eastAsia="Times New Roman" w:hAnsi="Times New Roman" w:cs="Times New Roman"/>
          <w:color w:val="000000"/>
          <w:sz w:val="28"/>
          <w:szCs w:val="28"/>
        </w:rPr>
        <w:t>.</w:t>
      </w:r>
      <w:r w:rsidR="00883C5F" w:rsidRPr="00052398">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 xml:space="preserve">Археология знания / Мишель Фуко; [пер. с фр. М. Б. Раковой, </w:t>
      </w:r>
      <w:proofErr w:type="gramStart"/>
      <w:r w:rsidR="00883C5F" w:rsidRPr="00052398">
        <w:rPr>
          <w:rFonts w:ascii="Times New Roman" w:eastAsia="Times New Roman" w:hAnsi="Times New Roman" w:cs="Times New Roman"/>
          <w:color w:val="000000"/>
          <w:sz w:val="28"/>
          <w:szCs w:val="28"/>
        </w:rPr>
        <w:t>А.Ю.</w:t>
      </w:r>
      <w:proofErr w:type="gramEnd"/>
      <w:r w:rsidR="00883C5F" w:rsidRPr="00052398">
        <w:rPr>
          <w:rFonts w:ascii="Times New Roman" w:eastAsia="Times New Roman" w:hAnsi="Times New Roman" w:cs="Times New Roman"/>
          <w:color w:val="000000"/>
          <w:sz w:val="28"/>
          <w:szCs w:val="28"/>
        </w:rPr>
        <w:t xml:space="preserve"> Серебрянниковой]. – Изд. 2-е, </w:t>
      </w:r>
      <w:proofErr w:type="spellStart"/>
      <w:r w:rsidR="00883C5F" w:rsidRPr="00052398">
        <w:rPr>
          <w:rFonts w:ascii="Times New Roman" w:eastAsia="Times New Roman" w:hAnsi="Times New Roman" w:cs="Times New Roman"/>
          <w:color w:val="000000"/>
          <w:sz w:val="28"/>
          <w:szCs w:val="28"/>
        </w:rPr>
        <w:t>испр</w:t>
      </w:r>
      <w:proofErr w:type="spellEnd"/>
      <w:r w:rsidR="00883C5F" w:rsidRPr="00052398">
        <w:rPr>
          <w:rFonts w:ascii="Times New Roman" w:eastAsia="Times New Roman" w:hAnsi="Times New Roman" w:cs="Times New Roman"/>
          <w:color w:val="000000"/>
          <w:sz w:val="28"/>
          <w:szCs w:val="28"/>
        </w:rPr>
        <w:t>. – Санкт-Петербург: Гуманитарная акад., 2012. – 415 с.</w:t>
      </w:r>
    </w:p>
    <w:p w14:paraId="3AEA224B" w14:textId="0112AC99" w:rsidR="00883C5F" w:rsidRPr="00052398" w:rsidRDefault="00DE7C54" w:rsidP="00DE7C5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 xml:space="preserve">13 </w:t>
      </w:r>
      <w:r w:rsidR="00883C5F" w:rsidRPr="00052398">
        <w:rPr>
          <w:rFonts w:ascii="Times New Roman" w:eastAsia="Times New Roman" w:hAnsi="Times New Roman" w:cs="Times New Roman"/>
          <w:color w:val="000000"/>
          <w:sz w:val="28"/>
          <w:szCs w:val="28"/>
        </w:rPr>
        <w:t>Хабермас Ю. Техника и наука как «идеология» /</w:t>
      </w:r>
      <w:r w:rsidR="00BE73A4">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 xml:space="preserve">Пер. с нем. </w:t>
      </w:r>
      <w:proofErr w:type="gramStart"/>
      <w:r w:rsidR="00883C5F" w:rsidRPr="00052398">
        <w:rPr>
          <w:rFonts w:ascii="Times New Roman" w:eastAsia="Times New Roman" w:hAnsi="Times New Roman" w:cs="Times New Roman"/>
          <w:color w:val="000000"/>
          <w:sz w:val="28"/>
          <w:szCs w:val="28"/>
        </w:rPr>
        <w:t>М.Л.</w:t>
      </w:r>
      <w:proofErr w:type="gramEnd"/>
      <w:r w:rsidR="00883C5F" w:rsidRPr="00052398">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Хорькова. М.: Праксис, 2007. – 208 с.</w:t>
      </w:r>
    </w:p>
    <w:p w14:paraId="43325F41" w14:textId="44741B8F" w:rsidR="00883C5F" w:rsidRPr="00052398" w:rsidRDefault="00DE7C54" w:rsidP="00DE7C5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 xml:space="preserve">14 </w:t>
      </w:r>
      <w:r w:rsidR="00883C5F" w:rsidRPr="00052398">
        <w:rPr>
          <w:rFonts w:ascii="Times New Roman" w:eastAsia="Times New Roman" w:hAnsi="Times New Roman" w:cs="Times New Roman"/>
          <w:color w:val="000000"/>
          <w:sz w:val="28"/>
          <w:szCs w:val="28"/>
        </w:rPr>
        <w:t>Арутюнова</w:t>
      </w:r>
      <w:r w:rsidR="00883C5F" w:rsidRPr="00052398">
        <w:rPr>
          <w:rFonts w:ascii="Times New Roman" w:eastAsia="Times New Roman" w:hAnsi="Times New Roman" w:cs="Times New Roman"/>
          <w:color w:val="000000"/>
          <w:sz w:val="28"/>
          <w:szCs w:val="28"/>
          <w:lang w:val="kk-KZ"/>
        </w:rPr>
        <w:t xml:space="preserve"> Н.Д.</w:t>
      </w:r>
      <w:r w:rsidR="00883C5F" w:rsidRPr="00052398">
        <w:rPr>
          <w:rFonts w:ascii="Times New Roman" w:eastAsia="Times New Roman" w:hAnsi="Times New Roman" w:cs="Times New Roman"/>
          <w:color w:val="000000"/>
          <w:sz w:val="28"/>
          <w:szCs w:val="28"/>
        </w:rPr>
        <w:t xml:space="preserve"> Язык и мир человека / Н.Д. Арутюнова. – 2. изд., </w:t>
      </w:r>
      <w:proofErr w:type="spellStart"/>
      <w:r w:rsidR="00883C5F" w:rsidRPr="00052398">
        <w:rPr>
          <w:rFonts w:ascii="Times New Roman" w:eastAsia="Times New Roman" w:hAnsi="Times New Roman" w:cs="Times New Roman"/>
          <w:color w:val="000000"/>
          <w:sz w:val="28"/>
          <w:szCs w:val="28"/>
        </w:rPr>
        <w:t>испр</w:t>
      </w:r>
      <w:proofErr w:type="spellEnd"/>
      <w:r w:rsidR="00883C5F" w:rsidRPr="00052398">
        <w:rPr>
          <w:rFonts w:ascii="Times New Roman" w:eastAsia="Times New Roman" w:hAnsi="Times New Roman" w:cs="Times New Roman"/>
          <w:color w:val="000000"/>
          <w:sz w:val="28"/>
          <w:szCs w:val="28"/>
        </w:rPr>
        <w:t>. – Москва: Яз. рус. культуры, 1999. – 895 с</w:t>
      </w:r>
      <w:r w:rsidR="00883C5F" w:rsidRPr="00052398">
        <w:rPr>
          <w:rFonts w:ascii="Times New Roman" w:eastAsia="Times New Roman" w:hAnsi="Times New Roman" w:cs="Times New Roman"/>
          <w:color w:val="000000"/>
          <w:sz w:val="28"/>
          <w:szCs w:val="28"/>
          <w:lang w:val="kk-KZ"/>
        </w:rPr>
        <w:t>.</w:t>
      </w:r>
    </w:p>
    <w:p w14:paraId="7E7D0971" w14:textId="4E5C9427" w:rsidR="00883C5F" w:rsidRPr="00052398" w:rsidRDefault="00DE7C54" w:rsidP="00DE7C5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 xml:space="preserve">15 </w:t>
      </w:r>
      <w:r w:rsidR="00883C5F" w:rsidRPr="00052398">
        <w:rPr>
          <w:rFonts w:ascii="Times New Roman" w:eastAsia="Times New Roman" w:hAnsi="Times New Roman" w:cs="Times New Roman"/>
          <w:color w:val="000000"/>
          <w:sz w:val="28"/>
          <w:szCs w:val="28"/>
        </w:rPr>
        <w:t xml:space="preserve">Сулейменова Э.Д. Казахский и русский языки: основы </w:t>
      </w:r>
      <w:proofErr w:type="spellStart"/>
      <w:r w:rsidR="00883C5F" w:rsidRPr="00052398">
        <w:rPr>
          <w:rFonts w:ascii="Times New Roman" w:eastAsia="Times New Roman" w:hAnsi="Times New Roman" w:cs="Times New Roman"/>
          <w:color w:val="000000"/>
          <w:sz w:val="28"/>
          <w:szCs w:val="28"/>
        </w:rPr>
        <w:t>контрастивной</w:t>
      </w:r>
      <w:proofErr w:type="spellEnd"/>
      <w:r w:rsidR="00883C5F" w:rsidRPr="00052398">
        <w:rPr>
          <w:rFonts w:ascii="Times New Roman" w:eastAsia="Times New Roman" w:hAnsi="Times New Roman" w:cs="Times New Roman"/>
          <w:color w:val="000000"/>
          <w:sz w:val="28"/>
          <w:szCs w:val="28"/>
        </w:rPr>
        <w:t xml:space="preserve"> лингвистики. </w:t>
      </w:r>
      <w:r w:rsidR="00883C5F" w:rsidRPr="00052398">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 xml:space="preserve">Алматы: </w:t>
      </w:r>
      <w:proofErr w:type="spellStart"/>
      <w:r w:rsidR="00883C5F" w:rsidRPr="00052398">
        <w:rPr>
          <w:rFonts w:ascii="Times New Roman" w:eastAsia="Times New Roman" w:hAnsi="Times New Roman" w:cs="Times New Roman"/>
          <w:color w:val="000000"/>
          <w:sz w:val="28"/>
          <w:szCs w:val="28"/>
        </w:rPr>
        <w:t>Демеу</w:t>
      </w:r>
      <w:proofErr w:type="spellEnd"/>
      <w:r w:rsidR="00883C5F" w:rsidRPr="00052398">
        <w:rPr>
          <w:rFonts w:ascii="Times New Roman" w:eastAsia="Times New Roman" w:hAnsi="Times New Roman" w:cs="Times New Roman"/>
          <w:color w:val="000000"/>
          <w:sz w:val="28"/>
          <w:szCs w:val="28"/>
        </w:rPr>
        <w:t>, 1992</w:t>
      </w:r>
      <w:r w:rsidR="00883C5F" w:rsidRPr="00052398">
        <w:rPr>
          <w:rFonts w:ascii="Times New Roman" w:eastAsia="Times New Roman" w:hAnsi="Times New Roman" w:cs="Times New Roman"/>
          <w:color w:val="000000"/>
          <w:sz w:val="28"/>
          <w:szCs w:val="28"/>
          <w:lang w:val="kk-KZ"/>
        </w:rPr>
        <w:t xml:space="preserve">. – 208 с. </w:t>
      </w:r>
    </w:p>
    <w:p w14:paraId="1DE0232C" w14:textId="6A6E9AA6" w:rsidR="00883C5F" w:rsidRPr="00052398" w:rsidRDefault="00DE7C54" w:rsidP="00DE7C5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 xml:space="preserve">16 </w:t>
      </w:r>
      <w:r w:rsidR="00883C5F" w:rsidRPr="00052398">
        <w:rPr>
          <w:rFonts w:ascii="Times New Roman" w:eastAsia="Times New Roman" w:hAnsi="Times New Roman" w:cs="Times New Roman"/>
          <w:color w:val="000000"/>
          <w:sz w:val="28"/>
          <w:szCs w:val="28"/>
          <w:lang w:val="kk-KZ"/>
        </w:rPr>
        <w:t xml:space="preserve">Екшембеева Л.В. Традиции и инновации в учебном процессе. Учебное пособие. – Алматы: Қазақ университеті, 2008. – 98с. </w:t>
      </w:r>
    </w:p>
    <w:p w14:paraId="3CED42A2" w14:textId="77777777" w:rsidR="00636D0D" w:rsidRDefault="00DE7C54" w:rsidP="00636D0D">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17 </w:t>
      </w:r>
      <w:r w:rsidR="00883C5F" w:rsidRPr="00052398">
        <w:rPr>
          <w:rFonts w:ascii="Times New Roman" w:eastAsia="Times New Roman" w:hAnsi="Times New Roman" w:cs="Times New Roman"/>
          <w:color w:val="000000"/>
          <w:sz w:val="28"/>
          <w:szCs w:val="28"/>
          <w:lang w:val="kk-KZ"/>
        </w:rPr>
        <w:t xml:space="preserve">Екшембеева Л.В. Научный текст. Организация. Усвоение. Анализ. Интерпретация. – Германия: </w:t>
      </w:r>
      <w:r w:rsidR="00883C5F" w:rsidRPr="00052398">
        <w:rPr>
          <w:rFonts w:ascii="Times New Roman" w:eastAsia="Times New Roman" w:hAnsi="Times New Roman" w:cs="Times New Roman"/>
          <w:color w:val="000000"/>
          <w:sz w:val="28"/>
          <w:szCs w:val="28"/>
          <w:lang w:val="en-US"/>
        </w:rPr>
        <w:t>LAP</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lang w:val="en-US"/>
        </w:rPr>
        <w:t>LAMBERT</w:t>
      </w:r>
      <w:r w:rsidR="00883C5F" w:rsidRPr="00052398">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lang w:val="en-US"/>
        </w:rPr>
        <w:t>Academic</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lang w:val="en-US"/>
        </w:rPr>
        <w:t>Publishing</w:t>
      </w:r>
      <w:r w:rsidR="00883C5F" w:rsidRPr="00052398">
        <w:rPr>
          <w:rFonts w:ascii="Times New Roman" w:eastAsia="Times New Roman" w:hAnsi="Times New Roman" w:cs="Times New Roman"/>
          <w:color w:val="000000"/>
          <w:sz w:val="28"/>
          <w:szCs w:val="28"/>
          <w:lang w:val="kk-KZ"/>
        </w:rPr>
        <w:t xml:space="preserve">. – 107 с. </w:t>
      </w:r>
    </w:p>
    <w:p w14:paraId="5C3D21B5" w14:textId="5E56A52F" w:rsidR="00883C5F" w:rsidRPr="002549B3" w:rsidRDefault="00636D0D" w:rsidP="00636D0D">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ru-RU"/>
        </w:rPr>
        <w:lastRenderedPageBreak/>
        <w:t xml:space="preserve">18 </w:t>
      </w:r>
      <w:r w:rsidR="00883C5F" w:rsidRPr="00052398">
        <w:rPr>
          <w:rFonts w:ascii="Times New Roman" w:eastAsia="Times New Roman" w:hAnsi="Times New Roman" w:cs="Times New Roman"/>
          <w:color w:val="000000"/>
          <w:sz w:val="28"/>
          <w:szCs w:val="28"/>
          <w:lang w:val="kk-KZ"/>
        </w:rPr>
        <w:t xml:space="preserve">Екшембеева </w:t>
      </w:r>
      <w:proofErr w:type="gramStart"/>
      <w:r w:rsidR="00883C5F" w:rsidRPr="00052398">
        <w:rPr>
          <w:rFonts w:ascii="Times New Roman" w:eastAsia="Times New Roman" w:hAnsi="Times New Roman" w:cs="Times New Roman"/>
          <w:color w:val="000000"/>
          <w:sz w:val="28"/>
          <w:szCs w:val="28"/>
          <w:lang w:val="kk-KZ"/>
        </w:rPr>
        <w:t>Л.В.</w:t>
      </w:r>
      <w:proofErr w:type="gramEnd"/>
      <w:r w:rsidR="00883C5F" w:rsidRPr="00052398">
        <w:rPr>
          <w:rFonts w:ascii="Times New Roman" w:eastAsia="Times New Roman" w:hAnsi="Times New Roman" w:cs="Times New Roman"/>
          <w:color w:val="000000"/>
          <w:sz w:val="28"/>
          <w:szCs w:val="28"/>
          <w:lang w:val="kk-KZ"/>
        </w:rPr>
        <w:t xml:space="preserve"> Когнитивное картирование лингвистического знания. Учебное пособие. – Алматы: Бастау, 2009. – 133 с. </w:t>
      </w:r>
    </w:p>
    <w:p w14:paraId="30430488" w14:textId="2FB586D6" w:rsidR="00883C5F" w:rsidRPr="002549B3" w:rsidRDefault="00636D0D" w:rsidP="00636D0D">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19 </w:t>
      </w:r>
      <w:r w:rsidR="00883C5F" w:rsidRPr="00052398">
        <w:rPr>
          <w:rFonts w:ascii="Times New Roman" w:eastAsia="Times New Roman" w:hAnsi="Times New Roman" w:cs="Times New Roman"/>
          <w:color w:val="000000"/>
          <w:sz w:val="28"/>
          <w:szCs w:val="28"/>
          <w:lang w:val="kk-KZ"/>
        </w:rPr>
        <w:t xml:space="preserve">Екшембеева Л.В. </w:t>
      </w:r>
      <w:r w:rsidR="00883C5F" w:rsidRPr="002549B3">
        <w:rPr>
          <w:rFonts w:ascii="Times New Roman" w:eastAsia="Times New Roman" w:hAnsi="Times New Roman" w:cs="Times New Roman"/>
          <w:color w:val="000000"/>
          <w:sz w:val="28"/>
          <w:szCs w:val="28"/>
          <w:lang w:val="kk-KZ"/>
        </w:rPr>
        <w:t>Интегративная теория дискурса: монография / Л.В. Екшембеева, Г.К. Ихсангалиева, М.Ш. Мусатаева [и др.]; КазНУ им. аль-Фараби. – Алматы: Қазақ ун-ті, 2016. – 317</w:t>
      </w:r>
      <w:r w:rsidR="00883C5F" w:rsidRPr="00052398">
        <w:rPr>
          <w:rFonts w:ascii="Times New Roman" w:eastAsia="Times New Roman" w:hAnsi="Times New Roman" w:cs="Times New Roman"/>
          <w:color w:val="000000"/>
          <w:sz w:val="28"/>
          <w:szCs w:val="28"/>
          <w:lang w:val="kk-KZ"/>
        </w:rPr>
        <w:t xml:space="preserve"> </w:t>
      </w:r>
      <w:r w:rsidR="00883C5F" w:rsidRPr="002549B3">
        <w:rPr>
          <w:rFonts w:ascii="Times New Roman" w:eastAsia="Times New Roman" w:hAnsi="Times New Roman" w:cs="Times New Roman"/>
          <w:color w:val="000000"/>
          <w:sz w:val="28"/>
          <w:szCs w:val="28"/>
          <w:lang w:val="kk-KZ"/>
        </w:rPr>
        <w:t>с</w:t>
      </w:r>
      <w:r w:rsidR="00883C5F" w:rsidRPr="00052398">
        <w:rPr>
          <w:rFonts w:ascii="Times New Roman" w:eastAsia="Times New Roman" w:hAnsi="Times New Roman" w:cs="Times New Roman"/>
          <w:color w:val="000000"/>
          <w:sz w:val="28"/>
          <w:szCs w:val="28"/>
          <w:lang w:val="kk-KZ"/>
        </w:rPr>
        <w:t>.</w:t>
      </w:r>
    </w:p>
    <w:p w14:paraId="16119ED7" w14:textId="786373D9" w:rsidR="00883C5F" w:rsidRPr="00052398" w:rsidRDefault="00883C5F" w:rsidP="00636D0D">
      <w:pPr>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ru-RU"/>
        </w:rPr>
      </w:pPr>
      <w:r w:rsidRPr="002549B3">
        <w:rPr>
          <w:rFonts w:ascii="Times New Roman" w:eastAsia="Times New Roman" w:hAnsi="Times New Roman" w:cs="Times New Roman"/>
          <w:color w:val="000000"/>
          <w:sz w:val="28"/>
          <w:szCs w:val="28"/>
          <w:lang w:val="kk-KZ"/>
        </w:rPr>
        <w:t xml:space="preserve"> </w:t>
      </w:r>
      <w:r w:rsidR="00636D0D" w:rsidRPr="002549B3">
        <w:rPr>
          <w:rFonts w:ascii="Times New Roman" w:eastAsia="Times New Roman" w:hAnsi="Times New Roman" w:cs="Times New Roman"/>
          <w:color w:val="000000"/>
          <w:sz w:val="28"/>
          <w:szCs w:val="28"/>
          <w:lang w:val="kk-KZ"/>
        </w:rPr>
        <w:tab/>
      </w:r>
      <w:r w:rsidR="00636D0D">
        <w:rPr>
          <w:rFonts w:ascii="Times New Roman" w:eastAsia="Times New Roman" w:hAnsi="Times New Roman" w:cs="Times New Roman"/>
          <w:color w:val="000000"/>
          <w:sz w:val="28"/>
          <w:szCs w:val="28"/>
          <w:lang w:val="ru-RU"/>
        </w:rPr>
        <w:t xml:space="preserve">20 </w:t>
      </w:r>
      <w:r w:rsidRPr="00052398">
        <w:rPr>
          <w:rFonts w:ascii="Times New Roman" w:eastAsia="Times New Roman" w:hAnsi="Times New Roman" w:cs="Times New Roman"/>
          <w:color w:val="000000"/>
          <w:sz w:val="28"/>
          <w:szCs w:val="28"/>
        </w:rPr>
        <w:t>Ли</w:t>
      </w:r>
      <w:r w:rsidRPr="00052398">
        <w:rPr>
          <w:rFonts w:ascii="Times New Roman" w:eastAsia="Times New Roman" w:hAnsi="Times New Roman" w:cs="Times New Roman"/>
          <w:color w:val="000000"/>
          <w:sz w:val="28"/>
          <w:szCs w:val="28"/>
          <w:lang w:val="ru-RU"/>
        </w:rPr>
        <w:t xml:space="preserve"> </w:t>
      </w:r>
      <w:proofErr w:type="gramStart"/>
      <w:r w:rsidRPr="00052398">
        <w:rPr>
          <w:rFonts w:ascii="Times New Roman" w:eastAsia="Times New Roman" w:hAnsi="Times New Roman" w:cs="Times New Roman"/>
          <w:color w:val="000000"/>
          <w:sz w:val="28"/>
          <w:szCs w:val="28"/>
          <w:lang w:val="ru-RU"/>
        </w:rPr>
        <w:t>В.С.</w:t>
      </w:r>
      <w:proofErr w:type="gramEnd"/>
      <w:r w:rsidRPr="00052398">
        <w:rPr>
          <w:rFonts w:ascii="Times New Roman" w:eastAsia="Times New Roman" w:hAnsi="Times New Roman" w:cs="Times New Roman"/>
          <w:color w:val="000000"/>
          <w:sz w:val="28"/>
          <w:szCs w:val="28"/>
          <w:lang w:val="ru-RU"/>
        </w:rPr>
        <w:t xml:space="preserve"> </w:t>
      </w:r>
      <w:r w:rsidRPr="00052398">
        <w:rPr>
          <w:rFonts w:ascii="Times New Roman" w:eastAsia="Times New Roman" w:hAnsi="Times New Roman" w:cs="Times New Roman"/>
          <w:color w:val="000000"/>
          <w:sz w:val="28"/>
          <w:szCs w:val="28"/>
        </w:rPr>
        <w:t xml:space="preserve">Лингвистическое исследование конфликтного текста в юридической практике: монография / </w:t>
      </w:r>
      <w:proofErr w:type="gramStart"/>
      <w:r w:rsidRPr="00052398">
        <w:rPr>
          <w:rFonts w:ascii="Times New Roman" w:eastAsia="Times New Roman" w:hAnsi="Times New Roman" w:cs="Times New Roman"/>
          <w:color w:val="000000"/>
          <w:sz w:val="28"/>
          <w:szCs w:val="28"/>
        </w:rPr>
        <w:t>В.С.</w:t>
      </w:r>
      <w:proofErr w:type="gramEnd"/>
      <w:r w:rsidRPr="00052398">
        <w:rPr>
          <w:rFonts w:ascii="Times New Roman" w:eastAsia="Times New Roman" w:hAnsi="Times New Roman" w:cs="Times New Roman"/>
          <w:color w:val="000000"/>
          <w:sz w:val="28"/>
          <w:szCs w:val="28"/>
        </w:rPr>
        <w:t xml:space="preserve"> Ли; </w:t>
      </w:r>
      <w:proofErr w:type="spellStart"/>
      <w:r w:rsidRPr="00052398">
        <w:rPr>
          <w:rFonts w:ascii="Times New Roman" w:eastAsia="Times New Roman" w:hAnsi="Times New Roman" w:cs="Times New Roman"/>
          <w:color w:val="000000"/>
          <w:sz w:val="28"/>
          <w:szCs w:val="28"/>
        </w:rPr>
        <w:t>КазНУ</w:t>
      </w:r>
      <w:proofErr w:type="spellEnd"/>
      <w:r w:rsidRPr="00052398">
        <w:rPr>
          <w:rFonts w:ascii="Times New Roman" w:eastAsia="Times New Roman" w:hAnsi="Times New Roman" w:cs="Times New Roman"/>
          <w:color w:val="000000"/>
          <w:sz w:val="28"/>
          <w:szCs w:val="28"/>
        </w:rPr>
        <w:t xml:space="preserve"> им. аль-Фараби. – Алматы: </w:t>
      </w:r>
      <w:proofErr w:type="spellStart"/>
      <w:r w:rsidRPr="00052398">
        <w:rPr>
          <w:rFonts w:ascii="Times New Roman" w:eastAsia="Times New Roman" w:hAnsi="Times New Roman" w:cs="Times New Roman"/>
          <w:color w:val="000000"/>
          <w:sz w:val="28"/>
          <w:szCs w:val="28"/>
        </w:rPr>
        <w:t>Қазақ</w:t>
      </w:r>
      <w:proofErr w:type="spellEnd"/>
      <w:r w:rsidRPr="00052398">
        <w:rPr>
          <w:rFonts w:ascii="Times New Roman" w:eastAsia="Times New Roman" w:hAnsi="Times New Roman" w:cs="Times New Roman"/>
          <w:color w:val="000000"/>
          <w:sz w:val="28"/>
          <w:szCs w:val="28"/>
        </w:rPr>
        <w:t xml:space="preserve"> </w:t>
      </w:r>
      <w:proofErr w:type="spellStart"/>
      <w:r w:rsidRPr="00052398">
        <w:rPr>
          <w:rFonts w:ascii="Times New Roman" w:eastAsia="Times New Roman" w:hAnsi="Times New Roman" w:cs="Times New Roman"/>
          <w:color w:val="000000"/>
          <w:sz w:val="28"/>
          <w:szCs w:val="28"/>
        </w:rPr>
        <w:t>ун</w:t>
      </w:r>
      <w:proofErr w:type="spellEnd"/>
      <w:r w:rsidR="00BE73A4">
        <w:rPr>
          <w:rFonts w:ascii="Times New Roman" w:eastAsia="Times New Roman" w:hAnsi="Times New Roman" w:cs="Times New Roman"/>
          <w:color w:val="000000"/>
          <w:sz w:val="28"/>
          <w:szCs w:val="28"/>
          <w:lang w:val="kk-KZ"/>
        </w:rPr>
        <w:t>иверсите</w:t>
      </w:r>
      <w:proofErr w:type="spellStart"/>
      <w:r w:rsidRPr="00052398">
        <w:rPr>
          <w:rFonts w:ascii="Times New Roman" w:eastAsia="Times New Roman" w:hAnsi="Times New Roman" w:cs="Times New Roman"/>
          <w:color w:val="000000"/>
          <w:sz w:val="28"/>
          <w:szCs w:val="28"/>
        </w:rPr>
        <w:t>ті</w:t>
      </w:r>
      <w:proofErr w:type="spellEnd"/>
      <w:r w:rsidRPr="00052398">
        <w:rPr>
          <w:rFonts w:ascii="Times New Roman" w:eastAsia="Times New Roman" w:hAnsi="Times New Roman" w:cs="Times New Roman"/>
          <w:color w:val="000000"/>
          <w:sz w:val="28"/>
          <w:szCs w:val="28"/>
        </w:rPr>
        <w:t>, 2008. – 1</w:t>
      </w:r>
      <w:r w:rsidRPr="00052398">
        <w:rPr>
          <w:rFonts w:ascii="Times New Roman" w:eastAsia="Times New Roman" w:hAnsi="Times New Roman" w:cs="Times New Roman"/>
          <w:color w:val="000000"/>
          <w:sz w:val="28"/>
          <w:szCs w:val="28"/>
          <w:lang w:val="kk-KZ"/>
        </w:rPr>
        <w:t>4</w:t>
      </w:r>
      <w:r w:rsidRPr="00052398">
        <w:rPr>
          <w:rFonts w:ascii="Times New Roman" w:eastAsia="Times New Roman" w:hAnsi="Times New Roman" w:cs="Times New Roman"/>
          <w:color w:val="000000"/>
          <w:sz w:val="28"/>
          <w:szCs w:val="28"/>
        </w:rPr>
        <w:t>5</w:t>
      </w:r>
      <w:r w:rsidRPr="00052398">
        <w:rPr>
          <w:rFonts w:ascii="Times New Roman" w:eastAsia="Times New Roman" w:hAnsi="Times New Roman" w:cs="Times New Roman"/>
          <w:color w:val="000000"/>
          <w:sz w:val="28"/>
          <w:szCs w:val="28"/>
          <w:lang w:val="kk-KZ"/>
        </w:rPr>
        <w:t xml:space="preserve"> </w:t>
      </w:r>
      <w:r w:rsidRPr="00052398">
        <w:rPr>
          <w:rFonts w:ascii="Times New Roman" w:eastAsia="Times New Roman" w:hAnsi="Times New Roman" w:cs="Times New Roman"/>
          <w:color w:val="000000"/>
          <w:sz w:val="28"/>
          <w:szCs w:val="28"/>
        </w:rPr>
        <w:t>с</w:t>
      </w:r>
      <w:r w:rsidRPr="00052398">
        <w:rPr>
          <w:rFonts w:ascii="Times New Roman" w:eastAsia="Times New Roman" w:hAnsi="Times New Roman" w:cs="Times New Roman"/>
          <w:color w:val="000000"/>
          <w:sz w:val="28"/>
          <w:szCs w:val="28"/>
          <w:lang w:val="kk-KZ"/>
        </w:rPr>
        <w:t>.</w:t>
      </w:r>
    </w:p>
    <w:p w14:paraId="3D0751E2" w14:textId="2A39D8EB" w:rsidR="00883C5F" w:rsidRPr="00052398" w:rsidRDefault="00636D0D" w:rsidP="00636D0D">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8"/>
          <w:szCs w:val="28"/>
          <w:lang w:val="ru-RU"/>
        </w:rPr>
      </w:pPr>
      <w:r>
        <w:rPr>
          <w:rFonts w:ascii="Times New Roman" w:hAnsi="Times New Roman" w:cs="Times New Roman"/>
          <w:sz w:val="28"/>
          <w:szCs w:val="28"/>
          <w:lang w:val="kk-KZ"/>
        </w:rPr>
        <w:t xml:space="preserve">21 </w:t>
      </w:r>
      <w:r w:rsidR="00883C5F" w:rsidRPr="00052398">
        <w:rPr>
          <w:rFonts w:ascii="Times New Roman" w:hAnsi="Times New Roman" w:cs="Times New Roman"/>
          <w:sz w:val="28"/>
          <w:szCs w:val="28"/>
        </w:rPr>
        <w:t xml:space="preserve">Туманова А.Б. Контаминированная языковая картина мира в художественном дискурсе писателя-билингва. Монография. – Алматы: КБТУ, 2010. – </w:t>
      </w:r>
      <w:r w:rsidR="00883C5F" w:rsidRPr="00636D0D">
        <w:rPr>
          <w:rFonts w:ascii="Times New Roman" w:hAnsi="Times New Roman" w:cs="Times New Roman"/>
          <w:sz w:val="28"/>
          <w:szCs w:val="28"/>
          <w:lang w:val="ru-RU"/>
        </w:rPr>
        <w:t xml:space="preserve">260 </w:t>
      </w:r>
      <w:r w:rsidR="00883C5F" w:rsidRPr="00052398">
        <w:rPr>
          <w:rFonts w:ascii="Times New Roman" w:hAnsi="Times New Roman" w:cs="Times New Roman"/>
          <w:sz w:val="28"/>
          <w:szCs w:val="28"/>
          <w:lang w:val="en-US"/>
        </w:rPr>
        <w:t>c</w:t>
      </w:r>
      <w:r w:rsidR="00883C5F" w:rsidRPr="00636D0D">
        <w:rPr>
          <w:rFonts w:ascii="Times New Roman" w:hAnsi="Times New Roman" w:cs="Times New Roman"/>
          <w:sz w:val="28"/>
          <w:szCs w:val="28"/>
          <w:lang w:val="ru-RU"/>
        </w:rPr>
        <w:t xml:space="preserve">. </w:t>
      </w:r>
    </w:p>
    <w:p w14:paraId="5CDD1248" w14:textId="1D0DB7CF" w:rsidR="00883C5F" w:rsidRPr="00052398" w:rsidRDefault="00636D0D" w:rsidP="00636D0D">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kk-KZ"/>
        </w:rPr>
        <w:t xml:space="preserve">22 </w:t>
      </w:r>
      <w:r w:rsidR="00883C5F" w:rsidRPr="00052398">
        <w:rPr>
          <w:rFonts w:ascii="Times New Roman" w:eastAsia="Times New Roman" w:hAnsi="Times New Roman" w:cs="Times New Roman"/>
          <w:color w:val="000000"/>
          <w:sz w:val="28"/>
          <w:szCs w:val="28"/>
          <w:lang w:val="kk-KZ"/>
        </w:rPr>
        <w:t xml:space="preserve">Касымова Р.Т. </w:t>
      </w:r>
      <w:r w:rsidR="00883C5F" w:rsidRPr="00052398">
        <w:rPr>
          <w:rFonts w:ascii="Times New Roman" w:eastAsia="Times New Roman" w:hAnsi="Times New Roman" w:cs="Times New Roman"/>
          <w:color w:val="000000"/>
          <w:sz w:val="28"/>
          <w:szCs w:val="28"/>
        </w:rPr>
        <w:t xml:space="preserve">Методика преподавания русского языка в таблицах и схемах: учебно-методическое пособие / Р.Т. Касымова; </w:t>
      </w:r>
      <w:proofErr w:type="spellStart"/>
      <w:r w:rsidR="00883C5F" w:rsidRPr="00052398">
        <w:rPr>
          <w:rFonts w:ascii="Times New Roman" w:eastAsia="Times New Roman" w:hAnsi="Times New Roman" w:cs="Times New Roman"/>
          <w:color w:val="000000"/>
          <w:sz w:val="28"/>
          <w:szCs w:val="28"/>
        </w:rPr>
        <w:t>КазНУ</w:t>
      </w:r>
      <w:proofErr w:type="spellEnd"/>
      <w:r w:rsidR="00883C5F" w:rsidRPr="00052398">
        <w:rPr>
          <w:rFonts w:ascii="Times New Roman" w:eastAsia="Times New Roman" w:hAnsi="Times New Roman" w:cs="Times New Roman"/>
          <w:color w:val="000000"/>
          <w:sz w:val="28"/>
          <w:szCs w:val="28"/>
        </w:rPr>
        <w:t xml:space="preserve"> им. аль-Фараби. – Алматы: </w:t>
      </w:r>
      <w:proofErr w:type="spellStart"/>
      <w:r w:rsidR="00883C5F" w:rsidRPr="00052398">
        <w:rPr>
          <w:rFonts w:ascii="Times New Roman" w:eastAsia="Times New Roman" w:hAnsi="Times New Roman" w:cs="Times New Roman"/>
          <w:color w:val="000000"/>
          <w:sz w:val="28"/>
          <w:szCs w:val="28"/>
        </w:rPr>
        <w:t>Қазақ</w:t>
      </w:r>
      <w:proofErr w:type="spellEnd"/>
      <w:r w:rsidR="00883C5F" w:rsidRPr="00052398">
        <w:rPr>
          <w:rFonts w:ascii="Times New Roman" w:eastAsia="Times New Roman" w:hAnsi="Times New Roman" w:cs="Times New Roman"/>
          <w:color w:val="000000"/>
          <w:sz w:val="28"/>
          <w:szCs w:val="28"/>
        </w:rPr>
        <w:t xml:space="preserve"> </w:t>
      </w:r>
      <w:proofErr w:type="spellStart"/>
      <w:r w:rsidR="00883C5F" w:rsidRPr="00052398">
        <w:rPr>
          <w:rFonts w:ascii="Times New Roman" w:eastAsia="Times New Roman" w:hAnsi="Times New Roman" w:cs="Times New Roman"/>
          <w:color w:val="000000"/>
          <w:sz w:val="28"/>
          <w:szCs w:val="28"/>
        </w:rPr>
        <w:t>ун-ті</w:t>
      </w:r>
      <w:proofErr w:type="spellEnd"/>
      <w:r w:rsidR="00883C5F" w:rsidRPr="00052398">
        <w:rPr>
          <w:rFonts w:ascii="Times New Roman" w:eastAsia="Times New Roman" w:hAnsi="Times New Roman" w:cs="Times New Roman"/>
          <w:color w:val="000000"/>
          <w:sz w:val="28"/>
          <w:szCs w:val="28"/>
        </w:rPr>
        <w:t>, 2024. – 148</w:t>
      </w:r>
      <w:r w:rsidR="00883C5F" w:rsidRPr="00052398">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с</w:t>
      </w:r>
      <w:r w:rsidR="00883C5F" w:rsidRPr="00052398">
        <w:rPr>
          <w:rFonts w:ascii="Times New Roman" w:eastAsia="Times New Roman" w:hAnsi="Times New Roman" w:cs="Times New Roman"/>
          <w:color w:val="000000"/>
          <w:sz w:val="28"/>
          <w:szCs w:val="28"/>
          <w:lang w:val="kk-KZ"/>
        </w:rPr>
        <w:t>.</w:t>
      </w:r>
    </w:p>
    <w:p w14:paraId="2813436D" w14:textId="2B86B368" w:rsidR="00883C5F" w:rsidRPr="00052398" w:rsidRDefault="00636D0D" w:rsidP="00636D0D">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8"/>
          <w:szCs w:val="28"/>
          <w:lang w:val="ru-RU"/>
        </w:rPr>
      </w:pPr>
      <w:r>
        <w:rPr>
          <w:rFonts w:ascii="Times New Roman" w:hAnsi="Times New Roman" w:cs="Times New Roman"/>
          <w:sz w:val="28"/>
          <w:szCs w:val="28"/>
          <w:lang w:val="kk-KZ"/>
        </w:rPr>
        <w:t xml:space="preserve">23 </w:t>
      </w:r>
      <w:proofErr w:type="spellStart"/>
      <w:r w:rsidR="00883C5F" w:rsidRPr="00052398">
        <w:rPr>
          <w:rFonts w:ascii="Times New Roman" w:hAnsi="Times New Roman" w:cs="Times New Roman"/>
          <w:sz w:val="28"/>
          <w:szCs w:val="28"/>
        </w:rPr>
        <w:t>Мизанбеков</w:t>
      </w:r>
      <w:proofErr w:type="spellEnd"/>
      <w:r w:rsidR="00883C5F" w:rsidRPr="00052398">
        <w:rPr>
          <w:rFonts w:ascii="Times New Roman" w:hAnsi="Times New Roman" w:cs="Times New Roman"/>
          <w:sz w:val="28"/>
          <w:szCs w:val="28"/>
        </w:rPr>
        <w:t xml:space="preserve"> С.К.</w:t>
      </w:r>
      <w:r w:rsidR="00883C5F" w:rsidRPr="00052398">
        <w:rPr>
          <w:rFonts w:ascii="Times New Roman" w:hAnsi="Times New Roman" w:cs="Times New Roman"/>
          <w:b/>
          <w:bCs/>
          <w:sz w:val="28"/>
          <w:szCs w:val="28"/>
        </w:rPr>
        <w:t xml:space="preserve"> </w:t>
      </w:r>
      <w:r w:rsidR="00883C5F" w:rsidRPr="00052398">
        <w:rPr>
          <w:rFonts w:ascii="Times New Roman" w:hAnsi="Times New Roman" w:cs="Times New Roman"/>
          <w:sz w:val="28"/>
          <w:szCs w:val="28"/>
        </w:rPr>
        <w:t xml:space="preserve">Академическое письмо. Учебник для студентов-филологов. – Алматы: </w:t>
      </w:r>
      <w:proofErr w:type="spellStart"/>
      <w:r w:rsidR="00883C5F" w:rsidRPr="00052398">
        <w:rPr>
          <w:rFonts w:ascii="Times New Roman" w:hAnsi="Times New Roman" w:cs="Times New Roman"/>
          <w:sz w:val="28"/>
          <w:szCs w:val="28"/>
        </w:rPr>
        <w:t>Қазақ</w:t>
      </w:r>
      <w:proofErr w:type="spellEnd"/>
      <w:r w:rsidR="00883C5F" w:rsidRPr="00052398">
        <w:rPr>
          <w:rFonts w:ascii="Times New Roman" w:hAnsi="Times New Roman" w:cs="Times New Roman"/>
          <w:sz w:val="28"/>
          <w:szCs w:val="28"/>
        </w:rPr>
        <w:t xml:space="preserve"> </w:t>
      </w:r>
      <w:proofErr w:type="spellStart"/>
      <w:r w:rsidR="00883C5F" w:rsidRPr="00052398">
        <w:rPr>
          <w:rFonts w:ascii="Times New Roman" w:hAnsi="Times New Roman" w:cs="Times New Roman"/>
          <w:sz w:val="28"/>
          <w:szCs w:val="28"/>
        </w:rPr>
        <w:t>университеті</w:t>
      </w:r>
      <w:proofErr w:type="spellEnd"/>
      <w:r w:rsidR="00883C5F" w:rsidRPr="00052398">
        <w:rPr>
          <w:rFonts w:ascii="Times New Roman" w:hAnsi="Times New Roman" w:cs="Times New Roman"/>
          <w:sz w:val="28"/>
          <w:szCs w:val="28"/>
        </w:rPr>
        <w:t>, 2025. – 211 с.</w:t>
      </w:r>
    </w:p>
    <w:p w14:paraId="060E7C53" w14:textId="21A41DBD" w:rsidR="00883C5F" w:rsidRPr="00052398" w:rsidRDefault="00636D0D" w:rsidP="00636D0D">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8"/>
          <w:szCs w:val="28"/>
          <w:lang w:val="en-US"/>
        </w:rPr>
      </w:pPr>
      <w:r w:rsidRPr="00636D0D">
        <w:rPr>
          <w:rFonts w:ascii="Times New Roman" w:hAnsi="Times New Roman" w:cs="Times New Roman"/>
          <w:sz w:val="28"/>
          <w:szCs w:val="28"/>
          <w:lang w:val="en-US"/>
        </w:rPr>
        <w:t xml:space="preserve">24 </w:t>
      </w:r>
      <w:r w:rsidR="00883C5F" w:rsidRPr="00052398">
        <w:rPr>
          <w:rFonts w:ascii="Times New Roman" w:hAnsi="Times New Roman" w:cs="Times New Roman"/>
          <w:sz w:val="28"/>
          <w:szCs w:val="28"/>
          <w:lang w:val="en-US"/>
        </w:rPr>
        <w:t>Swales J.M. Research Genres: Exploration and Applications. – Cambridge University Press, 2004</w:t>
      </w:r>
      <w:r w:rsidR="00883C5F" w:rsidRPr="00052398">
        <w:rPr>
          <w:rFonts w:ascii="Times New Roman" w:hAnsi="Times New Roman" w:cs="Times New Roman"/>
          <w:sz w:val="28"/>
          <w:szCs w:val="28"/>
          <w:lang w:val="kk-KZ"/>
        </w:rPr>
        <w:t>. – 314 р.</w:t>
      </w:r>
    </w:p>
    <w:p w14:paraId="74C439D1" w14:textId="7AD117B6" w:rsidR="00883C5F" w:rsidRPr="00052398" w:rsidRDefault="00636D0D" w:rsidP="00636D0D">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 xml:space="preserve">25 </w:t>
      </w:r>
      <w:proofErr w:type="spellStart"/>
      <w:r w:rsidR="00883C5F" w:rsidRPr="00052398">
        <w:rPr>
          <w:rFonts w:ascii="Times New Roman" w:eastAsia="Times New Roman" w:hAnsi="Times New Roman" w:cs="Times New Roman"/>
          <w:color w:val="000000"/>
          <w:sz w:val="28"/>
          <w:szCs w:val="28"/>
        </w:rPr>
        <w:t>Вайнрайх</w:t>
      </w:r>
      <w:proofErr w:type="spellEnd"/>
      <w:r w:rsidR="00883C5F" w:rsidRPr="00052398">
        <w:rPr>
          <w:rFonts w:ascii="Times New Roman" w:eastAsia="Times New Roman" w:hAnsi="Times New Roman" w:cs="Times New Roman"/>
          <w:color w:val="000000"/>
          <w:sz w:val="28"/>
          <w:szCs w:val="28"/>
        </w:rPr>
        <w:t xml:space="preserve"> У. Языковые контакты: Состояние и проблемы исследования / У. </w:t>
      </w:r>
      <w:proofErr w:type="spellStart"/>
      <w:r w:rsidR="00883C5F" w:rsidRPr="00052398">
        <w:rPr>
          <w:rFonts w:ascii="Times New Roman" w:eastAsia="Times New Roman" w:hAnsi="Times New Roman" w:cs="Times New Roman"/>
          <w:color w:val="000000"/>
          <w:sz w:val="28"/>
          <w:szCs w:val="28"/>
        </w:rPr>
        <w:t>Вайнрайх</w:t>
      </w:r>
      <w:proofErr w:type="spellEnd"/>
      <w:r w:rsidR="00883C5F" w:rsidRPr="00052398">
        <w:rPr>
          <w:rFonts w:ascii="Times New Roman" w:eastAsia="Times New Roman" w:hAnsi="Times New Roman" w:cs="Times New Roman"/>
          <w:color w:val="000000"/>
          <w:sz w:val="28"/>
          <w:szCs w:val="28"/>
        </w:rPr>
        <w:t xml:space="preserve">; пер. с англ. и коммент. Ю.А. </w:t>
      </w:r>
      <w:proofErr w:type="spellStart"/>
      <w:r w:rsidR="00883C5F" w:rsidRPr="00052398">
        <w:rPr>
          <w:rFonts w:ascii="Times New Roman" w:eastAsia="Times New Roman" w:hAnsi="Times New Roman" w:cs="Times New Roman"/>
          <w:color w:val="000000"/>
          <w:sz w:val="28"/>
          <w:szCs w:val="28"/>
        </w:rPr>
        <w:t>Жлуктенко</w:t>
      </w:r>
      <w:proofErr w:type="spellEnd"/>
      <w:r w:rsidR="00883C5F" w:rsidRPr="00052398">
        <w:rPr>
          <w:rFonts w:ascii="Times New Roman" w:eastAsia="Times New Roman" w:hAnsi="Times New Roman" w:cs="Times New Roman"/>
          <w:color w:val="000000"/>
          <w:sz w:val="28"/>
          <w:szCs w:val="28"/>
        </w:rPr>
        <w:t xml:space="preserve">; вступ. ст. </w:t>
      </w:r>
      <w:proofErr w:type="gramStart"/>
      <w:r w:rsidR="00883C5F" w:rsidRPr="00052398">
        <w:rPr>
          <w:rFonts w:ascii="Times New Roman" w:eastAsia="Times New Roman" w:hAnsi="Times New Roman" w:cs="Times New Roman"/>
          <w:color w:val="000000"/>
          <w:sz w:val="28"/>
          <w:szCs w:val="28"/>
        </w:rPr>
        <w:t>В.Н.</w:t>
      </w:r>
      <w:proofErr w:type="gramEnd"/>
      <w:r w:rsidR="00883C5F" w:rsidRPr="00052398">
        <w:rPr>
          <w:rFonts w:ascii="Times New Roman" w:eastAsia="Times New Roman" w:hAnsi="Times New Roman" w:cs="Times New Roman"/>
          <w:color w:val="000000"/>
          <w:sz w:val="28"/>
          <w:szCs w:val="28"/>
        </w:rPr>
        <w:t xml:space="preserve"> Ярцевой. –</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 xml:space="preserve">Киев: </w:t>
      </w:r>
      <w:proofErr w:type="spellStart"/>
      <w:r w:rsidR="00883C5F" w:rsidRPr="00052398">
        <w:rPr>
          <w:rFonts w:ascii="Times New Roman" w:eastAsia="Times New Roman" w:hAnsi="Times New Roman" w:cs="Times New Roman"/>
          <w:color w:val="000000"/>
          <w:sz w:val="28"/>
          <w:szCs w:val="28"/>
        </w:rPr>
        <w:t>Вища</w:t>
      </w:r>
      <w:proofErr w:type="spellEnd"/>
      <w:r w:rsidR="00883C5F" w:rsidRPr="00052398">
        <w:rPr>
          <w:rFonts w:ascii="Times New Roman" w:eastAsia="Times New Roman" w:hAnsi="Times New Roman" w:cs="Times New Roman"/>
          <w:color w:val="000000"/>
          <w:sz w:val="28"/>
          <w:szCs w:val="28"/>
        </w:rPr>
        <w:t xml:space="preserve"> школа, 1979. –</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2</w:t>
      </w:r>
      <w:r w:rsidR="00883C5F" w:rsidRPr="00052398">
        <w:rPr>
          <w:rFonts w:ascii="Times New Roman" w:eastAsia="Times New Roman" w:hAnsi="Times New Roman" w:cs="Times New Roman"/>
          <w:color w:val="000000"/>
          <w:sz w:val="28"/>
          <w:szCs w:val="28"/>
          <w:lang w:val="kk-KZ"/>
        </w:rPr>
        <w:t>63</w:t>
      </w:r>
      <w:r w:rsidR="00883C5F" w:rsidRPr="00052398">
        <w:rPr>
          <w:rFonts w:ascii="Times New Roman" w:eastAsia="Times New Roman" w:hAnsi="Times New Roman" w:cs="Times New Roman"/>
          <w:color w:val="000000"/>
          <w:sz w:val="28"/>
          <w:szCs w:val="28"/>
        </w:rPr>
        <w:t xml:space="preserve"> с.</w:t>
      </w:r>
    </w:p>
    <w:p w14:paraId="26EAF393" w14:textId="2F08D9A9" w:rsidR="00883C5F" w:rsidRPr="00052398" w:rsidRDefault="00636D0D" w:rsidP="00636D0D">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kk-KZ"/>
        </w:rPr>
        <w:t xml:space="preserve">26 </w:t>
      </w:r>
      <w:r w:rsidR="00883C5F" w:rsidRPr="00052398">
        <w:rPr>
          <w:rFonts w:ascii="Times New Roman" w:eastAsia="Times New Roman" w:hAnsi="Times New Roman" w:cs="Times New Roman"/>
          <w:color w:val="000000"/>
          <w:sz w:val="28"/>
          <w:szCs w:val="28"/>
          <w:lang w:val="en-US"/>
        </w:rPr>
        <w:t xml:space="preserve">Haugen E.I. The ecology of language / Essays by Einar Haugen; Selected and </w:t>
      </w:r>
      <w:proofErr w:type="spellStart"/>
      <w:r w:rsidR="00883C5F" w:rsidRPr="00052398">
        <w:rPr>
          <w:rFonts w:ascii="Times New Roman" w:eastAsia="Times New Roman" w:hAnsi="Times New Roman" w:cs="Times New Roman"/>
          <w:color w:val="000000"/>
          <w:sz w:val="28"/>
          <w:szCs w:val="28"/>
          <w:lang w:val="en-US"/>
        </w:rPr>
        <w:t>introd</w:t>
      </w:r>
      <w:proofErr w:type="spellEnd"/>
      <w:r w:rsidR="00883C5F" w:rsidRPr="00052398">
        <w:rPr>
          <w:rFonts w:ascii="Times New Roman" w:eastAsia="Times New Roman" w:hAnsi="Times New Roman" w:cs="Times New Roman"/>
          <w:color w:val="000000"/>
          <w:sz w:val="28"/>
          <w:szCs w:val="28"/>
          <w:lang w:val="en-US"/>
        </w:rPr>
        <w:t>. by Anwar S. Dil. – Stanford (Calif.): Stanford univ. press, 1972. – 368 p.</w:t>
      </w:r>
    </w:p>
    <w:p w14:paraId="1E8F1091" w14:textId="558030E3" w:rsidR="00883C5F" w:rsidRPr="00052398" w:rsidRDefault="00D07D04" w:rsidP="00636D0D">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kk-KZ"/>
        </w:rPr>
        <w:t xml:space="preserve">27 </w:t>
      </w:r>
      <w:r w:rsidR="00883C5F" w:rsidRPr="00052398">
        <w:rPr>
          <w:rFonts w:ascii="Times New Roman" w:eastAsia="Times New Roman" w:hAnsi="Times New Roman" w:cs="Times New Roman"/>
          <w:color w:val="000000"/>
          <w:sz w:val="28"/>
          <w:szCs w:val="28"/>
        </w:rPr>
        <w:t>Уфимцева</w:t>
      </w:r>
      <w:r w:rsidR="00883C5F" w:rsidRPr="00052398">
        <w:rPr>
          <w:rFonts w:ascii="Times New Roman" w:eastAsia="Times New Roman" w:hAnsi="Times New Roman" w:cs="Times New Roman"/>
          <w:color w:val="000000"/>
          <w:sz w:val="28"/>
          <w:szCs w:val="28"/>
          <w:lang w:val="kk-KZ"/>
        </w:rPr>
        <w:t xml:space="preserve"> Н.В. </w:t>
      </w:r>
      <w:r w:rsidR="00883C5F" w:rsidRPr="00052398">
        <w:rPr>
          <w:rFonts w:ascii="Times New Roman" w:eastAsia="Times New Roman" w:hAnsi="Times New Roman" w:cs="Times New Roman"/>
          <w:color w:val="000000"/>
          <w:sz w:val="28"/>
          <w:szCs w:val="28"/>
        </w:rPr>
        <w:t xml:space="preserve">Языковое сознание: динамика и вариативность / Н.В. Уфимцева; Рос. акад. наук, Ин-т языкознания. – Москва, 2011. – 251 с. </w:t>
      </w:r>
    </w:p>
    <w:p w14:paraId="717B4D0F" w14:textId="4C3F5C6A" w:rsidR="00883C5F" w:rsidRPr="00052398" w:rsidRDefault="00636D0D" w:rsidP="00636D0D">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kk-KZ"/>
        </w:rPr>
        <w:t>2</w:t>
      </w:r>
      <w:r w:rsidR="00D07D04">
        <w:rPr>
          <w:rFonts w:ascii="Times New Roman" w:eastAsia="Times New Roman" w:hAnsi="Times New Roman" w:cs="Times New Roman"/>
          <w:color w:val="000000"/>
          <w:sz w:val="28"/>
          <w:szCs w:val="28"/>
          <w:lang w:val="kk-KZ"/>
        </w:rPr>
        <w:t>8</w:t>
      </w:r>
      <w:r>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Сулейменов</w:t>
      </w:r>
      <w:r w:rsidR="00883C5F" w:rsidRPr="00052398">
        <w:rPr>
          <w:rFonts w:ascii="Times New Roman" w:eastAsia="Times New Roman" w:hAnsi="Times New Roman" w:cs="Times New Roman"/>
          <w:color w:val="000000"/>
          <w:sz w:val="28"/>
          <w:szCs w:val="28"/>
          <w:lang w:val="kk-KZ"/>
        </w:rPr>
        <w:t>а Э.Д.</w:t>
      </w:r>
      <w:r w:rsidR="00883C5F" w:rsidRPr="00052398">
        <w:rPr>
          <w:rFonts w:ascii="Times New Roman" w:eastAsia="Times New Roman" w:hAnsi="Times New Roman" w:cs="Times New Roman"/>
          <w:color w:val="000000"/>
          <w:sz w:val="28"/>
          <w:szCs w:val="28"/>
        </w:rPr>
        <w:t xml:space="preserve">    </w:t>
      </w:r>
      <w:proofErr w:type="spellStart"/>
      <w:r w:rsidR="00883C5F" w:rsidRPr="00052398">
        <w:rPr>
          <w:rFonts w:ascii="Times New Roman" w:eastAsia="Times New Roman" w:hAnsi="Times New Roman" w:cs="Times New Roman"/>
          <w:color w:val="000000"/>
          <w:sz w:val="28"/>
          <w:szCs w:val="28"/>
        </w:rPr>
        <w:t>Макросоциолингвистика</w:t>
      </w:r>
      <w:proofErr w:type="spellEnd"/>
      <w:r w:rsidR="00883C5F" w:rsidRPr="00052398">
        <w:rPr>
          <w:rFonts w:ascii="Times New Roman" w:eastAsia="Times New Roman" w:hAnsi="Times New Roman" w:cs="Times New Roman"/>
          <w:color w:val="000000"/>
          <w:sz w:val="28"/>
          <w:szCs w:val="28"/>
        </w:rPr>
        <w:t xml:space="preserve">: сб. ст. / </w:t>
      </w:r>
      <w:proofErr w:type="gramStart"/>
      <w:r w:rsidR="00883C5F" w:rsidRPr="00052398">
        <w:rPr>
          <w:rFonts w:ascii="Times New Roman" w:eastAsia="Times New Roman" w:hAnsi="Times New Roman" w:cs="Times New Roman"/>
          <w:color w:val="000000"/>
          <w:sz w:val="28"/>
          <w:szCs w:val="28"/>
        </w:rPr>
        <w:t>Э.Д.</w:t>
      </w:r>
      <w:proofErr w:type="gramEnd"/>
      <w:r w:rsidR="00883C5F" w:rsidRPr="00052398">
        <w:rPr>
          <w:rFonts w:ascii="Times New Roman" w:eastAsia="Times New Roman" w:hAnsi="Times New Roman" w:cs="Times New Roman"/>
          <w:color w:val="000000"/>
          <w:sz w:val="28"/>
          <w:szCs w:val="28"/>
        </w:rPr>
        <w:t xml:space="preserve"> Сулейменова; </w:t>
      </w:r>
      <w:proofErr w:type="spellStart"/>
      <w:r w:rsidR="00883C5F" w:rsidRPr="00052398">
        <w:rPr>
          <w:rFonts w:ascii="Times New Roman" w:eastAsia="Times New Roman" w:hAnsi="Times New Roman" w:cs="Times New Roman"/>
          <w:color w:val="000000"/>
          <w:sz w:val="28"/>
          <w:szCs w:val="28"/>
        </w:rPr>
        <w:t>КазНУ</w:t>
      </w:r>
      <w:proofErr w:type="spellEnd"/>
      <w:r w:rsidR="00883C5F" w:rsidRPr="00052398">
        <w:rPr>
          <w:rFonts w:ascii="Times New Roman" w:eastAsia="Times New Roman" w:hAnsi="Times New Roman" w:cs="Times New Roman"/>
          <w:color w:val="000000"/>
          <w:sz w:val="28"/>
          <w:szCs w:val="28"/>
        </w:rPr>
        <w:t xml:space="preserve"> им. аль-Фараби. – Алматы: </w:t>
      </w:r>
      <w:proofErr w:type="spellStart"/>
      <w:r w:rsidR="00883C5F" w:rsidRPr="00052398">
        <w:rPr>
          <w:rFonts w:ascii="Times New Roman" w:eastAsia="Times New Roman" w:hAnsi="Times New Roman" w:cs="Times New Roman"/>
          <w:color w:val="000000"/>
          <w:sz w:val="28"/>
          <w:szCs w:val="28"/>
        </w:rPr>
        <w:t>Қазақ</w:t>
      </w:r>
      <w:proofErr w:type="spellEnd"/>
      <w:r w:rsidR="00883C5F" w:rsidRPr="00052398">
        <w:rPr>
          <w:rFonts w:ascii="Times New Roman" w:eastAsia="Times New Roman" w:hAnsi="Times New Roman" w:cs="Times New Roman"/>
          <w:color w:val="000000"/>
          <w:sz w:val="28"/>
          <w:szCs w:val="28"/>
        </w:rPr>
        <w:t xml:space="preserve"> </w:t>
      </w:r>
      <w:proofErr w:type="spellStart"/>
      <w:r w:rsidR="00883C5F" w:rsidRPr="00052398">
        <w:rPr>
          <w:rFonts w:ascii="Times New Roman" w:eastAsia="Times New Roman" w:hAnsi="Times New Roman" w:cs="Times New Roman"/>
          <w:color w:val="000000"/>
          <w:sz w:val="28"/>
          <w:szCs w:val="28"/>
        </w:rPr>
        <w:t>ун</w:t>
      </w:r>
      <w:proofErr w:type="spellEnd"/>
      <w:r w:rsidR="00BE73A4">
        <w:rPr>
          <w:rFonts w:ascii="Times New Roman" w:eastAsia="Times New Roman" w:hAnsi="Times New Roman" w:cs="Times New Roman"/>
          <w:color w:val="000000"/>
          <w:sz w:val="28"/>
          <w:szCs w:val="28"/>
          <w:lang w:val="kk-KZ"/>
        </w:rPr>
        <w:t>иверсите</w:t>
      </w:r>
      <w:proofErr w:type="spellStart"/>
      <w:r w:rsidR="00883C5F" w:rsidRPr="00052398">
        <w:rPr>
          <w:rFonts w:ascii="Times New Roman" w:eastAsia="Times New Roman" w:hAnsi="Times New Roman" w:cs="Times New Roman"/>
          <w:color w:val="000000"/>
          <w:sz w:val="28"/>
          <w:szCs w:val="28"/>
        </w:rPr>
        <w:t>ті</w:t>
      </w:r>
      <w:proofErr w:type="spellEnd"/>
      <w:r w:rsidR="00883C5F" w:rsidRPr="00052398">
        <w:rPr>
          <w:rFonts w:ascii="Times New Roman" w:eastAsia="Times New Roman" w:hAnsi="Times New Roman" w:cs="Times New Roman"/>
          <w:color w:val="000000"/>
          <w:sz w:val="28"/>
          <w:szCs w:val="28"/>
        </w:rPr>
        <w:t>, 2011. – 404 с.</w:t>
      </w:r>
    </w:p>
    <w:p w14:paraId="2248361B" w14:textId="20F32A71" w:rsidR="00883C5F" w:rsidRPr="00052398" w:rsidRDefault="00D07D04" w:rsidP="00636D0D">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 xml:space="preserve">29 </w:t>
      </w:r>
      <w:r w:rsidR="00883C5F" w:rsidRPr="00052398">
        <w:rPr>
          <w:rFonts w:ascii="Times New Roman" w:eastAsia="Times New Roman" w:hAnsi="Times New Roman" w:cs="Times New Roman"/>
          <w:color w:val="000000"/>
          <w:sz w:val="28"/>
          <w:szCs w:val="28"/>
        </w:rPr>
        <w:t>Выготский</w:t>
      </w:r>
      <w:r w:rsidR="00883C5F" w:rsidRPr="00052398">
        <w:rPr>
          <w:rFonts w:ascii="Times New Roman" w:eastAsia="Times New Roman" w:hAnsi="Times New Roman" w:cs="Times New Roman"/>
          <w:color w:val="000000"/>
          <w:sz w:val="28"/>
          <w:szCs w:val="28"/>
          <w:lang w:val="ru-RU"/>
        </w:rPr>
        <w:t xml:space="preserve"> </w:t>
      </w:r>
      <w:proofErr w:type="gramStart"/>
      <w:r w:rsidR="00883C5F" w:rsidRPr="00052398">
        <w:rPr>
          <w:rFonts w:ascii="Times New Roman" w:eastAsia="Times New Roman" w:hAnsi="Times New Roman" w:cs="Times New Roman"/>
          <w:color w:val="000000"/>
          <w:sz w:val="28"/>
          <w:szCs w:val="28"/>
          <w:lang w:val="kk-KZ"/>
        </w:rPr>
        <w:t>Л.С.</w:t>
      </w:r>
      <w:proofErr w:type="gramEnd"/>
      <w:r w:rsidR="00883C5F" w:rsidRPr="00052398">
        <w:rPr>
          <w:rFonts w:ascii="Times New Roman" w:eastAsia="Times New Roman" w:hAnsi="Times New Roman" w:cs="Times New Roman"/>
          <w:b/>
          <w:bCs/>
          <w:color w:val="000000"/>
          <w:sz w:val="28"/>
          <w:szCs w:val="28"/>
        </w:rPr>
        <w:t xml:space="preserve"> </w:t>
      </w:r>
      <w:r w:rsidR="00883C5F" w:rsidRPr="00052398">
        <w:rPr>
          <w:rFonts w:ascii="Times New Roman" w:eastAsia="Times New Roman" w:hAnsi="Times New Roman" w:cs="Times New Roman"/>
          <w:color w:val="000000"/>
          <w:sz w:val="28"/>
          <w:szCs w:val="28"/>
        </w:rPr>
        <w:t xml:space="preserve">Собрание сочинений: в </w:t>
      </w:r>
      <w:proofErr w:type="gramStart"/>
      <w:r w:rsidR="00883C5F" w:rsidRPr="00052398">
        <w:rPr>
          <w:rFonts w:ascii="Times New Roman" w:eastAsia="Times New Roman" w:hAnsi="Times New Roman" w:cs="Times New Roman"/>
          <w:color w:val="000000"/>
          <w:sz w:val="28"/>
          <w:szCs w:val="28"/>
        </w:rPr>
        <w:t>6-ти</w:t>
      </w:r>
      <w:proofErr w:type="gramEnd"/>
      <w:r w:rsidR="00883C5F" w:rsidRPr="00052398">
        <w:rPr>
          <w:rFonts w:ascii="Times New Roman" w:eastAsia="Times New Roman" w:hAnsi="Times New Roman" w:cs="Times New Roman"/>
          <w:color w:val="000000"/>
          <w:sz w:val="28"/>
          <w:szCs w:val="28"/>
        </w:rPr>
        <w:t xml:space="preserve"> томах / </w:t>
      </w:r>
      <w:proofErr w:type="gramStart"/>
      <w:r w:rsidR="00883C5F" w:rsidRPr="00052398">
        <w:rPr>
          <w:rFonts w:ascii="Times New Roman" w:eastAsia="Times New Roman" w:hAnsi="Times New Roman" w:cs="Times New Roman"/>
          <w:color w:val="000000"/>
          <w:sz w:val="28"/>
          <w:szCs w:val="28"/>
        </w:rPr>
        <w:t>Л.С.</w:t>
      </w:r>
      <w:proofErr w:type="gramEnd"/>
      <w:r w:rsidR="00883C5F" w:rsidRPr="00052398">
        <w:rPr>
          <w:rFonts w:ascii="Times New Roman" w:eastAsia="Times New Roman" w:hAnsi="Times New Roman" w:cs="Times New Roman"/>
          <w:color w:val="000000"/>
          <w:sz w:val="28"/>
          <w:szCs w:val="28"/>
        </w:rPr>
        <w:t xml:space="preserve"> Выготский; сост. М</w:t>
      </w:r>
      <w:r w:rsidR="00883C5F" w:rsidRPr="00052398">
        <w:rPr>
          <w:rFonts w:ascii="Times New Roman" w:eastAsia="Times New Roman" w:hAnsi="Times New Roman" w:cs="Times New Roman"/>
          <w:color w:val="000000"/>
          <w:sz w:val="28"/>
          <w:szCs w:val="28"/>
          <w:lang w:val="kk-KZ"/>
        </w:rPr>
        <w:t>.</w:t>
      </w:r>
      <w:r w:rsidR="00883C5F" w:rsidRPr="00052398">
        <w:rPr>
          <w:rFonts w:ascii="Times New Roman" w:eastAsia="Times New Roman" w:hAnsi="Times New Roman" w:cs="Times New Roman"/>
          <w:color w:val="000000"/>
          <w:sz w:val="28"/>
          <w:szCs w:val="28"/>
        </w:rPr>
        <w:t xml:space="preserve">Г. Ярошевский; вступ. ст. </w:t>
      </w:r>
      <w:proofErr w:type="gramStart"/>
      <w:r w:rsidR="00883C5F" w:rsidRPr="00052398">
        <w:rPr>
          <w:rFonts w:ascii="Times New Roman" w:eastAsia="Times New Roman" w:hAnsi="Times New Roman" w:cs="Times New Roman"/>
          <w:color w:val="000000"/>
          <w:sz w:val="28"/>
          <w:szCs w:val="28"/>
        </w:rPr>
        <w:t>А.Н.</w:t>
      </w:r>
      <w:proofErr w:type="gramEnd"/>
      <w:r w:rsidR="00883C5F" w:rsidRPr="00052398">
        <w:rPr>
          <w:rFonts w:ascii="Times New Roman" w:eastAsia="Times New Roman" w:hAnsi="Times New Roman" w:cs="Times New Roman"/>
          <w:color w:val="000000"/>
          <w:sz w:val="28"/>
          <w:szCs w:val="28"/>
        </w:rPr>
        <w:t xml:space="preserve"> Леонтьев. – Москва: Педагогика,</w:t>
      </w:r>
      <w:r w:rsidR="00883C5F" w:rsidRPr="00052398">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1982. – 487 с.</w:t>
      </w:r>
    </w:p>
    <w:p w14:paraId="475074D0" w14:textId="7E31CB02" w:rsidR="00883C5F" w:rsidRPr="00052398" w:rsidRDefault="00D07D04" w:rsidP="00636D0D">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kk-KZ"/>
        </w:rPr>
        <w:t>30</w:t>
      </w:r>
      <w:r w:rsidR="00636D0D">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Леонтьев</w:t>
      </w:r>
      <w:r w:rsidR="00883C5F" w:rsidRPr="00052398">
        <w:rPr>
          <w:rFonts w:ascii="Times New Roman" w:eastAsia="Times New Roman" w:hAnsi="Times New Roman" w:cs="Times New Roman"/>
          <w:color w:val="000000"/>
          <w:sz w:val="28"/>
          <w:szCs w:val="28"/>
          <w:lang w:val="kk-KZ"/>
        </w:rPr>
        <w:t xml:space="preserve"> А.Н.</w:t>
      </w:r>
      <w:r w:rsidR="00883C5F" w:rsidRPr="00052398">
        <w:rPr>
          <w:rFonts w:ascii="Times New Roman" w:eastAsia="Times New Roman" w:hAnsi="Times New Roman" w:cs="Times New Roman"/>
          <w:b/>
          <w:bCs/>
          <w:color w:val="000000"/>
          <w:sz w:val="28"/>
          <w:szCs w:val="28"/>
        </w:rPr>
        <w:t xml:space="preserve"> </w:t>
      </w:r>
      <w:r w:rsidR="00883C5F" w:rsidRPr="00052398">
        <w:rPr>
          <w:rFonts w:ascii="Times New Roman" w:eastAsia="Times New Roman" w:hAnsi="Times New Roman" w:cs="Times New Roman"/>
          <w:color w:val="000000"/>
          <w:sz w:val="28"/>
          <w:szCs w:val="28"/>
        </w:rPr>
        <w:t xml:space="preserve">Деятельность. Сознание. Личность. – Москва: </w:t>
      </w:r>
      <w:proofErr w:type="spellStart"/>
      <w:r w:rsidR="00883C5F" w:rsidRPr="00052398">
        <w:rPr>
          <w:rFonts w:ascii="Times New Roman" w:eastAsia="Times New Roman" w:hAnsi="Times New Roman" w:cs="Times New Roman"/>
          <w:color w:val="000000"/>
          <w:sz w:val="28"/>
          <w:szCs w:val="28"/>
        </w:rPr>
        <w:t>Academia</w:t>
      </w:r>
      <w:proofErr w:type="spellEnd"/>
      <w:r w:rsidR="00883C5F" w:rsidRPr="00052398">
        <w:rPr>
          <w:rFonts w:ascii="Times New Roman" w:eastAsia="Times New Roman" w:hAnsi="Times New Roman" w:cs="Times New Roman"/>
          <w:color w:val="000000"/>
          <w:sz w:val="28"/>
          <w:szCs w:val="28"/>
        </w:rPr>
        <w:t>, 2004. – 345</w:t>
      </w:r>
      <w:r w:rsidR="00883C5F" w:rsidRPr="00052398">
        <w:rPr>
          <w:rFonts w:ascii="Times New Roman" w:eastAsia="Times New Roman" w:hAnsi="Times New Roman" w:cs="Times New Roman"/>
          <w:color w:val="000000"/>
          <w:sz w:val="28"/>
          <w:szCs w:val="28"/>
          <w:lang w:val="kk-KZ"/>
        </w:rPr>
        <w:t xml:space="preserve"> с. </w:t>
      </w:r>
    </w:p>
    <w:p w14:paraId="749E2295" w14:textId="725E1D4F" w:rsidR="00883C5F" w:rsidRPr="00052398" w:rsidRDefault="00D07D04" w:rsidP="00636D0D">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kk-KZ"/>
        </w:rPr>
        <w:t>31</w:t>
      </w:r>
      <w:r w:rsidR="00636D0D">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Костомаров</w:t>
      </w:r>
      <w:r w:rsidR="00883C5F" w:rsidRPr="00052398">
        <w:rPr>
          <w:rFonts w:ascii="Times New Roman" w:eastAsia="Times New Roman" w:hAnsi="Times New Roman" w:cs="Times New Roman"/>
          <w:color w:val="000000"/>
          <w:sz w:val="28"/>
          <w:szCs w:val="28"/>
          <w:lang w:val="kk-KZ"/>
        </w:rPr>
        <w:t xml:space="preserve"> В.Г.</w:t>
      </w:r>
      <w:r w:rsidR="00883C5F" w:rsidRPr="00052398">
        <w:rPr>
          <w:rFonts w:ascii="Times New Roman" w:eastAsia="Times New Roman" w:hAnsi="Times New Roman" w:cs="Times New Roman"/>
          <w:b/>
          <w:bCs/>
          <w:color w:val="000000"/>
          <w:sz w:val="28"/>
          <w:szCs w:val="28"/>
          <w:lang w:val="kk-KZ"/>
        </w:rPr>
        <w:t xml:space="preserve"> </w:t>
      </w:r>
      <w:r w:rsidR="00883C5F" w:rsidRPr="00052398">
        <w:rPr>
          <w:rFonts w:ascii="Times New Roman" w:eastAsia="Times New Roman" w:hAnsi="Times New Roman" w:cs="Times New Roman"/>
          <w:color w:val="000000"/>
          <w:sz w:val="28"/>
          <w:szCs w:val="28"/>
        </w:rPr>
        <w:t>Рассуждение о формах текста в общении: учебное пособие. – Москва: Наука, 2014. – 91 с.</w:t>
      </w:r>
    </w:p>
    <w:p w14:paraId="71A191DB" w14:textId="09645F6A" w:rsidR="00883C5F" w:rsidRPr="00052398" w:rsidRDefault="00636D0D" w:rsidP="00636D0D">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3</w:t>
      </w:r>
      <w:r w:rsidR="00D07D04">
        <w:rPr>
          <w:rFonts w:ascii="Times New Roman" w:eastAsia="Times New Roman" w:hAnsi="Times New Roman" w:cs="Times New Roman"/>
          <w:color w:val="000000"/>
          <w:sz w:val="28"/>
          <w:szCs w:val="28"/>
          <w:lang w:val="ru-RU"/>
        </w:rPr>
        <w:t>2</w:t>
      </w:r>
      <w:r>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lang w:val="ru-RU"/>
        </w:rPr>
        <w:t xml:space="preserve">Мынбаева </w:t>
      </w:r>
      <w:proofErr w:type="gramStart"/>
      <w:r w:rsidR="00883C5F" w:rsidRPr="00052398">
        <w:rPr>
          <w:rFonts w:ascii="Times New Roman" w:eastAsia="Times New Roman" w:hAnsi="Times New Roman" w:cs="Times New Roman"/>
          <w:color w:val="000000"/>
          <w:sz w:val="28"/>
          <w:szCs w:val="28"/>
          <w:lang w:val="ru-RU"/>
        </w:rPr>
        <w:t>А.К.</w:t>
      </w:r>
      <w:proofErr w:type="gramEnd"/>
      <w:r w:rsidR="00883C5F" w:rsidRPr="00052398">
        <w:rPr>
          <w:rFonts w:ascii="Times New Roman" w:eastAsia="Times New Roman" w:hAnsi="Times New Roman" w:cs="Times New Roman"/>
          <w:color w:val="000000"/>
          <w:sz w:val="28"/>
          <w:szCs w:val="28"/>
          <w:lang w:val="ru-RU"/>
        </w:rPr>
        <w:t xml:space="preserve">, Садвакасова </w:t>
      </w:r>
      <w:proofErr w:type="gramStart"/>
      <w:r w:rsidR="00883C5F" w:rsidRPr="00052398">
        <w:rPr>
          <w:rFonts w:ascii="Times New Roman" w:eastAsia="Times New Roman" w:hAnsi="Times New Roman" w:cs="Times New Roman"/>
          <w:color w:val="000000"/>
          <w:sz w:val="28"/>
          <w:szCs w:val="28"/>
          <w:lang w:val="ru-RU"/>
        </w:rPr>
        <w:t>З.М.</w:t>
      </w:r>
      <w:proofErr w:type="gramEnd"/>
      <w:r w:rsidR="00883C5F" w:rsidRPr="00052398">
        <w:rPr>
          <w:rFonts w:ascii="Times New Roman" w:eastAsia="Times New Roman" w:hAnsi="Times New Roman" w:cs="Times New Roman"/>
          <w:color w:val="000000"/>
          <w:sz w:val="28"/>
          <w:szCs w:val="28"/>
          <w:lang w:val="ru-RU"/>
        </w:rPr>
        <w:t xml:space="preserve"> Инновационные методы обучения или как интересно преподавать: Учебное пособие. – Алматы, 2009. – 344 с. </w:t>
      </w:r>
    </w:p>
    <w:p w14:paraId="5E6575C5" w14:textId="0F9596D9" w:rsidR="00883C5F" w:rsidRPr="00636D0D" w:rsidRDefault="00636D0D" w:rsidP="00636D0D">
      <w:pPr>
        <w:shd w:val="clear" w:color="auto" w:fill="FFFFFF"/>
        <w:spacing w:after="0" w:line="240" w:lineRule="auto"/>
        <w:ind w:firstLine="709"/>
        <w:rPr>
          <w:rFonts w:ascii="Times New Roman" w:eastAsia="Times New Roman" w:hAnsi="Times New Roman" w:cs="Times New Roman"/>
          <w:sz w:val="28"/>
          <w:szCs w:val="28"/>
          <w:lang w:val="ru-KZ" w:eastAsia="ru-KZ"/>
        </w:rPr>
      </w:pPr>
      <w:r>
        <w:rPr>
          <w:rFonts w:ascii="Times New Roman" w:eastAsia="Times New Roman" w:hAnsi="Times New Roman" w:cs="Times New Roman"/>
          <w:sz w:val="28"/>
          <w:szCs w:val="28"/>
          <w:lang w:val="ru-KZ" w:eastAsia="ru-KZ"/>
        </w:rPr>
        <w:t>3</w:t>
      </w:r>
      <w:r w:rsidR="00D07D04">
        <w:rPr>
          <w:rFonts w:ascii="Times New Roman" w:eastAsia="Times New Roman" w:hAnsi="Times New Roman" w:cs="Times New Roman"/>
          <w:sz w:val="28"/>
          <w:szCs w:val="28"/>
          <w:lang w:val="ru-KZ" w:eastAsia="ru-KZ"/>
        </w:rPr>
        <w:t>3</w:t>
      </w:r>
      <w:r>
        <w:rPr>
          <w:rFonts w:ascii="Times New Roman" w:eastAsia="Times New Roman" w:hAnsi="Times New Roman" w:cs="Times New Roman"/>
          <w:sz w:val="28"/>
          <w:szCs w:val="28"/>
          <w:lang w:val="ru-KZ" w:eastAsia="ru-KZ"/>
        </w:rPr>
        <w:t xml:space="preserve"> </w:t>
      </w:r>
      <w:proofErr w:type="spellStart"/>
      <w:r w:rsidR="00883C5F" w:rsidRPr="00636D0D">
        <w:rPr>
          <w:rFonts w:ascii="Times New Roman" w:eastAsia="Times New Roman" w:hAnsi="Times New Roman" w:cs="Times New Roman"/>
          <w:sz w:val="28"/>
          <w:szCs w:val="28"/>
          <w:lang w:val="ru-KZ" w:eastAsia="ru-KZ"/>
        </w:rPr>
        <w:t>Таубаева</w:t>
      </w:r>
      <w:proofErr w:type="spellEnd"/>
      <w:r w:rsidR="00883C5F" w:rsidRPr="00636D0D">
        <w:rPr>
          <w:rFonts w:ascii="Times New Roman" w:eastAsia="Times New Roman" w:hAnsi="Times New Roman" w:cs="Times New Roman"/>
          <w:sz w:val="28"/>
          <w:szCs w:val="28"/>
          <w:lang w:val="ru-KZ" w:eastAsia="ru-KZ"/>
        </w:rPr>
        <w:t xml:space="preserve"> </w:t>
      </w:r>
      <w:proofErr w:type="gramStart"/>
      <w:r w:rsidR="00883C5F" w:rsidRPr="00636D0D">
        <w:rPr>
          <w:rFonts w:ascii="Times New Roman" w:eastAsia="Times New Roman" w:hAnsi="Times New Roman" w:cs="Times New Roman"/>
          <w:sz w:val="28"/>
          <w:szCs w:val="28"/>
          <w:lang w:val="ru-KZ" w:eastAsia="ru-KZ"/>
        </w:rPr>
        <w:t>Ш.Т.</w:t>
      </w:r>
      <w:proofErr w:type="gramEnd"/>
      <w:r w:rsidR="00883C5F" w:rsidRPr="00636D0D">
        <w:rPr>
          <w:rFonts w:ascii="Times New Roman" w:eastAsia="Times New Roman" w:hAnsi="Times New Roman" w:cs="Times New Roman"/>
          <w:sz w:val="28"/>
          <w:szCs w:val="28"/>
          <w:lang w:val="ru-KZ" w:eastAsia="ru-KZ"/>
        </w:rPr>
        <w:t xml:space="preserve">, </w:t>
      </w:r>
      <w:proofErr w:type="spellStart"/>
      <w:r w:rsidR="00883C5F" w:rsidRPr="00636D0D">
        <w:rPr>
          <w:rFonts w:ascii="Times New Roman" w:eastAsia="Times New Roman" w:hAnsi="Times New Roman" w:cs="Times New Roman"/>
          <w:sz w:val="28"/>
          <w:szCs w:val="28"/>
          <w:lang w:val="ru-KZ" w:eastAsia="ru-KZ"/>
        </w:rPr>
        <w:t>Барсай</w:t>
      </w:r>
      <w:proofErr w:type="spellEnd"/>
      <w:r w:rsidR="00883C5F" w:rsidRPr="00636D0D">
        <w:rPr>
          <w:rFonts w:ascii="Times New Roman" w:eastAsia="Times New Roman" w:hAnsi="Times New Roman" w:cs="Times New Roman"/>
          <w:sz w:val="28"/>
          <w:szCs w:val="28"/>
          <w:lang w:val="ru-KZ" w:eastAsia="ru-KZ"/>
        </w:rPr>
        <w:t xml:space="preserve"> Б.Т., </w:t>
      </w:r>
      <w:proofErr w:type="spellStart"/>
      <w:r w:rsidR="00883C5F" w:rsidRPr="00636D0D">
        <w:rPr>
          <w:rFonts w:ascii="Times New Roman" w:eastAsia="Times New Roman" w:hAnsi="Times New Roman" w:cs="Times New Roman"/>
          <w:sz w:val="28"/>
          <w:szCs w:val="28"/>
          <w:lang w:val="ru-KZ" w:eastAsia="ru-KZ"/>
        </w:rPr>
        <w:t>Жиенбаева</w:t>
      </w:r>
      <w:proofErr w:type="spellEnd"/>
      <w:r w:rsidR="00883C5F" w:rsidRPr="00636D0D">
        <w:rPr>
          <w:rFonts w:ascii="Times New Roman" w:eastAsia="Times New Roman" w:hAnsi="Times New Roman" w:cs="Times New Roman"/>
          <w:sz w:val="28"/>
          <w:szCs w:val="28"/>
          <w:lang w:val="ru-KZ" w:eastAsia="ru-KZ"/>
        </w:rPr>
        <w:t xml:space="preserve"> </w:t>
      </w:r>
      <w:proofErr w:type="gramStart"/>
      <w:r w:rsidR="00883C5F" w:rsidRPr="00636D0D">
        <w:rPr>
          <w:rFonts w:ascii="Times New Roman" w:eastAsia="Times New Roman" w:hAnsi="Times New Roman" w:cs="Times New Roman"/>
          <w:sz w:val="28"/>
          <w:szCs w:val="28"/>
          <w:lang w:val="ru-KZ" w:eastAsia="ru-KZ"/>
        </w:rPr>
        <w:t>С.Н.</w:t>
      </w:r>
      <w:proofErr w:type="gramEnd"/>
      <w:r w:rsidR="00883C5F" w:rsidRPr="00636D0D">
        <w:rPr>
          <w:rFonts w:ascii="Times New Roman" w:eastAsia="Times New Roman" w:hAnsi="Times New Roman" w:cs="Times New Roman"/>
          <w:sz w:val="28"/>
          <w:szCs w:val="28"/>
          <w:lang w:val="ru-KZ" w:eastAsia="ru-KZ"/>
        </w:rPr>
        <w:t xml:space="preserve"> </w:t>
      </w:r>
      <w:proofErr w:type="spellStart"/>
      <w:r w:rsidR="00883C5F" w:rsidRPr="00636D0D">
        <w:rPr>
          <w:rFonts w:ascii="Times New Roman" w:eastAsia="Times New Roman" w:hAnsi="Times New Roman" w:cs="Times New Roman"/>
          <w:sz w:val="28"/>
          <w:szCs w:val="28"/>
          <w:lang w:val="ru-KZ" w:eastAsia="ru-KZ"/>
        </w:rPr>
        <w:t>Педагогикалық</w:t>
      </w:r>
      <w:proofErr w:type="spellEnd"/>
      <w:r w:rsidR="00883C5F" w:rsidRPr="00636D0D">
        <w:rPr>
          <w:rFonts w:ascii="Times New Roman" w:eastAsia="Times New Roman" w:hAnsi="Times New Roman" w:cs="Times New Roman"/>
          <w:sz w:val="28"/>
          <w:szCs w:val="28"/>
          <w:lang w:val="ru-KZ" w:eastAsia="ru-KZ"/>
        </w:rPr>
        <w:t xml:space="preserve"> </w:t>
      </w:r>
      <w:proofErr w:type="spellStart"/>
      <w:r w:rsidR="00883C5F" w:rsidRPr="00636D0D">
        <w:rPr>
          <w:rFonts w:ascii="Times New Roman" w:eastAsia="Times New Roman" w:hAnsi="Times New Roman" w:cs="Times New Roman"/>
          <w:sz w:val="28"/>
          <w:szCs w:val="28"/>
          <w:lang w:val="ru-KZ" w:eastAsia="ru-KZ"/>
        </w:rPr>
        <w:t>зерттеулердің</w:t>
      </w:r>
      <w:proofErr w:type="spellEnd"/>
      <w:r w:rsidR="00883C5F" w:rsidRPr="00636D0D">
        <w:rPr>
          <w:rFonts w:ascii="Times New Roman" w:eastAsia="Times New Roman" w:hAnsi="Times New Roman" w:cs="Times New Roman"/>
          <w:sz w:val="28"/>
          <w:szCs w:val="28"/>
          <w:lang w:val="ru-KZ" w:eastAsia="ru-KZ"/>
        </w:rPr>
        <w:t xml:space="preserve"> </w:t>
      </w:r>
      <w:proofErr w:type="spellStart"/>
      <w:r w:rsidR="00883C5F" w:rsidRPr="00636D0D">
        <w:rPr>
          <w:rFonts w:ascii="Times New Roman" w:eastAsia="Times New Roman" w:hAnsi="Times New Roman" w:cs="Times New Roman"/>
          <w:sz w:val="28"/>
          <w:szCs w:val="28"/>
          <w:lang w:val="ru-KZ" w:eastAsia="ru-KZ"/>
        </w:rPr>
        <w:t>әдіснамасы</w:t>
      </w:r>
      <w:proofErr w:type="spellEnd"/>
      <w:r w:rsidR="00883C5F" w:rsidRPr="00636D0D">
        <w:rPr>
          <w:rFonts w:ascii="Times New Roman" w:eastAsia="Times New Roman" w:hAnsi="Times New Roman" w:cs="Times New Roman"/>
          <w:sz w:val="28"/>
          <w:szCs w:val="28"/>
          <w:lang w:val="ru-KZ" w:eastAsia="ru-KZ"/>
        </w:rPr>
        <w:t xml:space="preserve"> мен </w:t>
      </w:r>
      <w:proofErr w:type="spellStart"/>
      <w:r w:rsidR="00883C5F" w:rsidRPr="00636D0D">
        <w:rPr>
          <w:rFonts w:ascii="Times New Roman" w:eastAsia="Times New Roman" w:hAnsi="Times New Roman" w:cs="Times New Roman"/>
          <w:sz w:val="28"/>
          <w:szCs w:val="28"/>
          <w:lang w:val="ru-KZ" w:eastAsia="ru-KZ"/>
        </w:rPr>
        <w:t>әдістері</w:t>
      </w:r>
      <w:proofErr w:type="spellEnd"/>
      <w:r w:rsidR="00883C5F" w:rsidRPr="00636D0D">
        <w:rPr>
          <w:rFonts w:ascii="Times New Roman" w:eastAsia="Times New Roman" w:hAnsi="Times New Roman" w:cs="Times New Roman"/>
          <w:sz w:val="28"/>
          <w:szCs w:val="28"/>
          <w:lang w:val="ru-KZ" w:eastAsia="ru-KZ"/>
        </w:rPr>
        <w:t xml:space="preserve">: </w:t>
      </w:r>
      <w:proofErr w:type="spellStart"/>
      <w:r w:rsidR="00883C5F" w:rsidRPr="00636D0D">
        <w:rPr>
          <w:rFonts w:ascii="Times New Roman" w:eastAsia="Times New Roman" w:hAnsi="Times New Roman" w:cs="Times New Roman"/>
          <w:sz w:val="28"/>
          <w:szCs w:val="28"/>
          <w:lang w:val="ru-KZ" w:eastAsia="ru-KZ"/>
        </w:rPr>
        <w:t>оқулық</w:t>
      </w:r>
      <w:proofErr w:type="spellEnd"/>
      <w:r w:rsidR="00883C5F" w:rsidRPr="00636D0D">
        <w:rPr>
          <w:rFonts w:ascii="Times New Roman" w:eastAsia="Times New Roman" w:hAnsi="Times New Roman" w:cs="Times New Roman"/>
          <w:sz w:val="28"/>
          <w:szCs w:val="28"/>
          <w:lang w:val="ru-KZ" w:eastAsia="ru-KZ"/>
        </w:rPr>
        <w:t xml:space="preserve">. – Алматы, </w:t>
      </w:r>
      <w:proofErr w:type="gramStart"/>
      <w:r w:rsidR="00883C5F" w:rsidRPr="00636D0D">
        <w:rPr>
          <w:rFonts w:ascii="Times New Roman" w:eastAsia="Times New Roman" w:hAnsi="Times New Roman" w:cs="Times New Roman"/>
          <w:sz w:val="28"/>
          <w:szCs w:val="28"/>
          <w:lang w:val="ru-KZ" w:eastAsia="ru-KZ"/>
        </w:rPr>
        <w:t>2018 – 300</w:t>
      </w:r>
      <w:proofErr w:type="gramEnd"/>
      <w:r w:rsidR="00883C5F" w:rsidRPr="00636D0D">
        <w:rPr>
          <w:rFonts w:ascii="Times New Roman" w:eastAsia="Times New Roman" w:hAnsi="Times New Roman" w:cs="Times New Roman"/>
          <w:sz w:val="28"/>
          <w:szCs w:val="28"/>
          <w:lang w:val="ru-KZ" w:eastAsia="ru-KZ"/>
        </w:rPr>
        <w:t xml:space="preserve"> б.</w:t>
      </w:r>
    </w:p>
    <w:p w14:paraId="7563E01A" w14:textId="4959CB9A" w:rsidR="00883C5F" w:rsidRPr="00052398" w:rsidRDefault="00636D0D" w:rsidP="00636D0D">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KZ"/>
        </w:rPr>
      </w:pPr>
      <w:r>
        <w:rPr>
          <w:rFonts w:ascii="Times New Roman" w:eastAsia="Times New Roman" w:hAnsi="Times New Roman" w:cs="Times New Roman"/>
          <w:color w:val="000000"/>
          <w:sz w:val="28"/>
          <w:szCs w:val="28"/>
          <w:lang w:val="kk-KZ"/>
        </w:rPr>
        <w:t>3</w:t>
      </w:r>
      <w:r w:rsidR="00D07D04">
        <w:rPr>
          <w:rFonts w:ascii="Times New Roman" w:eastAsia="Times New Roman" w:hAnsi="Times New Roman" w:cs="Times New Roman"/>
          <w:color w:val="000000"/>
          <w:sz w:val="28"/>
          <w:szCs w:val="28"/>
          <w:lang w:val="kk-KZ"/>
        </w:rPr>
        <w:t>4</w:t>
      </w:r>
      <w:r>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Бессонова Л.Е.</w:t>
      </w:r>
      <w:r w:rsidR="00883C5F" w:rsidRPr="00052398">
        <w:rPr>
          <w:rFonts w:ascii="Times New Roman" w:eastAsia="Times New Roman" w:hAnsi="Times New Roman" w:cs="Times New Roman"/>
          <w:color w:val="000000"/>
          <w:sz w:val="28"/>
          <w:szCs w:val="28"/>
          <w:lang w:val="kk-KZ"/>
        </w:rPr>
        <w:t xml:space="preserve"> </w:t>
      </w:r>
      <w:proofErr w:type="spellStart"/>
      <w:r w:rsidR="00883C5F" w:rsidRPr="00052398">
        <w:rPr>
          <w:rFonts w:ascii="Times New Roman" w:eastAsia="Times New Roman" w:hAnsi="Times New Roman" w:cs="Times New Roman"/>
          <w:color w:val="000000"/>
          <w:sz w:val="28"/>
          <w:szCs w:val="28"/>
        </w:rPr>
        <w:t>Энантиосемия</w:t>
      </w:r>
      <w:proofErr w:type="spellEnd"/>
      <w:r w:rsidR="00883C5F" w:rsidRPr="00052398">
        <w:rPr>
          <w:rFonts w:ascii="Times New Roman" w:eastAsia="Times New Roman" w:hAnsi="Times New Roman" w:cs="Times New Roman"/>
          <w:color w:val="000000"/>
          <w:sz w:val="28"/>
          <w:szCs w:val="28"/>
        </w:rPr>
        <w:t xml:space="preserve"> в языке и речи</w:t>
      </w:r>
      <w:r w:rsidR="00883C5F" w:rsidRPr="00052398">
        <w:rPr>
          <w:rFonts w:ascii="Times New Roman" w:eastAsia="Times New Roman" w:hAnsi="Times New Roman" w:cs="Times New Roman"/>
          <w:color w:val="000000"/>
          <w:sz w:val="28"/>
          <w:szCs w:val="28"/>
          <w:lang w:val="kk-KZ"/>
        </w:rPr>
        <w:t>.</w:t>
      </w:r>
      <w:r w:rsidR="00883C5F" w:rsidRPr="00052398">
        <w:rPr>
          <w:rFonts w:ascii="Times New Roman" w:eastAsia="Times New Roman" w:hAnsi="Times New Roman" w:cs="Times New Roman"/>
          <w:color w:val="000000"/>
          <w:sz w:val="28"/>
          <w:szCs w:val="28"/>
        </w:rPr>
        <w:t xml:space="preserve"> </w:t>
      </w:r>
      <w:r w:rsidR="00883C5F" w:rsidRPr="00052398">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Симферополь: АРИАЛ, 2015. – 135 с</w:t>
      </w:r>
      <w:r w:rsidR="00883C5F" w:rsidRPr="00052398">
        <w:rPr>
          <w:rFonts w:ascii="Times New Roman" w:eastAsia="Times New Roman" w:hAnsi="Times New Roman" w:cs="Times New Roman"/>
          <w:color w:val="000000"/>
          <w:sz w:val="28"/>
          <w:szCs w:val="28"/>
          <w:lang w:val="kk-KZ"/>
        </w:rPr>
        <w:t xml:space="preserve">. </w:t>
      </w:r>
    </w:p>
    <w:p w14:paraId="139947F9" w14:textId="225B3CFD" w:rsidR="00883C5F" w:rsidRPr="00052398" w:rsidRDefault="00636D0D" w:rsidP="00636D0D">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KZ"/>
        </w:rPr>
      </w:pPr>
      <w:r>
        <w:rPr>
          <w:rFonts w:ascii="Times New Roman" w:eastAsia="Times New Roman" w:hAnsi="Times New Roman" w:cs="Times New Roman"/>
          <w:color w:val="000000"/>
          <w:sz w:val="28"/>
          <w:szCs w:val="28"/>
          <w:lang w:val="ru-KZ"/>
        </w:rPr>
        <w:t>3</w:t>
      </w:r>
      <w:r w:rsidR="00D07D04">
        <w:rPr>
          <w:rFonts w:ascii="Times New Roman" w:eastAsia="Times New Roman" w:hAnsi="Times New Roman" w:cs="Times New Roman"/>
          <w:color w:val="000000"/>
          <w:sz w:val="28"/>
          <w:szCs w:val="28"/>
          <w:lang w:val="ru-KZ"/>
        </w:rPr>
        <w:t>5</w:t>
      </w:r>
      <w:r>
        <w:rPr>
          <w:rFonts w:ascii="Times New Roman" w:eastAsia="Times New Roman" w:hAnsi="Times New Roman" w:cs="Times New Roman"/>
          <w:color w:val="000000"/>
          <w:sz w:val="28"/>
          <w:szCs w:val="28"/>
          <w:lang w:val="ru-KZ"/>
        </w:rPr>
        <w:t xml:space="preserve"> </w:t>
      </w:r>
      <w:r w:rsidR="00883C5F" w:rsidRPr="00052398">
        <w:rPr>
          <w:rFonts w:ascii="Times New Roman" w:eastAsia="Times New Roman" w:hAnsi="Times New Roman" w:cs="Times New Roman"/>
          <w:color w:val="000000"/>
          <w:sz w:val="28"/>
          <w:szCs w:val="28"/>
          <w:lang w:val="kk-KZ"/>
        </w:rPr>
        <w:t xml:space="preserve">Бегалиева </w:t>
      </w:r>
      <w:proofErr w:type="gramStart"/>
      <w:r w:rsidR="00883C5F" w:rsidRPr="00052398">
        <w:rPr>
          <w:rFonts w:ascii="Times New Roman" w:eastAsia="Times New Roman" w:hAnsi="Times New Roman" w:cs="Times New Roman"/>
          <w:color w:val="000000"/>
          <w:sz w:val="28"/>
          <w:szCs w:val="28"/>
          <w:lang w:val="kk-KZ"/>
        </w:rPr>
        <w:t>С.Б.</w:t>
      </w:r>
      <w:proofErr w:type="gramEnd"/>
      <w:r w:rsidR="00883C5F" w:rsidRPr="00052398">
        <w:rPr>
          <w:rFonts w:ascii="Times New Roman" w:eastAsia="Times New Roman" w:hAnsi="Times New Roman" w:cs="Times New Roman"/>
          <w:color w:val="000000"/>
          <w:sz w:val="28"/>
          <w:szCs w:val="28"/>
          <w:lang w:val="kk-KZ"/>
        </w:rPr>
        <w:t xml:space="preserve">, Шмакова </w:t>
      </w:r>
      <w:proofErr w:type="gramStart"/>
      <w:r w:rsidR="00883C5F" w:rsidRPr="00052398">
        <w:rPr>
          <w:rFonts w:ascii="Times New Roman" w:eastAsia="Times New Roman" w:hAnsi="Times New Roman" w:cs="Times New Roman"/>
          <w:color w:val="000000"/>
          <w:sz w:val="28"/>
          <w:szCs w:val="28"/>
          <w:lang w:val="kk-KZ"/>
        </w:rPr>
        <w:t>Е.С.</w:t>
      </w:r>
      <w:proofErr w:type="gramEnd"/>
      <w:r w:rsidR="00883C5F" w:rsidRPr="00052398">
        <w:rPr>
          <w:rFonts w:ascii="Times New Roman" w:eastAsia="Times New Roman" w:hAnsi="Times New Roman" w:cs="Times New Roman"/>
          <w:color w:val="000000"/>
          <w:sz w:val="28"/>
          <w:szCs w:val="28"/>
          <w:lang w:val="kk-KZ"/>
        </w:rPr>
        <w:t xml:space="preserve"> Основы научной проектной деятельности в рамках концепции </w:t>
      </w:r>
      <w:r w:rsidR="00883C5F" w:rsidRPr="00052398">
        <w:rPr>
          <w:rFonts w:ascii="Times New Roman" w:eastAsia="Times New Roman" w:hAnsi="Times New Roman" w:cs="Times New Roman"/>
          <w:color w:val="000000"/>
          <w:sz w:val="28"/>
          <w:szCs w:val="28"/>
          <w:lang w:val="en-US"/>
        </w:rPr>
        <w:t>Digital</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lang w:val="en-US"/>
        </w:rPr>
        <w:t>Humanities</w:t>
      </w:r>
      <w:r w:rsidR="00883C5F" w:rsidRPr="00052398">
        <w:rPr>
          <w:rFonts w:ascii="Times New Roman" w:eastAsia="Times New Roman" w:hAnsi="Times New Roman" w:cs="Times New Roman"/>
          <w:color w:val="000000"/>
          <w:sz w:val="28"/>
          <w:szCs w:val="28"/>
          <w:lang w:val="kk-KZ"/>
        </w:rPr>
        <w:t xml:space="preserve">: учебно-методическое пособие. – Тараз: ИП «Сайдуллаев и Компания», 2025. – 190 с. </w:t>
      </w:r>
    </w:p>
    <w:p w14:paraId="7A6ADF1D" w14:textId="1BBD29FB" w:rsidR="00883C5F" w:rsidRPr="00052398" w:rsidRDefault="00636D0D" w:rsidP="00636D0D">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KZ"/>
        </w:rPr>
      </w:pPr>
      <w:r>
        <w:rPr>
          <w:rFonts w:ascii="Times New Roman" w:eastAsia="Times New Roman" w:hAnsi="Times New Roman" w:cs="Times New Roman"/>
          <w:color w:val="000000"/>
          <w:sz w:val="28"/>
          <w:szCs w:val="28"/>
          <w:lang w:val="ru-RU"/>
        </w:rPr>
        <w:lastRenderedPageBreak/>
        <w:t>3</w:t>
      </w:r>
      <w:r w:rsidR="00D07D04">
        <w:rPr>
          <w:rFonts w:ascii="Times New Roman" w:eastAsia="Times New Roman" w:hAnsi="Times New Roman" w:cs="Times New Roman"/>
          <w:color w:val="000000"/>
          <w:sz w:val="28"/>
          <w:szCs w:val="28"/>
          <w:lang w:val="ru-RU"/>
        </w:rPr>
        <w:t>6</w:t>
      </w:r>
      <w:r>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lang w:val="ru-RU"/>
        </w:rPr>
        <w:t xml:space="preserve">Фуко М. Порядок дискурса. Лекция </w:t>
      </w:r>
      <w:r w:rsidR="00883C5F" w:rsidRPr="00052398">
        <w:rPr>
          <w:rFonts w:ascii="Times New Roman" w:eastAsia="Times New Roman" w:hAnsi="Times New Roman" w:cs="Times New Roman"/>
          <w:color w:val="000000"/>
          <w:sz w:val="28"/>
          <w:szCs w:val="28"/>
        </w:rPr>
        <w:t>[Электронный ресурс] – Режим доступа:</w:t>
      </w:r>
      <w:r w:rsidR="00883C5F" w:rsidRPr="00052398">
        <w:rPr>
          <w:rFonts w:ascii="Times New Roman" w:eastAsia="Times New Roman" w:hAnsi="Times New Roman" w:cs="Times New Roman"/>
          <w:color w:val="000000"/>
          <w:sz w:val="28"/>
          <w:szCs w:val="28"/>
          <w:lang w:val="ru-RU"/>
        </w:rPr>
        <w:t xml:space="preserve"> </w:t>
      </w:r>
      <w:hyperlink r:id="rId27" w:history="1">
        <w:r w:rsidR="00883C5F" w:rsidRPr="00052398">
          <w:rPr>
            <w:rStyle w:val="a3"/>
            <w:rFonts w:ascii="Times New Roman" w:eastAsia="Times New Roman" w:hAnsi="Times New Roman" w:cs="Times New Roman"/>
            <w:sz w:val="28"/>
            <w:szCs w:val="28"/>
            <w:lang w:val="ru-RU"/>
          </w:rPr>
          <w:t>https://gtmarket.ru/library/articles/777</w:t>
        </w:r>
      </w:hyperlink>
      <w:r w:rsidR="00883C5F" w:rsidRPr="00052398">
        <w:rPr>
          <w:rFonts w:ascii="Times New Roman" w:eastAsia="Times New Roman" w:hAnsi="Times New Roman" w:cs="Times New Roman"/>
          <w:color w:val="000000"/>
          <w:sz w:val="28"/>
          <w:szCs w:val="28"/>
          <w:lang w:val="ru-RU"/>
        </w:rPr>
        <w:t xml:space="preserve"> (дата обращения: 26.12.2025)</w:t>
      </w:r>
    </w:p>
    <w:p w14:paraId="70FE5C8F" w14:textId="7B3C98DF" w:rsidR="00883C5F" w:rsidRPr="00052398" w:rsidRDefault="00BA02E7" w:rsidP="00BA02E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3</w:t>
      </w:r>
      <w:r w:rsidR="00D07D04">
        <w:rPr>
          <w:rFonts w:ascii="Times New Roman" w:eastAsia="Times New Roman" w:hAnsi="Times New Roman" w:cs="Times New Roman"/>
          <w:color w:val="000000"/>
          <w:sz w:val="28"/>
          <w:szCs w:val="28"/>
          <w:lang w:val="kk-KZ"/>
        </w:rPr>
        <w:t>7</w:t>
      </w:r>
      <w:r>
        <w:rPr>
          <w:rFonts w:ascii="Times New Roman" w:eastAsia="Times New Roman" w:hAnsi="Times New Roman" w:cs="Times New Roman"/>
          <w:color w:val="000000"/>
          <w:sz w:val="28"/>
          <w:szCs w:val="28"/>
          <w:lang w:val="kk-KZ"/>
        </w:rPr>
        <w:t xml:space="preserve"> </w:t>
      </w:r>
      <w:proofErr w:type="spellStart"/>
      <w:r w:rsidR="00883C5F" w:rsidRPr="00052398">
        <w:rPr>
          <w:rFonts w:ascii="Times New Roman" w:eastAsia="Times New Roman" w:hAnsi="Times New Roman" w:cs="Times New Roman"/>
          <w:color w:val="000000"/>
          <w:sz w:val="28"/>
          <w:szCs w:val="28"/>
        </w:rPr>
        <w:t>Шавеко</w:t>
      </w:r>
      <w:proofErr w:type="spellEnd"/>
      <w:r w:rsidR="00883C5F" w:rsidRPr="00052398">
        <w:rPr>
          <w:rFonts w:ascii="Times New Roman" w:eastAsia="Times New Roman" w:hAnsi="Times New Roman" w:cs="Times New Roman"/>
          <w:color w:val="000000"/>
          <w:sz w:val="28"/>
          <w:szCs w:val="28"/>
        </w:rPr>
        <w:t xml:space="preserve"> </w:t>
      </w:r>
      <w:r w:rsidR="00883C5F" w:rsidRPr="00052398">
        <w:rPr>
          <w:rFonts w:ascii="Times New Roman" w:eastAsia="Times New Roman" w:hAnsi="Times New Roman" w:cs="Times New Roman"/>
          <w:color w:val="000000"/>
          <w:sz w:val="28"/>
          <w:szCs w:val="28"/>
          <w:lang w:val="ru-RU"/>
        </w:rPr>
        <w:t>Н.А.</w:t>
      </w:r>
      <w:r w:rsidR="00883C5F" w:rsidRPr="00052398">
        <w:rPr>
          <w:rFonts w:ascii="Times New Roman" w:eastAsia="Times New Roman" w:hAnsi="Times New Roman" w:cs="Times New Roman"/>
          <w:color w:val="000000"/>
          <w:sz w:val="28"/>
          <w:szCs w:val="28"/>
        </w:rPr>
        <w:t xml:space="preserve"> Этика дискурса Юргена Хабермаса: критический анализ / </w:t>
      </w:r>
      <w:proofErr w:type="spellStart"/>
      <w:r w:rsidR="00883C5F" w:rsidRPr="00052398">
        <w:rPr>
          <w:rFonts w:ascii="Times New Roman" w:eastAsia="Times New Roman" w:hAnsi="Times New Roman" w:cs="Times New Roman"/>
          <w:color w:val="000000"/>
          <w:sz w:val="28"/>
          <w:szCs w:val="28"/>
        </w:rPr>
        <w:t>Вестн</w:t>
      </w:r>
      <w:r w:rsidR="00883C5F" w:rsidRPr="00052398">
        <w:rPr>
          <w:rFonts w:ascii="Times New Roman" w:eastAsia="Times New Roman" w:hAnsi="Times New Roman" w:cs="Times New Roman"/>
          <w:color w:val="000000"/>
          <w:sz w:val="28"/>
          <w:szCs w:val="28"/>
          <w:lang w:val="ru-RU"/>
        </w:rPr>
        <w:t>ик</w:t>
      </w:r>
      <w:proofErr w:type="spellEnd"/>
      <w:r w:rsidR="00883C5F" w:rsidRPr="00052398">
        <w:rPr>
          <w:rFonts w:ascii="Times New Roman" w:eastAsia="Times New Roman" w:hAnsi="Times New Roman" w:cs="Times New Roman"/>
          <w:color w:val="000000"/>
          <w:sz w:val="28"/>
          <w:szCs w:val="28"/>
        </w:rPr>
        <w:t xml:space="preserve"> Том. гос. ун-та. Философия. Социология. Политология. 2021. №60. – С. </w:t>
      </w:r>
      <w:proofErr w:type="gramStart"/>
      <w:r w:rsidR="00883C5F" w:rsidRPr="00052398">
        <w:rPr>
          <w:rFonts w:ascii="Times New Roman" w:eastAsia="Times New Roman" w:hAnsi="Times New Roman" w:cs="Times New Roman"/>
          <w:color w:val="000000"/>
          <w:sz w:val="28"/>
          <w:szCs w:val="28"/>
        </w:rPr>
        <w:t>1</w:t>
      </w:r>
      <w:r w:rsidR="00883C5F" w:rsidRPr="00052398">
        <w:rPr>
          <w:rFonts w:ascii="Times New Roman" w:eastAsia="Times New Roman" w:hAnsi="Times New Roman" w:cs="Times New Roman"/>
          <w:color w:val="000000"/>
          <w:sz w:val="28"/>
          <w:szCs w:val="28"/>
          <w:lang w:val="ru-RU"/>
        </w:rPr>
        <w:t>25</w:t>
      </w:r>
      <w:r w:rsidR="00883C5F" w:rsidRPr="00052398">
        <w:rPr>
          <w:rFonts w:ascii="Times New Roman" w:eastAsia="Times New Roman" w:hAnsi="Times New Roman" w:cs="Times New Roman"/>
          <w:color w:val="000000"/>
          <w:sz w:val="28"/>
          <w:szCs w:val="28"/>
        </w:rPr>
        <w:t>-135</w:t>
      </w:r>
      <w:proofErr w:type="gramEnd"/>
      <w:r w:rsidR="00883C5F" w:rsidRPr="00052398">
        <w:rPr>
          <w:rFonts w:ascii="Times New Roman" w:eastAsia="Times New Roman" w:hAnsi="Times New Roman" w:cs="Times New Roman"/>
          <w:color w:val="000000"/>
          <w:sz w:val="28"/>
          <w:szCs w:val="28"/>
        </w:rPr>
        <w:t>.</w:t>
      </w:r>
    </w:p>
    <w:p w14:paraId="6931D20F" w14:textId="45CD44A8" w:rsidR="00883C5F" w:rsidRPr="00052398" w:rsidRDefault="00883C5F" w:rsidP="00BA02E7">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052398">
        <w:rPr>
          <w:rFonts w:ascii="Times New Roman" w:eastAsia="Times New Roman" w:hAnsi="Times New Roman" w:cs="Times New Roman"/>
          <w:color w:val="000000"/>
          <w:sz w:val="28"/>
          <w:szCs w:val="28"/>
          <w:lang w:val="ru-RU"/>
        </w:rPr>
        <w:t xml:space="preserve"> </w:t>
      </w:r>
      <w:r w:rsidR="00BA02E7">
        <w:rPr>
          <w:rFonts w:ascii="Times New Roman" w:eastAsia="Times New Roman" w:hAnsi="Times New Roman" w:cs="Times New Roman"/>
          <w:color w:val="000000"/>
          <w:sz w:val="28"/>
          <w:szCs w:val="28"/>
          <w:lang w:val="ru-RU"/>
        </w:rPr>
        <w:tab/>
        <w:t>3</w:t>
      </w:r>
      <w:r w:rsidR="00D07D04">
        <w:rPr>
          <w:rFonts w:ascii="Times New Roman" w:eastAsia="Times New Roman" w:hAnsi="Times New Roman" w:cs="Times New Roman"/>
          <w:color w:val="000000"/>
          <w:sz w:val="28"/>
          <w:szCs w:val="28"/>
          <w:lang w:val="ru-RU"/>
        </w:rPr>
        <w:t>8</w:t>
      </w:r>
      <w:r w:rsidR="00BA02E7">
        <w:rPr>
          <w:rFonts w:ascii="Times New Roman" w:eastAsia="Times New Roman" w:hAnsi="Times New Roman" w:cs="Times New Roman"/>
          <w:color w:val="000000"/>
          <w:sz w:val="28"/>
          <w:szCs w:val="28"/>
          <w:lang w:val="ru-RU"/>
        </w:rPr>
        <w:t xml:space="preserve"> </w:t>
      </w:r>
      <w:r w:rsidRPr="00052398">
        <w:rPr>
          <w:rFonts w:ascii="Times New Roman" w:eastAsia="Times New Roman" w:hAnsi="Times New Roman" w:cs="Times New Roman"/>
          <w:color w:val="000000"/>
          <w:sz w:val="28"/>
          <w:szCs w:val="28"/>
          <w:lang w:val="ru-RU"/>
        </w:rPr>
        <w:t xml:space="preserve">Дейк Т. ван.  К определению дискурса </w:t>
      </w:r>
      <w:r w:rsidRPr="00052398">
        <w:rPr>
          <w:rFonts w:ascii="Times New Roman" w:eastAsia="Times New Roman" w:hAnsi="Times New Roman" w:cs="Times New Roman"/>
          <w:color w:val="000000"/>
          <w:sz w:val="28"/>
          <w:szCs w:val="28"/>
        </w:rPr>
        <w:t>[Электронный ресурс] – Режим доступа:</w:t>
      </w:r>
      <w:r w:rsidRPr="00052398">
        <w:rPr>
          <w:rFonts w:ascii="Times New Roman" w:eastAsia="Times New Roman" w:hAnsi="Times New Roman" w:cs="Times New Roman"/>
          <w:color w:val="000000"/>
          <w:sz w:val="28"/>
          <w:szCs w:val="28"/>
          <w:lang w:val="ru-RU"/>
        </w:rPr>
        <w:t xml:space="preserve"> </w:t>
      </w:r>
      <w:hyperlink r:id="rId28" w:history="1">
        <w:r w:rsidRPr="00052398">
          <w:rPr>
            <w:rStyle w:val="a3"/>
            <w:rFonts w:ascii="Times New Roman" w:eastAsia="Times New Roman" w:hAnsi="Times New Roman" w:cs="Times New Roman"/>
            <w:sz w:val="28"/>
            <w:szCs w:val="28"/>
            <w:lang w:val="ru-RU"/>
          </w:rPr>
          <w:t>http://psyberlink.flogiston.ru/internet/bits/vandijk2.htm</w:t>
        </w:r>
      </w:hyperlink>
      <w:r w:rsidRPr="00052398">
        <w:rPr>
          <w:rFonts w:ascii="Times New Roman" w:eastAsia="Times New Roman" w:hAnsi="Times New Roman" w:cs="Times New Roman"/>
          <w:color w:val="000000"/>
          <w:sz w:val="28"/>
          <w:szCs w:val="28"/>
          <w:lang w:val="ru-RU"/>
        </w:rPr>
        <w:t xml:space="preserve"> (дата обращения: 26.12.2025)</w:t>
      </w:r>
    </w:p>
    <w:p w14:paraId="375469E2" w14:textId="35C923C7" w:rsidR="00883C5F" w:rsidRPr="00052398" w:rsidRDefault="00BA02E7" w:rsidP="00BE24A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3</w:t>
      </w:r>
      <w:r w:rsidR="00D07D04">
        <w:rPr>
          <w:rFonts w:ascii="Times New Roman" w:eastAsia="Times New Roman" w:hAnsi="Times New Roman" w:cs="Times New Roman"/>
          <w:color w:val="000000"/>
          <w:sz w:val="28"/>
          <w:szCs w:val="28"/>
          <w:lang w:val="kk-KZ"/>
        </w:rPr>
        <w:t>9</w:t>
      </w:r>
      <w:r>
        <w:rPr>
          <w:rFonts w:ascii="Times New Roman" w:eastAsia="Times New Roman" w:hAnsi="Times New Roman" w:cs="Times New Roman"/>
          <w:color w:val="000000"/>
          <w:sz w:val="28"/>
          <w:szCs w:val="28"/>
          <w:lang w:val="kk-KZ"/>
        </w:rPr>
        <w:t xml:space="preserve"> </w:t>
      </w:r>
      <w:proofErr w:type="spellStart"/>
      <w:r w:rsidR="00883C5F" w:rsidRPr="00052398">
        <w:rPr>
          <w:rFonts w:ascii="Times New Roman" w:eastAsia="Times New Roman" w:hAnsi="Times New Roman" w:cs="Times New Roman"/>
          <w:color w:val="000000"/>
          <w:sz w:val="28"/>
          <w:szCs w:val="28"/>
        </w:rPr>
        <w:t>Есенова</w:t>
      </w:r>
      <w:proofErr w:type="spellEnd"/>
      <w:r w:rsidR="00883C5F" w:rsidRPr="00052398">
        <w:rPr>
          <w:rFonts w:ascii="Times New Roman" w:eastAsia="Times New Roman" w:hAnsi="Times New Roman" w:cs="Times New Roman"/>
          <w:color w:val="000000"/>
          <w:sz w:val="28"/>
          <w:szCs w:val="28"/>
        </w:rPr>
        <w:t xml:space="preserve"> К.И.  Дискурс в современном языкознании / Вестник КАЗГЮУ.  Педагогические науки.</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w:t>
      </w:r>
      <w:r w:rsidR="00BE73A4">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2012. –</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lang w:val="kk-KZ"/>
        </w:rPr>
        <w:t>№</w:t>
      </w:r>
      <w:r w:rsidR="00883C5F" w:rsidRPr="00052398">
        <w:rPr>
          <w:rFonts w:ascii="Times New Roman" w:eastAsia="Times New Roman" w:hAnsi="Times New Roman" w:cs="Times New Roman"/>
          <w:color w:val="000000"/>
          <w:sz w:val="28"/>
          <w:szCs w:val="28"/>
        </w:rPr>
        <w:t>1(7). –</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 xml:space="preserve">С. </w:t>
      </w:r>
      <w:proofErr w:type="gramStart"/>
      <w:r w:rsidR="00883C5F" w:rsidRPr="00052398">
        <w:rPr>
          <w:rFonts w:ascii="Times New Roman" w:eastAsia="Times New Roman" w:hAnsi="Times New Roman" w:cs="Times New Roman"/>
          <w:color w:val="000000"/>
          <w:sz w:val="28"/>
          <w:szCs w:val="28"/>
        </w:rPr>
        <w:t>36-39</w:t>
      </w:r>
      <w:proofErr w:type="gramEnd"/>
      <w:r w:rsidR="00883C5F" w:rsidRPr="00052398">
        <w:rPr>
          <w:rFonts w:ascii="Times New Roman" w:eastAsia="Times New Roman" w:hAnsi="Times New Roman" w:cs="Times New Roman"/>
          <w:color w:val="000000"/>
          <w:sz w:val="28"/>
          <w:szCs w:val="28"/>
          <w:lang w:val="ru-RU"/>
        </w:rPr>
        <w:t>.</w:t>
      </w:r>
    </w:p>
    <w:p w14:paraId="3C6ED42D" w14:textId="48E457E3" w:rsidR="00883C5F" w:rsidRPr="00052398" w:rsidRDefault="00D07D04" w:rsidP="00BE24A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40</w:t>
      </w:r>
      <w:r w:rsidR="00BA02E7">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 xml:space="preserve">Абиев Б.М., </w:t>
      </w:r>
      <w:proofErr w:type="spellStart"/>
      <w:r w:rsidR="00883C5F" w:rsidRPr="00052398">
        <w:rPr>
          <w:rFonts w:ascii="Times New Roman" w:eastAsia="Times New Roman" w:hAnsi="Times New Roman" w:cs="Times New Roman"/>
          <w:color w:val="000000"/>
          <w:sz w:val="28"/>
          <w:szCs w:val="28"/>
        </w:rPr>
        <w:t>Сердали</w:t>
      </w:r>
      <w:proofErr w:type="spellEnd"/>
      <w:r w:rsidR="00883C5F" w:rsidRPr="00052398">
        <w:rPr>
          <w:rFonts w:ascii="Times New Roman" w:eastAsia="Times New Roman" w:hAnsi="Times New Roman" w:cs="Times New Roman"/>
          <w:color w:val="000000"/>
          <w:sz w:val="28"/>
          <w:szCs w:val="28"/>
        </w:rPr>
        <w:t xml:space="preserve"> Б.К. Проблемы типологии дискурса в лингвистике /</w:t>
      </w:r>
      <w:r w:rsidR="00BA02E7">
        <w:rPr>
          <w:rFonts w:ascii="Times New Roman" w:eastAsia="Times New Roman" w:hAnsi="Times New Roman" w:cs="Times New Roman"/>
          <w:color w:val="000000"/>
          <w:sz w:val="28"/>
          <w:szCs w:val="28"/>
          <w:lang w:val="kk-KZ"/>
        </w:rPr>
        <w:t>/</w:t>
      </w:r>
      <w:r w:rsidR="00883C5F" w:rsidRPr="00052398">
        <w:rPr>
          <w:rFonts w:ascii="Times New Roman" w:eastAsia="Times New Roman" w:hAnsi="Times New Roman" w:cs="Times New Roman"/>
          <w:color w:val="000000"/>
          <w:sz w:val="28"/>
          <w:szCs w:val="28"/>
          <w:lang w:val="ru-RU"/>
        </w:rPr>
        <w:t xml:space="preserve"> </w:t>
      </w:r>
      <w:r w:rsidR="00BE24A0" w:rsidRPr="00BE24A0">
        <w:rPr>
          <w:rFonts w:ascii="Times New Roman" w:eastAsia="Times New Roman" w:hAnsi="Times New Roman" w:cs="Times New Roman"/>
          <w:color w:val="000000"/>
          <w:sz w:val="28"/>
          <w:szCs w:val="28"/>
        </w:rPr>
        <w:t>Вестник университета Ясави</w:t>
      </w:r>
      <w:r w:rsidR="00883C5F" w:rsidRPr="00052398">
        <w:rPr>
          <w:rFonts w:ascii="Times New Roman" w:eastAsia="Times New Roman" w:hAnsi="Times New Roman" w:cs="Times New Roman"/>
          <w:color w:val="000000"/>
          <w:sz w:val="28"/>
          <w:szCs w:val="28"/>
        </w:rPr>
        <w:t xml:space="preserve">. Филология. – 2023. – Т. 3, №129. – С. </w:t>
      </w:r>
      <w:proofErr w:type="gramStart"/>
      <w:r w:rsidR="00883C5F" w:rsidRPr="00052398">
        <w:rPr>
          <w:rFonts w:ascii="Times New Roman" w:eastAsia="Times New Roman" w:hAnsi="Times New Roman" w:cs="Times New Roman"/>
          <w:color w:val="000000"/>
          <w:sz w:val="28"/>
          <w:szCs w:val="28"/>
        </w:rPr>
        <w:t>111-119</w:t>
      </w:r>
      <w:proofErr w:type="gramEnd"/>
      <w:r w:rsidR="00883C5F" w:rsidRPr="00052398">
        <w:rPr>
          <w:rFonts w:ascii="Times New Roman" w:eastAsia="Times New Roman" w:hAnsi="Times New Roman" w:cs="Times New Roman"/>
          <w:color w:val="000000"/>
          <w:sz w:val="28"/>
          <w:szCs w:val="28"/>
        </w:rPr>
        <w:t>.</w:t>
      </w:r>
    </w:p>
    <w:p w14:paraId="47BF8FE8" w14:textId="35B09EEB" w:rsidR="00BE24A0" w:rsidRDefault="00D07D04" w:rsidP="00BE24A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41</w:t>
      </w:r>
      <w:r w:rsidR="00BE24A0">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 xml:space="preserve">Лукьянова </w:t>
      </w:r>
      <w:r w:rsidR="00883C5F" w:rsidRPr="00052398">
        <w:rPr>
          <w:rFonts w:ascii="Times New Roman" w:eastAsia="Times New Roman" w:hAnsi="Times New Roman" w:cs="Times New Roman"/>
          <w:color w:val="000000"/>
          <w:sz w:val="28"/>
          <w:szCs w:val="28"/>
          <w:lang w:val="ru-RU"/>
        </w:rPr>
        <w:t>С.В.</w:t>
      </w:r>
      <w:r w:rsidR="00883C5F" w:rsidRPr="00052398">
        <w:rPr>
          <w:rFonts w:ascii="Times New Roman" w:eastAsia="Times New Roman" w:hAnsi="Times New Roman" w:cs="Times New Roman"/>
          <w:color w:val="000000"/>
          <w:sz w:val="28"/>
          <w:szCs w:val="28"/>
        </w:rPr>
        <w:t xml:space="preserve"> К вопросу о типологии дискурса / Вестник Псковского государственного университета. Серия: Социально-гуманитарные науки. 2016. №3. – С.</w:t>
      </w:r>
      <w:r w:rsidR="00883C5F" w:rsidRPr="00052398">
        <w:rPr>
          <w:rFonts w:ascii="Times New Roman" w:eastAsia="Times New Roman" w:hAnsi="Times New Roman" w:cs="Times New Roman"/>
          <w:color w:val="000000"/>
          <w:sz w:val="28"/>
          <w:szCs w:val="28"/>
          <w:lang w:val="ru-RU"/>
        </w:rPr>
        <w:t xml:space="preserve"> </w:t>
      </w:r>
      <w:proofErr w:type="gramStart"/>
      <w:r w:rsidR="00883C5F" w:rsidRPr="00052398">
        <w:rPr>
          <w:rFonts w:ascii="Times New Roman" w:eastAsia="Times New Roman" w:hAnsi="Times New Roman" w:cs="Times New Roman"/>
          <w:color w:val="000000"/>
          <w:sz w:val="28"/>
          <w:szCs w:val="28"/>
          <w:lang w:val="ru-RU"/>
        </w:rPr>
        <w:t>150-154</w:t>
      </w:r>
      <w:proofErr w:type="gramEnd"/>
      <w:r w:rsidR="00883C5F" w:rsidRPr="00052398">
        <w:rPr>
          <w:rFonts w:ascii="Times New Roman" w:eastAsia="Times New Roman" w:hAnsi="Times New Roman" w:cs="Times New Roman"/>
          <w:color w:val="000000"/>
          <w:sz w:val="28"/>
          <w:szCs w:val="28"/>
          <w:lang w:val="ru-RU"/>
        </w:rPr>
        <w:t>.</w:t>
      </w:r>
    </w:p>
    <w:p w14:paraId="489E8DE4" w14:textId="0B019433" w:rsidR="00883C5F" w:rsidRPr="009C1A58" w:rsidRDefault="00BE24A0" w:rsidP="00BE24A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en-US"/>
        </w:rPr>
      </w:pPr>
      <w:r>
        <w:rPr>
          <w:rFonts w:ascii="Times New Roman" w:hAnsi="Times New Roman" w:cs="Times New Roman"/>
          <w:sz w:val="28"/>
          <w:szCs w:val="28"/>
          <w:lang w:val="kk-KZ"/>
        </w:rPr>
        <w:t>4</w:t>
      </w:r>
      <w:r w:rsidR="00D07D04">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00883C5F" w:rsidRPr="00052398">
        <w:rPr>
          <w:rFonts w:ascii="Times New Roman" w:hAnsi="Times New Roman" w:cs="Times New Roman"/>
          <w:sz w:val="28"/>
          <w:szCs w:val="28"/>
        </w:rPr>
        <w:t xml:space="preserve">Никульшина Н.Л., </w:t>
      </w:r>
      <w:proofErr w:type="spellStart"/>
      <w:r w:rsidR="00883C5F" w:rsidRPr="00052398">
        <w:rPr>
          <w:rFonts w:ascii="Times New Roman" w:hAnsi="Times New Roman" w:cs="Times New Roman"/>
          <w:sz w:val="28"/>
          <w:szCs w:val="28"/>
        </w:rPr>
        <w:t>Гливенкова</w:t>
      </w:r>
      <w:proofErr w:type="spellEnd"/>
      <w:r w:rsidR="00883C5F" w:rsidRPr="00052398">
        <w:rPr>
          <w:rFonts w:ascii="Times New Roman" w:hAnsi="Times New Roman" w:cs="Times New Roman"/>
          <w:sz w:val="28"/>
          <w:szCs w:val="28"/>
        </w:rPr>
        <w:t xml:space="preserve"> О.А., Мордовина Т.В. Учись писать научные статьи на английском языке</w:t>
      </w:r>
      <w:r w:rsidR="00883C5F" w:rsidRPr="00052398">
        <w:rPr>
          <w:rFonts w:ascii="Times New Roman" w:hAnsi="Times New Roman" w:cs="Times New Roman"/>
          <w:sz w:val="28"/>
          <w:szCs w:val="28"/>
          <w:lang w:val="kk-KZ"/>
        </w:rPr>
        <w:t xml:space="preserve">. </w:t>
      </w:r>
      <w:r w:rsidR="00883C5F" w:rsidRPr="00052398">
        <w:rPr>
          <w:rFonts w:ascii="Times New Roman" w:hAnsi="Times New Roman" w:cs="Times New Roman"/>
          <w:sz w:val="28"/>
          <w:szCs w:val="28"/>
        </w:rPr>
        <w:t>Учебное</w:t>
      </w:r>
      <w:r w:rsidR="00883C5F" w:rsidRPr="009C1A58">
        <w:rPr>
          <w:rFonts w:ascii="Times New Roman" w:hAnsi="Times New Roman" w:cs="Times New Roman"/>
          <w:sz w:val="28"/>
          <w:szCs w:val="28"/>
          <w:lang w:val="en-US"/>
        </w:rPr>
        <w:t xml:space="preserve"> </w:t>
      </w:r>
      <w:r w:rsidR="00883C5F" w:rsidRPr="00052398">
        <w:rPr>
          <w:rFonts w:ascii="Times New Roman" w:hAnsi="Times New Roman" w:cs="Times New Roman"/>
          <w:sz w:val="28"/>
          <w:szCs w:val="28"/>
        </w:rPr>
        <w:t>пособие</w:t>
      </w:r>
      <w:r w:rsidR="00883C5F" w:rsidRPr="009C1A58">
        <w:rPr>
          <w:rFonts w:ascii="Times New Roman" w:hAnsi="Times New Roman" w:cs="Times New Roman"/>
          <w:sz w:val="28"/>
          <w:szCs w:val="28"/>
          <w:lang w:val="en-US"/>
        </w:rPr>
        <w:t xml:space="preserve">. </w:t>
      </w:r>
      <w:r w:rsidR="00883C5F" w:rsidRPr="00052398">
        <w:rPr>
          <w:rFonts w:ascii="Times New Roman" w:hAnsi="Times New Roman" w:cs="Times New Roman"/>
          <w:sz w:val="28"/>
          <w:szCs w:val="28"/>
          <w:lang w:val="kk-KZ"/>
        </w:rPr>
        <w:t>–</w:t>
      </w:r>
      <w:r w:rsidR="00883C5F" w:rsidRPr="009C1A58">
        <w:rPr>
          <w:rFonts w:ascii="Times New Roman" w:hAnsi="Times New Roman" w:cs="Times New Roman"/>
          <w:sz w:val="28"/>
          <w:szCs w:val="28"/>
          <w:lang w:val="en-US"/>
        </w:rPr>
        <w:t xml:space="preserve"> </w:t>
      </w:r>
      <w:r w:rsidR="00883C5F" w:rsidRPr="00052398">
        <w:rPr>
          <w:rFonts w:ascii="Times New Roman" w:hAnsi="Times New Roman" w:cs="Times New Roman"/>
          <w:sz w:val="28"/>
          <w:szCs w:val="28"/>
        </w:rPr>
        <w:t>Тамбов</w:t>
      </w:r>
      <w:r w:rsidR="00883C5F" w:rsidRPr="009C1A58">
        <w:rPr>
          <w:rFonts w:ascii="Times New Roman" w:hAnsi="Times New Roman" w:cs="Times New Roman"/>
          <w:sz w:val="28"/>
          <w:szCs w:val="28"/>
          <w:lang w:val="en-US"/>
        </w:rPr>
        <w:t xml:space="preserve">: </w:t>
      </w:r>
      <w:proofErr w:type="spellStart"/>
      <w:r w:rsidR="00883C5F" w:rsidRPr="00052398">
        <w:rPr>
          <w:rFonts w:ascii="Times New Roman" w:hAnsi="Times New Roman" w:cs="Times New Roman"/>
          <w:sz w:val="28"/>
          <w:szCs w:val="28"/>
        </w:rPr>
        <w:t>Изд</w:t>
      </w:r>
      <w:proofErr w:type="spellEnd"/>
      <w:r w:rsidR="00883C5F" w:rsidRPr="009C1A58">
        <w:rPr>
          <w:rFonts w:ascii="Times New Roman" w:hAnsi="Times New Roman" w:cs="Times New Roman"/>
          <w:sz w:val="28"/>
          <w:szCs w:val="28"/>
          <w:lang w:val="en-US"/>
        </w:rPr>
        <w:t>-</w:t>
      </w:r>
      <w:r w:rsidR="00883C5F" w:rsidRPr="00052398">
        <w:rPr>
          <w:rFonts w:ascii="Times New Roman" w:hAnsi="Times New Roman" w:cs="Times New Roman"/>
          <w:sz w:val="28"/>
          <w:szCs w:val="28"/>
        </w:rPr>
        <w:t>во</w:t>
      </w:r>
      <w:r w:rsidR="00883C5F" w:rsidRPr="009C1A58">
        <w:rPr>
          <w:rFonts w:ascii="Times New Roman" w:hAnsi="Times New Roman" w:cs="Times New Roman"/>
          <w:sz w:val="28"/>
          <w:szCs w:val="28"/>
          <w:lang w:val="en-US"/>
        </w:rPr>
        <w:t xml:space="preserve"> </w:t>
      </w:r>
      <w:r w:rsidR="00883C5F" w:rsidRPr="00052398">
        <w:rPr>
          <w:rFonts w:ascii="Times New Roman" w:hAnsi="Times New Roman" w:cs="Times New Roman"/>
          <w:sz w:val="28"/>
          <w:szCs w:val="28"/>
        </w:rPr>
        <w:t>ФГБОУ</w:t>
      </w:r>
      <w:r w:rsidR="00883C5F" w:rsidRPr="009C1A58">
        <w:rPr>
          <w:rFonts w:ascii="Times New Roman" w:hAnsi="Times New Roman" w:cs="Times New Roman"/>
          <w:sz w:val="28"/>
          <w:szCs w:val="28"/>
          <w:lang w:val="en-US"/>
        </w:rPr>
        <w:t xml:space="preserve"> </w:t>
      </w:r>
      <w:r w:rsidR="00883C5F" w:rsidRPr="00052398">
        <w:rPr>
          <w:rFonts w:ascii="Times New Roman" w:hAnsi="Times New Roman" w:cs="Times New Roman"/>
          <w:sz w:val="28"/>
          <w:szCs w:val="28"/>
        </w:rPr>
        <w:t>ВПО</w:t>
      </w:r>
      <w:r w:rsidR="00883C5F" w:rsidRPr="009C1A58">
        <w:rPr>
          <w:rFonts w:ascii="Times New Roman" w:hAnsi="Times New Roman" w:cs="Times New Roman"/>
          <w:sz w:val="28"/>
          <w:szCs w:val="28"/>
          <w:lang w:val="en-US"/>
        </w:rPr>
        <w:t xml:space="preserve"> </w:t>
      </w:r>
      <w:r w:rsidR="00883C5F" w:rsidRPr="00052398">
        <w:rPr>
          <w:rFonts w:ascii="Times New Roman" w:hAnsi="Times New Roman" w:cs="Times New Roman"/>
          <w:sz w:val="28"/>
          <w:szCs w:val="28"/>
          <w:lang w:val="kk-KZ"/>
        </w:rPr>
        <w:t>«</w:t>
      </w:r>
      <w:r w:rsidR="00883C5F" w:rsidRPr="00052398">
        <w:rPr>
          <w:rFonts w:ascii="Times New Roman" w:hAnsi="Times New Roman" w:cs="Times New Roman"/>
          <w:sz w:val="28"/>
          <w:szCs w:val="28"/>
        </w:rPr>
        <w:t>ТГТУ</w:t>
      </w:r>
      <w:r w:rsidR="00883C5F" w:rsidRPr="00052398">
        <w:rPr>
          <w:rFonts w:ascii="Times New Roman" w:hAnsi="Times New Roman" w:cs="Times New Roman"/>
          <w:sz w:val="28"/>
          <w:szCs w:val="28"/>
          <w:lang w:val="kk-KZ"/>
        </w:rPr>
        <w:t>»</w:t>
      </w:r>
      <w:r w:rsidR="00883C5F" w:rsidRPr="009C1A58">
        <w:rPr>
          <w:rFonts w:ascii="Times New Roman" w:hAnsi="Times New Roman" w:cs="Times New Roman"/>
          <w:sz w:val="28"/>
          <w:szCs w:val="28"/>
          <w:lang w:val="en-US"/>
        </w:rPr>
        <w:t xml:space="preserve">, 2012. </w:t>
      </w:r>
      <w:r w:rsidR="00883C5F" w:rsidRPr="00052398">
        <w:rPr>
          <w:rFonts w:ascii="Times New Roman" w:hAnsi="Times New Roman" w:cs="Times New Roman"/>
          <w:sz w:val="28"/>
          <w:szCs w:val="28"/>
          <w:lang w:val="kk-KZ"/>
        </w:rPr>
        <w:t xml:space="preserve">– </w:t>
      </w:r>
      <w:r w:rsidR="00883C5F" w:rsidRPr="009C1A58">
        <w:rPr>
          <w:rFonts w:ascii="Times New Roman" w:hAnsi="Times New Roman" w:cs="Times New Roman"/>
          <w:sz w:val="28"/>
          <w:szCs w:val="28"/>
          <w:lang w:val="en-US"/>
        </w:rPr>
        <w:t xml:space="preserve">172 </w:t>
      </w:r>
      <w:r w:rsidR="00883C5F" w:rsidRPr="00052398">
        <w:rPr>
          <w:rFonts w:ascii="Times New Roman" w:hAnsi="Times New Roman" w:cs="Times New Roman"/>
          <w:sz w:val="28"/>
          <w:szCs w:val="28"/>
        </w:rPr>
        <w:t>с</w:t>
      </w:r>
      <w:r w:rsidR="00883C5F" w:rsidRPr="009C1A58">
        <w:rPr>
          <w:rFonts w:ascii="Times New Roman" w:hAnsi="Times New Roman" w:cs="Times New Roman"/>
          <w:sz w:val="28"/>
          <w:szCs w:val="28"/>
          <w:lang w:val="en-US"/>
        </w:rPr>
        <w:t>.</w:t>
      </w:r>
    </w:p>
    <w:p w14:paraId="05B62C97" w14:textId="322A36B7" w:rsidR="00883C5F" w:rsidRPr="002549B3" w:rsidRDefault="00BE24A0" w:rsidP="00BE24A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kk-KZ"/>
        </w:rPr>
        <w:t>4</w:t>
      </w:r>
      <w:r w:rsidR="00D07D04">
        <w:rPr>
          <w:rFonts w:ascii="Times New Roman" w:eastAsia="Times New Roman" w:hAnsi="Times New Roman" w:cs="Times New Roman"/>
          <w:color w:val="000000"/>
          <w:sz w:val="28"/>
          <w:szCs w:val="28"/>
          <w:lang w:val="kk-KZ"/>
        </w:rPr>
        <w:t>3</w:t>
      </w:r>
      <w:r>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lang w:val="en-US"/>
        </w:rPr>
        <w:t xml:space="preserve">Trimble L. English for science and technology: A discourse approach. </w:t>
      </w:r>
      <w:r w:rsidR="00883C5F" w:rsidRPr="00BE24A0">
        <w:rPr>
          <w:rFonts w:ascii="Times New Roman" w:eastAsia="Times New Roman" w:hAnsi="Times New Roman" w:cs="Times New Roman"/>
          <w:color w:val="000000"/>
          <w:sz w:val="28"/>
          <w:szCs w:val="28"/>
          <w:lang w:val="en-US"/>
        </w:rPr>
        <w:t>Cambridge</w:t>
      </w:r>
      <w:r w:rsidR="00883C5F" w:rsidRPr="002549B3">
        <w:rPr>
          <w:rFonts w:ascii="Times New Roman" w:eastAsia="Times New Roman" w:hAnsi="Times New Roman" w:cs="Times New Roman"/>
          <w:color w:val="000000"/>
          <w:sz w:val="28"/>
          <w:szCs w:val="28"/>
          <w:lang w:val="ru-RU"/>
        </w:rPr>
        <w:t xml:space="preserve">: </w:t>
      </w:r>
      <w:r w:rsidR="00883C5F" w:rsidRPr="00BE24A0">
        <w:rPr>
          <w:rFonts w:ascii="Times New Roman" w:eastAsia="Times New Roman" w:hAnsi="Times New Roman" w:cs="Times New Roman"/>
          <w:color w:val="000000"/>
          <w:sz w:val="28"/>
          <w:szCs w:val="28"/>
          <w:lang w:val="en-US"/>
        </w:rPr>
        <w:t>Cambridge</w:t>
      </w:r>
      <w:r w:rsidR="00883C5F" w:rsidRPr="002549B3">
        <w:rPr>
          <w:rFonts w:ascii="Times New Roman" w:eastAsia="Times New Roman" w:hAnsi="Times New Roman" w:cs="Times New Roman"/>
          <w:color w:val="000000"/>
          <w:sz w:val="28"/>
          <w:szCs w:val="28"/>
          <w:lang w:val="ru-RU"/>
        </w:rPr>
        <w:t xml:space="preserve"> </w:t>
      </w:r>
      <w:r w:rsidR="00883C5F" w:rsidRPr="00BE24A0">
        <w:rPr>
          <w:rFonts w:ascii="Times New Roman" w:eastAsia="Times New Roman" w:hAnsi="Times New Roman" w:cs="Times New Roman"/>
          <w:color w:val="000000"/>
          <w:sz w:val="28"/>
          <w:szCs w:val="28"/>
          <w:lang w:val="en-US"/>
        </w:rPr>
        <w:t>University</w:t>
      </w:r>
      <w:r w:rsidR="00883C5F" w:rsidRPr="002549B3">
        <w:rPr>
          <w:rFonts w:ascii="Times New Roman" w:eastAsia="Times New Roman" w:hAnsi="Times New Roman" w:cs="Times New Roman"/>
          <w:color w:val="000000"/>
          <w:sz w:val="28"/>
          <w:szCs w:val="28"/>
          <w:lang w:val="ru-RU"/>
        </w:rPr>
        <w:t xml:space="preserve"> </w:t>
      </w:r>
      <w:r w:rsidR="00883C5F" w:rsidRPr="00BE24A0">
        <w:rPr>
          <w:rFonts w:ascii="Times New Roman" w:eastAsia="Times New Roman" w:hAnsi="Times New Roman" w:cs="Times New Roman"/>
          <w:color w:val="000000"/>
          <w:sz w:val="28"/>
          <w:szCs w:val="28"/>
          <w:lang w:val="en-US"/>
        </w:rPr>
        <w:t>Press</w:t>
      </w:r>
      <w:r w:rsidR="00883C5F" w:rsidRPr="002549B3">
        <w:rPr>
          <w:rFonts w:ascii="Times New Roman" w:eastAsia="Times New Roman" w:hAnsi="Times New Roman" w:cs="Times New Roman"/>
          <w:color w:val="000000"/>
          <w:sz w:val="28"/>
          <w:szCs w:val="28"/>
          <w:lang w:val="ru-RU"/>
        </w:rPr>
        <w:t xml:space="preserve">, 1985. </w:t>
      </w:r>
      <w:r w:rsidR="00883C5F" w:rsidRPr="00052398">
        <w:rPr>
          <w:rFonts w:ascii="Times New Roman" w:eastAsia="Times New Roman" w:hAnsi="Times New Roman" w:cs="Times New Roman"/>
          <w:color w:val="000000"/>
          <w:sz w:val="28"/>
          <w:szCs w:val="28"/>
          <w:lang w:val="kk-KZ"/>
        </w:rPr>
        <w:t xml:space="preserve">– </w:t>
      </w:r>
      <w:r w:rsidR="00883C5F" w:rsidRPr="002549B3">
        <w:rPr>
          <w:rFonts w:ascii="Times New Roman" w:eastAsia="Times New Roman" w:hAnsi="Times New Roman" w:cs="Times New Roman"/>
          <w:color w:val="000000"/>
          <w:sz w:val="28"/>
          <w:szCs w:val="28"/>
          <w:lang w:val="ru-RU"/>
        </w:rPr>
        <w:t xml:space="preserve">180 </w:t>
      </w:r>
      <w:r w:rsidR="00883C5F" w:rsidRPr="00BE24A0">
        <w:rPr>
          <w:rFonts w:ascii="Times New Roman" w:eastAsia="Times New Roman" w:hAnsi="Times New Roman" w:cs="Times New Roman"/>
          <w:color w:val="000000"/>
          <w:sz w:val="28"/>
          <w:szCs w:val="28"/>
          <w:lang w:val="en-US"/>
        </w:rPr>
        <w:t>p</w:t>
      </w:r>
      <w:r w:rsidR="00883C5F" w:rsidRPr="002549B3">
        <w:rPr>
          <w:rFonts w:ascii="Times New Roman" w:eastAsia="Times New Roman" w:hAnsi="Times New Roman" w:cs="Times New Roman"/>
          <w:color w:val="000000"/>
          <w:sz w:val="28"/>
          <w:szCs w:val="28"/>
          <w:lang w:val="ru-RU"/>
        </w:rPr>
        <w:t>.</w:t>
      </w:r>
    </w:p>
    <w:p w14:paraId="38D94F48" w14:textId="49B0D481" w:rsidR="00883C5F" w:rsidRPr="00052398" w:rsidRDefault="00BE24A0" w:rsidP="00BE24A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4</w:t>
      </w:r>
      <w:r w:rsidR="00D07D04">
        <w:rPr>
          <w:rFonts w:ascii="Times New Roman" w:eastAsia="Times New Roman" w:hAnsi="Times New Roman" w:cs="Times New Roman"/>
          <w:color w:val="000000"/>
          <w:sz w:val="28"/>
          <w:szCs w:val="28"/>
          <w:lang w:val="kk-KZ"/>
        </w:rPr>
        <w:t>4</w:t>
      </w:r>
      <w:r>
        <w:rPr>
          <w:rFonts w:ascii="Times New Roman" w:eastAsia="Times New Roman" w:hAnsi="Times New Roman" w:cs="Times New Roman"/>
          <w:color w:val="000000"/>
          <w:sz w:val="28"/>
          <w:szCs w:val="28"/>
          <w:lang w:val="kk-KZ"/>
        </w:rPr>
        <w:t xml:space="preserve"> </w:t>
      </w:r>
      <w:proofErr w:type="spellStart"/>
      <w:r w:rsidR="00883C5F" w:rsidRPr="00052398">
        <w:rPr>
          <w:rFonts w:ascii="Times New Roman" w:eastAsia="Times New Roman" w:hAnsi="Times New Roman" w:cs="Times New Roman"/>
          <w:color w:val="000000"/>
          <w:sz w:val="28"/>
          <w:szCs w:val="28"/>
        </w:rPr>
        <w:t>Ахтаева</w:t>
      </w:r>
      <w:proofErr w:type="spellEnd"/>
      <w:r w:rsidR="00883C5F" w:rsidRPr="00052398">
        <w:rPr>
          <w:rFonts w:ascii="Times New Roman" w:eastAsia="Times New Roman" w:hAnsi="Times New Roman" w:cs="Times New Roman"/>
          <w:color w:val="000000"/>
          <w:sz w:val="28"/>
          <w:szCs w:val="28"/>
        </w:rPr>
        <w:t xml:space="preserve"> Л.А. Научный дискурс как специфическая разновидность дискурсивной деятельности / Молодой ученый. –</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2010. –</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 7 (18). –</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 xml:space="preserve">С. </w:t>
      </w:r>
      <w:proofErr w:type="gramStart"/>
      <w:r w:rsidR="00883C5F" w:rsidRPr="00052398">
        <w:rPr>
          <w:rFonts w:ascii="Times New Roman" w:eastAsia="Times New Roman" w:hAnsi="Times New Roman" w:cs="Times New Roman"/>
          <w:color w:val="000000"/>
          <w:sz w:val="28"/>
          <w:szCs w:val="28"/>
        </w:rPr>
        <w:t>14</w:t>
      </w:r>
      <w:r w:rsidR="00883C5F" w:rsidRPr="00052398">
        <w:rPr>
          <w:rFonts w:ascii="Times New Roman" w:eastAsia="Times New Roman" w:hAnsi="Times New Roman" w:cs="Times New Roman"/>
          <w:color w:val="000000"/>
          <w:sz w:val="28"/>
          <w:szCs w:val="28"/>
          <w:lang w:val="ru-RU"/>
        </w:rPr>
        <w:t>7</w:t>
      </w:r>
      <w:r w:rsidR="00883C5F" w:rsidRPr="00052398">
        <w:rPr>
          <w:rFonts w:ascii="Times New Roman" w:eastAsia="Times New Roman" w:hAnsi="Times New Roman" w:cs="Times New Roman"/>
          <w:color w:val="000000"/>
          <w:sz w:val="28"/>
          <w:szCs w:val="28"/>
        </w:rPr>
        <w:t>-150</w:t>
      </w:r>
      <w:proofErr w:type="gramEnd"/>
      <w:r w:rsidR="00883C5F" w:rsidRPr="00052398">
        <w:rPr>
          <w:rFonts w:ascii="Times New Roman" w:eastAsia="Times New Roman" w:hAnsi="Times New Roman" w:cs="Times New Roman"/>
          <w:color w:val="000000"/>
          <w:sz w:val="28"/>
          <w:szCs w:val="28"/>
        </w:rPr>
        <w:t>.</w:t>
      </w:r>
    </w:p>
    <w:p w14:paraId="03C3605E" w14:textId="520C894B" w:rsidR="00883C5F" w:rsidRPr="00052398" w:rsidRDefault="00BE24A0" w:rsidP="00BE24A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4</w:t>
      </w:r>
      <w:r w:rsidR="00D07D04">
        <w:rPr>
          <w:rFonts w:ascii="Times New Roman" w:eastAsia="Times New Roman" w:hAnsi="Times New Roman" w:cs="Times New Roman"/>
          <w:color w:val="000000"/>
          <w:sz w:val="28"/>
          <w:szCs w:val="28"/>
          <w:lang w:val="kk-KZ"/>
        </w:rPr>
        <w:t>5</w:t>
      </w:r>
      <w:r>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lang w:val="kk-KZ"/>
        </w:rPr>
        <w:t xml:space="preserve">Обдалова О.А., Харапудченко О.В. </w:t>
      </w:r>
      <w:r w:rsidR="00883C5F" w:rsidRPr="00052398">
        <w:rPr>
          <w:rFonts w:ascii="Times New Roman" w:eastAsia="Times New Roman" w:hAnsi="Times New Roman" w:cs="Times New Roman"/>
          <w:color w:val="000000"/>
          <w:sz w:val="28"/>
          <w:szCs w:val="28"/>
        </w:rPr>
        <w:t>Когнитивно-прагматические и лингвостилистические характеристики англоязычного устного научно-академического дискурса</w:t>
      </w:r>
      <w:r w:rsidR="00883C5F" w:rsidRPr="00052398">
        <w:rPr>
          <w:rFonts w:ascii="Times New Roman" w:eastAsia="Times New Roman" w:hAnsi="Times New Roman" w:cs="Times New Roman"/>
          <w:color w:val="000000"/>
          <w:sz w:val="28"/>
          <w:szCs w:val="28"/>
          <w:lang w:val="kk-KZ"/>
        </w:rPr>
        <w:t xml:space="preserve"> // </w:t>
      </w:r>
      <w:r w:rsidR="00883C5F" w:rsidRPr="00052398">
        <w:rPr>
          <w:rFonts w:ascii="Times New Roman" w:eastAsia="Times New Roman" w:hAnsi="Times New Roman" w:cs="Times New Roman"/>
          <w:color w:val="000000"/>
          <w:sz w:val="28"/>
          <w:szCs w:val="28"/>
        </w:rPr>
        <w:t xml:space="preserve">Язык и культура. </w:t>
      </w:r>
      <w:r w:rsidR="00883C5F" w:rsidRPr="00052398">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2019. –</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 46. –</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 xml:space="preserve">С. </w:t>
      </w:r>
      <w:proofErr w:type="gramStart"/>
      <w:r w:rsidR="00883C5F" w:rsidRPr="00052398">
        <w:rPr>
          <w:rFonts w:ascii="Times New Roman" w:eastAsia="Times New Roman" w:hAnsi="Times New Roman" w:cs="Times New Roman"/>
          <w:color w:val="000000"/>
          <w:sz w:val="28"/>
          <w:szCs w:val="28"/>
        </w:rPr>
        <w:t>102-125</w:t>
      </w:r>
      <w:proofErr w:type="gramEnd"/>
      <w:r w:rsidR="00883C5F" w:rsidRPr="00052398">
        <w:rPr>
          <w:rFonts w:ascii="Times New Roman" w:eastAsia="Times New Roman" w:hAnsi="Times New Roman" w:cs="Times New Roman"/>
          <w:color w:val="000000"/>
          <w:sz w:val="28"/>
          <w:szCs w:val="28"/>
          <w:lang w:val="kk-KZ"/>
        </w:rPr>
        <w:t xml:space="preserve">. </w:t>
      </w:r>
    </w:p>
    <w:p w14:paraId="493626C9" w14:textId="6B705B91" w:rsidR="00BE24A0" w:rsidRDefault="00BE24A0" w:rsidP="00BE24A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4</w:t>
      </w:r>
      <w:r w:rsidR="00D07D04">
        <w:rPr>
          <w:rFonts w:ascii="Times New Roman" w:eastAsia="Times New Roman" w:hAnsi="Times New Roman" w:cs="Times New Roman"/>
          <w:color w:val="000000"/>
          <w:sz w:val="28"/>
          <w:szCs w:val="28"/>
          <w:lang w:val="kk-KZ"/>
        </w:rPr>
        <w:t>6</w:t>
      </w:r>
      <w:r>
        <w:rPr>
          <w:rFonts w:ascii="Times New Roman" w:eastAsia="Times New Roman" w:hAnsi="Times New Roman" w:cs="Times New Roman"/>
          <w:color w:val="000000"/>
          <w:sz w:val="28"/>
          <w:szCs w:val="28"/>
          <w:lang w:val="kk-KZ"/>
        </w:rPr>
        <w:t xml:space="preserve"> </w:t>
      </w:r>
      <w:proofErr w:type="spellStart"/>
      <w:r w:rsidR="00883C5F" w:rsidRPr="00052398">
        <w:rPr>
          <w:rFonts w:ascii="Times New Roman" w:eastAsia="Times New Roman" w:hAnsi="Times New Roman" w:cs="Times New Roman"/>
          <w:color w:val="000000"/>
          <w:sz w:val="28"/>
          <w:szCs w:val="28"/>
        </w:rPr>
        <w:t>Долгалёва</w:t>
      </w:r>
      <w:proofErr w:type="spellEnd"/>
      <w:r w:rsidR="00883C5F" w:rsidRPr="00052398">
        <w:rPr>
          <w:rFonts w:ascii="Times New Roman" w:eastAsia="Times New Roman" w:hAnsi="Times New Roman" w:cs="Times New Roman"/>
          <w:color w:val="000000"/>
          <w:sz w:val="28"/>
          <w:szCs w:val="28"/>
        </w:rPr>
        <w:t xml:space="preserve"> Е.Е., Мещерякова О.В. Значение научного дискурса в межкультурной коммуникации [Электронный ресурс] – Режим доступа:</w:t>
      </w:r>
      <w:r w:rsidR="00883C5F" w:rsidRPr="00052398">
        <w:rPr>
          <w:rFonts w:ascii="Times New Roman" w:eastAsia="Times New Roman" w:hAnsi="Times New Roman" w:cs="Times New Roman"/>
          <w:color w:val="000000"/>
          <w:sz w:val="28"/>
          <w:szCs w:val="28"/>
          <w:lang w:val="ru-RU"/>
        </w:rPr>
        <w:t xml:space="preserve"> </w:t>
      </w:r>
      <w:hyperlink r:id="rId29" w:history="1">
        <w:r w:rsidR="00883C5F" w:rsidRPr="00052398">
          <w:rPr>
            <w:rStyle w:val="a3"/>
            <w:rFonts w:ascii="Times New Roman" w:eastAsia="Times New Roman" w:hAnsi="Times New Roman" w:cs="Times New Roman"/>
            <w:sz w:val="28"/>
            <w:szCs w:val="28"/>
          </w:rPr>
          <w:t>https://cyberleninka.ru/article/n/znachenie-nauchnogo-diskursa-v-mezhkulturnoy-kommunikatsii</w:t>
        </w:r>
      </w:hyperlink>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 xml:space="preserve">(дата обращения: </w:t>
      </w:r>
      <w:r w:rsidR="00883C5F" w:rsidRPr="00052398">
        <w:rPr>
          <w:rFonts w:ascii="Times New Roman" w:eastAsia="Times New Roman" w:hAnsi="Times New Roman" w:cs="Times New Roman"/>
          <w:color w:val="000000"/>
          <w:sz w:val="28"/>
          <w:szCs w:val="28"/>
          <w:lang w:val="ru-RU"/>
        </w:rPr>
        <w:t>28.12.2025).</w:t>
      </w:r>
    </w:p>
    <w:p w14:paraId="3D10D26C" w14:textId="006E57E6" w:rsidR="00883C5F" w:rsidRPr="00052398" w:rsidRDefault="00BE24A0" w:rsidP="00BE24A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4</w:t>
      </w:r>
      <w:r w:rsidR="00D07D04">
        <w:rPr>
          <w:rFonts w:ascii="Times New Roman" w:eastAsia="Times New Roman" w:hAnsi="Times New Roman" w:cs="Times New Roman"/>
          <w:color w:val="000000"/>
          <w:sz w:val="28"/>
          <w:szCs w:val="28"/>
          <w:lang w:val="kk-KZ"/>
        </w:rPr>
        <w:t>7</w:t>
      </w:r>
      <w:r>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Когут С.В. Дискурсивные маркеры в письменном научном дискурсе /</w:t>
      </w:r>
      <w:r w:rsidR="00BE73A4">
        <w:rPr>
          <w:rFonts w:ascii="Times New Roman" w:eastAsia="Times New Roman" w:hAnsi="Times New Roman" w:cs="Times New Roman"/>
          <w:color w:val="000000"/>
          <w:sz w:val="28"/>
          <w:szCs w:val="28"/>
          <w:lang w:val="kk-KZ"/>
        </w:rPr>
        <w:t>/</w:t>
      </w:r>
      <w:r w:rsidR="00883C5F" w:rsidRPr="00052398">
        <w:rPr>
          <w:rFonts w:ascii="Times New Roman" w:eastAsia="Times New Roman" w:hAnsi="Times New Roman" w:cs="Times New Roman"/>
          <w:color w:val="000000"/>
          <w:sz w:val="28"/>
          <w:szCs w:val="28"/>
        </w:rPr>
        <w:t xml:space="preserve"> Вестник Томского государственного университета. – 2016. –</w:t>
      </w:r>
      <w:r w:rsidR="00883C5F" w:rsidRPr="00052398">
        <w:rPr>
          <w:rFonts w:ascii="Times New Roman" w:eastAsia="Times New Roman" w:hAnsi="Times New Roman" w:cs="Times New Roman"/>
          <w:color w:val="000000"/>
          <w:sz w:val="28"/>
          <w:szCs w:val="28"/>
          <w:lang w:val="ru-RU"/>
        </w:rPr>
        <w:t xml:space="preserve"> С. </w:t>
      </w:r>
      <w:proofErr w:type="gramStart"/>
      <w:r w:rsidR="00883C5F" w:rsidRPr="00052398">
        <w:rPr>
          <w:rFonts w:ascii="Times New Roman" w:eastAsia="Times New Roman" w:hAnsi="Times New Roman" w:cs="Times New Roman"/>
          <w:color w:val="000000"/>
          <w:sz w:val="28"/>
          <w:szCs w:val="28"/>
          <w:lang w:val="ru-RU"/>
        </w:rPr>
        <w:t>157-168</w:t>
      </w:r>
      <w:proofErr w:type="gramEnd"/>
      <w:r w:rsidR="00883C5F" w:rsidRPr="00052398">
        <w:rPr>
          <w:rFonts w:ascii="Times New Roman" w:eastAsia="Times New Roman" w:hAnsi="Times New Roman" w:cs="Times New Roman"/>
          <w:color w:val="000000"/>
          <w:sz w:val="28"/>
          <w:szCs w:val="28"/>
          <w:lang w:val="ru-RU"/>
        </w:rPr>
        <w:t>.</w:t>
      </w:r>
    </w:p>
    <w:p w14:paraId="1744C4DF" w14:textId="6E0A9A3E" w:rsidR="00BE24A0" w:rsidRDefault="00B26933" w:rsidP="00D07D04">
      <w:pPr>
        <w:pBdr>
          <w:top w:val="nil"/>
          <w:left w:val="nil"/>
          <w:bottom w:val="nil"/>
          <w:right w:val="nil"/>
          <w:between w:val="nil"/>
        </w:pBdr>
        <w:spacing w:after="0" w:line="240" w:lineRule="auto"/>
        <w:ind w:firstLine="709"/>
        <w:rPr>
          <w:rFonts w:ascii="Times New Roman" w:eastAsia="Times New Roman" w:hAnsi="Times New Roman" w:cs="Times New Roman"/>
          <w:b/>
          <w:bCs/>
          <w:color w:val="000000"/>
          <w:sz w:val="28"/>
          <w:szCs w:val="28"/>
          <w:lang w:val="ru-KZ"/>
        </w:rPr>
      </w:pPr>
      <w:r>
        <w:rPr>
          <w:rFonts w:ascii="Times New Roman" w:eastAsia="Times New Roman" w:hAnsi="Times New Roman" w:cs="Times New Roman"/>
          <w:color w:val="000000"/>
          <w:sz w:val="28"/>
          <w:szCs w:val="28"/>
          <w:lang w:val="kk-KZ"/>
        </w:rPr>
        <w:t xml:space="preserve">48 </w:t>
      </w:r>
      <w:r w:rsidR="00883C5F" w:rsidRPr="00052398">
        <w:rPr>
          <w:rFonts w:ascii="Times New Roman" w:eastAsia="Times New Roman" w:hAnsi="Times New Roman" w:cs="Times New Roman"/>
          <w:color w:val="000000"/>
          <w:sz w:val="28"/>
          <w:szCs w:val="28"/>
          <w:lang w:val="en-US"/>
        </w:rPr>
        <w:t xml:space="preserve">Weinreich U. </w:t>
      </w:r>
      <w:proofErr w:type="spellStart"/>
      <w:r w:rsidR="00883C5F" w:rsidRPr="00052398">
        <w:rPr>
          <w:rFonts w:ascii="Times New Roman" w:eastAsia="Times New Roman" w:hAnsi="Times New Roman" w:cs="Times New Roman"/>
          <w:color w:val="000000"/>
          <w:sz w:val="28"/>
          <w:szCs w:val="28"/>
          <w:lang w:val="ru-KZ"/>
        </w:rPr>
        <w:t>Explorations</w:t>
      </w:r>
      <w:proofErr w:type="spellEnd"/>
      <w:r w:rsidR="00883C5F" w:rsidRPr="00052398">
        <w:rPr>
          <w:rFonts w:ascii="Times New Roman" w:eastAsia="Times New Roman" w:hAnsi="Times New Roman" w:cs="Times New Roman"/>
          <w:color w:val="000000"/>
          <w:sz w:val="28"/>
          <w:szCs w:val="28"/>
          <w:lang w:val="ru-KZ"/>
        </w:rPr>
        <w:t xml:space="preserve"> </w:t>
      </w:r>
      <w:proofErr w:type="spellStart"/>
      <w:r w:rsidR="00883C5F" w:rsidRPr="00052398">
        <w:rPr>
          <w:rFonts w:ascii="Times New Roman" w:eastAsia="Times New Roman" w:hAnsi="Times New Roman" w:cs="Times New Roman"/>
          <w:color w:val="000000"/>
          <w:sz w:val="28"/>
          <w:szCs w:val="28"/>
          <w:lang w:val="ru-KZ"/>
        </w:rPr>
        <w:t>in</w:t>
      </w:r>
      <w:proofErr w:type="spellEnd"/>
      <w:r w:rsidR="00883C5F" w:rsidRPr="00052398">
        <w:rPr>
          <w:rFonts w:ascii="Times New Roman" w:eastAsia="Times New Roman" w:hAnsi="Times New Roman" w:cs="Times New Roman"/>
          <w:color w:val="000000"/>
          <w:sz w:val="28"/>
          <w:szCs w:val="28"/>
          <w:lang w:val="ru-KZ"/>
        </w:rPr>
        <w:t xml:space="preserve"> </w:t>
      </w:r>
      <w:proofErr w:type="spellStart"/>
      <w:r w:rsidR="00883C5F" w:rsidRPr="00052398">
        <w:rPr>
          <w:rFonts w:ascii="Times New Roman" w:eastAsia="Times New Roman" w:hAnsi="Times New Roman" w:cs="Times New Roman"/>
          <w:color w:val="000000"/>
          <w:sz w:val="28"/>
          <w:szCs w:val="28"/>
          <w:lang w:val="ru-KZ"/>
        </w:rPr>
        <w:t>Semantic</w:t>
      </w:r>
      <w:proofErr w:type="spellEnd"/>
      <w:r w:rsidR="00883C5F" w:rsidRPr="00052398">
        <w:rPr>
          <w:rFonts w:ascii="Times New Roman" w:eastAsia="Times New Roman" w:hAnsi="Times New Roman" w:cs="Times New Roman"/>
          <w:color w:val="000000"/>
          <w:sz w:val="28"/>
          <w:szCs w:val="28"/>
          <w:lang w:val="ru-KZ"/>
        </w:rPr>
        <w:t xml:space="preserve"> </w:t>
      </w:r>
      <w:proofErr w:type="spellStart"/>
      <w:r w:rsidR="00883C5F" w:rsidRPr="00052398">
        <w:rPr>
          <w:rFonts w:ascii="Times New Roman" w:eastAsia="Times New Roman" w:hAnsi="Times New Roman" w:cs="Times New Roman"/>
          <w:color w:val="000000"/>
          <w:sz w:val="28"/>
          <w:szCs w:val="28"/>
          <w:lang w:val="ru-KZ"/>
        </w:rPr>
        <w:t>Theory</w:t>
      </w:r>
      <w:proofErr w:type="spellEnd"/>
      <w:r w:rsidR="00883C5F" w:rsidRPr="00052398">
        <w:rPr>
          <w:rFonts w:ascii="Times New Roman" w:eastAsia="Times New Roman" w:hAnsi="Times New Roman" w:cs="Times New Roman"/>
          <w:color w:val="000000"/>
          <w:sz w:val="28"/>
          <w:szCs w:val="28"/>
          <w:lang w:val="en-US"/>
        </w:rPr>
        <w:t>. – Mouton</w:t>
      </w:r>
      <w:r w:rsidR="00883C5F" w:rsidRPr="00052398">
        <w:rPr>
          <w:rFonts w:ascii="Times New Roman" w:eastAsia="Times New Roman" w:hAnsi="Times New Roman" w:cs="Times New Roman"/>
          <w:color w:val="000000"/>
          <w:sz w:val="28"/>
          <w:szCs w:val="28"/>
          <w:lang w:val="kk-KZ"/>
        </w:rPr>
        <w:t>:</w:t>
      </w:r>
      <w:r w:rsidR="00883C5F" w:rsidRPr="00052398">
        <w:rPr>
          <w:rFonts w:ascii="Times New Roman" w:eastAsia="Times New Roman" w:hAnsi="Times New Roman" w:cs="Times New Roman"/>
          <w:color w:val="000000"/>
          <w:sz w:val="28"/>
          <w:szCs w:val="28"/>
          <w:lang w:val="en-US"/>
        </w:rPr>
        <w:t xml:space="preserve"> De Gruyter Mouton, 1972. – 128 p. </w:t>
      </w:r>
    </w:p>
    <w:p w14:paraId="79B479DE" w14:textId="5FC42E97" w:rsidR="00BE24A0" w:rsidRDefault="00BE24A0" w:rsidP="00BE24A0">
      <w:pPr>
        <w:pBdr>
          <w:top w:val="nil"/>
          <w:left w:val="nil"/>
          <w:bottom w:val="nil"/>
          <w:right w:val="nil"/>
          <w:between w:val="nil"/>
        </w:pBdr>
        <w:spacing w:after="0" w:line="240" w:lineRule="auto"/>
        <w:ind w:firstLine="709"/>
        <w:rPr>
          <w:rFonts w:ascii="Times New Roman" w:eastAsia="Times New Roman" w:hAnsi="Times New Roman" w:cs="Times New Roman"/>
          <w:b/>
          <w:bCs/>
          <w:color w:val="000000"/>
          <w:sz w:val="28"/>
          <w:szCs w:val="28"/>
          <w:lang w:val="ru-KZ"/>
        </w:rPr>
      </w:pPr>
      <w:r w:rsidRPr="00BE24A0">
        <w:rPr>
          <w:rFonts w:ascii="Times New Roman" w:eastAsia="Times New Roman" w:hAnsi="Times New Roman" w:cs="Times New Roman"/>
          <w:color w:val="000000"/>
          <w:sz w:val="28"/>
          <w:szCs w:val="28"/>
          <w:lang w:val="ru-KZ"/>
        </w:rPr>
        <w:t>4</w:t>
      </w:r>
      <w:r w:rsidR="00B26933">
        <w:rPr>
          <w:rFonts w:ascii="Times New Roman" w:eastAsia="Times New Roman" w:hAnsi="Times New Roman" w:cs="Times New Roman"/>
          <w:color w:val="000000"/>
          <w:sz w:val="28"/>
          <w:szCs w:val="28"/>
          <w:lang w:val="ru-KZ"/>
        </w:rPr>
        <w:t>9</w:t>
      </w:r>
      <w:r>
        <w:rPr>
          <w:rFonts w:ascii="Times New Roman" w:eastAsia="Times New Roman" w:hAnsi="Times New Roman" w:cs="Times New Roman"/>
          <w:b/>
          <w:bCs/>
          <w:color w:val="000000"/>
          <w:sz w:val="28"/>
          <w:szCs w:val="28"/>
          <w:lang w:val="ru-KZ"/>
        </w:rPr>
        <w:t xml:space="preserve"> </w:t>
      </w:r>
      <w:proofErr w:type="spellStart"/>
      <w:r w:rsidR="00883C5F" w:rsidRPr="00052398">
        <w:rPr>
          <w:rFonts w:ascii="Times New Roman" w:eastAsia="Times New Roman" w:hAnsi="Times New Roman" w:cs="Times New Roman"/>
          <w:color w:val="000000"/>
          <w:sz w:val="28"/>
          <w:szCs w:val="28"/>
          <w:lang w:val="ru-KZ"/>
        </w:rPr>
        <w:t>Блумфилд</w:t>
      </w:r>
      <w:proofErr w:type="spellEnd"/>
      <w:r w:rsidR="00883C5F" w:rsidRPr="00052398">
        <w:rPr>
          <w:rFonts w:ascii="Times New Roman" w:eastAsia="Times New Roman" w:hAnsi="Times New Roman" w:cs="Times New Roman"/>
          <w:color w:val="000000"/>
          <w:sz w:val="28"/>
          <w:szCs w:val="28"/>
          <w:lang w:val="ru-KZ"/>
        </w:rPr>
        <w:t xml:space="preserve"> Л. </w:t>
      </w:r>
      <w:r w:rsidR="00883C5F" w:rsidRPr="00052398">
        <w:rPr>
          <w:rFonts w:ascii="Times New Roman" w:eastAsia="Times New Roman" w:hAnsi="Times New Roman" w:cs="Times New Roman"/>
          <w:iCs/>
          <w:color w:val="000000"/>
          <w:sz w:val="28"/>
          <w:szCs w:val="28"/>
          <w:lang w:val="ru-KZ"/>
        </w:rPr>
        <w:t>Язык</w:t>
      </w:r>
      <w:r w:rsidR="00883C5F" w:rsidRPr="00052398">
        <w:rPr>
          <w:rFonts w:ascii="Times New Roman" w:eastAsia="Times New Roman" w:hAnsi="Times New Roman" w:cs="Times New Roman"/>
          <w:color w:val="000000"/>
          <w:sz w:val="28"/>
          <w:szCs w:val="28"/>
          <w:lang w:val="ru-KZ"/>
        </w:rPr>
        <w:t xml:space="preserve"> / Л. </w:t>
      </w:r>
      <w:proofErr w:type="spellStart"/>
      <w:r w:rsidR="00883C5F" w:rsidRPr="00052398">
        <w:rPr>
          <w:rFonts w:ascii="Times New Roman" w:eastAsia="Times New Roman" w:hAnsi="Times New Roman" w:cs="Times New Roman"/>
          <w:color w:val="000000"/>
          <w:sz w:val="28"/>
          <w:szCs w:val="28"/>
          <w:lang w:val="ru-KZ"/>
        </w:rPr>
        <w:t>Блумфилд</w:t>
      </w:r>
      <w:proofErr w:type="spellEnd"/>
      <w:r w:rsidR="00883C5F" w:rsidRPr="00052398">
        <w:rPr>
          <w:rFonts w:ascii="Times New Roman" w:eastAsia="Times New Roman" w:hAnsi="Times New Roman" w:cs="Times New Roman"/>
          <w:color w:val="000000"/>
          <w:sz w:val="28"/>
          <w:szCs w:val="28"/>
          <w:lang w:val="ru-KZ"/>
        </w:rPr>
        <w:t>. – Нью</w:t>
      </w:r>
      <w:r w:rsidR="00883C5F" w:rsidRPr="00052398">
        <w:rPr>
          <w:rFonts w:ascii="Times New Roman" w:eastAsia="Times New Roman" w:hAnsi="Times New Roman" w:cs="Times New Roman"/>
          <w:color w:val="000000"/>
          <w:sz w:val="28"/>
          <w:szCs w:val="28"/>
          <w:lang w:val="ru-KZ"/>
        </w:rPr>
        <w:noBreakHyphen/>
        <w:t xml:space="preserve">Йорк: H. </w:t>
      </w:r>
      <w:proofErr w:type="spellStart"/>
      <w:r w:rsidR="00883C5F" w:rsidRPr="00052398">
        <w:rPr>
          <w:rFonts w:ascii="Times New Roman" w:eastAsia="Times New Roman" w:hAnsi="Times New Roman" w:cs="Times New Roman"/>
          <w:color w:val="000000"/>
          <w:sz w:val="28"/>
          <w:szCs w:val="28"/>
          <w:lang w:val="ru-KZ"/>
        </w:rPr>
        <w:t>Holt</w:t>
      </w:r>
      <w:proofErr w:type="spellEnd"/>
      <w:r w:rsidR="00883C5F" w:rsidRPr="00052398">
        <w:rPr>
          <w:rFonts w:ascii="Times New Roman" w:eastAsia="Times New Roman" w:hAnsi="Times New Roman" w:cs="Times New Roman"/>
          <w:color w:val="000000"/>
          <w:sz w:val="28"/>
          <w:szCs w:val="28"/>
          <w:lang w:val="ru-KZ"/>
        </w:rPr>
        <w:t xml:space="preserve"> </w:t>
      </w:r>
      <w:proofErr w:type="spellStart"/>
      <w:r w:rsidR="00883C5F" w:rsidRPr="00052398">
        <w:rPr>
          <w:rFonts w:ascii="Times New Roman" w:eastAsia="Times New Roman" w:hAnsi="Times New Roman" w:cs="Times New Roman"/>
          <w:color w:val="000000"/>
          <w:sz w:val="28"/>
          <w:szCs w:val="28"/>
          <w:lang w:val="ru-KZ"/>
        </w:rPr>
        <w:t>and</w:t>
      </w:r>
      <w:proofErr w:type="spellEnd"/>
      <w:r w:rsidR="00883C5F" w:rsidRPr="00052398">
        <w:rPr>
          <w:rFonts w:ascii="Times New Roman" w:eastAsia="Times New Roman" w:hAnsi="Times New Roman" w:cs="Times New Roman"/>
          <w:color w:val="000000"/>
          <w:sz w:val="28"/>
          <w:szCs w:val="28"/>
          <w:lang w:val="ru-KZ"/>
        </w:rPr>
        <w:t xml:space="preserve"> Company, 1933. – 564 с.</w:t>
      </w:r>
    </w:p>
    <w:p w14:paraId="2494B630" w14:textId="242EB46D" w:rsidR="00B26933" w:rsidRDefault="00B26933" w:rsidP="00B26933">
      <w:pPr>
        <w:pBdr>
          <w:top w:val="nil"/>
          <w:left w:val="nil"/>
          <w:bottom w:val="nil"/>
          <w:right w:val="nil"/>
          <w:between w:val="nil"/>
        </w:pBdr>
        <w:spacing w:after="0" w:line="240" w:lineRule="auto"/>
        <w:ind w:firstLine="709"/>
        <w:rPr>
          <w:rFonts w:ascii="Times New Roman" w:eastAsia="Times New Roman" w:hAnsi="Times New Roman" w:cs="Times New Roman"/>
          <w:b/>
          <w:bCs/>
          <w:color w:val="000000"/>
          <w:sz w:val="28"/>
          <w:szCs w:val="28"/>
          <w:lang w:val="ru-KZ"/>
        </w:rPr>
      </w:pPr>
      <w:r>
        <w:rPr>
          <w:rFonts w:ascii="Times New Roman" w:eastAsia="Times New Roman" w:hAnsi="Times New Roman" w:cs="Times New Roman"/>
          <w:color w:val="000000"/>
          <w:sz w:val="28"/>
          <w:szCs w:val="28"/>
          <w:lang w:val="ru-KZ"/>
        </w:rPr>
        <w:t>50</w:t>
      </w:r>
      <w:r w:rsidR="00BE24A0">
        <w:rPr>
          <w:rFonts w:ascii="Times New Roman" w:eastAsia="Times New Roman" w:hAnsi="Times New Roman" w:cs="Times New Roman"/>
          <w:b/>
          <w:bCs/>
          <w:color w:val="000000"/>
          <w:sz w:val="28"/>
          <w:szCs w:val="28"/>
          <w:lang w:val="ru-KZ"/>
        </w:rPr>
        <w:t xml:space="preserve"> </w:t>
      </w:r>
      <w:proofErr w:type="spellStart"/>
      <w:r w:rsidR="00883C5F" w:rsidRPr="00052398">
        <w:rPr>
          <w:rFonts w:ascii="Times New Roman" w:eastAsia="Times New Roman" w:hAnsi="Times New Roman" w:cs="Times New Roman"/>
          <w:color w:val="000000"/>
          <w:sz w:val="28"/>
          <w:szCs w:val="28"/>
        </w:rPr>
        <w:t>Хауген</w:t>
      </w:r>
      <w:proofErr w:type="spellEnd"/>
      <w:r w:rsidR="00883C5F" w:rsidRPr="00052398">
        <w:rPr>
          <w:rFonts w:ascii="Times New Roman" w:eastAsia="Times New Roman" w:hAnsi="Times New Roman" w:cs="Times New Roman"/>
          <w:color w:val="000000"/>
          <w:sz w:val="28"/>
          <w:szCs w:val="28"/>
        </w:rPr>
        <w:t xml:space="preserve"> Э. </w:t>
      </w:r>
      <w:r w:rsidR="00883C5F" w:rsidRPr="00052398">
        <w:rPr>
          <w:rFonts w:ascii="Times New Roman" w:eastAsia="Times New Roman" w:hAnsi="Times New Roman" w:cs="Times New Roman"/>
          <w:iCs/>
          <w:color w:val="000000"/>
          <w:sz w:val="28"/>
          <w:szCs w:val="28"/>
        </w:rPr>
        <w:t>Языковой контакт</w:t>
      </w:r>
      <w:r w:rsidR="00883C5F" w:rsidRPr="00052398">
        <w:rPr>
          <w:rFonts w:ascii="Times New Roman" w:eastAsia="Times New Roman" w:hAnsi="Times New Roman" w:cs="Times New Roman"/>
          <w:color w:val="000000"/>
          <w:sz w:val="28"/>
          <w:szCs w:val="28"/>
        </w:rPr>
        <w:t xml:space="preserve"> /</w:t>
      </w:r>
      <w:r w:rsidR="00BE73A4">
        <w:rPr>
          <w:rFonts w:ascii="Times New Roman" w:eastAsia="Times New Roman" w:hAnsi="Times New Roman" w:cs="Times New Roman"/>
          <w:color w:val="000000"/>
          <w:sz w:val="28"/>
          <w:szCs w:val="28"/>
          <w:lang w:val="kk-KZ"/>
        </w:rPr>
        <w:t>/</w:t>
      </w:r>
      <w:r w:rsidR="00883C5F" w:rsidRPr="00052398">
        <w:rPr>
          <w:rFonts w:ascii="Times New Roman" w:eastAsia="Times New Roman" w:hAnsi="Times New Roman" w:cs="Times New Roman"/>
          <w:color w:val="000000"/>
          <w:sz w:val="28"/>
          <w:szCs w:val="28"/>
        </w:rPr>
        <w:t xml:space="preserve"> Новое в лингвистике. </w:t>
      </w:r>
      <w:proofErr w:type="spellStart"/>
      <w:r w:rsidR="00883C5F" w:rsidRPr="00052398">
        <w:rPr>
          <w:rFonts w:ascii="Times New Roman" w:eastAsia="Times New Roman" w:hAnsi="Times New Roman" w:cs="Times New Roman"/>
          <w:color w:val="000000"/>
          <w:sz w:val="28"/>
          <w:szCs w:val="28"/>
        </w:rPr>
        <w:t>Вып</w:t>
      </w:r>
      <w:proofErr w:type="spellEnd"/>
      <w:r w:rsidR="00883C5F" w:rsidRPr="00052398">
        <w:rPr>
          <w:rFonts w:ascii="Times New Roman" w:eastAsia="Times New Roman" w:hAnsi="Times New Roman" w:cs="Times New Roman"/>
          <w:color w:val="000000"/>
          <w:sz w:val="28"/>
          <w:szCs w:val="28"/>
        </w:rPr>
        <w:t>. 6: Языковые контакты. –</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М.: Прогресс, 1972. –</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 xml:space="preserve">С. </w:t>
      </w:r>
      <w:proofErr w:type="gramStart"/>
      <w:r w:rsidR="00883C5F" w:rsidRPr="00052398">
        <w:rPr>
          <w:rFonts w:ascii="Times New Roman" w:eastAsia="Times New Roman" w:hAnsi="Times New Roman" w:cs="Times New Roman"/>
          <w:color w:val="000000"/>
          <w:sz w:val="28"/>
          <w:szCs w:val="28"/>
        </w:rPr>
        <w:t>61-80</w:t>
      </w:r>
      <w:proofErr w:type="gramEnd"/>
      <w:r w:rsidR="00883C5F" w:rsidRPr="00052398">
        <w:rPr>
          <w:rFonts w:ascii="Times New Roman" w:eastAsia="Times New Roman" w:hAnsi="Times New Roman" w:cs="Times New Roman"/>
          <w:color w:val="000000"/>
          <w:sz w:val="28"/>
          <w:szCs w:val="28"/>
        </w:rPr>
        <w:t>.</w:t>
      </w:r>
    </w:p>
    <w:p w14:paraId="0B50F2ED" w14:textId="7BB35504" w:rsidR="00BE24A0" w:rsidRPr="00B26933" w:rsidRDefault="00B26933" w:rsidP="00B26933">
      <w:pPr>
        <w:pBdr>
          <w:top w:val="nil"/>
          <w:left w:val="nil"/>
          <w:bottom w:val="nil"/>
          <w:right w:val="nil"/>
          <w:between w:val="nil"/>
        </w:pBdr>
        <w:spacing w:after="0" w:line="240" w:lineRule="auto"/>
        <w:ind w:firstLine="709"/>
        <w:rPr>
          <w:rFonts w:ascii="Times New Roman" w:eastAsia="Times New Roman" w:hAnsi="Times New Roman" w:cs="Times New Roman"/>
          <w:b/>
          <w:bCs/>
          <w:color w:val="000000"/>
          <w:sz w:val="28"/>
          <w:szCs w:val="28"/>
          <w:lang w:val="ru-KZ"/>
        </w:rPr>
      </w:pPr>
      <w:r w:rsidRPr="00B26933">
        <w:rPr>
          <w:rFonts w:ascii="Times New Roman" w:eastAsia="Times New Roman" w:hAnsi="Times New Roman" w:cs="Times New Roman"/>
          <w:color w:val="000000"/>
          <w:sz w:val="28"/>
          <w:szCs w:val="28"/>
          <w:lang w:val="ru-KZ"/>
        </w:rPr>
        <w:t>51</w:t>
      </w:r>
      <w:r>
        <w:rPr>
          <w:rFonts w:ascii="Times New Roman" w:eastAsia="Times New Roman" w:hAnsi="Times New Roman" w:cs="Times New Roman"/>
          <w:b/>
          <w:bCs/>
          <w:color w:val="000000"/>
          <w:sz w:val="28"/>
          <w:szCs w:val="28"/>
          <w:lang w:val="ru-KZ"/>
        </w:rPr>
        <w:t xml:space="preserve"> </w:t>
      </w:r>
      <w:r w:rsidR="00883C5F" w:rsidRPr="00052398">
        <w:rPr>
          <w:rFonts w:ascii="Times New Roman" w:eastAsia="Times New Roman" w:hAnsi="Times New Roman" w:cs="Times New Roman"/>
          <w:color w:val="000000"/>
          <w:sz w:val="28"/>
          <w:szCs w:val="28"/>
        </w:rPr>
        <w:t>Алиева К</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Билингвизм: история и современность /</w:t>
      </w:r>
      <w:r w:rsidR="00883C5F" w:rsidRPr="00052398">
        <w:rPr>
          <w:rFonts w:ascii="Times New Roman" w:eastAsia="Times New Roman" w:hAnsi="Times New Roman" w:cs="Times New Roman"/>
          <w:color w:val="000000"/>
          <w:sz w:val="28"/>
          <w:szCs w:val="28"/>
          <w:lang w:val="kk-KZ"/>
        </w:rPr>
        <w:t>/</w:t>
      </w:r>
      <w:r w:rsidR="00883C5F" w:rsidRPr="00052398">
        <w:rPr>
          <w:rFonts w:ascii="Times New Roman" w:eastAsia="Times New Roman" w:hAnsi="Times New Roman" w:cs="Times New Roman"/>
          <w:color w:val="000000"/>
          <w:sz w:val="28"/>
          <w:szCs w:val="28"/>
        </w:rPr>
        <w:t xml:space="preserve"> Век глобализации. </w:t>
      </w:r>
      <w:r w:rsidR="00883C5F" w:rsidRPr="00052398">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 xml:space="preserve">2022. </w:t>
      </w:r>
      <w:r w:rsidR="00883C5F" w:rsidRPr="00052398">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№3 (43). –</w:t>
      </w:r>
      <w:r w:rsidR="00883C5F" w:rsidRPr="00052398">
        <w:rPr>
          <w:rFonts w:ascii="Times New Roman" w:eastAsia="Times New Roman" w:hAnsi="Times New Roman" w:cs="Times New Roman"/>
          <w:color w:val="000000"/>
          <w:sz w:val="28"/>
          <w:szCs w:val="28"/>
          <w:lang w:val="ru-RU"/>
        </w:rPr>
        <w:t xml:space="preserve"> С. </w:t>
      </w:r>
      <w:proofErr w:type="gramStart"/>
      <w:r w:rsidR="00883C5F" w:rsidRPr="00052398">
        <w:rPr>
          <w:rFonts w:ascii="Times New Roman" w:eastAsia="Times New Roman" w:hAnsi="Times New Roman" w:cs="Times New Roman"/>
          <w:color w:val="000000"/>
          <w:sz w:val="28"/>
          <w:szCs w:val="28"/>
          <w:lang w:val="ru-RU"/>
        </w:rPr>
        <w:t>132-141</w:t>
      </w:r>
      <w:proofErr w:type="gramEnd"/>
      <w:r w:rsidR="00883C5F" w:rsidRPr="00052398">
        <w:rPr>
          <w:rFonts w:ascii="Times New Roman" w:eastAsia="Times New Roman" w:hAnsi="Times New Roman" w:cs="Times New Roman"/>
          <w:color w:val="000000"/>
          <w:sz w:val="28"/>
          <w:szCs w:val="28"/>
          <w:lang w:val="ru-RU"/>
        </w:rPr>
        <w:t>.</w:t>
      </w:r>
    </w:p>
    <w:p w14:paraId="7B381F72" w14:textId="65B16176" w:rsidR="00883C5F" w:rsidRPr="00052398" w:rsidRDefault="00B26933" w:rsidP="00BE24A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52</w:t>
      </w:r>
      <w:r w:rsidR="00BE24A0">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 xml:space="preserve">Саркисян И. Р. Вопросы терминологии </w:t>
      </w:r>
      <w:proofErr w:type="spellStart"/>
      <w:r w:rsidR="00883C5F" w:rsidRPr="00052398">
        <w:rPr>
          <w:rFonts w:ascii="Times New Roman" w:eastAsia="Times New Roman" w:hAnsi="Times New Roman" w:cs="Times New Roman"/>
          <w:color w:val="000000"/>
          <w:sz w:val="28"/>
          <w:szCs w:val="28"/>
        </w:rPr>
        <w:t>билингвологической</w:t>
      </w:r>
      <w:proofErr w:type="spellEnd"/>
      <w:r w:rsidR="00883C5F" w:rsidRPr="00052398">
        <w:rPr>
          <w:rFonts w:ascii="Times New Roman" w:eastAsia="Times New Roman" w:hAnsi="Times New Roman" w:cs="Times New Roman"/>
          <w:color w:val="000000"/>
          <w:sz w:val="28"/>
          <w:szCs w:val="28"/>
        </w:rPr>
        <w:t xml:space="preserve"> науки </w:t>
      </w:r>
      <w:r w:rsidR="00883C5F" w:rsidRPr="00052398">
        <w:rPr>
          <w:rFonts w:ascii="Times New Roman" w:eastAsia="Times New Roman" w:hAnsi="Times New Roman" w:cs="Times New Roman"/>
          <w:color w:val="000000"/>
          <w:sz w:val="28"/>
          <w:szCs w:val="28"/>
          <w:lang w:val="kk-KZ"/>
        </w:rPr>
        <w:t>/</w:t>
      </w:r>
      <w:r w:rsidR="00883C5F" w:rsidRPr="00052398">
        <w:rPr>
          <w:rFonts w:ascii="Times New Roman" w:eastAsia="Times New Roman" w:hAnsi="Times New Roman" w:cs="Times New Roman"/>
          <w:color w:val="000000"/>
          <w:sz w:val="28"/>
          <w:szCs w:val="28"/>
        </w:rPr>
        <w:t>/</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 xml:space="preserve">Актуальные вопросы современной науки. </w:t>
      </w:r>
      <w:r w:rsidR="00883C5F" w:rsidRPr="00052398">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 xml:space="preserve">2015. </w:t>
      </w:r>
      <w:r w:rsidR="00883C5F" w:rsidRPr="00052398">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№39. –</w:t>
      </w:r>
      <w:r w:rsidR="00883C5F" w:rsidRPr="00052398">
        <w:rPr>
          <w:rFonts w:ascii="Times New Roman" w:eastAsia="Times New Roman" w:hAnsi="Times New Roman" w:cs="Times New Roman"/>
          <w:color w:val="000000"/>
          <w:sz w:val="28"/>
          <w:szCs w:val="28"/>
          <w:lang w:val="ru-RU"/>
        </w:rPr>
        <w:t xml:space="preserve"> С. </w:t>
      </w:r>
      <w:proofErr w:type="gramStart"/>
      <w:r w:rsidR="00883C5F" w:rsidRPr="00052398">
        <w:rPr>
          <w:rFonts w:ascii="Times New Roman" w:eastAsia="Times New Roman" w:hAnsi="Times New Roman" w:cs="Times New Roman"/>
          <w:color w:val="000000"/>
          <w:sz w:val="28"/>
          <w:szCs w:val="28"/>
          <w:lang w:val="ru-RU"/>
        </w:rPr>
        <w:t>143-151</w:t>
      </w:r>
      <w:proofErr w:type="gramEnd"/>
      <w:r w:rsidR="00883C5F" w:rsidRPr="00052398">
        <w:rPr>
          <w:rFonts w:ascii="Times New Roman" w:eastAsia="Times New Roman" w:hAnsi="Times New Roman" w:cs="Times New Roman"/>
          <w:color w:val="000000"/>
          <w:sz w:val="28"/>
          <w:szCs w:val="28"/>
          <w:lang w:val="ru-RU"/>
        </w:rPr>
        <w:t>.</w:t>
      </w:r>
    </w:p>
    <w:p w14:paraId="08BD6D56" w14:textId="2ECC70F9" w:rsidR="00BE24A0" w:rsidRDefault="00B26933" w:rsidP="00BE24A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53</w:t>
      </w:r>
      <w:r w:rsidR="00BE24A0">
        <w:rPr>
          <w:rFonts w:ascii="Times New Roman" w:eastAsia="Times New Roman" w:hAnsi="Times New Roman" w:cs="Times New Roman"/>
          <w:color w:val="000000"/>
          <w:sz w:val="28"/>
          <w:szCs w:val="28"/>
          <w:lang w:val="kk-KZ"/>
        </w:rPr>
        <w:t xml:space="preserve"> </w:t>
      </w:r>
      <w:r w:rsidR="00883C5F" w:rsidRPr="00BE24A0">
        <w:rPr>
          <w:rFonts w:ascii="Times New Roman" w:eastAsia="Times New Roman" w:hAnsi="Times New Roman" w:cs="Times New Roman"/>
          <w:color w:val="000000"/>
          <w:sz w:val="28"/>
          <w:szCs w:val="28"/>
        </w:rPr>
        <w:t xml:space="preserve">Сулейменова Э.Д. Глобализация и языковая политика </w:t>
      </w:r>
      <w:r w:rsidR="00883C5F" w:rsidRPr="00BE24A0">
        <w:rPr>
          <w:rFonts w:ascii="Times New Roman" w:eastAsia="Times New Roman" w:hAnsi="Times New Roman" w:cs="Times New Roman"/>
          <w:color w:val="000000"/>
          <w:sz w:val="28"/>
          <w:szCs w:val="28"/>
          <w:lang w:val="kk-KZ"/>
        </w:rPr>
        <w:t>/</w:t>
      </w:r>
      <w:r w:rsidR="00883C5F" w:rsidRPr="00BE24A0">
        <w:rPr>
          <w:rFonts w:ascii="Times New Roman" w:eastAsia="Times New Roman" w:hAnsi="Times New Roman" w:cs="Times New Roman"/>
          <w:color w:val="000000"/>
          <w:sz w:val="28"/>
          <w:szCs w:val="28"/>
        </w:rPr>
        <w:t xml:space="preserve">/ </w:t>
      </w:r>
      <w:proofErr w:type="spellStart"/>
      <w:r w:rsidR="00883C5F" w:rsidRPr="00BE24A0">
        <w:rPr>
          <w:rFonts w:ascii="Times New Roman" w:eastAsia="Times New Roman" w:hAnsi="Times New Roman" w:cs="Times New Roman"/>
          <w:color w:val="000000"/>
          <w:sz w:val="28"/>
          <w:szCs w:val="28"/>
        </w:rPr>
        <w:t>Полилингвиальность</w:t>
      </w:r>
      <w:proofErr w:type="spellEnd"/>
      <w:r w:rsidR="00883C5F" w:rsidRPr="00BE24A0">
        <w:rPr>
          <w:rFonts w:ascii="Times New Roman" w:eastAsia="Times New Roman" w:hAnsi="Times New Roman" w:cs="Times New Roman"/>
          <w:color w:val="000000"/>
          <w:sz w:val="28"/>
          <w:szCs w:val="28"/>
        </w:rPr>
        <w:t xml:space="preserve"> и </w:t>
      </w:r>
      <w:proofErr w:type="spellStart"/>
      <w:r w:rsidR="00883C5F" w:rsidRPr="00BE24A0">
        <w:rPr>
          <w:rFonts w:ascii="Times New Roman" w:eastAsia="Times New Roman" w:hAnsi="Times New Roman" w:cs="Times New Roman"/>
          <w:color w:val="000000"/>
          <w:sz w:val="28"/>
          <w:szCs w:val="28"/>
        </w:rPr>
        <w:t>транскультурные</w:t>
      </w:r>
      <w:proofErr w:type="spellEnd"/>
      <w:r w:rsidR="00883C5F" w:rsidRPr="00BE24A0">
        <w:rPr>
          <w:rFonts w:ascii="Times New Roman" w:eastAsia="Times New Roman" w:hAnsi="Times New Roman" w:cs="Times New Roman"/>
          <w:color w:val="000000"/>
          <w:sz w:val="28"/>
          <w:szCs w:val="28"/>
        </w:rPr>
        <w:t xml:space="preserve"> практики. –</w:t>
      </w:r>
      <w:r w:rsidR="00883C5F" w:rsidRPr="00BE24A0">
        <w:rPr>
          <w:rFonts w:ascii="Times New Roman" w:eastAsia="Times New Roman" w:hAnsi="Times New Roman" w:cs="Times New Roman"/>
          <w:color w:val="000000"/>
          <w:sz w:val="28"/>
          <w:szCs w:val="28"/>
          <w:lang w:val="ru-RU"/>
        </w:rPr>
        <w:t xml:space="preserve"> </w:t>
      </w:r>
      <w:r w:rsidR="00883C5F" w:rsidRPr="00BE24A0">
        <w:rPr>
          <w:rFonts w:ascii="Times New Roman" w:eastAsia="Times New Roman" w:hAnsi="Times New Roman" w:cs="Times New Roman"/>
          <w:color w:val="000000"/>
          <w:sz w:val="28"/>
          <w:szCs w:val="28"/>
        </w:rPr>
        <w:t>2020. –</w:t>
      </w:r>
      <w:r w:rsidR="00883C5F" w:rsidRPr="00BE24A0">
        <w:rPr>
          <w:rFonts w:ascii="Times New Roman" w:eastAsia="Times New Roman" w:hAnsi="Times New Roman" w:cs="Times New Roman"/>
          <w:color w:val="000000"/>
          <w:sz w:val="28"/>
          <w:szCs w:val="28"/>
          <w:lang w:val="ru-RU"/>
        </w:rPr>
        <w:t xml:space="preserve"> </w:t>
      </w:r>
      <w:r w:rsidR="00883C5F" w:rsidRPr="00BE24A0">
        <w:rPr>
          <w:rFonts w:ascii="Times New Roman" w:eastAsia="Times New Roman" w:hAnsi="Times New Roman" w:cs="Times New Roman"/>
          <w:color w:val="000000"/>
          <w:sz w:val="28"/>
          <w:szCs w:val="28"/>
        </w:rPr>
        <w:t xml:space="preserve">Т. 17. </w:t>
      </w:r>
      <w:proofErr w:type="gramStart"/>
      <w:r w:rsidR="00883C5F" w:rsidRPr="00BE24A0">
        <w:rPr>
          <w:rFonts w:ascii="Times New Roman" w:eastAsia="Times New Roman" w:hAnsi="Times New Roman" w:cs="Times New Roman"/>
          <w:color w:val="000000"/>
          <w:sz w:val="28"/>
          <w:szCs w:val="28"/>
        </w:rPr>
        <w:t>–</w:t>
      </w:r>
      <w:r w:rsidR="00883C5F" w:rsidRPr="00BE24A0">
        <w:rPr>
          <w:rFonts w:ascii="Times New Roman" w:eastAsia="Times New Roman" w:hAnsi="Times New Roman" w:cs="Times New Roman"/>
          <w:color w:val="000000"/>
          <w:sz w:val="28"/>
          <w:szCs w:val="28"/>
          <w:lang w:val="ru-RU"/>
        </w:rPr>
        <w:t xml:space="preserve"> </w:t>
      </w:r>
      <w:r w:rsidR="00883C5F" w:rsidRPr="00BE24A0">
        <w:rPr>
          <w:rFonts w:ascii="Times New Roman" w:eastAsia="Times New Roman" w:hAnsi="Times New Roman" w:cs="Times New Roman"/>
          <w:color w:val="000000"/>
          <w:sz w:val="28"/>
          <w:szCs w:val="28"/>
        </w:rPr>
        <w:t xml:space="preserve"> №</w:t>
      </w:r>
      <w:proofErr w:type="gramEnd"/>
      <w:r w:rsidR="00883C5F" w:rsidRPr="00BE24A0">
        <w:rPr>
          <w:rFonts w:ascii="Times New Roman" w:eastAsia="Times New Roman" w:hAnsi="Times New Roman" w:cs="Times New Roman"/>
          <w:color w:val="000000"/>
          <w:sz w:val="28"/>
          <w:szCs w:val="28"/>
        </w:rPr>
        <w:t xml:space="preserve"> 1. –</w:t>
      </w:r>
      <w:r w:rsidR="00883C5F" w:rsidRPr="00BE24A0">
        <w:rPr>
          <w:rFonts w:ascii="Times New Roman" w:eastAsia="Times New Roman" w:hAnsi="Times New Roman" w:cs="Times New Roman"/>
          <w:color w:val="000000"/>
          <w:sz w:val="28"/>
          <w:szCs w:val="28"/>
          <w:lang w:val="ru-RU"/>
        </w:rPr>
        <w:t xml:space="preserve"> </w:t>
      </w:r>
      <w:r w:rsidR="00883C5F" w:rsidRPr="00BE24A0">
        <w:rPr>
          <w:rFonts w:ascii="Times New Roman" w:eastAsia="Times New Roman" w:hAnsi="Times New Roman" w:cs="Times New Roman"/>
          <w:color w:val="000000"/>
          <w:sz w:val="28"/>
          <w:szCs w:val="28"/>
        </w:rPr>
        <w:t xml:space="preserve">С. </w:t>
      </w:r>
      <w:proofErr w:type="gramStart"/>
      <w:r w:rsidR="00883C5F" w:rsidRPr="00BE24A0">
        <w:rPr>
          <w:rFonts w:ascii="Times New Roman" w:eastAsia="Times New Roman" w:hAnsi="Times New Roman" w:cs="Times New Roman"/>
          <w:color w:val="000000"/>
          <w:sz w:val="28"/>
          <w:szCs w:val="28"/>
        </w:rPr>
        <w:t>112-120</w:t>
      </w:r>
      <w:proofErr w:type="gramEnd"/>
      <w:r w:rsidR="00883C5F" w:rsidRPr="00BE24A0">
        <w:rPr>
          <w:rFonts w:ascii="Times New Roman" w:eastAsia="Times New Roman" w:hAnsi="Times New Roman" w:cs="Times New Roman"/>
          <w:color w:val="000000"/>
          <w:sz w:val="28"/>
          <w:szCs w:val="28"/>
        </w:rPr>
        <w:t>.</w:t>
      </w:r>
    </w:p>
    <w:p w14:paraId="7E77DEC8" w14:textId="2558AB24" w:rsidR="00BE24A0" w:rsidRPr="00BE24A0" w:rsidRDefault="00BE24A0" w:rsidP="00BE24A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lastRenderedPageBreak/>
        <w:t>5</w:t>
      </w:r>
      <w:r w:rsidR="00B26933">
        <w:rPr>
          <w:rFonts w:ascii="Times New Roman" w:eastAsia="Times New Roman" w:hAnsi="Times New Roman" w:cs="Times New Roman"/>
          <w:color w:val="000000"/>
          <w:sz w:val="28"/>
          <w:szCs w:val="28"/>
          <w:lang w:val="kk-KZ"/>
        </w:rPr>
        <w:t>4</w:t>
      </w:r>
      <w:r>
        <w:rPr>
          <w:rFonts w:ascii="Times New Roman" w:eastAsia="Times New Roman" w:hAnsi="Times New Roman" w:cs="Times New Roman"/>
          <w:color w:val="000000"/>
          <w:sz w:val="28"/>
          <w:szCs w:val="28"/>
          <w:lang w:val="kk-KZ"/>
        </w:rPr>
        <w:t xml:space="preserve"> </w:t>
      </w:r>
      <w:r w:rsidR="00883C5F" w:rsidRPr="00BE24A0">
        <w:rPr>
          <w:rFonts w:ascii="Times New Roman" w:eastAsia="Times New Roman" w:hAnsi="Times New Roman" w:cs="Times New Roman"/>
          <w:color w:val="000000"/>
          <w:sz w:val="28"/>
          <w:szCs w:val="28"/>
        </w:rPr>
        <w:t xml:space="preserve">Караулов Ю.Н. Русский язык и языковая личность / отв. ред. </w:t>
      </w:r>
      <w:proofErr w:type="gramStart"/>
      <w:r w:rsidR="00883C5F" w:rsidRPr="00BE24A0">
        <w:rPr>
          <w:rFonts w:ascii="Times New Roman" w:eastAsia="Times New Roman" w:hAnsi="Times New Roman" w:cs="Times New Roman"/>
          <w:color w:val="000000"/>
          <w:sz w:val="28"/>
          <w:szCs w:val="28"/>
        </w:rPr>
        <w:t>Д.Н.</w:t>
      </w:r>
      <w:proofErr w:type="gramEnd"/>
      <w:r w:rsidR="00883C5F" w:rsidRPr="00BE24A0">
        <w:rPr>
          <w:rFonts w:ascii="Times New Roman" w:eastAsia="Times New Roman" w:hAnsi="Times New Roman" w:cs="Times New Roman"/>
          <w:color w:val="000000"/>
          <w:sz w:val="28"/>
          <w:szCs w:val="28"/>
        </w:rPr>
        <w:t xml:space="preserve"> Шмелев. </w:t>
      </w:r>
      <w:r w:rsidR="00883C5F" w:rsidRPr="00BE24A0">
        <w:rPr>
          <w:rFonts w:ascii="Times New Roman" w:eastAsia="Times New Roman" w:hAnsi="Times New Roman" w:cs="Times New Roman"/>
          <w:color w:val="000000"/>
          <w:sz w:val="28"/>
          <w:szCs w:val="28"/>
          <w:lang w:val="kk-KZ"/>
        </w:rPr>
        <w:t xml:space="preserve">– </w:t>
      </w:r>
      <w:r w:rsidR="00883C5F" w:rsidRPr="00BE24A0">
        <w:rPr>
          <w:rFonts w:ascii="Times New Roman" w:eastAsia="Times New Roman" w:hAnsi="Times New Roman" w:cs="Times New Roman"/>
          <w:color w:val="000000"/>
          <w:sz w:val="28"/>
          <w:szCs w:val="28"/>
        </w:rPr>
        <w:t>М</w:t>
      </w:r>
      <w:r w:rsidR="00883C5F" w:rsidRPr="00BE24A0">
        <w:rPr>
          <w:rFonts w:ascii="Times New Roman" w:eastAsia="Times New Roman" w:hAnsi="Times New Roman" w:cs="Times New Roman"/>
          <w:color w:val="000000"/>
          <w:sz w:val="28"/>
          <w:szCs w:val="28"/>
          <w:lang w:val="kk-KZ"/>
        </w:rPr>
        <w:t>осква</w:t>
      </w:r>
      <w:r w:rsidR="00883C5F" w:rsidRPr="00BE24A0">
        <w:rPr>
          <w:rFonts w:ascii="Times New Roman" w:eastAsia="Times New Roman" w:hAnsi="Times New Roman" w:cs="Times New Roman"/>
          <w:color w:val="000000"/>
          <w:sz w:val="28"/>
          <w:szCs w:val="28"/>
        </w:rPr>
        <w:t xml:space="preserve">: Наука, 1987. </w:t>
      </w:r>
      <w:r w:rsidR="00883C5F" w:rsidRPr="00BE24A0">
        <w:rPr>
          <w:rFonts w:ascii="Times New Roman" w:eastAsia="Times New Roman" w:hAnsi="Times New Roman" w:cs="Times New Roman"/>
          <w:color w:val="000000"/>
          <w:sz w:val="28"/>
          <w:szCs w:val="28"/>
          <w:lang w:val="kk-KZ"/>
        </w:rPr>
        <w:t xml:space="preserve">– </w:t>
      </w:r>
      <w:r w:rsidR="00883C5F" w:rsidRPr="00BE24A0">
        <w:rPr>
          <w:rFonts w:ascii="Times New Roman" w:eastAsia="Times New Roman" w:hAnsi="Times New Roman" w:cs="Times New Roman"/>
          <w:color w:val="000000"/>
          <w:sz w:val="28"/>
          <w:szCs w:val="28"/>
        </w:rPr>
        <w:t>264 с.</w:t>
      </w:r>
    </w:p>
    <w:p w14:paraId="24E68F96" w14:textId="036BF759" w:rsidR="00BE24A0" w:rsidRDefault="00BE24A0" w:rsidP="00BE24A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5</w:t>
      </w:r>
      <w:r w:rsidR="00B26933">
        <w:rPr>
          <w:rFonts w:ascii="Times New Roman" w:eastAsia="Times New Roman" w:hAnsi="Times New Roman" w:cs="Times New Roman"/>
          <w:color w:val="000000"/>
          <w:sz w:val="28"/>
          <w:szCs w:val="28"/>
          <w:lang w:val="kk-KZ"/>
        </w:rPr>
        <w:t>5</w:t>
      </w:r>
      <w:r>
        <w:rPr>
          <w:rFonts w:ascii="Times New Roman" w:eastAsia="Times New Roman" w:hAnsi="Times New Roman" w:cs="Times New Roman"/>
          <w:color w:val="000000"/>
          <w:sz w:val="28"/>
          <w:szCs w:val="28"/>
          <w:lang w:val="kk-KZ"/>
        </w:rPr>
        <w:t xml:space="preserve"> </w:t>
      </w:r>
      <w:proofErr w:type="spellStart"/>
      <w:r w:rsidR="00883C5F" w:rsidRPr="00BE24A0">
        <w:rPr>
          <w:rFonts w:ascii="Times New Roman" w:eastAsia="Times New Roman" w:hAnsi="Times New Roman" w:cs="Times New Roman"/>
          <w:color w:val="000000"/>
          <w:sz w:val="28"/>
          <w:szCs w:val="28"/>
        </w:rPr>
        <w:t>Басте</w:t>
      </w:r>
      <w:proofErr w:type="spellEnd"/>
      <w:r w:rsidR="00883C5F" w:rsidRPr="00BE24A0">
        <w:rPr>
          <w:rFonts w:ascii="Times New Roman" w:eastAsia="Times New Roman" w:hAnsi="Times New Roman" w:cs="Times New Roman"/>
          <w:color w:val="000000"/>
          <w:sz w:val="28"/>
          <w:szCs w:val="28"/>
        </w:rPr>
        <w:t xml:space="preserve"> </w:t>
      </w:r>
      <w:r w:rsidR="00883C5F" w:rsidRPr="00BE24A0">
        <w:rPr>
          <w:rFonts w:ascii="Times New Roman" w:eastAsia="Times New Roman" w:hAnsi="Times New Roman" w:cs="Times New Roman"/>
          <w:color w:val="000000"/>
          <w:sz w:val="28"/>
          <w:szCs w:val="28"/>
          <w:lang w:val="ru-RU"/>
        </w:rPr>
        <w:t>З.Ю.</w:t>
      </w:r>
      <w:r w:rsidR="00883C5F" w:rsidRPr="00BE24A0">
        <w:rPr>
          <w:rFonts w:ascii="Times New Roman" w:eastAsia="Times New Roman" w:hAnsi="Times New Roman" w:cs="Times New Roman"/>
          <w:color w:val="000000"/>
          <w:sz w:val="28"/>
          <w:szCs w:val="28"/>
        </w:rPr>
        <w:t xml:space="preserve"> Картина мира билингвальной языковой личности: </w:t>
      </w:r>
      <w:proofErr w:type="spellStart"/>
      <w:r w:rsidR="00883C5F" w:rsidRPr="00BE24A0">
        <w:rPr>
          <w:rFonts w:ascii="Times New Roman" w:eastAsia="Times New Roman" w:hAnsi="Times New Roman" w:cs="Times New Roman"/>
          <w:color w:val="000000"/>
          <w:sz w:val="28"/>
          <w:szCs w:val="28"/>
        </w:rPr>
        <w:t>лингвокогнитивные</w:t>
      </w:r>
      <w:proofErr w:type="spellEnd"/>
      <w:r w:rsidR="00883C5F" w:rsidRPr="00BE24A0">
        <w:rPr>
          <w:rFonts w:ascii="Times New Roman" w:eastAsia="Times New Roman" w:hAnsi="Times New Roman" w:cs="Times New Roman"/>
          <w:color w:val="000000"/>
          <w:sz w:val="28"/>
          <w:szCs w:val="28"/>
        </w:rPr>
        <w:t xml:space="preserve"> особенности /</w:t>
      </w:r>
      <w:r>
        <w:rPr>
          <w:rFonts w:ascii="Times New Roman" w:eastAsia="Times New Roman" w:hAnsi="Times New Roman" w:cs="Times New Roman"/>
          <w:color w:val="000000"/>
          <w:sz w:val="28"/>
          <w:szCs w:val="28"/>
          <w:lang w:val="kk-KZ"/>
        </w:rPr>
        <w:t>/</w:t>
      </w:r>
      <w:r w:rsidR="00883C5F" w:rsidRPr="00BE24A0">
        <w:rPr>
          <w:rFonts w:ascii="Times New Roman" w:eastAsia="Times New Roman" w:hAnsi="Times New Roman" w:cs="Times New Roman"/>
          <w:color w:val="000000"/>
          <w:sz w:val="28"/>
          <w:szCs w:val="28"/>
        </w:rPr>
        <w:t xml:space="preserve"> Вестник Адыгейского государственного университета. Серия 2: Филология и искусствоведение. –</w:t>
      </w:r>
      <w:r w:rsidR="00883C5F" w:rsidRPr="00BE24A0">
        <w:rPr>
          <w:rFonts w:ascii="Times New Roman" w:eastAsia="Times New Roman" w:hAnsi="Times New Roman" w:cs="Times New Roman"/>
          <w:color w:val="000000"/>
          <w:sz w:val="28"/>
          <w:szCs w:val="28"/>
          <w:lang w:val="ru-RU"/>
        </w:rPr>
        <w:t xml:space="preserve"> </w:t>
      </w:r>
      <w:r w:rsidR="00883C5F" w:rsidRPr="00BE24A0">
        <w:rPr>
          <w:rFonts w:ascii="Times New Roman" w:eastAsia="Times New Roman" w:hAnsi="Times New Roman" w:cs="Times New Roman"/>
          <w:color w:val="000000"/>
          <w:sz w:val="28"/>
          <w:szCs w:val="28"/>
        </w:rPr>
        <w:t>2019. –</w:t>
      </w:r>
      <w:r w:rsidR="00883C5F" w:rsidRPr="00BE24A0">
        <w:rPr>
          <w:rFonts w:ascii="Times New Roman" w:eastAsia="Times New Roman" w:hAnsi="Times New Roman" w:cs="Times New Roman"/>
          <w:color w:val="000000"/>
          <w:sz w:val="28"/>
          <w:szCs w:val="28"/>
          <w:lang w:val="ru-RU"/>
        </w:rPr>
        <w:t xml:space="preserve">  </w:t>
      </w:r>
      <w:r w:rsidR="00883C5F" w:rsidRPr="00BE24A0">
        <w:rPr>
          <w:rFonts w:ascii="Times New Roman" w:eastAsia="Times New Roman" w:hAnsi="Times New Roman" w:cs="Times New Roman"/>
          <w:color w:val="000000"/>
          <w:sz w:val="28"/>
          <w:szCs w:val="28"/>
        </w:rPr>
        <w:t>№1 (232). –</w:t>
      </w:r>
      <w:r w:rsidR="00883C5F" w:rsidRPr="00BE24A0">
        <w:rPr>
          <w:rFonts w:ascii="Times New Roman" w:eastAsia="Times New Roman" w:hAnsi="Times New Roman" w:cs="Times New Roman"/>
          <w:color w:val="000000"/>
          <w:sz w:val="28"/>
          <w:szCs w:val="28"/>
          <w:lang w:val="ru-RU"/>
        </w:rPr>
        <w:t xml:space="preserve"> </w:t>
      </w:r>
      <w:r w:rsidR="00883C5F" w:rsidRPr="00BE24A0">
        <w:rPr>
          <w:rFonts w:ascii="Times New Roman" w:eastAsia="Times New Roman" w:hAnsi="Times New Roman" w:cs="Times New Roman"/>
          <w:color w:val="000000"/>
          <w:sz w:val="28"/>
          <w:szCs w:val="28"/>
        </w:rPr>
        <w:t xml:space="preserve"> </w:t>
      </w:r>
      <w:r w:rsidR="00883C5F" w:rsidRPr="00BE24A0">
        <w:rPr>
          <w:rFonts w:ascii="Times New Roman" w:eastAsia="Times New Roman" w:hAnsi="Times New Roman" w:cs="Times New Roman"/>
          <w:color w:val="000000"/>
          <w:sz w:val="28"/>
          <w:szCs w:val="28"/>
          <w:lang w:val="ru-RU"/>
        </w:rPr>
        <w:t xml:space="preserve">С. </w:t>
      </w:r>
      <w:proofErr w:type="gramStart"/>
      <w:r w:rsidR="00883C5F" w:rsidRPr="00BE24A0">
        <w:rPr>
          <w:rFonts w:ascii="Times New Roman" w:eastAsia="Times New Roman" w:hAnsi="Times New Roman" w:cs="Times New Roman"/>
          <w:color w:val="000000"/>
          <w:sz w:val="28"/>
          <w:szCs w:val="28"/>
          <w:lang w:val="ru-RU"/>
        </w:rPr>
        <w:t>17-23</w:t>
      </w:r>
      <w:proofErr w:type="gramEnd"/>
      <w:r w:rsidR="00883C5F" w:rsidRPr="00BE24A0">
        <w:rPr>
          <w:rFonts w:ascii="Times New Roman" w:eastAsia="Times New Roman" w:hAnsi="Times New Roman" w:cs="Times New Roman"/>
          <w:color w:val="000000"/>
          <w:sz w:val="28"/>
          <w:szCs w:val="28"/>
          <w:lang w:val="ru-RU"/>
        </w:rPr>
        <w:t>.</w:t>
      </w:r>
    </w:p>
    <w:p w14:paraId="79F5DB4A" w14:textId="0158D0E1" w:rsidR="00BE24A0" w:rsidRDefault="00BE24A0" w:rsidP="00BE24A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5</w:t>
      </w:r>
      <w:r w:rsidR="00B26933">
        <w:rPr>
          <w:rFonts w:ascii="Times New Roman" w:eastAsia="Times New Roman" w:hAnsi="Times New Roman" w:cs="Times New Roman"/>
          <w:color w:val="000000"/>
          <w:sz w:val="28"/>
          <w:szCs w:val="28"/>
          <w:lang w:val="kk-KZ"/>
        </w:rPr>
        <w:t>6</w:t>
      </w:r>
      <w:r>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Гудков В.В. Межкультурная коммуникация: проблемы обучения. –</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М</w:t>
      </w:r>
      <w:r w:rsidR="00883C5F" w:rsidRPr="00052398">
        <w:rPr>
          <w:rFonts w:ascii="Times New Roman" w:eastAsia="Times New Roman" w:hAnsi="Times New Roman" w:cs="Times New Roman"/>
          <w:color w:val="000000"/>
          <w:sz w:val="28"/>
          <w:szCs w:val="28"/>
          <w:lang w:val="kk-KZ"/>
        </w:rPr>
        <w:t>осква</w:t>
      </w:r>
      <w:r w:rsidR="00883C5F" w:rsidRPr="00052398">
        <w:rPr>
          <w:rFonts w:ascii="Times New Roman" w:eastAsia="Times New Roman" w:hAnsi="Times New Roman" w:cs="Times New Roman"/>
          <w:color w:val="000000"/>
          <w:sz w:val="28"/>
          <w:szCs w:val="28"/>
        </w:rPr>
        <w:t>: Из</w:t>
      </w:r>
      <w:r w:rsidR="00883C5F" w:rsidRPr="00052398">
        <w:rPr>
          <w:rFonts w:ascii="Times New Roman" w:eastAsia="Times New Roman" w:hAnsi="Times New Roman" w:cs="Times New Roman"/>
          <w:color w:val="000000"/>
          <w:sz w:val="28"/>
          <w:szCs w:val="28"/>
          <w:lang w:val="kk-KZ"/>
        </w:rPr>
        <w:t xml:space="preserve">дательство </w:t>
      </w:r>
      <w:r w:rsidR="00883C5F" w:rsidRPr="00052398">
        <w:rPr>
          <w:rFonts w:ascii="Times New Roman" w:eastAsia="Times New Roman" w:hAnsi="Times New Roman" w:cs="Times New Roman"/>
          <w:color w:val="000000"/>
          <w:sz w:val="28"/>
          <w:szCs w:val="28"/>
        </w:rPr>
        <w:t>МГУ, 2000. –</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120 с.</w:t>
      </w:r>
    </w:p>
    <w:p w14:paraId="1821C546" w14:textId="3166C467" w:rsidR="00BE24A0" w:rsidRDefault="00BE24A0" w:rsidP="00BE24A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5</w:t>
      </w:r>
      <w:r w:rsidR="00B26933">
        <w:rPr>
          <w:rFonts w:ascii="Times New Roman" w:eastAsia="Times New Roman" w:hAnsi="Times New Roman" w:cs="Times New Roman"/>
          <w:color w:val="000000"/>
          <w:sz w:val="28"/>
          <w:szCs w:val="28"/>
          <w:lang w:val="kk-KZ"/>
        </w:rPr>
        <w:t>7</w:t>
      </w:r>
      <w:r>
        <w:rPr>
          <w:rFonts w:ascii="Times New Roman" w:eastAsia="Times New Roman" w:hAnsi="Times New Roman" w:cs="Times New Roman"/>
          <w:color w:val="000000"/>
          <w:sz w:val="28"/>
          <w:szCs w:val="28"/>
          <w:lang w:val="kk-KZ"/>
        </w:rPr>
        <w:t xml:space="preserve"> </w:t>
      </w:r>
      <w:proofErr w:type="spellStart"/>
      <w:r w:rsidR="00883C5F" w:rsidRPr="00052398">
        <w:rPr>
          <w:rFonts w:ascii="Times New Roman" w:eastAsia="Times New Roman" w:hAnsi="Times New Roman" w:cs="Times New Roman"/>
          <w:color w:val="000000"/>
          <w:sz w:val="28"/>
          <w:szCs w:val="28"/>
          <w:lang w:val="ru-RU"/>
        </w:rPr>
        <w:t>Грожан</w:t>
      </w:r>
      <w:proofErr w:type="spellEnd"/>
      <w:r w:rsidR="00883C5F" w:rsidRPr="00052398">
        <w:rPr>
          <w:rFonts w:ascii="Times New Roman" w:eastAsia="Times New Roman" w:hAnsi="Times New Roman" w:cs="Times New Roman"/>
          <w:color w:val="000000"/>
          <w:sz w:val="28"/>
          <w:szCs w:val="28"/>
          <w:lang w:val="ru-RU"/>
        </w:rPr>
        <w:t xml:space="preserve"> Ф. О билингвизме и языковой культуре </w:t>
      </w:r>
      <w:r w:rsidR="00883C5F" w:rsidRPr="00052398">
        <w:rPr>
          <w:rFonts w:ascii="Times New Roman" w:eastAsia="Times New Roman" w:hAnsi="Times New Roman" w:cs="Times New Roman"/>
          <w:color w:val="000000"/>
          <w:sz w:val="28"/>
          <w:szCs w:val="28"/>
        </w:rPr>
        <w:t>[Электронный ресурс] – Режим доступа:</w:t>
      </w:r>
      <w:r w:rsidR="00883C5F" w:rsidRPr="00052398">
        <w:rPr>
          <w:rFonts w:ascii="Times New Roman" w:eastAsia="Times New Roman" w:hAnsi="Times New Roman" w:cs="Times New Roman"/>
          <w:color w:val="000000"/>
          <w:sz w:val="28"/>
          <w:szCs w:val="28"/>
          <w:lang w:val="ru-RU"/>
        </w:rPr>
        <w:t xml:space="preserve"> </w:t>
      </w:r>
      <w:hyperlink r:id="rId30" w:history="1">
        <w:r w:rsidR="00883C5F" w:rsidRPr="00052398">
          <w:rPr>
            <w:rStyle w:val="a3"/>
            <w:rFonts w:ascii="Times New Roman" w:eastAsia="Times New Roman" w:hAnsi="Times New Roman" w:cs="Times New Roman"/>
            <w:sz w:val="28"/>
            <w:szCs w:val="28"/>
            <w:lang w:val="ru-RU"/>
          </w:rPr>
          <w:t>https://avva.livejournal.com/2808026.html</w:t>
        </w:r>
      </w:hyperlink>
      <w:r w:rsidR="00883C5F" w:rsidRPr="00052398">
        <w:rPr>
          <w:rFonts w:ascii="Times New Roman" w:eastAsia="Times New Roman" w:hAnsi="Times New Roman" w:cs="Times New Roman"/>
          <w:color w:val="000000"/>
          <w:sz w:val="28"/>
          <w:szCs w:val="28"/>
          <w:lang w:val="ru-RU"/>
        </w:rPr>
        <w:t xml:space="preserve"> (дата обращения: 29.12.2025).</w:t>
      </w:r>
    </w:p>
    <w:p w14:paraId="0D34C09B" w14:textId="089A810E" w:rsidR="00BE24A0" w:rsidRDefault="00BE24A0" w:rsidP="00BE24A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5</w:t>
      </w:r>
      <w:r w:rsidR="00B26933">
        <w:rPr>
          <w:rFonts w:ascii="Times New Roman" w:eastAsia="Times New Roman" w:hAnsi="Times New Roman" w:cs="Times New Roman"/>
          <w:color w:val="000000"/>
          <w:sz w:val="28"/>
          <w:szCs w:val="28"/>
          <w:lang w:val="kk-KZ"/>
        </w:rPr>
        <w:t>8</w:t>
      </w:r>
      <w:r>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lang w:val="ru-RU"/>
        </w:rPr>
        <w:t xml:space="preserve">Архипова И.В. О научном стиле речи </w:t>
      </w:r>
      <w:r w:rsidR="00883C5F" w:rsidRPr="00052398">
        <w:rPr>
          <w:rFonts w:ascii="Times New Roman" w:eastAsia="Times New Roman" w:hAnsi="Times New Roman" w:cs="Times New Roman"/>
          <w:color w:val="000000"/>
          <w:sz w:val="28"/>
          <w:szCs w:val="28"/>
        </w:rPr>
        <w:t>[Электронный ресурс] – Режим доступа:</w:t>
      </w:r>
      <w:r w:rsidR="00883C5F" w:rsidRPr="00052398">
        <w:rPr>
          <w:rFonts w:ascii="Times New Roman" w:eastAsia="Times New Roman" w:hAnsi="Times New Roman" w:cs="Times New Roman"/>
          <w:color w:val="000000"/>
          <w:sz w:val="28"/>
          <w:szCs w:val="28"/>
          <w:lang w:val="ru-RU"/>
        </w:rPr>
        <w:t xml:space="preserve"> </w:t>
      </w:r>
      <w:hyperlink r:id="rId31" w:history="1">
        <w:r w:rsidR="00883C5F" w:rsidRPr="00052398">
          <w:rPr>
            <w:rStyle w:val="a3"/>
            <w:rFonts w:ascii="Times New Roman" w:eastAsia="Times New Roman" w:hAnsi="Times New Roman" w:cs="Times New Roman"/>
            <w:sz w:val="28"/>
            <w:szCs w:val="28"/>
            <w:lang w:val="ru-RU"/>
          </w:rPr>
          <w:t>https://prepod.nspu.ru/mod/page/view.php?id=6981</w:t>
        </w:r>
      </w:hyperlink>
      <w:r w:rsidR="00883C5F" w:rsidRPr="00052398">
        <w:rPr>
          <w:rFonts w:ascii="Times New Roman" w:eastAsia="Times New Roman" w:hAnsi="Times New Roman" w:cs="Times New Roman"/>
          <w:color w:val="000000"/>
          <w:sz w:val="28"/>
          <w:szCs w:val="28"/>
          <w:lang w:val="ru-RU"/>
        </w:rPr>
        <w:t xml:space="preserve"> (дата обращения: 30.12.2025).</w:t>
      </w:r>
    </w:p>
    <w:p w14:paraId="1A0A96C4" w14:textId="30D2E7F4" w:rsidR="00BE24A0" w:rsidRDefault="00BE24A0" w:rsidP="00BE24A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5</w:t>
      </w:r>
      <w:r w:rsidR="00B26933">
        <w:rPr>
          <w:rFonts w:ascii="Times New Roman" w:eastAsia="Times New Roman" w:hAnsi="Times New Roman" w:cs="Times New Roman"/>
          <w:color w:val="000000"/>
          <w:sz w:val="28"/>
          <w:szCs w:val="28"/>
          <w:lang w:val="kk-KZ"/>
        </w:rPr>
        <w:t>9</w:t>
      </w:r>
      <w:r>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 xml:space="preserve">Языкознание. Большой энциклопедический словарь / Гл. ред. </w:t>
      </w:r>
      <w:proofErr w:type="gramStart"/>
      <w:r w:rsidR="00883C5F" w:rsidRPr="00052398">
        <w:rPr>
          <w:rFonts w:ascii="Times New Roman" w:eastAsia="Times New Roman" w:hAnsi="Times New Roman" w:cs="Times New Roman"/>
          <w:color w:val="000000"/>
          <w:sz w:val="28"/>
          <w:szCs w:val="28"/>
        </w:rPr>
        <w:t>В.Н.</w:t>
      </w:r>
      <w:proofErr w:type="gramEnd"/>
      <w:r w:rsidR="00883C5F" w:rsidRPr="00052398">
        <w:rPr>
          <w:rFonts w:ascii="Times New Roman" w:eastAsia="Times New Roman" w:hAnsi="Times New Roman" w:cs="Times New Roman"/>
          <w:color w:val="000000"/>
          <w:sz w:val="28"/>
          <w:szCs w:val="28"/>
        </w:rPr>
        <w:t xml:space="preserve"> Ярцева. 2-е изд. –</w:t>
      </w:r>
      <w:r w:rsidR="00883C5F" w:rsidRPr="00052398">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М.: Большая Российская энциклопедия</w:t>
      </w:r>
      <w:r w:rsidR="00883C5F" w:rsidRPr="00052398">
        <w:rPr>
          <w:rFonts w:ascii="Times New Roman" w:eastAsia="Times New Roman" w:hAnsi="Times New Roman" w:cs="Times New Roman"/>
          <w:color w:val="000000"/>
          <w:sz w:val="28"/>
          <w:szCs w:val="28"/>
          <w:lang w:val="ru-RU"/>
        </w:rPr>
        <w:t>.</w:t>
      </w:r>
      <w:r w:rsidR="00883C5F" w:rsidRPr="00052398">
        <w:rPr>
          <w:rFonts w:ascii="Times New Roman" w:eastAsia="Times New Roman" w:hAnsi="Times New Roman" w:cs="Times New Roman"/>
          <w:color w:val="000000"/>
          <w:sz w:val="28"/>
          <w:szCs w:val="28"/>
        </w:rPr>
        <w:t xml:space="preserve"> – 1998.</w:t>
      </w:r>
    </w:p>
    <w:p w14:paraId="6E7DB8D0" w14:textId="7416C859" w:rsidR="00BE24A0" w:rsidRDefault="00B26933" w:rsidP="00BE24A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60</w:t>
      </w:r>
      <w:r w:rsidR="00BE24A0">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 xml:space="preserve">Кузьмина </w:t>
      </w:r>
      <w:r w:rsidR="00883C5F" w:rsidRPr="00052398">
        <w:rPr>
          <w:rFonts w:ascii="Times New Roman" w:eastAsia="Times New Roman" w:hAnsi="Times New Roman" w:cs="Times New Roman"/>
          <w:color w:val="000000"/>
          <w:sz w:val="28"/>
          <w:szCs w:val="28"/>
          <w:lang w:val="ru-RU"/>
        </w:rPr>
        <w:t>С.Е.</w:t>
      </w:r>
      <w:r w:rsidR="00883C5F" w:rsidRPr="00052398">
        <w:rPr>
          <w:rFonts w:ascii="Times New Roman" w:eastAsia="Times New Roman" w:hAnsi="Times New Roman" w:cs="Times New Roman"/>
          <w:color w:val="000000"/>
          <w:sz w:val="28"/>
          <w:szCs w:val="28"/>
        </w:rPr>
        <w:t xml:space="preserve"> О понятии языковой интерференции /</w:t>
      </w:r>
      <w:r w:rsidR="00BE73A4">
        <w:rPr>
          <w:rFonts w:ascii="Times New Roman" w:eastAsia="Times New Roman" w:hAnsi="Times New Roman" w:cs="Times New Roman"/>
          <w:color w:val="000000"/>
          <w:sz w:val="28"/>
          <w:szCs w:val="28"/>
          <w:lang w:val="kk-KZ"/>
        </w:rPr>
        <w:t>/</w:t>
      </w:r>
      <w:r w:rsidR="00883C5F" w:rsidRPr="00052398">
        <w:rPr>
          <w:rFonts w:ascii="Times New Roman" w:eastAsia="Times New Roman" w:hAnsi="Times New Roman" w:cs="Times New Roman"/>
          <w:color w:val="000000"/>
          <w:sz w:val="28"/>
          <w:szCs w:val="28"/>
        </w:rPr>
        <w:t xml:space="preserve"> Актуальные проблемы филологии и педагогической лингвистики. 2008. №10. </w:t>
      </w:r>
      <w:proofErr w:type="gramStart"/>
      <w:r w:rsidR="00883C5F" w:rsidRPr="00052398">
        <w:rPr>
          <w:rFonts w:ascii="Times New Roman" w:eastAsia="Times New Roman" w:hAnsi="Times New Roman" w:cs="Times New Roman"/>
          <w:color w:val="000000"/>
          <w:sz w:val="28"/>
          <w:szCs w:val="28"/>
        </w:rPr>
        <w:t xml:space="preserve">– </w:t>
      </w:r>
      <w:r w:rsidR="00883C5F" w:rsidRPr="00052398">
        <w:rPr>
          <w:rFonts w:ascii="Times New Roman" w:eastAsia="Times New Roman" w:hAnsi="Times New Roman" w:cs="Times New Roman"/>
          <w:color w:val="000000"/>
          <w:sz w:val="28"/>
          <w:szCs w:val="28"/>
          <w:lang w:val="ru-RU"/>
        </w:rPr>
        <w:t xml:space="preserve"> С.</w:t>
      </w:r>
      <w:proofErr w:type="gramEnd"/>
      <w:r w:rsidR="00883C5F" w:rsidRPr="00052398">
        <w:rPr>
          <w:rFonts w:ascii="Times New Roman" w:eastAsia="Times New Roman" w:hAnsi="Times New Roman" w:cs="Times New Roman"/>
          <w:color w:val="000000"/>
          <w:sz w:val="28"/>
          <w:szCs w:val="28"/>
          <w:lang w:val="ru-RU"/>
        </w:rPr>
        <w:t xml:space="preserve"> </w:t>
      </w:r>
      <w:proofErr w:type="gramStart"/>
      <w:r w:rsidR="00883C5F" w:rsidRPr="00052398">
        <w:rPr>
          <w:rFonts w:ascii="Times New Roman" w:eastAsia="Times New Roman" w:hAnsi="Times New Roman" w:cs="Times New Roman"/>
          <w:color w:val="000000"/>
          <w:sz w:val="28"/>
          <w:szCs w:val="28"/>
          <w:lang w:val="ru-RU"/>
        </w:rPr>
        <w:t>36-38</w:t>
      </w:r>
      <w:proofErr w:type="gramEnd"/>
      <w:r w:rsidR="00883C5F" w:rsidRPr="00052398">
        <w:rPr>
          <w:rFonts w:ascii="Times New Roman" w:eastAsia="Times New Roman" w:hAnsi="Times New Roman" w:cs="Times New Roman"/>
          <w:color w:val="000000"/>
          <w:sz w:val="28"/>
          <w:szCs w:val="28"/>
          <w:lang w:val="ru-RU"/>
        </w:rPr>
        <w:t>.</w:t>
      </w:r>
    </w:p>
    <w:p w14:paraId="45AF014E" w14:textId="6C933784" w:rsidR="00BE24A0" w:rsidRDefault="00B26933" w:rsidP="00BE24A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61</w:t>
      </w:r>
      <w:r w:rsidR="00BE24A0">
        <w:rPr>
          <w:rFonts w:ascii="Times New Roman" w:eastAsia="Times New Roman" w:hAnsi="Times New Roman" w:cs="Times New Roman"/>
          <w:color w:val="000000"/>
          <w:sz w:val="28"/>
          <w:szCs w:val="28"/>
          <w:lang w:val="kk-KZ"/>
        </w:rPr>
        <w:t xml:space="preserve"> </w:t>
      </w:r>
      <w:proofErr w:type="spellStart"/>
      <w:r w:rsidR="00883C5F" w:rsidRPr="00052398">
        <w:rPr>
          <w:rFonts w:ascii="Times New Roman" w:eastAsia="Times New Roman" w:hAnsi="Times New Roman" w:cs="Times New Roman"/>
          <w:color w:val="000000"/>
          <w:sz w:val="28"/>
          <w:szCs w:val="28"/>
          <w:lang w:val="ru-RU"/>
        </w:rPr>
        <w:t>Жеребило</w:t>
      </w:r>
      <w:proofErr w:type="spellEnd"/>
      <w:r w:rsidR="00883C5F" w:rsidRPr="00052398">
        <w:rPr>
          <w:rFonts w:ascii="Times New Roman" w:eastAsia="Times New Roman" w:hAnsi="Times New Roman" w:cs="Times New Roman"/>
          <w:color w:val="000000"/>
          <w:sz w:val="28"/>
          <w:szCs w:val="28"/>
          <w:lang w:val="ru-RU"/>
        </w:rPr>
        <w:t xml:space="preserve"> Т.В. </w:t>
      </w:r>
      <w:r w:rsidR="00883C5F" w:rsidRPr="00052398">
        <w:rPr>
          <w:rFonts w:ascii="Times New Roman" w:eastAsia="Times New Roman" w:hAnsi="Times New Roman" w:cs="Times New Roman"/>
          <w:color w:val="000000"/>
          <w:spacing w:val="-1"/>
          <w:sz w:val="28"/>
          <w:szCs w:val="28"/>
          <w:shd w:val="clear" w:color="auto" w:fill="FFFFFF"/>
          <w:lang w:val="ru-KZ" w:eastAsia="ru-KZ"/>
        </w:rPr>
        <w:t xml:space="preserve">Лингвостилистическая абстракция как </w:t>
      </w:r>
      <w:r w:rsidR="00883C5F" w:rsidRPr="00052398">
        <w:rPr>
          <w:rFonts w:ascii="Times New Roman" w:eastAsia="Times New Roman" w:hAnsi="Times New Roman" w:cs="Times New Roman"/>
          <w:color w:val="000000"/>
          <w:spacing w:val="-2"/>
          <w:sz w:val="28"/>
          <w:szCs w:val="28"/>
          <w:shd w:val="clear" w:color="auto" w:fill="FFFFFF"/>
          <w:lang w:val="ru-KZ" w:eastAsia="ru-KZ"/>
        </w:rPr>
        <w:t xml:space="preserve">метод </w:t>
      </w:r>
      <w:r w:rsidR="00883C5F" w:rsidRPr="00052398">
        <w:rPr>
          <w:rFonts w:ascii="Times New Roman" w:eastAsia="Times New Roman" w:hAnsi="Times New Roman" w:cs="Times New Roman"/>
          <w:color w:val="000000"/>
          <w:spacing w:val="-1"/>
          <w:sz w:val="28"/>
          <w:szCs w:val="28"/>
          <w:shd w:val="clear" w:color="auto" w:fill="FFFFFF"/>
          <w:lang w:val="ru-KZ" w:eastAsia="ru-KZ"/>
        </w:rPr>
        <w:t xml:space="preserve">исследования </w:t>
      </w:r>
      <w:r w:rsidR="00883C5F" w:rsidRPr="00052398">
        <w:rPr>
          <w:rFonts w:ascii="Times New Roman" w:eastAsia="Times New Roman" w:hAnsi="Times New Roman" w:cs="Times New Roman"/>
          <w:color w:val="000000"/>
          <w:sz w:val="28"/>
          <w:szCs w:val="28"/>
          <w:shd w:val="clear" w:color="auto" w:fill="FFFFFF"/>
          <w:lang w:val="ru-KZ" w:eastAsia="ru-KZ"/>
        </w:rPr>
        <w:t xml:space="preserve">в </w:t>
      </w:r>
      <w:r w:rsidR="00883C5F" w:rsidRPr="00052398">
        <w:rPr>
          <w:rFonts w:ascii="Times New Roman" w:eastAsia="Times New Roman" w:hAnsi="Times New Roman" w:cs="Times New Roman"/>
          <w:color w:val="000000"/>
          <w:spacing w:val="-2"/>
          <w:sz w:val="28"/>
          <w:szCs w:val="28"/>
          <w:shd w:val="clear" w:color="auto" w:fill="FFFFFF"/>
          <w:lang w:val="ru-KZ" w:eastAsia="ru-KZ"/>
        </w:rPr>
        <w:t xml:space="preserve">общем </w:t>
      </w:r>
      <w:r w:rsidR="00883C5F" w:rsidRPr="00052398">
        <w:rPr>
          <w:rFonts w:ascii="Times New Roman" w:eastAsia="Times New Roman" w:hAnsi="Times New Roman" w:cs="Times New Roman"/>
          <w:color w:val="000000"/>
          <w:spacing w:val="-1"/>
          <w:sz w:val="28"/>
          <w:szCs w:val="28"/>
          <w:shd w:val="clear" w:color="auto" w:fill="FFFFFF"/>
          <w:lang w:val="ru-KZ" w:eastAsia="ru-KZ"/>
        </w:rPr>
        <w:t xml:space="preserve">языкознании </w:t>
      </w:r>
      <w:r w:rsidR="00883C5F" w:rsidRPr="00052398">
        <w:rPr>
          <w:rFonts w:ascii="Times New Roman" w:eastAsia="Times New Roman" w:hAnsi="Times New Roman" w:cs="Times New Roman"/>
          <w:color w:val="000000"/>
          <w:sz w:val="28"/>
          <w:szCs w:val="28"/>
          <w:shd w:val="clear" w:color="auto" w:fill="FFFFFF"/>
          <w:lang w:val="ru-KZ" w:eastAsia="ru-KZ"/>
        </w:rPr>
        <w:t>(</w:t>
      </w:r>
      <w:r w:rsidR="00883C5F" w:rsidRPr="00052398">
        <w:rPr>
          <w:rFonts w:ascii="Times New Roman" w:eastAsia="Times New Roman" w:hAnsi="Times New Roman" w:cs="Times New Roman"/>
          <w:color w:val="000000"/>
          <w:spacing w:val="-1"/>
          <w:sz w:val="28"/>
          <w:szCs w:val="28"/>
          <w:shd w:val="clear" w:color="auto" w:fill="FFFFFF"/>
          <w:lang w:val="ru-KZ" w:eastAsia="ru-KZ"/>
        </w:rPr>
        <w:t xml:space="preserve">Теория </w:t>
      </w:r>
      <w:r w:rsidR="00883C5F" w:rsidRPr="00052398">
        <w:rPr>
          <w:rFonts w:ascii="Times New Roman" w:eastAsia="Times New Roman" w:hAnsi="Times New Roman" w:cs="Times New Roman"/>
          <w:color w:val="000000"/>
          <w:sz w:val="28"/>
          <w:szCs w:val="28"/>
          <w:shd w:val="clear" w:color="auto" w:fill="FFFFFF"/>
          <w:lang w:val="ru-KZ" w:eastAsia="ru-KZ"/>
        </w:rPr>
        <w:t xml:space="preserve">и </w:t>
      </w:r>
      <w:r w:rsidR="00883C5F" w:rsidRPr="00052398">
        <w:rPr>
          <w:rFonts w:ascii="Times New Roman" w:eastAsia="Times New Roman" w:hAnsi="Times New Roman" w:cs="Times New Roman"/>
          <w:color w:val="000000"/>
          <w:spacing w:val="-1"/>
          <w:sz w:val="28"/>
          <w:szCs w:val="28"/>
          <w:shd w:val="clear" w:color="auto" w:fill="FFFFFF"/>
          <w:lang w:val="ru-KZ" w:eastAsia="ru-KZ"/>
        </w:rPr>
        <w:t>метод</w:t>
      </w:r>
      <w:r w:rsidR="00883C5F" w:rsidRPr="00052398">
        <w:rPr>
          <w:rFonts w:ascii="Times New Roman" w:eastAsia="Times New Roman" w:hAnsi="Times New Roman" w:cs="Times New Roman"/>
          <w:color w:val="000000"/>
          <w:sz w:val="28"/>
          <w:szCs w:val="28"/>
          <w:shd w:val="clear" w:color="auto" w:fill="FFFFFF"/>
          <w:lang w:val="ru-KZ" w:eastAsia="ru-KZ"/>
        </w:rPr>
        <w:t xml:space="preserve">. </w:t>
      </w:r>
      <w:r w:rsidR="00883C5F" w:rsidRPr="00052398">
        <w:rPr>
          <w:rFonts w:ascii="Times New Roman" w:eastAsia="Times New Roman" w:hAnsi="Times New Roman" w:cs="Times New Roman"/>
          <w:color w:val="000000"/>
          <w:spacing w:val="-2"/>
          <w:sz w:val="28"/>
          <w:szCs w:val="28"/>
          <w:shd w:val="clear" w:color="auto" w:fill="FFFFFF"/>
          <w:lang w:val="ru-KZ" w:eastAsia="ru-KZ"/>
        </w:rPr>
        <w:t>Словарные материалы</w:t>
      </w:r>
      <w:r w:rsidR="00883C5F" w:rsidRPr="00052398">
        <w:rPr>
          <w:rFonts w:ascii="Times New Roman" w:eastAsia="Times New Roman" w:hAnsi="Times New Roman" w:cs="Times New Roman"/>
          <w:color w:val="000000"/>
          <w:spacing w:val="1"/>
          <w:sz w:val="28"/>
          <w:szCs w:val="28"/>
          <w:shd w:val="clear" w:color="auto" w:fill="FFFFFF"/>
          <w:lang w:val="ru-KZ" w:eastAsia="ru-KZ"/>
        </w:rPr>
        <w:t xml:space="preserve">). </w:t>
      </w:r>
      <w:r w:rsidR="00883C5F" w:rsidRPr="00052398">
        <w:rPr>
          <w:rFonts w:ascii="Times New Roman" w:eastAsia="Times New Roman" w:hAnsi="Times New Roman" w:cs="Times New Roman"/>
          <w:color w:val="000000"/>
          <w:sz w:val="28"/>
          <w:szCs w:val="28"/>
          <w:shd w:val="clear" w:color="auto" w:fill="FFFFFF"/>
          <w:lang w:val="ru-KZ" w:eastAsia="ru-KZ"/>
        </w:rPr>
        <w:t xml:space="preserve">– </w:t>
      </w:r>
      <w:r w:rsidR="00883C5F" w:rsidRPr="00052398">
        <w:rPr>
          <w:rFonts w:ascii="Times New Roman" w:eastAsia="Times New Roman" w:hAnsi="Times New Roman" w:cs="Times New Roman"/>
          <w:color w:val="000000"/>
          <w:spacing w:val="-2"/>
          <w:sz w:val="28"/>
          <w:szCs w:val="28"/>
          <w:shd w:val="clear" w:color="auto" w:fill="FFFFFF"/>
          <w:lang w:val="ru-KZ" w:eastAsia="ru-KZ"/>
        </w:rPr>
        <w:t>Назрань</w:t>
      </w:r>
      <w:r w:rsidR="00883C5F" w:rsidRPr="00052398">
        <w:rPr>
          <w:rFonts w:ascii="Times New Roman" w:eastAsia="Times New Roman" w:hAnsi="Times New Roman" w:cs="Times New Roman"/>
          <w:color w:val="000000"/>
          <w:sz w:val="28"/>
          <w:szCs w:val="28"/>
          <w:shd w:val="clear" w:color="auto" w:fill="FFFFFF"/>
          <w:lang w:val="ru-KZ" w:eastAsia="ru-KZ"/>
        </w:rPr>
        <w:t xml:space="preserve">, </w:t>
      </w:r>
      <w:r w:rsidR="00883C5F" w:rsidRPr="00052398">
        <w:rPr>
          <w:rFonts w:ascii="Times New Roman" w:eastAsia="Times New Roman" w:hAnsi="Times New Roman" w:cs="Times New Roman"/>
          <w:color w:val="000000"/>
          <w:spacing w:val="-1"/>
          <w:sz w:val="28"/>
          <w:szCs w:val="28"/>
          <w:shd w:val="clear" w:color="auto" w:fill="FFFFFF"/>
          <w:lang w:val="ru-KZ" w:eastAsia="ru-KZ"/>
        </w:rPr>
        <w:t xml:space="preserve">2001. – 270 </w:t>
      </w:r>
      <w:r w:rsidR="00883C5F" w:rsidRPr="00052398">
        <w:rPr>
          <w:rFonts w:ascii="Times New Roman" w:eastAsia="Times New Roman" w:hAnsi="Times New Roman" w:cs="Times New Roman"/>
          <w:color w:val="000000"/>
          <w:sz w:val="28"/>
          <w:szCs w:val="28"/>
          <w:shd w:val="clear" w:color="auto" w:fill="FFFFFF"/>
          <w:lang w:val="ru-KZ" w:eastAsia="ru-KZ"/>
        </w:rPr>
        <w:t>с.</w:t>
      </w:r>
      <w:r w:rsidR="00883C5F" w:rsidRPr="00052398">
        <w:rPr>
          <w:rFonts w:ascii="TimesNewRoman_u6" w:eastAsia="Times New Roman" w:hAnsi="TimesNewRoman_u6" w:cs="Times New Roman"/>
          <w:color w:val="000000"/>
          <w:sz w:val="26"/>
          <w:szCs w:val="26"/>
          <w:shd w:val="clear" w:color="auto" w:fill="FFFFFF"/>
          <w:lang w:val="ru-KZ" w:eastAsia="ru-KZ"/>
        </w:rPr>
        <w:t xml:space="preserve"> </w:t>
      </w:r>
    </w:p>
    <w:p w14:paraId="7F29C959" w14:textId="5D97F5B9" w:rsidR="00BE24A0" w:rsidRDefault="00B26933" w:rsidP="00BE24A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kk-KZ"/>
        </w:rPr>
      </w:pPr>
      <w:r>
        <w:rPr>
          <w:rFonts w:ascii="Times New Roman" w:hAnsi="Times New Roman" w:cs="Times New Roman"/>
          <w:sz w:val="28"/>
          <w:szCs w:val="28"/>
          <w:lang w:val="kk-KZ"/>
        </w:rPr>
        <w:t>62</w:t>
      </w:r>
      <w:r w:rsidR="00BE24A0">
        <w:rPr>
          <w:rFonts w:ascii="Times New Roman" w:hAnsi="Times New Roman" w:cs="Times New Roman"/>
          <w:sz w:val="28"/>
          <w:szCs w:val="28"/>
          <w:lang w:val="kk-KZ"/>
        </w:rPr>
        <w:t xml:space="preserve"> </w:t>
      </w:r>
      <w:r w:rsidR="00883C5F" w:rsidRPr="00052398">
        <w:rPr>
          <w:rFonts w:ascii="Times New Roman" w:hAnsi="Times New Roman" w:cs="Times New Roman"/>
          <w:sz w:val="28"/>
          <w:szCs w:val="28"/>
        </w:rPr>
        <w:t>Социолингвистика и социология языка. Хрестоматия. Том 2</w:t>
      </w:r>
      <w:r w:rsidR="00883C5F" w:rsidRPr="00052398">
        <w:rPr>
          <w:rFonts w:ascii="Times New Roman" w:eastAsia="Times New Roman" w:hAnsi="Times New Roman" w:cs="Times New Roman"/>
          <w:color w:val="000000"/>
          <w:sz w:val="28"/>
          <w:szCs w:val="28"/>
          <w:lang w:val="kk-KZ"/>
        </w:rPr>
        <w:t xml:space="preserve">. – Санкт-Петербург, Европейский университет в Санкт-Петербурге, 2015. – 723 с. </w:t>
      </w:r>
    </w:p>
    <w:p w14:paraId="43842E56" w14:textId="28402189" w:rsidR="00883C5F" w:rsidRPr="00052398" w:rsidRDefault="00B26933" w:rsidP="00BE24A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63</w:t>
      </w:r>
      <w:r w:rsidR="00BE24A0">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bCs/>
          <w:color w:val="000000"/>
          <w:sz w:val="28"/>
          <w:szCs w:val="28"/>
        </w:rPr>
        <w:t>Крысин Л.П.</w:t>
      </w:r>
      <w:r w:rsidR="00883C5F" w:rsidRPr="00052398">
        <w:rPr>
          <w:rFonts w:ascii="Times New Roman" w:eastAsia="Times New Roman" w:hAnsi="Times New Roman" w:cs="Times New Roman"/>
          <w:color w:val="000000"/>
          <w:sz w:val="28"/>
          <w:szCs w:val="28"/>
        </w:rPr>
        <w:t xml:space="preserve"> О некоторых новых типах слов в русском языке: слова-«кентавры» /</w:t>
      </w:r>
      <w:r w:rsidR="00883C5F" w:rsidRPr="00052398">
        <w:rPr>
          <w:rFonts w:ascii="Times New Roman" w:eastAsia="Times New Roman" w:hAnsi="Times New Roman" w:cs="Times New Roman"/>
          <w:color w:val="000000"/>
          <w:sz w:val="28"/>
          <w:szCs w:val="28"/>
          <w:lang w:val="kk-KZ"/>
        </w:rPr>
        <w:t>/</w:t>
      </w:r>
      <w:r w:rsidR="00883C5F" w:rsidRPr="00052398">
        <w:rPr>
          <w:rFonts w:ascii="Times New Roman" w:eastAsia="Times New Roman" w:hAnsi="Times New Roman" w:cs="Times New Roman"/>
          <w:color w:val="000000"/>
          <w:sz w:val="28"/>
          <w:szCs w:val="28"/>
        </w:rPr>
        <w:t xml:space="preserve"> Вестник Нижегородского университета им. Н. И. Лобачевского. – 2010. – № 4 (2). – С. </w:t>
      </w:r>
      <w:proofErr w:type="gramStart"/>
      <w:r w:rsidR="00883C5F" w:rsidRPr="00052398">
        <w:rPr>
          <w:rFonts w:ascii="Times New Roman" w:eastAsia="Times New Roman" w:hAnsi="Times New Roman" w:cs="Times New Roman"/>
          <w:color w:val="000000"/>
          <w:sz w:val="28"/>
          <w:szCs w:val="28"/>
        </w:rPr>
        <w:t>575-579</w:t>
      </w:r>
      <w:proofErr w:type="gramEnd"/>
      <w:r w:rsidR="00883C5F" w:rsidRPr="00052398">
        <w:rPr>
          <w:rFonts w:ascii="Times New Roman" w:eastAsia="Times New Roman" w:hAnsi="Times New Roman" w:cs="Times New Roman"/>
          <w:color w:val="000000"/>
          <w:sz w:val="28"/>
          <w:szCs w:val="28"/>
        </w:rPr>
        <w:t>.</w:t>
      </w:r>
    </w:p>
    <w:p w14:paraId="6E530943" w14:textId="76F216EF" w:rsidR="00BE24A0" w:rsidRDefault="00BE24A0" w:rsidP="00BE24A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ru-RU"/>
        </w:rPr>
        <w:t>6</w:t>
      </w:r>
      <w:r w:rsidR="00B26933">
        <w:rPr>
          <w:rFonts w:ascii="Times New Roman" w:eastAsia="Times New Roman" w:hAnsi="Times New Roman" w:cs="Times New Roman"/>
          <w:color w:val="000000"/>
          <w:sz w:val="28"/>
          <w:szCs w:val="28"/>
          <w:lang w:val="ru-RU"/>
        </w:rPr>
        <w:t>4</w:t>
      </w:r>
      <w:r>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lang w:val="ru-RU"/>
        </w:rPr>
        <w:t xml:space="preserve">Сиренко Е.Ф. Билингвизм и его типы </w:t>
      </w:r>
      <w:r w:rsidR="00883C5F" w:rsidRPr="00052398">
        <w:rPr>
          <w:rFonts w:ascii="Times New Roman" w:eastAsia="Times New Roman" w:hAnsi="Times New Roman" w:cs="Times New Roman"/>
          <w:color w:val="000000"/>
          <w:sz w:val="28"/>
          <w:szCs w:val="28"/>
        </w:rPr>
        <w:t>[Электронный ресурс] – Режим доступа:</w:t>
      </w:r>
      <w:r w:rsidR="00883C5F" w:rsidRPr="00052398">
        <w:rPr>
          <w:rFonts w:ascii="Times New Roman" w:eastAsia="Times New Roman" w:hAnsi="Times New Roman" w:cs="Times New Roman"/>
          <w:color w:val="000000"/>
          <w:sz w:val="28"/>
          <w:szCs w:val="28"/>
          <w:lang w:val="ru-RU"/>
        </w:rPr>
        <w:t xml:space="preserve"> </w:t>
      </w:r>
      <w:hyperlink r:id="rId32" w:history="1">
        <w:r w:rsidR="00883C5F" w:rsidRPr="00052398">
          <w:rPr>
            <w:rStyle w:val="a3"/>
            <w:rFonts w:ascii="Times New Roman" w:eastAsia="Times New Roman" w:hAnsi="Times New Roman" w:cs="Times New Roman"/>
            <w:sz w:val="28"/>
            <w:szCs w:val="28"/>
            <w:lang w:val="ru-RU"/>
          </w:rPr>
          <w:t>https://infolesson.kz/statya-bilingvizm-i-ego-tipi-971819.html</w:t>
        </w:r>
      </w:hyperlink>
      <w:r w:rsidR="00883C5F" w:rsidRPr="00052398">
        <w:rPr>
          <w:rFonts w:ascii="Times New Roman" w:eastAsia="Times New Roman" w:hAnsi="Times New Roman" w:cs="Times New Roman"/>
          <w:color w:val="000000"/>
          <w:sz w:val="28"/>
          <w:szCs w:val="28"/>
          <w:lang w:val="ru-RU"/>
        </w:rPr>
        <w:t xml:space="preserve"> (дата обращения: 2.01.2026).</w:t>
      </w:r>
    </w:p>
    <w:p w14:paraId="3091BA2A" w14:textId="43045295" w:rsidR="00883C5F" w:rsidRPr="00052398" w:rsidRDefault="00BE24A0" w:rsidP="00BE24A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6</w:t>
      </w:r>
      <w:r w:rsidR="00B26933">
        <w:rPr>
          <w:rFonts w:ascii="Times New Roman" w:eastAsia="Times New Roman" w:hAnsi="Times New Roman" w:cs="Times New Roman"/>
          <w:color w:val="000000"/>
          <w:sz w:val="28"/>
          <w:szCs w:val="28"/>
          <w:lang w:val="kk-KZ"/>
        </w:rPr>
        <w:t>5</w:t>
      </w:r>
      <w:r>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lang w:val="ru-RU"/>
        </w:rPr>
        <w:t xml:space="preserve">Тихонов А.Н., Иванников А.Д., Цветков В.Я. Терминологические отношения // </w:t>
      </w:r>
      <w:r w:rsidR="00883C5F" w:rsidRPr="00052398">
        <w:rPr>
          <w:rFonts w:ascii="Times New Roman" w:eastAsia="Times New Roman" w:hAnsi="Times New Roman" w:cs="Times New Roman"/>
          <w:color w:val="000000"/>
          <w:sz w:val="28"/>
          <w:szCs w:val="28"/>
        </w:rPr>
        <w:t>Современные проблемы науки и образования. –</w:t>
      </w:r>
      <w:r w:rsidR="00883C5F" w:rsidRPr="00052398">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2009. –</w:t>
      </w:r>
      <w:r w:rsidR="00883C5F" w:rsidRPr="00052398">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№5</w:t>
      </w:r>
      <w:r w:rsidR="00883C5F" w:rsidRPr="00052398">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w:t>
      </w:r>
      <w:r w:rsidR="00883C5F" w:rsidRPr="00052398">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 xml:space="preserve">С. </w:t>
      </w:r>
      <w:proofErr w:type="gramStart"/>
      <w:r w:rsidR="00883C5F" w:rsidRPr="00052398">
        <w:rPr>
          <w:rFonts w:ascii="Times New Roman" w:eastAsia="Times New Roman" w:hAnsi="Times New Roman" w:cs="Times New Roman"/>
          <w:color w:val="000000"/>
          <w:sz w:val="28"/>
          <w:szCs w:val="28"/>
        </w:rPr>
        <w:t>146-148</w:t>
      </w:r>
      <w:proofErr w:type="gramEnd"/>
      <w:r w:rsidR="00883C5F" w:rsidRPr="00052398">
        <w:rPr>
          <w:rFonts w:ascii="Times New Roman" w:eastAsia="Times New Roman" w:hAnsi="Times New Roman" w:cs="Times New Roman"/>
          <w:color w:val="000000"/>
          <w:sz w:val="28"/>
          <w:szCs w:val="28"/>
          <w:lang w:val="kk-KZ"/>
        </w:rPr>
        <w:t xml:space="preserve">. </w:t>
      </w:r>
    </w:p>
    <w:p w14:paraId="619FA5DD" w14:textId="2DFD069A" w:rsidR="00883C5F" w:rsidRPr="00052398" w:rsidRDefault="00BE24A0" w:rsidP="00BE24A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6</w:t>
      </w:r>
      <w:r w:rsidR="00B26933">
        <w:rPr>
          <w:rFonts w:ascii="Times New Roman" w:eastAsia="Times New Roman" w:hAnsi="Times New Roman" w:cs="Times New Roman"/>
          <w:color w:val="000000"/>
          <w:sz w:val="28"/>
          <w:szCs w:val="28"/>
          <w:lang w:val="kk-KZ"/>
        </w:rPr>
        <w:t>6</w:t>
      </w:r>
      <w:r>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 xml:space="preserve">Когут </w:t>
      </w:r>
      <w:r w:rsidR="00883C5F" w:rsidRPr="00052398">
        <w:rPr>
          <w:rFonts w:ascii="Times New Roman" w:eastAsia="Times New Roman" w:hAnsi="Times New Roman" w:cs="Times New Roman"/>
          <w:color w:val="000000"/>
          <w:sz w:val="28"/>
          <w:szCs w:val="28"/>
          <w:lang w:val="ru-RU"/>
        </w:rPr>
        <w:t>С.В.</w:t>
      </w:r>
      <w:r w:rsidR="00883C5F" w:rsidRPr="00052398">
        <w:rPr>
          <w:rFonts w:ascii="Times New Roman" w:eastAsia="Times New Roman" w:hAnsi="Times New Roman" w:cs="Times New Roman"/>
          <w:color w:val="000000"/>
          <w:sz w:val="28"/>
          <w:szCs w:val="28"/>
        </w:rPr>
        <w:t xml:space="preserve"> Дискурсивные маркеры в письменном научном дискурсе </w:t>
      </w:r>
      <w:r w:rsidR="00883C5F" w:rsidRPr="00052398">
        <w:rPr>
          <w:rFonts w:ascii="Times New Roman" w:eastAsia="Times New Roman" w:hAnsi="Times New Roman" w:cs="Times New Roman"/>
          <w:color w:val="000000"/>
          <w:sz w:val="28"/>
          <w:szCs w:val="28"/>
          <w:lang w:val="kk-KZ"/>
        </w:rPr>
        <w:t>/</w:t>
      </w:r>
      <w:r w:rsidR="00883C5F" w:rsidRPr="00052398">
        <w:rPr>
          <w:rFonts w:ascii="Times New Roman" w:eastAsia="Times New Roman" w:hAnsi="Times New Roman" w:cs="Times New Roman"/>
          <w:color w:val="000000"/>
          <w:sz w:val="28"/>
          <w:szCs w:val="28"/>
        </w:rPr>
        <w:t>/ Сибирский филологический журнал. –</w:t>
      </w:r>
      <w:r w:rsidR="00883C5F" w:rsidRPr="00052398">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2016. –</w:t>
      </w:r>
      <w:r w:rsidR="00883C5F" w:rsidRPr="00052398">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 xml:space="preserve">№2. – </w:t>
      </w:r>
      <w:r w:rsidR="00883C5F" w:rsidRPr="00052398">
        <w:rPr>
          <w:rFonts w:ascii="Times New Roman" w:eastAsia="Times New Roman" w:hAnsi="Times New Roman" w:cs="Times New Roman"/>
          <w:color w:val="000000"/>
          <w:sz w:val="28"/>
          <w:szCs w:val="28"/>
          <w:lang w:val="ru-RU"/>
        </w:rPr>
        <w:t xml:space="preserve">С. </w:t>
      </w:r>
      <w:proofErr w:type="gramStart"/>
      <w:r w:rsidR="00883C5F" w:rsidRPr="00052398">
        <w:rPr>
          <w:rFonts w:ascii="Times New Roman" w:eastAsia="Times New Roman" w:hAnsi="Times New Roman" w:cs="Times New Roman"/>
          <w:color w:val="000000"/>
          <w:sz w:val="28"/>
          <w:szCs w:val="28"/>
          <w:lang w:val="ru-RU"/>
        </w:rPr>
        <w:t>157-163</w:t>
      </w:r>
      <w:proofErr w:type="gramEnd"/>
      <w:r w:rsidR="00883C5F" w:rsidRPr="00052398">
        <w:rPr>
          <w:rFonts w:ascii="Times New Roman" w:eastAsia="Times New Roman" w:hAnsi="Times New Roman" w:cs="Times New Roman"/>
          <w:color w:val="000000"/>
          <w:sz w:val="28"/>
          <w:szCs w:val="28"/>
          <w:lang w:val="ru-RU"/>
        </w:rPr>
        <w:t>.</w:t>
      </w:r>
    </w:p>
    <w:p w14:paraId="44AAE980" w14:textId="2CF6FCCB" w:rsidR="00883C5F" w:rsidRPr="00052398" w:rsidRDefault="00BE24A0" w:rsidP="00BE24A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lang w:val="kk-KZ"/>
        </w:rPr>
        <w:t>6</w:t>
      </w:r>
      <w:r w:rsidR="00B26933">
        <w:rPr>
          <w:rFonts w:ascii="Times New Roman" w:eastAsia="Times New Roman" w:hAnsi="Times New Roman" w:cs="Times New Roman"/>
          <w:bCs/>
          <w:color w:val="000000"/>
          <w:sz w:val="28"/>
          <w:szCs w:val="28"/>
          <w:lang w:val="kk-KZ"/>
        </w:rPr>
        <w:t>7</w:t>
      </w:r>
      <w:r>
        <w:rPr>
          <w:rFonts w:ascii="Times New Roman" w:eastAsia="Times New Roman" w:hAnsi="Times New Roman" w:cs="Times New Roman"/>
          <w:bCs/>
          <w:color w:val="000000"/>
          <w:sz w:val="28"/>
          <w:szCs w:val="28"/>
          <w:lang w:val="kk-KZ"/>
        </w:rPr>
        <w:t xml:space="preserve"> </w:t>
      </w:r>
      <w:r w:rsidR="00883C5F" w:rsidRPr="00052398">
        <w:rPr>
          <w:rFonts w:ascii="Times New Roman" w:eastAsia="Times New Roman" w:hAnsi="Times New Roman" w:cs="Times New Roman"/>
          <w:bCs/>
          <w:color w:val="000000"/>
          <w:sz w:val="28"/>
          <w:szCs w:val="28"/>
        </w:rPr>
        <w:t>Аббатская Е.О</w:t>
      </w:r>
      <w:r w:rsidR="00883C5F" w:rsidRPr="002364A5">
        <w:rPr>
          <w:rFonts w:ascii="Times New Roman" w:eastAsia="Times New Roman" w:hAnsi="Times New Roman" w:cs="Times New Roman"/>
          <w:color w:val="000000"/>
          <w:sz w:val="28"/>
          <w:szCs w:val="28"/>
        </w:rPr>
        <w:t>.</w:t>
      </w:r>
      <w:r w:rsidR="00883C5F" w:rsidRPr="00052398">
        <w:rPr>
          <w:rFonts w:ascii="Times New Roman" w:eastAsia="Times New Roman" w:hAnsi="Times New Roman" w:cs="Times New Roman"/>
          <w:color w:val="000000"/>
          <w:sz w:val="28"/>
          <w:szCs w:val="28"/>
        </w:rPr>
        <w:t xml:space="preserve"> Уметь писать: опыт реализации элективного курса /</w:t>
      </w:r>
      <w:r w:rsidR="00883C5F" w:rsidRPr="00052398">
        <w:rPr>
          <w:rFonts w:ascii="Times New Roman" w:eastAsia="Times New Roman" w:hAnsi="Times New Roman" w:cs="Times New Roman"/>
          <w:color w:val="000000"/>
          <w:sz w:val="28"/>
          <w:szCs w:val="28"/>
          <w:lang w:val="kk-KZ"/>
        </w:rPr>
        <w:t>/</w:t>
      </w:r>
      <w:r w:rsidR="00883C5F" w:rsidRPr="00052398">
        <w:rPr>
          <w:rFonts w:ascii="Times New Roman" w:eastAsia="Times New Roman" w:hAnsi="Times New Roman" w:cs="Times New Roman"/>
          <w:color w:val="000000"/>
          <w:sz w:val="28"/>
          <w:szCs w:val="28"/>
        </w:rPr>
        <w:t xml:space="preserve"> </w:t>
      </w:r>
      <w:r w:rsidR="00883C5F" w:rsidRPr="00052398">
        <w:rPr>
          <w:rFonts w:ascii="Times New Roman" w:eastAsia="Times New Roman" w:hAnsi="Times New Roman" w:cs="Times New Roman"/>
          <w:iCs/>
          <w:color w:val="000000"/>
          <w:sz w:val="28"/>
          <w:szCs w:val="28"/>
        </w:rPr>
        <w:t>Методика преподавания филологических дисциплин</w:t>
      </w:r>
      <w:r w:rsidR="00883C5F" w:rsidRPr="00052398">
        <w:rPr>
          <w:rFonts w:ascii="Times New Roman" w:eastAsia="Times New Roman" w:hAnsi="Times New Roman" w:cs="Times New Roman"/>
          <w:color w:val="000000"/>
          <w:sz w:val="28"/>
          <w:szCs w:val="28"/>
        </w:rPr>
        <w:t xml:space="preserve">. – 2025. – № 2. – С. </w:t>
      </w:r>
      <w:proofErr w:type="gramStart"/>
      <w:r w:rsidR="00883C5F" w:rsidRPr="00052398">
        <w:rPr>
          <w:rFonts w:ascii="Times New Roman" w:eastAsia="Times New Roman" w:hAnsi="Times New Roman" w:cs="Times New Roman"/>
          <w:color w:val="000000"/>
          <w:sz w:val="28"/>
          <w:szCs w:val="28"/>
        </w:rPr>
        <w:t>177-185</w:t>
      </w:r>
      <w:proofErr w:type="gramEnd"/>
      <w:r w:rsidR="00883C5F" w:rsidRPr="00052398">
        <w:rPr>
          <w:rFonts w:ascii="Times New Roman" w:eastAsia="Times New Roman" w:hAnsi="Times New Roman" w:cs="Times New Roman"/>
          <w:color w:val="000000"/>
          <w:sz w:val="28"/>
          <w:szCs w:val="28"/>
        </w:rPr>
        <w:t>.</w:t>
      </w:r>
    </w:p>
    <w:p w14:paraId="6BCCA1A6" w14:textId="573E92C5" w:rsidR="00883C5F" w:rsidRPr="00052398" w:rsidRDefault="00B26933" w:rsidP="00B26933">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 xml:space="preserve">68 </w:t>
      </w:r>
      <w:r w:rsidR="00883C5F" w:rsidRPr="00052398">
        <w:rPr>
          <w:rFonts w:ascii="Times New Roman" w:eastAsia="Times New Roman" w:hAnsi="Times New Roman" w:cs="Times New Roman"/>
          <w:color w:val="000000"/>
          <w:sz w:val="28"/>
          <w:szCs w:val="28"/>
          <w:lang w:val="kk-KZ"/>
        </w:rPr>
        <w:t xml:space="preserve">Щерба Л.В. </w:t>
      </w:r>
      <w:r w:rsidR="00883C5F" w:rsidRPr="00052398">
        <w:rPr>
          <w:rFonts w:ascii="Times New Roman" w:eastAsia="Times New Roman" w:hAnsi="Times New Roman" w:cs="Times New Roman"/>
          <w:color w:val="000000"/>
          <w:sz w:val="28"/>
          <w:szCs w:val="28"/>
        </w:rPr>
        <w:t>Языковая система и речевая деятельность. – Ленинград: Наука, 1974. – 427 с</w:t>
      </w:r>
      <w:r w:rsidR="00883C5F" w:rsidRPr="00052398">
        <w:rPr>
          <w:rFonts w:ascii="Times New Roman" w:eastAsia="Times New Roman" w:hAnsi="Times New Roman" w:cs="Times New Roman"/>
          <w:color w:val="000000"/>
          <w:sz w:val="28"/>
          <w:szCs w:val="28"/>
          <w:lang w:val="ru-RU"/>
        </w:rPr>
        <w:t>.</w:t>
      </w:r>
    </w:p>
    <w:p w14:paraId="24624874" w14:textId="66542C1F" w:rsidR="00883C5F" w:rsidRPr="00052398" w:rsidRDefault="00BE24A0" w:rsidP="00BE24A0">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6</w:t>
      </w:r>
      <w:r w:rsidR="00B26933">
        <w:rPr>
          <w:rFonts w:ascii="Times New Roman" w:eastAsia="Times New Roman" w:hAnsi="Times New Roman" w:cs="Times New Roman"/>
          <w:color w:val="000000"/>
          <w:sz w:val="28"/>
          <w:szCs w:val="28"/>
          <w:lang w:val="kk-KZ"/>
        </w:rPr>
        <w:t>9</w:t>
      </w:r>
      <w:r>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 xml:space="preserve">Парфенова </w:t>
      </w:r>
      <w:r w:rsidR="00883C5F" w:rsidRPr="00052398">
        <w:rPr>
          <w:rFonts w:ascii="Times New Roman" w:eastAsia="Times New Roman" w:hAnsi="Times New Roman" w:cs="Times New Roman"/>
          <w:color w:val="000000"/>
          <w:sz w:val="28"/>
          <w:szCs w:val="28"/>
          <w:lang w:val="ru-RU"/>
        </w:rPr>
        <w:t>А.Ю.,</w:t>
      </w:r>
      <w:r w:rsidR="00883C5F" w:rsidRPr="00052398">
        <w:rPr>
          <w:rFonts w:ascii="Times New Roman" w:eastAsia="Times New Roman" w:hAnsi="Times New Roman" w:cs="Times New Roman"/>
          <w:color w:val="000000"/>
          <w:sz w:val="28"/>
          <w:szCs w:val="28"/>
        </w:rPr>
        <w:t xml:space="preserve"> </w:t>
      </w:r>
      <w:proofErr w:type="spellStart"/>
      <w:r w:rsidR="00883C5F" w:rsidRPr="00052398">
        <w:rPr>
          <w:rFonts w:ascii="Times New Roman" w:eastAsia="Times New Roman" w:hAnsi="Times New Roman" w:cs="Times New Roman"/>
          <w:color w:val="000000"/>
          <w:sz w:val="28"/>
          <w:szCs w:val="28"/>
        </w:rPr>
        <w:t>Юкласова</w:t>
      </w:r>
      <w:proofErr w:type="spellEnd"/>
      <w:r w:rsidR="00883C5F" w:rsidRPr="00052398">
        <w:rPr>
          <w:rFonts w:ascii="Times New Roman" w:eastAsia="Times New Roman" w:hAnsi="Times New Roman" w:cs="Times New Roman"/>
          <w:color w:val="000000"/>
          <w:sz w:val="28"/>
          <w:szCs w:val="28"/>
        </w:rPr>
        <w:t xml:space="preserve"> </w:t>
      </w:r>
      <w:r w:rsidR="00883C5F" w:rsidRPr="00052398">
        <w:rPr>
          <w:rFonts w:ascii="Times New Roman" w:eastAsia="Times New Roman" w:hAnsi="Times New Roman" w:cs="Times New Roman"/>
          <w:color w:val="000000"/>
          <w:sz w:val="28"/>
          <w:szCs w:val="28"/>
          <w:lang w:val="ru-RU"/>
        </w:rPr>
        <w:t>А.В.</w:t>
      </w:r>
      <w:r w:rsidR="00883C5F" w:rsidRPr="00052398">
        <w:rPr>
          <w:rFonts w:ascii="Times New Roman" w:eastAsia="Times New Roman" w:hAnsi="Times New Roman" w:cs="Times New Roman"/>
          <w:color w:val="000000"/>
          <w:sz w:val="28"/>
          <w:szCs w:val="28"/>
        </w:rPr>
        <w:t xml:space="preserve"> К вопросу о понятии «Инновации» </w:t>
      </w:r>
      <w:r w:rsidR="00883C5F" w:rsidRPr="00052398">
        <w:rPr>
          <w:rFonts w:ascii="Times New Roman" w:eastAsia="Times New Roman" w:hAnsi="Times New Roman" w:cs="Times New Roman"/>
          <w:color w:val="000000"/>
          <w:sz w:val="28"/>
          <w:szCs w:val="28"/>
          <w:lang w:val="kk-KZ"/>
        </w:rPr>
        <w:t>/</w:t>
      </w:r>
      <w:r w:rsidR="00883C5F" w:rsidRPr="00052398">
        <w:rPr>
          <w:rFonts w:ascii="Times New Roman" w:eastAsia="Times New Roman" w:hAnsi="Times New Roman" w:cs="Times New Roman"/>
          <w:color w:val="000000"/>
          <w:sz w:val="28"/>
          <w:szCs w:val="28"/>
        </w:rPr>
        <w:t>/ Московский экономический журнал. –</w:t>
      </w:r>
      <w:r w:rsidR="00883C5F" w:rsidRPr="00052398">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2019. –</w:t>
      </w:r>
      <w:r w:rsidR="00883C5F" w:rsidRPr="00052398">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№8. –</w:t>
      </w:r>
      <w:r w:rsidR="00883C5F" w:rsidRPr="00052398">
        <w:rPr>
          <w:rFonts w:ascii="Times New Roman" w:eastAsia="Times New Roman" w:hAnsi="Times New Roman" w:cs="Times New Roman"/>
          <w:color w:val="000000"/>
          <w:sz w:val="28"/>
          <w:szCs w:val="28"/>
          <w:lang w:val="ru-RU"/>
        </w:rPr>
        <w:t xml:space="preserve"> С. </w:t>
      </w:r>
      <w:proofErr w:type="gramStart"/>
      <w:r w:rsidR="00883C5F" w:rsidRPr="00052398">
        <w:rPr>
          <w:rFonts w:ascii="Times New Roman" w:eastAsia="Times New Roman" w:hAnsi="Times New Roman" w:cs="Times New Roman"/>
          <w:color w:val="000000"/>
          <w:sz w:val="28"/>
          <w:szCs w:val="28"/>
          <w:lang w:val="ru-RU"/>
        </w:rPr>
        <w:t>734-738</w:t>
      </w:r>
      <w:proofErr w:type="gramEnd"/>
      <w:r w:rsidR="00883C5F" w:rsidRPr="00052398">
        <w:rPr>
          <w:rFonts w:ascii="Times New Roman" w:eastAsia="Times New Roman" w:hAnsi="Times New Roman" w:cs="Times New Roman"/>
          <w:color w:val="000000"/>
          <w:sz w:val="28"/>
          <w:szCs w:val="28"/>
          <w:lang w:val="ru-RU"/>
        </w:rPr>
        <w:t>.</w:t>
      </w:r>
    </w:p>
    <w:p w14:paraId="69825A63" w14:textId="288686DB" w:rsidR="00883C5F" w:rsidRPr="00052398" w:rsidRDefault="00B26933" w:rsidP="00BE24A0">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70</w:t>
      </w:r>
      <w:r w:rsidR="00BE24A0">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 xml:space="preserve">Шаклеин В.М., </w:t>
      </w:r>
      <w:proofErr w:type="spellStart"/>
      <w:r w:rsidR="00883C5F" w:rsidRPr="00052398">
        <w:rPr>
          <w:rFonts w:ascii="Times New Roman" w:eastAsia="Times New Roman" w:hAnsi="Times New Roman" w:cs="Times New Roman"/>
          <w:color w:val="000000"/>
          <w:sz w:val="28"/>
          <w:szCs w:val="28"/>
        </w:rPr>
        <w:t>Цяньминь</w:t>
      </w:r>
      <w:proofErr w:type="spellEnd"/>
      <w:r w:rsidR="00883C5F" w:rsidRPr="00052398">
        <w:rPr>
          <w:rFonts w:ascii="Times New Roman" w:eastAsia="Times New Roman" w:hAnsi="Times New Roman" w:cs="Times New Roman"/>
          <w:color w:val="000000"/>
          <w:sz w:val="28"/>
          <w:szCs w:val="28"/>
        </w:rPr>
        <w:t xml:space="preserve"> Ч. </w:t>
      </w:r>
      <w:proofErr w:type="spellStart"/>
      <w:r w:rsidR="00883C5F" w:rsidRPr="00052398">
        <w:rPr>
          <w:rFonts w:ascii="Times New Roman" w:eastAsia="Times New Roman" w:hAnsi="Times New Roman" w:cs="Times New Roman"/>
          <w:color w:val="000000"/>
          <w:sz w:val="28"/>
          <w:szCs w:val="28"/>
        </w:rPr>
        <w:t>Интерязык</w:t>
      </w:r>
      <w:proofErr w:type="spellEnd"/>
      <w:r w:rsidR="00883C5F" w:rsidRPr="00052398">
        <w:rPr>
          <w:rFonts w:ascii="Times New Roman" w:eastAsia="Times New Roman" w:hAnsi="Times New Roman" w:cs="Times New Roman"/>
          <w:color w:val="000000"/>
          <w:sz w:val="28"/>
          <w:szCs w:val="28"/>
        </w:rPr>
        <w:t>: в поисках уточнения термина // Международный научно-исследовательский журнал. –</w:t>
      </w:r>
      <w:r w:rsidR="00883C5F" w:rsidRPr="00052398">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2017. –</w:t>
      </w:r>
      <w:r w:rsidR="00883C5F" w:rsidRPr="00052398">
        <w:rPr>
          <w:rFonts w:ascii="Times New Roman" w:eastAsia="Times New Roman" w:hAnsi="Times New Roman" w:cs="Times New Roman"/>
          <w:color w:val="000000"/>
          <w:sz w:val="28"/>
          <w:szCs w:val="28"/>
          <w:lang w:val="kk-KZ"/>
        </w:rPr>
        <w:t xml:space="preserve"> </w:t>
      </w:r>
      <w:proofErr w:type="gramStart"/>
      <w:r w:rsidR="00883C5F" w:rsidRPr="00052398">
        <w:rPr>
          <w:rFonts w:ascii="Times New Roman" w:eastAsia="Times New Roman" w:hAnsi="Times New Roman" w:cs="Times New Roman"/>
          <w:color w:val="000000"/>
          <w:sz w:val="28"/>
          <w:szCs w:val="28"/>
        </w:rPr>
        <w:t>№5-1</w:t>
      </w:r>
      <w:proofErr w:type="gramEnd"/>
      <w:r w:rsidR="00883C5F" w:rsidRPr="00052398">
        <w:rPr>
          <w:rFonts w:ascii="Times New Roman" w:eastAsia="Times New Roman" w:hAnsi="Times New Roman" w:cs="Times New Roman"/>
          <w:color w:val="000000"/>
          <w:sz w:val="28"/>
          <w:szCs w:val="28"/>
        </w:rPr>
        <w:t xml:space="preserve"> (59).</w:t>
      </w:r>
      <w:r w:rsidR="00883C5F" w:rsidRPr="00052398">
        <w:rPr>
          <w:rFonts w:ascii="Times New Roman" w:eastAsia="Times New Roman" w:hAnsi="Times New Roman" w:cs="Times New Roman"/>
          <w:color w:val="000000"/>
          <w:sz w:val="28"/>
          <w:szCs w:val="28"/>
          <w:lang w:val="kk-KZ"/>
        </w:rPr>
        <w:t xml:space="preserve"> – </w:t>
      </w:r>
      <w:r w:rsidR="00883C5F" w:rsidRPr="00052398">
        <w:rPr>
          <w:rFonts w:ascii="Times New Roman" w:eastAsia="Times New Roman" w:hAnsi="Times New Roman" w:cs="Times New Roman"/>
          <w:color w:val="000000"/>
          <w:sz w:val="28"/>
          <w:szCs w:val="28"/>
        </w:rPr>
        <w:t>170-175</w:t>
      </w:r>
      <w:r w:rsidR="00883C5F" w:rsidRPr="00052398">
        <w:rPr>
          <w:rFonts w:ascii="Times New Roman" w:eastAsia="Times New Roman" w:hAnsi="Times New Roman" w:cs="Times New Roman"/>
          <w:color w:val="000000"/>
          <w:sz w:val="28"/>
          <w:szCs w:val="28"/>
          <w:lang w:val="kk-KZ"/>
        </w:rPr>
        <w:t>.</w:t>
      </w:r>
    </w:p>
    <w:p w14:paraId="48D27669" w14:textId="3CB3C9B7" w:rsidR="00883C5F" w:rsidRPr="00052398" w:rsidRDefault="00B26933" w:rsidP="00BE24A0">
      <w:pPr>
        <w:pBdr>
          <w:top w:val="nil"/>
          <w:left w:val="nil"/>
          <w:bottom w:val="nil"/>
          <w:right w:val="nil"/>
          <w:between w:val="nil"/>
        </w:pBdr>
        <w:spacing w:after="0" w:line="240" w:lineRule="auto"/>
        <w:ind w:firstLine="720"/>
        <w:rPr>
          <w:rFonts w:ascii="Times New Roman" w:eastAsia="Times New Roman" w:hAnsi="Times New Roman" w:cs="Times New Roman"/>
          <w:color w:val="000000"/>
          <w:sz w:val="28"/>
          <w:szCs w:val="28"/>
          <w:lang w:val="en-US"/>
        </w:rPr>
      </w:pPr>
      <w:r>
        <w:rPr>
          <w:rFonts w:ascii="Times New Roman" w:eastAsia="Times New Roman" w:hAnsi="Times New Roman" w:cs="Times New Roman"/>
          <w:bCs/>
          <w:color w:val="000000"/>
          <w:sz w:val="28"/>
          <w:szCs w:val="28"/>
          <w:lang w:val="kk-KZ"/>
        </w:rPr>
        <w:lastRenderedPageBreak/>
        <w:t>71</w:t>
      </w:r>
      <w:r w:rsidR="00BE24A0">
        <w:rPr>
          <w:rFonts w:ascii="Times New Roman" w:eastAsia="Times New Roman" w:hAnsi="Times New Roman" w:cs="Times New Roman"/>
          <w:bCs/>
          <w:color w:val="000000"/>
          <w:sz w:val="28"/>
          <w:szCs w:val="28"/>
          <w:lang w:val="kk-KZ"/>
        </w:rPr>
        <w:t xml:space="preserve"> </w:t>
      </w:r>
      <w:proofErr w:type="spellStart"/>
      <w:r w:rsidR="00883C5F" w:rsidRPr="00052398">
        <w:rPr>
          <w:rFonts w:ascii="Times New Roman" w:eastAsia="Times New Roman" w:hAnsi="Times New Roman" w:cs="Times New Roman"/>
          <w:bCs/>
          <w:color w:val="000000"/>
          <w:sz w:val="28"/>
          <w:szCs w:val="28"/>
        </w:rPr>
        <w:t>Селинкер</w:t>
      </w:r>
      <w:proofErr w:type="spellEnd"/>
      <w:r w:rsidR="00883C5F" w:rsidRPr="00052398">
        <w:rPr>
          <w:rFonts w:ascii="Times New Roman" w:eastAsia="Times New Roman" w:hAnsi="Times New Roman" w:cs="Times New Roman"/>
          <w:bCs/>
          <w:color w:val="000000"/>
          <w:sz w:val="28"/>
          <w:szCs w:val="28"/>
          <w:lang w:val="en-US"/>
        </w:rPr>
        <w:t xml:space="preserve"> </w:t>
      </w:r>
      <w:r w:rsidR="00883C5F" w:rsidRPr="00052398">
        <w:rPr>
          <w:rFonts w:ascii="Times New Roman" w:eastAsia="Times New Roman" w:hAnsi="Times New Roman" w:cs="Times New Roman"/>
          <w:bCs/>
          <w:color w:val="000000"/>
          <w:sz w:val="28"/>
          <w:szCs w:val="28"/>
        </w:rPr>
        <w:t>Л</w:t>
      </w:r>
      <w:r w:rsidR="00883C5F" w:rsidRPr="00052398">
        <w:rPr>
          <w:rFonts w:ascii="Times New Roman" w:eastAsia="Times New Roman" w:hAnsi="Times New Roman" w:cs="Times New Roman"/>
          <w:bCs/>
          <w:color w:val="000000"/>
          <w:sz w:val="28"/>
          <w:szCs w:val="28"/>
          <w:lang w:val="en-US"/>
        </w:rPr>
        <w:t>.</w:t>
      </w:r>
      <w:r w:rsidR="00883C5F" w:rsidRPr="00052398">
        <w:rPr>
          <w:rFonts w:ascii="Times New Roman" w:eastAsia="Times New Roman" w:hAnsi="Times New Roman" w:cs="Times New Roman"/>
          <w:color w:val="000000"/>
          <w:sz w:val="28"/>
          <w:szCs w:val="28"/>
          <w:lang w:val="en-US"/>
        </w:rPr>
        <w:t xml:space="preserve"> </w:t>
      </w:r>
      <w:proofErr w:type="spellStart"/>
      <w:r w:rsidR="00883C5F" w:rsidRPr="00052398">
        <w:rPr>
          <w:rFonts w:ascii="Times New Roman" w:eastAsia="Times New Roman" w:hAnsi="Times New Roman" w:cs="Times New Roman"/>
          <w:color w:val="000000"/>
          <w:sz w:val="28"/>
          <w:szCs w:val="28"/>
        </w:rPr>
        <w:t>Интерязык</w:t>
      </w:r>
      <w:proofErr w:type="spellEnd"/>
      <w:r w:rsidR="00883C5F" w:rsidRPr="00052398">
        <w:rPr>
          <w:rFonts w:ascii="Times New Roman" w:eastAsia="Times New Roman" w:hAnsi="Times New Roman" w:cs="Times New Roman"/>
          <w:color w:val="000000"/>
          <w:sz w:val="28"/>
          <w:szCs w:val="28"/>
          <w:lang w:val="en-US"/>
        </w:rPr>
        <w:t xml:space="preserve"> </w:t>
      </w:r>
      <w:r w:rsidR="00883C5F" w:rsidRPr="00052398">
        <w:rPr>
          <w:rFonts w:ascii="Times New Roman" w:eastAsia="Times New Roman" w:hAnsi="Times New Roman" w:cs="Times New Roman"/>
          <w:color w:val="000000"/>
          <w:sz w:val="28"/>
          <w:szCs w:val="28"/>
          <w:lang w:val="kk-KZ"/>
        </w:rPr>
        <w:t>/</w:t>
      </w:r>
      <w:r w:rsidR="00883C5F" w:rsidRPr="00052398">
        <w:rPr>
          <w:rFonts w:ascii="Times New Roman" w:eastAsia="Times New Roman" w:hAnsi="Times New Roman" w:cs="Times New Roman"/>
          <w:color w:val="000000"/>
          <w:sz w:val="28"/>
          <w:szCs w:val="28"/>
          <w:lang w:val="en-US"/>
        </w:rPr>
        <w:t xml:space="preserve">/ </w:t>
      </w:r>
      <w:r w:rsidR="00883C5F" w:rsidRPr="00052398">
        <w:rPr>
          <w:rFonts w:ascii="Times New Roman" w:eastAsia="Times New Roman" w:hAnsi="Times New Roman" w:cs="Times New Roman"/>
          <w:iCs/>
          <w:color w:val="000000"/>
          <w:sz w:val="28"/>
          <w:szCs w:val="28"/>
          <w:lang w:val="en-US"/>
        </w:rPr>
        <w:t>International Review of Applied Linguistics in Language Teaching</w:t>
      </w:r>
      <w:r w:rsidR="00883C5F" w:rsidRPr="00052398">
        <w:rPr>
          <w:rFonts w:ascii="Times New Roman" w:eastAsia="Times New Roman" w:hAnsi="Times New Roman" w:cs="Times New Roman"/>
          <w:color w:val="000000"/>
          <w:sz w:val="28"/>
          <w:szCs w:val="28"/>
          <w:lang w:val="en-US"/>
        </w:rPr>
        <w:t xml:space="preserve">. – 1972. – </w:t>
      </w:r>
      <w:r w:rsidR="00883C5F" w:rsidRPr="00052398">
        <w:rPr>
          <w:rFonts w:ascii="Times New Roman" w:eastAsia="Times New Roman" w:hAnsi="Times New Roman" w:cs="Times New Roman"/>
          <w:color w:val="000000"/>
          <w:sz w:val="28"/>
          <w:szCs w:val="28"/>
        </w:rPr>
        <w:t>Т</w:t>
      </w:r>
      <w:r w:rsidR="00883C5F" w:rsidRPr="00052398">
        <w:rPr>
          <w:rFonts w:ascii="Times New Roman" w:eastAsia="Times New Roman" w:hAnsi="Times New Roman" w:cs="Times New Roman"/>
          <w:color w:val="000000"/>
          <w:sz w:val="28"/>
          <w:szCs w:val="28"/>
          <w:lang w:val="en-US"/>
        </w:rPr>
        <w:t>. 10. – № 1</w:t>
      </w:r>
      <w:r w:rsidR="00BE24A0">
        <w:rPr>
          <w:rFonts w:ascii="Times New Roman" w:eastAsia="Times New Roman" w:hAnsi="Times New Roman" w:cs="Times New Roman"/>
          <w:color w:val="000000"/>
          <w:sz w:val="28"/>
          <w:szCs w:val="28"/>
          <w:lang w:val="kk-KZ"/>
        </w:rPr>
        <w:t>-</w:t>
      </w:r>
      <w:r w:rsidR="00883C5F" w:rsidRPr="00052398">
        <w:rPr>
          <w:rFonts w:ascii="Times New Roman" w:eastAsia="Times New Roman" w:hAnsi="Times New Roman" w:cs="Times New Roman"/>
          <w:color w:val="000000"/>
          <w:sz w:val="28"/>
          <w:szCs w:val="28"/>
          <w:lang w:val="en-US"/>
        </w:rPr>
        <w:t xml:space="preserve">4. – </w:t>
      </w:r>
      <w:r w:rsidR="00883C5F" w:rsidRPr="00052398">
        <w:rPr>
          <w:rFonts w:ascii="Times New Roman" w:eastAsia="Times New Roman" w:hAnsi="Times New Roman" w:cs="Times New Roman"/>
          <w:color w:val="000000"/>
          <w:sz w:val="28"/>
          <w:szCs w:val="28"/>
        </w:rPr>
        <w:t>С</w:t>
      </w:r>
      <w:r w:rsidR="00883C5F" w:rsidRPr="00052398">
        <w:rPr>
          <w:rFonts w:ascii="Times New Roman" w:eastAsia="Times New Roman" w:hAnsi="Times New Roman" w:cs="Times New Roman"/>
          <w:color w:val="000000"/>
          <w:sz w:val="28"/>
          <w:szCs w:val="28"/>
          <w:lang w:val="en-US"/>
        </w:rPr>
        <w:t>. 209-232.</w:t>
      </w:r>
    </w:p>
    <w:p w14:paraId="23808282" w14:textId="5B3A2A07" w:rsidR="00BE24A0" w:rsidRDefault="00B26933" w:rsidP="00BE24A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kk-KZ"/>
        </w:rPr>
        <w:t>72</w:t>
      </w:r>
      <w:r w:rsidR="00BE24A0">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 xml:space="preserve">Алмазова </w:t>
      </w:r>
      <w:r w:rsidR="00883C5F" w:rsidRPr="00052398">
        <w:rPr>
          <w:rFonts w:ascii="Times New Roman" w:eastAsia="Times New Roman" w:hAnsi="Times New Roman" w:cs="Times New Roman"/>
          <w:color w:val="000000"/>
          <w:sz w:val="28"/>
          <w:szCs w:val="28"/>
          <w:lang w:val="ru-RU"/>
        </w:rPr>
        <w:t>Н.И.</w:t>
      </w:r>
      <w:r w:rsidR="00883C5F" w:rsidRPr="00052398">
        <w:rPr>
          <w:rFonts w:ascii="Times New Roman" w:eastAsia="Times New Roman" w:hAnsi="Times New Roman" w:cs="Times New Roman"/>
          <w:color w:val="000000"/>
          <w:sz w:val="28"/>
          <w:szCs w:val="28"/>
        </w:rPr>
        <w:t>, Ершова Н</w:t>
      </w:r>
      <w:r w:rsidR="00883C5F" w:rsidRPr="00052398">
        <w:rPr>
          <w:rFonts w:ascii="Times New Roman" w:eastAsia="Times New Roman" w:hAnsi="Times New Roman" w:cs="Times New Roman"/>
          <w:color w:val="000000"/>
          <w:sz w:val="28"/>
          <w:szCs w:val="28"/>
          <w:lang w:val="ru-RU"/>
        </w:rPr>
        <w:t>.</w:t>
      </w:r>
      <w:r w:rsidR="00883C5F" w:rsidRPr="00052398">
        <w:rPr>
          <w:rFonts w:ascii="Times New Roman" w:eastAsia="Times New Roman" w:hAnsi="Times New Roman" w:cs="Times New Roman"/>
          <w:color w:val="000000"/>
          <w:sz w:val="28"/>
          <w:szCs w:val="28"/>
        </w:rPr>
        <w:t>Р</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 xml:space="preserve">Использование принципа </w:t>
      </w:r>
      <w:proofErr w:type="spellStart"/>
      <w:r w:rsidR="00883C5F" w:rsidRPr="00052398">
        <w:rPr>
          <w:rFonts w:ascii="Times New Roman" w:eastAsia="Times New Roman" w:hAnsi="Times New Roman" w:cs="Times New Roman"/>
          <w:color w:val="000000"/>
          <w:sz w:val="28"/>
          <w:szCs w:val="28"/>
        </w:rPr>
        <w:t>контрастивности</w:t>
      </w:r>
      <w:proofErr w:type="spellEnd"/>
      <w:r w:rsidR="00883C5F" w:rsidRPr="00052398">
        <w:rPr>
          <w:rFonts w:ascii="Times New Roman" w:eastAsia="Times New Roman" w:hAnsi="Times New Roman" w:cs="Times New Roman"/>
          <w:color w:val="000000"/>
          <w:sz w:val="28"/>
          <w:szCs w:val="28"/>
        </w:rPr>
        <w:t xml:space="preserve"> при формировании иноязычного коммуникативного поведения у студентов- </w:t>
      </w:r>
      <w:proofErr w:type="spellStart"/>
      <w:r w:rsidR="00883C5F" w:rsidRPr="00052398">
        <w:rPr>
          <w:rFonts w:ascii="Times New Roman" w:eastAsia="Times New Roman" w:hAnsi="Times New Roman" w:cs="Times New Roman"/>
          <w:color w:val="000000"/>
          <w:sz w:val="28"/>
          <w:szCs w:val="28"/>
        </w:rPr>
        <w:t>филолого</w:t>
      </w:r>
      <w:proofErr w:type="spellEnd"/>
      <w:r w:rsidR="00883C5F" w:rsidRPr="00052398">
        <w:rPr>
          <w:rFonts w:ascii="Times New Roman" w:eastAsia="Times New Roman" w:hAnsi="Times New Roman" w:cs="Times New Roman"/>
          <w:color w:val="000000"/>
          <w:sz w:val="28"/>
          <w:szCs w:val="28"/>
          <w:lang w:val="ru-RU"/>
        </w:rPr>
        <w:t xml:space="preserve">в </w:t>
      </w:r>
      <w:r w:rsidR="00883C5F" w:rsidRPr="00052398">
        <w:rPr>
          <w:rFonts w:ascii="Times New Roman" w:eastAsia="Times New Roman" w:hAnsi="Times New Roman" w:cs="Times New Roman"/>
          <w:color w:val="000000"/>
          <w:sz w:val="28"/>
          <w:szCs w:val="28"/>
        </w:rPr>
        <w:t>/</w:t>
      </w:r>
      <w:r w:rsidR="00883C5F" w:rsidRPr="00052398">
        <w:rPr>
          <w:rFonts w:ascii="Times New Roman" w:eastAsia="Times New Roman" w:hAnsi="Times New Roman" w:cs="Times New Roman"/>
          <w:color w:val="000000"/>
          <w:sz w:val="28"/>
          <w:szCs w:val="28"/>
          <w:lang w:val="kk-KZ"/>
        </w:rPr>
        <w:t>/</w:t>
      </w:r>
      <w:r w:rsidR="00883C5F" w:rsidRPr="00052398">
        <w:rPr>
          <w:rFonts w:ascii="Times New Roman" w:eastAsia="Times New Roman" w:hAnsi="Times New Roman" w:cs="Times New Roman"/>
          <w:color w:val="000000"/>
          <w:sz w:val="28"/>
          <w:szCs w:val="28"/>
        </w:rPr>
        <w:t xml:space="preserve"> Вопросы методики преподавания в вузе. </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 xml:space="preserve">2014. </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№3 (17).</w:t>
      </w:r>
      <w:r w:rsidR="00883C5F" w:rsidRPr="00052398">
        <w:rPr>
          <w:rFonts w:ascii="Times New Roman" w:eastAsia="Times New Roman" w:hAnsi="Times New Roman" w:cs="Times New Roman"/>
          <w:color w:val="000000"/>
          <w:sz w:val="28"/>
          <w:szCs w:val="28"/>
          <w:lang w:val="ru-RU"/>
        </w:rPr>
        <w:t xml:space="preserve"> – С. </w:t>
      </w:r>
      <w:proofErr w:type="gramStart"/>
      <w:r w:rsidR="00883C5F" w:rsidRPr="00052398">
        <w:rPr>
          <w:rFonts w:ascii="Times New Roman" w:eastAsia="Times New Roman" w:hAnsi="Times New Roman" w:cs="Times New Roman"/>
          <w:color w:val="000000"/>
          <w:sz w:val="28"/>
          <w:szCs w:val="28"/>
          <w:lang w:val="ru-RU"/>
        </w:rPr>
        <w:t>327-338</w:t>
      </w:r>
      <w:proofErr w:type="gramEnd"/>
      <w:r w:rsidR="00883C5F" w:rsidRPr="00052398">
        <w:rPr>
          <w:rFonts w:ascii="Times New Roman" w:eastAsia="Times New Roman" w:hAnsi="Times New Roman" w:cs="Times New Roman"/>
          <w:color w:val="000000"/>
          <w:sz w:val="28"/>
          <w:szCs w:val="28"/>
          <w:lang w:val="ru-RU"/>
        </w:rPr>
        <w:t>.</w:t>
      </w:r>
    </w:p>
    <w:p w14:paraId="2D0D0430" w14:textId="4B6D85AF" w:rsidR="00BE24A0" w:rsidRDefault="00B26933" w:rsidP="00BE24A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73</w:t>
      </w:r>
      <w:r w:rsidR="00BE24A0">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bCs/>
          <w:color w:val="000000"/>
          <w:sz w:val="28"/>
          <w:szCs w:val="28"/>
        </w:rPr>
        <w:t>Песоцкая С.А.</w:t>
      </w:r>
      <w:r w:rsidR="00883C5F" w:rsidRPr="00052398">
        <w:rPr>
          <w:rFonts w:ascii="Times New Roman" w:eastAsia="Times New Roman" w:hAnsi="Times New Roman" w:cs="Times New Roman"/>
          <w:color w:val="000000"/>
          <w:sz w:val="28"/>
          <w:szCs w:val="28"/>
        </w:rPr>
        <w:t xml:space="preserve"> Принцип </w:t>
      </w:r>
      <w:proofErr w:type="spellStart"/>
      <w:r w:rsidR="00883C5F" w:rsidRPr="00052398">
        <w:rPr>
          <w:rFonts w:ascii="Times New Roman" w:eastAsia="Times New Roman" w:hAnsi="Times New Roman" w:cs="Times New Roman"/>
          <w:color w:val="000000"/>
          <w:sz w:val="28"/>
          <w:szCs w:val="28"/>
        </w:rPr>
        <w:t>компенсаторности</w:t>
      </w:r>
      <w:proofErr w:type="spellEnd"/>
      <w:r w:rsidR="00883C5F" w:rsidRPr="00052398">
        <w:rPr>
          <w:rFonts w:ascii="Times New Roman" w:eastAsia="Times New Roman" w:hAnsi="Times New Roman" w:cs="Times New Roman"/>
          <w:color w:val="000000"/>
          <w:sz w:val="28"/>
          <w:szCs w:val="28"/>
        </w:rPr>
        <w:t>/равновесия в системе национальной культуры /</w:t>
      </w:r>
      <w:r w:rsidR="00883C5F" w:rsidRPr="00052398">
        <w:rPr>
          <w:rFonts w:ascii="Times New Roman" w:eastAsia="Times New Roman" w:hAnsi="Times New Roman" w:cs="Times New Roman"/>
          <w:color w:val="000000"/>
          <w:sz w:val="28"/>
          <w:szCs w:val="28"/>
          <w:lang w:val="kk-KZ"/>
        </w:rPr>
        <w:t>/</w:t>
      </w:r>
      <w:r w:rsidR="00883C5F" w:rsidRPr="00052398">
        <w:rPr>
          <w:rFonts w:ascii="Times New Roman" w:eastAsia="Times New Roman" w:hAnsi="Times New Roman" w:cs="Times New Roman"/>
          <w:color w:val="000000"/>
          <w:sz w:val="28"/>
          <w:szCs w:val="28"/>
        </w:rPr>
        <w:t xml:space="preserve"> </w:t>
      </w:r>
      <w:r w:rsidR="00883C5F" w:rsidRPr="00052398">
        <w:rPr>
          <w:rFonts w:ascii="Times New Roman" w:eastAsia="Times New Roman" w:hAnsi="Times New Roman" w:cs="Times New Roman"/>
          <w:iCs/>
          <w:color w:val="000000"/>
          <w:sz w:val="28"/>
          <w:szCs w:val="28"/>
        </w:rPr>
        <w:t>Исторические, философские, политические и юридические науки, культурология и искусствоведение. Вопросы теории и практики</w:t>
      </w:r>
      <w:r w:rsidR="00883C5F" w:rsidRPr="00052398">
        <w:rPr>
          <w:rFonts w:ascii="Times New Roman" w:eastAsia="Times New Roman" w:hAnsi="Times New Roman" w:cs="Times New Roman"/>
          <w:color w:val="000000"/>
          <w:sz w:val="28"/>
          <w:szCs w:val="28"/>
        </w:rPr>
        <w:t xml:space="preserve">. </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 xml:space="preserve">2014. </w:t>
      </w:r>
      <w:r w:rsidR="00883C5F" w:rsidRPr="00052398">
        <w:rPr>
          <w:rFonts w:ascii="Times New Roman" w:eastAsia="Times New Roman" w:hAnsi="Times New Roman" w:cs="Times New Roman"/>
          <w:color w:val="000000"/>
          <w:sz w:val="28"/>
          <w:szCs w:val="28"/>
          <w:lang w:val="ru-RU"/>
        </w:rPr>
        <w:t xml:space="preserve">– </w:t>
      </w:r>
      <w:proofErr w:type="spellStart"/>
      <w:r w:rsidR="00883C5F" w:rsidRPr="00052398">
        <w:rPr>
          <w:rFonts w:ascii="Times New Roman" w:eastAsia="Times New Roman" w:hAnsi="Times New Roman" w:cs="Times New Roman"/>
          <w:color w:val="000000"/>
          <w:sz w:val="28"/>
          <w:szCs w:val="28"/>
        </w:rPr>
        <w:t>Вып</w:t>
      </w:r>
      <w:proofErr w:type="spellEnd"/>
      <w:r w:rsidR="00883C5F" w:rsidRPr="00052398">
        <w:rPr>
          <w:rFonts w:ascii="Times New Roman" w:eastAsia="Times New Roman" w:hAnsi="Times New Roman" w:cs="Times New Roman"/>
          <w:color w:val="000000"/>
          <w:sz w:val="28"/>
          <w:szCs w:val="28"/>
        </w:rPr>
        <w:t xml:space="preserve">. </w:t>
      </w:r>
      <w:proofErr w:type="gramStart"/>
      <w:r w:rsidR="00883C5F" w:rsidRPr="00052398">
        <w:rPr>
          <w:rFonts w:ascii="Times New Roman" w:eastAsia="Times New Roman" w:hAnsi="Times New Roman" w:cs="Times New Roman"/>
          <w:color w:val="000000"/>
          <w:sz w:val="28"/>
          <w:szCs w:val="28"/>
        </w:rPr>
        <w:t>6</w:t>
      </w:r>
      <w:r w:rsidR="00883C5F" w:rsidRPr="00052398">
        <w:rPr>
          <w:rFonts w:ascii="Times New Roman" w:eastAsia="Times New Roman" w:hAnsi="Times New Roman" w:cs="Times New Roman"/>
          <w:color w:val="000000"/>
          <w:sz w:val="28"/>
          <w:szCs w:val="28"/>
          <w:lang w:val="kk-KZ"/>
        </w:rPr>
        <w:t>-</w:t>
      </w:r>
      <w:r w:rsidR="00883C5F" w:rsidRPr="00052398">
        <w:rPr>
          <w:rFonts w:ascii="Times New Roman" w:eastAsia="Times New Roman" w:hAnsi="Times New Roman" w:cs="Times New Roman"/>
          <w:color w:val="000000"/>
          <w:sz w:val="28"/>
          <w:szCs w:val="28"/>
        </w:rPr>
        <w:t>2</w:t>
      </w:r>
      <w:proofErr w:type="gramEnd"/>
      <w:r w:rsidR="00883C5F" w:rsidRPr="00052398">
        <w:rPr>
          <w:rFonts w:ascii="Times New Roman" w:eastAsia="Times New Roman" w:hAnsi="Times New Roman" w:cs="Times New Roman"/>
          <w:color w:val="000000"/>
          <w:sz w:val="28"/>
          <w:szCs w:val="28"/>
        </w:rPr>
        <w:t xml:space="preserve">. </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 xml:space="preserve">С. </w:t>
      </w:r>
      <w:proofErr w:type="gramStart"/>
      <w:r w:rsidR="00883C5F" w:rsidRPr="00052398">
        <w:rPr>
          <w:rFonts w:ascii="Times New Roman" w:eastAsia="Times New Roman" w:hAnsi="Times New Roman" w:cs="Times New Roman"/>
          <w:color w:val="000000"/>
          <w:sz w:val="28"/>
          <w:szCs w:val="28"/>
        </w:rPr>
        <w:t>151-154</w:t>
      </w:r>
      <w:proofErr w:type="gramEnd"/>
      <w:r w:rsidR="00883C5F" w:rsidRPr="00052398">
        <w:rPr>
          <w:rFonts w:ascii="Times New Roman" w:eastAsia="Times New Roman" w:hAnsi="Times New Roman" w:cs="Times New Roman"/>
          <w:color w:val="000000"/>
          <w:sz w:val="28"/>
          <w:szCs w:val="28"/>
        </w:rPr>
        <w:t>.</w:t>
      </w:r>
    </w:p>
    <w:p w14:paraId="1F6D759C" w14:textId="782B5258" w:rsidR="00BE24A0" w:rsidRDefault="00B26933" w:rsidP="00BE24A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74</w:t>
      </w:r>
      <w:r w:rsidR="00BE24A0">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 xml:space="preserve">Шахназарова </w:t>
      </w:r>
      <w:proofErr w:type="gramStart"/>
      <w:r w:rsidR="00883C5F" w:rsidRPr="00052398">
        <w:rPr>
          <w:rFonts w:ascii="Times New Roman" w:eastAsia="Times New Roman" w:hAnsi="Times New Roman" w:cs="Times New Roman"/>
          <w:color w:val="000000"/>
          <w:sz w:val="28"/>
          <w:szCs w:val="28"/>
          <w:lang w:val="ru-RU"/>
        </w:rPr>
        <w:t>Н.В.</w:t>
      </w:r>
      <w:proofErr w:type="gramEnd"/>
      <w:r w:rsidR="00883C5F" w:rsidRPr="00052398">
        <w:rPr>
          <w:rFonts w:ascii="Times New Roman" w:eastAsia="Times New Roman" w:hAnsi="Times New Roman" w:cs="Times New Roman"/>
          <w:color w:val="000000"/>
          <w:sz w:val="28"/>
          <w:szCs w:val="28"/>
        </w:rPr>
        <w:t xml:space="preserve"> Фасилитация как метод обучения: принципы, инструменты и педагогический потенциал /</w:t>
      </w:r>
      <w:r w:rsidR="00883C5F" w:rsidRPr="00052398">
        <w:rPr>
          <w:rFonts w:ascii="Times New Roman" w:eastAsia="Times New Roman" w:hAnsi="Times New Roman" w:cs="Times New Roman"/>
          <w:color w:val="000000"/>
          <w:sz w:val="28"/>
          <w:szCs w:val="28"/>
          <w:lang w:val="kk-KZ"/>
        </w:rPr>
        <w:t>/</w:t>
      </w:r>
      <w:r w:rsidR="00883C5F" w:rsidRPr="00052398">
        <w:rPr>
          <w:rFonts w:ascii="Times New Roman" w:eastAsia="Times New Roman" w:hAnsi="Times New Roman" w:cs="Times New Roman"/>
          <w:color w:val="000000"/>
          <w:sz w:val="28"/>
          <w:szCs w:val="28"/>
        </w:rPr>
        <w:t xml:space="preserve"> Современное образование (Узбекистан). </w:t>
      </w:r>
      <w:r w:rsidR="00883C5F" w:rsidRPr="00052398">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 xml:space="preserve">2025. </w:t>
      </w:r>
      <w:r w:rsidR="00883C5F" w:rsidRPr="00052398">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 xml:space="preserve">№7. </w:t>
      </w:r>
      <w:r w:rsidR="00883C5F" w:rsidRPr="00052398">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lang w:val="ru-RU"/>
        </w:rPr>
        <w:t xml:space="preserve">С. </w:t>
      </w:r>
      <w:proofErr w:type="gramStart"/>
      <w:r w:rsidR="00883C5F" w:rsidRPr="00052398">
        <w:rPr>
          <w:rFonts w:ascii="Times New Roman" w:eastAsia="Times New Roman" w:hAnsi="Times New Roman" w:cs="Times New Roman"/>
          <w:color w:val="000000"/>
          <w:sz w:val="28"/>
          <w:szCs w:val="28"/>
          <w:lang w:val="ru-RU"/>
        </w:rPr>
        <w:t>47-53</w:t>
      </w:r>
      <w:proofErr w:type="gramEnd"/>
      <w:r w:rsidR="00883C5F" w:rsidRPr="00052398">
        <w:rPr>
          <w:rFonts w:ascii="Times New Roman" w:eastAsia="Times New Roman" w:hAnsi="Times New Roman" w:cs="Times New Roman"/>
          <w:color w:val="000000"/>
          <w:sz w:val="28"/>
          <w:szCs w:val="28"/>
          <w:lang w:val="ru-RU"/>
        </w:rPr>
        <w:t>.</w:t>
      </w:r>
    </w:p>
    <w:p w14:paraId="48F7645A" w14:textId="57FCB5E9" w:rsidR="00883C5F" w:rsidRPr="00052398" w:rsidRDefault="00BE24A0" w:rsidP="00BE24A0">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7</w:t>
      </w:r>
      <w:r w:rsidR="00B26933">
        <w:rPr>
          <w:rFonts w:ascii="Times New Roman" w:eastAsia="Times New Roman" w:hAnsi="Times New Roman" w:cs="Times New Roman"/>
          <w:color w:val="000000"/>
          <w:sz w:val="28"/>
          <w:szCs w:val="28"/>
          <w:lang w:val="ru-RU"/>
        </w:rPr>
        <w:t>5</w:t>
      </w:r>
      <w:r>
        <w:rPr>
          <w:rFonts w:ascii="Times New Roman" w:eastAsia="Times New Roman" w:hAnsi="Times New Roman" w:cs="Times New Roman"/>
          <w:color w:val="000000"/>
          <w:sz w:val="28"/>
          <w:szCs w:val="28"/>
          <w:lang w:val="ru-RU"/>
        </w:rPr>
        <w:t xml:space="preserve"> </w:t>
      </w:r>
      <w:proofErr w:type="spellStart"/>
      <w:r w:rsidR="00883C5F" w:rsidRPr="00052398">
        <w:rPr>
          <w:rFonts w:ascii="Times New Roman" w:eastAsia="Times New Roman" w:hAnsi="Times New Roman" w:cs="Times New Roman"/>
          <w:color w:val="000000"/>
          <w:sz w:val="28"/>
          <w:szCs w:val="28"/>
          <w:lang w:val="ru-RU"/>
        </w:rPr>
        <w:t>Пайвио</w:t>
      </w:r>
      <w:proofErr w:type="spellEnd"/>
      <w:r w:rsidR="00883C5F" w:rsidRPr="00052398">
        <w:rPr>
          <w:rFonts w:ascii="Times New Roman" w:eastAsia="Times New Roman" w:hAnsi="Times New Roman" w:cs="Times New Roman"/>
          <w:color w:val="000000"/>
          <w:sz w:val="28"/>
          <w:szCs w:val="28"/>
          <w:lang w:val="ru-RU"/>
        </w:rPr>
        <w:t xml:space="preserve"> А. Теория двойного кодирования и обучение </w:t>
      </w:r>
      <w:r w:rsidR="00883C5F" w:rsidRPr="00052398">
        <w:rPr>
          <w:rFonts w:ascii="Times New Roman" w:eastAsia="Times New Roman" w:hAnsi="Times New Roman" w:cs="Times New Roman"/>
          <w:color w:val="000000"/>
          <w:sz w:val="28"/>
          <w:szCs w:val="28"/>
        </w:rPr>
        <w:t>[Электронный ресурс] – Режим доступа:</w:t>
      </w:r>
      <w:r w:rsidR="00883C5F" w:rsidRPr="00052398">
        <w:rPr>
          <w:rFonts w:ascii="Times New Roman" w:eastAsia="Times New Roman" w:hAnsi="Times New Roman" w:cs="Times New Roman"/>
          <w:color w:val="000000"/>
          <w:sz w:val="28"/>
          <w:szCs w:val="28"/>
          <w:lang w:val="ru-RU"/>
        </w:rPr>
        <w:t xml:space="preserve"> </w:t>
      </w:r>
      <w:hyperlink r:id="rId33" w:history="1">
        <w:r w:rsidR="00883C5F" w:rsidRPr="00052398">
          <w:rPr>
            <w:rStyle w:val="a3"/>
            <w:rFonts w:ascii="Times New Roman" w:eastAsia="Times New Roman" w:hAnsi="Times New Roman" w:cs="Times New Roman"/>
            <w:sz w:val="28"/>
            <w:szCs w:val="28"/>
            <w:lang w:val="ru-RU"/>
          </w:rPr>
          <w:t>https://www.psychology-online.net/articles/doc-1743.html</w:t>
        </w:r>
      </w:hyperlink>
      <w:r w:rsidR="00883C5F" w:rsidRPr="00052398">
        <w:rPr>
          <w:rFonts w:ascii="Times New Roman" w:eastAsia="Times New Roman" w:hAnsi="Times New Roman" w:cs="Times New Roman"/>
          <w:color w:val="000000"/>
          <w:sz w:val="28"/>
          <w:szCs w:val="28"/>
          <w:lang w:val="ru-RU"/>
        </w:rPr>
        <w:t xml:space="preserve"> (дата обращения: 3.01.2026)</w:t>
      </w:r>
    </w:p>
    <w:p w14:paraId="678CD8FF" w14:textId="436EE54C" w:rsidR="00BE24A0" w:rsidRDefault="00BE24A0" w:rsidP="009F060A">
      <w:pP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7</w:t>
      </w:r>
      <w:r w:rsidR="00B26933">
        <w:rPr>
          <w:rFonts w:ascii="Times New Roman" w:eastAsia="Times New Roman" w:hAnsi="Times New Roman" w:cs="Times New Roman"/>
          <w:color w:val="000000"/>
          <w:sz w:val="28"/>
          <w:szCs w:val="28"/>
          <w:lang w:val="ru-RU"/>
        </w:rPr>
        <w:t>6</w:t>
      </w:r>
      <w:r>
        <w:rPr>
          <w:rFonts w:ascii="Times New Roman" w:eastAsia="Times New Roman" w:hAnsi="Times New Roman" w:cs="Times New Roman"/>
          <w:color w:val="000000"/>
          <w:sz w:val="28"/>
          <w:szCs w:val="28"/>
          <w:lang w:val="ru-RU"/>
        </w:rPr>
        <w:t xml:space="preserve"> </w:t>
      </w:r>
      <w:r w:rsidR="00883C5F" w:rsidRPr="00BE24A0">
        <w:rPr>
          <w:rFonts w:ascii="Times New Roman" w:eastAsia="Times New Roman" w:hAnsi="Times New Roman" w:cs="Times New Roman"/>
          <w:color w:val="000000"/>
          <w:sz w:val="28"/>
          <w:szCs w:val="28"/>
        </w:rPr>
        <w:t xml:space="preserve">Хомский Н. Язык и мышление / Н. Хомский; пер. с англ. Б. Ю. Городецкого; под ред. В. А. Звегинцева. </w:t>
      </w:r>
      <w:r w:rsidR="00883C5F" w:rsidRPr="00BE24A0">
        <w:rPr>
          <w:rFonts w:ascii="Times New Roman" w:eastAsia="Times New Roman" w:hAnsi="Times New Roman" w:cs="Times New Roman"/>
          <w:color w:val="000000"/>
          <w:sz w:val="28"/>
          <w:szCs w:val="28"/>
          <w:lang w:val="ru-RU"/>
        </w:rPr>
        <w:t>–</w:t>
      </w:r>
      <w:r w:rsidR="00883C5F" w:rsidRPr="00BE24A0">
        <w:rPr>
          <w:rFonts w:ascii="Times New Roman" w:eastAsia="Times New Roman" w:hAnsi="Times New Roman" w:cs="Times New Roman"/>
          <w:color w:val="000000"/>
          <w:sz w:val="28"/>
          <w:szCs w:val="28"/>
        </w:rPr>
        <w:t xml:space="preserve"> М.: Изд-во МГУ, 1972. </w:t>
      </w:r>
      <w:r w:rsidR="00883C5F" w:rsidRPr="00BE24A0">
        <w:rPr>
          <w:rFonts w:ascii="Times New Roman" w:eastAsia="Times New Roman" w:hAnsi="Times New Roman" w:cs="Times New Roman"/>
          <w:color w:val="000000"/>
          <w:sz w:val="28"/>
          <w:szCs w:val="28"/>
          <w:lang w:val="ru-RU"/>
        </w:rPr>
        <w:t>–</w:t>
      </w:r>
      <w:r w:rsidR="00883C5F" w:rsidRPr="00BE24A0">
        <w:rPr>
          <w:rFonts w:ascii="Times New Roman" w:eastAsia="Times New Roman" w:hAnsi="Times New Roman" w:cs="Times New Roman"/>
          <w:color w:val="000000"/>
          <w:sz w:val="28"/>
          <w:szCs w:val="28"/>
        </w:rPr>
        <w:t xml:space="preserve"> 123 с.</w:t>
      </w:r>
    </w:p>
    <w:p w14:paraId="757018FB" w14:textId="39A6D1BB" w:rsidR="00BE24A0" w:rsidRDefault="00BE24A0" w:rsidP="009F060A">
      <w:pP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7</w:t>
      </w:r>
      <w:r w:rsidR="00B26933">
        <w:rPr>
          <w:rFonts w:ascii="Times New Roman" w:eastAsia="Times New Roman" w:hAnsi="Times New Roman" w:cs="Times New Roman"/>
          <w:color w:val="000000"/>
          <w:sz w:val="28"/>
          <w:szCs w:val="28"/>
          <w:lang w:val="ru-RU"/>
        </w:rPr>
        <w:t>7</w:t>
      </w:r>
      <w:r>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bCs/>
          <w:color w:val="000000"/>
          <w:sz w:val="28"/>
          <w:szCs w:val="28"/>
        </w:rPr>
        <w:t xml:space="preserve">Григорьева </w:t>
      </w:r>
      <w:proofErr w:type="gramStart"/>
      <w:r w:rsidR="00883C5F" w:rsidRPr="00052398">
        <w:rPr>
          <w:rFonts w:ascii="Times New Roman" w:eastAsia="Times New Roman" w:hAnsi="Times New Roman" w:cs="Times New Roman"/>
          <w:bCs/>
          <w:color w:val="000000"/>
          <w:sz w:val="28"/>
          <w:szCs w:val="28"/>
        </w:rPr>
        <w:t>И.В.</w:t>
      </w:r>
      <w:proofErr w:type="gramEnd"/>
      <w:r w:rsidR="00883C5F" w:rsidRPr="00052398">
        <w:rPr>
          <w:rFonts w:ascii="Times New Roman" w:eastAsia="Times New Roman" w:hAnsi="Times New Roman" w:cs="Times New Roman"/>
          <w:color w:val="000000"/>
          <w:sz w:val="28"/>
          <w:szCs w:val="28"/>
        </w:rPr>
        <w:t xml:space="preserve"> Аспекты теории глубинных структур в работах Н. Хомского /</w:t>
      </w:r>
      <w:r w:rsidR="00883C5F" w:rsidRPr="00052398">
        <w:rPr>
          <w:rFonts w:ascii="Times New Roman" w:eastAsia="Times New Roman" w:hAnsi="Times New Roman" w:cs="Times New Roman"/>
          <w:color w:val="000000"/>
          <w:sz w:val="28"/>
          <w:szCs w:val="28"/>
          <w:lang w:val="kk-KZ"/>
        </w:rPr>
        <w:t>/</w:t>
      </w:r>
      <w:r w:rsidR="00883C5F" w:rsidRPr="00052398">
        <w:rPr>
          <w:rFonts w:ascii="Times New Roman" w:eastAsia="Times New Roman" w:hAnsi="Times New Roman" w:cs="Times New Roman"/>
          <w:color w:val="000000"/>
          <w:sz w:val="28"/>
          <w:szCs w:val="28"/>
        </w:rPr>
        <w:t xml:space="preserve"> </w:t>
      </w:r>
      <w:r w:rsidR="00883C5F" w:rsidRPr="00052398">
        <w:rPr>
          <w:rFonts w:ascii="Times New Roman" w:eastAsia="Times New Roman" w:hAnsi="Times New Roman" w:cs="Times New Roman"/>
          <w:iCs/>
          <w:color w:val="000000"/>
          <w:sz w:val="28"/>
          <w:szCs w:val="28"/>
        </w:rPr>
        <w:t>Вестник Воронежского государственного университета. Серия: Лингвистика и межкультурная коммуникация</w:t>
      </w:r>
      <w:r w:rsidR="00883C5F" w:rsidRPr="00052398">
        <w:rPr>
          <w:rFonts w:ascii="Times New Roman" w:eastAsia="Times New Roman" w:hAnsi="Times New Roman" w:cs="Times New Roman"/>
          <w:color w:val="000000"/>
          <w:sz w:val="28"/>
          <w:szCs w:val="28"/>
        </w:rPr>
        <w:t xml:space="preserve">. </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 xml:space="preserve"> 2018. </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 xml:space="preserve">№ 4. </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С.</w:t>
      </w:r>
      <w:r w:rsidR="00883C5F" w:rsidRPr="00052398">
        <w:rPr>
          <w:rFonts w:ascii="Times New Roman" w:eastAsia="Times New Roman" w:hAnsi="Times New Roman" w:cs="Times New Roman"/>
          <w:color w:val="000000"/>
          <w:sz w:val="28"/>
          <w:szCs w:val="28"/>
          <w:lang w:val="ru-RU"/>
        </w:rPr>
        <w:t xml:space="preserve"> </w:t>
      </w:r>
      <w:proofErr w:type="gramStart"/>
      <w:r w:rsidR="00883C5F" w:rsidRPr="00052398">
        <w:rPr>
          <w:rFonts w:ascii="Times New Roman" w:eastAsia="Times New Roman" w:hAnsi="Times New Roman" w:cs="Times New Roman"/>
          <w:color w:val="000000"/>
          <w:sz w:val="28"/>
          <w:szCs w:val="28"/>
          <w:lang w:val="ru-RU"/>
        </w:rPr>
        <w:t>9-14</w:t>
      </w:r>
      <w:proofErr w:type="gramEnd"/>
      <w:r w:rsidR="00883C5F" w:rsidRPr="00052398">
        <w:rPr>
          <w:rFonts w:ascii="Times New Roman" w:eastAsia="Times New Roman" w:hAnsi="Times New Roman" w:cs="Times New Roman"/>
          <w:color w:val="000000"/>
          <w:sz w:val="28"/>
          <w:szCs w:val="28"/>
          <w:lang w:val="ru-RU"/>
        </w:rPr>
        <w:t>.</w:t>
      </w:r>
    </w:p>
    <w:p w14:paraId="3ED8C79F" w14:textId="66F427A0" w:rsidR="00BE24A0" w:rsidRDefault="00BE24A0" w:rsidP="009F060A">
      <w:pP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7</w:t>
      </w:r>
      <w:r w:rsidR="00B26933">
        <w:rPr>
          <w:rFonts w:ascii="Times New Roman" w:eastAsia="Times New Roman" w:hAnsi="Times New Roman" w:cs="Times New Roman"/>
          <w:color w:val="000000"/>
          <w:sz w:val="28"/>
          <w:szCs w:val="28"/>
          <w:lang w:val="ru-RU"/>
        </w:rPr>
        <w:t>8</w:t>
      </w:r>
      <w:r>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lang w:val="ru-RU"/>
        </w:rPr>
        <w:t xml:space="preserve">Выготский </w:t>
      </w:r>
      <w:proofErr w:type="gramStart"/>
      <w:r w:rsidR="00883C5F" w:rsidRPr="00052398">
        <w:rPr>
          <w:rFonts w:ascii="Times New Roman" w:eastAsia="Times New Roman" w:hAnsi="Times New Roman" w:cs="Times New Roman"/>
          <w:color w:val="000000"/>
          <w:sz w:val="28"/>
          <w:szCs w:val="28"/>
          <w:lang w:val="ru-RU"/>
        </w:rPr>
        <w:t>Л.С.</w:t>
      </w:r>
      <w:proofErr w:type="gramEnd"/>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Мышление и речь.</w:t>
      </w:r>
      <w:r w:rsidR="00883C5F" w:rsidRPr="00052398">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 xml:space="preserve">СПб.: Питер, 2017. </w:t>
      </w:r>
      <w:r w:rsidR="00883C5F" w:rsidRPr="00052398">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432 с</w:t>
      </w:r>
      <w:r w:rsidR="00883C5F" w:rsidRPr="00052398">
        <w:rPr>
          <w:rFonts w:ascii="Times New Roman" w:eastAsia="Times New Roman" w:hAnsi="Times New Roman" w:cs="Times New Roman"/>
          <w:color w:val="000000"/>
          <w:sz w:val="28"/>
          <w:szCs w:val="28"/>
          <w:lang w:val="kk-KZ"/>
        </w:rPr>
        <w:t>.</w:t>
      </w:r>
    </w:p>
    <w:p w14:paraId="6C531F52" w14:textId="1EB577A7" w:rsidR="00BE24A0" w:rsidRDefault="00BE24A0" w:rsidP="009F060A">
      <w:pP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7</w:t>
      </w:r>
      <w:r w:rsidR="00B26933">
        <w:rPr>
          <w:rFonts w:ascii="Times New Roman" w:eastAsia="Times New Roman" w:hAnsi="Times New Roman" w:cs="Times New Roman"/>
          <w:color w:val="000000"/>
          <w:sz w:val="28"/>
          <w:szCs w:val="28"/>
          <w:lang w:val="ru-RU"/>
        </w:rPr>
        <w:t>9</w:t>
      </w:r>
      <w:r>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Карасик В.И. Дискурс /</w:t>
      </w:r>
      <w:r w:rsidR="00883C5F" w:rsidRPr="00052398">
        <w:rPr>
          <w:rFonts w:ascii="Times New Roman" w:eastAsia="Times New Roman" w:hAnsi="Times New Roman" w:cs="Times New Roman"/>
          <w:color w:val="000000"/>
          <w:sz w:val="28"/>
          <w:szCs w:val="28"/>
          <w:lang w:val="kk-KZ"/>
        </w:rPr>
        <w:t>/</w:t>
      </w:r>
      <w:r w:rsidR="00883C5F" w:rsidRPr="00052398">
        <w:rPr>
          <w:rFonts w:ascii="Times New Roman" w:eastAsia="Times New Roman" w:hAnsi="Times New Roman" w:cs="Times New Roman"/>
          <w:color w:val="000000"/>
          <w:sz w:val="28"/>
          <w:szCs w:val="28"/>
        </w:rPr>
        <w:t xml:space="preserve"> Дискурс-Пи. –</w:t>
      </w:r>
      <w:r w:rsidR="00883C5F" w:rsidRPr="00052398">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2015. –</w:t>
      </w:r>
      <w:r w:rsidR="00883C5F" w:rsidRPr="00052398">
        <w:rPr>
          <w:rFonts w:ascii="Times New Roman" w:eastAsia="Times New Roman" w:hAnsi="Times New Roman" w:cs="Times New Roman"/>
          <w:color w:val="000000"/>
          <w:sz w:val="28"/>
          <w:szCs w:val="28"/>
          <w:lang w:val="kk-KZ"/>
        </w:rPr>
        <w:t xml:space="preserve"> </w:t>
      </w:r>
      <w:proofErr w:type="gramStart"/>
      <w:r w:rsidR="00883C5F" w:rsidRPr="00052398">
        <w:rPr>
          <w:rFonts w:ascii="Times New Roman" w:eastAsia="Times New Roman" w:hAnsi="Times New Roman" w:cs="Times New Roman"/>
          <w:color w:val="000000"/>
          <w:sz w:val="28"/>
          <w:szCs w:val="28"/>
        </w:rPr>
        <w:t>№3-4</w:t>
      </w:r>
      <w:proofErr w:type="gramEnd"/>
      <w:r w:rsidR="00883C5F" w:rsidRPr="00052398">
        <w:rPr>
          <w:rFonts w:ascii="Times New Roman" w:eastAsia="Times New Roman" w:hAnsi="Times New Roman" w:cs="Times New Roman"/>
          <w:color w:val="000000"/>
          <w:sz w:val="28"/>
          <w:szCs w:val="28"/>
        </w:rPr>
        <w:t xml:space="preserve">. – </w:t>
      </w:r>
      <w:r w:rsidR="00883C5F" w:rsidRPr="00052398">
        <w:rPr>
          <w:rFonts w:ascii="Times New Roman" w:eastAsia="Times New Roman" w:hAnsi="Times New Roman" w:cs="Times New Roman"/>
          <w:color w:val="000000"/>
          <w:sz w:val="28"/>
          <w:szCs w:val="28"/>
          <w:lang w:val="ru-RU"/>
        </w:rPr>
        <w:t xml:space="preserve">С. </w:t>
      </w:r>
      <w:proofErr w:type="gramStart"/>
      <w:r w:rsidR="00883C5F" w:rsidRPr="00052398">
        <w:rPr>
          <w:rFonts w:ascii="Times New Roman" w:eastAsia="Times New Roman" w:hAnsi="Times New Roman" w:cs="Times New Roman"/>
          <w:color w:val="000000"/>
          <w:sz w:val="28"/>
          <w:szCs w:val="28"/>
          <w:lang w:val="ru-RU"/>
        </w:rPr>
        <w:t>147-149</w:t>
      </w:r>
      <w:proofErr w:type="gramEnd"/>
      <w:r w:rsidR="00883C5F" w:rsidRPr="00052398">
        <w:rPr>
          <w:rFonts w:ascii="Times New Roman" w:eastAsia="Times New Roman" w:hAnsi="Times New Roman" w:cs="Times New Roman"/>
          <w:color w:val="000000"/>
          <w:sz w:val="28"/>
          <w:szCs w:val="28"/>
          <w:lang w:val="ru-RU"/>
        </w:rPr>
        <w:t>.</w:t>
      </w:r>
    </w:p>
    <w:p w14:paraId="28692281" w14:textId="1BF23D0E" w:rsidR="00BE24A0" w:rsidRDefault="00B26933" w:rsidP="009F060A">
      <w:pP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80</w:t>
      </w:r>
      <w:r w:rsidR="00BE24A0">
        <w:rPr>
          <w:rFonts w:ascii="Times New Roman" w:eastAsia="Times New Roman" w:hAnsi="Times New Roman" w:cs="Times New Roman"/>
          <w:color w:val="000000"/>
          <w:sz w:val="28"/>
          <w:szCs w:val="28"/>
          <w:lang w:val="ru-RU"/>
        </w:rPr>
        <w:t xml:space="preserve"> </w:t>
      </w:r>
      <w:proofErr w:type="spellStart"/>
      <w:r w:rsidR="00883C5F" w:rsidRPr="00052398">
        <w:rPr>
          <w:rFonts w:ascii="Times New Roman" w:eastAsia="Times New Roman" w:hAnsi="Times New Roman" w:cs="Times New Roman"/>
          <w:color w:val="000000"/>
          <w:sz w:val="28"/>
          <w:szCs w:val="28"/>
          <w:lang w:val="ru-RU"/>
        </w:rPr>
        <w:t>Кубрякова</w:t>
      </w:r>
      <w:proofErr w:type="spellEnd"/>
      <w:r w:rsidR="00883C5F" w:rsidRPr="00052398">
        <w:rPr>
          <w:rFonts w:ascii="Times New Roman" w:eastAsia="Times New Roman" w:hAnsi="Times New Roman" w:cs="Times New Roman"/>
          <w:color w:val="000000"/>
          <w:sz w:val="28"/>
          <w:szCs w:val="28"/>
          <w:lang w:val="ru-RU"/>
        </w:rPr>
        <w:t xml:space="preserve"> </w:t>
      </w:r>
      <w:proofErr w:type="gramStart"/>
      <w:r w:rsidR="00883C5F" w:rsidRPr="00052398">
        <w:rPr>
          <w:rFonts w:ascii="Times New Roman" w:eastAsia="Times New Roman" w:hAnsi="Times New Roman" w:cs="Times New Roman"/>
          <w:color w:val="000000"/>
          <w:sz w:val="28"/>
          <w:szCs w:val="28"/>
          <w:lang w:val="ru-RU"/>
        </w:rPr>
        <w:t>Е.С.</w:t>
      </w:r>
      <w:proofErr w:type="gramEnd"/>
      <w:r w:rsidR="00883C5F" w:rsidRPr="00052398">
        <w:rPr>
          <w:rFonts w:ascii="Times New Roman" w:eastAsia="Times New Roman" w:hAnsi="Times New Roman" w:cs="Times New Roman"/>
          <w:color w:val="000000"/>
          <w:sz w:val="28"/>
          <w:szCs w:val="28"/>
          <w:lang w:val="ru-RU"/>
        </w:rPr>
        <w:t xml:space="preserve"> О понятиях дискурса и дискурсивного анализа в современной лингвистике (Обзор) // Дискурс, речь, речевая деятельность: функциональные и структурные аспекты. – Москва: Институт научной информации по общественным наукам РАН, 2000. – С. </w:t>
      </w:r>
      <w:proofErr w:type="gramStart"/>
      <w:r w:rsidR="00883C5F" w:rsidRPr="00052398">
        <w:rPr>
          <w:rFonts w:ascii="Times New Roman" w:eastAsia="Times New Roman" w:hAnsi="Times New Roman" w:cs="Times New Roman"/>
          <w:color w:val="000000"/>
          <w:sz w:val="28"/>
          <w:szCs w:val="28"/>
          <w:lang w:val="ru-RU"/>
        </w:rPr>
        <w:t>5-13</w:t>
      </w:r>
      <w:proofErr w:type="gramEnd"/>
      <w:r w:rsidR="00883C5F" w:rsidRPr="00052398">
        <w:rPr>
          <w:rFonts w:ascii="Times New Roman" w:eastAsia="Times New Roman" w:hAnsi="Times New Roman" w:cs="Times New Roman"/>
          <w:color w:val="000000"/>
          <w:sz w:val="28"/>
          <w:szCs w:val="28"/>
          <w:lang w:val="ru-RU"/>
        </w:rPr>
        <w:t xml:space="preserve">. </w:t>
      </w:r>
    </w:p>
    <w:p w14:paraId="1E7042F0" w14:textId="4C19E770" w:rsidR="00BE24A0" w:rsidRDefault="00B26933" w:rsidP="009F060A">
      <w:pP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81</w:t>
      </w:r>
      <w:r w:rsidR="00BE24A0">
        <w:rPr>
          <w:rFonts w:ascii="Times New Roman" w:eastAsia="Times New Roman" w:hAnsi="Times New Roman" w:cs="Times New Roman"/>
          <w:color w:val="000000"/>
          <w:sz w:val="28"/>
          <w:szCs w:val="28"/>
          <w:lang w:val="ru-RU"/>
        </w:rPr>
        <w:t xml:space="preserve"> </w:t>
      </w:r>
      <w:proofErr w:type="spellStart"/>
      <w:r w:rsidR="00883C5F" w:rsidRPr="00052398">
        <w:rPr>
          <w:rFonts w:ascii="Times New Roman" w:eastAsia="Times New Roman" w:hAnsi="Times New Roman" w:cs="Times New Roman"/>
          <w:bCs/>
          <w:color w:val="000000"/>
          <w:sz w:val="28"/>
          <w:szCs w:val="28"/>
        </w:rPr>
        <w:t>Штофф</w:t>
      </w:r>
      <w:proofErr w:type="spellEnd"/>
      <w:r w:rsidR="00883C5F" w:rsidRPr="00052398">
        <w:rPr>
          <w:rFonts w:ascii="Times New Roman" w:eastAsia="Times New Roman" w:hAnsi="Times New Roman" w:cs="Times New Roman"/>
          <w:bCs/>
          <w:color w:val="000000"/>
          <w:sz w:val="28"/>
          <w:szCs w:val="28"/>
        </w:rPr>
        <w:t xml:space="preserve"> В.А</w:t>
      </w:r>
      <w:r w:rsidR="00883C5F" w:rsidRPr="00052398">
        <w:rPr>
          <w:rFonts w:ascii="Times New Roman" w:eastAsia="Times New Roman" w:hAnsi="Times New Roman" w:cs="Times New Roman"/>
          <w:b/>
          <w:bCs/>
          <w:color w:val="000000"/>
          <w:sz w:val="28"/>
          <w:szCs w:val="28"/>
        </w:rPr>
        <w:t>.</w:t>
      </w:r>
      <w:r w:rsidR="00883C5F" w:rsidRPr="00052398">
        <w:rPr>
          <w:rFonts w:ascii="Times New Roman" w:eastAsia="Times New Roman" w:hAnsi="Times New Roman" w:cs="Times New Roman"/>
          <w:color w:val="000000"/>
          <w:sz w:val="28"/>
          <w:szCs w:val="28"/>
        </w:rPr>
        <w:t xml:space="preserve"> Моделирование и философия. </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 xml:space="preserve">М. – Л.: Наука, 1966. </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302 с</w:t>
      </w:r>
      <w:r w:rsidR="00883C5F" w:rsidRPr="00052398">
        <w:rPr>
          <w:rFonts w:ascii="Times New Roman" w:eastAsia="Times New Roman" w:hAnsi="Times New Roman" w:cs="Times New Roman"/>
          <w:color w:val="000000"/>
          <w:sz w:val="28"/>
          <w:szCs w:val="28"/>
          <w:lang w:val="ru-RU"/>
        </w:rPr>
        <w:t>.</w:t>
      </w:r>
    </w:p>
    <w:p w14:paraId="6F8D2F36" w14:textId="1A6FD237" w:rsidR="00BE24A0" w:rsidRDefault="00B26933" w:rsidP="009F060A">
      <w:pP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82</w:t>
      </w:r>
      <w:r w:rsidR="00BE24A0">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bCs/>
          <w:color w:val="000000"/>
          <w:sz w:val="28"/>
          <w:szCs w:val="28"/>
        </w:rPr>
        <w:t>Зимняя И.А.</w:t>
      </w:r>
      <w:r w:rsidR="00883C5F" w:rsidRPr="00052398">
        <w:rPr>
          <w:rFonts w:ascii="Times New Roman" w:eastAsia="Times New Roman" w:hAnsi="Times New Roman" w:cs="Times New Roman"/>
          <w:color w:val="000000"/>
          <w:sz w:val="28"/>
          <w:szCs w:val="28"/>
        </w:rPr>
        <w:t xml:space="preserve"> </w:t>
      </w:r>
      <w:proofErr w:type="spellStart"/>
      <w:r w:rsidR="00883C5F" w:rsidRPr="00052398">
        <w:rPr>
          <w:rFonts w:ascii="Times New Roman" w:eastAsia="Times New Roman" w:hAnsi="Times New Roman" w:cs="Times New Roman"/>
          <w:color w:val="000000"/>
          <w:sz w:val="28"/>
          <w:szCs w:val="28"/>
        </w:rPr>
        <w:t>Лингвопсихология</w:t>
      </w:r>
      <w:proofErr w:type="spellEnd"/>
      <w:r w:rsidR="00883C5F" w:rsidRPr="00052398">
        <w:rPr>
          <w:rFonts w:ascii="Times New Roman" w:eastAsia="Times New Roman" w:hAnsi="Times New Roman" w:cs="Times New Roman"/>
          <w:color w:val="000000"/>
          <w:sz w:val="28"/>
          <w:szCs w:val="28"/>
        </w:rPr>
        <w:t xml:space="preserve"> речевой деятельности / И. А. Зимняя. </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 xml:space="preserve">М.: Московский психолого-социальный институт; Воронеж: НПО «МОДЭК», 2001. </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432 с.</w:t>
      </w:r>
    </w:p>
    <w:p w14:paraId="05F98882" w14:textId="4C2BEA7E" w:rsidR="00BE24A0" w:rsidRDefault="00B26933" w:rsidP="009F060A">
      <w:pP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83</w:t>
      </w:r>
      <w:r w:rsidR="00BE24A0">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bCs/>
          <w:color w:val="000000"/>
          <w:sz w:val="28"/>
          <w:szCs w:val="28"/>
        </w:rPr>
        <w:t xml:space="preserve">Уфимцева </w:t>
      </w:r>
      <w:proofErr w:type="gramStart"/>
      <w:r w:rsidR="00883C5F" w:rsidRPr="00052398">
        <w:rPr>
          <w:rFonts w:ascii="Times New Roman" w:eastAsia="Times New Roman" w:hAnsi="Times New Roman" w:cs="Times New Roman"/>
          <w:bCs/>
          <w:color w:val="000000"/>
          <w:sz w:val="28"/>
          <w:szCs w:val="28"/>
        </w:rPr>
        <w:t>Н.В.</w:t>
      </w:r>
      <w:proofErr w:type="gramEnd"/>
      <w:r w:rsidR="00883C5F" w:rsidRPr="00052398">
        <w:rPr>
          <w:rFonts w:ascii="Times New Roman" w:eastAsia="Times New Roman" w:hAnsi="Times New Roman" w:cs="Times New Roman"/>
          <w:color w:val="000000"/>
          <w:sz w:val="28"/>
          <w:szCs w:val="28"/>
        </w:rPr>
        <w:t xml:space="preserve"> Проблема соотношения языка и мышления в психолингвистической перспективе /</w:t>
      </w:r>
      <w:r w:rsidR="002364A5">
        <w:rPr>
          <w:rFonts w:ascii="Times New Roman" w:eastAsia="Times New Roman" w:hAnsi="Times New Roman" w:cs="Times New Roman"/>
          <w:color w:val="000000"/>
          <w:sz w:val="28"/>
          <w:szCs w:val="28"/>
          <w:lang w:val="kk-KZ"/>
        </w:rPr>
        <w:t>/</w:t>
      </w:r>
      <w:r w:rsidR="00883C5F" w:rsidRPr="00052398">
        <w:rPr>
          <w:rFonts w:ascii="Times New Roman" w:eastAsia="Times New Roman" w:hAnsi="Times New Roman" w:cs="Times New Roman"/>
          <w:color w:val="000000"/>
          <w:sz w:val="28"/>
          <w:szCs w:val="28"/>
        </w:rPr>
        <w:t xml:space="preserve"> </w:t>
      </w:r>
      <w:r w:rsidR="00883C5F" w:rsidRPr="00052398">
        <w:rPr>
          <w:rFonts w:ascii="Times New Roman" w:eastAsia="Times New Roman" w:hAnsi="Times New Roman" w:cs="Times New Roman"/>
          <w:iCs/>
          <w:color w:val="000000"/>
          <w:sz w:val="28"/>
          <w:szCs w:val="28"/>
        </w:rPr>
        <w:t>Вестник Российского университета дружбы народов. Серия: Теория языка. Семиотика. Семантика</w:t>
      </w:r>
      <w:r w:rsidR="00883C5F" w:rsidRPr="00052398">
        <w:rPr>
          <w:rFonts w:ascii="Times New Roman" w:eastAsia="Times New Roman" w:hAnsi="Times New Roman" w:cs="Times New Roman"/>
          <w:color w:val="000000"/>
          <w:sz w:val="28"/>
          <w:szCs w:val="28"/>
        </w:rPr>
        <w:t xml:space="preserve">. </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 xml:space="preserve">2010. </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 xml:space="preserve">№ 3. </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 xml:space="preserve">С. </w:t>
      </w:r>
      <w:proofErr w:type="gramStart"/>
      <w:r w:rsidR="00883C5F" w:rsidRPr="00052398">
        <w:rPr>
          <w:rFonts w:ascii="Times New Roman" w:eastAsia="Times New Roman" w:hAnsi="Times New Roman" w:cs="Times New Roman"/>
          <w:color w:val="000000"/>
          <w:sz w:val="28"/>
          <w:szCs w:val="28"/>
        </w:rPr>
        <w:t>11</w:t>
      </w:r>
      <w:r w:rsidR="00883C5F" w:rsidRPr="00052398">
        <w:rPr>
          <w:rFonts w:ascii="Times New Roman" w:eastAsia="Times New Roman" w:hAnsi="Times New Roman" w:cs="Times New Roman"/>
          <w:color w:val="000000"/>
          <w:sz w:val="28"/>
          <w:szCs w:val="28"/>
          <w:lang w:val="kk-KZ"/>
        </w:rPr>
        <w:t>-</w:t>
      </w:r>
      <w:r w:rsidR="00883C5F" w:rsidRPr="00052398">
        <w:rPr>
          <w:rFonts w:ascii="Times New Roman" w:eastAsia="Times New Roman" w:hAnsi="Times New Roman" w:cs="Times New Roman"/>
          <w:color w:val="000000"/>
          <w:sz w:val="28"/>
          <w:szCs w:val="28"/>
        </w:rPr>
        <w:t>18</w:t>
      </w:r>
      <w:proofErr w:type="gramEnd"/>
      <w:r w:rsidR="00883C5F" w:rsidRPr="00052398">
        <w:rPr>
          <w:rFonts w:ascii="Times New Roman" w:eastAsia="Times New Roman" w:hAnsi="Times New Roman" w:cs="Times New Roman"/>
          <w:color w:val="000000"/>
          <w:sz w:val="28"/>
          <w:szCs w:val="28"/>
        </w:rPr>
        <w:t>.</w:t>
      </w:r>
    </w:p>
    <w:p w14:paraId="23D1C2ED" w14:textId="1FBA111E" w:rsidR="00883C5F" w:rsidRPr="00052398" w:rsidRDefault="00B26933" w:rsidP="009F060A">
      <w:pP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84</w:t>
      </w:r>
      <w:r w:rsidR="00BE24A0">
        <w:rPr>
          <w:rFonts w:ascii="Times New Roman" w:eastAsia="Times New Roman" w:hAnsi="Times New Roman" w:cs="Times New Roman"/>
          <w:color w:val="000000"/>
          <w:sz w:val="28"/>
          <w:szCs w:val="28"/>
          <w:lang w:val="ru-RU"/>
        </w:rPr>
        <w:t xml:space="preserve"> </w:t>
      </w:r>
      <w:proofErr w:type="spellStart"/>
      <w:r w:rsidR="00883C5F" w:rsidRPr="00052398">
        <w:rPr>
          <w:rFonts w:ascii="Times New Roman" w:eastAsia="Times New Roman" w:hAnsi="Times New Roman" w:cs="Times New Roman"/>
          <w:color w:val="000000"/>
          <w:sz w:val="28"/>
          <w:szCs w:val="28"/>
          <w:lang w:val="ru-RU"/>
        </w:rPr>
        <w:t>Бассин</w:t>
      </w:r>
      <w:proofErr w:type="spellEnd"/>
      <w:r w:rsidR="00883C5F" w:rsidRPr="00052398">
        <w:rPr>
          <w:rFonts w:ascii="Times New Roman" w:eastAsia="Times New Roman" w:hAnsi="Times New Roman" w:cs="Times New Roman"/>
          <w:color w:val="000000"/>
          <w:sz w:val="28"/>
          <w:szCs w:val="28"/>
          <w:lang w:val="ru-RU"/>
        </w:rPr>
        <w:t xml:space="preserve"> Ф.В., </w:t>
      </w:r>
      <w:proofErr w:type="spellStart"/>
      <w:r w:rsidR="00883C5F" w:rsidRPr="00052398">
        <w:rPr>
          <w:rFonts w:ascii="Times New Roman" w:eastAsia="Times New Roman" w:hAnsi="Times New Roman" w:cs="Times New Roman"/>
          <w:color w:val="000000"/>
          <w:sz w:val="28"/>
          <w:szCs w:val="28"/>
          <w:lang w:val="ru-RU"/>
        </w:rPr>
        <w:t>Прангишвили</w:t>
      </w:r>
      <w:proofErr w:type="spellEnd"/>
      <w:r w:rsidR="00883C5F" w:rsidRPr="00052398">
        <w:rPr>
          <w:rFonts w:ascii="Times New Roman" w:eastAsia="Times New Roman" w:hAnsi="Times New Roman" w:cs="Times New Roman"/>
          <w:color w:val="000000"/>
          <w:sz w:val="28"/>
          <w:szCs w:val="28"/>
          <w:lang w:val="ru-RU"/>
        </w:rPr>
        <w:t xml:space="preserve"> А.С., </w:t>
      </w:r>
      <w:proofErr w:type="spellStart"/>
      <w:r w:rsidR="00883C5F" w:rsidRPr="00052398">
        <w:rPr>
          <w:rFonts w:ascii="Times New Roman" w:eastAsia="Times New Roman" w:hAnsi="Times New Roman" w:cs="Times New Roman"/>
          <w:color w:val="000000"/>
          <w:sz w:val="28"/>
          <w:szCs w:val="28"/>
          <w:lang w:val="ru-RU"/>
        </w:rPr>
        <w:t>Шерозия</w:t>
      </w:r>
      <w:proofErr w:type="spellEnd"/>
      <w:r w:rsidR="00883C5F" w:rsidRPr="00052398">
        <w:rPr>
          <w:rFonts w:ascii="Times New Roman" w:eastAsia="Times New Roman" w:hAnsi="Times New Roman" w:cs="Times New Roman"/>
          <w:color w:val="000000"/>
          <w:sz w:val="28"/>
          <w:szCs w:val="28"/>
          <w:lang w:val="ru-RU"/>
        </w:rPr>
        <w:t xml:space="preserve"> А.Е. Роль бессознательного в активности мышления // Бессознательное. – Тбилиси, 1978. – Т. Ш. – С. </w:t>
      </w:r>
      <w:proofErr w:type="gramStart"/>
      <w:r w:rsidR="00883C5F" w:rsidRPr="00052398">
        <w:rPr>
          <w:rFonts w:ascii="Times New Roman" w:eastAsia="Times New Roman" w:hAnsi="Times New Roman" w:cs="Times New Roman"/>
          <w:color w:val="000000"/>
          <w:sz w:val="28"/>
          <w:szCs w:val="28"/>
          <w:lang w:val="ru-RU"/>
        </w:rPr>
        <w:t>68-77</w:t>
      </w:r>
      <w:proofErr w:type="gramEnd"/>
      <w:r w:rsidR="00883C5F" w:rsidRPr="00052398">
        <w:rPr>
          <w:rFonts w:ascii="Times New Roman" w:eastAsia="Times New Roman" w:hAnsi="Times New Roman" w:cs="Times New Roman"/>
          <w:color w:val="000000"/>
          <w:sz w:val="28"/>
          <w:szCs w:val="28"/>
          <w:lang w:val="ru-RU"/>
        </w:rPr>
        <w:t>.</w:t>
      </w:r>
    </w:p>
    <w:p w14:paraId="412FCC40" w14:textId="422909F1" w:rsidR="00883C5F" w:rsidRPr="00052398" w:rsidRDefault="00B26933" w:rsidP="00B26933">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bCs/>
          <w:color w:val="000000"/>
          <w:sz w:val="28"/>
          <w:szCs w:val="28"/>
          <w:lang w:val="ru-RU"/>
        </w:rPr>
        <w:t xml:space="preserve">85 </w:t>
      </w:r>
      <w:proofErr w:type="spellStart"/>
      <w:r w:rsidR="00883C5F" w:rsidRPr="00052398">
        <w:rPr>
          <w:rFonts w:ascii="Times New Roman" w:eastAsia="Times New Roman" w:hAnsi="Times New Roman" w:cs="Times New Roman"/>
          <w:bCs/>
          <w:color w:val="000000"/>
          <w:sz w:val="28"/>
          <w:szCs w:val="28"/>
          <w:lang w:val="ru-RU"/>
        </w:rPr>
        <w:t>Хаймс</w:t>
      </w:r>
      <w:proofErr w:type="spellEnd"/>
      <w:r w:rsidR="00883C5F" w:rsidRPr="00052398">
        <w:rPr>
          <w:rFonts w:ascii="Times New Roman" w:eastAsia="Times New Roman" w:hAnsi="Times New Roman" w:cs="Times New Roman"/>
          <w:bCs/>
          <w:color w:val="000000"/>
          <w:sz w:val="28"/>
          <w:szCs w:val="28"/>
          <w:lang w:val="ru-RU"/>
        </w:rPr>
        <w:t xml:space="preserve"> Д.</w:t>
      </w:r>
      <w:r w:rsidR="00883C5F" w:rsidRPr="00052398">
        <w:rPr>
          <w:rFonts w:ascii="Times New Roman" w:eastAsia="Times New Roman" w:hAnsi="Times New Roman" w:cs="Times New Roman"/>
          <w:color w:val="000000"/>
          <w:sz w:val="28"/>
          <w:szCs w:val="28"/>
        </w:rPr>
        <w:t xml:space="preserve"> Коммуникативная компетенция как внутреннее понимание ситуационной уместности языка // </w:t>
      </w:r>
      <w:proofErr w:type="spellStart"/>
      <w:r w:rsidR="00883C5F" w:rsidRPr="00052398">
        <w:rPr>
          <w:rFonts w:ascii="Times New Roman" w:eastAsia="Times New Roman" w:hAnsi="Times New Roman" w:cs="Times New Roman"/>
          <w:iCs/>
          <w:color w:val="000000"/>
          <w:sz w:val="28"/>
          <w:szCs w:val="28"/>
        </w:rPr>
        <w:t>Sociolinguistics</w:t>
      </w:r>
      <w:proofErr w:type="spellEnd"/>
      <w:r w:rsidR="00883C5F" w:rsidRPr="00052398">
        <w:rPr>
          <w:rFonts w:ascii="Times New Roman" w:eastAsia="Times New Roman" w:hAnsi="Times New Roman" w:cs="Times New Roman"/>
          <w:iCs/>
          <w:color w:val="000000"/>
          <w:sz w:val="28"/>
          <w:szCs w:val="28"/>
        </w:rPr>
        <w:t xml:space="preserve">: </w:t>
      </w:r>
      <w:proofErr w:type="spellStart"/>
      <w:r w:rsidR="00883C5F" w:rsidRPr="00052398">
        <w:rPr>
          <w:rFonts w:ascii="Times New Roman" w:eastAsia="Times New Roman" w:hAnsi="Times New Roman" w:cs="Times New Roman"/>
          <w:iCs/>
          <w:color w:val="000000"/>
          <w:sz w:val="28"/>
          <w:szCs w:val="28"/>
        </w:rPr>
        <w:t>Selected</w:t>
      </w:r>
      <w:proofErr w:type="spellEnd"/>
      <w:r w:rsidR="00883C5F" w:rsidRPr="00052398">
        <w:rPr>
          <w:rFonts w:ascii="Times New Roman" w:eastAsia="Times New Roman" w:hAnsi="Times New Roman" w:cs="Times New Roman"/>
          <w:iCs/>
          <w:color w:val="000000"/>
          <w:sz w:val="28"/>
          <w:szCs w:val="28"/>
        </w:rPr>
        <w:t xml:space="preserve"> </w:t>
      </w:r>
      <w:proofErr w:type="spellStart"/>
      <w:r w:rsidR="00883C5F" w:rsidRPr="00052398">
        <w:rPr>
          <w:rFonts w:ascii="Times New Roman" w:eastAsia="Times New Roman" w:hAnsi="Times New Roman" w:cs="Times New Roman"/>
          <w:iCs/>
          <w:color w:val="000000"/>
          <w:sz w:val="28"/>
          <w:szCs w:val="28"/>
        </w:rPr>
        <w:t>Readings</w:t>
      </w:r>
      <w:proofErr w:type="spellEnd"/>
      <w:r w:rsidR="00883C5F" w:rsidRPr="00052398">
        <w:rPr>
          <w:rFonts w:ascii="Times New Roman" w:eastAsia="Times New Roman" w:hAnsi="Times New Roman" w:cs="Times New Roman"/>
          <w:color w:val="000000"/>
          <w:sz w:val="28"/>
          <w:szCs w:val="28"/>
        </w:rPr>
        <w:t xml:space="preserve"> / </w:t>
      </w:r>
      <w:proofErr w:type="spellStart"/>
      <w:r w:rsidR="00883C5F" w:rsidRPr="00052398">
        <w:rPr>
          <w:rFonts w:ascii="Times New Roman" w:eastAsia="Times New Roman" w:hAnsi="Times New Roman" w:cs="Times New Roman"/>
          <w:color w:val="000000"/>
          <w:sz w:val="28"/>
          <w:szCs w:val="28"/>
        </w:rPr>
        <w:t>ed</w:t>
      </w:r>
      <w:proofErr w:type="spellEnd"/>
      <w:r w:rsidR="00883C5F" w:rsidRPr="00052398">
        <w:rPr>
          <w:rFonts w:ascii="Times New Roman" w:eastAsia="Times New Roman" w:hAnsi="Times New Roman" w:cs="Times New Roman"/>
          <w:color w:val="000000"/>
          <w:sz w:val="28"/>
          <w:szCs w:val="28"/>
        </w:rPr>
        <w:t xml:space="preserve">. J. B. </w:t>
      </w:r>
      <w:proofErr w:type="spellStart"/>
      <w:r w:rsidR="00883C5F" w:rsidRPr="00052398">
        <w:rPr>
          <w:rFonts w:ascii="Times New Roman" w:eastAsia="Times New Roman" w:hAnsi="Times New Roman" w:cs="Times New Roman"/>
          <w:color w:val="000000"/>
          <w:sz w:val="28"/>
          <w:szCs w:val="28"/>
        </w:rPr>
        <w:t>Pride</w:t>
      </w:r>
      <w:proofErr w:type="spellEnd"/>
      <w:r w:rsidR="00883C5F" w:rsidRPr="00052398">
        <w:rPr>
          <w:rFonts w:ascii="Times New Roman" w:eastAsia="Times New Roman" w:hAnsi="Times New Roman" w:cs="Times New Roman"/>
          <w:color w:val="000000"/>
          <w:sz w:val="28"/>
          <w:szCs w:val="28"/>
        </w:rPr>
        <w:t xml:space="preserve">, J. </w:t>
      </w:r>
      <w:proofErr w:type="spellStart"/>
      <w:r w:rsidR="00883C5F" w:rsidRPr="00052398">
        <w:rPr>
          <w:rFonts w:ascii="Times New Roman" w:eastAsia="Times New Roman" w:hAnsi="Times New Roman" w:cs="Times New Roman"/>
          <w:color w:val="000000"/>
          <w:sz w:val="28"/>
          <w:szCs w:val="28"/>
        </w:rPr>
        <w:t>Holmes</w:t>
      </w:r>
      <w:proofErr w:type="spellEnd"/>
      <w:r w:rsidR="00883C5F" w:rsidRPr="00052398">
        <w:rPr>
          <w:rFonts w:ascii="Times New Roman" w:eastAsia="Times New Roman" w:hAnsi="Times New Roman" w:cs="Times New Roman"/>
          <w:color w:val="000000"/>
          <w:sz w:val="28"/>
          <w:szCs w:val="28"/>
        </w:rPr>
        <w:t xml:space="preserve">. </w:t>
      </w:r>
      <w:r w:rsidR="00883C5F" w:rsidRPr="00052398">
        <w:rPr>
          <w:rFonts w:ascii="Times New Roman" w:eastAsia="Times New Roman" w:hAnsi="Times New Roman" w:cs="Times New Roman"/>
          <w:color w:val="000000"/>
          <w:sz w:val="28"/>
          <w:szCs w:val="28"/>
          <w:lang w:val="ru-RU"/>
        </w:rPr>
        <w:t xml:space="preserve">– </w:t>
      </w:r>
      <w:proofErr w:type="spellStart"/>
      <w:r w:rsidR="00883C5F" w:rsidRPr="00052398">
        <w:rPr>
          <w:rFonts w:ascii="Times New Roman" w:eastAsia="Times New Roman" w:hAnsi="Times New Roman" w:cs="Times New Roman"/>
          <w:color w:val="000000"/>
          <w:sz w:val="28"/>
          <w:szCs w:val="28"/>
        </w:rPr>
        <w:t>Harmondsworth</w:t>
      </w:r>
      <w:proofErr w:type="spellEnd"/>
      <w:r w:rsidR="00883C5F" w:rsidRPr="00052398">
        <w:rPr>
          <w:rFonts w:ascii="Times New Roman" w:eastAsia="Times New Roman" w:hAnsi="Times New Roman" w:cs="Times New Roman"/>
          <w:color w:val="000000"/>
          <w:sz w:val="28"/>
          <w:szCs w:val="28"/>
        </w:rPr>
        <w:t xml:space="preserve">: </w:t>
      </w:r>
      <w:proofErr w:type="spellStart"/>
      <w:r w:rsidR="00883C5F" w:rsidRPr="00052398">
        <w:rPr>
          <w:rFonts w:ascii="Times New Roman" w:eastAsia="Times New Roman" w:hAnsi="Times New Roman" w:cs="Times New Roman"/>
          <w:color w:val="000000"/>
          <w:sz w:val="28"/>
          <w:szCs w:val="28"/>
        </w:rPr>
        <w:t>Penguin</w:t>
      </w:r>
      <w:proofErr w:type="spellEnd"/>
      <w:r w:rsidR="00883C5F" w:rsidRPr="00052398">
        <w:rPr>
          <w:rFonts w:ascii="Times New Roman" w:eastAsia="Times New Roman" w:hAnsi="Times New Roman" w:cs="Times New Roman"/>
          <w:color w:val="000000"/>
          <w:sz w:val="28"/>
          <w:szCs w:val="28"/>
        </w:rPr>
        <w:t xml:space="preserve">, 1972. </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 xml:space="preserve">С. </w:t>
      </w:r>
      <w:proofErr w:type="gramStart"/>
      <w:r w:rsidR="00883C5F" w:rsidRPr="00052398">
        <w:rPr>
          <w:rFonts w:ascii="Times New Roman" w:eastAsia="Times New Roman" w:hAnsi="Times New Roman" w:cs="Times New Roman"/>
          <w:color w:val="000000"/>
          <w:sz w:val="28"/>
          <w:szCs w:val="28"/>
        </w:rPr>
        <w:t>269</w:t>
      </w:r>
      <w:r w:rsidR="00883C5F" w:rsidRPr="00052398">
        <w:rPr>
          <w:rFonts w:ascii="Times New Roman" w:eastAsia="Times New Roman" w:hAnsi="Times New Roman" w:cs="Times New Roman"/>
          <w:color w:val="000000"/>
          <w:sz w:val="28"/>
          <w:szCs w:val="28"/>
          <w:lang w:val="kk-KZ"/>
        </w:rPr>
        <w:t>-</w:t>
      </w:r>
      <w:r w:rsidR="00883C5F" w:rsidRPr="00052398">
        <w:rPr>
          <w:rFonts w:ascii="Times New Roman" w:eastAsia="Times New Roman" w:hAnsi="Times New Roman" w:cs="Times New Roman"/>
          <w:color w:val="000000"/>
          <w:sz w:val="28"/>
          <w:szCs w:val="28"/>
        </w:rPr>
        <w:t>293</w:t>
      </w:r>
      <w:proofErr w:type="gramEnd"/>
      <w:r w:rsidR="00883C5F" w:rsidRPr="00052398">
        <w:rPr>
          <w:rFonts w:ascii="Times New Roman" w:eastAsia="Times New Roman" w:hAnsi="Times New Roman" w:cs="Times New Roman"/>
          <w:color w:val="000000"/>
          <w:sz w:val="28"/>
          <w:szCs w:val="28"/>
          <w:lang w:val="ru-RU"/>
        </w:rPr>
        <w:t>.</w:t>
      </w:r>
    </w:p>
    <w:p w14:paraId="61BB7808" w14:textId="37BCBF5C" w:rsidR="00883C5F" w:rsidRPr="00052398" w:rsidRDefault="00BE24A0" w:rsidP="009F060A">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bCs/>
          <w:color w:val="000000"/>
          <w:sz w:val="28"/>
          <w:szCs w:val="28"/>
          <w:lang w:val="kk-KZ"/>
        </w:rPr>
        <w:t>8</w:t>
      </w:r>
      <w:r w:rsidR="00B26933">
        <w:rPr>
          <w:rFonts w:ascii="Times New Roman" w:eastAsia="Times New Roman" w:hAnsi="Times New Roman" w:cs="Times New Roman"/>
          <w:bCs/>
          <w:color w:val="000000"/>
          <w:sz w:val="28"/>
          <w:szCs w:val="28"/>
          <w:lang w:val="kk-KZ"/>
        </w:rPr>
        <w:t>6</w:t>
      </w:r>
      <w:r>
        <w:rPr>
          <w:rFonts w:ascii="Times New Roman" w:eastAsia="Times New Roman" w:hAnsi="Times New Roman" w:cs="Times New Roman"/>
          <w:bCs/>
          <w:color w:val="000000"/>
          <w:sz w:val="28"/>
          <w:szCs w:val="28"/>
          <w:lang w:val="kk-KZ"/>
        </w:rPr>
        <w:t xml:space="preserve"> </w:t>
      </w:r>
      <w:r w:rsidR="00883C5F" w:rsidRPr="00052398">
        <w:rPr>
          <w:rFonts w:ascii="Times New Roman" w:eastAsia="Times New Roman" w:hAnsi="Times New Roman" w:cs="Times New Roman"/>
          <w:bCs/>
          <w:color w:val="000000"/>
          <w:sz w:val="28"/>
          <w:szCs w:val="28"/>
        </w:rPr>
        <w:t xml:space="preserve">Мынбаева А.К. Организация и планирование научных исследований (в области педагогики и образования): учебное пособие для магистратуры. </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bCs/>
          <w:color w:val="000000"/>
          <w:sz w:val="28"/>
          <w:szCs w:val="28"/>
        </w:rPr>
        <w:t xml:space="preserve">Алматы: </w:t>
      </w:r>
      <w:r w:rsidR="00883C5F" w:rsidRPr="00052398">
        <w:rPr>
          <w:rFonts w:ascii="Times New Roman" w:eastAsia="Times New Roman" w:hAnsi="Times New Roman" w:cs="Times New Roman"/>
          <w:bCs/>
          <w:color w:val="000000"/>
          <w:sz w:val="28"/>
          <w:szCs w:val="28"/>
          <w:lang w:val="kk-KZ"/>
        </w:rPr>
        <w:t>Қазақ</w:t>
      </w:r>
      <w:r w:rsidR="00883C5F" w:rsidRPr="00052398">
        <w:rPr>
          <w:rFonts w:ascii="Times New Roman" w:eastAsia="Times New Roman" w:hAnsi="Times New Roman" w:cs="Times New Roman"/>
          <w:bCs/>
          <w:color w:val="000000"/>
          <w:sz w:val="28"/>
          <w:szCs w:val="28"/>
        </w:rPr>
        <w:t xml:space="preserve"> </w:t>
      </w:r>
      <w:proofErr w:type="spellStart"/>
      <w:r w:rsidR="00883C5F" w:rsidRPr="00052398">
        <w:rPr>
          <w:rFonts w:ascii="Times New Roman" w:eastAsia="Times New Roman" w:hAnsi="Times New Roman" w:cs="Times New Roman"/>
          <w:bCs/>
          <w:color w:val="000000"/>
          <w:sz w:val="28"/>
          <w:szCs w:val="28"/>
        </w:rPr>
        <w:t>университеті</w:t>
      </w:r>
      <w:proofErr w:type="spellEnd"/>
      <w:r w:rsidR="00883C5F" w:rsidRPr="00052398">
        <w:rPr>
          <w:rFonts w:ascii="Times New Roman" w:eastAsia="Times New Roman" w:hAnsi="Times New Roman" w:cs="Times New Roman"/>
          <w:bCs/>
          <w:color w:val="000000"/>
          <w:sz w:val="28"/>
          <w:szCs w:val="28"/>
        </w:rPr>
        <w:t xml:space="preserve">, 2017. </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bCs/>
          <w:color w:val="000000"/>
          <w:sz w:val="28"/>
          <w:szCs w:val="28"/>
        </w:rPr>
        <w:t>300 с.</w:t>
      </w:r>
    </w:p>
    <w:p w14:paraId="6FF8C15E" w14:textId="4BCFD1B1" w:rsidR="00883C5F" w:rsidRPr="00052398" w:rsidRDefault="009F060A" w:rsidP="009F060A">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bCs/>
          <w:color w:val="000000"/>
          <w:sz w:val="28"/>
          <w:szCs w:val="28"/>
          <w:lang w:val="kk-KZ"/>
        </w:rPr>
        <w:lastRenderedPageBreak/>
        <w:t>8</w:t>
      </w:r>
      <w:r w:rsidR="00B26933">
        <w:rPr>
          <w:rFonts w:ascii="Times New Roman" w:eastAsia="Times New Roman" w:hAnsi="Times New Roman" w:cs="Times New Roman"/>
          <w:bCs/>
          <w:color w:val="000000"/>
          <w:sz w:val="28"/>
          <w:szCs w:val="28"/>
          <w:lang w:val="kk-KZ"/>
        </w:rPr>
        <w:t>7</w:t>
      </w:r>
      <w:r>
        <w:rPr>
          <w:rFonts w:ascii="Times New Roman" w:eastAsia="Times New Roman" w:hAnsi="Times New Roman" w:cs="Times New Roman"/>
          <w:bCs/>
          <w:color w:val="000000"/>
          <w:sz w:val="28"/>
          <w:szCs w:val="28"/>
          <w:lang w:val="kk-KZ"/>
        </w:rPr>
        <w:t xml:space="preserve"> </w:t>
      </w:r>
      <w:r w:rsidR="00883C5F" w:rsidRPr="00052398">
        <w:rPr>
          <w:rFonts w:ascii="Times New Roman" w:eastAsia="Times New Roman" w:hAnsi="Times New Roman" w:cs="Times New Roman"/>
          <w:bCs/>
          <w:color w:val="000000"/>
          <w:sz w:val="28"/>
          <w:szCs w:val="28"/>
        </w:rPr>
        <w:t>Куртов М.</w:t>
      </w:r>
      <w:r w:rsidR="00883C5F" w:rsidRPr="00052398">
        <w:rPr>
          <w:rFonts w:ascii="Times New Roman" w:eastAsia="Times New Roman" w:hAnsi="Times New Roman" w:cs="Times New Roman"/>
          <w:color w:val="000000"/>
          <w:sz w:val="28"/>
          <w:szCs w:val="28"/>
        </w:rPr>
        <w:t xml:space="preserve"> Введение в </w:t>
      </w:r>
      <w:proofErr w:type="spellStart"/>
      <w:r w:rsidR="00883C5F" w:rsidRPr="00052398">
        <w:rPr>
          <w:rFonts w:ascii="Times New Roman" w:eastAsia="Times New Roman" w:hAnsi="Times New Roman" w:cs="Times New Roman"/>
          <w:color w:val="000000"/>
          <w:sz w:val="28"/>
          <w:szCs w:val="28"/>
        </w:rPr>
        <w:t>микрописьмо</w:t>
      </w:r>
      <w:proofErr w:type="spellEnd"/>
      <w:r w:rsidR="00883C5F" w:rsidRPr="00052398">
        <w:rPr>
          <w:rFonts w:ascii="Times New Roman" w:eastAsia="Times New Roman" w:hAnsi="Times New Roman" w:cs="Times New Roman"/>
          <w:color w:val="000000"/>
          <w:sz w:val="28"/>
          <w:szCs w:val="28"/>
        </w:rPr>
        <w:t xml:space="preserve"> /</w:t>
      </w:r>
      <w:r w:rsidR="002364A5">
        <w:rPr>
          <w:rFonts w:ascii="Times New Roman" w:eastAsia="Times New Roman" w:hAnsi="Times New Roman" w:cs="Times New Roman"/>
          <w:color w:val="000000"/>
          <w:sz w:val="28"/>
          <w:szCs w:val="28"/>
          <w:lang w:val="kk-KZ"/>
        </w:rPr>
        <w:t>/</w:t>
      </w:r>
      <w:r w:rsidR="00883C5F" w:rsidRPr="00052398">
        <w:rPr>
          <w:rFonts w:ascii="Times New Roman" w:eastAsia="Times New Roman" w:hAnsi="Times New Roman" w:cs="Times New Roman"/>
          <w:color w:val="000000"/>
          <w:sz w:val="28"/>
          <w:szCs w:val="28"/>
        </w:rPr>
        <w:t xml:space="preserve"> </w:t>
      </w:r>
      <w:r w:rsidR="00883C5F" w:rsidRPr="00052398">
        <w:rPr>
          <w:rFonts w:ascii="Times New Roman" w:eastAsia="Times New Roman" w:hAnsi="Times New Roman" w:cs="Times New Roman"/>
          <w:bCs/>
          <w:color w:val="000000"/>
          <w:sz w:val="28"/>
          <w:szCs w:val="28"/>
        </w:rPr>
        <w:t>Транслит</w:t>
      </w:r>
      <w:r w:rsidR="00883C5F" w:rsidRPr="00052398">
        <w:rPr>
          <w:rFonts w:ascii="Times New Roman" w:eastAsia="Times New Roman" w:hAnsi="Times New Roman" w:cs="Times New Roman"/>
          <w:color w:val="000000"/>
          <w:sz w:val="28"/>
          <w:szCs w:val="28"/>
        </w:rPr>
        <w:t xml:space="preserve">. </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 xml:space="preserve">2021. </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 xml:space="preserve">№ 24. </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 xml:space="preserve">С. </w:t>
      </w:r>
      <w:proofErr w:type="gramStart"/>
      <w:r w:rsidR="00883C5F" w:rsidRPr="00052398">
        <w:rPr>
          <w:rFonts w:ascii="Times New Roman" w:eastAsia="Times New Roman" w:hAnsi="Times New Roman" w:cs="Times New Roman"/>
          <w:color w:val="000000"/>
          <w:sz w:val="28"/>
          <w:szCs w:val="28"/>
        </w:rPr>
        <w:t>22</w:t>
      </w:r>
      <w:r w:rsidR="00883C5F" w:rsidRPr="00052398">
        <w:rPr>
          <w:rFonts w:ascii="Times New Roman" w:eastAsia="Times New Roman" w:hAnsi="Times New Roman" w:cs="Times New Roman"/>
          <w:color w:val="000000"/>
          <w:sz w:val="28"/>
          <w:szCs w:val="28"/>
          <w:lang w:val="kk-KZ"/>
        </w:rPr>
        <w:t>-</w:t>
      </w:r>
      <w:r w:rsidR="00883C5F" w:rsidRPr="00052398">
        <w:rPr>
          <w:rFonts w:ascii="Times New Roman" w:eastAsia="Times New Roman" w:hAnsi="Times New Roman" w:cs="Times New Roman"/>
          <w:color w:val="000000"/>
          <w:sz w:val="28"/>
          <w:szCs w:val="28"/>
        </w:rPr>
        <w:t>28</w:t>
      </w:r>
      <w:proofErr w:type="gramEnd"/>
      <w:r w:rsidR="00883C5F" w:rsidRPr="00052398">
        <w:rPr>
          <w:rFonts w:ascii="Times New Roman" w:eastAsia="Times New Roman" w:hAnsi="Times New Roman" w:cs="Times New Roman"/>
          <w:color w:val="000000"/>
          <w:sz w:val="28"/>
          <w:szCs w:val="28"/>
        </w:rPr>
        <w:t>.</w:t>
      </w:r>
    </w:p>
    <w:p w14:paraId="0D164176" w14:textId="45F2244F" w:rsidR="00AA77B4" w:rsidRDefault="00AA77B4" w:rsidP="00AA77B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8</w:t>
      </w:r>
      <w:r w:rsidR="00B26933">
        <w:rPr>
          <w:rFonts w:ascii="Times New Roman" w:eastAsia="Times New Roman" w:hAnsi="Times New Roman" w:cs="Times New Roman"/>
          <w:color w:val="000000"/>
          <w:sz w:val="28"/>
          <w:szCs w:val="28"/>
          <w:lang w:val="ru-RU"/>
        </w:rPr>
        <w:t>8</w:t>
      </w:r>
      <w:r>
        <w:rPr>
          <w:rFonts w:ascii="Times New Roman" w:eastAsia="Times New Roman" w:hAnsi="Times New Roman" w:cs="Times New Roman"/>
          <w:color w:val="000000"/>
          <w:sz w:val="28"/>
          <w:szCs w:val="28"/>
          <w:lang w:val="ru-RU"/>
        </w:rPr>
        <w:t xml:space="preserve"> </w:t>
      </w:r>
      <w:proofErr w:type="spellStart"/>
      <w:r w:rsidR="00883C5F" w:rsidRPr="00052398">
        <w:rPr>
          <w:rFonts w:ascii="Times New Roman" w:eastAsia="Times New Roman" w:hAnsi="Times New Roman" w:cs="Times New Roman"/>
          <w:color w:val="000000"/>
          <w:sz w:val="28"/>
          <w:szCs w:val="28"/>
          <w:lang w:val="ru-RU"/>
        </w:rPr>
        <w:t>Большанина</w:t>
      </w:r>
      <w:proofErr w:type="spellEnd"/>
      <w:r w:rsidR="00883C5F" w:rsidRPr="00052398">
        <w:rPr>
          <w:rFonts w:ascii="Times New Roman" w:eastAsia="Times New Roman" w:hAnsi="Times New Roman" w:cs="Times New Roman"/>
          <w:color w:val="000000"/>
          <w:sz w:val="28"/>
          <w:szCs w:val="28"/>
          <w:lang w:val="ru-RU"/>
        </w:rPr>
        <w:t xml:space="preserve"> </w:t>
      </w:r>
      <w:proofErr w:type="gramStart"/>
      <w:r w:rsidR="00883C5F" w:rsidRPr="00052398">
        <w:rPr>
          <w:rFonts w:ascii="Times New Roman" w:eastAsia="Times New Roman" w:hAnsi="Times New Roman" w:cs="Times New Roman"/>
          <w:color w:val="000000"/>
          <w:sz w:val="28"/>
          <w:szCs w:val="28"/>
          <w:lang w:val="ru-RU"/>
        </w:rPr>
        <w:t>Л.В.</w:t>
      </w:r>
      <w:proofErr w:type="gramEnd"/>
      <w:r w:rsidR="00883C5F" w:rsidRPr="00052398">
        <w:rPr>
          <w:rFonts w:ascii="Times New Roman" w:eastAsia="Times New Roman" w:hAnsi="Times New Roman" w:cs="Times New Roman"/>
          <w:color w:val="000000"/>
          <w:sz w:val="28"/>
          <w:szCs w:val="28"/>
          <w:lang w:val="ru-RU"/>
        </w:rPr>
        <w:t xml:space="preserve"> Леонтьев А.А. Речевая деятельность [Электронный ресурс]</w:t>
      </w:r>
      <w:r w:rsidR="00883C5F" w:rsidRPr="00052398">
        <w:rPr>
          <w:rFonts w:ascii="Times New Roman" w:eastAsia="Times New Roman" w:hAnsi="Times New Roman" w:cs="Times New Roman"/>
          <w:color w:val="000000"/>
          <w:sz w:val="28"/>
          <w:szCs w:val="28"/>
        </w:rPr>
        <w:t xml:space="preserve"> – Режим доступа:</w:t>
      </w:r>
      <w:r w:rsidR="00883C5F" w:rsidRPr="00052398">
        <w:rPr>
          <w:rFonts w:ascii="Times New Roman" w:eastAsia="Times New Roman" w:hAnsi="Times New Roman" w:cs="Times New Roman"/>
          <w:color w:val="000000"/>
          <w:sz w:val="28"/>
          <w:szCs w:val="28"/>
          <w:lang w:val="ru-RU"/>
        </w:rPr>
        <w:t xml:space="preserve"> </w:t>
      </w:r>
      <w:hyperlink r:id="rId34" w:history="1">
        <w:r w:rsidR="00883C5F" w:rsidRPr="00052398">
          <w:rPr>
            <w:rStyle w:val="a3"/>
            <w:rFonts w:ascii="Times New Roman" w:eastAsia="Times New Roman" w:hAnsi="Times New Roman" w:cs="Times New Roman"/>
            <w:sz w:val="28"/>
            <w:szCs w:val="28"/>
            <w:lang w:val="ru-RU"/>
          </w:rPr>
          <w:t>https://prepod.nspu.ru/mod/page/view.php?id=42373</w:t>
        </w:r>
      </w:hyperlink>
      <w:r w:rsidR="00883C5F" w:rsidRPr="00052398">
        <w:rPr>
          <w:rFonts w:ascii="Times New Roman" w:eastAsia="Times New Roman" w:hAnsi="Times New Roman" w:cs="Times New Roman"/>
          <w:color w:val="000000"/>
          <w:sz w:val="28"/>
          <w:szCs w:val="28"/>
          <w:lang w:val="ru-RU"/>
        </w:rPr>
        <w:t xml:space="preserve"> (дата обращения: 4.01.2026).</w:t>
      </w:r>
    </w:p>
    <w:p w14:paraId="0441EC13" w14:textId="2A5023C5" w:rsidR="00883C5F" w:rsidRPr="00AA77B4" w:rsidRDefault="00AA77B4" w:rsidP="00AA77B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en-US"/>
        </w:rPr>
      </w:pPr>
      <w:r>
        <w:rPr>
          <w:rFonts w:ascii="Times New Roman" w:eastAsia="Times New Roman" w:hAnsi="Times New Roman" w:cs="Times New Roman"/>
          <w:bCs/>
          <w:color w:val="000000"/>
          <w:sz w:val="28"/>
          <w:szCs w:val="28"/>
          <w:lang w:val="kk-KZ"/>
        </w:rPr>
        <w:t>8</w:t>
      </w:r>
      <w:r w:rsidR="00B26933">
        <w:rPr>
          <w:rFonts w:ascii="Times New Roman" w:eastAsia="Times New Roman" w:hAnsi="Times New Roman" w:cs="Times New Roman"/>
          <w:bCs/>
          <w:color w:val="000000"/>
          <w:sz w:val="28"/>
          <w:szCs w:val="28"/>
          <w:lang w:val="kk-KZ"/>
        </w:rPr>
        <w:t>9</w:t>
      </w:r>
      <w:r>
        <w:rPr>
          <w:rFonts w:ascii="Times New Roman" w:eastAsia="Times New Roman" w:hAnsi="Times New Roman" w:cs="Times New Roman"/>
          <w:bCs/>
          <w:color w:val="000000"/>
          <w:sz w:val="28"/>
          <w:szCs w:val="28"/>
          <w:lang w:val="kk-KZ"/>
        </w:rPr>
        <w:t xml:space="preserve"> </w:t>
      </w:r>
      <w:r w:rsidR="00883C5F" w:rsidRPr="00052398">
        <w:rPr>
          <w:rFonts w:ascii="Times New Roman" w:eastAsia="Times New Roman" w:hAnsi="Times New Roman" w:cs="Times New Roman"/>
          <w:bCs/>
          <w:color w:val="000000"/>
          <w:sz w:val="28"/>
          <w:szCs w:val="28"/>
        </w:rPr>
        <w:t>Аллен</w:t>
      </w:r>
      <w:r w:rsidR="00883C5F" w:rsidRPr="00052398">
        <w:rPr>
          <w:rFonts w:ascii="Times New Roman" w:eastAsia="Times New Roman" w:hAnsi="Times New Roman" w:cs="Times New Roman"/>
          <w:bCs/>
          <w:color w:val="000000"/>
          <w:sz w:val="28"/>
          <w:szCs w:val="28"/>
          <w:lang w:val="en-US"/>
        </w:rPr>
        <w:t xml:space="preserve"> </w:t>
      </w:r>
      <w:r w:rsidR="00883C5F" w:rsidRPr="00052398">
        <w:rPr>
          <w:rFonts w:ascii="Times New Roman" w:eastAsia="Times New Roman" w:hAnsi="Times New Roman" w:cs="Times New Roman"/>
          <w:bCs/>
          <w:color w:val="000000"/>
          <w:sz w:val="28"/>
          <w:szCs w:val="28"/>
        </w:rPr>
        <w:t>Д</w:t>
      </w:r>
      <w:r w:rsidR="00883C5F" w:rsidRPr="00052398">
        <w:rPr>
          <w:rFonts w:ascii="Times New Roman" w:eastAsia="Times New Roman" w:hAnsi="Times New Roman" w:cs="Times New Roman"/>
          <w:bCs/>
          <w:color w:val="000000"/>
          <w:sz w:val="28"/>
          <w:szCs w:val="28"/>
          <w:lang w:val="en-US"/>
        </w:rPr>
        <w:t>.</w:t>
      </w:r>
      <w:r w:rsidR="00883C5F" w:rsidRPr="00052398">
        <w:rPr>
          <w:rFonts w:ascii="Times New Roman" w:eastAsia="Times New Roman" w:hAnsi="Times New Roman" w:cs="Times New Roman"/>
          <w:bCs/>
          <w:color w:val="000000"/>
          <w:sz w:val="28"/>
          <w:szCs w:val="28"/>
        </w:rPr>
        <w:t>У</w:t>
      </w:r>
      <w:r w:rsidR="00883C5F" w:rsidRPr="00052398">
        <w:rPr>
          <w:rFonts w:ascii="Times New Roman" w:eastAsia="Times New Roman" w:hAnsi="Times New Roman" w:cs="Times New Roman"/>
          <w:bCs/>
          <w:color w:val="000000"/>
          <w:sz w:val="28"/>
          <w:szCs w:val="28"/>
          <w:lang w:val="en-US"/>
        </w:rPr>
        <w:t xml:space="preserve">., </w:t>
      </w:r>
      <w:r w:rsidR="00883C5F" w:rsidRPr="00052398">
        <w:rPr>
          <w:rFonts w:ascii="Times New Roman" w:eastAsia="Times New Roman" w:hAnsi="Times New Roman" w:cs="Times New Roman"/>
          <w:bCs/>
          <w:color w:val="000000"/>
          <w:sz w:val="28"/>
          <w:szCs w:val="28"/>
        </w:rPr>
        <w:t>Райан</w:t>
      </w:r>
      <w:r w:rsidR="00883C5F" w:rsidRPr="00052398">
        <w:rPr>
          <w:rFonts w:ascii="Times New Roman" w:eastAsia="Times New Roman" w:hAnsi="Times New Roman" w:cs="Times New Roman"/>
          <w:bCs/>
          <w:color w:val="000000"/>
          <w:sz w:val="28"/>
          <w:szCs w:val="28"/>
          <w:lang w:val="en-US"/>
        </w:rPr>
        <w:t xml:space="preserve"> </w:t>
      </w:r>
      <w:r w:rsidR="00883C5F" w:rsidRPr="00052398">
        <w:rPr>
          <w:rFonts w:ascii="Times New Roman" w:eastAsia="Times New Roman" w:hAnsi="Times New Roman" w:cs="Times New Roman"/>
          <w:bCs/>
          <w:color w:val="000000"/>
          <w:sz w:val="28"/>
          <w:szCs w:val="28"/>
        </w:rPr>
        <w:t>К</w:t>
      </w:r>
      <w:r w:rsidR="00883C5F" w:rsidRPr="00052398">
        <w:rPr>
          <w:rFonts w:ascii="Times New Roman" w:eastAsia="Times New Roman" w:hAnsi="Times New Roman" w:cs="Times New Roman"/>
          <w:bCs/>
          <w:color w:val="000000"/>
          <w:sz w:val="28"/>
          <w:szCs w:val="28"/>
          <w:lang w:val="en-US"/>
        </w:rPr>
        <w:t>.</w:t>
      </w:r>
      <w:r w:rsidR="00883C5F" w:rsidRPr="00052398">
        <w:rPr>
          <w:rFonts w:ascii="Times New Roman" w:eastAsia="Times New Roman" w:hAnsi="Times New Roman" w:cs="Times New Roman"/>
          <w:color w:val="000000"/>
          <w:sz w:val="28"/>
          <w:szCs w:val="28"/>
          <w:lang w:val="en-US"/>
        </w:rPr>
        <w:t xml:space="preserve"> </w:t>
      </w:r>
      <w:proofErr w:type="gramStart"/>
      <w:r w:rsidR="00883C5F" w:rsidRPr="00052398">
        <w:rPr>
          <w:rFonts w:ascii="Times New Roman" w:eastAsia="Times New Roman" w:hAnsi="Times New Roman" w:cs="Times New Roman"/>
          <w:iCs/>
          <w:color w:val="000000"/>
          <w:sz w:val="28"/>
          <w:szCs w:val="28"/>
          <w:lang w:val="en-US"/>
        </w:rPr>
        <w:t>М</w:t>
      </w:r>
      <w:proofErr w:type="spellStart"/>
      <w:r w:rsidR="00883C5F" w:rsidRPr="00052398">
        <w:rPr>
          <w:rFonts w:ascii="Times New Roman" w:eastAsia="Times New Roman" w:hAnsi="Times New Roman" w:cs="Times New Roman"/>
          <w:iCs/>
          <w:color w:val="000000"/>
          <w:sz w:val="28"/>
          <w:szCs w:val="28"/>
          <w:lang w:val="ru-RU"/>
        </w:rPr>
        <w:t>икрообучение</w:t>
      </w:r>
      <w:proofErr w:type="spellEnd"/>
      <w:r w:rsidR="00883C5F" w:rsidRPr="00052398">
        <w:rPr>
          <w:rFonts w:ascii="Times New Roman" w:eastAsia="Times New Roman" w:hAnsi="Times New Roman" w:cs="Times New Roman"/>
          <w:iCs/>
          <w:color w:val="000000"/>
          <w:sz w:val="28"/>
          <w:szCs w:val="28"/>
          <w:lang w:val="en-US"/>
        </w:rPr>
        <w:t xml:space="preserve"> (Microteaching)</w:t>
      </w:r>
      <w:r w:rsidR="00883C5F" w:rsidRPr="00052398">
        <w:rPr>
          <w:rFonts w:ascii="Times New Roman" w:eastAsia="Times New Roman" w:hAnsi="Times New Roman" w:cs="Times New Roman"/>
          <w:color w:val="000000"/>
          <w:sz w:val="28"/>
          <w:szCs w:val="28"/>
          <w:lang w:val="en-US"/>
        </w:rPr>
        <w:t xml:space="preserve"> /</w:t>
      </w:r>
      <w:proofErr w:type="gramEnd"/>
      <w:r w:rsidR="00883C5F" w:rsidRPr="00052398">
        <w:rPr>
          <w:rFonts w:ascii="Times New Roman" w:eastAsia="Times New Roman" w:hAnsi="Times New Roman" w:cs="Times New Roman"/>
          <w:color w:val="000000"/>
          <w:sz w:val="28"/>
          <w:szCs w:val="28"/>
          <w:lang w:val="en-US"/>
        </w:rPr>
        <w:t xml:space="preserve"> D. W. Allen, K. Ryan. – Reading, Mass.: Addison-Wesley Publishing Company, 1969. – 151 </w:t>
      </w:r>
      <w:r w:rsidR="00883C5F" w:rsidRPr="00052398">
        <w:rPr>
          <w:rFonts w:ascii="Times New Roman" w:eastAsia="Times New Roman" w:hAnsi="Times New Roman" w:cs="Times New Roman"/>
          <w:color w:val="000000"/>
          <w:sz w:val="28"/>
          <w:szCs w:val="28"/>
        </w:rPr>
        <w:t>с</w:t>
      </w:r>
      <w:r w:rsidR="00883C5F" w:rsidRPr="00052398">
        <w:rPr>
          <w:rFonts w:ascii="Times New Roman" w:eastAsia="Times New Roman" w:hAnsi="Times New Roman" w:cs="Times New Roman"/>
          <w:color w:val="000000"/>
          <w:sz w:val="28"/>
          <w:szCs w:val="28"/>
          <w:lang w:val="en-US"/>
        </w:rPr>
        <w:t>.</w:t>
      </w:r>
    </w:p>
    <w:p w14:paraId="700A58C9" w14:textId="12D46EE7" w:rsidR="00883C5F" w:rsidRPr="00052398" w:rsidRDefault="00B26933" w:rsidP="00AA77B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kk-KZ"/>
        </w:rPr>
        <w:t>90</w:t>
      </w:r>
      <w:r w:rsidR="00AA77B4">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 xml:space="preserve">Захарова </w:t>
      </w:r>
      <w:r w:rsidR="00883C5F" w:rsidRPr="00052398">
        <w:rPr>
          <w:rFonts w:ascii="Times New Roman" w:eastAsia="Times New Roman" w:hAnsi="Times New Roman" w:cs="Times New Roman"/>
          <w:color w:val="000000"/>
          <w:sz w:val="28"/>
          <w:szCs w:val="28"/>
          <w:lang w:val="ru-RU"/>
        </w:rPr>
        <w:t>Е.А.</w:t>
      </w:r>
      <w:r w:rsidR="00883C5F" w:rsidRPr="00052398">
        <w:rPr>
          <w:rFonts w:ascii="Times New Roman" w:eastAsia="Times New Roman" w:hAnsi="Times New Roman" w:cs="Times New Roman"/>
          <w:color w:val="000000"/>
          <w:sz w:val="28"/>
          <w:szCs w:val="28"/>
        </w:rPr>
        <w:t xml:space="preserve"> Технология </w:t>
      </w:r>
      <w:proofErr w:type="spellStart"/>
      <w:r w:rsidR="00883C5F" w:rsidRPr="00052398">
        <w:rPr>
          <w:rFonts w:ascii="Times New Roman" w:eastAsia="Times New Roman" w:hAnsi="Times New Roman" w:cs="Times New Roman"/>
          <w:color w:val="000000"/>
          <w:sz w:val="28"/>
          <w:szCs w:val="28"/>
        </w:rPr>
        <w:t>микрообучения</w:t>
      </w:r>
      <w:proofErr w:type="spellEnd"/>
      <w:r w:rsidR="00883C5F" w:rsidRPr="00052398">
        <w:rPr>
          <w:rFonts w:ascii="Times New Roman" w:eastAsia="Times New Roman" w:hAnsi="Times New Roman" w:cs="Times New Roman"/>
          <w:color w:val="000000"/>
          <w:sz w:val="28"/>
          <w:szCs w:val="28"/>
        </w:rPr>
        <w:t>: эффективный инструмент формирования и оценки профессиональных компетенций будущих учителей /</w:t>
      </w:r>
      <w:r w:rsidR="00883C5F" w:rsidRPr="00052398">
        <w:rPr>
          <w:rFonts w:ascii="Times New Roman" w:eastAsia="Times New Roman" w:hAnsi="Times New Roman" w:cs="Times New Roman"/>
          <w:color w:val="000000"/>
          <w:sz w:val="28"/>
          <w:szCs w:val="28"/>
          <w:lang w:val="kk-KZ"/>
        </w:rPr>
        <w:t>/</w:t>
      </w:r>
      <w:r w:rsidR="00883C5F" w:rsidRPr="00052398">
        <w:rPr>
          <w:rFonts w:ascii="Times New Roman" w:eastAsia="Times New Roman" w:hAnsi="Times New Roman" w:cs="Times New Roman"/>
          <w:color w:val="000000"/>
          <w:sz w:val="28"/>
          <w:szCs w:val="28"/>
        </w:rPr>
        <w:t xml:space="preserve"> </w:t>
      </w:r>
      <w:proofErr w:type="spellStart"/>
      <w:r w:rsidR="00883C5F" w:rsidRPr="00052398">
        <w:rPr>
          <w:rFonts w:ascii="Times New Roman" w:eastAsia="Times New Roman" w:hAnsi="Times New Roman" w:cs="Times New Roman"/>
          <w:color w:val="000000"/>
          <w:sz w:val="28"/>
          <w:szCs w:val="28"/>
        </w:rPr>
        <w:t>Kant</w:t>
      </w:r>
      <w:proofErr w:type="spellEnd"/>
      <w:r w:rsidR="00883C5F" w:rsidRPr="00052398">
        <w:rPr>
          <w:rFonts w:ascii="Times New Roman" w:eastAsia="Times New Roman" w:hAnsi="Times New Roman" w:cs="Times New Roman"/>
          <w:color w:val="000000"/>
          <w:sz w:val="28"/>
          <w:szCs w:val="28"/>
        </w:rPr>
        <w:t xml:space="preserve">. 2021. №2 (39). – </w:t>
      </w:r>
      <w:r w:rsidR="00883C5F" w:rsidRPr="00052398">
        <w:rPr>
          <w:rFonts w:ascii="Times New Roman" w:eastAsia="Times New Roman" w:hAnsi="Times New Roman" w:cs="Times New Roman"/>
          <w:color w:val="000000"/>
          <w:sz w:val="28"/>
          <w:szCs w:val="28"/>
          <w:lang w:val="ru-RU"/>
        </w:rPr>
        <w:t xml:space="preserve">С. </w:t>
      </w:r>
      <w:proofErr w:type="gramStart"/>
      <w:r w:rsidR="00883C5F" w:rsidRPr="00052398">
        <w:rPr>
          <w:rFonts w:ascii="Times New Roman" w:eastAsia="Times New Roman" w:hAnsi="Times New Roman" w:cs="Times New Roman"/>
          <w:color w:val="000000"/>
          <w:sz w:val="28"/>
          <w:szCs w:val="28"/>
          <w:lang w:val="ru-RU"/>
        </w:rPr>
        <w:t>328-332</w:t>
      </w:r>
      <w:proofErr w:type="gramEnd"/>
      <w:r w:rsidR="00883C5F" w:rsidRPr="00052398">
        <w:rPr>
          <w:rFonts w:ascii="Times New Roman" w:eastAsia="Times New Roman" w:hAnsi="Times New Roman" w:cs="Times New Roman"/>
          <w:color w:val="000000"/>
          <w:sz w:val="28"/>
          <w:szCs w:val="28"/>
          <w:lang w:val="ru-RU"/>
        </w:rPr>
        <w:t>.</w:t>
      </w:r>
    </w:p>
    <w:p w14:paraId="05B1208C" w14:textId="4C7E2B14" w:rsidR="00AA77B4" w:rsidRDefault="00B26933" w:rsidP="00AA77B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kk-KZ"/>
        </w:rPr>
        <w:t>91</w:t>
      </w:r>
      <w:r w:rsidR="00AA77B4">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 xml:space="preserve">Анисина </w:t>
      </w:r>
      <w:r w:rsidR="00883C5F" w:rsidRPr="00052398">
        <w:rPr>
          <w:rFonts w:ascii="Times New Roman" w:eastAsia="Times New Roman" w:hAnsi="Times New Roman" w:cs="Times New Roman"/>
          <w:color w:val="000000"/>
          <w:sz w:val="28"/>
          <w:szCs w:val="28"/>
          <w:lang w:val="ru-RU"/>
        </w:rPr>
        <w:t>Н.В.</w:t>
      </w:r>
      <w:r w:rsidR="00883C5F" w:rsidRPr="00052398">
        <w:rPr>
          <w:rFonts w:ascii="Times New Roman" w:eastAsia="Times New Roman" w:hAnsi="Times New Roman" w:cs="Times New Roman"/>
          <w:color w:val="000000"/>
          <w:sz w:val="28"/>
          <w:szCs w:val="28"/>
        </w:rPr>
        <w:t xml:space="preserve"> Закономерности построения учебно-научного микротекста как отражение процесса познавательной деятельности / Terra </w:t>
      </w:r>
      <w:proofErr w:type="spellStart"/>
      <w:r w:rsidR="00883C5F" w:rsidRPr="00052398">
        <w:rPr>
          <w:rFonts w:ascii="Times New Roman" w:eastAsia="Times New Roman" w:hAnsi="Times New Roman" w:cs="Times New Roman"/>
          <w:color w:val="000000"/>
          <w:sz w:val="28"/>
          <w:szCs w:val="28"/>
        </w:rPr>
        <w:t>Linguistica</w:t>
      </w:r>
      <w:proofErr w:type="spellEnd"/>
      <w:r w:rsidR="00883C5F" w:rsidRPr="00052398">
        <w:rPr>
          <w:rFonts w:ascii="Times New Roman" w:eastAsia="Times New Roman" w:hAnsi="Times New Roman" w:cs="Times New Roman"/>
          <w:color w:val="000000"/>
          <w:sz w:val="28"/>
          <w:szCs w:val="28"/>
        </w:rPr>
        <w:t>. 2012. №155.</w:t>
      </w:r>
      <w:r w:rsidR="00883C5F" w:rsidRPr="00052398">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 xml:space="preserve">– </w:t>
      </w:r>
      <w:r w:rsidR="00883C5F" w:rsidRPr="00052398">
        <w:rPr>
          <w:rFonts w:ascii="Times New Roman" w:eastAsia="Times New Roman" w:hAnsi="Times New Roman" w:cs="Times New Roman"/>
          <w:color w:val="000000"/>
          <w:sz w:val="28"/>
          <w:szCs w:val="28"/>
          <w:lang w:val="ru-RU"/>
        </w:rPr>
        <w:t xml:space="preserve">С. </w:t>
      </w:r>
      <w:proofErr w:type="gramStart"/>
      <w:r w:rsidR="00883C5F" w:rsidRPr="00052398">
        <w:rPr>
          <w:rFonts w:ascii="Times New Roman" w:eastAsia="Times New Roman" w:hAnsi="Times New Roman" w:cs="Times New Roman"/>
          <w:color w:val="000000"/>
          <w:sz w:val="28"/>
          <w:szCs w:val="28"/>
          <w:lang w:val="ru-RU"/>
        </w:rPr>
        <w:t>29-36</w:t>
      </w:r>
      <w:proofErr w:type="gramEnd"/>
      <w:r w:rsidR="00883C5F" w:rsidRPr="00052398">
        <w:rPr>
          <w:rFonts w:ascii="Times New Roman" w:eastAsia="Times New Roman" w:hAnsi="Times New Roman" w:cs="Times New Roman"/>
          <w:color w:val="000000"/>
          <w:sz w:val="28"/>
          <w:szCs w:val="28"/>
          <w:lang w:val="ru-RU"/>
        </w:rPr>
        <w:t>.</w:t>
      </w:r>
    </w:p>
    <w:p w14:paraId="6ADBAF7F" w14:textId="0C971E00" w:rsidR="00AA77B4" w:rsidRDefault="00B26933" w:rsidP="00AA77B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92</w:t>
      </w:r>
      <w:r w:rsidR="00AA77B4">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rPr>
        <w:t xml:space="preserve">Львова </w:t>
      </w:r>
      <w:proofErr w:type="gramStart"/>
      <w:r w:rsidR="00883C5F" w:rsidRPr="00052398">
        <w:rPr>
          <w:rFonts w:ascii="Times New Roman" w:eastAsia="Times New Roman" w:hAnsi="Times New Roman" w:cs="Times New Roman"/>
          <w:color w:val="000000"/>
          <w:sz w:val="28"/>
          <w:szCs w:val="28"/>
        </w:rPr>
        <w:t>А.А.</w:t>
      </w:r>
      <w:proofErr w:type="gramEnd"/>
      <w:r w:rsidR="00883C5F" w:rsidRPr="00052398">
        <w:rPr>
          <w:rFonts w:ascii="Times New Roman" w:eastAsia="Times New Roman" w:hAnsi="Times New Roman" w:cs="Times New Roman"/>
          <w:color w:val="000000"/>
          <w:sz w:val="28"/>
          <w:szCs w:val="28"/>
        </w:rPr>
        <w:t xml:space="preserve"> Микротекст как педагогическое понятие / А. А. Львова. – Текст: непосредственный /</w:t>
      </w:r>
      <w:r w:rsidR="00883C5F" w:rsidRPr="00052398">
        <w:rPr>
          <w:rFonts w:ascii="Times New Roman" w:eastAsia="Times New Roman" w:hAnsi="Times New Roman" w:cs="Times New Roman"/>
          <w:color w:val="000000"/>
          <w:sz w:val="28"/>
          <w:szCs w:val="28"/>
          <w:lang w:val="kk-KZ"/>
        </w:rPr>
        <w:t>/</w:t>
      </w:r>
      <w:r w:rsidR="00883C5F" w:rsidRPr="00052398">
        <w:rPr>
          <w:rFonts w:ascii="Times New Roman" w:eastAsia="Times New Roman" w:hAnsi="Times New Roman" w:cs="Times New Roman"/>
          <w:color w:val="000000"/>
          <w:sz w:val="28"/>
          <w:szCs w:val="28"/>
        </w:rPr>
        <w:t xml:space="preserve"> Актуальные задачи педагогики: материалы XI </w:t>
      </w:r>
      <w:proofErr w:type="spellStart"/>
      <w:r w:rsidR="00883C5F" w:rsidRPr="00052398">
        <w:rPr>
          <w:rFonts w:ascii="Times New Roman" w:eastAsia="Times New Roman" w:hAnsi="Times New Roman" w:cs="Times New Roman"/>
          <w:color w:val="000000"/>
          <w:sz w:val="28"/>
          <w:szCs w:val="28"/>
        </w:rPr>
        <w:t>Междунар</w:t>
      </w:r>
      <w:proofErr w:type="spellEnd"/>
      <w:r w:rsidR="00883C5F" w:rsidRPr="00052398">
        <w:rPr>
          <w:rFonts w:ascii="Times New Roman" w:eastAsia="Times New Roman" w:hAnsi="Times New Roman" w:cs="Times New Roman"/>
          <w:color w:val="000000"/>
          <w:sz w:val="28"/>
          <w:szCs w:val="28"/>
        </w:rPr>
        <w:t xml:space="preserve">. науч. </w:t>
      </w:r>
      <w:proofErr w:type="spellStart"/>
      <w:r w:rsidR="00883C5F" w:rsidRPr="00052398">
        <w:rPr>
          <w:rFonts w:ascii="Times New Roman" w:eastAsia="Times New Roman" w:hAnsi="Times New Roman" w:cs="Times New Roman"/>
          <w:color w:val="000000"/>
          <w:sz w:val="28"/>
          <w:szCs w:val="28"/>
        </w:rPr>
        <w:t>конф</w:t>
      </w:r>
      <w:proofErr w:type="spellEnd"/>
      <w:r w:rsidR="00883C5F" w:rsidRPr="00052398">
        <w:rPr>
          <w:rFonts w:ascii="Times New Roman" w:eastAsia="Times New Roman" w:hAnsi="Times New Roman" w:cs="Times New Roman"/>
          <w:color w:val="000000"/>
          <w:sz w:val="28"/>
          <w:szCs w:val="28"/>
        </w:rPr>
        <w:t xml:space="preserve">. (г. Краснодар, февраль 2020 г.). – Краснодар: Новация, 2020. – С. </w:t>
      </w:r>
      <w:proofErr w:type="gramStart"/>
      <w:r w:rsidR="00883C5F" w:rsidRPr="00052398">
        <w:rPr>
          <w:rFonts w:ascii="Times New Roman" w:eastAsia="Times New Roman" w:hAnsi="Times New Roman" w:cs="Times New Roman"/>
          <w:color w:val="000000"/>
          <w:sz w:val="28"/>
          <w:szCs w:val="28"/>
        </w:rPr>
        <w:t>4-7</w:t>
      </w:r>
      <w:proofErr w:type="gramEnd"/>
      <w:r w:rsidR="00883C5F" w:rsidRPr="00052398">
        <w:rPr>
          <w:rFonts w:ascii="Times New Roman" w:eastAsia="Times New Roman" w:hAnsi="Times New Roman" w:cs="Times New Roman"/>
          <w:color w:val="000000"/>
          <w:sz w:val="28"/>
          <w:szCs w:val="28"/>
        </w:rPr>
        <w:t>.</w:t>
      </w:r>
    </w:p>
    <w:p w14:paraId="152AE9C6" w14:textId="453BAB3C" w:rsidR="00883C5F" w:rsidRPr="00052398" w:rsidRDefault="00B26933" w:rsidP="00AA77B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93</w:t>
      </w:r>
      <w:r w:rsidR="00AA77B4">
        <w:rPr>
          <w:rFonts w:ascii="Times New Roman" w:eastAsia="Times New Roman" w:hAnsi="Times New Roman" w:cs="Times New Roman"/>
          <w:color w:val="000000"/>
          <w:sz w:val="28"/>
          <w:szCs w:val="28"/>
          <w:lang w:val="ru-RU"/>
        </w:rPr>
        <w:t xml:space="preserve"> </w:t>
      </w:r>
      <w:r w:rsidR="00883C5F" w:rsidRPr="00052398">
        <w:rPr>
          <w:rFonts w:ascii="Times New Roman" w:eastAsia="Times New Roman" w:hAnsi="Times New Roman" w:cs="Times New Roman"/>
          <w:color w:val="000000"/>
          <w:sz w:val="28"/>
          <w:szCs w:val="28"/>
          <w:lang w:val="ru-RU"/>
        </w:rPr>
        <w:t>Толковый словарь Ожегова онлайн [Электронный ресурс]</w:t>
      </w:r>
      <w:r w:rsidR="00883C5F" w:rsidRPr="00052398">
        <w:rPr>
          <w:rFonts w:ascii="Times New Roman" w:eastAsia="Times New Roman" w:hAnsi="Times New Roman" w:cs="Times New Roman"/>
          <w:color w:val="000000"/>
          <w:sz w:val="28"/>
          <w:szCs w:val="28"/>
        </w:rPr>
        <w:t xml:space="preserve"> – Режим доступа:</w:t>
      </w:r>
      <w:r w:rsidR="00883C5F" w:rsidRPr="00052398">
        <w:rPr>
          <w:rFonts w:ascii="Times New Roman" w:eastAsia="Times New Roman" w:hAnsi="Times New Roman" w:cs="Times New Roman"/>
          <w:color w:val="000000"/>
          <w:sz w:val="28"/>
          <w:szCs w:val="28"/>
          <w:lang w:val="ru-RU"/>
        </w:rPr>
        <w:t xml:space="preserve"> </w:t>
      </w:r>
      <w:hyperlink r:id="rId35" w:history="1">
        <w:r w:rsidR="00883C5F" w:rsidRPr="00052398">
          <w:rPr>
            <w:rStyle w:val="a3"/>
            <w:rFonts w:ascii="Times New Roman" w:eastAsia="Times New Roman" w:hAnsi="Times New Roman" w:cs="Times New Roman"/>
            <w:sz w:val="28"/>
            <w:szCs w:val="28"/>
            <w:lang w:val="ru-RU"/>
          </w:rPr>
          <w:t>https://slovarozhegova.ru/word.php?wordid=35396</w:t>
        </w:r>
      </w:hyperlink>
      <w:r w:rsidR="00883C5F" w:rsidRPr="00052398">
        <w:rPr>
          <w:rFonts w:ascii="Times New Roman" w:eastAsia="Times New Roman" w:hAnsi="Times New Roman" w:cs="Times New Roman"/>
          <w:color w:val="000000"/>
          <w:sz w:val="28"/>
          <w:szCs w:val="28"/>
          <w:lang w:val="ru-RU"/>
        </w:rPr>
        <w:t xml:space="preserve"> (дата обращения: 5.01.2026).</w:t>
      </w:r>
    </w:p>
    <w:p w14:paraId="2A571497" w14:textId="53D596A0" w:rsidR="00883C5F" w:rsidRPr="00052398" w:rsidRDefault="00B26933" w:rsidP="00AA77B4">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kk-KZ"/>
        </w:rPr>
        <w:t>94</w:t>
      </w:r>
      <w:r w:rsidR="00AA77B4">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 xml:space="preserve">Сычев </w:t>
      </w:r>
      <w:r w:rsidR="00883C5F" w:rsidRPr="00052398">
        <w:rPr>
          <w:rFonts w:ascii="Times New Roman" w:eastAsia="Times New Roman" w:hAnsi="Times New Roman" w:cs="Times New Roman"/>
          <w:color w:val="000000"/>
          <w:sz w:val="28"/>
          <w:szCs w:val="28"/>
          <w:lang w:val="ru-RU"/>
        </w:rPr>
        <w:t>О.А.</w:t>
      </w:r>
      <w:r w:rsidR="00883C5F" w:rsidRPr="00052398">
        <w:rPr>
          <w:rFonts w:ascii="Times New Roman" w:eastAsia="Times New Roman" w:hAnsi="Times New Roman" w:cs="Times New Roman"/>
          <w:color w:val="000000"/>
          <w:sz w:val="28"/>
          <w:szCs w:val="28"/>
        </w:rPr>
        <w:t xml:space="preserve">, Стрельцов </w:t>
      </w:r>
      <w:r w:rsidR="00883C5F" w:rsidRPr="00052398">
        <w:rPr>
          <w:rFonts w:ascii="Times New Roman" w:eastAsia="Times New Roman" w:hAnsi="Times New Roman" w:cs="Times New Roman"/>
          <w:color w:val="000000"/>
          <w:sz w:val="28"/>
          <w:szCs w:val="28"/>
          <w:lang w:val="ru-RU"/>
        </w:rPr>
        <w:t>В.О.</w:t>
      </w:r>
      <w:r w:rsidR="00883C5F" w:rsidRPr="00052398">
        <w:rPr>
          <w:rFonts w:ascii="Times New Roman" w:eastAsia="Times New Roman" w:hAnsi="Times New Roman" w:cs="Times New Roman"/>
          <w:color w:val="000000"/>
          <w:sz w:val="28"/>
          <w:szCs w:val="28"/>
        </w:rPr>
        <w:t xml:space="preserve"> Использование шаблонов в виде регулярных выражений в тренировочных и контрольных тестовых вопросах с открытым ответом /</w:t>
      </w:r>
      <w:r w:rsidR="00883C5F" w:rsidRPr="00052398">
        <w:rPr>
          <w:rFonts w:ascii="Times New Roman" w:eastAsia="Times New Roman" w:hAnsi="Times New Roman" w:cs="Times New Roman"/>
          <w:color w:val="000000"/>
          <w:sz w:val="28"/>
          <w:szCs w:val="28"/>
          <w:lang w:val="kk-KZ"/>
        </w:rPr>
        <w:t>/</w:t>
      </w:r>
      <w:r w:rsidR="00883C5F" w:rsidRPr="00052398">
        <w:rPr>
          <w:rFonts w:ascii="Times New Roman" w:eastAsia="Times New Roman" w:hAnsi="Times New Roman" w:cs="Times New Roman"/>
          <w:color w:val="000000"/>
          <w:sz w:val="28"/>
          <w:szCs w:val="28"/>
        </w:rPr>
        <w:t xml:space="preserve"> Открытое образование. –</w:t>
      </w:r>
      <w:r w:rsidR="00883C5F" w:rsidRPr="00052398">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2015. –</w:t>
      </w:r>
      <w:r w:rsidR="00883C5F" w:rsidRPr="00052398">
        <w:rPr>
          <w:rFonts w:ascii="Times New Roman" w:eastAsia="Times New Roman" w:hAnsi="Times New Roman" w:cs="Times New Roman"/>
          <w:color w:val="000000"/>
          <w:sz w:val="28"/>
          <w:szCs w:val="28"/>
          <w:lang w:val="kk-KZ"/>
        </w:rPr>
        <w:t xml:space="preserve"> </w:t>
      </w:r>
      <w:r w:rsidR="00883C5F" w:rsidRPr="00052398">
        <w:rPr>
          <w:rFonts w:ascii="Times New Roman" w:eastAsia="Times New Roman" w:hAnsi="Times New Roman" w:cs="Times New Roman"/>
          <w:color w:val="000000"/>
          <w:sz w:val="28"/>
          <w:szCs w:val="28"/>
        </w:rPr>
        <w:t xml:space="preserve">№2. – </w:t>
      </w:r>
      <w:r w:rsidR="00883C5F" w:rsidRPr="00052398">
        <w:rPr>
          <w:rFonts w:ascii="Times New Roman" w:eastAsia="Times New Roman" w:hAnsi="Times New Roman" w:cs="Times New Roman"/>
          <w:color w:val="000000"/>
          <w:sz w:val="28"/>
          <w:szCs w:val="28"/>
          <w:lang w:val="ru-RU"/>
        </w:rPr>
        <w:t xml:space="preserve">С. </w:t>
      </w:r>
      <w:proofErr w:type="gramStart"/>
      <w:r w:rsidR="00883C5F" w:rsidRPr="00052398">
        <w:rPr>
          <w:rFonts w:ascii="Times New Roman" w:eastAsia="Times New Roman" w:hAnsi="Times New Roman" w:cs="Times New Roman"/>
          <w:color w:val="000000"/>
          <w:sz w:val="28"/>
          <w:szCs w:val="28"/>
          <w:lang w:val="ru-RU"/>
        </w:rPr>
        <w:t>38-45</w:t>
      </w:r>
      <w:proofErr w:type="gramEnd"/>
      <w:r w:rsidR="00883C5F" w:rsidRPr="00052398">
        <w:rPr>
          <w:rFonts w:ascii="Times New Roman" w:eastAsia="Times New Roman" w:hAnsi="Times New Roman" w:cs="Times New Roman"/>
          <w:color w:val="000000"/>
          <w:sz w:val="28"/>
          <w:szCs w:val="28"/>
          <w:lang w:val="ru-RU"/>
        </w:rPr>
        <w:t>.</w:t>
      </w:r>
    </w:p>
    <w:p w14:paraId="69BDBF84" w14:textId="3BD39D96" w:rsidR="00883C5F" w:rsidRPr="009F060A" w:rsidRDefault="00B26933" w:rsidP="00AA77B4">
      <w:pPr>
        <w:spacing w:after="0" w:line="240" w:lineRule="auto"/>
        <w:ind w:firstLine="709"/>
        <w:contextualSpacing/>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95</w:t>
      </w:r>
      <w:r w:rsidR="00AA77B4">
        <w:rPr>
          <w:rFonts w:ascii="Times New Roman" w:eastAsia="Times New Roman" w:hAnsi="Times New Roman" w:cs="Times New Roman"/>
          <w:color w:val="000000"/>
          <w:sz w:val="28"/>
          <w:szCs w:val="28"/>
          <w:lang w:val="ru-RU"/>
        </w:rPr>
        <w:t xml:space="preserve"> </w:t>
      </w:r>
      <w:r w:rsidR="00883C5F" w:rsidRPr="009F060A">
        <w:rPr>
          <w:rFonts w:ascii="Times New Roman" w:eastAsia="Times New Roman" w:hAnsi="Times New Roman" w:cs="Times New Roman"/>
          <w:color w:val="000000"/>
          <w:sz w:val="28"/>
          <w:szCs w:val="28"/>
          <w:lang w:val="ru-RU"/>
        </w:rPr>
        <w:t xml:space="preserve">Копнина Г.А. Клише, или речевой стереотип: энциклопедический словарь-справочник. Выразительные средства русского языка и речевые ошибки и недочеты / [Г.А. Копнина]; под ред. </w:t>
      </w:r>
      <w:proofErr w:type="gramStart"/>
      <w:r w:rsidR="00883C5F" w:rsidRPr="009F060A">
        <w:rPr>
          <w:rFonts w:ascii="Times New Roman" w:eastAsia="Times New Roman" w:hAnsi="Times New Roman" w:cs="Times New Roman"/>
          <w:color w:val="000000"/>
          <w:sz w:val="28"/>
          <w:szCs w:val="28"/>
          <w:lang w:val="ru-RU"/>
        </w:rPr>
        <w:t>А.П.</w:t>
      </w:r>
      <w:proofErr w:type="gramEnd"/>
      <w:r w:rsidR="00883C5F" w:rsidRPr="009F060A">
        <w:rPr>
          <w:rFonts w:ascii="Times New Roman" w:eastAsia="Times New Roman" w:hAnsi="Times New Roman" w:cs="Times New Roman"/>
          <w:color w:val="000000"/>
          <w:sz w:val="28"/>
          <w:szCs w:val="28"/>
          <w:lang w:val="ru-RU"/>
        </w:rPr>
        <w:t xml:space="preserve"> </w:t>
      </w:r>
      <w:proofErr w:type="spellStart"/>
      <w:r w:rsidR="00883C5F" w:rsidRPr="009F060A">
        <w:rPr>
          <w:rFonts w:ascii="Times New Roman" w:eastAsia="Times New Roman" w:hAnsi="Times New Roman" w:cs="Times New Roman"/>
          <w:color w:val="000000"/>
          <w:sz w:val="28"/>
          <w:szCs w:val="28"/>
          <w:lang w:val="ru-RU"/>
        </w:rPr>
        <w:t>Сковородникова</w:t>
      </w:r>
      <w:proofErr w:type="spellEnd"/>
      <w:r w:rsidR="00883C5F" w:rsidRPr="009F060A">
        <w:rPr>
          <w:rFonts w:ascii="Times New Roman" w:eastAsia="Times New Roman" w:hAnsi="Times New Roman" w:cs="Times New Roman"/>
          <w:color w:val="000000"/>
          <w:sz w:val="28"/>
          <w:szCs w:val="28"/>
          <w:lang w:val="ru-RU"/>
        </w:rPr>
        <w:t>. – Москва: Издательство «Флинта», 2011. – 480 с.</w:t>
      </w:r>
    </w:p>
    <w:p w14:paraId="2F6922EA" w14:textId="0CFD717A" w:rsidR="00883C5F" w:rsidRPr="009F060A" w:rsidRDefault="00AA77B4" w:rsidP="00AA77B4">
      <w:pPr>
        <w:spacing w:after="0" w:line="240" w:lineRule="auto"/>
        <w:ind w:firstLine="709"/>
        <w:contextualSpacing/>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kk-KZ"/>
        </w:rPr>
        <w:t>9</w:t>
      </w:r>
      <w:r w:rsidR="00B26933">
        <w:rPr>
          <w:rFonts w:ascii="Times New Roman" w:eastAsia="Times New Roman" w:hAnsi="Times New Roman" w:cs="Times New Roman"/>
          <w:color w:val="000000"/>
          <w:sz w:val="28"/>
          <w:szCs w:val="28"/>
          <w:lang w:val="kk-KZ"/>
        </w:rPr>
        <w:t>6</w:t>
      </w:r>
      <w:r>
        <w:rPr>
          <w:rFonts w:ascii="Times New Roman" w:eastAsia="Times New Roman" w:hAnsi="Times New Roman" w:cs="Times New Roman"/>
          <w:color w:val="000000"/>
          <w:sz w:val="28"/>
          <w:szCs w:val="28"/>
          <w:lang w:val="kk-KZ"/>
        </w:rPr>
        <w:t xml:space="preserve"> </w:t>
      </w:r>
      <w:proofErr w:type="spellStart"/>
      <w:r w:rsidR="00883C5F" w:rsidRPr="009F060A">
        <w:rPr>
          <w:rFonts w:ascii="Times New Roman" w:eastAsia="Times New Roman" w:hAnsi="Times New Roman" w:cs="Times New Roman"/>
          <w:color w:val="000000"/>
          <w:sz w:val="28"/>
          <w:szCs w:val="28"/>
        </w:rPr>
        <w:t>Давкуш</w:t>
      </w:r>
      <w:proofErr w:type="spellEnd"/>
      <w:r w:rsidR="00883C5F" w:rsidRPr="009F060A">
        <w:rPr>
          <w:rFonts w:ascii="Times New Roman" w:eastAsia="Times New Roman" w:hAnsi="Times New Roman" w:cs="Times New Roman"/>
          <w:color w:val="000000"/>
          <w:sz w:val="28"/>
          <w:szCs w:val="28"/>
        </w:rPr>
        <w:t xml:space="preserve"> </w:t>
      </w:r>
      <w:r w:rsidR="00883C5F" w:rsidRPr="009F060A">
        <w:rPr>
          <w:rFonts w:ascii="Times New Roman" w:eastAsia="Times New Roman" w:hAnsi="Times New Roman" w:cs="Times New Roman"/>
          <w:color w:val="000000"/>
          <w:sz w:val="28"/>
          <w:szCs w:val="28"/>
          <w:lang w:val="ru-RU"/>
        </w:rPr>
        <w:t>Н.В.</w:t>
      </w:r>
      <w:r w:rsidR="00883C5F" w:rsidRPr="009F060A">
        <w:rPr>
          <w:rFonts w:ascii="Times New Roman" w:eastAsia="Times New Roman" w:hAnsi="Times New Roman" w:cs="Times New Roman"/>
          <w:color w:val="000000"/>
          <w:sz w:val="28"/>
          <w:szCs w:val="28"/>
        </w:rPr>
        <w:t xml:space="preserve">, Колосова </w:t>
      </w:r>
      <w:r w:rsidR="00883C5F" w:rsidRPr="009F060A">
        <w:rPr>
          <w:rFonts w:ascii="Times New Roman" w:eastAsia="Times New Roman" w:hAnsi="Times New Roman" w:cs="Times New Roman"/>
          <w:color w:val="000000"/>
          <w:sz w:val="28"/>
          <w:szCs w:val="28"/>
          <w:lang w:val="ru-RU"/>
        </w:rPr>
        <w:t>Н.Н.</w:t>
      </w:r>
      <w:r w:rsidR="00883C5F" w:rsidRPr="009F060A">
        <w:rPr>
          <w:rFonts w:ascii="Times New Roman" w:eastAsia="Times New Roman" w:hAnsi="Times New Roman" w:cs="Times New Roman"/>
          <w:color w:val="000000"/>
          <w:sz w:val="28"/>
          <w:szCs w:val="28"/>
        </w:rPr>
        <w:t xml:space="preserve"> Речевые клише и штампы в профессиональной педагогической речи /</w:t>
      </w:r>
      <w:r w:rsidR="00883C5F" w:rsidRPr="009F060A">
        <w:rPr>
          <w:rFonts w:ascii="Times New Roman" w:eastAsia="Times New Roman" w:hAnsi="Times New Roman" w:cs="Times New Roman"/>
          <w:color w:val="000000"/>
          <w:sz w:val="28"/>
          <w:szCs w:val="28"/>
          <w:lang w:val="kk-KZ"/>
        </w:rPr>
        <w:t>/</w:t>
      </w:r>
      <w:r w:rsidR="00883C5F" w:rsidRPr="009F060A">
        <w:rPr>
          <w:rFonts w:ascii="Times New Roman" w:eastAsia="Times New Roman" w:hAnsi="Times New Roman" w:cs="Times New Roman"/>
          <w:color w:val="000000"/>
          <w:sz w:val="28"/>
          <w:szCs w:val="28"/>
        </w:rPr>
        <w:t xml:space="preserve"> Проблемы современного педагогического образования. </w:t>
      </w:r>
      <w:r w:rsidR="00883C5F" w:rsidRPr="009F060A">
        <w:rPr>
          <w:rFonts w:ascii="Times New Roman" w:eastAsia="Times New Roman" w:hAnsi="Times New Roman" w:cs="Times New Roman"/>
          <w:color w:val="000000"/>
          <w:sz w:val="28"/>
          <w:szCs w:val="28"/>
          <w:lang w:val="ru-RU"/>
        </w:rPr>
        <w:t xml:space="preserve">– </w:t>
      </w:r>
      <w:r w:rsidR="00883C5F" w:rsidRPr="009F060A">
        <w:rPr>
          <w:rFonts w:ascii="Times New Roman" w:eastAsia="Times New Roman" w:hAnsi="Times New Roman" w:cs="Times New Roman"/>
          <w:color w:val="000000"/>
          <w:sz w:val="28"/>
          <w:szCs w:val="28"/>
        </w:rPr>
        <w:t xml:space="preserve">2022. </w:t>
      </w:r>
      <w:r w:rsidR="00883C5F" w:rsidRPr="009F060A">
        <w:rPr>
          <w:rFonts w:ascii="Times New Roman" w:eastAsia="Times New Roman" w:hAnsi="Times New Roman" w:cs="Times New Roman"/>
          <w:color w:val="000000"/>
          <w:sz w:val="28"/>
          <w:szCs w:val="28"/>
          <w:lang w:val="ru-RU"/>
        </w:rPr>
        <w:t xml:space="preserve">– </w:t>
      </w:r>
      <w:proofErr w:type="gramStart"/>
      <w:r w:rsidR="00883C5F" w:rsidRPr="009F060A">
        <w:rPr>
          <w:rFonts w:ascii="Times New Roman" w:eastAsia="Times New Roman" w:hAnsi="Times New Roman" w:cs="Times New Roman"/>
          <w:color w:val="000000"/>
          <w:sz w:val="28"/>
          <w:szCs w:val="28"/>
        </w:rPr>
        <w:t>№74-2</w:t>
      </w:r>
      <w:proofErr w:type="gramEnd"/>
      <w:r w:rsidR="00883C5F" w:rsidRPr="009F060A">
        <w:rPr>
          <w:rFonts w:ascii="Times New Roman" w:eastAsia="Times New Roman" w:hAnsi="Times New Roman" w:cs="Times New Roman"/>
          <w:color w:val="000000"/>
          <w:sz w:val="28"/>
          <w:szCs w:val="28"/>
        </w:rPr>
        <w:t xml:space="preserve">. – </w:t>
      </w:r>
      <w:r w:rsidR="00883C5F" w:rsidRPr="009F060A">
        <w:rPr>
          <w:rFonts w:ascii="Times New Roman" w:eastAsia="Times New Roman" w:hAnsi="Times New Roman" w:cs="Times New Roman"/>
          <w:color w:val="000000"/>
          <w:sz w:val="28"/>
          <w:szCs w:val="28"/>
          <w:lang w:val="ru-RU"/>
        </w:rPr>
        <w:t xml:space="preserve">С. </w:t>
      </w:r>
      <w:proofErr w:type="gramStart"/>
      <w:r w:rsidR="00883C5F" w:rsidRPr="009F060A">
        <w:rPr>
          <w:rFonts w:ascii="Times New Roman" w:eastAsia="Times New Roman" w:hAnsi="Times New Roman" w:cs="Times New Roman"/>
          <w:color w:val="000000"/>
          <w:sz w:val="28"/>
          <w:szCs w:val="28"/>
          <w:lang w:val="ru-RU"/>
        </w:rPr>
        <w:t>76-78</w:t>
      </w:r>
      <w:proofErr w:type="gramEnd"/>
      <w:r w:rsidR="00883C5F" w:rsidRPr="009F060A">
        <w:rPr>
          <w:rFonts w:ascii="Times New Roman" w:eastAsia="Times New Roman" w:hAnsi="Times New Roman" w:cs="Times New Roman"/>
          <w:color w:val="000000"/>
          <w:sz w:val="28"/>
          <w:szCs w:val="28"/>
          <w:lang w:val="ru-RU"/>
        </w:rPr>
        <w:t>.</w:t>
      </w:r>
    </w:p>
    <w:p w14:paraId="18FF3AD2" w14:textId="2CC02FCB" w:rsidR="00AA77B4" w:rsidRDefault="00AA77B4" w:rsidP="00AA77B4">
      <w:pPr>
        <w:spacing w:line="240" w:lineRule="auto"/>
        <w:ind w:firstLine="709"/>
        <w:contextualSpacing/>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9</w:t>
      </w:r>
      <w:r w:rsidR="00B26933">
        <w:rPr>
          <w:rFonts w:ascii="Times New Roman" w:eastAsia="Times New Roman" w:hAnsi="Times New Roman" w:cs="Times New Roman"/>
          <w:color w:val="000000"/>
          <w:sz w:val="28"/>
          <w:szCs w:val="28"/>
          <w:lang w:val="ru-RU"/>
        </w:rPr>
        <w:t>7</w:t>
      </w:r>
      <w:r>
        <w:rPr>
          <w:rFonts w:ascii="Times New Roman" w:eastAsia="Times New Roman" w:hAnsi="Times New Roman" w:cs="Times New Roman"/>
          <w:color w:val="000000"/>
          <w:sz w:val="28"/>
          <w:szCs w:val="28"/>
          <w:lang w:val="ru-RU"/>
        </w:rPr>
        <w:t xml:space="preserve"> </w:t>
      </w:r>
      <w:r w:rsidR="00883C5F" w:rsidRPr="009F060A">
        <w:rPr>
          <w:rFonts w:ascii="Times New Roman" w:eastAsia="Times New Roman" w:hAnsi="Times New Roman" w:cs="Times New Roman"/>
          <w:color w:val="000000"/>
          <w:sz w:val="28"/>
          <w:szCs w:val="28"/>
          <w:lang w:val="ru-RU"/>
        </w:rPr>
        <w:t xml:space="preserve">Семёнова </w:t>
      </w:r>
      <w:proofErr w:type="gramStart"/>
      <w:r w:rsidR="00883C5F" w:rsidRPr="009F060A">
        <w:rPr>
          <w:rFonts w:ascii="Times New Roman" w:eastAsia="Times New Roman" w:hAnsi="Times New Roman" w:cs="Times New Roman"/>
          <w:color w:val="000000"/>
          <w:sz w:val="28"/>
          <w:szCs w:val="28"/>
          <w:lang w:val="ru-RU"/>
        </w:rPr>
        <w:t>Л.А.</w:t>
      </w:r>
      <w:proofErr w:type="gramEnd"/>
      <w:r w:rsidR="00883C5F" w:rsidRPr="009F060A">
        <w:rPr>
          <w:rFonts w:ascii="Times New Roman" w:eastAsia="Times New Roman" w:hAnsi="Times New Roman" w:cs="Times New Roman"/>
          <w:color w:val="000000"/>
          <w:sz w:val="28"/>
          <w:szCs w:val="28"/>
          <w:lang w:val="ru-RU"/>
        </w:rPr>
        <w:t xml:space="preserve"> Использование алгоритмов в обучении // Наука и современность. 2010 </w:t>
      </w:r>
      <w:r w:rsidR="00883C5F" w:rsidRPr="009F060A">
        <w:rPr>
          <w:rFonts w:ascii="Times New Roman" w:eastAsia="Times New Roman" w:hAnsi="Times New Roman" w:cs="Times New Roman"/>
          <w:color w:val="000000"/>
          <w:sz w:val="28"/>
          <w:szCs w:val="28"/>
        </w:rPr>
        <w:t>–</w:t>
      </w:r>
      <w:r w:rsidR="00883C5F" w:rsidRPr="009F060A">
        <w:rPr>
          <w:rFonts w:ascii="Times New Roman" w:eastAsia="Times New Roman" w:hAnsi="Times New Roman" w:cs="Times New Roman"/>
          <w:color w:val="000000"/>
          <w:sz w:val="28"/>
          <w:szCs w:val="28"/>
          <w:lang w:val="ru-RU"/>
        </w:rPr>
        <w:t xml:space="preserve"> С. </w:t>
      </w:r>
      <w:proofErr w:type="gramStart"/>
      <w:r w:rsidR="00883C5F" w:rsidRPr="009F060A">
        <w:rPr>
          <w:rFonts w:ascii="Times New Roman" w:eastAsia="Times New Roman" w:hAnsi="Times New Roman" w:cs="Times New Roman"/>
          <w:color w:val="000000"/>
          <w:sz w:val="28"/>
          <w:szCs w:val="28"/>
          <w:lang w:val="ru-RU"/>
        </w:rPr>
        <w:t>316-320</w:t>
      </w:r>
      <w:proofErr w:type="gramEnd"/>
      <w:r w:rsidR="00883C5F" w:rsidRPr="009F060A">
        <w:rPr>
          <w:rFonts w:ascii="Times New Roman" w:eastAsia="Times New Roman" w:hAnsi="Times New Roman" w:cs="Times New Roman"/>
          <w:color w:val="000000"/>
          <w:sz w:val="28"/>
          <w:szCs w:val="28"/>
          <w:lang w:val="ru-RU"/>
        </w:rPr>
        <w:t>.</w:t>
      </w:r>
    </w:p>
    <w:p w14:paraId="43237613" w14:textId="78C8F12B" w:rsidR="00AA77B4" w:rsidRDefault="00AA77B4" w:rsidP="00AA77B4">
      <w:pPr>
        <w:spacing w:line="240" w:lineRule="auto"/>
        <w:ind w:firstLine="709"/>
        <w:contextualSpacing/>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9</w:t>
      </w:r>
      <w:r w:rsidR="00B26933">
        <w:rPr>
          <w:rFonts w:ascii="Times New Roman" w:eastAsia="Times New Roman" w:hAnsi="Times New Roman" w:cs="Times New Roman"/>
          <w:color w:val="000000"/>
          <w:sz w:val="28"/>
          <w:szCs w:val="28"/>
          <w:lang w:val="ru-RU"/>
        </w:rPr>
        <w:t>8</w:t>
      </w:r>
      <w:r>
        <w:rPr>
          <w:rFonts w:ascii="Times New Roman" w:eastAsia="Times New Roman" w:hAnsi="Times New Roman" w:cs="Times New Roman"/>
          <w:color w:val="000000"/>
          <w:sz w:val="28"/>
          <w:szCs w:val="28"/>
          <w:lang w:val="ru-RU"/>
        </w:rPr>
        <w:t xml:space="preserve"> </w:t>
      </w:r>
      <w:proofErr w:type="spellStart"/>
      <w:r w:rsidR="00883C5F" w:rsidRPr="009F060A">
        <w:rPr>
          <w:rFonts w:ascii="Times New Roman" w:eastAsia="Times New Roman" w:hAnsi="Times New Roman" w:cs="Times New Roman"/>
          <w:bCs/>
          <w:color w:val="000000"/>
          <w:sz w:val="28"/>
          <w:szCs w:val="28"/>
        </w:rPr>
        <w:t>Екшембеева</w:t>
      </w:r>
      <w:proofErr w:type="spellEnd"/>
      <w:r w:rsidR="00883C5F" w:rsidRPr="009F060A">
        <w:rPr>
          <w:rFonts w:ascii="Times New Roman" w:eastAsia="Times New Roman" w:hAnsi="Times New Roman" w:cs="Times New Roman"/>
          <w:bCs/>
          <w:color w:val="000000"/>
          <w:sz w:val="28"/>
          <w:szCs w:val="28"/>
        </w:rPr>
        <w:t xml:space="preserve"> </w:t>
      </w:r>
      <w:proofErr w:type="gramStart"/>
      <w:r w:rsidR="00883C5F" w:rsidRPr="009F060A">
        <w:rPr>
          <w:rFonts w:ascii="Times New Roman" w:eastAsia="Times New Roman" w:hAnsi="Times New Roman" w:cs="Times New Roman"/>
          <w:bCs/>
          <w:color w:val="000000"/>
          <w:sz w:val="28"/>
          <w:szCs w:val="28"/>
        </w:rPr>
        <w:t>Л.В.</w:t>
      </w:r>
      <w:proofErr w:type="gramEnd"/>
      <w:r w:rsidR="00883C5F" w:rsidRPr="009F060A">
        <w:rPr>
          <w:rFonts w:ascii="Times New Roman" w:eastAsia="Times New Roman" w:hAnsi="Times New Roman" w:cs="Times New Roman"/>
          <w:color w:val="000000"/>
          <w:sz w:val="28"/>
          <w:szCs w:val="28"/>
        </w:rPr>
        <w:t xml:space="preserve"> Картирование в учебном процессе</w:t>
      </w:r>
      <w:r w:rsidR="00883C5F" w:rsidRPr="009F060A">
        <w:rPr>
          <w:rFonts w:ascii="Times New Roman" w:eastAsia="Times New Roman" w:hAnsi="Times New Roman" w:cs="Times New Roman"/>
          <w:color w:val="000000"/>
          <w:sz w:val="28"/>
          <w:szCs w:val="28"/>
          <w:lang w:val="kk-KZ"/>
        </w:rPr>
        <w:t xml:space="preserve"> // Вестник Карагандинского университета. </w:t>
      </w:r>
      <w:r w:rsidR="00883C5F" w:rsidRPr="009F060A">
        <w:rPr>
          <w:rFonts w:ascii="Times New Roman" w:eastAsia="Times New Roman" w:hAnsi="Times New Roman" w:cs="Times New Roman"/>
          <w:color w:val="000000"/>
          <w:sz w:val="28"/>
          <w:szCs w:val="28"/>
        </w:rPr>
        <w:t>Серия «Филология». –</w:t>
      </w:r>
      <w:r w:rsidR="00883C5F" w:rsidRPr="009F060A">
        <w:rPr>
          <w:rFonts w:ascii="Times New Roman" w:eastAsia="Times New Roman" w:hAnsi="Times New Roman" w:cs="Times New Roman"/>
          <w:color w:val="000000"/>
          <w:sz w:val="28"/>
          <w:szCs w:val="28"/>
          <w:lang w:val="kk-KZ"/>
        </w:rPr>
        <w:t xml:space="preserve"> 2012. </w:t>
      </w:r>
      <w:r w:rsidR="00883C5F" w:rsidRPr="009F060A">
        <w:rPr>
          <w:rFonts w:ascii="Times New Roman" w:eastAsia="Times New Roman" w:hAnsi="Times New Roman" w:cs="Times New Roman"/>
          <w:color w:val="000000"/>
          <w:sz w:val="28"/>
          <w:szCs w:val="28"/>
        </w:rPr>
        <w:t>–</w:t>
      </w:r>
      <w:r w:rsidR="00883C5F" w:rsidRPr="009F060A">
        <w:rPr>
          <w:rFonts w:ascii="Times New Roman" w:eastAsia="Times New Roman" w:hAnsi="Times New Roman" w:cs="Times New Roman"/>
          <w:color w:val="000000"/>
          <w:sz w:val="28"/>
          <w:szCs w:val="28"/>
          <w:lang w:val="kk-KZ"/>
        </w:rPr>
        <w:t xml:space="preserve"> </w:t>
      </w:r>
      <w:r w:rsidR="00883C5F" w:rsidRPr="009F060A">
        <w:rPr>
          <w:rFonts w:ascii="Times New Roman" w:eastAsia="Times New Roman" w:hAnsi="Times New Roman" w:cs="Times New Roman"/>
          <w:color w:val="000000"/>
          <w:sz w:val="28"/>
          <w:szCs w:val="28"/>
        </w:rPr>
        <w:t>№ 4(68)</w:t>
      </w:r>
      <w:r w:rsidR="00883C5F" w:rsidRPr="009F060A">
        <w:rPr>
          <w:rFonts w:ascii="Times New Roman" w:eastAsia="Times New Roman" w:hAnsi="Times New Roman" w:cs="Times New Roman"/>
          <w:color w:val="000000"/>
          <w:sz w:val="28"/>
          <w:szCs w:val="28"/>
          <w:lang w:val="kk-KZ"/>
        </w:rPr>
        <w:t>. С. 173-179.</w:t>
      </w:r>
    </w:p>
    <w:p w14:paraId="2F453D14" w14:textId="4F17200B" w:rsidR="00AA77B4" w:rsidRPr="009C1A58" w:rsidRDefault="00AA77B4" w:rsidP="00AA77B4">
      <w:pPr>
        <w:spacing w:line="240" w:lineRule="auto"/>
        <w:ind w:firstLine="709"/>
        <w:contextualSpacing/>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ru-RU"/>
        </w:rPr>
        <w:t>9</w:t>
      </w:r>
      <w:r w:rsidR="00B26933">
        <w:rPr>
          <w:rFonts w:ascii="Times New Roman" w:eastAsia="Times New Roman" w:hAnsi="Times New Roman" w:cs="Times New Roman"/>
          <w:color w:val="000000"/>
          <w:sz w:val="28"/>
          <w:szCs w:val="28"/>
          <w:lang w:val="ru-RU"/>
        </w:rPr>
        <w:t>9</w:t>
      </w:r>
      <w:r>
        <w:rPr>
          <w:rFonts w:ascii="Times New Roman" w:eastAsia="Times New Roman" w:hAnsi="Times New Roman" w:cs="Times New Roman"/>
          <w:color w:val="000000"/>
          <w:sz w:val="28"/>
          <w:szCs w:val="28"/>
          <w:lang w:val="ru-RU"/>
        </w:rPr>
        <w:t xml:space="preserve"> </w:t>
      </w:r>
      <w:r w:rsidR="00883C5F" w:rsidRPr="009F060A">
        <w:rPr>
          <w:rFonts w:ascii="Times New Roman" w:eastAsia="Times New Roman" w:hAnsi="Times New Roman" w:cs="Times New Roman"/>
          <w:color w:val="000000"/>
          <w:sz w:val="28"/>
          <w:szCs w:val="28"/>
        </w:rPr>
        <w:t xml:space="preserve">Маркова </w:t>
      </w:r>
      <w:proofErr w:type="gramStart"/>
      <w:r w:rsidR="00883C5F" w:rsidRPr="009F060A">
        <w:rPr>
          <w:rFonts w:ascii="Times New Roman" w:eastAsia="Times New Roman" w:hAnsi="Times New Roman" w:cs="Times New Roman"/>
          <w:color w:val="000000"/>
          <w:sz w:val="28"/>
          <w:szCs w:val="28"/>
          <w:lang w:val="ru-RU"/>
        </w:rPr>
        <w:t>Е.В.</w:t>
      </w:r>
      <w:proofErr w:type="gramEnd"/>
      <w:r w:rsidR="00883C5F" w:rsidRPr="009F060A">
        <w:rPr>
          <w:rFonts w:ascii="Times New Roman" w:eastAsia="Times New Roman" w:hAnsi="Times New Roman" w:cs="Times New Roman"/>
          <w:color w:val="000000"/>
          <w:sz w:val="28"/>
          <w:szCs w:val="28"/>
        </w:rPr>
        <w:t xml:space="preserve"> Образовательное картирование как организационный инструмент юношеского самоопределения /</w:t>
      </w:r>
      <w:r w:rsidR="00883C5F" w:rsidRPr="009F060A">
        <w:rPr>
          <w:rFonts w:ascii="Times New Roman" w:eastAsia="Times New Roman" w:hAnsi="Times New Roman" w:cs="Times New Roman"/>
          <w:color w:val="000000"/>
          <w:sz w:val="28"/>
          <w:szCs w:val="28"/>
          <w:lang w:val="kk-KZ"/>
        </w:rPr>
        <w:t>/</w:t>
      </w:r>
      <w:r w:rsidR="00883C5F" w:rsidRPr="009F060A">
        <w:rPr>
          <w:rFonts w:ascii="Times New Roman" w:eastAsia="Times New Roman" w:hAnsi="Times New Roman" w:cs="Times New Roman"/>
          <w:color w:val="000000"/>
          <w:sz w:val="28"/>
          <w:szCs w:val="28"/>
        </w:rPr>
        <w:t xml:space="preserve"> Вестник </w:t>
      </w:r>
      <w:proofErr w:type="spellStart"/>
      <w:r w:rsidR="00883C5F" w:rsidRPr="009F060A">
        <w:rPr>
          <w:rFonts w:ascii="Times New Roman" w:eastAsia="Times New Roman" w:hAnsi="Times New Roman" w:cs="Times New Roman"/>
          <w:color w:val="000000"/>
          <w:sz w:val="28"/>
          <w:szCs w:val="28"/>
        </w:rPr>
        <w:t>ЮУрГГПУ</w:t>
      </w:r>
      <w:proofErr w:type="spellEnd"/>
      <w:r w:rsidR="00883C5F" w:rsidRPr="009F060A">
        <w:rPr>
          <w:rFonts w:ascii="Times New Roman" w:eastAsia="Times New Roman" w:hAnsi="Times New Roman" w:cs="Times New Roman"/>
          <w:color w:val="000000"/>
          <w:sz w:val="28"/>
          <w:szCs w:val="28"/>
        </w:rPr>
        <w:t xml:space="preserve">. </w:t>
      </w:r>
      <w:r w:rsidR="00883C5F" w:rsidRPr="009C1A58">
        <w:rPr>
          <w:rFonts w:ascii="Times New Roman" w:eastAsia="Times New Roman" w:hAnsi="Times New Roman" w:cs="Times New Roman"/>
          <w:color w:val="000000"/>
          <w:sz w:val="28"/>
          <w:szCs w:val="28"/>
          <w:lang w:val="en-US"/>
        </w:rPr>
        <w:t>2011. –</w:t>
      </w:r>
      <w:r w:rsidR="00883C5F" w:rsidRPr="009F060A">
        <w:rPr>
          <w:rFonts w:ascii="Times New Roman" w:eastAsia="Times New Roman" w:hAnsi="Times New Roman" w:cs="Times New Roman"/>
          <w:color w:val="000000"/>
          <w:sz w:val="28"/>
          <w:szCs w:val="28"/>
          <w:lang w:val="kk-KZ"/>
        </w:rPr>
        <w:t xml:space="preserve"> </w:t>
      </w:r>
      <w:r w:rsidR="00883C5F" w:rsidRPr="009C1A58">
        <w:rPr>
          <w:rFonts w:ascii="Times New Roman" w:eastAsia="Times New Roman" w:hAnsi="Times New Roman" w:cs="Times New Roman"/>
          <w:color w:val="000000"/>
          <w:sz w:val="28"/>
          <w:szCs w:val="28"/>
          <w:lang w:val="en-US"/>
        </w:rPr>
        <w:t xml:space="preserve">№11. – </w:t>
      </w:r>
      <w:r w:rsidR="00883C5F" w:rsidRPr="009F060A">
        <w:rPr>
          <w:rFonts w:ascii="Times New Roman" w:eastAsia="Times New Roman" w:hAnsi="Times New Roman" w:cs="Times New Roman"/>
          <w:color w:val="000000"/>
          <w:sz w:val="28"/>
          <w:szCs w:val="28"/>
          <w:lang w:val="ru-RU"/>
        </w:rPr>
        <w:t>С</w:t>
      </w:r>
      <w:r w:rsidR="00883C5F" w:rsidRPr="009C1A58">
        <w:rPr>
          <w:rFonts w:ascii="Times New Roman" w:eastAsia="Times New Roman" w:hAnsi="Times New Roman" w:cs="Times New Roman"/>
          <w:color w:val="000000"/>
          <w:sz w:val="28"/>
          <w:szCs w:val="28"/>
          <w:lang w:val="en-US"/>
        </w:rPr>
        <w:t>. 128-135.</w:t>
      </w:r>
    </w:p>
    <w:p w14:paraId="622781DF" w14:textId="60CD81D6" w:rsidR="00AA77B4" w:rsidRPr="009C1A58" w:rsidRDefault="00B26933" w:rsidP="00AA77B4">
      <w:pPr>
        <w:spacing w:line="240" w:lineRule="auto"/>
        <w:ind w:firstLine="709"/>
        <w:contextualSpacing/>
        <w:rPr>
          <w:rFonts w:ascii="Times New Roman" w:eastAsia="Times New Roman" w:hAnsi="Times New Roman" w:cs="Times New Roman"/>
          <w:color w:val="000000"/>
          <w:sz w:val="28"/>
          <w:szCs w:val="28"/>
          <w:lang w:val="en-US"/>
        </w:rPr>
      </w:pPr>
      <w:r w:rsidRPr="009C1A58">
        <w:rPr>
          <w:rFonts w:ascii="Times New Roman" w:eastAsia="Times New Roman" w:hAnsi="Times New Roman" w:cs="Times New Roman"/>
          <w:color w:val="000000"/>
          <w:sz w:val="28"/>
          <w:szCs w:val="28"/>
          <w:lang w:val="en-US"/>
        </w:rPr>
        <w:t>100</w:t>
      </w:r>
      <w:r w:rsidR="00AA77B4" w:rsidRPr="009C1A58">
        <w:rPr>
          <w:rFonts w:ascii="Times New Roman" w:eastAsia="Times New Roman" w:hAnsi="Times New Roman" w:cs="Times New Roman"/>
          <w:color w:val="000000"/>
          <w:sz w:val="28"/>
          <w:szCs w:val="28"/>
          <w:lang w:val="en-US"/>
        </w:rPr>
        <w:t xml:space="preserve"> </w:t>
      </w:r>
      <w:r w:rsidR="00883C5F" w:rsidRPr="009F060A">
        <w:rPr>
          <w:rFonts w:ascii="Times New Roman" w:eastAsia="Times New Roman" w:hAnsi="Times New Roman" w:cs="Times New Roman"/>
          <w:bCs/>
          <w:color w:val="000000"/>
          <w:sz w:val="28"/>
          <w:szCs w:val="28"/>
          <w:lang w:val="en-US"/>
        </w:rPr>
        <w:t>Ausubel</w:t>
      </w:r>
      <w:r w:rsidR="00883C5F" w:rsidRPr="009C1A58">
        <w:rPr>
          <w:rFonts w:ascii="Times New Roman" w:eastAsia="Times New Roman" w:hAnsi="Times New Roman" w:cs="Times New Roman"/>
          <w:bCs/>
          <w:color w:val="000000"/>
          <w:sz w:val="28"/>
          <w:szCs w:val="28"/>
          <w:lang w:val="en-US"/>
        </w:rPr>
        <w:t xml:space="preserve"> </w:t>
      </w:r>
      <w:r w:rsidR="00883C5F" w:rsidRPr="009F060A">
        <w:rPr>
          <w:rFonts w:ascii="Times New Roman" w:eastAsia="Times New Roman" w:hAnsi="Times New Roman" w:cs="Times New Roman"/>
          <w:bCs/>
          <w:color w:val="000000"/>
          <w:sz w:val="28"/>
          <w:szCs w:val="28"/>
          <w:lang w:val="en-US"/>
        </w:rPr>
        <w:t>David</w:t>
      </w:r>
      <w:r w:rsidR="00883C5F" w:rsidRPr="009C1A58">
        <w:rPr>
          <w:rFonts w:ascii="Times New Roman" w:eastAsia="Times New Roman" w:hAnsi="Times New Roman" w:cs="Times New Roman"/>
          <w:bCs/>
          <w:color w:val="000000"/>
          <w:sz w:val="28"/>
          <w:szCs w:val="28"/>
          <w:lang w:val="en-US"/>
        </w:rPr>
        <w:t xml:space="preserve"> </w:t>
      </w:r>
      <w:r w:rsidR="00883C5F" w:rsidRPr="009F060A">
        <w:rPr>
          <w:rFonts w:ascii="Times New Roman" w:eastAsia="Times New Roman" w:hAnsi="Times New Roman" w:cs="Times New Roman"/>
          <w:bCs/>
          <w:color w:val="000000"/>
          <w:sz w:val="28"/>
          <w:szCs w:val="28"/>
          <w:lang w:val="en-US"/>
        </w:rPr>
        <w:t>Paul</w:t>
      </w:r>
      <w:r w:rsidR="00883C5F" w:rsidRPr="009C1A58">
        <w:rPr>
          <w:rFonts w:ascii="Times New Roman" w:eastAsia="Times New Roman" w:hAnsi="Times New Roman" w:cs="Times New Roman"/>
          <w:bCs/>
          <w:color w:val="000000"/>
          <w:sz w:val="28"/>
          <w:szCs w:val="28"/>
          <w:lang w:val="en-US"/>
        </w:rPr>
        <w:t>.</w:t>
      </w:r>
      <w:r w:rsidR="00883C5F" w:rsidRPr="009C1A58">
        <w:rPr>
          <w:rFonts w:ascii="Times New Roman" w:eastAsia="Times New Roman" w:hAnsi="Times New Roman" w:cs="Times New Roman"/>
          <w:color w:val="000000"/>
          <w:sz w:val="28"/>
          <w:szCs w:val="28"/>
          <w:lang w:val="en-US"/>
        </w:rPr>
        <w:t xml:space="preserve"> </w:t>
      </w:r>
      <w:r w:rsidR="00883C5F" w:rsidRPr="009F060A">
        <w:rPr>
          <w:rFonts w:ascii="Times New Roman" w:eastAsia="Times New Roman" w:hAnsi="Times New Roman" w:cs="Times New Roman"/>
          <w:iCs/>
          <w:color w:val="000000"/>
          <w:sz w:val="28"/>
          <w:szCs w:val="28"/>
          <w:lang w:val="en-US"/>
        </w:rPr>
        <w:t>Educational psychology: a cognitive view</w:t>
      </w:r>
      <w:r w:rsidR="00883C5F" w:rsidRPr="009F060A">
        <w:rPr>
          <w:rFonts w:ascii="Times New Roman" w:eastAsia="Times New Roman" w:hAnsi="Times New Roman" w:cs="Times New Roman"/>
          <w:color w:val="000000"/>
          <w:sz w:val="28"/>
          <w:szCs w:val="28"/>
          <w:lang w:val="en-US"/>
        </w:rPr>
        <w:t>.</w:t>
      </w:r>
      <w:r w:rsidR="00883C5F" w:rsidRPr="009F060A">
        <w:rPr>
          <w:rFonts w:ascii="Times New Roman" w:eastAsia="Times New Roman" w:hAnsi="Times New Roman" w:cs="Times New Roman"/>
          <w:color w:val="000000"/>
          <w:sz w:val="28"/>
          <w:szCs w:val="28"/>
          <w:lang w:val="kk-KZ"/>
        </w:rPr>
        <w:t xml:space="preserve"> – New York: Holt, Rinehart and Winston, 1978. – 733 р. </w:t>
      </w:r>
    </w:p>
    <w:p w14:paraId="4CEFF35E" w14:textId="0C96BE6C" w:rsidR="00883C5F" w:rsidRPr="009F060A" w:rsidRDefault="00B26933" w:rsidP="00AA77B4">
      <w:pPr>
        <w:spacing w:line="240" w:lineRule="auto"/>
        <w:ind w:firstLine="709"/>
        <w:contextualSpacing/>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101</w:t>
      </w:r>
      <w:r w:rsidR="00AA77B4">
        <w:rPr>
          <w:rFonts w:ascii="Times New Roman" w:eastAsia="Times New Roman" w:hAnsi="Times New Roman" w:cs="Times New Roman"/>
          <w:color w:val="000000"/>
          <w:sz w:val="28"/>
          <w:szCs w:val="28"/>
          <w:lang w:val="ru-RU"/>
        </w:rPr>
        <w:t xml:space="preserve"> </w:t>
      </w:r>
      <w:r w:rsidR="00883C5F" w:rsidRPr="009F060A">
        <w:rPr>
          <w:rFonts w:ascii="Times New Roman" w:eastAsia="Times New Roman" w:hAnsi="Times New Roman" w:cs="Times New Roman"/>
          <w:bCs/>
          <w:color w:val="000000"/>
          <w:sz w:val="28"/>
          <w:szCs w:val="28"/>
        </w:rPr>
        <w:t xml:space="preserve">Шелехова </w:t>
      </w:r>
      <w:proofErr w:type="gramStart"/>
      <w:r w:rsidR="00883C5F" w:rsidRPr="009F060A">
        <w:rPr>
          <w:rFonts w:ascii="Times New Roman" w:eastAsia="Times New Roman" w:hAnsi="Times New Roman" w:cs="Times New Roman"/>
          <w:bCs/>
          <w:color w:val="000000"/>
          <w:sz w:val="28"/>
          <w:szCs w:val="28"/>
        </w:rPr>
        <w:t>Л.В.</w:t>
      </w:r>
      <w:proofErr w:type="gramEnd"/>
      <w:r w:rsidR="00883C5F" w:rsidRPr="009F060A">
        <w:rPr>
          <w:rFonts w:ascii="Times New Roman" w:eastAsia="Times New Roman" w:hAnsi="Times New Roman" w:cs="Times New Roman"/>
          <w:bCs/>
          <w:color w:val="000000"/>
          <w:sz w:val="28"/>
          <w:szCs w:val="28"/>
        </w:rPr>
        <w:t xml:space="preserve">, </w:t>
      </w:r>
      <w:proofErr w:type="spellStart"/>
      <w:r w:rsidR="00883C5F" w:rsidRPr="009F060A">
        <w:rPr>
          <w:rFonts w:ascii="Times New Roman" w:eastAsia="Times New Roman" w:hAnsi="Times New Roman" w:cs="Times New Roman"/>
          <w:bCs/>
          <w:color w:val="000000"/>
          <w:sz w:val="28"/>
          <w:szCs w:val="28"/>
        </w:rPr>
        <w:t>Брантова</w:t>
      </w:r>
      <w:proofErr w:type="spellEnd"/>
      <w:r w:rsidR="00883C5F" w:rsidRPr="009F060A">
        <w:rPr>
          <w:rFonts w:ascii="Times New Roman" w:eastAsia="Times New Roman" w:hAnsi="Times New Roman" w:cs="Times New Roman"/>
          <w:bCs/>
          <w:color w:val="000000"/>
          <w:sz w:val="28"/>
          <w:szCs w:val="28"/>
        </w:rPr>
        <w:t xml:space="preserve"> </w:t>
      </w:r>
      <w:proofErr w:type="gramStart"/>
      <w:r w:rsidR="00883C5F" w:rsidRPr="009F060A">
        <w:rPr>
          <w:rFonts w:ascii="Times New Roman" w:eastAsia="Times New Roman" w:hAnsi="Times New Roman" w:cs="Times New Roman"/>
          <w:bCs/>
          <w:color w:val="000000"/>
          <w:sz w:val="28"/>
          <w:szCs w:val="28"/>
        </w:rPr>
        <w:t>Ф.С.</w:t>
      </w:r>
      <w:proofErr w:type="gramEnd"/>
      <w:r w:rsidR="00883C5F" w:rsidRPr="009F060A">
        <w:rPr>
          <w:rFonts w:ascii="Times New Roman" w:eastAsia="Times New Roman" w:hAnsi="Times New Roman" w:cs="Times New Roman"/>
          <w:color w:val="000000"/>
          <w:sz w:val="28"/>
          <w:szCs w:val="28"/>
        </w:rPr>
        <w:t xml:space="preserve"> Картирование как средство развития познавательной компетентности обучающихся вуза /</w:t>
      </w:r>
      <w:r w:rsidR="00883C5F" w:rsidRPr="009F060A">
        <w:rPr>
          <w:rFonts w:ascii="Times New Roman" w:eastAsia="Times New Roman" w:hAnsi="Times New Roman" w:cs="Times New Roman"/>
          <w:color w:val="000000"/>
          <w:sz w:val="28"/>
          <w:szCs w:val="28"/>
          <w:lang w:val="ru-RU"/>
        </w:rPr>
        <w:t>/</w:t>
      </w:r>
      <w:r w:rsidR="00883C5F" w:rsidRPr="009F060A">
        <w:rPr>
          <w:rFonts w:ascii="Times New Roman" w:eastAsia="Times New Roman" w:hAnsi="Times New Roman" w:cs="Times New Roman"/>
          <w:color w:val="000000"/>
          <w:sz w:val="28"/>
          <w:szCs w:val="28"/>
        </w:rPr>
        <w:t xml:space="preserve"> </w:t>
      </w:r>
      <w:r w:rsidR="00883C5F" w:rsidRPr="009F060A">
        <w:rPr>
          <w:rFonts w:ascii="Times New Roman" w:eastAsia="Times New Roman" w:hAnsi="Times New Roman" w:cs="Times New Roman"/>
          <w:iCs/>
          <w:color w:val="000000"/>
          <w:sz w:val="28"/>
          <w:szCs w:val="28"/>
        </w:rPr>
        <w:t>Вестник Майкопского государственного технологического университета</w:t>
      </w:r>
      <w:r w:rsidR="00883C5F" w:rsidRPr="009F060A">
        <w:rPr>
          <w:rFonts w:ascii="Times New Roman" w:eastAsia="Times New Roman" w:hAnsi="Times New Roman" w:cs="Times New Roman"/>
          <w:color w:val="000000"/>
          <w:sz w:val="28"/>
          <w:szCs w:val="28"/>
        </w:rPr>
        <w:t>. –</w:t>
      </w:r>
      <w:r w:rsidR="00883C5F" w:rsidRPr="009F060A">
        <w:rPr>
          <w:rFonts w:ascii="Times New Roman" w:eastAsia="Times New Roman" w:hAnsi="Times New Roman" w:cs="Times New Roman"/>
          <w:color w:val="000000"/>
          <w:sz w:val="28"/>
          <w:szCs w:val="28"/>
          <w:lang w:val="ru-RU"/>
        </w:rPr>
        <w:t xml:space="preserve"> </w:t>
      </w:r>
      <w:r w:rsidR="00883C5F" w:rsidRPr="009F060A">
        <w:rPr>
          <w:rFonts w:ascii="Times New Roman" w:eastAsia="Times New Roman" w:hAnsi="Times New Roman" w:cs="Times New Roman"/>
          <w:color w:val="000000"/>
          <w:sz w:val="28"/>
          <w:szCs w:val="28"/>
        </w:rPr>
        <w:t>2024. –</w:t>
      </w:r>
      <w:r w:rsidR="00883C5F" w:rsidRPr="009F060A">
        <w:rPr>
          <w:rFonts w:ascii="Times New Roman" w:eastAsia="Times New Roman" w:hAnsi="Times New Roman" w:cs="Times New Roman"/>
          <w:color w:val="000000"/>
          <w:sz w:val="28"/>
          <w:szCs w:val="28"/>
          <w:lang w:val="ru-RU"/>
        </w:rPr>
        <w:t xml:space="preserve"> </w:t>
      </w:r>
      <w:r w:rsidR="00883C5F" w:rsidRPr="009F060A">
        <w:rPr>
          <w:rFonts w:ascii="Times New Roman" w:eastAsia="Times New Roman" w:hAnsi="Times New Roman" w:cs="Times New Roman"/>
          <w:color w:val="000000"/>
          <w:sz w:val="28"/>
          <w:szCs w:val="28"/>
        </w:rPr>
        <w:t>Т.16, № 2. –</w:t>
      </w:r>
      <w:r w:rsidR="00883C5F" w:rsidRPr="009F060A">
        <w:rPr>
          <w:rFonts w:ascii="Times New Roman" w:eastAsia="Times New Roman" w:hAnsi="Times New Roman" w:cs="Times New Roman"/>
          <w:color w:val="000000"/>
          <w:sz w:val="28"/>
          <w:szCs w:val="28"/>
          <w:lang w:val="ru-RU"/>
        </w:rPr>
        <w:t xml:space="preserve"> </w:t>
      </w:r>
      <w:r w:rsidR="00883C5F" w:rsidRPr="009F060A">
        <w:rPr>
          <w:rFonts w:ascii="Times New Roman" w:eastAsia="Times New Roman" w:hAnsi="Times New Roman" w:cs="Times New Roman"/>
          <w:color w:val="000000"/>
          <w:sz w:val="28"/>
          <w:szCs w:val="28"/>
        </w:rPr>
        <w:t>С. 127–139.</w:t>
      </w:r>
    </w:p>
    <w:p w14:paraId="2A6FF6A2" w14:textId="67DF1D41" w:rsidR="006F0083" w:rsidRDefault="00B26933" w:rsidP="006F0083">
      <w:pPr>
        <w:spacing w:line="240" w:lineRule="auto"/>
        <w:ind w:firstLine="709"/>
        <w:contextualSpacing/>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kk-KZ"/>
        </w:rPr>
        <w:lastRenderedPageBreak/>
        <w:t>102</w:t>
      </w:r>
      <w:r w:rsidR="006F0083">
        <w:rPr>
          <w:rFonts w:ascii="Times New Roman" w:eastAsia="Times New Roman" w:hAnsi="Times New Roman" w:cs="Times New Roman"/>
          <w:color w:val="000000"/>
          <w:sz w:val="28"/>
          <w:szCs w:val="28"/>
          <w:lang w:val="kk-KZ"/>
        </w:rPr>
        <w:t xml:space="preserve"> </w:t>
      </w:r>
      <w:r w:rsidR="00883C5F" w:rsidRPr="009F060A">
        <w:rPr>
          <w:rFonts w:ascii="Times New Roman" w:eastAsia="Times New Roman" w:hAnsi="Times New Roman" w:cs="Times New Roman"/>
          <w:color w:val="000000"/>
          <w:sz w:val="28"/>
          <w:szCs w:val="28"/>
        </w:rPr>
        <w:t xml:space="preserve">Кутепова </w:t>
      </w:r>
      <w:r w:rsidR="00883C5F" w:rsidRPr="009F060A">
        <w:rPr>
          <w:rFonts w:ascii="Times New Roman" w:eastAsia="Times New Roman" w:hAnsi="Times New Roman" w:cs="Times New Roman"/>
          <w:color w:val="000000"/>
          <w:sz w:val="28"/>
          <w:szCs w:val="28"/>
          <w:lang w:val="ru-RU"/>
        </w:rPr>
        <w:t>Л.И.</w:t>
      </w:r>
      <w:r w:rsidR="00883C5F" w:rsidRPr="009F060A">
        <w:rPr>
          <w:rFonts w:ascii="Times New Roman" w:eastAsia="Times New Roman" w:hAnsi="Times New Roman" w:cs="Times New Roman"/>
          <w:color w:val="000000"/>
          <w:sz w:val="28"/>
          <w:szCs w:val="28"/>
        </w:rPr>
        <w:t xml:space="preserve">, Смирнова </w:t>
      </w:r>
      <w:r w:rsidR="00883C5F" w:rsidRPr="009F060A">
        <w:rPr>
          <w:rFonts w:ascii="Times New Roman" w:eastAsia="Times New Roman" w:hAnsi="Times New Roman" w:cs="Times New Roman"/>
          <w:color w:val="000000"/>
          <w:sz w:val="28"/>
          <w:szCs w:val="28"/>
          <w:lang w:val="ru-RU"/>
        </w:rPr>
        <w:t>Ж.В.</w:t>
      </w:r>
      <w:r w:rsidR="00883C5F" w:rsidRPr="009F060A">
        <w:rPr>
          <w:rFonts w:ascii="Times New Roman" w:eastAsia="Times New Roman" w:hAnsi="Times New Roman" w:cs="Times New Roman"/>
          <w:color w:val="000000"/>
          <w:sz w:val="28"/>
          <w:szCs w:val="28"/>
        </w:rPr>
        <w:t xml:space="preserve">, Комлева </w:t>
      </w:r>
      <w:r w:rsidR="00883C5F" w:rsidRPr="009F060A">
        <w:rPr>
          <w:rFonts w:ascii="Times New Roman" w:eastAsia="Times New Roman" w:hAnsi="Times New Roman" w:cs="Times New Roman"/>
          <w:color w:val="000000"/>
          <w:sz w:val="28"/>
          <w:szCs w:val="28"/>
          <w:lang w:val="ru-RU"/>
        </w:rPr>
        <w:t>В.Ш.</w:t>
      </w:r>
      <w:r w:rsidR="00883C5F" w:rsidRPr="009F060A">
        <w:rPr>
          <w:rFonts w:ascii="Times New Roman" w:eastAsia="Times New Roman" w:hAnsi="Times New Roman" w:cs="Times New Roman"/>
          <w:color w:val="000000"/>
          <w:sz w:val="28"/>
          <w:szCs w:val="28"/>
        </w:rPr>
        <w:t xml:space="preserve">, </w:t>
      </w:r>
      <w:proofErr w:type="spellStart"/>
      <w:r w:rsidR="00883C5F" w:rsidRPr="009F060A">
        <w:rPr>
          <w:rFonts w:ascii="Times New Roman" w:eastAsia="Times New Roman" w:hAnsi="Times New Roman" w:cs="Times New Roman"/>
          <w:color w:val="000000"/>
          <w:sz w:val="28"/>
          <w:szCs w:val="28"/>
        </w:rPr>
        <w:t>Стряпихина</w:t>
      </w:r>
      <w:proofErr w:type="spellEnd"/>
      <w:r w:rsidR="00883C5F" w:rsidRPr="009F060A">
        <w:rPr>
          <w:rFonts w:ascii="Times New Roman" w:eastAsia="Times New Roman" w:hAnsi="Times New Roman" w:cs="Times New Roman"/>
          <w:color w:val="000000"/>
          <w:sz w:val="28"/>
          <w:szCs w:val="28"/>
        </w:rPr>
        <w:t xml:space="preserve"> </w:t>
      </w:r>
      <w:r w:rsidR="00883C5F" w:rsidRPr="009F060A">
        <w:rPr>
          <w:rFonts w:ascii="Times New Roman" w:eastAsia="Times New Roman" w:hAnsi="Times New Roman" w:cs="Times New Roman"/>
          <w:color w:val="000000"/>
          <w:sz w:val="28"/>
          <w:szCs w:val="28"/>
          <w:lang w:val="ru-RU"/>
        </w:rPr>
        <w:t xml:space="preserve">А.А. </w:t>
      </w:r>
      <w:proofErr w:type="spellStart"/>
      <w:r w:rsidR="00883C5F" w:rsidRPr="009F060A">
        <w:rPr>
          <w:rFonts w:ascii="Times New Roman" w:eastAsia="Times New Roman" w:hAnsi="Times New Roman" w:cs="Times New Roman"/>
          <w:color w:val="000000"/>
          <w:sz w:val="28"/>
          <w:szCs w:val="28"/>
        </w:rPr>
        <w:t>Скрайбинг</w:t>
      </w:r>
      <w:proofErr w:type="spellEnd"/>
      <w:r w:rsidR="00883C5F" w:rsidRPr="009F060A">
        <w:rPr>
          <w:rFonts w:ascii="Times New Roman" w:eastAsia="Times New Roman" w:hAnsi="Times New Roman" w:cs="Times New Roman"/>
          <w:color w:val="000000"/>
          <w:sz w:val="28"/>
          <w:szCs w:val="28"/>
        </w:rPr>
        <w:t xml:space="preserve"> как технология визуализации образовательного процесса /</w:t>
      </w:r>
      <w:r w:rsidR="00883C5F" w:rsidRPr="009F060A">
        <w:rPr>
          <w:rFonts w:ascii="Times New Roman" w:eastAsia="Times New Roman" w:hAnsi="Times New Roman" w:cs="Times New Roman"/>
          <w:color w:val="000000"/>
          <w:sz w:val="28"/>
          <w:szCs w:val="28"/>
          <w:lang w:val="ru-RU"/>
        </w:rPr>
        <w:t xml:space="preserve">/ </w:t>
      </w:r>
      <w:r w:rsidR="00883C5F" w:rsidRPr="009F060A">
        <w:rPr>
          <w:rFonts w:ascii="Times New Roman" w:eastAsia="Times New Roman" w:hAnsi="Times New Roman" w:cs="Times New Roman"/>
          <w:color w:val="000000"/>
          <w:sz w:val="28"/>
          <w:szCs w:val="28"/>
        </w:rPr>
        <w:t>БГЖ. –</w:t>
      </w:r>
      <w:r w:rsidR="00883C5F" w:rsidRPr="009F060A">
        <w:rPr>
          <w:rFonts w:ascii="Times New Roman" w:eastAsia="Times New Roman" w:hAnsi="Times New Roman" w:cs="Times New Roman"/>
          <w:color w:val="000000"/>
          <w:sz w:val="28"/>
          <w:szCs w:val="28"/>
          <w:lang w:val="ru-RU"/>
        </w:rPr>
        <w:t xml:space="preserve"> </w:t>
      </w:r>
      <w:r w:rsidR="00883C5F" w:rsidRPr="009F060A">
        <w:rPr>
          <w:rFonts w:ascii="Times New Roman" w:eastAsia="Times New Roman" w:hAnsi="Times New Roman" w:cs="Times New Roman"/>
          <w:color w:val="000000"/>
          <w:sz w:val="28"/>
          <w:szCs w:val="28"/>
        </w:rPr>
        <w:t>2021. –</w:t>
      </w:r>
      <w:r w:rsidR="00883C5F" w:rsidRPr="009F060A">
        <w:rPr>
          <w:rFonts w:ascii="Times New Roman" w:eastAsia="Times New Roman" w:hAnsi="Times New Roman" w:cs="Times New Roman"/>
          <w:color w:val="000000"/>
          <w:sz w:val="28"/>
          <w:szCs w:val="28"/>
          <w:lang w:val="ru-RU"/>
        </w:rPr>
        <w:t xml:space="preserve"> </w:t>
      </w:r>
      <w:r w:rsidR="00883C5F" w:rsidRPr="009F060A">
        <w:rPr>
          <w:rFonts w:ascii="Times New Roman" w:eastAsia="Times New Roman" w:hAnsi="Times New Roman" w:cs="Times New Roman"/>
          <w:color w:val="000000"/>
          <w:sz w:val="28"/>
          <w:szCs w:val="28"/>
        </w:rPr>
        <w:t>№3 (36).</w:t>
      </w:r>
      <w:r w:rsidR="00883C5F" w:rsidRPr="009F060A">
        <w:rPr>
          <w:rFonts w:ascii="Times New Roman" w:eastAsia="Times New Roman" w:hAnsi="Times New Roman" w:cs="Times New Roman"/>
          <w:color w:val="000000"/>
          <w:sz w:val="28"/>
          <w:szCs w:val="28"/>
          <w:lang w:val="ru-RU"/>
        </w:rPr>
        <w:t xml:space="preserve"> </w:t>
      </w:r>
      <w:r w:rsidR="00883C5F" w:rsidRPr="009F060A">
        <w:rPr>
          <w:rFonts w:ascii="Times New Roman" w:eastAsia="Times New Roman" w:hAnsi="Times New Roman" w:cs="Times New Roman"/>
          <w:color w:val="000000"/>
          <w:sz w:val="28"/>
          <w:szCs w:val="28"/>
        </w:rPr>
        <w:t>–</w:t>
      </w:r>
      <w:r w:rsidR="00883C5F" w:rsidRPr="009F060A">
        <w:rPr>
          <w:rFonts w:ascii="Times New Roman" w:eastAsia="Times New Roman" w:hAnsi="Times New Roman" w:cs="Times New Roman"/>
          <w:color w:val="000000"/>
          <w:sz w:val="28"/>
          <w:szCs w:val="28"/>
          <w:lang w:val="ru-RU"/>
        </w:rPr>
        <w:t xml:space="preserve"> С. </w:t>
      </w:r>
      <w:proofErr w:type="gramStart"/>
      <w:r w:rsidR="00883C5F" w:rsidRPr="009F060A">
        <w:rPr>
          <w:rFonts w:ascii="Times New Roman" w:eastAsia="Times New Roman" w:hAnsi="Times New Roman" w:cs="Times New Roman"/>
          <w:color w:val="000000"/>
          <w:sz w:val="28"/>
          <w:szCs w:val="28"/>
          <w:lang w:val="ru-RU"/>
        </w:rPr>
        <w:t>153-156</w:t>
      </w:r>
      <w:proofErr w:type="gramEnd"/>
      <w:r w:rsidR="00883C5F" w:rsidRPr="009F060A">
        <w:rPr>
          <w:rFonts w:ascii="Times New Roman" w:eastAsia="Times New Roman" w:hAnsi="Times New Roman" w:cs="Times New Roman"/>
          <w:color w:val="000000"/>
          <w:sz w:val="28"/>
          <w:szCs w:val="28"/>
          <w:lang w:val="ru-RU"/>
        </w:rPr>
        <w:t>.</w:t>
      </w:r>
    </w:p>
    <w:p w14:paraId="2FC0717E" w14:textId="1D11EED4" w:rsidR="006F0083" w:rsidRDefault="00B26933" w:rsidP="006F0083">
      <w:pPr>
        <w:spacing w:line="240" w:lineRule="auto"/>
        <w:ind w:firstLine="709"/>
        <w:contextualSpacing/>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103</w:t>
      </w:r>
      <w:r w:rsidR="006F0083">
        <w:rPr>
          <w:rFonts w:ascii="Times New Roman" w:eastAsia="Times New Roman" w:hAnsi="Times New Roman" w:cs="Times New Roman"/>
          <w:color w:val="000000"/>
          <w:sz w:val="28"/>
          <w:szCs w:val="28"/>
          <w:lang w:val="ru-RU"/>
        </w:rPr>
        <w:t xml:space="preserve"> </w:t>
      </w:r>
      <w:proofErr w:type="spellStart"/>
      <w:r w:rsidR="00883C5F" w:rsidRPr="009F060A">
        <w:rPr>
          <w:rFonts w:ascii="Times New Roman" w:eastAsia="Times New Roman" w:hAnsi="Times New Roman" w:cs="Times New Roman"/>
          <w:bCs/>
          <w:color w:val="000000"/>
          <w:sz w:val="28"/>
          <w:szCs w:val="28"/>
        </w:rPr>
        <w:t>Одарюк</w:t>
      </w:r>
      <w:proofErr w:type="spellEnd"/>
      <w:r w:rsidR="00883C5F" w:rsidRPr="009F060A">
        <w:rPr>
          <w:rFonts w:ascii="Times New Roman" w:eastAsia="Times New Roman" w:hAnsi="Times New Roman" w:cs="Times New Roman"/>
          <w:bCs/>
          <w:color w:val="000000"/>
          <w:sz w:val="28"/>
          <w:szCs w:val="28"/>
        </w:rPr>
        <w:t xml:space="preserve"> И.В., </w:t>
      </w:r>
      <w:proofErr w:type="spellStart"/>
      <w:r w:rsidR="00883C5F" w:rsidRPr="009F060A">
        <w:rPr>
          <w:rFonts w:ascii="Times New Roman" w:eastAsia="Times New Roman" w:hAnsi="Times New Roman" w:cs="Times New Roman"/>
          <w:bCs/>
          <w:color w:val="000000"/>
          <w:sz w:val="28"/>
          <w:szCs w:val="28"/>
        </w:rPr>
        <w:t>Гампарцумов</w:t>
      </w:r>
      <w:proofErr w:type="spellEnd"/>
      <w:r w:rsidR="00883C5F" w:rsidRPr="009F060A">
        <w:rPr>
          <w:rFonts w:ascii="Times New Roman" w:eastAsia="Times New Roman" w:hAnsi="Times New Roman" w:cs="Times New Roman"/>
          <w:bCs/>
          <w:color w:val="000000"/>
          <w:sz w:val="28"/>
          <w:szCs w:val="28"/>
        </w:rPr>
        <w:t xml:space="preserve"> А.С.</w:t>
      </w:r>
      <w:r w:rsidR="00883C5F" w:rsidRPr="009F060A">
        <w:rPr>
          <w:rFonts w:ascii="Times New Roman" w:eastAsia="Times New Roman" w:hAnsi="Times New Roman" w:cs="Times New Roman"/>
          <w:color w:val="000000"/>
          <w:sz w:val="28"/>
          <w:szCs w:val="28"/>
        </w:rPr>
        <w:t xml:space="preserve"> </w:t>
      </w:r>
      <w:proofErr w:type="spellStart"/>
      <w:r w:rsidR="00883C5F" w:rsidRPr="009F060A">
        <w:rPr>
          <w:rFonts w:ascii="Times New Roman" w:eastAsia="Times New Roman" w:hAnsi="Times New Roman" w:cs="Times New Roman"/>
          <w:color w:val="000000"/>
          <w:sz w:val="28"/>
          <w:szCs w:val="28"/>
        </w:rPr>
        <w:t>Скрайбинг</w:t>
      </w:r>
      <w:proofErr w:type="spellEnd"/>
      <w:r w:rsidR="00883C5F" w:rsidRPr="009F060A">
        <w:rPr>
          <w:rFonts w:ascii="Times New Roman" w:eastAsia="Times New Roman" w:hAnsi="Times New Roman" w:cs="Times New Roman"/>
          <w:color w:val="000000"/>
          <w:sz w:val="28"/>
          <w:szCs w:val="28"/>
        </w:rPr>
        <w:t xml:space="preserve"> как инновационная технология в обучении устной иноязычной речи студентов инженерных специальностей /</w:t>
      </w:r>
      <w:r w:rsidR="00883C5F" w:rsidRPr="009F060A">
        <w:rPr>
          <w:rFonts w:ascii="Times New Roman" w:eastAsia="Times New Roman" w:hAnsi="Times New Roman" w:cs="Times New Roman"/>
          <w:color w:val="000000"/>
          <w:sz w:val="28"/>
          <w:szCs w:val="28"/>
          <w:lang w:val="ru-RU"/>
        </w:rPr>
        <w:t>/</w:t>
      </w:r>
      <w:r w:rsidR="00883C5F" w:rsidRPr="009F060A">
        <w:rPr>
          <w:rFonts w:ascii="Times New Roman" w:eastAsia="Times New Roman" w:hAnsi="Times New Roman" w:cs="Times New Roman"/>
          <w:color w:val="000000"/>
          <w:sz w:val="28"/>
          <w:szCs w:val="28"/>
        </w:rPr>
        <w:t xml:space="preserve"> Научные исследования в сфере образования. –</w:t>
      </w:r>
      <w:r w:rsidR="00883C5F" w:rsidRPr="009F060A">
        <w:rPr>
          <w:rFonts w:ascii="Times New Roman" w:eastAsia="Times New Roman" w:hAnsi="Times New Roman" w:cs="Times New Roman"/>
          <w:color w:val="000000"/>
          <w:sz w:val="28"/>
          <w:szCs w:val="28"/>
          <w:lang w:val="ru-RU"/>
        </w:rPr>
        <w:t xml:space="preserve"> </w:t>
      </w:r>
      <w:r w:rsidR="00883C5F" w:rsidRPr="009F060A">
        <w:rPr>
          <w:rFonts w:ascii="Times New Roman" w:eastAsia="Times New Roman" w:hAnsi="Times New Roman" w:cs="Times New Roman"/>
          <w:color w:val="000000"/>
          <w:sz w:val="28"/>
          <w:szCs w:val="28"/>
        </w:rPr>
        <w:t>2023. –</w:t>
      </w:r>
      <w:r w:rsidR="00883C5F" w:rsidRPr="009F060A">
        <w:rPr>
          <w:rFonts w:ascii="Times New Roman" w:eastAsia="Times New Roman" w:hAnsi="Times New Roman" w:cs="Times New Roman"/>
          <w:color w:val="000000"/>
          <w:sz w:val="28"/>
          <w:szCs w:val="28"/>
          <w:lang w:val="ru-RU"/>
        </w:rPr>
        <w:t xml:space="preserve"> </w:t>
      </w:r>
      <w:r w:rsidR="00883C5F" w:rsidRPr="009F060A">
        <w:rPr>
          <w:rFonts w:ascii="Times New Roman" w:eastAsia="Times New Roman" w:hAnsi="Times New Roman" w:cs="Times New Roman"/>
          <w:color w:val="000000"/>
          <w:sz w:val="28"/>
          <w:szCs w:val="28"/>
        </w:rPr>
        <w:t xml:space="preserve">С. </w:t>
      </w:r>
      <w:proofErr w:type="gramStart"/>
      <w:r w:rsidR="00883C5F" w:rsidRPr="009F060A">
        <w:rPr>
          <w:rFonts w:ascii="Times New Roman" w:eastAsia="Times New Roman" w:hAnsi="Times New Roman" w:cs="Times New Roman"/>
          <w:color w:val="000000"/>
          <w:sz w:val="28"/>
          <w:szCs w:val="28"/>
          <w:lang w:val="ru-RU"/>
        </w:rPr>
        <w:t>293-297</w:t>
      </w:r>
      <w:proofErr w:type="gramEnd"/>
      <w:r w:rsidR="00883C5F" w:rsidRPr="009F060A">
        <w:rPr>
          <w:rFonts w:ascii="Times New Roman" w:eastAsia="Times New Roman" w:hAnsi="Times New Roman" w:cs="Times New Roman"/>
          <w:color w:val="000000"/>
          <w:sz w:val="28"/>
          <w:szCs w:val="28"/>
          <w:lang w:val="ru-RU"/>
        </w:rPr>
        <w:t>.</w:t>
      </w:r>
    </w:p>
    <w:p w14:paraId="47701A62" w14:textId="695EBA24" w:rsidR="006F0083" w:rsidRDefault="00B26933" w:rsidP="006F0083">
      <w:pPr>
        <w:spacing w:line="240" w:lineRule="auto"/>
        <w:ind w:firstLine="709"/>
        <w:contextualSpacing/>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104</w:t>
      </w:r>
      <w:r w:rsidR="006F0083">
        <w:rPr>
          <w:rFonts w:ascii="Times New Roman" w:eastAsia="Times New Roman" w:hAnsi="Times New Roman" w:cs="Times New Roman"/>
          <w:color w:val="000000"/>
          <w:sz w:val="28"/>
          <w:szCs w:val="28"/>
          <w:lang w:val="ru-RU"/>
        </w:rPr>
        <w:t xml:space="preserve"> </w:t>
      </w:r>
      <w:r w:rsidR="00883C5F" w:rsidRPr="009F060A">
        <w:rPr>
          <w:rFonts w:ascii="Times New Roman" w:eastAsia="Times New Roman" w:hAnsi="Times New Roman" w:cs="Times New Roman"/>
          <w:color w:val="000000"/>
          <w:sz w:val="28"/>
          <w:szCs w:val="28"/>
        </w:rPr>
        <w:t xml:space="preserve">Харитонова </w:t>
      </w:r>
      <w:proofErr w:type="gramStart"/>
      <w:r w:rsidR="00883C5F" w:rsidRPr="009F060A">
        <w:rPr>
          <w:rFonts w:ascii="Times New Roman" w:eastAsia="Times New Roman" w:hAnsi="Times New Roman" w:cs="Times New Roman"/>
          <w:color w:val="000000"/>
          <w:sz w:val="28"/>
          <w:szCs w:val="28"/>
        </w:rPr>
        <w:t>Т.Г.</w:t>
      </w:r>
      <w:proofErr w:type="gramEnd"/>
      <w:r w:rsidR="00883C5F" w:rsidRPr="009F060A">
        <w:rPr>
          <w:rFonts w:ascii="Times New Roman" w:eastAsia="Times New Roman" w:hAnsi="Times New Roman" w:cs="Times New Roman"/>
          <w:color w:val="000000"/>
          <w:sz w:val="28"/>
          <w:szCs w:val="28"/>
        </w:rPr>
        <w:t xml:space="preserve"> Теория и практика развития рефлексии студентов в процессе профессиональной подготовки в вузе /</w:t>
      </w:r>
      <w:r w:rsidR="00883C5F" w:rsidRPr="009F060A">
        <w:rPr>
          <w:rFonts w:ascii="Times New Roman" w:eastAsia="Times New Roman" w:hAnsi="Times New Roman" w:cs="Times New Roman"/>
          <w:color w:val="000000"/>
          <w:sz w:val="28"/>
          <w:szCs w:val="28"/>
          <w:lang w:val="ru-RU"/>
        </w:rPr>
        <w:t>/</w:t>
      </w:r>
      <w:r w:rsidR="00883C5F" w:rsidRPr="009F060A">
        <w:rPr>
          <w:rFonts w:ascii="Times New Roman" w:eastAsia="Times New Roman" w:hAnsi="Times New Roman" w:cs="Times New Roman"/>
          <w:color w:val="000000"/>
          <w:sz w:val="28"/>
          <w:szCs w:val="28"/>
        </w:rPr>
        <w:t xml:space="preserve"> Нижегородское образование. –</w:t>
      </w:r>
      <w:r w:rsidR="00883C5F" w:rsidRPr="009F060A">
        <w:rPr>
          <w:rFonts w:ascii="Times New Roman" w:eastAsia="Times New Roman" w:hAnsi="Times New Roman" w:cs="Times New Roman"/>
          <w:color w:val="000000"/>
          <w:sz w:val="28"/>
          <w:szCs w:val="28"/>
          <w:lang w:val="ru-RU"/>
        </w:rPr>
        <w:t xml:space="preserve"> </w:t>
      </w:r>
      <w:r w:rsidR="00883C5F" w:rsidRPr="009F060A">
        <w:rPr>
          <w:rFonts w:ascii="Times New Roman" w:eastAsia="Times New Roman" w:hAnsi="Times New Roman" w:cs="Times New Roman"/>
          <w:color w:val="000000"/>
          <w:sz w:val="28"/>
          <w:szCs w:val="28"/>
        </w:rPr>
        <w:t>2011. –</w:t>
      </w:r>
      <w:r w:rsidR="00883C5F" w:rsidRPr="009F060A">
        <w:rPr>
          <w:rFonts w:ascii="Times New Roman" w:eastAsia="Times New Roman" w:hAnsi="Times New Roman" w:cs="Times New Roman"/>
          <w:color w:val="000000"/>
          <w:sz w:val="28"/>
          <w:szCs w:val="28"/>
          <w:lang w:val="ru-RU"/>
        </w:rPr>
        <w:t xml:space="preserve"> </w:t>
      </w:r>
      <w:r w:rsidR="00883C5F" w:rsidRPr="009F060A">
        <w:rPr>
          <w:rFonts w:ascii="Times New Roman" w:eastAsia="Times New Roman" w:hAnsi="Times New Roman" w:cs="Times New Roman"/>
          <w:color w:val="000000"/>
          <w:sz w:val="28"/>
          <w:szCs w:val="28"/>
        </w:rPr>
        <w:t>№3.</w:t>
      </w:r>
      <w:r w:rsidR="00883C5F" w:rsidRPr="009F060A">
        <w:rPr>
          <w:rFonts w:ascii="Times New Roman" w:eastAsia="Times New Roman" w:hAnsi="Times New Roman" w:cs="Times New Roman"/>
          <w:color w:val="000000"/>
          <w:sz w:val="28"/>
          <w:szCs w:val="28"/>
          <w:lang w:val="ru-RU"/>
        </w:rPr>
        <w:t xml:space="preserve"> </w:t>
      </w:r>
      <w:r w:rsidR="00883C5F" w:rsidRPr="009F060A">
        <w:rPr>
          <w:rFonts w:ascii="Times New Roman" w:eastAsia="Times New Roman" w:hAnsi="Times New Roman" w:cs="Times New Roman"/>
          <w:color w:val="000000"/>
          <w:sz w:val="28"/>
          <w:szCs w:val="28"/>
        </w:rPr>
        <w:t>–</w:t>
      </w:r>
      <w:r w:rsidR="00883C5F" w:rsidRPr="009F060A">
        <w:rPr>
          <w:rFonts w:ascii="Times New Roman" w:eastAsia="Times New Roman" w:hAnsi="Times New Roman" w:cs="Times New Roman"/>
          <w:color w:val="000000"/>
          <w:sz w:val="28"/>
          <w:szCs w:val="28"/>
          <w:lang w:val="ru-RU"/>
        </w:rPr>
        <w:t xml:space="preserve"> С. </w:t>
      </w:r>
      <w:proofErr w:type="gramStart"/>
      <w:r w:rsidR="00883C5F" w:rsidRPr="009F060A">
        <w:rPr>
          <w:rFonts w:ascii="Times New Roman" w:eastAsia="Times New Roman" w:hAnsi="Times New Roman" w:cs="Times New Roman"/>
          <w:color w:val="000000"/>
          <w:sz w:val="28"/>
          <w:szCs w:val="28"/>
          <w:lang w:val="ru-RU"/>
        </w:rPr>
        <w:t>104-110</w:t>
      </w:r>
      <w:proofErr w:type="gramEnd"/>
      <w:r w:rsidR="00883C5F" w:rsidRPr="009F060A">
        <w:rPr>
          <w:rFonts w:ascii="Times New Roman" w:eastAsia="Times New Roman" w:hAnsi="Times New Roman" w:cs="Times New Roman"/>
          <w:color w:val="000000"/>
          <w:sz w:val="28"/>
          <w:szCs w:val="28"/>
          <w:lang w:val="ru-RU"/>
        </w:rPr>
        <w:t>.</w:t>
      </w:r>
    </w:p>
    <w:p w14:paraId="44075EFB" w14:textId="2DB1E370" w:rsidR="004C6416" w:rsidRDefault="00B26933" w:rsidP="004C6416">
      <w:pPr>
        <w:spacing w:line="240" w:lineRule="auto"/>
        <w:ind w:firstLine="709"/>
        <w:contextualSpacing/>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105</w:t>
      </w:r>
      <w:r w:rsidR="006F0083">
        <w:rPr>
          <w:rFonts w:ascii="Times New Roman" w:eastAsia="Times New Roman" w:hAnsi="Times New Roman" w:cs="Times New Roman"/>
          <w:color w:val="000000"/>
          <w:sz w:val="28"/>
          <w:szCs w:val="28"/>
          <w:lang w:val="ru-RU"/>
        </w:rPr>
        <w:t xml:space="preserve"> </w:t>
      </w:r>
      <w:proofErr w:type="spellStart"/>
      <w:r w:rsidR="00883C5F" w:rsidRPr="009F060A">
        <w:rPr>
          <w:rFonts w:ascii="Times New Roman" w:eastAsia="Times New Roman" w:hAnsi="Times New Roman" w:cs="Times New Roman"/>
          <w:color w:val="000000"/>
          <w:sz w:val="28"/>
          <w:szCs w:val="28"/>
        </w:rPr>
        <w:t>Юнусбаев</w:t>
      </w:r>
      <w:proofErr w:type="spellEnd"/>
      <w:r w:rsidR="00883C5F" w:rsidRPr="009F060A">
        <w:rPr>
          <w:rFonts w:ascii="Times New Roman" w:eastAsia="Times New Roman" w:hAnsi="Times New Roman" w:cs="Times New Roman"/>
          <w:color w:val="000000"/>
          <w:sz w:val="28"/>
          <w:szCs w:val="28"/>
        </w:rPr>
        <w:t xml:space="preserve"> Б.</w:t>
      </w:r>
      <w:r w:rsidR="00883C5F" w:rsidRPr="009F060A">
        <w:rPr>
          <w:rFonts w:ascii="Times New Roman" w:eastAsia="Times New Roman" w:hAnsi="Times New Roman" w:cs="Times New Roman"/>
          <w:color w:val="000000"/>
          <w:sz w:val="28"/>
          <w:szCs w:val="28"/>
          <w:lang w:val="ru-RU"/>
        </w:rPr>
        <w:t>Х.</w:t>
      </w:r>
      <w:r w:rsidR="00883C5F" w:rsidRPr="009F060A">
        <w:rPr>
          <w:rFonts w:ascii="Times New Roman" w:eastAsia="Times New Roman" w:hAnsi="Times New Roman" w:cs="Times New Roman"/>
          <w:color w:val="000000"/>
          <w:sz w:val="28"/>
          <w:szCs w:val="28"/>
        </w:rPr>
        <w:t xml:space="preserve"> Рефлексивно-оценочная </w:t>
      </w:r>
      <w:proofErr w:type="spellStart"/>
      <w:r w:rsidR="00883C5F" w:rsidRPr="009F060A">
        <w:rPr>
          <w:rFonts w:ascii="Times New Roman" w:eastAsia="Times New Roman" w:hAnsi="Times New Roman" w:cs="Times New Roman"/>
          <w:color w:val="000000"/>
          <w:sz w:val="28"/>
          <w:szCs w:val="28"/>
        </w:rPr>
        <w:t>саморазвивающая</w:t>
      </w:r>
      <w:proofErr w:type="spellEnd"/>
      <w:r w:rsidR="00883C5F" w:rsidRPr="009F060A">
        <w:rPr>
          <w:rFonts w:ascii="Times New Roman" w:eastAsia="Times New Roman" w:hAnsi="Times New Roman" w:cs="Times New Roman"/>
          <w:color w:val="000000"/>
          <w:sz w:val="28"/>
          <w:szCs w:val="28"/>
        </w:rPr>
        <w:t xml:space="preserve"> технология (РОСТ) /</w:t>
      </w:r>
      <w:r w:rsidR="00883C5F" w:rsidRPr="009F060A">
        <w:rPr>
          <w:rFonts w:ascii="Times New Roman" w:eastAsia="Times New Roman" w:hAnsi="Times New Roman" w:cs="Times New Roman"/>
          <w:color w:val="000000"/>
          <w:sz w:val="28"/>
          <w:szCs w:val="28"/>
          <w:lang w:val="ru-RU"/>
        </w:rPr>
        <w:t>/</w:t>
      </w:r>
      <w:r w:rsidR="00883C5F" w:rsidRPr="009F060A">
        <w:rPr>
          <w:rFonts w:ascii="Times New Roman" w:eastAsia="Times New Roman" w:hAnsi="Times New Roman" w:cs="Times New Roman"/>
          <w:color w:val="000000"/>
          <w:sz w:val="28"/>
          <w:szCs w:val="28"/>
        </w:rPr>
        <w:t xml:space="preserve"> Международный журнал прикладных и фундаментальных исследований. –</w:t>
      </w:r>
      <w:r w:rsidR="00883C5F" w:rsidRPr="009F060A">
        <w:rPr>
          <w:rFonts w:ascii="Times New Roman" w:eastAsia="Times New Roman" w:hAnsi="Times New Roman" w:cs="Times New Roman"/>
          <w:color w:val="000000"/>
          <w:sz w:val="28"/>
          <w:szCs w:val="28"/>
          <w:lang w:val="ru-RU"/>
        </w:rPr>
        <w:t xml:space="preserve"> </w:t>
      </w:r>
      <w:r w:rsidR="00883C5F" w:rsidRPr="009F060A">
        <w:rPr>
          <w:rFonts w:ascii="Times New Roman" w:eastAsia="Times New Roman" w:hAnsi="Times New Roman" w:cs="Times New Roman"/>
          <w:color w:val="000000"/>
          <w:sz w:val="28"/>
          <w:szCs w:val="28"/>
        </w:rPr>
        <w:t>2014. –</w:t>
      </w:r>
      <w:r w:rsidR="00883C5F" w:rsidRPr="009F060A">
        <w:rPr>
          <w:rFonts w:ascii="Times New Roman" w:eastAsia="Times New Roman" w:hAnsi="Times New Roman" w:cs="Times New Roman"/>
          <w:color w:val="000000"/>
          <w:sz w:val="28"/>
          <w:szCs w:val="28"/>
          <w:lang w:val="ru-RU"/>
        </w:rPr>
        <w:t xml:space="preserve"> </w:t>
      </w:r>
      <w:proofErr w:type="gramStart"/>
      <w:r w:rsidR="00883C5F" w:rsidRPr="009F060A">
        <w:rPr>
          <w:rFonts w:ascii="Times New Roman" w:eastAsia="Times New Roman" w:hAnsi="Times New Roman" w:cs="Times New Roman"/>
          <w:color w:val="000000"/>
          <w:sz w:val="28"/>
          <w:szCs w:val="28"/>
        </w:rPr>
        <w:t>№ 3-2</w:t>
      </w:r>
      <w:proofErr w:type="gramEnd"/>
      <w:r w:rsidR="00883C5F" w:rsidRPr="009F060A">
        <w:rPr>
          <w:rFonts w:ascii="Times New Roman" w:eastAsia="Times New Roman" w:hAnsi="Times New Roman" w:cs="Times New Roman"/>
          <w:color w:val="000000"/>
          <w:sz w:val="28"/>
          <w:szCs w:val="28"/>
        </w:rPr>
        <w:t>. –</w:t>
      </w:r>
      <w:r w:rsidR="00883C5F" w:rsidRPr="009F060A">
        <w:rPr>
          <w:rFonts w:ascii="Times New Roman" w:eastAsia="Times New Roman" w:hAnsi="Times New Roman" w:cs="Times New Roman"/>
          <w:color w:val="000000"/>
          <w:sz w:val="28"/>
          <w:szCs w:val="28"/>
          <w:lang w:val="ru-RU"/>
        </w:rPr>
        <w:t xml:space="preserve"> </w:t>
      </w:r>
      <w:r w:rsidR="00883C5F" w:rsidRPr="009F060A">
        <w:rPr>
          <w:rFonts w:ascii="Times New Roman" w:eastAsia="Times New Roman" w:hAnsi="Times New Roman" w:cs="Times New Roman"/>
          <w:color w:val="000000"/>
          <w:sz w:val="28"/>
          <w:szCs w:val="28"/>
        </w:rPr>
        <w:t xml:space="preserve">С. </w:t>
      </w:r>
      <w:proofErr w:type="gramStart"/>
      <w:r w:rsidR="00883C5F" w:rsidRPr="009F060A">
        <w:rPr>
          <w:rFonts w:ascii="Times New Roman" w:eastAsia="Times New Roman" w:hAnsi="Times New Roman" w:cs="Times New Roman"/>
          <w:color w:val="000000"/>
          <w:sz w:val="28"/>
          <w:szCs w:val="28"/>
        </w:rPr>
        <w:t>185-186</w:t>
      </w:r>
      <w:proofErr w:type="gramEnd"/>
      <w:r w:rsidR="00883C5F" w:rsidRPr="009F060A">
        <w:rPr>
          <w:rFonts w:ascii="Times New Roman" w:eastAsia="Times New Roman" w:hAnsi="Times New Roman" w:cs="Times New Roman"/>
          <w:color w:val="000000"/>
          <w:sz w:val="28"/>
          <w:szCs w:val="28"/>
          <w:lang w:val="ru-RU"/>
        </w:rPr>
        <w:t xml:space="preserve">. </w:t>
      </w:r>
    </w:p>
    <w:p w14:paraId="58515E1B" w14:textId="69508E76" w:rsidR="004C6416" w:rsidRDefault="004C6416" w:rsidP="004C6416">
      <w:pPr>
        <w:spacing w:line="240" w:lineRule="auto"/>
        <w:ind w:firstLine="709"/>
        <w:contextualSpacing/>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10</w:t>
      </w:r>
      <w:r w:rsidR="00B26933">
        <w:rPr>
          <w:rFonts w:ascii="Times New Roman" w:eastAsia="Times New Roman" w:hAnsi="Times New Roman" w:cs="Times New Roman"/>
          <w:color w:val="000000"/>
          <w:sz w:val="28"/>
          <w:szCs w:val="28"/>
          <w:lang w:val="ru-RU"/>
        </w:rPr>
        <w:t>6</w:t>
      </w:r>
      <w:r>
        <w:rPr>
          <w:rFonts w:ascii="Times New Roman" w:eastAsia="Times New Roman" w:hAnsi="Times New Roman" w:cs="Times New Roman"/>
          <w:color w:val="000000"/>
          <w:sz w:val="28"/>
          <w:szCs w:val="28"/>
          <w:lang w:val="ru-RU"/>
        </w:rPr>
        <w:t xml:space="preserve"> </w:t>
      </w:r>
      <w:proofErr w:type="gramStart"/>
      <w:r w:rsidR="00883C5F" w:rsidRPr="006F0083">
        <w:rPr>
          <w:rFonts w:ascii="Times New Roman" w:eastAsia="Times New Roman" w:hAnsi="Times New Roman" w:cs="Times New Roman"/>
          <w:color w:val="000000"/>
          <w:sz w:val="28"/>
          <w:szCs w:val="28"/>
          <w:lang w:val="ru-RU"/>
        </w:rPr>
        <w:t>Бронникова</w:t>
      </w:r>
      <w:proofErr w:type="gramEnd"/>
      <w:r w:rsidR="00883C5F" w:rsidRPr="006F0083">
        <w:rPr>
          <w:rFonts w:ascii="Times New Roman" w:eastAsia="Times New Roman" w:hAnsi="Times New Roman" w:cs="Times New Roman"/>
          <w:color w:val="000000"/>
          <w:sz w:val="28"/>
          <w:szCs w:val="28"/>
          <w:lang w:val="ru-RU"/>
        </w:rPr>
        <w:t xml:space="preserve"> Я.С. Технология развития рефлексивной культуры педагога дополнительного образования // Служение науке – служение обществу: Сборник статей Международного научно-исследовательского конкурса, Петрозаводск, 08 ноября 2021 года. – Петрозаводск: Международный центр научного партнерства «Новая Наука», 2021. – С. </w:t>
      </w:r>
      <w:proofErr w:type="gramStart"/>
      <w:r w:rsidR="00883C5F" w:rsidRPr="006F0083">
        <w:rPr>
          <w:rFonts w:ascii="Times New Roman" w:eastAsia="Times New Roman" w:hAnsi="Times New Roman" w:cs="Times New Roman"/>
          <w:color w:val="000000"/>
          <w:sz w:val="28"/>
          <w:szCs w:val="28"/>
          <w:lang w:val="ru-RU"/>
        </w:rPr>
        <w:t>95-101</w:t>
      </w:r>
      <w:proofErr w:type="gramEnd"/>
      <w:r w:rsidR="00883C5F" w:rsidRPr="006F0083">
        <w:rPr>
          <w:rFonts w:ascii="Times New Roman" w:eastAsia="Times New Roman" w:hAnsi="Times New Roman" w:cs="Times New Roman"/>
          <w:color w:val="000000"/>
          <w:sz w:val="28"/>
          <w:szCs w:val="28"/>
          <w:lang w:val="ru-RU"/>
        </w:rPr>
        <w:t xml:space="preserve">. </w:t>
      </w:r>
    </w:p>
    <w:p w14:paraId="26A0E84D" w14:textId="196ACD15" w:rsidR="004C6416" w:rsidRDefault="004C6416" w:rsidP="004C6416">
      <w:pPr>
        <w:spacing w:after="0" w:line="240" w:lineRule="auto"/>
        <w:ind w:firstLine="709"/>
        <w:contextualSpacing/>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kk-KZ"/>
        </w:rPr>
        <w:t>10</w:t>
      </w:r>
      <w:r w:rsidR="00B26933">
        <w:rPr>
          <w:rFonts w:ascii="Times New Roman" w:eastAsia="Times New Roman" w:hAnsi="Times New Roman" w:cs="Times New Roman"/>
          <w:color w:val="000000"/>
          <w:sz w:val="28"/>
          <w:szCs w:val="28"/>
          <w:lang w:val="kk-KZ"/>
        </w:rPr>
        <w:t>7</w:t>
      </w:r>
      <w:r>
        <w:rPr>
          <w:rFonts w:ascii="Times New Roman" w:eastAsia="Times New Roman" w:hAnsi="Times New Roman" w:cs="Times New Roman"/>
          <w:color w:val="000000"/>
          <w:sz w:val="28"/>
          <w:szCs w:val="28"/>
          <w:lang w:val="kk-KZ"/>
        </w:rPr>
        <w:t xml:space="preserve"> </w:t>
      </w:r>
      <w:r w:rsidR="00883C5F" w:rsidRPr="006F0083">
        <w:rPr>
          <w:rFonts w:ascii="Times New Roman" w:eastAsia="Times New Roman" w:hAnsi="Times New Roman" w:cs="Times New Roman"/>
          <w:color w:val="000000"/>
          <w:sz w:val="28"/>
          <w:szCs w:val="28"/>
        </w:rPr>
        <w:t>Добрынина О.Л. Пропедевтика ошибок при написании англоязычной авторской аннотации к научной статье /</w:t>
      </w:r>
      <w:r w:rsidR="00883C5F" w:rsidRPr="006F0083">
        <w:rPr>
          <w:rFonts w:ascii="Times New Roman" w:eastAsia="Times New Roman" w:hAnsi="Times New Roman" w:cs="Times New Roman"/>
          <w:color w:val="000000"/>
          <w:sz w:val="28"/>
          <w:szCs w:val="28"/>
          <w:lang w:val="ru-RU"/>
        </w:rPr>
        <w:t>/</w:t>
      </w:r>
      <w:r w:rsidR="00883C5F" w:rsidRPr="006F0083">
        <w:rPr>
          <w:rFonts w:ascii="Times New Roman" w:eastAsia="Times New Roman" w:hAnsi="Times New Roman" w:cs="Times New Roman"/>
          <w:color w:val="000000"/>
          <w:sz w:val="28"/>
          <w:szCs w:val="28"/>
        </w:rPr>
        <w:t xml:space="preserve"> Высшее образование в России. </w:t>
      </w:r>
      <w:r w:rsidR="00883C5F" w:rsidRPr="006F0083">
        <w:rPr>
          <w:rFonts w:ascii="Times New Roman" w:eastAsia="Times New Roman" w:hAnsi="Times New Roman" w:cs="Times New Roman"/>
          <w:color w:val="000000"/>
          <w:sz w:val="28"/>
          <w:szCs w:val="28"/>
          <w:lang w:val="ru-RU"/>
        </w:rPr>
        <w:t>–</w:t>
      </w:r>
      <w:r w:rsidR="00883C5F" w:rsidRPr="006F0083">
        <w:rPr>
          <w:rFonts w:ascii="Times New Roman" w:eastAsia="Times New Roman" w:hAnsi="Times New Roman" w:cs="Times New Roman"/>
          <w:color w:val="000000"/>
          <w:sz w:val="28"/>
          <w:szCs w:val="28"/>
        </w:rPr>
        <w:t xml:space="preserve">2015. </w:t>
      </w:r>
      <w:r w:rsidR="00883C5F" w:rsidRPr="006F0083">
        <w:rPr>
          <w:rFonts w:ascii="Times New Roman" w:eastAsia="Times New Roman" w:hAnsi="Times New Roman" w:cs="Times New Roman"/>
          <w:color w:val="000000"/>
          <w:sz w:val="28"/>
          <w:szCs w:val="28"/>
          <w:lang w:val="ru-RU"/>
        </w:rPr>
        <w:t xml:space="preserve">– </w:t>
      </w:r>
      <w:r w:rsidR="00883C5F" w:rsidRPr="006F0083">
        <w:rPr>
          <w:rFonts w:ascii="Times New Roman" w:eastAsia="Times New Roman" w:hAnsi="Times New Roman" w:cs="Times New Roman"/>
          <w:color w:val="000000"/>
          <w:sz w:val="28"/>
          <w:szCs w:val="28"/>
        </w:rPr>
        <w:t>№ 7. –</w:t>
      </w:r>
      <w:r w:rsidR="00883C5F" w:rsidRPr="006F0083">
        <w:rPr>
          <w:rFonts w:ascii="Times New Roman" w:eastAsia="Times New Roman" w:hAnsi="Times New Roman" w:cs="Times New Roman"/>
          <w:color w:val="000000"/>
          <w:sz w:val="28"/>
          <w:szCs w:val="28"/>
          <w:lang w:val="ru-RU"/>
        </w:rPr>
        <w:t xml:space="preserve"> </w:t>
      </w:r>
      <w:r w:rsidR="00883C5F" w:rsidRPr="006F0083">
        <w:rPr>
          <w:rFonts w:ascii="Times New Roman" w:eastAsia="Times New Roman" w:hAnsi="Times New Roman" w:cs="Times New Roman"/>
          <w:color w:val="000000"/>
          <w:sz w:val="28"/>
          <w:szCs w:val="28"/>
        </w:rPr>
        <w:t xml:space="preserve">С. </w:t>
      </w:r>
      <w:proofErr w:type="gramStart"/>
      <w:r w:rsidR="00883C5F" w:rsidRPr="006F0083">
        <w:rPr>
          <w:rFonts w:ascii="Times New Roman" w:eastAsia="Times New Roman" w:hAnsi="Times New Roman" w:cs="Times New Roman"/>
          <w:color w:val="000000"/>
          <w:sz w:val="28"/>
          <w:szCs w:val="28"/>
        </w:rPr>
        <w:t>42</w:t>
      </w:r>
      <w:r w:rsidR="00883C5F" w:rsidRPr="006F0083">
        <w:rPr>
          <w:rFonts w:ascii="Times New Roman" w:eastAsia="Times New Roman" w:hAnsi="Times New Roman" w:cs="Times New Roman"/>
          <w:color w:val="000000"/>
          <w:sz w:val="28"/>
          <w:szCs w:val="28"/>
          <w:lang w:val="ru-RU"/>
        </w:rPr>
        <w:t>-</w:t>
      </w:r>
      <w:r w:rsidR="00883C5F" w:rsidRPr="006F0083">
        <w:rPr>
          <w:rFonts w:ascii="Times New Roman" w:eastAsia="Times New Roman" w:hAnsi="Times New Roman" w:cs="Times New Roman"/>
          <w:color w:val="000000"/>
          <w:sz w:val="28"/>
          <w:szCs w:val="28"/>
        </w:rPr>
        <w:t>50</w:t>
      </w:r>
      <w:proofErr w:type="gramEnd"/>
      <w:r w:rsidR="00883C5F" w:rsidRPr="006F0083">
        <w:rPr>
          <w:rFonts w:ascii="Times New Roman" w:eastAsia="Times New Roman" w:hAnsi="Times New Roman" w:cs="Times New Roman"/>
          <w:color w:val="000000"/>
          <w:sz w:val="28"/>
          <w:szCs w:val="28"/>
        </w:rPr>
        <w:t>.</w:t>
      </w:r>
    </w:p>
    <w:p w14:paraId="074245A1" w14:textId="0D814D5C" w:rsidR="00883C5F" w:rsidRPr="009C1A58" w:rsidRDefault="004C6416" w:rsidP="004C6416">
      <w:pPr>
        <w:spacing w:after="0" w:line="240" w:lineRule="auto"/>
        <w:ind w:firstLine="709"/>
        <w:contextualSpacing/>
        <w:rPr>
          <w:rFonts w:ascii="Times New Roman" w:eastAsia="Times New Roman" w:hAnsi="Times New Roman" w:cs="Times New Roman"/>
          <w:color w:val="000000"/>
          <w:sz w:val="28"/>
          <w:szCs w:val="28"/>
          <w:lang w:val="en-US"/>
        </w:rPr>
      </w:pPr>
      <w:r w:rsidRPr="004C6416">
        <w:rPr>
          <w:rFonts w:ascii="Times New Roman" w:eastAsia="Times New Roman" w:hAnsi="Times New Roman" w:cs="Times New Roman"/>
          <w:color w:val="000000"/>
          <w:sz w:val="28"/>
          <w:szCs w:val="28"/>
          <w:lang w:val="en-US"/>
        </w:rPr>
        <w:t>10</w:t>
      </w:r>
      <w:r w:rsidR="00B26933">
        <w:rPr>
          <w:rFonts w:ascii="Times New Roman" w:eastAsia="Times New Roman" w:hAnsi="Times New Roman" w:cs="Times New Roman"/>
          <w:color w:val="000000"/>
          <w:sz w:val="28"/>
          <w:szCs w:val="28"/>
          <w:lang w:val="kk-KZ"/>
        </w:rPr>
        <w:t>8</w:t>
      </w:r>
      <w:r w:rsidRPr="004C6416">
        <w:rPr>
          <w:rFonts w:ascii="Times New Roman" w:eastAsia="Times New Roman" w:hAnsi="Times New Roman" w:cs="Times New Roman"/>
          <w:color w:val="000000"/>
          <w:sz w:val="28"/>
          <w:szCs w:val="28"/>
          <w:lang w:val="en-US"/>
        </w:rPr>
        <w:t xml:space="preserve"> </w:t>
      </w:r>
      <w:r w:rsidR="00883C5F" w:rsidRPr="004C6416">
        <w:rPr>
          <w:rFonts w:ascii="Times New Roman" w:eastAsia="Times New Roman" w:hAnsi="Times New Roman" w:cs="Times New Roman"/>
          <w:color w:val="000000"/>
          <w:sz w:val="28"/>
          <w:szCs w:val="28"/>
          <w:lang w:val="en-US"/>
        </w:rPr>
        <w:t xml:space="preserve">Bloom B. S., Engelhart M. D., Furst E. J., Hill W. H., Krathwohl D. R. Taxonomy of Educational Objectives: The Classification of Educational Goals. Handbook I: Cognitive Domain / New York: David McKay Company / Longmans, Green, 1956. – 403 </w:t>
      </w:r>
      <w:r w:rsidR="00883C5F" w:rsidRPr="004C6416">
        <w:rPr>
          <w:rFonts w:ascii="Times New Roman" w:eastAsia="Times New Roman" w:hAnsi="Times New Roman" w:cs="Times New Roman"/>
          <w:color w:val="000000"/>
          <w:sz w:val="28"/>
          <w:szCs w:val="28"/>
          <w:lang w:val="ru-RU"/>
        </w:rPr>
        <w:t>с</w:t>
      </w:r>
      <w:r w:rsidR="00883C5F" w:rsidRPr="004C6416">
        <w:rPr>
          <w:rFonts w:ascii="Times New Roman" w:eastAsia="Times New Roman" w:hAnsi="Times New Roman" w:cs="Times New Roman"/>
          <w:color w:val="000000"/>
          <w:sz w:val="28"/>
          <w:szCs w:val="28"/>
          <w:lang w:val="en-US"/>
        </w:rPr>
        <w:t>.</w:t>
      </w:r>
    </w:p>
    <w:p w14:paraId="5C659652" w14:textId="673E3716" w:rsidR="004C6416" w:rsidRDefault="004C6416" w:rsidP="004C6416">
      <w:pPr>
        <w:spacing w:after="0" w:line="240" w:lineRule="auto"/>
        <w:ind w:firstLine="709"/>
        <w:contextualSpacing/>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kk-KZ"/>
        </w:rPr>
        <w:t>10</w:t>
      </w:r>
      <w:r w:rsidR="00B26933">
        <w:rPr>
          <w:rFonts w:ascii="Times New Roman" w:eastAsia="Times New Roman" w:hAnsi="Times New Roman" w:cs="Times New Roman"/>
          <w:color w:val="000000"/>
          <w:sz w:val="28"/>
          <w:szCs w:val="28"/>
          <w:lang w:val="kk-KZ"/>
        </w:rPr>
        <w:t>9</w:t>
      </w:r>
      <w:r>
        <w:rPr>
          <w:rFonts w:ascii="Times New Roman" w:eastAsia="Times New Roman" w:hAnsi="Times New Roman" w:cs="Times New Roman"/>
          <w:color w:val="000000"/>
          <w:sz w:val="28"/>
          <w:szCs w:val="28"/>
          <w:lang w:val="kk-KZ"/>
        </w:rPr>
        <w:t xml:space="preserve"> </w:t>
      </w:r>
      <w:r w:rsidR="00883C5F" w:rsidRPr="004C6416">
        <w:rPr>
          <w:rFonts w:ascii="Times New Roman" w:eastAsia="Times New Roman" w:hAnsi="Times New Roman" w:cs="Times New Roman"/>
          <w:color w:val="000000"/>
          <w:sz w:val="28"/>
          <w:szCs w:val="28"/>
        </w:rPr>
        <w:t xml:space="preserve">Абрамова </w:t>
      </w:r>
      <w:r w:rsidR="00883C5F" w:rsidRPr="004C6416">
        <w:rPr>
          <w:rFonts w:ascii="Times New Roman" w:eastAsia="Times New Roman" w:hAnsi="Times New Roman" w:cs="Times New Roman"/>
          <w:color w:val="000000"/>
          <w:sz w:val="28"/>
          <w:szCs w:val="28"/>
          <w:lang w:val="ru-RU"/>
        </w:rPr>
        <w:t>И.Е.</w:t>
      </w:r>
      <w:r w:rsidR="00883C5F" w:rsidRPr="004C6416">
        <w:rPr>
          <w:rFonts w:ascii="Times New Roman" w:eastAsia="Times New Roman" w:hAnsi="Times New Roman" w:cs="Times New Roman"/>
          <w:color w:val="000000"/>
          <w:sz w:val="28"/>
          <w:szCs w:val="28"/>
        </w:rPr>
        <w:t xml:space="preserve">, Ананьина </w:t>
      </w:r>
      <w:r w:rsidR="00883C5F" w:rsidRPr="004C6416">
        <w:rPr>
          <w:rFonts w:ascii="Times New Roman" w:eastAsia="Times New Roman" w:hAnsi="Times New Roman" w:cs="Times New Roman"/>
          <w:color w:val="000000"/>
          <w:sz w:val="28"/>
          <w:szCs w:val="28"/>
          <w:lang w:val="ru-RU"/>
        </w:rPr>
        <w:t>А.В.</w:t>
      </w:r>
      <w:r w:rsidR="00883C5F" w:rsidRPr="004C6416">
        <w:rPr>
          <w:rFonts w:ascii="Times New Roman" w:eastAsia="Times New Roman" w:hAnsi="Times New Roman" w:cs="Times New Roman"/>
          <w:color w:val="000000"/>
          <w:sz w:val="28"/>
          <w:szCs w:val="28"/>
        </w:rPr>
        <w:t xml:space="preserve"> Системный подход к обучению академическому письму: практический опыт /</w:t>
      </w:r>
      <w:r w:rsidR="00883C5F" w:rsidRPr="004C6416">
        <w:rPr>
          <w:rFonts w:ascii="Times New Roman" w:eastAsia="Times New Roman" w:hAnsi="Times New Roman" w:cs="Times New Roman"/>
          <w:color w:val="000000"/>
          <w:sz w:val="28"/>
          <w:szCs w:val="28"/>
          <w:lang w:val="ru-RU"/>
        </w:rPr>
        <w:t>/</w:t>
      </w:r>
      <w:r w:rsidR="00883C5F" w:rsidRPr="004C6416">
        <w:rPr>
          <w:rFonts w:ascii="Times New Roman" w:eastAsia="Times New Roman" w:hAnsi="Times New Roman" w:cs="Times New Roman"/>
          <w:color w:val="000000"/>
          <w:sz w:val="28"/>
          <w:szCs w:val="28"/>
        </w:rPr>
        <w:t xml:space="preserve"> Высшее образование в России. </w:t>
      </w:r>
      <w:r w:rsidR="00883C5F" w:rsidRPr="004C6416">
        <w:rPr>
          <w:rFonts w:ascii="Times New Roman" w:eastAsia="Times New Roman" w:hAnsi="Times New Roman" w:cs="Times New Roman"/>
          <w:color w:val="000000"/>
          <w:sz w:val="28"/>
          <w:szCs w:val="28"/>
          <w:lang w:val="ru-RU"/>
        </w:rPr>
        <w:t xml:space="preserve">– </w:t>
      </w:r>
      <w:r w:rsidR="00883C5F" w:rsidRPr="004C6416">
        <w:rPr>
          <w:rFonts w:ascii="Times New Roman" w:eastAsia="Times New Roman" w:hAnsi="Times New Roman" w:cs="Times New Roman"/>
          <w:color w:val="000000"/>
          <w:sz w:val="28"/>
          <w:szCs w:val="28"/>
        </w:rPr>
        <w:t xml:space="preserve">2021. </w:t>
      </w:r>
      <w:r w:rsidR="00883C5F" w:rsidRPr="004C6416">
        <w:rPr>
          <w:rFonts w:ascii="Times New Roman" w:eastAsia="Times New Roman" w:hAnsi="Times New Roman" w:cs="Times New Roman"/>
          <w:color w:val="000000"/>
          <w:sz w:val="28"/>
          <w:szCs w:val="28"/>
          <w:lang w:val="ru-RU"/>
        </w:rPr>
        <w:t xml:space="preserve">– </w:t>
      </w:r>
      <w:r w:rsidR="00883C5F" w:rsidRPr="004C6416">
        <w:rPr>
          <w:rFonts w:ascii="Times New Roman" w:eastAsia="Times New Roman" w:hAnsi="Times New Roman" w:cs="Times New Roman"/>
          <w:color w:val="000000"/>
          <w:sz w:val="28"/>
          <w:szCs w:val="28"/>
        </w:rPr>
        <w:t xml:space="preserve">№7. </w:t>
      </w:r>
      <w:r w:rsidR="00883C5F" w:rsidRPr="004C6416">
        <w:rPr>
          <w:rFonts w:ascii="Times New Roman" w:eastAsia="Times New Roman" w:hAnsi="Times New Roman" w:cs="Times New Roman"/>
          <w:color w:val="000000"/>
          <w:sz w:val="28"/>
          <w:szCs w:val="28"/>
          <w:lang w:val="ru-RU"/>
        </w:rPr>
        <w:t xml:space="preserve">– С. </w:t>
      </w:r>
      <w:proofErr w:type="gramStart"/>
      <w:r w:rsidR="00883C5F" w:rsidRPr="004C6416">
        <w:rPr>
          <w:rFonts w:ascii="Times New Roman" w:eastAsia="Times New Roman" w:hAnsi="Times New Roman" w:cs="Times New Roman"/>
          <w:color w:val="000000"/>
          <w:sz w:val="28"/>
          <w:szCs w:val="28"/>
          <w:lang w:val="ru-RU"/>
        </w:rPr>
        <w:t>105-116</w:t>
      </w:r>
      <w:proofErr w:type="gramEnd"/>
      <w:r>
        <w:rPr>
          <w:rFonts w:ascii="Times New Roman" w:eastAsia="Times New Roman" w:hAnsi="Times New Roman" w:cs="Times New Roman"/>
          <w:color w:val="000000"/>
          <w:sz w:val="28"/>
          <w:szCs w:val="28"/>
          <w:lang w:val="ru-RU"/>
        </w:rPr>
        <w:t>.</w:t>
      </w:r>
    </w:p>
    <w:p w14:paraId="0B591856" w14:textId="29319C16" w:rsidR="00883C5F" w:rsidRPr="004C6416" w:rsidRDefault="004C6416" w:rsidP="004C6416">
      <w:pPr>
        <w:spacing w:after="0" w:line="240" w:lineRule="auto"/>
        <w:ind w:firstLine="709"/>
        <w:contextualSpacing/>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1</w:t>
      </w:r>
      <w:r w:rsidR="00B26933">
        <w:rPr>
          <w:rFonts w:ascii="Times New Roman" w:eastAsia="Times New Roman" w:hAnsi="Times New Roman" w:cs="Times New Roman"/>
          <w:color w:val="000000"/>
          <w:sz w:val="28"/>
          <w:szCs w:val="28"/>
          <w:lang w:val="ru-RU"/>
        </w:rPr>
        <w:t>10</w:t>
      </w:r>
      <w:r>
        <w:rPr>
          <w:rFonts w:ascii="Times New Roman" w:eastAsia="Times New Roman" w:hAnsi="Times New Roman" w:cs="Times New Roman"/>
          <w:color w:val="000000"/>
          <w:sz w:val="28"/>
          <w:szCs w:val="28"/>
          <w:lang w:val="ru-RU"/>
        </w:rPr>
        <w:t xml:space="preserve"> </w:t>
      </w:r>
      <w:proofErr w:type="spellStart"/>
      <w:r w:rsidR="00883C5F" w:rsidRPr="004C6416">
        <w:rPr>
          <w:rFonts w:ascii="Times New Roman" w:eastAsia="Times New Roman" w:hAnsi="Times New Roman" w:cs="Times New Roman"/>
          <w:color w:val="000000"/>
          <w:sz w:val="28"/>
          <w:szCs w:val="28"/>
          <w:lang w:val="ru-RU"/>
        </w:rPr>
        <w:t>Аблайханова</w:t>
      </w:r>
      <w:proofErr w:type="spellEnd"/>
      <w:r w:rsidR="00883C5F" w:rsidRPr="004C6416">
        <w:rPr>
          <w:rFonts w:ascii="Times New Roman" w:eastAsia="Times New Roman" w:hAnsi="Times New Roman" w:cs="Times New Roman"/>
          <w:color w:val="000000"/>
          <w:sz w:val="28"/>
          <w:szCs w:val="28"/>
          <w:lang w:val="ru-RU"/>
        </w:rPr>
        <w:t xml:space="preserve"> Н., </w:t>
      </w:r>
      <w:proofErr w:type="spellStart"/>
      <w:r w:rsidR="00883C5F" w:rsidRPr="004C6416">
        <w:rPr>
          <w:rFonts w:ascii="Times New Roman" w:eastAsia="Times New Roman" w:hAnsi="Times New Roman" w:cs="Times New Roman"/>
          <w:color w:val="000000"/>
          <w:sz w:val="28"/>
          <w:szCs w:val="28"/>
          <w:lang w:val="ru-RU"/>
        </w:rPr>
        <w:t>Амалова</w:t>
      </w:r>
      <w:proofErr w:type="spellEnd"/>
      <w:r w:rsidR="00883C5F" w:rsidRPr="004C6416">
        <w:rPr>
          <w:rFonts w:ascii="Times New Roman" w:eastAsia="Times New Roman" w:hAnsi="Times New Roman" w:cs="Times New Roman"/>
          <w:color w:val="000000"/>
          <w:sz w:val="28"/>
          <w:szCs w:val="28"/>
          <w:lang w:val="ru-RU"/>
        </w:rPr>
        <w:t xml:space="preserve"> А., Мухитдинов А., </w:t>
      </w:r>
      <w:proofErr w:type="spellStart"/>
      <w:r w:rsidR="00883C5F" w:rsidRPr="004C6416">
        <w:rPr>
          <w:rFonts w:ascii="Times New Roman" w:eastAsia="Times New Roman" w:hAnsi="Times New Roman" w:cs="Times New Roman"/>
          <w:color w:val="000000"/>
          <w:sz w:val="28"/>
          <w:szCs w:val="28"/>
          <w:lang w:val="ru-RU"/>
        </w:rPr>
        <w:t>Есенбекова</w:t>
      </w:r>
      <w:proofErr w:type="spellEnd"/>
      <w:r w:rsidR="00883C5F" w:rsidRPr="004C6416">
        <w:rPr>
          <w:rFonts w:ascii="Times New Roman" w:eastAsia="Times New Roman" w:hAnsi="Times New Roman" w:cs="Times New Roman"/>
          <w:color w:val="000000"/>
          <w:sz w:val="28"/>
          <w:szCs w:val="28"/>
          <w:lang w:val="ru-RU"/>
        </w:rPr>
        <w:t xml:space="preserve"> А., Тусупбеков Г. Применение таксономии Блума в процессе обучения биологическим дисциплинам в высшем учебном заведении // Journal </w:t>
      </w:r>
      <w:proofErr w:type="spellStart"/>
      <w:r w:rsidR="00883C5F" w:rsidRPr="004C6416">
        <w:rPr>
          <w:rFonts w:ascii="Times New Roman" w:eastAsia="Times New Roman" w:hAnsi="Times New Roman" w:cs="Times New Roman"/>
          <w:color w:val="000000"/>
          <w:sz w:val="28"/>
          <w:szCs w:val="28"/>
          <w:lang w:val="ru-RU"/>
        </w:rPr>
        <w:t>of</w:t>
      </w:r>
      <w:proofErr w:type="spellEnd"/>
      <w:r w:rsidR="00883C5F" w:rsidRPr="004C6416">
        <w:rPr>
          <w:rFonts w:ascii="Times New Roman" w:eastAsia="Times New Roman" w:hAnsi="Times New Roman" w:cs="Times New Roman"/>
          <w:color w:val="000000"/>
          <w:sz w:val="28"/>
          <w:szCs w:val="28"/>
          <w:lang w:val="ru-RU"/>
        </w:rPr>
        <w:t xml:space="preserve"> </w:t>
      </w:r>
      <w:proofErr w:type="spellStart"/>
      <w:r w:rsidR="00883C5F" w:rsidRPr="004C6416">
        <w:rPr>
          <w:rFonts w:ascii="Times New Roman" w:eastAsia="Times New Roman" w:hAnsi="Times New Roman" w:cs="Times New Roman"/>
          <w:color w:val="000000"/>
          <w:sz w:val="28"/>
          <w:szCs w:val="28"/>
          <w:lang w:val="ru-RU"/>
        </w:rPr>
        <w:t>Educational</w:t>
      </w:r>
      <w:proofErr w:type="spellEnd"/>
      <w:r w:rsidR="00883C5F" w:rsidRPr="004C6416">
        <w:rPr>
          <w:rFonts w:ascii="Times New Roman" w:eastAsia="Times New Roman" w:hAnsi="Times New Roman" w:cs="Times New Roman"/>
          <w:color w:val="000000"/>
          <w:sz w:val="28"/>
          <w:szCs w:val="28"/>
          <w:lang w:val="ru-RU"/>
        </w:rPr>
        <w:t xml:space="preserve"> Sciences. – 2020. – № 1 (62). – С. </w:t>
      </w:r>
      <w:proofErr w:type="gramStart"/>
      <w:r w:rsidR="00883C5F" w:rsidRPr="004C6416">
        <w:rPr>
          <w:rFonts w:ascii="Times New Roman" w:eastAsia="Times New Roman" w:hAnsi="Times New Roman" w:cs="Times New Roman"/>
          <w:color w:val="000000"/>
          <w:sz w:val="28"/>
          <w:szCs w:val="28"/>
          <w:lang w:val="ru-RU"/>
        </w:rPr>
        <w:t>163-175</w:t>
      </w:r>
      <w:proofErr w:type="gramEnd"/>
      <w:r w:rsidR="00883C5F" w:rsidRPr="004C6416">
        <w:rPr>
          <w:rFonts w:ascii="Times New Roman" w:eastAsia="Times New Roman" w:hAnsi="Times New Roman" w:cs="Times New Roman"/>
          <w:color w:val="000000"/>
          <w:sz w:val="28"/>
          <w:szCs w:val="28"/>
          <w:lang w:val="ru-RU"/>
        </w:rPr>
        <w:t>.</w:t>
      </w:r>
    </w:p>
    <w:p w14:paraId="7407475F" w14:textId="4A00CBF8" w:rsidR="00883C5F" w:rsidRPr="004C6416" w:rsidRDefault="004C6416" w:rsidP="004C6416">
      <w:pPr>
        <w:spacing w:after="0" w:line="240" w:lineRule="auto"/>
        <w:ind w:firstLine="709"/>
        <w:contextualSpacing/>
        <w:rPr>
          <w:rFonts w:ascii="Times New Roman" w:eastAsia="Times New Roman" w:hAnsi="Times New Roman" w:cs="Times New Roman"/>
          <w:color w:val="000000"/>
          <w:sz w:val="28"/>
          <w:szCs w:val="28"/>
          <w:lang w:val="en-US"/>
        </w:rPr>
      </w:pPr>
      <w:r>
        <w:rPr>
          <w:rFonts w:ascii="Times New Roman" w:eastAsia="Times New Roman" w:hAnsi="Times New Roman" w:cs="Times New Roman"/>
          <w:bCs/>
          <w:color w:val="000000"/>
          <w:sz w:val="28"/>
          <w:szCs w:val="28"/>
          <w:lang w:val="kk-KZ"/>
        </w:rPr>
        <w:t>1</w:t>
      </w:r>
      <w:r w:rsidR="00B26933">
        <w:rPr>
          <w:rFonts w:ascii="Times New Roman" w:eastAsia="Times New Roman" w:hAnsi="Times New Roman" w:cs="Times New Roman"/>
          <w:bCs/>
          <w:color w:val="000000"/>
          <w:sz w:val="28"/>
          <w:szCs w:val="28"/>
          <w:lang w:val="kk-KZ"/>
        </w:rPr>
        <w:t>11</w:t>
      </w:r>
      <w:r>
        <w:rPr>
          <w:rFonts w:ascii="Times New Roman" w:eastAsia="Times New Roman" w:hAnsi="Times New Roman" w:cs="Times New Roman"/>
          <w:bCs/>
          <w:color w:val="000000"/>
          <w:sz w:val="28"/>
          <w:szCs w:val="28"/>
          <w:lang w:val="kk-KZ"/>
        </w:rPr>
        <w:t xml:space="preserve"> </w:t>
      </w:r>
      <w:r w:rsidR="00883C5F" w:rsidRPr="004C6416">
        <w:rPr>
          <w:rFonts w:ascii="Times New Roman" w:eastAsia="Times New Roman" w:hAnsi="Times New Roman" w:cs="Times New Roman"/>
          <w:bCs/>
          <w:color w:val="000000"/>
          <w:sz w:val="28"/>
          <w:szCs w:val="28"/>
        </w:rPr>
        <w:t xml:space="preserve">Холлидей А., </w:t>
      </w:r>
      <w:proofErr w:type="spellStart"/>
      <w:r w:rsidR="00883C5F" w:rsidRPr="004C6416">
        <w:rPr>
          <w:rFonts w:ascii="Times New Roman" w:eastAsia="Times New Roman" w:hAnsi="Times New Roman" w:cs="Times New Roman"/>
          <w:bCs/>
          <w:color w:val="000000"/>
          <w:sz w:val="28"/>
          <w:szCs w:val="28"/>
        </w:rPr>
        <w:t>Абошиха</w:t>
      </w:r>
      <w:proofErr w:type="spellEnd"/>
      <w:r w:rsidR="00883C5F" w:rsidRPr="004C6416">
        <w:rPr>
          <w:rFonts w:ascii="Times New Roman" w:eastAsia="Times New Roman" w:hAnsi="Times New Roman" w:cs="Times New Roman"/>
          <w:bCs/>
          <w:color w:val="000000"/>
          <w:sz w:val="28"/>
          <w:szCs w:val="28"/>
        </w:rPr>
        <w:t xml:space="preserve"> П., </w:t>
      </w:r>
      <w:proofErr w:type="spellStart"/>
      <w:r w:rsidR="00883C5F" w:rsidRPr="004C6416">
        <w:rPr>
          <w:rFonts w:ascii="Times New Roman" w:eastAsia="Times New Roman" w:hAnsi="Times New Roman" w:cs="Times New Roman"/>
          <w:bCs/>
          <w:color w:val="000000"/>
          <w:sz w:val="28"/>
          <w:szCs w:val="28"/>
        </w:rPr>
        <w:t>Суон</w:t>
      </w:r>
      <w:proofErr w:type="spellEnd"/>
      <w:r w:rsidR="00883C5F" w:rsidRPr="004C6416">
        <w:rPr>
          <w:rFonts w:ascii="Times New Roman" w:eastAsia="Times New Roman" w:hAnsi="Times New Roman" w:cs="Times New Roman"/>
          <w:bCs/>
          <w:color w:val="000000"/>
          <w:sz w:val="28"/>
          <w:szCs w:val="28"/>
        </w:rPr>
        <w:t xml:space="preserve"> А.</w:t>
      </w:r>
      <w:r w:rsidR="00883C5F" w:rsidRPr="004C6416">
        <w:rPr>
          <w:rFonts w:ascii="Times New Roman" w:eastAsia="Times New Roman" w:hAnsi="Times New Roman" w:cs="Times New Roman"/>
          <w:color w:val="000000"/>
          <w:sz w:val="28"/>
          <w:szCs w:val="28"/>
        </w:rPr>
        <w:t xml:space="preserve"> (ред.) </w:t>
      </w:r>
      <w:r w:rsidR="00883C5F" w:rsidRPr="004C6416">
        <w:rPr>
          <w:rFonts w:ascii="Times New Roman" w:eastAsia="Times New Roman" w:hAnsi="Times New Roman" w:cs="Times New Roman"/>
          <w:iCs/>
          <w:color w:val="000000"/>
          <w:sz w:val="28"/>
          <w:szCs w:val="28"/>
          <w:lang w:val="en-US"/>
        </w:rPr>
        <w:t xml:space="preserve">(En)Countering native-speakerism: </w:t>
      </w:r>
      <w:r w:rsidR="00883C5F" w:rsidRPr="004C6416">
        <w:rPr>
          <w:rFonts w:ascii="Times New Roman" w:eastAsia="Times New Roman" w:hAnsi="Times New Roman" w:cs="Times New Roman"/>
          <w:iCs/>
          <w:color w:val="000000"/>
          <w:sz w:val="28"/>
          <w:szCs w:val="28"/>
        </w:rPr>
        <w:t>глобальные</w:t>
      </w:r>
      <w:r w:rsidR="00883C5F" w:rsidRPr="004C6416">
        <w:rPr>
          <w:rFonts w:ascii="Times New Roman" w:eastAsia="Times New Roman" w:hAnsi="Times New Roman" w:cs="Times New Roman"/>
          <w:iCs/>
          <w:color w:val="000000"/>
          <w:sz w:val="28"/>
          <w:szCs w:val="28"/>
          <w:lang w:val="en-US"/>
        </w:rPr>
        <w:t xml:space="preserve"> </w:t>
      </w:r>
      <w:r w:rsidR="00883C5F" w:rsidRPr="004C6416">
        <w:rPr>
          <w:rFonts w:ascii="Times New Roman" w:eastAsia="Times New Roman" w:hAnsi="Times New Roman" w:cs="Times New Roman"/>
          <w:iCs/>
          <w:color w:val="000000"/>
          <w:sz w:val="28"/>
          <w:szCs w:val="28"/>
        </w:rPr>
        <w:t>перспективы</w:t>
      </w:r>
      <w:r w:rsidR="00883C5F" w:rsidRPr="004C6416">
        <w:rPr>
          <w:rFonts w:ascii="Times New Roman" w:eastAsia="Times New Roman" w:hAnsi="Times New Roman" w:cs="Times New Roman"/>
          <w:color w:val="000000"/>
          <w:sz w:val="28"/>
          <w:szCs w:val="28"/>
          <w:lang w:val="en-US"/>
        </w:rPr>
        <w:t xml:space="preserve">. – </w:t>
      </w:r>
      <w:r w:rsidR="00883C5F" w:rsidRPr="004C6416">
        <w:rPr>
          <w:rFonts w:ascii="Times New Roman" w:eastAsia="Times New Roman" w:hAnsi="Times New Roman" w:cs="Times New Roman"/>
          <w:color w:val="000000"/>
          <w:sz w:val="28"/>
          <w:szCs w:val="28"/>
        </w:rPr>
        <w:t>Лондон</w:t>
      </w:r>
      <w:r w:rsidR="00883C5F" w:rsidRPr="004C6416">
        <w:rPr>
          <w:rFonts w:ascii="Times New Roman" w:eastAsia="Times New Roman" w:hAnsi="Times New Roman" w:cs="Times New Roman"/>
          <w:color w:val="000000"/>
          <w:sz w:val="28"/>
          <w:szCs w:val="28"/>
          <w:lang w:val="en-US"/>
        </w:rPr>
        <w:t xml:space="preserve">: Palgrave Macmillan, 2015. – </w:t>
      </w:r>
      <w:r w:rsidR="00883C5F" w:rsidRPr="004C6416">
        <w:rPr>
          <w:rFonts w:ascii="Times New Roman" w:eastAsia="Times New Roman" w:hAnsi="Times New Roman" w:cs="Times New Roman"/>
          <w:bCs/>
          <w:color w:val="000000"/>
          <w:sz w:val="28"/>
          <w:szCs w:val="28"/>
          <w:lang w:val="en-US"/>
        </w:rPr>
        <w:t xml:space="preserve">212 </w:t>
      </w:r>
      <w:r w:rsidR="00883C5F" w:rsidRPr="004C6416">
        <w:rPr>
          <w:rFonts w:ascii="Times New Roman" w:eastAsia="Times New Roman" w:hAnsi="Times New Roman" w:cs="Times New Roman"/>
          <w:bCs/>
          <w:color w:val="000000"/>
          <w:sz w:val="28"/>
          <w:szCs w:val="28"/>
        </w:rPr>
        <w:t>с</w:t>
      </w:r>
      <w:r w:rsidR="00883C5F" w:rsidRPr="004C6416">
        <w:rPr>
          <w:rFonts w:ascii="Times New Roman" w:eastAsia="Times New Roman" w:hAnsi="Times New Roman" w:cs="Times New Roman"/>
          <w:bCs/>
          <w:color w:val="000000"/>
          <w:sz w:val="28"/>
          <w:szCs w:val="28"/>
          <w:lang w:val="en-US"/>
        </w:rPr>
        <w:t>.</w:t>
      </w:r>
      <w:r w:rsidR="00883C5F" w:rsidRPr="004C6416">
        <w:rPr>
          <w:rFonts w:ascii="Times New Roman" w:eastAsia="Times New Roman" w:hAnsi="Times New Roman" w:cs="Times New Roman"/>
          <w:color w:val="000000"/>
          <w:sz w:val="28"/>
          <w:szCs w:val="28"/>
          <w:lang w:val="en-US"/>
        </w:rPr>
        <w:t xml:space="preserve"> </w:t>
      </w:r>
    </w:p>
    <w:p w14:paraId="564A0730" w14:textId="3BE73264" w:rsidR="00883C5F" w:rsidRPr="004C6416" w:rsidRDefault="004C6416" w:rsidP="004C6416">
      <w:pPr>
        <w:spacing w:after="0" w:line="240" w:lineRule="auto"/>
        <w:ind w:firstLine="709"/>
        <w:contextualSpacing/>
        <w:rPr>
          <w:rFonts w:ascii="Times New Roman" w:eastAsia="Times New Roman" w:hAnsi="Times New Roman" w:cs="Times New Roman"/>
          <w:color w:val="000000"/>
          <w:sz w:val="28"/>
          <w:szCs w:val="28"/>
          <w:lang w:val="en-US"/>
        </w:rPr>
      </w:pPr>
      <w:r>
        <w:rPr>
          <w:rFonts w:ascii="Times New Roman" w:eastAsia="Times New Roman" w:hAnsi="Times New Roman" w:cs="Times New Roman"/>
          <w:bCs/>
          <w:color w:val="000000"/>
          <w:sz w:val="28"/>
          <w:szCs w:val="28"/>
          <w:lang w:val="kk-KZ"/>
        </w:rPr>
        <w:t>1</w:t>
      </w:r>
      <w:r w:rsidR="00B26933">
        <w:rPr>
          <w:rFonts w:ascii="Times New Roman" w:eastAsia="Times New Roman" w:hAnsi="Times New Roman" w:cs="Times New Roman"/>
          <w:bCs/>
          <w:color w:val="000000"/>
          <w:sz w:val="28"/>
          <w:szCs w:val="28"/>
          <w:lang w:val="kk-KZ"/>
        </w:rPr>
        <w:t>12</w:t>
      </w:r>
      <w:r>
        <w:rPr>
          <w:rFonts w:ascii="Times New Roman" w:eastAsia="Times New Roman" w:hAnsi="Times New Roman" w:cs="Times New Roman"/>
          <w:bCs/>
          <w:color w:val="000000"/>
          <w:sz w:val="28"/>
          <w:szCs w:val="28"/>
          <w:lang w:val="kk-KZ"/>
        </w:rPr>
        <w:t xml:space="preserve"> </w:t>
      </w:r>
      <w:proofErr w:type="spellStart"/>
      <w:r w:rsidR="00883C5F" w:rsidRPr="004C6416">
        <w:rPr>
          <w:rFonts w:ascii="Times New Roman" w:eastAsia="Times New Roman" w:hAnsi="Times New Roman" w:cs="Times New Roman"/>
          <w:bCs/>
          <w:color w:val="000000"/>
          <w:sz w:val="28"/>
          <w:szCs w:val="28"/>
        </w:rPr>
        <w:t>Мацуда</w:t>
      </w:r>
      <w:proofErr w:type="spellEnd"/>
      <w:r w:rsidR="00883C5F" w:rsidRPr="004C6416">
        <w:rPr>
          <w:rFonts w:ascii="Times New Roman" w:eastAsia="Times New Roman" w:hAnsi="Times New Roman" w:cs="Times New Roman"/>
          <w:bCs/>
          <w:color w:val="000000"/>
          <w:sz w:val="28"/>
          <w:szCs w:val="28"/>
          <w:lang w:val="en-US"/>
        </w:rPr>
        <w:t xml:space="preserve"> </w:t>
      </w:r>
      <w:r w:rsidR="00883C5F" w:rsidRPr="004C6416">
        <w:rPr>
          <w:rFonts w:ascii="Times New Roman" w:eastAsia="Times New Roman" w:hAnsi="Times New Roman" w:cs="Times New Roman"/>
          <w:bCs/>
          <w:color w:val="000000"/>
          <w:sz w:val="28"/>
          <w:szCs w:val="28"/>
        </w:rPr>
        <w:t>П</w:t>
      </w:r>
      <w:r w:rsidR="00883C5F" w:rsidRPr="004C6416">
        <w:rPr>
          <w:rFonts w:ascii="Times New Roman" w:eastAsia="Times New Roman" w:hAnsi="Times New Roman" w:cs="Times New Roman"/>
          <w:bCs/>
          <w:color w:val="000000"/>
          <w:sz w:val="28"/>
          <w:szCs w:val="28"/>
          <w:lang w:val="en-US"/>
        </w:rPr>
        <w:t>.</w:t>
      </w:r>
      <w:r w:rsidR="00883C5F" w:rsidRPr="004C6416">
        <w:rPr>
          <w:rFonts w:ascii="Times New Roman" w:eastAsia="Times New Roman" w:hAnsi="Times New Roman" w:cs="Times New Roman"/>
          <w:bCs/>
          <w:color w:val="000000"/>
          <w:sz w:val="28"/>
          <w:szCs w:val="28"/>
        </w:rPr>
        <w:t>К</w:t>
      </w:r>
      <w:r w:rsidR="00883C5F" w:rsidRPr="004C6416">
        <w:rPr>
          <w:rFonts w:ascii="Times New Roman" w:eastAsia="Times New Roman" w:hAnsi="Times New Roman" w:cs="Times New Roman"/>
          <w:bCs/>
          <w:color w:val="000000"/>
          <w:sz w:val="28"/>
          <w:szCs w:val="28"/>
          <w:lang w:val="en-US"/>
        </w:rPr>
        <w:t>.</w:t>
      </w:r>
      <w:r w:rsidR="00883C5F" w:rsidRPr="004C6416">
        <w:rPr>
          <w:rFonts w:ascii="Times New Roman" w:eastAsia="Times New Roman" w:hAnsi="Times New Roman" w:cs="Times New Roman"/>
          <w:color w:val="000000"/>
          <w:sz w:val="28"/>
          <w:szCs w:val="28"/>
          <w:lang w:val="en-US"/>
        </w:rPr>
        <w:t xml:space="preserve"> </w:t>
      </w:r>
      <w:r w:rsidR="00883C5F" w:rsidRPr="004C6416">
        <w:rPr>
          <w:rFonts w:ascii="Times New Roman" w:eastAsia="Times New Roman" w:hAnsi="Times New Roman" w:cs="Times New Roman"/>
          <w:color w:val="000000"/>
          <w:sz w:val="28"/>
          <w:szCs w:val="28"/>
        </w:rPr>
        <w:t>Процесс</w:t>
      </w:r>
      <w:r w:rsidR="00883C5F" w:rsidRPr="004C6416">
        <w:rPr>
          <w:rFonts w:ascii="Times New Roman" w:eastAsia="Times New Roman" w:hAnsi="Times New Roman" w:cs="Times New Roman"/>
          <w:color w:val="000000"/>
          <w:sz w:val="28"/>
          <w:szCs w:val="28"/>
          <w:lang w:val="en-US"/>
        </w:rPr>
        <w:t xml:space="preserve"> </w:t>
      </w:r>
      <w:r w:rsidR="00883C5F" w:rsidRPr="004C6416">
        <w:rPr>
          <w:rFonts w:ascii="Times New Roman" w:eastAsia="Times New Roman" w:hAnsi="Times New Roman" w:cs="Times New Roman"/>
          <w:color w:val="000000"/>
          <w:sz w:val="28"/>
          <w:szCs w:val="28"/>
        </w:rPr>
        <w:t>и</w:t>
      </w:r>
      <w:r w:rsidR="00883C5F" w:rsidRPr="004C6416">
        <w:rPr>
          <w:rFonts w:ascii="Times New Roman" w:eastAsia="Times New Roman" w:hAnsi="Times New Roman" w:cs="Times New Roman"/>
          <w:color w:val="000000"/>
          <w:sz w:val="28"/>
          <w:szCs w:val="28"/>
          <w:lang w:val="en-US"/>
        </w:rPr>
        <w:t xml:space="preserve"> </w:t>
      </w:r>
      <w:proofErr w:type="spellStart"/>
      <w:r w:rsidR="00883C5F" w:rsidRPr="004C6416">
        <w:rPr>
          <w:rFonts w:ascii="Times New Roman" w:eastAsia="Times New Roman" w:hAnsi="Times New Roman" w:cs="Times New Roman"/>
          <w:color w:val="000000"/>
          <w:sz w:val="28"/>
          <w:szCs w:val="28"/>
        </w:rPr>
        <w:t>постпроцесс</w:t>
      </w:r>
      <w:proofErr w:type="spellEnd"/>
      <w:r w:rsidR="00883C5F" w:rsidRPr="004C6416">
        <w:rPr>
          <w:rFonts w:ascii="Times New Roman" w:eastAsia="Times New Roman" w:hAnsi="Times New Roman" w:cs="Times New Roman"/>
          <w:color w:val="000000"/>
          <w:sz w:val="28"/>
          <w:szCs w:val="28"/>
          <w:lang w:val="en-US"/>
        </w:rPr>
        <w:t xml:space="preserve">: </w:t>
      </w:r>
      <w:r w:rsidR="00883C5F" w:rsidRPr="004C6416">
        <w:rPr>
          <w:rFonts w:ascii="Times New Roman" w:eastAsia="Times New Roman" w:hAnsi="Times New Roman" w:cs="Times New Roman"/>
          <w:color w:val="000000"/>
          <w:sz w:val="28"/>
          <w:szCs w:val="28"/>
        </w:rPr>
        <w:t>дискурсивная</w:t>
      </w:r>
      <w:r w:rsidR="00883C5F" w:rsidRPr="004C6416">
        <w:rPr>
          <w:rFonts w:ascii="Times New Roman" w:eastAsia="Times New Roman" w:hAnsi="Times New Roman" w:cs="Times New Roman"/>
          <w:color w:val="000000"/>
          <w:sz w:val="28"/>
          <w:szCs w:val="28"/>
          <w:lang w:val="en-US"/>
        </w:rPr>
        <w:t xml:space="preserve"> </w:t>
      </w:r>
      <w:r w:rsidR="00883C5F" w:rsidRPr="004C6416">
        <w:rPr>
          <w:rFonts w:ascii="Times New Roman" w:eastAsia="Times New Roman" w:hAnsi="Times New Roman" w:cs="Times New Roman"/>
          <w:color w:val="000000"/>
          <w:sz w:val="28"/>
          <w:szCs w:val="28"/>
        </w:rPr>
        <w:t>история</w:t>
      </w:r>
      <w:r w:rsidR="00883C5F" w:rsidRPr="004C6416">
        <w:rPr>
          <w:rFonts w:ascii="Times New Roman" w:eastAsia="Times New Roman" w:hAnsi="Times New Roman" w:cs="Times New Roman"/>
          <w:color w:val="000000"/>
          <w:sz w:val="28"/>
          <w:szCs w:val="28"/>
          <w:lang w:val="en-US"/>
        </w:rPr>
        <w:t xml:space="preserve"> // </w:t>
      </w:r>
      <w:r w:rsidR="00883C5F" w:rsidRPr="004C6416">
        <w:rPr>
          <w:rFonts w:ascii="Times New Roman" w:eastAsia="Times New Roman" w:hAnsi="Times New Roman" w:cs="Times New Roman"/>
          <w:iCs/>
          <w:color w:val="000000"/>
          <w:sz w:val="28"/>
          <w:szCs w:val="28"/>
          <w:lang w:val="en-US"/>
        </w:rPr>
        <w:t>Journal of Second Language Writing</w:t>
      </w:r>
      <w:r w:rsidR="00883C5F" w:rsidRPr="004C6416">
        <w:rPr>
          <w:rFonts w:ascii="Times New Roman" w:eastAsia="Times New Roman" w:hAnsi="Times New Roman" w:cs="Times New Roman"/>
          <w:color w:val="000000"/>
          <w:sz w:val="28"/>
          <w:szCs w:val="28"/>
          <w:lang w:val="en-US"/>
        </w:rPr>
        <w:t xml:space="preserve">. – 2003. – </w:t>
      </w:r>
      <w:r w:rsidR="00883C5F" w:rsidRPr="004C6416">
        <w:rPr>
          <w:rFonts w:ascii="Times New Roman" w:eastAsia="Times New Roman" w:hAnsi="Times New Roman" w:cs="Times New Roman"/>
          <w:color w:val="000000"/>
          <w:sz w:val="28"/>
          <w:szCs w:val="28"/>
        </w:rPr>
        <w:t>Т</w:t>
      </w:r>
      <w:r w:rsidR="00883C5F" w:rsidRPr="004C6416">
        <w:rPr>
          <w:rFonts w:ascii="Times New Roman" w:eastAsia="Times New Roman" w:hAnsi="Times New Roman" w:cs="Times New Roman"/>
          <w:color w:val="000000"/>
          <w:sz w:val="28"/>
          <w:szCs w:val="28"/>
          <w:lang w:val="en-US"/>
        </w:rPr>
        <w:t xml:space="preserve">. 12, № 1. – </w:t>
      </w:r>
      <w:r w:rsidR="00883C5F" w:rsidRPr="004C6416">
        <w:rPr>
          <w:rFonts w:ascii="Times New Roman" w:eastAsia="Times New Roman" w:hAnsi="Times New Roman" w:cs="Times New Roman"/>
          <w:color w:val="000000"/>
          <w:sz w:val="28"/>
          <w:szCs w:val="28"/>
        </w:rPr>
        <w:t>С</w:t>
      </w:r>
      <w:r w:rsidR="00883C5F" w:rsidRPr="004C6416">
        <w:rPr>
          <w:rFonts w:ascii="Times New Roman" w:eastAsia="Times New Roman" w:hAnsi="Times New Roman" w:cs="Times New Roman"/>
          <w:color w:val="000000"/>
          <w:sz w:val="28"/>
          <w:szCs w:val="28"/>
          <w:lang w:val="en-US"/>
        </w:rPr>
        <w:t>. 65-83.</w:t>
      </w:r>
    </w:p>
    <w:p w14:paraId="7102AA0E" w14:textId="1510A70E" w:rsidR="00883C5F" w:rsidRPr="004C6416" w:rsidRDefault="004C6416" w:rsidP="004C6416">
      <w:pPr>
        <w:spacing w:after="0" w:line="240" w:lineRule="auto"/>
        <w:ind w:firstLine="709"/>
        <w:contextualSpacing/>
        <w:rPr>
          <w:rFonts w:ascii="Times New Roman" w:eastAsia="Times New Roman" w:hAnsi="Times New Roman" w:cs="Times New Roman"/>
          <w:color w:val="000000"/>
          <w:sz w:val="28"/>
          <w:szCs w:val="28"/>
          <w:lang w:val="en-US"/>
        </w:rPr>
      </w:pPr>
      <w:bookmarkStart w:id="19" w:name="_Hlk221818901"/>
      <w:r>
        <w:rPr>
          <w:rFonts w:ascii="Times New Roman" w:eastAsia="Times New Roman" w:hAnsi="Times New Roman" w:cs="Times New Roman"/>
          <w:color w:val="000000"/>
          <w:sz w:val="28"/>
          <w:szCs w:val="28"/>
          <w:lang w:val="kk-KZ"/>
        </w:rPr>
        <w:t>1</w:t>
      </w:r>
      <w:r w:rsidR="00B26933">
        <w:rPr>
          <w:rFonts w:ascii="Times New Roman" w:eastAsia="Times New Roman" w:hAnsi="Times New Roman" w:cs="Times New Roman"/>
          <w:color w:val="000000"/>
          <w:sz w:val="28"/>
          <w:szCs w:val="28"/>
          <w:lang w:val="kk-KZ"/>
        </w:rPr>
        <w:t>13</w:t>
      </w:r>
      <w:r>
        <w:rPr>
          <w:rFonts w:ascii="Times New Roman" w:eastAsia="Times New Roman" w:hAnsi="Times New Roman" w:cs="Times New Roman"/>
          <w:color w:val="000000"/>
          <w:sz w:val="28"/>
          <w:szCs w:val="28"/>
          <w:lang w:val="kk-KZ"/>
        </w:rPr>
        <w:t xml:space="preserve"> </w:t>
      </w:r>
      <w:r w:rsidR="00883C5F" w:rsidRPr="004C6416">
        <w:rPr>
          <w:rFonts w:ascii="Times New Roman" w:eastAsia="Times New Roman" w:hAnsi="Times New Roman" w:cs="Times New Roman"/>
          <w:color w:val="000000"/>
          <w:sz w:val="28"/>
          <w:szCs w:val="28"/>
        </w:rPr>
        <w:t>Ахмет</w:t>
      </w:r>
      <w:r w:rsidR="00883C5F" w:rsidRPr="004C6416">
        <w:rPr>
          <w:rFonts w:ascii="Times New Roman" w:eastAsia="Times New Roman" w:hAnsi="Times New Roman" w:cs="Times New Roman"/>
          <w:color w:val="000000"/>
          <w:sz w:val="28"/>
          <w:szCs w:val="28"/>
          <w:lang w:val="en-US"/>
        </w:rPr>
        <w:t xml:space="preserve"> </w:t>
      </w:r>
      <w:r w:rsidR="00883C5F" w:rsidRPr="004C6416">
        <w:rPr>
          <w:rFonts w:ascii="Times New Roman" w:eastAsia="Times New Roman" w:hAnsi="Times New Roman" w:cs="Times New Roman"/>
          <w:color w:val="000000"/>
          <w:sz w:val="28"/>
          <w:szCs w:val="28"/>
        </w:rPr>
        <w:t>А</w:t>
      </w:r>
      <w:r w:rsidR="00883C5F" w:rsidRPr="004C6416">
        <w:rPr>
          <w:rFonts w:ascii="Times New Roman" w:eastAsia="Times New Roman" w:hAnsi="Times New Roman" w:cs="Times New Roman"/>
          <w:color w:val="000000"/>
          <w:sz w:val="28"/>
          <w:szCs w:val="28"/>
          <w:lang w:val="en-US"/>
        </w:rPr>
        <w:t>.</w:t>
      </w:r>
      <w:r w:rsidR="00883C5F" w:rsidRPr="004C6416">
        <w:rPr>
          <w:rFonts w:ascii="Times New Roman" w:eastAsia="Times New Roman" w:hAnsi="Times New Roman" w:cs="Times New Roman"/>
          <w:color w:val="000000"/>
          <w:sz w:val="28"/>
          <w:szCs w:val="28"/>
        </w:rPr>
        <w:t>Н</w:t>
      </w:r>
      <w:r w:rsidR="00883C5F" w:rsidRPr="004C6416">
        <w:rPr>
          <w:rFonts w:ascii="Times New Roman" w:eastAsia="Times New Roman" w:hAnsi="Times New Roman" w:cs="Times New Roman"/>
          <w:color w:val="000000"/>
          <w:sz w:val="28"/>
          <w:szCs w:val="28"/>
          <w:lang w:val="en-US"/>
        </w:rPr>
        <w:t xml:space="preserve">., </w:t>
      </w:r>
      <w:proofErr w:type="spellStart"/>
      <w:r w:rsidR="00883C5F" w:rsidRPr="004C6416">
        <w:rPr>
          <w:rFonts w:ascii="Times New Roman" w:eastAsia="Times New Roman" w:hAnsi="Times New Roman" w:cs="Times New Roman"/>
          <w:color w:val="000000"/>
          <w:sz w:val="28"/>
          <w:szCs w:val="28"/>
          <w:lang w:val="ru-RU"/>
        </w:rPr>
        <w:t>Акимбекова</w:t>
      </w:r>
      <w:proofErr w:type="spellEnd"/>
      <w:r w:rsidR="00883C5F" w:rsidRPr="004C6416">
        <w:rPr>
          <w:rFonts w:ascii="Times New Roman" w:eastAsia="Times New Roman" w:hAnsi="Times New Roman" w:cs="Times New Roman"/>
          <w:color w:val="000000"/>
          <w:sz w:val="28"/>
          <w:szCs w:val="28"/>
          <w:lang w:val="en-US"/>
        </w:rPr>
        <w:t xml:space="preserve"> </w:t>
      </w:r>
      <w:r w:rsidR="00883C5F" w:rsidRPr="004C6416">
        <w:rPr>
          <w:rFonts w:ascii="Times New Roman" w:eastAsia="Times New Roman" w:hAnsi="Times New Roman" w:cs="Times New Roman"/>
          <w:color w:val="000000"/>
          <w:sz w:val="28"/>
          <w:szCs w:val="28"/>
          <w:lang w:val="ru-RU"/>
        </w:rPr>
        <w:t>Г</w:t>
      </w:r>
      <w:r w:rsidR="00883C5F" w:rsidRPr="004C6416">
        <w:rPr>
          <w:rFonts w:ascii="Times New Roman" w:eastAsia="Times New Roman" w:hAnsi="Times New Roman" w:cs="Times New Roman"/>
          <w:color w:val="000000"/>
          <w:sz w:val="28"/>
          <w:szCs w:val="28"/>
          <w:lang w:val="en-US"/>
        </w:rPr>
        <w:t>.</w:t>
      </w:r>
      <w:r w:rsidR="00883C5F" w:rsidRPr="004C6416">
        <w:rPr>
          <w:rFonts w:ascii="Times New Roman" w:eastAsia="Times New Roman" w:hAnsi="Times New Roman" w:cs="Times New Roman"/>
          <w:color w:val="000000"/>
          <w:sz w:val="28"/>
          <w:szCs w:val="28"/>
          <w:lang w:val="ru-RU"/>
        </w:rPr>
        <w:t>С</w:t>
      </w:r>
      <w:r w:rsidR="00883C5F" w:rsidRPr="004C6416">
        <w:rPr>
          <w:rFonts w:ascii="Times New Roman" w:eastAsia="Times New Roman" w:hAnsi="Times New Roman" w:cs="Times New Roman"/>
          <w:color w:val="000000"/>
          <w:sz w:val="28"/>
          <w:szCs w:val="28"/>
          <w:lang w:val="en-US"/>
        </w:rPr>
        <w:t xml:space="preserve">., </w:t>
      </w:r>
      <w:proofErr w:type="spellStart"/>
      <w:r w:rsidR="00883C5F" w:rsidRPr="004C6416">
        <w:rPr>
          <w:rFonts w:ascii="Times New Roman" w:eastAsia="Times New Roman" w:hAnsi="Times New Roman" w:cs="Times New Roman"/>
          <w:color w:val="000000"/>
          <w:sz w:val="28"/>
          <w:szCs w:val="28"/>
          <w:lang w:val="ru-RU"/>
        </w:rPr>
        <w:t>Алиаскар</w:t>
      </w:r>
      <w:proofErr w:type="spellEnd"/>
      <w:r w:rsidR="00883C5F" w:rsidRPr="004C6416">
        <w:rPr>
          <w:rFonts w:ascii="Times New Roman" w:eastAsia="Times New Roman" w:hAnsi="Times New Roman" w:cs="Times New Roman"/>
          <w:color w:val="000000"/>
          <w:sz w:val="28"/>
          <w:szCs w:val="28"/>
          <w:lang w:val="en-US"/>
        </w:rPr>
        <w:t xml:space="preserve"> </w:t>
      </w:r>
      <w:r w:rsidR="00883C5F" w:rsidRPr="004C6416">
        <w:rPr>
          <w:rFonts w:ascii="Times New Roman" w:eastAsia="Times New Roman" w:hAnsi="Times New Roman" w:cs="Times New Roman"/>
          <w:color w:val="000000"/>
          <w:sz w:val="28"/>
          <w:szCs w:val="28"/>
          <w:lang w:val="ru-RU"/>
        </w:rPr>
        <w:t>А</w:t>
      </w:r>
      <w:r w:rsidR="00883C5F" w:rsidRPr="004C6416">
        <w:rPr>
          <w:rFonts w:ascii="Times New Roman" w:eastAsia="Times New Roman" w:hAnsi="Times New Roman" w:cs="Times New Roman"/>
          <w:color w:val="000000"/>
          <w:sz w:val="28"/>
          <w:szCs w:val="28"/>
          <w:lang w:val="en-US"/>
        </w:rPr>
        <w:t>.</w:t>
      </w:r>
      <w:r w:rsidR="00883C5F" w:rsidRPr="004C6416">
        <w:rPr>
          <w:rFonts w:ascii="Times New Roman" w:eastAsia="Times New Roman" w:hAnsi="Times New Roman" w:cs="Times New Roman"/>
          <w:color w:val="000000"/>
          <w:sz w:val="28"/>
          <w:szCs w:val="28"/>
          <w:lang w:val="ru-RU"/>
        </w:rPr>
        <w:t>С</w:t>
      </w:r>
      <w:r w:rsidR="00883C5F" w:rsidRPr="004C6416">
        <w:rPr>
          <w:rFonts w:ascii="Times New Roman" w:eastAsia="Times New Roman" w:hAnsi="Times New Roman" w:cs="Times New Roman"/>
          <w:color w:val="000000"/>
          <w:sz w:val="28"/>
          <w:szCs w:val="28"/>
          <w:lang w:val="en-US"/>
        </w:rPr>
        <w:t xml:space="preserve">. </w:t>
      </w:r>
      <w:proofErr w:type="spellStart"/>
      <w:r w:rsidR="00883C5F" w:rsidRPr="004C6416">
        <w:rPr>
          <w:rFonts w:ascii="Times New Roman" w:eastAsia="Times New Roman" w:hAnsi="Times New Roman" w:cs="Times New Roman"/>
          <w:color w:val="000000"/>
          <w:sz w:val="28"/>
          <w:szCs w:val="28"/>
        </w:rPr>
        <w:t>Білім</w:t>
      </w:r>
      <w:proofErr w:type="spellEnd"/>
      <w:r w:rsidR="00883C5F" w:rsidRPr="004C6416">
        <w:rPr>
          <w:rFonts w:ascii="Times New Roman" w:eastAsia="Times New Roman" w:hAnsi="Times New Roman" w:cs="Times New Roman"/>
          <w:color w:val="000000"/>
          <w:sz w:val="28"/>
          <w:szCs w:val="28"/>
          <w:lang w:val="en-US"/>
        </w:rPr>
        <w:t xml:space="preserve"> </w:t>
      </w:r>
      <w:proofErr w:type="spellStart"/>
      <w:r w:rsidR="00883C5F" w:rsidRPr="004C6416">
        <w:rPr>
          <w:rFonts w:ascii="Times New Roman" w:eastAsia="Times New Roman" w:hAnsi="Times New Roman" w:cs="Times New Roman"/>
          <w:color w:val="000000"/>
          <w:sz w:val="28"/>
          <w:szCs w:val="28"/>
        </w:rPr>
        <w:t>беруде</w:t>
      </w:r>
      <w:proofErr w:type="spellEnd"/>
      <w:r w:rsidR="00883C5F" w:rsidRPr="004C6416">
        <w:rPr>
          <w:rFonts w:ascii="Times New Roman" w:eastAsia="Times New Roman" w:hAnsi="Times New Roman" w:cs="Times New Roman"/>
          <w:color w:val="000000"/>
          <w:sz w:val="28"/>
          <w:szCs w:val="28"/>
          <w:lang w:val="en-US"/>
        </w:rPr>
        <w:t xml:space="preserve"> </w:t>
      </w:r>
      <w:r w:rsidR="00883C5F" w:rsidRPr="004C6416">
        <w:rPr>
          <w:rFonts w:ascii="Times New Roman" w:eastAsia="Times New Roman" w:hAnsi="Times New Roman" w:cs="Times New Roman"/>
          <w:color w:val="000000"/>
          <w:sz w:val="28"/>
          <w:szCs w:val="28"/>
        </w:rPr>
        <w:t>бала</w:t>
      </w:r>
      <w:r w:rsidR="00883C5F" w:rsidRPr="004C6416">
        <w:rPr>
          <w:rFonts w:ascii="Times New Roman" w:eastAsia="Times New Roman" w:hAnsi="Times New Roman" w:cs="Times New Roman"/>
          <w:color w:val="000000"/>
          <w:sz w:val="28"/>
          <w:szCs w:val="28"/>
          <w:lang w:val="en-US"/>
        </w:rPr>
        <w:t xml:space="preserve"> </w:t>
      </w:r>
      <w:proofErr w:type="spellStart"/>
      <w:r w:rsidR="00883C5F" w:rsidRPr="004C6416">
        <w:rPr>
          <w:rFonts w:ascii="Times New Roman" w:eastAsia="Times New Roman" w:hAnsi="Times New Roman" w:cs="Times New Roman"/>
          <w:color w:val="000000"/>
          <w:sz w:val="28"/>
          <w:szCs w:val="28"/>
        </w:rPr>
        <w:t>тіліндегі</w:t>
      </w:r>
      <w:proofErr w:type="spellEnd"/>
      <w:r w:rsidR="00883C5F" w:rsidRPr="004C6416">
        <w:rPr>
          <w:rFonts w:ascii="Times New Roman" w:eastAsia="Times New Roman" w:hAnsi="Times New Roman" w:cs="Times New Roman"/>
          <w:color w:val="000000"/>
          <w:sz w:val="28"/>
          <w:szCs w:val="28"/>
          <w:lang w:val="en-US"/>
        </w:rPr>
        <w:t xml:space="preserve"> </w:t>
      </w:r>
      <w:proofErr w:type="spellStart"/>
      <w:r w:rsidR="00883C5F" w:rsidRPr="004C6416">
        <w:rPr>
          <w:rFonts w:ascii="Times New Roman" w:eastAsia="Times New Roman" w:hAnsi="Times New Roman" w:cs="Times New Roman"/>
          <w:color w:val="000000"/>
          <w:sz w:val="28"/>
          <w:szCs w:val="28"/>
        </w:rPr>
        <w:t>қазақ</w:t>
      </w:r>
      <w:proofErr w:type="spellEnd"/>
      <w:r w:rsidR="00883C5F" w:rsidRPr="004C6416">
        <w:rPr>
          <w:rFonts w:ascii="Times New Roman" w:eastAsia="Times New Roman" w:hAnsi="Times New Roman" w:cs="Times New Roman"/>
          <w:color w:val="000000"/>
          <w:sz w:val="28"/>
          <w:szCs w:val="28"/>
          <w:lang w:val="en-US"/>
        </w:rPr>
        <w:t>-</w:t>
      </w:r>
      <w:proofErr w:type="spellStart"/>
      <w:r w:rsidR="00883C5F" w:rsidRPr="004C6416">
        <w:rPr>
          <w:rFonts w:ascii="Times New Roman" w:eastAsia="Times New Roman" w:hAnsi="Times New Roman" w:cs="Times New Roman"/>
          <w:color w:val="000000"/>
          <w:sz w:val="28"/>
          <w:szCs w:val="28"/>
        </w:rPr>
        <w:t>орыс</w:t>
      </w:r>
      <w:proofErr w:type="spellEnd"/>
      <w:r w:rsidR="00883C5F" w:rsidRPr="004C6416">
        <w:rPr>
          <w:rFonts w:ascii="Times New Roman" w:eastAsia="Times New Roman" w:hAnsi="Times New Roman" w:cs="Times New Roman"/>
          <w:color w:val="000000"/>
          <w:sz w:val="28"/>
          <w:szCs w:val="28"/>
          <w:lang w:val="en-US"/>
        </w:rPr>
        <w:t xml:space="preserve"> </w:t>
      </w:r>
      <w:proofErr w:type="spellStart"/>
      <w:r w:rsidR="00883C5F" w:rsidRPr="004C6416">
        <w:rPr>
          <w:rFonts w:ascii="Times New Roman" w:eastAsia="Times New Roman" w:hAnsi="Times New Roman" w:cs="Times New Roman"/>
          <w:color w:val="000000"/>
          <w:sz w:val="28"/>
          <w:szCs w:val="28"/>
        </w:rPr>
        <w:t>қостілділігінің</w:t>
      </w:r>
      <w:proofErr w:type="spellEnd"/>
      <w:r w:rsidR="00883C5F" w:rsidRPr="004C6416">
        <w:rPr>
          <w:rFonts w:ascii="Times New Roman" w:eastAsia="Times New Roman" w:hAnsi="Times New Roman" w:cs="Times New Roman"/>
          <w:color w:val="000000"/>
          <w:sz w:val="28"/>
          <w:szCs w:val="28"/>
          <w:lang w:val="en-US"/>
        </w:rPr>
        <w:t xml:space="preserve"> </w:t>
      </w:r>
      <w:proofErr w:type="spellStart"/>
      <w:r w:rsidR="00883C5F" w:rsidRPr="004C6416">
        <w:rPr>
          <w:rFonts w:ascii="Times New Roman" w:eastAsia="Times New Roman" w:hAnsi="Times New Roman" w:cs="Times New Roman"/>
          <w:color w:val="000000"/>
          <w:sz w:val="28"/>
          <w:szCs w:val="28"/>
        </w:rPr>
        <w:t>көрінісі</w:t>
      </w:r>
      <w:proofErr w:type="spellEnd"/>
      <w:r w:rsidR="00883C5F" w:rsidRPr="004C6416">
        <w:rPr>
          <w:rFonts w:ascii="Times New Roman" w:eastAsia="Times New Roman" w:hAnsi="Times New Roman" w:cs="Times New Roman"/>
          <w:color w:val="000000"/>
          <w:sz w:val="28"/>
          <w:szCs w:val="28"/>
          <w:lang w:val="en-US"/>
        </w:rPr>
        <w:t xml:space="preserve"> (</w:t>
      </w:r>
      <w:proofErr w:type="spellStart"/>
      <w:r w:rsidR="00883C5F" w:rsidRPr="004C6416">
        <w:rPr>
          <w:rFonts w:ascii="Times New Roman" w:eastAsia="Times New Roman" w:hAnsi="Times New Roman" w:cs="Times New Roman"/>
          <w:color w:val="000000"/>
          <w:sz w:val="28"/>
          <w:szCs w:val="28"/>
        </w:rPr>
        <w:t>социолингвистикалық</w:t>
      </w:r>
      <w:proofErr w:type="spellEnd"/>
      <w:r w:rsidR="00883C5F" w:rsidRPr="004C6416">
        <w:rPr>
          <w:rFonts w:ascii="Times New Roman" w:eastAsia="Times New Roman" w:hAnsi="Times New Roman" w:cs="Times New Roman"/>
          <w:color w:val="000000"/>
          <w:sz w:val="28"/>
          <w:szCs w:val="28"/>
          <w:lang w:val="en-US"/>
        </w:rPr>
        <w:t xml:space="preserve"> </w:t>
      </w:r>
      <w:proofErr w:type="spellStart"/>
      <w:r w:rsidR="00883C5F" w:rsidRPr="004C6416">
        <w:rPr>
          <w:rFonts w:ascii="Times New Roman" w:eastAsia="Times New Roman" w:hAnsi="Times New Roman" w:cs="Times New Roman"/>
          <w:color w:val="000000"/>
          <w:sz w:val="28"/>
          <w:szCs w:val="28"/>
        </w:rPr>
        <w:t>сауалнама</w:t>
      </w:r>
      <w:proofErr w:type="spellEnd"/>
      <w:r w:rsidR="00883C5F" w:rsidRPr="004C6416">
        <w:rPr>
          <w:rFonts w:ascii="Times New Roman" w:eastAsia="Times New Roman" w:hAnsi="Times New Roman" w:cs="Times New Roman"/>
          <w:color w:val="000000"/>
          <w:sz w:val="28"/>
          <w:szCs w:val="28"/>
          <w:lang w:val="en-US"/>
        </w:rPr>
        <w:t xml:space="preserve"> </w:t>
      </w:r>
      <w:proofErr w:type="spellStart"/>
      <w:r w:rsidR="00883C5F" w:rsidRPr="004C6416">
        <w:rPr>
          <w:rFonts w:ascii="Times New Roman" w:eastAsia="Times New Roman" w:hAnsi="Times New Roman" w:cs="Times New Roman"/>
          <w:color w:val="000000"/>
          <w:sz w:val="28"/>
          <w:szCs w:val="28"/>
        </w:rPr>
        <w:t>негізінде</w:t>
      </w:r>
      <w:proofErr w:type="spellEnd"/>
      <w:r w:rsidR="00883C5F" w:rsidRPr="004C6416">
        <w:rPr>
          <w:rFonts w:ascii="Times New Roman" w:eastAsia="Times New Roman" w:hAnsi="Times New Roman" w:cs="Times New Roman"/>
          <w:color w:val="000000"/>
          <w:sz w:val="28"/>
          <w:szCs w:val="28"/>
          <w:lang w:val="en-US"/>
        </w:rPr>
        <w:t>) /</w:t>
      </w:r>
      <w:r w:rsidR="00615E0E">
        <w:rPr>
          <w:rFonts w:ascii="Times New Roman" w:eastAsia="Times New Roman" w:hAnsi="Times New Roman" w:cs="Times New Roman"/>
          <w:color w:val="000000"/>
          <w:sz w:val="28"/>
          <w:szCs w:val="28"/>
          <w:lang w:val="kk-KZ"/>
        </w:rPr>
        <w:t>/</w:t>
      </w:r>
      <w:r w:rsidR="00883C5F" w:rsidRPr="004C6416">
        <w:rPr>
          <w:rFonts w:ascii="Times New Roman" w:eastAsia="Times New Roman" w:hAnsi="Times New Roman" w:cs="Times New Roman"/>
          <w:color w:val="000000"/>
          <w:sz w:val="28"/>
          <w:szCs w:val="28"/>
          <w:lang w:val="en-US"/>
        </w:rPr>
        <w:t xml:space="preserve"> </w:t>
      </w:r>
      <w:proofErr w:type="spellStart"/>
      <w:r w:rsidR="00883C5F" w:rsidRPr="004C6416">
        <w:rPr>
          <w:rFonts w:ascii="Times New Roman" w:eastAsia="Times New Roman" w:hAnsi="Times New Roman" w:cs="Times New Roman"/>
          <w:iCs/>
          <w:color w:val="000000"/>
          <w:sz w:val="28"/>
          <w:szCs w:val="28"/>
        </w:rPr>
        <w:t>ҚазҰУ</w:t>
      </w:r>
      <w:proofErr w:type="spellEnd"/>
      <w:r w:rsidR="00883C5F" w:rsidRPr="004C6416">
        <w:rPr>
          <w:rFonts w:ascii="Times New Roman" w:eastAsia="Times New Roman" w:hAnsi="Times New Roman" w:cs="Times New Roman"/>
          <w:iCs/>
          <w:color w:val="000000"/>
          <w:sz w:val="28"/>
          <w:szCs w:val="28"/>
          <w:lang w:val="en-US"/>
        </w:rPr>
        <w:t xml:space="preserve"> </w:t>
      </w:r>
      <w:proofErr w:type="spellStart"/>
      <w:r w:rsidR="00883C5F" w:rsidRPr="004C6416">
        <w:rPr>
          <w:rFonts w:ascii="Times New Roman" w:eastAsia="Times New Roman" w:hAnsi="Times New Roman" w:cs="Times New Roman"/>
          <w:iCs/>
          <w:color w:val="000000"/>
          <w:sz w:val="28"/>
          <w:szCs w:val="28"/>
        </w:rPr>
        <w:t>Хабаршысы</w:t>
      </w:r>
      <w:proofErr w:type="spellEnd"/>
      <w:r w:rsidR="00883C5F" w:rsidRPr="004C6416">
        <w:rPr>
          <w:rFonts w:ascii="Times New Roman" w:eastAsia="Times New Roman" w:hAnsi="Times New Roman" w:cs="Times New Roman"/>
          <w:iCs/>
          <w:color w:val="000000"/>
          <w:sz w:val="28"/>
          <w:szCs w:val="28"/>
          <w:lang w:val="en-US"/>
        </w:rPr>
        <w:t xml:space="preserve">. </w:t>
      </w:r>
      <w:r w:rsidR="00883C5F" w:rsidRPr="004C6416">
        <w:rPr>
          <w:rFonts w:ascii="Times New Roman" w:eastAsia="Times New Roman" w:hAnsi="Times New Roman" w:cs="Times New Roman"/>
          <w:iCs/>
          <w:color w:val="000000"/>
          <w:sz w:val="28"/>
          <w:szCs w:val="28"/>
        </w:rPr>
        <w:t>Филология</w:t>
      </w:r>
      <w:r w:rsidR="00883C5F" w:rsidRPr="004C6416">
        <w:rPr>
          <w:rFonts w:ascii="Times New Roman" w:eastAsia="Times New Roman" w:hAnsi="Times New Roman" w:cs="Times New Roman"/>
          <w:iCs/>
          <w:color w:val="000000"/>
          <w:sz w:val="28"/>
          <w:szCs w:val="28"/>
          <w:lang w:val="en-US"/>
        </w:rPr>
        <w:t xml:space="preserve"> </w:t>
      </w:r>
      <w:proofErr w:type="spellStart"/>
      <w:r w:rsidR="00883C5F" w:rsidRPr="004C6416">
        <w:rPr>
          <w:rFonts w:ascii="Times New Roman" w:eastAsia="Times New Roman" w:hAnsi="Times New Roman" w:cs="Times New Roman"/>
          <w:iCs/>
          <w:color w:val="000000"/>
          <w:sz w:val="28"/>
          <w:szCs w:val="28"/>
        </w:rPr>
        <w:t>сериясы</w:t>
      </w:r>
      <w:proofErr w:type="spellEnd"/>
      <w:r w:rsidR="00883C5F" w:rsidRPr="004C6416">
        <w:rPr>
          <w:rFonts w:ascii="Times New Roman" w:eastAsia="Times New Roman" w:hAnsi="Times New Roman" w:cs="Times New Roman"/>
          <w:color w:val="000000"/>
          <w:sz w:val="28"/>
          <w:szCs w:val="28"/>
          <w:lang w:val="en-US"/>
        </w:rPr>
        <w:t xml:space="preserve">. – 2023. – № 190 (2). – </w:t>
      </w:r>
      <w:r w:rsidR="00883C5F" w:rsidRPr="004C6416">
        <w:rPr>
          <w:rFonts w:ascii="Times New Roman" w:eastAsia="Times New Roman" w:hAnsi="Times New Roman" w:cs="Times New Roman"/>
          <w:color w:val="000000"/>
          <w:sz w:val="28"/>
          <w:szCs w:val="28"/>
        </w:rPr>
        <w:t>С</w:t>
      </w:r>
      <w:r w:rsidR="00883C5F" w:rsidRPr="004C6416">
        <w:rPr>
          <w:rFonts w:ascii="Times New Roman" w:eastAsia="Times New Roman" w:hAnsi="Times New Roman" w:cs="Times New Roman"/>
          <w:color w:val="000000"/>
          <w:sz w:val="28"/>
          <w:szCs w:val="28"/>
          <w:lang w:val="en-US"/>
        </w:rPr>
        <w:t>. 4</w:t>
      </w:r>
      <w:r w:rsidR="00883C5F" w:rsidRPr="004C6416">
        <w:rPr>
          <w:rFonts w:ascii="Times New Roman" w:eastAsia="Times New Roman" w:hAnsi="Times New Roman" w:cs="Times New Roman"/>
          <w:color w:val="000000"/>
          <w:sz w:val="28"/>
          <w:szCs w:val="28"/>
          <w:lang w:val="kk-KZ"/>
        </w:rPr>
        <w:t>-</w:t>
      </w:r>
      <w:r w:rsidR="00883C5F" w:rsidRPr="004C6416">
        <w:rPr>
          <w:rFonts w:ascii="Times New Roman" w:eastAsia="Times New Roman" w:hAnsi="Times New Roman" w:cs="Times New Roman"/>
          <w:color w:val="000000"/>
          <w:sz w:val="28"/>
          <w:szCs w:val="28"/>
          <w:lang w:val="en-US"/>
        </w:rPr>
        <w:t>15.</w:t>
      </w:r>
    </w:p>
    <w:p w14:paraId="0E42D153" w14:textId="0E5EEBA5" w:rsidR="00883C5F" w:rsidRPr="004C6416" w:rsidRDefault="004C6416" w:rsidP="00D07D04">
      <w:pPr>
        <w:spacing w:after="0" w:line="240" w:lineRule="auto"/>
        <w:ind w:firstLine="709"/>
        <w:contextualSpacing/>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kk-KZ"/>
        </w:rPr>
        <w:t>1</w:t>
      </w:r>
      <w:r w:rsidR="00B26933">
        <w:rPr>
          <w:rFonts w:ascii="Times New Roman" w:eastAsia="Times New Roman" w:hAnsi="Times New Roman" w:cs="Times New Roman"/>
          <w:color w:val="000000"/>
          <w:sz w:val="28"/>
          <w:szCs w:val="28"/>
          <w:lang w:val="kk-KZ"/>
        </w:rPr>
        <w:t>14</w:t>
      </w:r>
      <w:r>
        <w:rPr>
          <w:rFonts w:ascii="Times New Roman" w:eastAsia="Times New Roman" w:hAnsi="Times New Roman" w:cs="Times New Roman"/>
          <w:color w:val="000000"/>
          <w:sz w:val="28"/>
          <w:szCs w:val="28"/>
          <w:lang w:val="kk-KZ"/>
        </w:rPr>
        <w:t xml:space="preserve"> </w:t>
      </w:r>
      <w:r w:rsidR="00883C5F" w:rsidRPr="004C6416">
        <w:rPr>
          <w:rFonts w:ascii="Times New Roman" w:eastAsia="Times New Roman" w:hAnsi="Times New Roman" w:cs="Times New Roman"/>
          <w:color w:val="000000"/>
          <w:sz w:val="28"/>
          <w:szCs w:val="28"/>
          <w:lang w:val="en-US"/>
        </w:rPr>
        <w:t xml:space="preserve">Akhmet A.N., Aden </w:t>
      </w:r>
      <w:proofErr w:type="spellStart"/>
      <w:r w:rsidR="00883C5F" w:rsidRPr="004C6416">
        <w:rPr>
          <w:rFonts w:ascii="Times New Roman" w:eastAsia="Times New Roman" w:hAnsi="Times New Roman" w:cs="Times New Roman"/>
          <w:color w:val="000000"/>
          <w:sz w:val="28"/>
          <w:szCs w:val="28"/>
          <w:lang w:val="en-US"/>
        </w:rPr>
        <w:t>Z.Sh</w:t>
      </w:r>
      <w:proofErr w:type="spellEnd"/>
      <w:r w:rsidR="00883C5F" w:rsidRPr="004C6416">
        <w:rPr>
          <w:rFonts w:ascii="Times New Roman" w:eastAsia="Times New Roman" w:hAnsi="Times New Roman" w:cs="Times New Roman"/>
          <w:color w:val="000000"/>
          <w:sz w:val="28"/>
          <w:szCs w:val="28"/>
          <w:lang w:val="en-US"/>
        </w:rPr>
        <w:t xml:space="preserve">., </w:t>
      </w:r>
      <w:proofErr w:type="spellStart"/>
      <w:r w:rsidR="00883C5F" w:rsidRPr="004C6416">
        <w:rPr>
          <w:rFonts w:ascii="Times New Roman" w:eastAsia="Times New Roman" w:hAnsi="Times New Roman" w:cs="Times New Roman"/>
          <w:color w:val="000000"/>
          <w:sz w:val="28"/>
          <w:szCs w:val="28"/>
          <w:lang w:val="en-US"/>
        </w:rPr>
        <w:t>Shaimerdenova</w:t>
      </w:r>
      <w:proofErr w:type="spellEnd"/>
      <w:r w:rsidR="00883C5F" w:rsidRPr="004C6416">
        <w:rPr>
          <w:rFonts w:ascii="Times New Roman" w:eastAsia="Times New Roman" w:hAnsi="Times New Roman" w:cs="Times New Roman"/>
          <w:color w:val="000000"/>
          <w:sz w:val="28"/>
          <w:szCs w:val="28"/>
          <w:lang w:val="en-US"/>
        </w:rPr>
        <w:t xml:space="preserve"> </w:t>
      </w:r>
      <w:proofErr w:type="spellStart"/>
      <w:r w:rsidR="00883C5F" w:rsidRPr="004C6416">
        <w:rPr>
          <w:rFonts w:ascii="Times New Roman" w:eastAsia="Times New Roman" w:hAnsi="Times New Roman" w:cs="Times New Roman"/>
          <w:color w:val="000000"/>
          <w:sz w:val="28"/>
          <w:szCs w:val="28"/>
          <w:lang w:val="en-US"/>
        </w:rPr>
        <w:t>N.Zh</w:t>
      </w:r>
      <w:proofErr w:type="spellEnd"/>
      <w:r w:rsidR="00883C5F" w:rsidRPr="004C6416">
        <w:rPr>
          <w:rFonts w:ascii="Times New Roman" w:eastAsia="Times New Roman" w:hAnsi="Times New Roman" w:cs="Times New Roman"/>
          <w:color w:val="000000"/>
          <w:sz w:val="28"/>
          <w:szCs w:val="28"/>
          <w:lang w:val="en-US"/>
        </w:rPr>
        <w:t xml:space="preserve">., </w:t>
      </w:r>
      <w:proofErr w:type="spellStart"/>
      <w:r w:rsidR="00883C5F" w:rsidRPr="004C6416">
        <w:rPr>
          <w:rFonts w:ascii="Times New Roman" w:eastAsia="Times New Roman" w:hAnsi="Times New Roman" w:cs="Times New Roman"/>
          <w:color w:val="000000"/>
          <w:sz w:val="28"/>
          <w:szCs w:val="28"/>
          <w:lang w:val="en-US"/>
        </w:rPr>
        <w:t>Sansyzbayeva</w:t>
      </w:r>
      <w:proofErr w:type="spellEnd"/>
      <w:r w:rsidR="00883C5F" w:rsidRPr="004C6416">
        <w:rPr>
          <w:rFonts w:ascii="Times New Roman" w:eastAsia="Times New Roman" w:hAnsi="Times New Roman" w:cs="Times New Roman"/>
          <w:color w:val="000000"/>
          <w:sz w:val="28"/>
          <w:szCs w:val="28"/>
          <w:lang w:val="en-US"/>
        </w:rPr>
        <w:t xml:space="preserve"> S. K. The role and importance of </w:t>
      </w:r>
      <w:proofErr w:type="spellStart"/>
      <w:r w:rsidR="00883C5F" w:rsidRPr="004C6416">
        <w:rPr>
          <w:rFonts w:ascii="Times New Roman" w:eastAsia="Times New Roman" w:hAnsi="Times New Roman" w:cs="Times New Roman"/>
          <w:color w:val="000000"/>
          <w:sz w:val="28"/>
          <w:szCs w:val="28"/>
          <w:lang w:val="en-US"/>
        </w:rPr>
        <w:t>zoomorphisms</w:t>
      </w:r>
      <w:proofErr w:type="spellEnd"/>
      <w:r w:rsidR="00883C5F" w:rsidRPr="004C6416">
        <w:rPr>
          <w:rFonts w:ascii="Times New Roman" w:eastAsia="Times New Roman" w:hAnsi="Times New Roman" w:cs="Times New Roman"/>
          <w:color w:val="000000"/>
          <w:sz w:val="28"/>
          <w:szCs w:val="28"/>
          <w:lang w:val="en-US"/>
        </w:rPr>
        <w:t xml:space="preserve"> in the education and development of bilingual </w:t>
      </w:r>
      <w:r w:rsidR="00883C5F" w:rsidRPr="004C6416">
        <w:rPr>
          <w:rFonts w:ascii="Times New Roman" w:eastAsia="Times New Roman" w:hAnsi="Times New Roman" w:cs="Times New Roman"/>
          <w:color w:val="000000"/>
          <w:sz w:val="28"/>
          <w:szCs w:val="28"/>
          <w:lang w:val="en-US"/>
        </w:rPr>
        <w:lastRenderedPageBreak/>
        <w:t xml:space="preserve">children ethnocultural self-awareness / </w:t>
      </w:r>
      <w:r w:rsidR="00883C5F" w:rsidRPr="004C6416">
        <w:rPr>
          <w:rFonts w:ascii="Times New Roman" w:eastAsia="Times New Roman" w:hAnsi="Times New Roman" w:cs="Times New Roman"/>
          <w:iCs/>
          <w:color w:val="000000"/>
          <w:sz w:val="28"/>
          <w:szCs w:val="28"/>
          <w:lang w:val="en-US"/>
        </w:rPr>
        <w:t>Journal of Siberian Federal University. Humanities and Social Sciences</w:t>
      </w:r>
      <w:r w:rsidR="00883C5F" w:rsidRPr="004C6416">
        <w:rPr>
          <w:rFonts w:ascii="Times New Roman" w:eastAsia="Times New Roman" w:hAnsi="Times New Roman" w:cs="Times New Roman"/>
          <w:color w:val="000000"/>
          <w:sz w:val="28"/>
          <w:szCs w:val="28"/>
          <w:lang w:val="en-US"/>
        </w:rPr>
        <w:t xml:space="preserve">. – 2025. – </w:t>
      </w:r>
      <w:r w:rsidR="00883C5F" w:rsidRPr="004C6416">
        <w:rPr>
          <w:rFonts w:ascii="Times New Roman" w:eastAsia="Times New Roman" w:hAnsi="Times New Roman" w:cs="Times New Roman"/>
          <w:color w:val="000000"/>
          <w:sz w:val="28"/>
          <w:szCs w:val="28"/>
        </w:rPr>
        <w:t>Т</w:t>
      </w:r>
      <w:r w:rsidR="00883C5F" w:rsidRPr="004C6416">
        <w:rPr>
          <w:rFonts w:ascii="Times New Roman" w:eastAsia="Times New Roman" w:hAnsi="Times New Roman" w:cs="Times New Roman"/>
          <w:color w:val="000000"/>
          <w:sz w:val="28"/>
          <w:szCs w:val="28"/>
          <w:lang w:val="en-US"/>
        </w:rPr>
        <w:t xml:space="preserve">. 18, № 2. – </w:t>
      </w:r>
      <w:r w:rsidR="00883C5F" w:rsidRPr="004C6416">
        <w:rPr>
          <w:rFonts w:ascii="Times New Roman" w:eastAsia="Times New Roman" w:hAnsi="Times New Roman" w:cs="Times New Roman"/>
          <w:color w:val="000000"/>
          <w:sz w:val="28"/>
          <w:szCs w:val="28"/>
        </w:rPr>
        <w:t>С</w:t>
      </w:r>
      <w:r w:rsidR="00883C5F" w:rsidRPr="004C6416">
        <w:rPr>
          <w:rFonts w:ascii="Times New Roman" w:eastAsia="Times New Roman" w:hAnsi="Times New Roman" w:cs="Times New Roman"/>
          <w:color w:val="000000"/>
          <w:sz w:val="28"/>
          <w:szCs w:val="28"/>
          <w:lang w:val="en-US"/>
        </w:rPr>
        <w:t>. 356-366.</w:t>
      </w:r>
    </w:p>
    <w:p w14:paraId="346528E8" w14:textId="3AE578E9" w:rsidR="00883C5F" w:rsidRPr="004C6416" w:rsidRDefault="00D07D04" w:rsidP="00D07D04">
      <w:pPr>
        <w:spacing w:after="0" w:line="240" w:lineRule="auto"/>
        <w:ind w:firstLine="709"/>
        <w:contextualSpacing/>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kk-KZ"/>
        </w:rPr>
        <w:t>1</w:t>
      </w:r>
      <w:r w:rsidR="00B26933">
        <w:rPr>
          <w:rFonts w:ascii="Times New Roman" w:eastAsia="Times New Roman" w:hAnsi="Times New Roman" w:cs="Times New Roman"/>
          <w:color w:val="000000"/>
          <w:sz w:val="28"/>
          <w:szCs w:val="28"/>
          <w:lang w:val="kk-KZ"/>
        </w:rPr>
        <w:t>15</w:t>
      </w:r>
      <w:r>
        <w:rPr>
          <w:rFonts w:ascii="Times New Roman" w:eastAsia="Times New Roman" w:hAnsi="Times New Roman" w:cs="Times New Roman"/>
          <w:color w:val="000000"/>
          <w:sz w:val="28"/>
          <w:szCs w:val="28"/>
          <w:lang w:val="kk-KZ"/>
        </w:rPr>
        <w:t xml:space="preserve"> </w:t>
      </w:r>
      <w:r w:rsidR="00883C5F" w:rsidRPr="004C6416">
        <w:rPr>
          <w:rFonts w:ascii="Times New Roman" w:eastAsia="Times New Roman" w:hAnsi="Times New Roman" w:cs="Times New Roman"/>
          <w:color w:val="000000"/>
          <w:sz w:val="28"/>
          <w:szCs w:val="28"/>
          <w:lang w:val="en-US"/>
        </w:rPr>
        <w:t xml:space="preserve">Akhmet A.N., </w:t>
      </w:r>
      <w:proofErr w:type="spellStart"/>
      <w:r w:rsidR="00883C5F" w:rsidRPr="004C6416">
        <w:rPr>
          <w:rFonts w:ascii="Times New Roman" w:eastAsia="Times New Roman" w:hAnsi="Times New Roman" w:cs="Times New Roman"/>
          <w:color w:val="000000"/>
          <w:sz w:val="28"/>
          <w:szCs w:val="28"/>
          <w:lang w:val="en-US"/>
        </w:rPr>
        <w:t>Bayandina</w:t>
      </w:r>
      <w:proofErr w:type="spellEnd"/>
      <w:r w:rsidR="00883C5F" w:rsidRPr="004C6416">
        <w:rPr>
          <w:rFonts w:ascii="Times New Roman" w:eastAsia="Times New Roman" w:hAnsi="Times New Roman" w:cs="Times New Roman"/>
          <w:color w:val="000000"/>
          <w:sz w:val="28"/>
          <w:szCs w:val="28"/>
          <w:lang w:val="en-US"/>
        </w:rPr>
        <w:t xml:space="preserve"> </w:t>
      </w:r>
      <w:proofErr w:type="spellStart"/>
      <w:r w:rsidR="00883C5F" w:rsidRPr="004C6416">
        <w:rPr>
          <w:rFonts w:ascii="Times New Roman" w:eastAsia="Times New Roman" w:hAnsi="Times New Roman" w:cs="Times New Roman"/>
          <w:color w:val="000000"/>
          <w:sz w:val="28"/>
          <w:szCs w:val="28"/>
          <w:lang w:val="en-US"/>
        </w:rPr>
        <w:t>S.Zh</w:t>
      </w:r>
      <w:proofErr w:type="spellEnd"/>
      <w:r w:rsidR="00883C5F" w:rsidRPr="004C6416">
        <w:rPr>
          <w:rFonts w:ascii="Times New Roman" w:eastAsia="Times New Roman" w:hAnsi="Times New Roman" w:cs="Times New Roman"/>
          <w:color w:val="000000"/>
          <w:sz w:val="28"/>
          <w:szCs w:val="28"/>
          <w:lang w:val="en-US"/>
        </w:rPr>
        <w:t xml:space="preserve">., </w:t>
      </w:r>
      <w:proofErr w:type="spellStart"/>
      <w:r w:rsidR="00883C5F" w:rsidRPr="004C6416">
        <w:rPr>
          <w:rFonts w:ascii="Times New Roman" w:eastAsia="Times New Roman" w:hAnsi="Times New Roman" w:cs="Times New Roman"/>
          <w:color w:val="000000"/>
          <w:sz w:val="28"/>
          <w:szCs w:val="28"/>
          <w:lang w:val="en-US"/>
        </w:rPr>
        <w:t>Mizanbekov</w:t>
      </w:r>
      <w:proofErr w:type="spellEnd"/>
      <w:r w:rsidR="00883C5F" w:rsidRPr="004C6416">
        <w:rPr>
          <w:rFonts w:ascii="Times New Roman" w:eastAsia="Times New Roman" w:hAnsi="Times New Roman" w:cs="Times New Roman"/>
          <w:color w:val="000000"/>
          <w:sz w:val="28"/>
          <w:szCs w:val="28"/>
          <w:lang w:val="en-US"/>
        </w:rPr>
        <w:t xml:space="preserve"> S.K., Karimova S.S. Learning referring as a component of professionally oriented education of RFL /</w:t>
      </w:r>
      <w:r w:rsidR="00615E0E">
        <w:rPr>
          <w:rFonts w:ascii="Times New Roman" w:eastAsia="Times New Roman" w:hAnsi="Times New Roman" w:cs="Times New Roman"/>
          <w:color w:val="000000"/>
          <w:sz w:val="28"/>
          <w:szCs w:val="28"/>
          <w:lang w:val="kk-KZ"/>
        </w:rPr>
        <w:t>/</w:t>
      </w:r>
      <w:r w:rsidR="00883C5F" w:rsidRPr="004C6416">
        <w:rPr>
          <w:rFonts w:ascii="Times New Roman" w:eastAsia="Times New Roman" w:hAnsi="Times New Roman" w:cs="Times New Roman"/>
          <w:color w:val="000000"/>
          <w:sz w:val="28"/>
          <w:szCs w:val="28"/>
          <w:lang w:val="en-US"/>
        </w:rPr>
        <w:t xml:space="preserve"> </w:t>
      </w:r>
      <w:r w:rsidR="00883C5F" w:rsidRPr="004C6416">
        <w:rPr>
          <w:rFonts w:ascii="Times New Roman" w:eastAsia="Times New Roman" w:hAnsi="Times New Roman" w:cs="Times New Roman"/>
          <w:iCs/>
          <w:color w:val="000000"/>
          <w:sz w:val="28"/>
          <w:szCs w:val="28"/>
        </w:rPr>
        <w:t>Известия</w:t>
      </w:r>
      <w:r w:rsidR="00883C5F" w:rsidRPr="004C6416">
        <w:rPr>
          <w:rFonts w:ascii="Times New Roman" w:eastAsia="Times New Roman" w:hAnsi="Times New Roman" w:cs="Times New Roman"/>
          <w:iCs/>
          <w:color w:val="000000"/>
          <w:sz w:val="28"/>
          <w:szCs w:val="28"/>
          <w:lang w:val="en-US"/>
        </w:rPr>
        <w:t xml:space="preserve"> </w:t>
      </w:r>
      <w:proofErr w:type="spellStart"/>
      <w:r w:rsidR="00883C5F" w:rsidRPr="004C6416">
        <w:rPr>
          <w:rFonts w:ascii="Times New Roman" w:eastAsia="Times New Roman" w:hAnsi="Times New Roman" w:cs="Times New Roman"/>
          <w:iCs/>
          <w:color w:val="000000"/>
          <w:sz w:val="28"/>
          <w:szCs w:val="28"/>
        </w:rPr>
        <w:t>КазУМОиМЯ</w:t>
      </w:r>
      <w:proofErr w:type="spellEnd"/>
      <w:r w:rsidR="00883C5F" w:rsidRPr="004C6416">
        <w:rPr>
          <w:rFonts w:ascii="Times New Roman" w:eastAsia="Times New Roman" w:hAnsi="Times New Roman" w:cs="Times New Roman"/>
          <w:iCs/>
          <w:color w:val="000000"/>
          <w:sz w:val="28"/>
          <w:szCs w:val="28"/>
          <w:lang w:val="en-US"/>
        </w:rPr>
        <w:t xml:space="preserve"> </w:t>
      </w:r>
      <w:r w:rsidR="00883C5F" w:rsidRPr="004C6416">
        <w:rPr>
          <w:rFonts w:ascii="Times New Roman" w:eastAsia="Times New Roman" w:hAnsi="Times New Roman" w:cs="Times New Roman"/>
          <w:iCs/>
          <w:color w:val="000000"/>
          <w:sz w:val="28"/>
          <w:szCs w:val="28"/>
        </w:rPr>
        <w:t>им</w:t>
      </w:r>
      <w:r w:rsidR="00883C5F" w:rsidRPr="004C6416">
        <w:rPr>
          <w:rFonts w:ascii="Times New Roman" w:eastAsia="Times New Roman" w:hAnsi="Times New Roman" w:cs="Times New Roman"/>
          <w:iCs/>
          <w:color w:val="000000"/>
          <w:sz w:val="28"/>
          <w:szCs w:val="28"/>
          <w:lang w:val="en-US"/>
        </w:rPr>
        <w:t xml:space="preserve">. </w:t>
      </w:r>
      <w:r w:rsidR="00883C5F" w:rsidRPr="004C6416">
        <w:rPr>
          <w:rFonts w:ascii="Times New Roman" w:eastAsia="Times New Roman" w:hAnsi="Times New Roman" w:cs="Times New Roman"/>
          <w:iCs/>
          <w:color w:val="000000"/>
          <w:sz w:val="28"/>
          <w:szCs w:val="28"/>
        </w:rPr>
        <w:t>Абылай</w:t>
      </w:r>
      <w:r w:rsidR="00883C5F" w:rsidRPr="004C6416">
        <w:rPr>
          <w:rFonts w:ascii="Times New Roman" w:eastAsia="Times New Roman" w:hAnsi="Times New Roman" w:cs="Times New Roman"/>
          <w:iCs/>
          <w:color w:val="000000"/>
          <w:sz w:val="28"/>
          <w:szCs w:val="28"/>
          <w:lang w:val="en-US"/>
        </w:rPr>
        <w:t xml:space="preserve"> </w:t>
      </w:r>
      <w:r w:rsidR="00883C5F" w:rsidRPr="004C6416">
        <w:rPr>
          <w:rFonts w:ascii="Times New Roman" w:eastAsia="Times New Roman" w:hAnsi="Times New Roman" w:cs="Times New Roman"/>
          <w:iCs/>
          <w:color w:val="000000"/>
          <w:sz w:val="28"/>
          <w:szCs w:val="28"/>
        </w:rPr>
        <w:t>хана</w:t>
      </w:r>
      <w:r w:rsidR="00883C5F" w:rsidRPr="004C6416">
        <w:rPr>
          <w:rFonts w:ascii="Times New Roman" w:eastAsia="Times New Roman" w:hAnsi="Times New Roman" w:cs="Times New Roman"/>
          <w:iCs/>
          <w:color w:val="000000"/>
          <w:sz w:val="28"/>
          <w:szCs w:val="28"/>
          <w:lang w:val="en-US"/>
        </w:rPr>
        <w:t xml:space="preserve">. </w:t>
      </w:r>
      <w:r w:rsidR="00883C5F" w:rsidRPr="004C6416">
        <w:rPr>
          <w:rFonts w:ascii="Times New Roman" w:eastAsia="Times New Roman" w:hAnsi="Times New Roman" w:cs="Times New Roman"/>
          <w:iCs/>
          <w:color w:val="000000"/>
          <w:sz w:val="28"/>
          <w:szCs w:val="28"/>
        </w:rPr>
        <w:t>Серия</w:t>
      </w:r>
      <w:r w:rsidR="00883C5F" w:rsidRPr="004C6416">
        <w:rPr>
          <w:rFonts w:ascii="Times New Roman" w:eastAsia="Times New Roman" w:hAnsi="Times New Roman" w:cs="Times New Roman"/>
          <w:iCs/>
          <w:color w:val="000000"/>
          <w:sz w:val="28"/>
          <w:szCs w:val="28"/>
          <w:lang w:val="en-US"/>
        </w:rPr>
        <w:t xml:space="preserve"> «</w:t>
      </w:r>
      <w:r w:rsidR="00883C5F" w:rsidRPr="004C6416">
        <w:rPr>
          <w:rFonts w:ascii="Times New Roman" w:eastAsia="Times New Roman" w:hAnsi="Times New Roman" w:cs="Times New Roman"/>
          <w:iCs/>
          <w:color w:val="000000"/>
          <w:sz w:val="28"/>
          <w:szCs w:val="28"/>
        </w:rPr>
        <w:t>Филологические</w:t>
      </w:r>
      <w:r w:rsidR="00883C5F" w:rsidRPr="004C6416">
        <w:rPr>
          <w:rFonts w:ascii="Times New Roman" w:eastAsia="Times New Roman" w:hAnsi="Times New Roman" w:cs="Times New Roman"/>
          <w:iCs/>
          <w:color w:val="000000"/>
          <w:sz w:val="28"/>
          <w:szCs w:val="28"/>
          <w:lang w:val="en-US"/>
        </w:rPr>
        <w:t xml:space="preserve"> </w:t>
      </w:r>
      <w:r w:rsidR="00883C5F" w:rsidRPr="004C6416">
        <w:rPr>
          <w:rFonts w:ascii="Times New Roman" w:eastAsia="Times New Roman" w:hAnsi="Times New Roman" w:cs="Times New Roman"/>
          <w:iCs/>
          <w:color w:val="000000"/>
          <w:sz w:val="28"/>
          <w:szCs w:val="28"/>
        </w:rPr>
        <w:t>науки</w:t>
      </w:r>
      <w:r w:rsidR="00883C5F" w:rsidRPr="004C6416">
        <w:rPr>
          <w:rFonts w:ascii="Times New Roman" w:eastAsia="Times New Roman" w:hAnsi="Times New Roman" w:cs="Times New Roman"/>
          <w:iCs/>
          <w:color w:val="000000"/>
          <w:sz w:val="28"/>
          <w:szCs w:val="28"/>
          <w:lang w:val="en-US"/>
        </w:rPr>
        <w:t>»</w:t>
      </w:r>
      <w:r w:rsidR="00883C5F" w:rsidRPr="004C6416">
        <w:rPr>
          <w:rFonts w:ascii="Times New Roman" w:eastAsia="Times New Roman" w:hAnsi="Times New Roman" w:cs="Times New Roman"/>
          <w:color w:val="000000"/>
          <w:sz w:val="28"/>
          <w:szCs w:val="28"/>
          <w:lang w:val="en-US"/>
        </w:rPr>
        <w:t xml:space="preserve">. – 2025. – № 1 (76). – </w:t>
      </w:r>
      <w:r w:rsidR="00883C5F" w:rsidRPr="004C6416">
        <w:rPr>
          <w:rFonts w:ascii="Times New Roman" w:eastAsia="Times New Roman" w:hAnsi="Times New Roman" w:cs="Times New Roman"/>
          <w:color w:val="000000"/>
          <w:sz w:val="28"/>
          <w:szCs w:val="28"/>
        </w:rPr>
        <w:t>С</w:t>
      </w:r>
      <w:r w:rsidR="00883C5F" w:rsidRPr="004C6416">
        <w:rPr>
          <w:rFonts w:ascii="Times New Roman" w:eastAsia="Times New Roman" w:hAnsi="Times New Roman" w:cs="Times New Roman"/>
          <w:color w:val="000000"/>
          <w:sz w:val="28"/>
          <w:szCs w:val="28"/>
          <w:lang w:val="en-US"/>
        </w:rPr>
        <w:t>. 414-426.</w:t>
      </w:r>
    </w:p>
    <w:p w14:paraId="27DF1843" w14:textId="105C5EA9" w:rsidR="00883C5F" w:rsidRPr="004C6416" w:rsidRDefault="00D07D04" w:rsidP="00D07D04">
      <w:pPr>
        <w:spacing w:after="0" w:line="240" w:lineRule="auto"/>
        <w:ind w:firstLine="709"/>
        <w:contextualSpacing/>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kk-KZ"/>
        </w:rPr>
        <w:t>11</w:t>
      </w:r>
      <w:r w:rsidR="00B26933">
        <w:rPr>
          <w:rFonts w:ascii="Times New Roman" w:eastAsia="Times New Roman" w:hAnsi="Times New Roman" w:cs="Times New Roman"/>
          <w:color w:val="000000"/>
          <w:sz w:val="28"/>
          <w:szCs w:val="28"/>
          <w:lang w:val="kk-KZ"/>
        </w:rPr>
        <w:t>6</w:t>
      </w:r>
      <w:r>
        <w:rPr>
          <w:rFonts w:ascii="Times New Roman" w:eastAsia="Times New Roman" w:hAnsi="Times New Roman" w:cs="Times New Roman"/>
          <w:color w:val="000000"/>
          <w:sz w:val="28"/>
          <w:szCs w:val="28"/>
          <w:lang w:val="kk-KZ"/>
        </w:rPr>
        <w:t xml:space="preserve"> </w:t>
      </w:r>
      <w:r w:rsidR="00B26933">
        <w:rPr>
          <w:rFonts w:ascii="Times New Roman" w:eastAsia="Times New Roman" w:hAnsi="Times New Roman" w:cs="Times New Roman"/>
          <w:color w:val="000000"/>
          <w:sz w:val="28"/>
          <w:szCs w:val="28"/>
          <w:lang w:val="kk-KZ"/>
        </w:rPr>
        <w:t>Ахмет А.Н.</w:t>
      </w:r>
      <w:r w:rsidR="00883C5F" w:rsidRPr="004C6416">
        <w:rPr>
          <w:rFonts w:ascii="Times New Roman" w:eastAsia="Times New Roman" w:hAnsi="Times New Roman" w:cs="Times New Roman"/>
          <w:color w:val="000000"/>
          <w:sz w:val="28"/>
          <w:szCs w:val="28"/>
          <w:lang w:val="en-US"/>
        </w:rPr>
        <w:t xml:space="preserve">, </w:t>
      </w:r>
      <w:proofErr w:type="spellStart"/>
      <w:r w:rsidR="00883C5F" w:rsidRPr="004C6416">
        <w:rPr>
          <w:rFonts w:ascii="Times New Roman" w:eastAsia="Times New Roman" w:hAnsi="Times New Roman" w:cs="Times New Roman"/>
          <w:color w:val="000000"/>
          <w:sz w:val="28"/>
          <w:szCs w:val="28"/>
        </w:rPr>
        <w:t>Жаппаркулова</w:t>
      </w:r>
      <w:proofErr w:type="spellEnd"/>
      <w:r w:rsidR="00883C5F" w:rsidRPr="004C6416">
        <w:rPr>
          <w:rFonts w:ascii="Times New Roman" w:eastAsia="Times New Roman" w:hAnsi="Times New Roman" w:cs="Times New Roman"/>
          <w:color w:val="000000"/>
          <w:sz w:val="28"/>
          <w:szCs w:val="28"/>
          <w:lang w:val="en-US"/>
        </w:rPr>
        <w:t xml:space="preserve"> </w:t>
      </w:r>
      <w:r w:rsidR="00883C5F" w:rsidRPr="004C6416">
        <w:rPr>
          <w:rFonts w:ascii="Times New Roman" w:eastAsia="Times New Roman" w:hAnsi="Times New Roman" w:cs="Times New Roman"/>
          <w:color w:val="000000"/>
          <w:sz w:val="28"/>
          <w:szCs w:val="28"/>
        </w:rPr>
        <w:t>К</w:t>
      </w:r>
      <w:r w:rsidR="00883C5F" w:rsidRPr="004C6416">
        <w:rPr>
          <w:rFonts w:ascii="Times New Roman" w:eastAsia="Times New Roman" w:hAnsi="Times New Roman" w:cs="Times New Roman"/>
          <w:color w:val="000000"/>
          <w:sz w:val="28"/>
          <w:szCs w:val="28"/>
          <w:lang w:val="en-US"/>
        </w:rPr>
        <w:t xml:space="preserve">., </w:t>
      </w:r>
      <w:proofErr w:type="spellStart"/>
      <w:r w:rsidR="00883C5F" w:rsidRPr="004C6416">
        <w:rPr>
          <w:rFonts w:ascii="Times New Roman" w:eastAsia="Times New Roman" w:hAnsi="Times New Roman" w:cs="Times New Roman"/>
          <w:color w:val="000000"/>
          <w:sz w:val="28"/>
          <w:szCs w:val="28"/>
        </w:rPr>
        <w:t>Сейтқазы</w:t>
      </w:r>
      <w:proofErr w:type="spellEnd"/>
      <w:r w:rsidR="00883C5F" w:rsidRPr="004C6416">
        <w:rPr>
          <w:rFonts w:ascii="Times New Roman" w:eastAsia="Times New Roman" w:hAnsi="Times New Roman" w:cs="Times New Roman"/>
          <w:color w:val="000000"/>
          <w:sz w:val="28"/>
          <w:szCs w:val="28"/>
          <w:lang w:val="en-US"/>
        </w:rPr>
        <w:t xml:space="preserve"> </w:t>
      </w:r>
      <w:r w:rsidR="00883C5F" w:rsidRPr="004C6416">
        <w:rPr>
          <w:rFonts w:ascii="Times New Roman" w:eastAsia="Times New Roman" w:hAnsi="Times New Roman" w:cs="Times New Roman"/>
          <w:color w:val="000000"/>
          <w:sz w:val="28"/>
          <w:szCs w:val="28"/>
        </w:rPr>
        <w:t>Э</w:t>
      </w:r>
      <w:r w:rsidR="00883C5F" w:rsidRPr="004C6416">
        <w:rPr>
          <w:rFonts w:ascii="Times New Roman" w:eastAsia="Times New Roman" w:hAnsi="Times New Roman" w:cs="Times New Roman"/>
          <w:color w:val="000000"/>
          <w:sz w:val="28"/>
          <w:szCs w:val="28"/>
          <w:lang w:val="en-US"/>
        </w:rPr>
        <w:t xml:space="preserve">. </w:t>
      </w:r>
      <w:proofErr w:type="spellStart"/>
      <w:r w:rsidR="00883C5F" w:rsidRPr="004C6416">
        <w:rPr>
          <w:rFonts w:ascii="Times New Roman" w:eastAsia="Times New Roman" w:hAnsi="Times New Roman" w:cs="Times New Roman"/>
          <w:color w:val="000000"/>
          <w:sz w:val="28"/>
          <w:szCs w:val="28"/>
        </w:rPr>
        <w:t>Болашақ</w:t>
      </w:r>
      <w:proofErr w:type="spellEnd"/>
      <w:r w:rsidR="00883C5F" w:rsidRPr="004C6416">
        <w:rPr>
          <w:rFonts w:ascii="Times New Roman" w:eastAsia="Times New Roman" w:hAnsi="Times New Roman" w:cs="Times New Roman"/>
          <w:color w:val="000000"/>
          <w:sz w:val="28"/>
          <w:szCs w:val="28"/>
          <w:lang w:val="en-US"/>
        </w:rPr>
        <w:t xml:space="preserve"> </w:t>
      </w:r>
      <w:proofErr w:type="spellStart"/>
      <w:r w:rsidR="00883C5F" w:rsidRPr="004C6416">
        <w:rPr>
          <w:rFonts w:ascii="Times New Roman" w:eastAsia="Times New Roman" w:hAnsi="Times New Roman" w:cs="Times New Roman"/>
          <w:color w:val="000000"/>
          <w:sz w:val="28"/>
          <w:szCs w:val="28"/>
        </w:rPr>
        <w:t>орыс</w:t>
      </w:r>
      <w:proofErr w:type="spellEnd"/>
      <w:r w:rsidR="00883C5F" w:rsidRPr="004C6416">
        <w:rPr>
          <w:rFonts w:ascii="Times New Roman" w:eastAsia="Times New Roman" w:hAnsi="Times New Roman" w:cs="Times New Roman"/>
          <w:color w:val="000000"/>
          <w:sz w:val="28"/>
          <w:szCs w:val="28"/>
          <w:lang w:val="en-US"/>
        </w:rPr>
        <w:t xml:space="preserve"> </w:t>
      </w:r>
      <w:proofErr w:type="spellStart"/>
      <w:r w:rsidR="00883C5F" w:rsidRPr="004C6416">
        <w:rPr>
          <w:rFonts w:ascii="Times New Roman" w:eastAsia="Times New Roman" w:hAnsi="Times New Roman" w:cs="Times New Roman"/>
          <w:color w:val="000000"/>
          <w:sz w:val="28"/>
          <w:szCs w:val="28"/>
        </w:rPr>
        <w:t>тілі</w:t>
      </w:r>
      <w:proofErr w:type="spellEnd"/>
      <w:r w:rsidR="00883C5F" w:rsidRPr="004C6416">
        <w:rPr>
          <w:rFonts w:ascii="Times New Roman" w:eastAsia="Times New Roman" w:hAnsi="Times New Roman" w:cs="Times New Roman"/>
          <w:color w:val="000000"/>
          <w:sz w:val="28"/>
          <w:szCs w:val="28"/>
          <w:lang w:val="en-US"/>
        </w:rPr>
        <w:t xml:space="preserve"> </w:t>
      </w:r>
      <w:r w:rsidR="00883C5F" w:rsidRPr="004C6416">
        <w:rPr>
          <w:rFonts w:ascii="Times New Roman" w:eastAsia="Times New Roman" w:hAnsi="Times New Roman" w:cs="Times New Roman"/>
          <w:color w:val="000000"/>
          <w:sz w:val="28"/>
          <w:szCs w:val="28"/>
        </w:rPr>
        <w:t>мен</w:t>
      </w:r>
      <w:r w:rsidR="00883C5F" w:rsidRPr="004C6416">
        <w:rPr>
          <w:rFonts w:ascii="Times New Roman" w:eastAsia="Times New Roman" w:hAnsi="Times New Roman" w:cs="Times New Roman"/>
          <w:color w:val="000000"/>
          <w:sz w:val="28"/>
          <w:szCs w:val="28"/>
          <w:lang w:val="en-US"/>
        </w:rPr>
        <w:t xml:space="preserve"> </w:t>
      </w:r>
      <w:proofErr w:type="spellStart"/>
      <w:r w:rsidR="00883C5F" w:rsidRPr="004C6416">
        <w:rPr>
          <w:rFonts w:ascii="Times New Roman" w:eastAsia="Times New Roman" w:hAnsi="Times New Roman" w:cs="Times New Roman"/>
          <w:color w:val="000000"/>
          <w:sz w:val="28"/>
          <w:szCs w:val="28"/>
        </w:rPr>
        <w:t>әдебиеті</w:t>
      </w:r>
      <w:proofErr w:type="spellEnd"/>
      <w:r w:rsidR="00883C5F" w:rsidRPr="004C6416">
        <w:rPr>
          <w:rFonts w:ascii="Times New Roman" w:eastAsia="Times New Roman" w:hAnsi="Times New Roman" w:cs="Times New Roman"/>
          <w:color w:val="000000"/>
          <w:sz w:val="28"/>
          <w:szCs w:val="28"/>
          <w:lang w:val="en-US"/>
        </w:rPr>
        <w:t xml:space="preserve"> </w:t>
      </w:r>
      <w:proofErr w:type="spellStart"/>
      <w:r w:rsidR="00883C5F" w:rsidRPr="004C6416">
        <w:rPr>
          <w:rFonts w:ascii="Times New Roman" w:eastAsia="Times New Roman" w:hAnsi="Times New Roman" w:cs="Times New Roman"/>
          <w:color w:val="000000"/>
          <w:sz w:val="28"/>
          <w:szCs w:val="28"/>
        </w:rPr>
        <w:t>оқытушыларын</w:t>
      </w:r>
      <w:proofErr w:type="spellEnd"/>
      <w:r w:rsidR="00883C5F" w:rsidRPr="004C6416">
        <w:rPr>
          <w:rFonts w:ascii="Times New Roman" w:eastAsia="Times New Roman" w:hAnsi="Times New Roman" w:cs="Times New Roman"/>
          <w:color w:val="000000"/>
          <w:sz w:val="28"/>
          <w:szCs w:val="28"/>
          <w:lang w:val="en-US"/>
        </w:rPr>
        <w:t xml:space="preserve"> </w:t>
      </w:r>
      <w:proofErr w:type="spellStart"/>
      <w:r w:rsidR="00883C5F" w:rsidRPr="004C6416">
        <w:rPr>
          <w:rFonts w:ascii="Times New Roman" w:eastAsia="Times New Roman" w:hAnsi="Times New Roman" w:cs="Times New Roman"/>
          <w:color w:val="000000"/>
          <w:sz w:val="28"/>
          <w:szCs w:val="28"/>
        </w:rPr>
        <w:t>даярлау</w:t>
      </w:r>
      <w:proofErr w:type="spellEnd"/>
      <w:r w:rsidR="00883C5F" w:rsidRPr="004C6416">
        <w:rPr>
          <w:rFonts w:ascii="Times New Roman" w:eastAsia="Times New Roman" w:hAnsi="Times New Roman" w:cs="Times New Roman"/>
          <w:color w:val="000000"/>
          <w:sz w:val="28"/>
          <w:szCs w:val="28"/>
          <w:lang w:val="en-US"/>
        </w:rPr>
        <w:t xml:space="preserve"> </w:t>
      </w:r>
      <w:proofErr w:type="spellStart"/>
      <w:r w:rsidR="00883C5F" w:rsidRPr="004C6416">
        <w:rPr>
          <w:rFonts w:ascii="Times New Roman" w:eastAsia="Times New Roman" w:hAnsi="Times New Roman" w:cs="Times New Roman"/>
          <w:color w:val="000000"/>
          <w:sz w:val="28"/>
          <w:szCs w:val="28"/>
        </w:rPr>
        <w:t>үдерісіндегі</w:t>
      </w:r>
      <w:proofErr w:type="spellEnd"/>
      <w:r w:rsidR="00883C5F" w:rsidRPr="004C6416">
        <w:rPr>
          <w:rFonts w:ascii="Times New Roman" w:eastAsia="Times New Roman" w:hAnsi="Times New Roman" w:cs="Times New Roman"/>
          <w:color w:val="000000"/>
          <w:sz w:val="28"/>
          <w:szCs w:val="28"/>
          <w:lang w:val="en-US"/>
        </w:rPr>
        <w:t xml:space="preserve"> </w:t>
      </w:r>
      <w:r w:rsidR="00883C5F" w:rsidRPr="004C6416">
        <w:rPr>
          <w:rFonts w:ascii="Times New Roman" w:eastAsia="Times New Roman" w:hAnsi="Times New Roman" w:cs="Times New Roman"/>
          <w:color w:val="000000"/>
          <w:sz w:val="28"/>
          <w:szCs w:val="28"/>
        </w:rPr>
        <w:t>ЖАОК</w:t>
      </w:r>
      <w:r w:rsidR="00883C5F" w:rsidRPr="004C6416">
        <w:rPr>
          <w:rFonts w:ascii="Times New Roman" w:eastAsia="Times New Roman" w:hAnsi="Times New Roman" w:cs="Times New Roman"/>
          <w:color w:val="000000"/>
          <w:sz w:val="28"/>
          <w:szCs w:val="28"/>
          <w:lang w:val="en-US"/>
        </w:rPr>
        <w:t xml:space="preserve"> </w:t>
      </w:r>
      <w:proofErr w:type="spellStart"/>
      <w:r w:rsidR="00883C5F" w:rsidRPr="004C6416">
        <w:rPr>
          <w:rFonts w:ascii="Times New Roman" w:eastAsia="Times New Roman" w:hAnsi="Times New Roman" w:cs="Times New Roman"/>
          <w:color w:val="000000"/>
          <w:sz w:val="28"/>
          <w:szCs w:val="28"/>
        </w:rPr>
        <w:t>рөлі</w:t>
      </w:r>
      <w:proofErr w:type="spellEnd"/>
      <w:r w:rsidR="00883C5F" w:rsidRPr="004C6416">
        <w:rPr>
          <w:rFonts w:ascii="Times New Roman" w:eastAsia="Times New Roman" w:hAnsi="Times New Roman" w:cs="Times New Roman"/>
          <w:color w:val="000000"/>
          <w:sz w:val="28"/>
          <w:szCs w:val="28"/>
          <w:lang w:val="en-US"/>
        </w:rPr>
        <w:t xml:space="preserve"> /</w:t>
      </w:r>
      <w:r w:rsidR="00615E0E">
        <w:rPr>
          <w:rFonts w:ascii="Times New Roman" w:eastAsia="Times New Roman" w:hAnsi="Times New Roman" w:cs="Times New Roman"/>
          <w:color w:val="000000"/>
          <w:sz w:val="28"/>
          <w:szCs w:val="28"/>
          <w:lang w:val="kk-KZ"/>
        </w:rPr>
        <w:t>/</w:t>
      </w:r>
      <w:r w:rsidR="00883C5F" w:rsidRPr="004C6416">
        <w:rPr>
          <w:rFonts w:ascii="Times New Roman" w:eastAsia="Times New Roman" w:hAnsi="Times New Roman" w:cs="Times New Roman"/>
          <w:color w:val="000000"/>
          <w:sz w:val="28"/>
          <w:szCs w:val="28"/>
          <w:lang w:val="en-US"/>
        </w:rPr>
        <w:t xml:space="preserve"> </w:t>
      </w:r>
      <w:proofErr w:type="spellStart"/>
      <w:r w:rsidR="00883C5F" w:rsidRPr="004C6416">
        <w:rPr>
          <w:rFonts w:ascii="Times New Roman" w:eastAsia="Times New Roman" w:hAnsi="Times New Roman" w:cs="Times New Roman"/>
          <w:iCs/>
          <w:color w:val="000000"/>
          <w:sz w:val="28"/>
          <w:szCs w:val="28"/>
        </w:rPr>
        <w:t>ҚазҰУ</w:t>
      </w:r>
      <w:proofErr w:type="spellEnd"/>
      <w:r w:rsidR="00883C5F" w:rsidRPr="004C6416">
        <w:rPr>
          <w:rFonts w:ascii="Times New Roman" w:eastAsia="Times New Roman" w:hAnsi="Times New Roman" w:cs="Times New Roman"/>
          <w:iCs/>
          <w:color w:val="000000"/>
          <w:sz w:val="28"/>
          <w:szCs w:val="28"/>
          <w:lang w:val="en-US"/>
        </w:rPr>
        <w:t xml:space="preserve"> </w:t>
      </w:r>
      <w:proofErr w:type="spellStart"/>
      <w:r w:rsidR="00883C5F" w:rsidRPr="004C6416">
        <w:rPr>
          <w:rFonts w:ascii="Times New Roman" w:eastAsia="Times New Roman" w:hAnsi="Times New Roman" w:cs="Times New Roman"/>
          <w:iCs/>
          <w:color w:val="000000"/>
          <w:sz w:val="28"/>
          <w:szCs w:val="28"/>
        </w:rPr>
        <w:t>Хабаршысы</w:t>
      </w:r>
      <w:proofErr w:type="spellEnd"/>
      <w:r w:rsidR="00883C5F" w:rsidRPr="004C6416">
        <w:rPr>
          <w:rFonts w:ascii="Times New Roman" w:eastAsia="Times New Roman" w:hAnsi="Times New Roman" w:cs="Times New Roman"/>
          <w:iCs/>
          <w:color w:val="000000"/>
          <w:sz w:val="28"/>
          <w:szCs w:val="28"/>
          <w:lang w:val="en-US"/>
        </w:rPr>
        <w:t xml:space="preserve">. </w:t>
      </w:r>
      <w:r w:rsidR="00883C5F" w:rsidRPr="004C6416">
        <w:rPr>
          <w:rFonts w:ascii="Times New Roman" w:eastAsia="Times New Roman" w:hAnsi="Times New Roman" w:cs="Times New Roman"/>
          <w:iCs/>
          <w:color w:val="000000"/>
          <w:sz w:val="28"/>
          <w:szCs w:val="28"/>
        </w:rPr>
        <w:t>Филология</w:t>
      </w:r>
      <w:r w:rsidR="00883C5F" w:rsidRPr="004C6416">
        <w:rPr>
          <w:rFonts w:ascii="Times New Roman" w:eastAsia="Times New Roman" w:hAnsi="Times New Roman" w:cs="Times New Roman"/>
          <w:iCs/>
          <w:color w:val="000000"/>
          <w:sz w:val="28"/>
          <w:szCs w:val="28"/>
          <w:lang w:val="en-US"/>
        </w:rPr>
        <w:t xml:space="preserve"> </w:t>
      </w:r>
      <w:proofErr w:type="spellStart"/>
      <w:r w:rsidR="00883C5F" w:rsidRPr="004C6416">
        <w:rPr>
          <w:rFonts w:ascii="Times New Roman" w:eastAsia="Times New Roman" w:hAnsi="Times New Roman" w:cs="Times New Roman"/>
          <w:iCs/>
          <w:color w:val="000000"/>
          <w:sz w:val="28"/>
          <w:szCs w:val="28"/>
        </w:rPr>
        <w:t>сериясы</w:t>
      </w:r>
      <w:proofErr w:type="spellEnd"/>
      <w:r w:rsidR="00883C5F" w:rsidRPr="004C6416">
        <w:rPr>
          <w:rFonts w:ascii="Times New Roman" w:eastAsia="Times New Roman" w:hAnsi="Times New Roman" w:cs="Times New Roman"/>
          <w:color w:val="000000"/>
          <w:sz w:val="28"/>
          <w:szCs w:val="28"/>
          <w:lang w:val="en-US"/>
        </w:rPr>
        <w:t xml:space="preserve">. – 2025. – № 198 (2). – </w:t>
      </w:r>
      <w:r w:rsidR="00883C5F" w:rsidRPr="004C6416">
        <w:rPr>
          <w:rFonts w:ascii="Times New Roman" w:eastAsia="Times New Roman" w:hAnsi="Times New Roman" w:cs="Times New Roman"/>
          <w:color w:val="000000"/>
          <w:sz w:val="28"/>
          <w:szCs w:val="28"/>
        </w:rPr>
        <w:t>С</w:t>
      </w:r>
      <w:r w:rsidR="00883C5F" w:rsidRPr="004C6416">
        <w:rPr>
          <w:rFonts w:ascii="Times New Roman" w:eastAsia="Times New Roman" w:hAnsi="Times New Roman" w:cs="Times New Roman"/>
          <w:color w:val="000000"/>
          <w:sz w:val="28"/>
          <w:szCs w:val="28"/>
          <w:lang w:val="en-US"/>
        </w:rPr>
        <w:t>. 227-236</w:t>
      </w:r>
    </w:p>
    <w:p w14:paraId="34B27CDC" w14:textId="42A82EF8" w:rsidR="00883C5F" w:rsidRPr="004C6416" w:rsidRDefault="00D07D04" w:rsidP="00D07D04">
      <w:pPr>
        <w:spacing w:after="0" w:line="240" w:lineRule="auto"/>
        <w:ind w:firstLine="709"/>
        <w:contextualSpacing/>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kk-KZ"/>
        </w:rPr>
        <w:t>11</w:t>
      </w:r>
      <w:r w:rsidR="00B26933">
        <w:rPr>
          <w:rFonts w:ascii="Times New Roman" w:eastAsia="Times New Roman" w:hAnsi="Times New Roman" w:cs="Times New Roman"/>
          <w:color w:val="000000"/>
          <w:sz w:val="28"/>
          <w:szCs w:val="28"/>
          <w:lang w:val="kk-KZ"/>
        </w:rPr>
        <w:t>7</w:t>
      </w:r>
      <w:r>
        <w:rPr>
          <w:rFonts w:ascii="Times New Roman" w:eastAsia="Times New Roman" w:hAnsi="Times New Roman" w:cs="Times New Roman"/>
          <w:color w:val="000000"/>
          <w:sz w:val="28"/>
          <w:szCs w:val="28"/>
          <w:lang w:val="kk-KZ"/>
        </w:rPr>
        <w:t xml:space="preserve"> </w:t>
      </w:r>
      <w:r w:rsidR="00B26933">
        <w:rPr>
          <w:rFonts w:ascii="Times New Roman" w:eastAsia="Times New Roman" w:hAnsi="Times New Roman" w:cs="Times New Roman"/>
          <w:color w:val="000000"/>
          <w:sz w:val="28"/>
          <w:szCs w:val="28"/>
          <w:lang w:val="kk-KZ"/>
        </w:rPr>
        <w:t>Ахмет А.Н</w:t>
      </w:r>
      <w:r w:rsidR="00883C5F" w:rsidRPr="004C6416">
        <w:rPr>
          <w:rFonts w:ascii="Times New Roman" w:eastAsia="Times New Roman" w:hAnsi="Times New Roman" w:cs="Times New Roman"/>
          <w:color w:val="000000"/>
          <w:sz w:val="28"/>
          <w:szCs w:val="28"/>
          <w:lang w:val="en-US"/>
        </w:rPr>
        <w:t xml:space="preserve">., </w:t>
      </w:r>
      <w:proofErr w:type="spellStart"/>
      <w:r w:rsidR="00883C5F" w:rsidRPr="004C6416">
        <w:rPr>
          <w:rFonts w:ascii="Times New Roman" w:eastAsia="Times New Roman" w:hAnsi="Times New Roman" w:cs="Times New Roman"/>
          <w:color w:val="000000"/>
          <w:sz w:val="28"/>
          <w:szCs w:val="28"/>
        </w:rPr>
        <w:t>Аймагамбетова</w:t>
      </w:r>
      <w:proofErr w:type="spellEnd"/>
      <w:r w:rsidR="00883C5F" w:rsidRPr="004C6416">
        <w:rPr>
          <w:rFonts w:ascii="Times New Roman" w:eastAsia="Times New Roman" w:hAnsi="Times New Roman" w:cs="Times New Roman"/>
          <w:color w:val="000000"/>
          <w:sz w:val="28"/>
          <w:szCs w:val="28"/>
          <w:lang w:val="en-US"/>
        </w:rPr>
        <w:t xml:space="preserve"> </w:t>
      </w:r>
      <w:r w:rsidR="00883C5F" w:rsidRPr="004C6416">
        <w:rPr>
          <w:rFonts w:ascii="Times New Roman" w:eastAsia="Times New Roman" w:hAnsi="Times New Roman" w:cs="Times New Roman"/>
          <w:color w:val="000000"/>
          <w:sz w:val="28"/>
          <w:szCs w:val="28"/>
        </w:rPr>
        <w:t>М</w:t>
      </w:r>
      <w:r w:rsidR="00883C5F" w:rsidRPr="004C6416">
        <w:rPr>
          <w:rFonts w:ascii="Times New Roman" w:eastAsia="Times New Roman" w:hAnsi="Times New Roman" w:cs="Times New Roman"/>
          <w:color w:val="000000"/>
          <w:sz w:val="28"/>
          <w:szCs w:val="28"/>
          <w:lang w:val="en-US"/>
        </w:rPr>
        <w:t>.</w:t>
      </w:r>
      <w:r w:rsidR="00883C5F" w:rsidRPr="004C6416">
        <w:rPr>
          <w:rFonts w:ascii="Times New Roman" w:eastAsia="Times New Roman" w:hAnsi="Times New Roman" w:cs="Times New Roman"/>
          <w:color w:val="000000"/>
          <w:sz w:val="28"/>
          <w:szCs w:val="28"/>
        </w:rPr>
        <w:t>М</w:t>
      </w:r>
      <w:r w:rsidR="00883C5F" w:rsidRPr="004C6416">
        <w:rPr>
          <w:rFonts w:ascii="Times New Roman" w:eastAsia="Times New Roman" w:hAnsi="Times New Roman" w:cs="Times New Roman"/>
          <w:color w:val="000000"/>
          <w:sz w:val="28"/>
          <w:szCs w:val="28"/>
          <w:lang w:val="en-US"/>
        </w:rPr>
        <w:t xml:space="preserve">., </w:t>
      </w:r>
      <w:r w:rsidR="00883C5F" w:rsidRPr="004C6416">
        <w:rPr>
          <w:rFonts w:ascii="Times New Roman" w:eastAsia="Times New Roman" w:hAnsi="Times New Roman" w:cs="Times New Roman"/>
          <w:color w:val="000000"/>
          <w:sz w:val="28"/>
          <w:szCs w:val="28"/>
        </w:rPr>
        <w:t>Гао</w:t>
      </w:r>
      <w:r w:rsidR="00883C5F" w:rsidRPr="004C6416">
        <w:rPr>
          <w:rFonts w:ascii="Times New Roman" w:eastAsia="Times New Roman" w:hAnsi="Times New Roman" w:cs="Times New Roman"/>
          <w:color w:val="000000"/>
          <w:sz w:val="28"/>
          <w:szCs w:val="28"/>
          <w:lang w:val="en-US"/>
        </w:rPr>
        <w:t xml:space="preserve"> </w:t>
      </w:r>
      <w:r w:rsidR="00883C5F" w:rsidRPr="004C6416">
        <w:rPr>
          <w:rFonts w:ascii="Times New Roman" w:eastAsia="Times New Roman" w:hAnsi="Times New Roman" w:cs="Times New Roman"/>
          <w:color w:val="000000"/>
          <w:sz w:val="28"/>
          <w:szCs w:val="28"/>
        </w:rPr>
        <w:t>Я</w:t>
      </w:r>
      <w:r w:rsidR="00883C5F" w:rsidRPr="004C6416">
        <w:rPr>
          <w:rFonts w:ascii="Times New Roman" w:eastAsia="Times New Roman" w:hAnsi="Times New Roman" w:cs="Times New Roman"/>
          <w:color w:val="000000"/>
          <w:sz w:val="28"/>
          <w:szCs w:val="28"/>
          <w:lang w:val="en-US"/>
        </w:rPr>
        <w:t xml:space="preserve">. </w:t>
      </w:r>
      <w:r w:rsidR="00883C5F" w:rsidRPr="004C6416">
        <w:rPr>
          <w:rFonts w:ascii="Times New Roman" w:eastAsia="Times New Roman" w:hAnsi="Times New Roman" w:cs="Times New Roman"/>
          <w:color w:val="000000"/>
          <w:sz w:val="28"/>
          <w:szCs w:val="28"/>
        </w:rPr>
        <w:t>Русский</w:t>
      </w:r>
      <w:r w:rsidR="00883C5F" w:rsidRPr="004C6416">
        <w:rPr>
          <w:rFonts w:ascii="Times New Roman" w:eastAsia="Times New Roman" w:hAnsi="Times New Roman" w:cs="Times New Roman"/>
          <w:color w:val="000000"/>
          <w:sz w:val="28"/>
          <w:szCs w:val="28"/>
          <w:lang w:val="en-US"/>
        </w:rPr>
        <w:t xml:space="preserve"> </w:t>
      </w:r>
      <w:r w:rsidR="00883C5F" w:rsidRPr="004C6416">
        <w:rPr>
          <w:rFonts w:ascii="Times New Roman" w:eastAsia="Times New Roman" w:hAnsi="Times New Roman" w:cs="Times New Roman"/>
          <w:color w:val="000000"/>
          <w:sz w:val="28"/>
          <w:szCs w:val="28"/>
        </w:rPr>
        <w:t>язык</w:t>
      </w:r>
      <w:r w:rsidR="00883C5F" w:rsidRPr="004C6416">
        <w:rPr>
          <w:rFonts w:ascii="Times New Roman" w:eastAsia="Times New Roman" w:hAnsi="Times New Roman" w:cs="Times New Roman"/>
          <w:color w:val="000000"/>
          <w:sz w:val="28"/>
          <w:szCs w:val="28"/>
          <w:lang w:val="en-US"/>
        </w:rPr>
        <w:t xml:space="preserve"> </w:t>
      </w:r>
      <w:r w:rsidR="00883C5F" w:rsidRPr="004C6416">
        <w:rPr>
          <w:rFonts w:ascii="Times New Roman" w:eastAsia="Times New Roman" w:hAnsi="Times New Roman" w:cs="Times New Roman"/>
          <w:color w:val="000000"/>
          <w:sz w:val="28"/>
          <w:szCs w:val="28"/>
        </w:rPr>
        <w:t>как</w:t>
      </w:r>
      <w:r w:rsidR="00883C5F" w:rsidRPr="004C6416">
        <w:rPr>
          <w:rFonts w:ascii="Times New Roman" w:eastAsia="Times New Roman" w:hAnsi="Times New Roman" w:cs="Times New Roman"/>
          <w:color w:val="000000"/>
          <w:sz w:val="28"/>
          <w:szCs w:val="28"/>
          <w:lang w:val="en-US"/>
        </w:rPr>
        <w:t xml:space="preserve"> </w:t>
      </w:r>
      <w:r w:rsidR="00883C5F" w:rsidRPr="004C6416">
        <w:rPr>
          <w:rFonts w:ascii="Times New Roman" w:eastAsia="Times New Roman" w:hAnsi="Times New Roman" w:cs="Times New Roman"/>
          <w:color w:val="000000"/>
          <w:sz w:val="28"/>
          <w:szCs w:val="28"/>
        </w:rPr>
        <w:t>иностранный</w:t>
      </w:r>
      <w:r w:rsidR="00883C5F" w:rsidRPr="004C6416">
        <w:rPr>
          <w:rFonts w:ascii="Times New Roman" w:eastAsia="Times New Roman" w:hAnsi="Times New Roman" w:cs="Times New Roman"/>
          <w:color w:val="000000"/>
          <w:sz w:val="28"/>
          <w:szCs w:val="28"/>
          <w:lang w:val="en-US"/>
        </w:rPr>
        <w:t xml:space="preserve"> </w:t>
      </w:r>
      <w:r w:rsidR="00883C5F" w:rsidRPr="004C6416">
        <w:rPr>
          <w:rFonts w:ascii="Times New Roman" w:eastAsia="Times New Roman" w:hAnsi="Times New Roman" w:cs="Times New Roman"/>
          <w:color w:val="000000"/>
          <w:sz w:val="28"/>
          <w:szCs w:val="28"/>
        </w:rPr>
        <w:t>в</w:t>
      </w:r>
      <w:r w:rsidR="00883C5F" w:rsidRPr="004C6416">
        <w:rPr>
          <w:rFonts w:ascii="Times New Roman" w:eastAsia="Times New Roman" w:hAnsi="Times New Roman" w:cs="Times New Roman"/>
          <w:color w:val="000000"/>
          <w:sz w:val="28"/>
          <w:szCs w:val="28"/>
          <w:lang w:val="en-US"/>
        </w:rPr>
        <w:t xml:space="preserve"> </w:t>
      </w:r>
      <w:r w:rsidR="00883C5F" w:rsidRPr="004C6416">
        <w:rPr>
          <w:rFonts w:ascii="Times New Roman" w:eastAsia="Times New Roman" w:hAnsi="Times New Roman" w:cs="Times New Roman"/>
          <w:color w:val="000000"/>
          <w:sz w:val="28"/>
          <w:szCs w:val="28"/>
        </w:rPr>
        <w:t>исследовательском</w:t>
      </w:r>
      <w:r w:rsidR="00883C5F" w:rsidRPr="004C6416">
        <w:rPr>
          <w:rFonts w:ascii="Times New Roman" w:eastAsia="Times New Roman" w:hAnsi="Times New Roman" w:cs="Times New Roman"/>
          <w:color w:val="000000"/>
          <w:sz w:val="28"/>
          <w:szCs w:val="28"/>
          <w:lang w:val="en-US"/>
        </w:rPr>
        <w:t xml:space="preserve"> </w:t>
      </w:r>
      <w:r w:rsidR="00883C5F" w:rsidRPr="004C6416">
        <w:rPr>
          <w:rFonts w:ascii="Times New Roman" w:eastAsia="Times New Roman" w:hAnsi="Times New Roman" w:cs="Times New Roman"/>
          <w:color w:val="000000"/>
          <w:sz w:val="28"/>
          <w:szCs w:val="28"/>
        </w:rPr>
        <w:t>университете</w:t>
      </w:r>
      <w:r w:rsidR="00883C5F" w:rsidRPr="004C6416">
        <w:rPr>
          <w:rFonts w:ascii="Times New Roman" w:eastAsia="Times New Roman" w:hAnsi="Times New Roman" w:cs="Times New Roman"/>
          <w:color w:val="000000"/>
          <w:sz w:val="28"/>
          <w:szCs w:val="28"/>
          <w:lang w:val="en-US"/>
        </w:rPr>
        <w:t xml:space="preserve"> /</w:t>
      </w:r>
      <w:r w:rsidR="00615E0E">
        <w:rPr>
          <w:rFonts w:ascii="Times New Roman" w:eastAsia="Times New Roman" w:hAnsi="Times New Roman" w:cs="Times New Roman"/>
          <w:color w:val="000000"/>
          <w:sz w:val="28"/>
          <w:szCs w:val="28"/>
          <w:lang w:val="kk-KZ"/>
        </w:rPr>
        <w:t>/</w:t>
      </w:r>
      <w:r w:rsidR="00883C5F" w:rsidRPr="004C6416">
        <w:rPr>
          <w:rFonts w:ascii="Times New Roman" w:eastAsia="Times New Roman" w:hAnsi="Times New Roman" w:cs="Times New Roman"/>
          <w:color w:val="000000"/>
          <w:sz w:val="28"/>
          <w:szCs w:val="28"/>
          <w:lang w:val="en-US"/>
        </w:rPr>
        <w:t xml:space="preserve"> </w:t>
      </w:r>
      <w:r w:rsidR="00883C5F" w:rsidRPr="004C6416">
        <w:rPr>
          <w:rFonts w:ascii="Times New Roman" w:eastAsia="Times New Roman" w:hAnsi="Times New Roman" w:cs="Times New Roman"/>
          <w:iCs/>
          <w:color w:val="000000"/>
          <w:sz w:val="28"/>
          <w:szCs w:val="28"/>
          <w:lang w:val="en-US"/>
        </w:rPr>
        <w:t>Eurasian Journal of Philology Science and Education</w:t>
      </w:r>
      <w:r w:rsidR="00883C5F" w:rsidRPr="004C6416">
        <w:rPr>
          <w:rFonts w:ascii="Times New Roman" w:eastAsia="Times New Roman" w:hAnsi="Times New Roman" w:cs="Times New Roman"/>
          <w:color w:val="000000"/>
          <w:sz w:val="28"/>
          <w:szCs w:val="28"/>
          <w:lang w:val="en-US"/>
        </w:rPr>
        <w:t xml:space="preserve">. – 2024. – № 193 (1). – </w:t>
      </w:r>
      <w:r w:rsidR="00883C5F" w:rsidRPr="004C6416">
        <w:rPr>
          <w:rFonts w:ascii="Times New Roman" w:eastAsia="Times New Roman" w:hAnsi="Times New Roman" w:cs="Times New Roman"/>
          <w:color w:val="000000"/>
          <w:sz w:val="28"/>
          <w:szCs w:val="28"/>
        </w:rPr>
        <w:t>С</w:t>
      </w:r>
      <w:r w:rsidR="00883C5F" w:rsidRPr="004C6416">
        <w:rPr>
          <w:rFonts w:ascii="Times New Roman" w:eastAsia="Times New Roman" w:hAnsi="Times New Roman" w:cs="Times New Roman"/>
          <w:color w:val="000000"/>
          <w:sz w:val="28"/>
          <w:szCs w:val="28"/>
          <w:lang w:val="en-US"/>
        </w:rPr>
        <w:t>. 151-161.</w:t>
      </w:r>
    </w:p>
    <w:p w14:paraId="3E6CD871" w14:textId="03F8042E" w:rsidR="00883C5F" w:rsidRPr="004C6416" w:rsidRDefault="00D07D04" w:rsidP="00D07D04">
      <w:pPr>
        <w:spacing w:after="0" w:line="240" w:lineRule="auto"/>
        <w:ind w:firstLine="709"/>
        <w:contextualSpacing/>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kk-KZ"/>
        </w:rPr>
        <w:t>11</w:t>
      </w:r>
      <w:r w:rsidR="00B26933">
        <w:rPr>
          <w:rFonts w:ascii="Times New Roman" w:eastAsia="Times New Roman" w:hAnsi="Times New Roman" w:cs="Times New Roman"/>
          <w:color w:val="000000"/>
          <w:sz w:val="28"/>
          <w:szCs w:val="28"/>
          <w:lang w:val="kk-KZ"/>
        </w:rPr>
        <w:t>8</w:t>
      </w:r>
      <w:r>
        <w:rPr>
          <w:rFonts w:ascii="Times New Roman" w:eastAsia="Times New Roman" w:hAnsi="Times New Roman" w:cs="Times New Roman"/>
          <w:color w:val="000000"/>
          <w:sz w:val="28"/>
          <w:szCs w:val="28"/>
          <w:lang w:val="kk-KZ"/>
        </w:rPr>
        <w:t xml:space="preserve"> </w:t>
      </w:r>
      <w:r w:rsidR="00B26933" w:rsidRPr="004C6416">
        <w:rPr>
          <w:rFonts w:ascii="Times New Roman" w:eastAsia="Times New Roman" w:hAnsi="Times New Roman" w:cs="Times New Roman"/>
          <w:color w:val="000000"/>
          <w:sz w:val="28"/>
          <w:szCs w:val="28"/>
          <w:lang w:val="en-US"/>
        </w:rPr>
        <w:t>Akhmet A.N</w:t>
      </w:r>
      <w:r w:rsidR="00883C5F" w:rsidRPr="004C6416">
        <w:rPr>
          <w:rFonts w:ascii="Times New Roman" w:eastAsia="Times New Roman" w:hAnsi="Times New Roman" w:cs="Times New Roman"/>
          <w:color w:val="000000"/>
          <w:sz w:val="28"/>
          <w:szCs w:val="28"/>
          <w:lang w:val="en-US"/>
        </w:rPr>
        <w:t xml:space="preserve">, </w:t>
      </w:r>
      <w:r w:rsidR="00B26933">
        <w:rPr>
          <w:rFonts w:ascii="Times New Roman" w:eastAsia="Times New Roman" w:hAnsi="Times New Roman" w:cs="Times New Roman"/>
          <w:color w:val="000000"/>
          <w:sz w:val="28"/>
          <w:szCs w:val="28"/>
          <w:lang w:val="en-US"/>
        </w:rPr>
        <w:t xml:space="preserve">Aden </w:t>
      </w:r>
      <w:proofErr w:type="spellStart"/>
      <w:r w:rsidR="00B26933">
        <w:rPr>
          <w:rFonts w:ascii="Times New Roman" w:eastAsia="Times New Roman" w:hAnsi="Times New Roman" w:cs="Times New Roman"/>
          <w:color w:val="000000"/>
          <w:sz w:val="28"/>
          <w:szCs w:val="28"/>
          <w:lang w:val="en-US"/>
        </w:rPr>
        <w:t>Zh</w:t>
      </w:r>
      <w:proofErr w:type="spellEnd"/>
      <w:r w:rsidR="00883C5F" w:rsidRPr="004C6416">
        <w:rPr>
          <w:rFonts w:ascii="Times New Roman" w:eastAsia="Times New Roman" w:hAnsi="Times New Roman" w:cs="Times New Roman"/>
          <w:color w:val="000000"/>
          <w:sz w:val="28"/>
          <w:szCs w:val="28"/>
          <w:lang w:val="en-US"/>
        </w:rPr>
        <w:t xml:space="preserve">. </w:t>
      </w:r>
      <w:proofErr w:type="spellStart"/>
      <w:r w:rsidR="00B26933">
        <w:rPr>
          <w:rFonts w:ascii="Times New Roman" w:eastAsia="Times New Roman" w:hAnsi="Times New Roman" w:cs="Times New Roman"/>
          <w:color w:val="000000"/>
          <w:sz w:val="28"/>
          <w:szCs w:val="28"/>
          <w:lang w:val="en-US"/>
        </w:rPr>
        <w:t>Akzhigitova</w:t>
      </w:r>
      <w:proofErr w:type="spellEnd"/>
      <w:r w:rsidR="00B26933">
        <w:rPr>
          <w:rFonts w:ascii="Times New Roman" w:eastAsia="Times New Roman" w:hAnsi="Times New Roman" w:cs="Times New Roman"/>
          <w:color w:val="000000"/>
          <w:sz w:val="28"/>
          <w:szCs w:val="28"/>
          <w:lang w:val="en-US"/>
        </w:rPr>
        <w:t xml:space="preserve"> A</w:t>
      </w:r>
      <w:r w:rsidR="00883C5F" w:rsidRPr="004C6416">
        <w:rPr>
          <w:rFonts w:ascii="Times New Roman" w:eastAsia="Times New Roman" w:hAnsi="Times New Roman" w:cs="Times New Roman"/>
          <w:color w:val="000000"/>
          <w:sz w:val="28"/>
          <w:szCs w:val="28"/>
          <w:lang w:val="en-US"/>
        </w:rPr>
        <w:t xml:space="preserve">., </w:t>
      </w:r>
      <w:proofErr w:type="spellStart"/>
      <w:r w:rsidR="00B26933">
        <w:rPr>
          <w:rFonts w:ascii="Times New Roman" w:eastAsia="Times New Roman" w:hAnsi="Times New Roman" w:cs="Times New Roman"/>
          <w:color w:val="000000"/>
          <w:sz w:val="28"/>
          <w:szCs w:val="28"/>
          <w:lang w:val="en-US"/>
        </w:rPr>
        <w:t>Sansyzbayeva</w:t>
      </w:r>
      <w:proofErr w:type="spellEnd"/>
      <w:r w:rsidR="00B26933">
        <w:rPr>
          <w:rFonts w:ascii="Times New Roman" w:eastAsia="Times New Roman" w:hAnsi="Times New Roman" w:cs="Times New Roman"/>
          <w:color w:val="000000"/>
          <w:sz w:val="28"/>
          <w:szCs w:val="28"/>
          <w:lang w:val="en-US"/>
        </w:rPr>
        <w:t xml:space="preserve"> S</w:t>
      </w:r>
      <w:r w:rsidR="00883C5F" w:rsidRPr="004C6416">
        <w:rPr>
          <w:rFonts w:ascii="Times New Roman" w:eastAsia="Times New Roman" w:hAnsi="Times New Roman" w:cs="Times New Roman"/>
          <w:color w:val="000000"/>
          <w:sz w:val="28"/>
          <w:szCs w:val="28"/>
          <w:lang w:val="en-US"/>
        </w:rPr>
        <w:t xml:space="preserve">., </w:t>
      </w:r>
      <w:proofErr w:type="spellStart"/>
      <w:r w:rsidR="00B26933">
        <w:rPr>
          <w:rFonts w:ascii="Times New Roman" w:eastAsia="Times New Roman" w:hAnsi="Times New Roman" w:cs="Times New Roman"/>
          <w:color w:val="000000"/>
          <w:sz w:val="28"/>
          <w:szCs w:val="28"/>
          <w:lang w:val="en-US"/>
        </w:rPr>
        <w:t>Tursalieva</w:t>
      </w:r>
      <w:proofErr w:type="spellEnd"/>
      <w:r w:rsidR="00B26933">
        <w:rPr>
          <w:rFonts w:ascii="Times New Roman" w:eastAsia="Times New Roman" w:hAnsi="Times New Roman" w:cs="Times New Roman"/>
          <w:color w:val="000000"/>
          <w:sz w:val="28"/>
          <w:szCs w:val="28"/>
          <w:lang w:val="en-US"/>
        </w:rPr>
        <w:t xml:space="preserve"> L</w:t>
      </w:r>
      <w:r w:rsidR="00883C5F" w:rsidRPr="004C6416">
        <w:rPr>
          <w:rFonts w:ascii="Times New Roman" w:eastAsia="Times New Roman" w:hAnsi="Times New Roman" w:cs="Times New Roman"/>
          <w:color w:val="000000"/>
          <w:sz w:val="28"/>
          <w:szCs w:val="28"/>
          <w:lang w:val="en-US"/>
        </w:rPr>
        <w:t xml:space="preserve">. Developing a bilingual linguistic identity through the written scientific texts creation / </w:t>
      </w:r>
      <w:r w:rsidR="00883C5F" w:rsidRPr="004C6416">
        <w:rPr>
          <w:rFonts w:ascii="Times New Roman" w:eastAsia="Times New Roman" w:hAnsi="Times New Roman" w:cs="Times New Roman"/>
          <w:iCs/>
          <w:color w:val="000000"/>
          <w:sz w:val="28"/>
          <w:szCs w:val="28"/>
          <w:lang w:val="en-US"/>
        </w:rPr>
        <w:t>Language Teaching Research Quarterly</w:t>
      </w:r>
      <w:r w:rsidR="00883C5F" w:rsidRPr="004C6416">
        <w:rPr>
          <w:rFonts w:ascii="Times New Roman" w:eastAsia="Times New Roman" w:hAnsi="Times New Roman" w:cs="Times New Roman"/>
          <w:color w:val="000000"/>
          <w:sz w:val="28"/>
          <w:szCs w:val="28"/>
          <w:lang w:val="en-US"/>
        </w:rPr>
        <w:t xml:space="preserve">. – 2025. – № 47. – </w:t>
      </w:r>
      <w:r w:rsidR="00883C5F" w:rsidRPr="004C6416">
        <w:rPr>
          <w:rFonts w:ascii="Times New Roman" w:eastAsia="Times New Roman" w:hAnsi="Times New Roman" w:cs="Times New Roman"/>
          <w:color w:val="000000"/>
          <w:sz w:val="28"/>
          <w:szCs w:val="28"/>
        </w:rPr>
        <w:t>С</w:t>
      </w:r>
      <w:r w:rsidR="00883C5F" w:rsidRPr="004C6416">
        <w:rPr>
          <w:rFonts w:ascii="Times New Roman" w:eastAsia="Times New Roman" w:hAnsi="Times New Roman" w:cs="Times New Roman"/>
          <w:color w:val="000000"/>
          <w:sz w:val="28"/>
          <w:szCs w:val="28"/>
          <w:lang w:val="en-US"/>
        </w:rPr>
        <w:t>. 214-235.</w:t>
      </w:r>
    </w:p>
    <w:bookmarkEnd w:id="19"/>
    <w:p w14:paraId="70B83CB1" w14:textId="10E6E2CA" w:rsidR="00883C5F" w:rsidRPr="004C6416" w:rsidRDefault="00D07D04" w:rsidP="00D07D04">
      <w:pPr>
        <w:spacing w:after="0" w:line="240" w:lineRule="auto"/>
        <w:ind w:firstLine="709"/>
        <w:contextualSpacing/>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kk-KZ"/>
        </w:rPr>
        <w:t>11</w:t>
      </w:r>
      <w:r w:rsidR="00B26933" w:rsidRPr="00B26933">
        <w:rPr>
          <w:rFonts w:ascii="Times New Roman" w:eastAsia="Times New Roman" w:hAnsi="Times New Roman" w:cs="Times New Roman"/>
          <w:color w:val="000000"/>
          <w:sz w:val="28"/>
          <w:szCs w:val="28"/>
          <w:lang w:val="ru-RU"/>
        </w:rPr>
        <w:t>9</w:t>
      </w:r>
      <w:r>
        <w:rPr>
          <w:rFonts w:ascii="Times New Roman" w:eastAsia="Times New Roman" w:hAnsi="Times New Roman" w:cs="Times New Roman"/>
          <w:color w:val="000000"/>
          <w:sz w:val="28"/>
          <w:szCs w:val="28"/>
          <w:lang w:val="kk-KZ"/>
        </w:rPr>
        <w:t xml:space="preserve"> </w:t>
      </w:r>
      <w:proofErr w:type="spellStart"/>
      <w:r w:rsidR="00883C5F" w:rsidRPr="004C6416">
        <w:rPr>
          <w:rFonts w:ascii="Times New Roman" w:eastAsia="Times New Roman" w:hAnsi="Times New Roman" w:cs="Times New Roman"/>
          <w:color w:val="000000"/>
          <w:sz w:val="28"/>
          <w:szCs w:val="28"/>
        </w:rPr>
        <w:t>Айтбагамбетова</w:t>
      </w:r>
      <w:proofErr w:type="spellEnd"/>
      <w:r w:rsidR="00883C5F" w:rsidRPr="004C6416">
        <w:rPr>
          <w:rFonts w:ascii="Times New Roman" w:eastAsia="Times New Roman" w:hAnsi="Times New Roman" w:cs="Times New Roman"/>
          <w:color w:val="000000"/>
          <w:sz w:val="28"/>
          <w:szCs w:val="28"/>
        </w:rPr>
        <w:t xml:space="preserve"> </w:t>
      </w:r>
      <w:r w:rsidR="00883C5F" w:rsidRPr="004C6416">
        <w:rPr>
          <w:rFonts w:ascii="Times New Roman" w:eastAsia="Times New Roman" w:hAnsi="Times New Roman" w:cs="Times New Roman"/>
          <w:color w:val="000000"/>
          <w:sz w:val="28"/>
          <w:szCs w:val="28"/>
          <w:lang w:val="ru-RU"/>
        </w:rPr>
        <w:t>С.Д.</w:t>
      </w:r>
      <w:r w:rsidR="00883C5F" w:rsidRPr="004C6416">
        <w:rPr>
          <w:rFonts w:ascii="Times New Roman" w:eastAsia="Times New Roman" w:hAnsi="Times New Roman" w:cs="Times New Roman"/>
          <w:color w:val="000000"/>
          <w:sz w:val="28"/>
          <w:szCs w:val="28"/>
        </w:rPr>
        <w:t xml:space="preserve"> Роль английского языка в образовательном пространстве Республики Казахстан </w:t>
      </w:r>
      <w:r w:rsidR="00883C5F" w:rsidRPr="004C6416">
        <w:rPr>
          <w:rFonts w:ascii="Times New Roman" w:eastAsia="Times New Roman" w:hAnsi="Times New Roman" w:cs="Times New Roman"/>
          <w:color w:val="000000"/>
          <w:sz w:val="28"/>
          <w:szCs w:val="28"/>
          <w:lang w:val="ru-RU"/>
        </w:rPr>
        <w:t>[</w:t>
      </w:r>
      <w:r w:rsidR="00883C5F" w:rsidRPr="004C6416">
        <w:rPr>
          <w:rFonts w:ascii="Times New Roman" w:eastAsia="Times New Roman" w:hAnsi="Times New Roman" w:cs="Times New Roman"/>
          <w:color w:val="000000"/>
          <w:sz w:val="28"/>
          <w:szCs w:val="28"/>
        </w:rPr>
        <w:t>Электронный</w:t>
      </w:r>
      <w:r w:rsidR="00883C5F" w:rsidRPr="004C6416">
        <w:rPr>
          <w:rFonts w:ascii="Times New Roman" w:eastAsia="Times New Roman" w:hAnsi="Times New Roman" w:cs="Times New Roman"/>
          <w:color w:val="000000"/>
          <w:sz w:val="28"/>
          <w:szCs w:val="28"/>
          <w:lang w:val="ru-RU"/>
        </w:rPr>
        <w:t xml:space="preserve"> </w:t>
      </w:r>
      <w:r w:rsidR="00883C5F" w:rsidRPr="004C6416">
        <w:rPr>
          <w:rFonts w:ascii="Times New Roman" w:eastAsia="Times New Roman" w:hAnsi="Times New Roman" w:cs="Times New Roman"/>
          <w:color w:val="000000"/>
          <w:sz w:val="28"/>
          <w:szCs w:val="28"/>
        </w:rPr>
        <w:t>ресурс</w:t>
      </w:r>
      <w:r w:rsidR="00883C5F" w:rsidRPr="004C6416">
        <w:rPr>
          <w:rFonts w:ascii="Times New Roman" w:eastAsia="Times New Roman" w:hAnsi="Times New Roman" w:cs="Times New Roman"/>
          <w:color w:val="000000"/>
          <w:sz w:val="28"/>
          <w:szCs w:val="28"/>
          <w:lang w:val="ru-RU"/>
        </w:rPr>
        <w:t xml:space="preserve">]. </w:t>
      </w:r>
      <w:r w:rsidR="00883C5F" w:rsidRPr="004C6416">
        <w:rPr>
          <w:rFonts w:ascii="Times New Roman" w:eastAsia="Times New Roman" w:hAnsi="Times New Roman" w:cs="Times New Roman"/>
          <w:color w:val="000000"/>
          <w:sz w:val="28"/>
          <w:szCs w:val="28"/>
        </w:rPr>
        <w:t>–</w:t>
      </w:r>
      <w:r w:rsidR="00883C5F" w:rsidRPr="004C6416">
        <w:rPr>
          <w:rFonts w:ascii="Times New Roman" w:eastAsia="Times New Roman" w:hAnsi="Times New Roman" w:cs="Times New Roman"/>
          <w:color w:val="000000"/>
          <w:sz w:val="28"/>
          <w:szCs w:val="28"/>
          <w:lang w:val="ru-RU"/>
        </w:rPr>
        <w:t xml:space="preserve"> </w:t>
      </w:r>
      <w:r w:rsidR="00883C5F" w:rsidRPr="004C6416">
        <w:rPr>
          <w:rFonts w:ascii="Times New Roman" w:eastAsia="Times New Roman" w:hAnsi="Times New Roman" w:cs="Times New Roman"/>
          <w:color w:val="000000"/>
          <w:sz w:val="28"/>
          <w:szCs w:val="28"/>
        </w:rPr>
        <w:t>Режим</w:t>
      </w:r>
      <w:r w:rsidR="00883C5F" w:rsidRPr="004C6416">
        <w:rPr>
          <w:rFonts w:ascii="Times New Roman" w:eastAsia="Times New Roman" w:hAnsi="Times New Roman" w:cs="Times New Roman"/>
          <w:color w:val="000000"/>
          <w:sz w:val="28"/>
          <w:szCs w:val="28"/>
          <w:lang w:val="ru-RU"/>
        </w:rPr>
        <w:t xml:space="preserve"> </w:t>
      </w:r>
      <w:r w:rsidR="00883C5F" w:rsidRPr="004C6416">
        <w:rPr>
          <w:rFonts w:ascii="Times New Roman" w:eastAsia="Times New Roman" w:hAnsi="Times New Roman" w:cs="Times New Roman"/>
          <w:color w:val="000000"/>
          <w:sz w:val="28"/>
          <w:szCs w:val="28"/>
        </w:rPr>
        <w:t>доступа</w:t>
      </w:r>
      <w:r w:rsidR="00883C5F" w:rsidRPr="004C6416">
        <w:rPr>
          <w:rFonts w:ascii="Times New Roman" w:eastAsia="Times New Roman" w:hAnsi="Times New Roman" w:cs="Times New Roman"/>
          <w:color w:val="000000"/>
          <w:sz w:val="28"/>
          <w:szCs w:val="28"/>
          <w:lang w:val="ru-RU"/>
        </w:rPr>
        <w:t xml:space="preserve">: </w:t>
      </w:r>
      <w:hyperlink r:id="rId36" w:history="1">
        <w:r w:rsidR="00883C5F" w:rsidRPr="004C6416">
          <w:rPr>
            <w:rStyle w:val="a3"/>
            <w:rFonts w:ascii="Times New Roman" w:eastAsia="Times New Roman" w:hAnsi="Times New Roman" w:cs="Times New Roman"/>
            <w:sz w:val="28"/>
            <w:szCs w:val="28"/>
          </w:rPr>
          <w:t>https://cyberleninka.ru/article/n/rol-angliyskogo-yazyka-v-obrazovatelnom-prostranstve-respubliki-kazahstan</w:t>
        </w:r>
      </w:hyperlink>
      <w:r w:rsidR="00883C5F" w:rsidRPr="004C6416">
        <w:rPr>
          <w:rFonts w:ascii="Times New Roman" w:eastAsia="Times New Roman" w:hAnsi="Times New Roman" w:cs="Times New Roman"/>
          <w:color w:val="000000"/>
          <w:sz w:val="28"/>
          <w:szCs w:val="28"/>
        </w:rPr>
        <w:t xml:space="preserve"> </w:t>
      </w:r>
      <w:r w:rsidR="00883C5F" w:rsidRPr="004C6416">
        <w:rPr>
          <w:rFonts w:ascii="Times New Roman" w:eastAsia="Times New Roman" w:hAnsi="Times New Roman" w:cs="Times New Roman"/>
          <w:color w:val="000000"/>
          <w:sz w:val="28"/>
          <w:szCs w:val="28"/>
          <w:lang w:val="ru-RU"/>
        </w:rPr>
        <w:t>(дата обращения: 14.01.2026).</w:t>
      </w:r>
    </w:p>
    <w:p w14:paraId="66FD43BD" w14:textId="6EB2CFB1" w:rsidR="00883C5F" w:rsidRPr="004C6416" w:rsidRDefault="00D07D04" w:rsidP="00D07D04">
      <w:pPr>
        <w:spacing w:after="0" w:line="240" w:lineRule="auto"/>
        <w:ind w:firstLine="709"/>
        <w:contextualSpacing/>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1</w:t>
      </w:r>
      <w:r w:rsidR="00B26933" w:rsidRPr="00B26933">
        <w:rPr>
          <w:rFonts w:ascii="Times New Roman" w:eastAsia="Times New Roman" w:hAnsi="Times New Roman" w:cs="Times New Roman"/>
          <w:color w:val="000000"/>
          <w:sz w:val="28"/>
          <w:szCs w:val="28"/>
          <w:lang w:val="ru-RU"/>
        </w:rPr>
        <w:t>20</w:t>
      </w:r>
      <w:r>
        <w:rPr>
          <w:rFonts w:ascii="Times New Roman" w:eastAsia="Times New Roman" w:hAnsi="Times New Roman" w:cs="Times New Roman"/>
          <w:color w:val="000000"/>
          <w:sz w:val="28"/>
          <w:szCs w:val="28"/>
          <w:lang w:val="ru-RU"/>
        </w:rPr>
        <w:t xml:space="preserve"> </w:t>
      </w:r>
      <w:proofErr w:type="spellStart"/>
      <w:r w:rsidR="00883C5F" w:rsidRPr="004C6416">
        <w:rPr>
          <w:rFonts w:ascii="Times New Roman" w:eastAsia="Times New Roman" w:hAnsi="Times New Roman" w:cs="Times New Roman"/>
          <w:color w:val="000000"/>
          <w:sz w:val="28"/>
          <w:szCs w:val="28"/>
          <w:lang w:val="ru-RU"/>
        </w:rPr>
        <w:t>Жалмагамбетова</w:t>
      </w:r>
      <w:proofErr w:type="spellEnd"/>
      <w:r w:rsidR="00883C5F" w:rsidRPr="004C6416">
        <w:rPr>
          <w:rFonts w:ascii="Times New Roman" w:eastAsia="Times New Roman" w:hAnsi="Times New Roman" w:cs="Times New Roman"/>
          <w:color w:val="000000"/>
          <w:sz w:val="28"/>
          <w:szCs w:val="28"/>
          <w:lang w:val="ru-RU"/>
        </w:rPr>
        <w:t xml:space="preserve"> С. Переход Республики Казахстан на латиницу как значимый фактор модернизации общественного сознания [</w:t>
      </w:r>
      <w:r w:rsidR="00883C5F" w:rsidRPr="004C6416">
        <w:rPr>
          <w:rFonts w:ascii="Times New Roman" w:eastAsia="Times New Roman" w:hAnsi="Times New Roman" w:cs="Times New Roman"/>
          <w:color w:val="000000"/>
          <w:sz w:val="28"/>
          <w:szCs w:val="28"/>
        </w:rPr>
        <w:t>Электронный</w:t>
      </w:r>
      <w:r w:rsidR="00883C5F" w:rsidRPr="004C6416">
        <w:rPr>
          <w:rFonts w:ascii="Times New Roman" w:eastAsia="Times New Roman" w:hAnsi="Times New Roman" w:cs="Times New Roman"/>
          <w:color w:val="000000"/>
          <w:sz w:val="28"/>
          <w:szCs w:val="28"/>
          <w:lang w:val="ru-RU"/>
        </w:rPr>
        <w:t xml:space="preserve"> </w:t>
      </w:r>
      <w:r w:rsidR="00883C5F" w:rsidRPr="004C6416">
        <w:rPr>
          <w:rFonts w:ascii="Times New Roman" w:eastAsia="Times New Roman" w:hAnsi="Times New Roman" w:cs="Times New Roman"/>
          <w:color w:val="000000"/>
          <w:sz w:val="28"/>
          <w:szCs w:val="28"/>
        </w:rPr>
        <w:t>ресурс</w:t>
      </w:r>
      <w:r w:rsidR="00883C5F" w:rsidRPr="004C6416">
        <w:rPr>
          <w:rFonts w:ascii="Times New Roman" w:eastAsia="Times New Roman" w:hAnsi="Times New Roman" w:cs="Times New Roman"/>
          <w:color w:val="000000"/>
          <w:sz w:val="28"/>
          <w:szCs w:val="28"/>
          <w:lang w:val="ru-RU"/>
        </w:rPr>
        <w:t xml:space="preserve">]. </w:t>
      </w:r>
      <w:r w:rsidR="00883C5F" w:rsidRPr="004C6416">
        <w:rPr>
          <w:rFonts w:ascii="Times New Roman" w:eastAsia="Times New Roman" w:hAnsi="Times New Roman" w:cs="Times New Roman"/>
          <w:color w:val="000000"/>
          <w:sz w:val="28"/>
          <w:szCs w:val="28"/>
        </w:rPr>
        <w:t>–</w:t>
      </w:r>
      <w:r w:rsidR="00883C5F" w:rsidRPr="004C6416">
        <w:rPr>
          <w:rFonts w:ascii="Times New Roman" w:eastAsia="Times New Roman" w:hAnsi="Times New Roman" w:cs="Times New Roman"/>
          <w:color w:val="000000"/>
          <w:sz w:val="28"/>
          <w:szCs w:val="28"/>
          <w:lang w:val="ru-RU"/>
        </w:rPr>
        <w:t xml:space="preserve"> </w:t>
      </w:r>
      <w:r w:rsidR="00883C5F" w:rsidRPr="004C6416">
        <w:rPr>
          <w:rFonts w:ascii="Times New Roman" w:eastAsia="Times New Roman" w:hAnsi="Times New Roman" w:cs="Times New Roman"/>
          <w:color w:val="000000"/>
          <w:sz w:val="28"/>
          <w:szCs w:val="28"/>
        </w:rPr>
        <w:t>Режим</w:t>
      </w:r>
      <w:r w:rsidR="00883C5F" w:rsidRPr="004C6416">
        <w:rPr>
          <w:rFonts w:ascii="Times New Roman" w:eastAsia="Times New Roman" w:hAnsi="Times New Roman" w:cs="Times New Roman"/>
          <w:color w:val="000000"/>
          <w:sz w:val="28"/>
          <w:szCs w:val="28"/>
          <w:lang w:val="ru-RU"/>
        </w:rPr>
        <w:t xml:space="preserve"> </w:t>
      </w:r>
      <w:r w:rsidR="00883C5F" w:rsidRPr="004C6416">
        <w:rPr>
          <w:rFonts w:ascii="Times New Roman" w:eastAsia="Times New Roman" w:hAnsi="Times New Roman" w:cs="Times New Roman"/>
          <w:color w:val="000000"/>
          <w:sz w:val="28"/>
          <w:szCs w:val="28"/>
        </w:rPr>
        <w:t>доступа</w:t>
      </w:r>
      <w:r w:rsidR="00883C5F" w:rsidRPr="004C6416">
        <w:rPr>
          <w:rFonts w:ascii="Times New Roman" w:eastAsia="Times New Roman" w:hAnsi="Times New Roman" w:cs="Times New Roman"/>
          <w:color w:val="000000"/>
          <w:sz w:val="28"/>
          <w:szCs w:val="28"/>
          <w:lang w:val="ru-RU"/>
        </w:rPr>
        <w:t xml:space="preserve">: </w:t>
      </w:r>
      <w:hyperlink r:id="rId37" w:history="1">
        <w:r w:rsidR="00883C5F" w:rsidRPr="004C6416">
          <w:rPr>
            <w:rStyle w:val="a3"/>
            <w:rFonts w:ascii="Times New Roman" w:eastAsia="Times New Roman" w:hAnsi="Times New Roman" w:cs="Times New Roman"/>
            <w:sz w:val="28"/>
            <w:szCs w:val="28"/>
            <w:lang w:val="ru-RU"/>
          </w:rPr>
          <w:t>https://journal-ks.kisi.kz/index.php/ks/article/view/102</w:t>
        </w:r>
      </w:hyperlink>
      <w:r w:rsidR="00883C5F" w:rsidRPr="004C6416">
        <w:rPr>
          <w:rFonts w:ascii="Times New Roman" w:eastAsia="Times New Roman" w:hAnsi="Times New Roman" w:cs="Times New Roman"/>
          <w:color w:val="000000"/>
          <w:sz w:val="28"/>
          <w:szCs w:val="28"/>
          <w:lang w:val="ru-RU"/>
        </w:rPr>
        <w:t xml:space="preserve"> (дата обращения: 17.01.2026)</w:t>
      </w:r>
    </w:p>
    <w:p w14:paraId="1D1CAA2A" w14:textId="4348CB60" w:rsidR="00883C5F" w:rsidRPr="004C6416" w:rsidRDefault="00D07D04" w:rsidP="00D07D04">
      <w:pPr>
        <w:spacing w:after="0" w:line="240" w:lineRule="auto"/>
        <w:ind w:firstLine="709"/>
        <w:contextualSpacing/>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1</w:t>
      </w:r>
      <w:r w:rsidR="00B26933" w:rsidRPr="00B26933">
        <w:rPr>
          <w:rFonts w:ascii="Times New Roman" w:eastAsia="Times New Roman" w:hAnsi="Times New Roman" w:cs="Times New Roman"/>
          <w:color w:val="000000"/>
          <w:sz w:val="28"/>
          <w:szCs w:val="28"/>
          <w:lang w:val="ru-RU"/>
        </w:rPr>
        <w:t>21</w:t>
      </w:r>
      <w:r>
        <w:rPr>
          <w:rFonts w:ascii="Times New Roman" w:eastAsia="Times New Roman" w:hAnsi="Times New Roman" w:cs="Times New Roman"/>
          <w:color w:val="000000"/>
          <w:sz w:val="28"/>
          <w:szCs w:val="28"/>
          <w:lang w:val="ru-RU"/>
        </w:rPr>
        <w:t xml:space="preserve"> </w:t>
      </w:r>
      <w:proofErr w:type="spellStart"/>
      <w:r w:rsidR="00883C5F" w:rsidRPr="004C6416">
        <w:rPr>
          <w:rFonts w:ascii="Times New Roman" w:eastAsia="Times New Roman" w:hAnsi="Times New Roman" w:cs="Times New Roman"/>
          <w:color w:val="000000"/>
          <w:sz w:val="28"/>
          <w:szCs w:val="28"/>
          <w:lang w:val="ru-RU"/>
        </w:rPr>
        <w:t>Джусупов</w:t>
      </w:r>
      <w:proofErr w:type="spellEnd"/>
      <w:r w:rsidR="00883C5F" w:rsidRPr="004C6416">
        <w:rPr>
          <w:rFonts w:ascii="Times New Roman" w:eastAsia="Times New Roman" w:hAnsi="Times New Roman" w:cs="Times New Roman"/>
          <w:color w:val="000000"/>
          <w:sz w:val="28"/>
          <w:szCs w:val="28"/>
          <w:lang w:val="ru-RU"/>
        </w:rPr>
        <w:t xml:space="preserve"> М. Русский и английский языки – компоненты тюркско-</w:t>
      </w:r>
      <w:proofErr w:type="spellStart"/>
      <w:r w:rsidR="00883C5F" w:rsidRPr="004C6416">
        <w:rPr>
          <w:rFonts w:ascii="Times New Roman" w:eastAsia="Times New Roman" w:hAnsi="Times New Roman" w:cs="Times New Roman"/>
          <w:color w:val="000000"/>
          <w:sz w:val="28"/>
          <w:szCs w:val="28"/>
          <w:lang w:val="ru-RU"/>
        </w:rPr>
        <w:t>инофонного</w:t>
      </w:r>
      <w:proofErr w:type="spellEnd"/>
      <w:r w:rsidR="00883C5F" w:rsidRPr="004C6416">
        <w:rPr>
          <w:rFonts w:ascii="Times New Roman" w:eastAsia="Times New Roman" w:hAnsi="Times New Roman" w:cs="Times New Roman"/>
          <w:color w:val="000000"/>
          <w:sz w:val="28"/>
          <w:szCs w:val="28"/>
          <w:lang w:val="ru-RU"/>
        </w:rPr>
        <w:t xml:space="preserve"> полилингвального образования: дошкольное языковое образование [</w:t>
      </w:r>
      <w:r w:rsidR="00883C5F" w:rsidRPr="004C6416">
        <w:rPr>
          <w:rFonts w:ascii="Times New Roman" w:eastAsia="Times New Roman" w:hAnsi="Times New Roman" w:cs="Times New Roman"/>
          <w:color w:val="000000"/>
          <w:sz w:val="28"/>
          <w:szCs w:val="28"/>
        </w:rPr>
        <w:t>Электронный</w:t>
      </w:r>
      <w:r w:rsidR="00883C5F" w:rsidRPr="004C6416">
        <w:rPr>
          <w:rFonts w:ascii="Times New Roman" w:eastAsia="Times New Roman" w:hAnsi="Times New Roman" w:cs="Times New Roman"/>
          <w:color w:val="000000"/>
          <w:sz w:val="28"/>
          <w:szCs w:val="28"/>
          <w:lang w:val="ru-RU"/>
        </w:rPr>
        <w:t xml:space="preserve"> </w:t>
      </w:r>
      <w:r w:rsidR="00883C5F" w:rsidRPr="004C6416">
        <w:rPr>
          <w:rFonts w:ascii="Times New Roman" w:eastAsia="Times New Roman" w:hAnsi="Times New Roman" w:cs="Times New Roman"/>
          <w:color w:val="000000"/>
          <w:sz w:val="28"/>
          <w:szCs w:val="28"/>
        </w:rPr>
        <w:t>ресурс</w:t>
      </w:r>
      <w:r w:rsidR="00883C5F" w:rsidRPr="004C6416">
        <w:rPr>
          <w:rFonts w:ascii="Times New Roman" w:eastAsia="Times New Roman" w:hAnsi="Times New Roman" w:cs="Times New Roman"/>
          <w:color w:val="000000"/>
          <w:sz w:val="28"/>
          <w:szCs w:val="28"/>
          <w:lang w:val="ru-RU"/>
        </w:rPr>
        <w:t xml:space="preserve">]. </w:t>
      </w:r>
      <w:r w:rsidR="00883C5F" w:rsidRPr="004C6416">
        <w:rPr>
          <w:rFonts w:ascii="Times New Roman" w:eastAsia="Times New Roman" w:hAnsi="Times New Roman" w:cs="Times New Roman"/>
          <w:color w:val="000000"/>
          <w:sz w:val="28"/>
          <w:szCs w:val="28"/>
        </w:rPr>
        <w:t>–</w:t>
      </w:r>
      <w:r w:rsidR="00883C5F" w:rsidRPr="004C6416">
        <w:rPr>
          <w:rFonts w:ascii="Times New Roman" w:eastAsia="Times New Roman" w:hAnsi="Times New Roman" w:cs="Times New Roman"/>
          <w:color w:val="000000"/>
          <w:sz w:val="28"/>
          <w:szCs w:val="28"/>
          <w:lang w:val="ru-RU"/>
        </w:rPr>
        <w:t xml:space="preserve"> </w:t>
      </w:r>
      <w:r w:rsidR="00883C5F" w:rsidRPr="004C6416">
        <w:rPr>
          <w:rFonts w:ascii="Times New Roman" w:eastAsia="Times New Roman" w:hAnsi="Times New Roman" w:cs="Times New Roman"/>
          <w:color w:val="000000"/>
          <w:sz w:val="28"/>
          <w:szCs w:val="28"/>
        </w:rPr>
        <w:t>Режим</w:t>
      </w:r>
      <w:r w:rsidR="00883C5F" w:rsidRPr="004C6416">
        <w:rPr>
          <w:rFonts w:ascii="Times New Roman" w:eastAsia="Times New Roman" w:hAnsi="Times New Roman" w:cs="Times New Roman"/>
          <w:color w:val="000000"/>
          <w:sz w:val="28"/>
          <w:szCs w:val="28"/>
          <w:lang w:val="ru-RU"/>
        </w:rPr>
        <w:t xml:space="preserve"> </w:t>
      </w:r>
      <w:r w:rsidR="00883C5F" w:rsidRPr="004C6416">
        <w:rPr>
          <w:rFonts w:ascii="Times New Roman" w:eastAsia="Times New Roman" w:hAnsi="Times New Roman" w:cs="Times New Roman"/>
          <w:color w:val="000000"/>
          <w:sz w:val="28"/>
          <w:szCs w:val="28"/>
        </w:rPr>
        <w:t>доступа</w:t>
      </w:r>
      <w:r w:rsidR="00883C5F" w:rsidRPr="004C6416">
        <w:rPr>
          <w:rFonts w:ascii="Times New Roman" w:eastAsia="Times New Roman" w:hAnsi="Times New Roman" w:cs="Times New Roman"/>
          <w:color w:val="000000"/>
          <w:sz w:val="28"/>
          <w:szCs w:val="28"/>
          <w:lang w:val="ru-RU"/>
        </w:rPr>
        <w:t xml:space="preserve">: </w:t>
      </w:r>
      <w:hyperlink r:id="rId38" w:history="1">
        <w:r w:rsidR="00883C5F" w:rsidRPr="004C6416">
          <w:rPr>
            <w:rStyle w:val="a3"/>
            <w:rFonts w:ascii="Times New Roman" w:eastAsia="Times New Roman" w:hAnsi="Times New Roman" w:cs="Times New Roman"/>
            <w:sz w:val="28"/>
            <w:szCs w:val="28"/>
            <w:lang w:val="ru-RU"/>
          </w:rPr>
          <w:t>https://cyberleninka.ru/article/n/russkiy-i-angliyskiy-yazyki-komponenty-tyurksko-inofonnogo-polilingvalnogo-obrazovaniya-doshkolnoe-yazykovoe-obrazovanie</w:t>
        </w:r>
      </w:hyperlink>
      <w:r w:rsidR="00883C5F" w:rsidRPr="004C6416">
        <w:rPr>
          <w:rFonts w:ascii="Times New Roman" w:eastAsia="Times New Roman" w:hAnsi="Times New Roman" w:cs="Times New Roman"/>
          <w:color w:val="000000"/>
          <w:sz w:val="28"/>
          <w:szCs w:val="28"/>
          <w:lang w:val="ru-RU"/>
        </w:rPr>
        <w:t xml:space="preserve"> (дата обращения: 17.01.2026)</w:t>
      </w:r>
    </w:p>
    <w:p w14:paraId="6FB8D470" w14:textId="1014D63E" w:rsidR="00883C5F" w:rsidRPr="004C6416" w:rsidRDefault="00D07D04" w:rsidP="00D07D04">
      <w:pPr>
        <w:spacing w:after="0" w:line="240" w:lineRule="auto"/>
        <w:ind w:firstLine="709"/>
        <w:contextualSpacing/>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1</w:t>
      </w:r>
      <w:r w:rsidR="00B26933" w:rsidRPr="00B26933">
        <w:rPr>
          <w:rFonts w:ascii="Times New Roman" w:eastAsia="Times New Roman" w:hAnsi="Times New Roman" w:cs="Times New Roman"/>
          <w:color w:val="000000"/>
          <w:sz w:val="28"/>
          <w:szCs w:val="28"/>
          <w:lang w:val="ru-RU"/>
        </w:rPr>
        <w:t>22</w:t>
      </w:r>
      <w:r>
        <w:rPr>
          <w:rFonts w:ascii="Times New Roman" w:eastAsia="Times New Roman" w:hAnsi="Times New Roman" w:cs="Times New Roman"/>
          <w:color w:val="000000"/>
          <w:sz w:val="28"/>
          <w:szCs w:val="28"/>
          <w:lang w:val="ru-RU"/>
        </w:rPr>
        <w:t xml:space="preserve"> </w:t>
      </w:r>
      <w:proofErr w:type="spellStart"/>
      <w:r w:rsidR="00883C5F" w:rsidRPr="004C6416">
        <w:rPr>
          <w:rFonts w:ascii="Times New Roman" w:eastAsia="Times New Roman" w:hAnsi="Times New Roman" w:cs="Times New Roman"/>
          <w:color w:val="000000"/>
          <w:sz w:val="28"/>
          <w:szCs w:val="28"/>
          <w:lang w:val="ru-RU"/>
        </w:rPr>
        <w:t>Сандыбаева</w:t>
      </w:r>
      <w:proofErr w:type="spellEnd"/>
      <w:r w:rsidR="00883C5F" w:rsidRPr="004C6416">
        <w:rPr>
          <w:rFonts w:ascii="Times New Roman" w:eastAsia="Times New Roman" w:hAnsi="Times New Roman" w:cs="Times New Roman"/>
          <w:color w:val="000000"/>
          <w:sz w:val="28"/>
          <w:szCs w:val="28"/>
          <w:lang w:val="ru-RU"/>
        </w:rPr>
        <w:t xml:space="preserve"> </w:t>
      </w:r>
      <w:proofErr w:type="gramStart"/>
      <w:r w:rsidR="00883C5F" w:rsidRPr="004C6416">
        <w:rPr>
          <w:rFonts w:ascii="Times New Roman" w:eastAsia="Times New Roman" w:hAnsi="Times New Roman" w:cs="Times New Roman"/>
          <w:color w:val="000000"/>
          <w:sz w:val="28"/>
          <w:szCs w:val="28"/>
          <w:lang w:val="ru-RU"/>
        </w:rPr>
        <w:t>Н.А.</w:t>
      </w:r>
      <w:proofErr w:type="gramEnd"/>
      <w:r w:rsidR="00883C5F" w:rsidRPr="004C6416">
        <w:rPr>
          <w:rFonts w:ascii="Times New Roman" w:eastAsia="Times New Roman" w:hAnsi="Times New Roman" w:cs="Times New Roman"/>
          <w:color w:val="000000"/>
          <w:sz w:val="28"/>
          <w:szCs w:val="28"/>
          <w:lang w:val="ru-RU"/>
        </w:rPr>
        <w:t xml:space="preserve"> Языковые процессы в современном Казахстане: этнокультурная и </w:t>
      </w:r>
      <w:proofErr w:type="spellStart"/>
      <w:r w:rsidR="00883C5F" w:rsidRPr="004C6416">
        <w:rPr>
          <w:rFonts w:ascii="Times New Roman" w:eastAsia="Times New Roman" w:hAnsi="Times New Roman" w:cs="Times New Roman"/>
          <w:color w:val="000000"/>
          <w:sz w:val="28"/>
          <w:szCs w:val="28"/>
          <w:lang w:val="ru-RU"/>
        </w:rPr>
        <w:t>лингвосоциальная</w:t>
      </w:r>
      <w:proofErr w:type="spellEnd"/>
      <w:r w:rsidR="00883C5F" w:rsidRPr="004C6416">
        <w:rPr>
          <w:rFonts w:ascii="Times New Roman" w:eastAsia="Times New Roman" w:hAnsi="Times New Roman" w:cs="Times New Roman"/>
          <w:color w:val="000000"/>
          <w:sz w:val="28"/>
          <w:szCs w:val="28"/>
          <w:lang w:val="ru-RU"/>
        </w:rPr>
        <w:t xml:space="preserve"> взаимообусловленность [</w:t>
      </w:r>
      <w:r w:rsidR="00883C5F" w:rsidRPr="004C6416">
        <w:rPr>
          <w:rFonts w:ascii="Times New Roman" w:eastAsia="Times New Roman" w:hAnsi="Times New Roman" w:cs="Times New Roman"/>
          <w:color w:val="000000"/>
          <w:sz w:val="28"/>
          <w:szCs w:val="28"/>
        </w:rPr>
        <w:t>Электронный</w:t>
      </w:r>
      <w:r w:rsidR="00883C5F" w:rsidRPr="004C6416">
        <w:rPr>
          <w:rFonts w:ascii="Times New Roman" w:eastAsia="Times New Roman" w:hAnsi="Times New Roman" w:cs="Times New Roman"/>
          <w:color w:val="000000"/>
          <w:sz w:val="28"/>
          <w:szCs w:val="28"/>
          <w:lang w:val="ru-RU"/>
        </w:rPr>
        <w:t xml:space="preserve"> </w:t>
      </w:r>
      <w:r w:rsidR="00883C5F" w:rsidRPr="004C6416">
        <w:rPr>
          <w:rFonts w:ascii="Times New Roman" w:eastAsia="Times New Roman" w:hAnsi="Times New Roman" w:cs="Times New Roman"/>
          <w:color w:val="000000"/>
          <w:sz w:val="28"/>
          <w:szCs w:val="28"/>
        </w:rPr>
        <w:t>ресурс</w:t>
      </w:r>
      <w:r w:rsidR="00883C5F" w:rsidRPr="004C6416">
        <w:rPr>
          <w:rFonts w:ascii="Times New Roman" w:eastAsia="Times New Roman" w:hAnsi="Times New Roman" w:cs="Times New Roman"/>
          <w:color w:val="000000"/>
          <w:sz w:val="28"/>
          <w:szCs w:val="28"/>
          <w:lang w:val="ru-RU"/>
        </w:rPr>
        <w:t xml:space="preserve">]. </w:t>
      </w:r>
      <w:r w:rsidR="00883C5F" w:rsidRPr="004C6416">
        <w:rPr>
          <w:rFonts w:ascii="Times New Roman" w:eastAsia="Times New Roman" w:hAnsi="Times New Roman" w:cs="Times New Roman"/>
          <w:color w:val="000000"/>
          <w:sz w:val="28"/>
          <w:szCs w:val="28"/>
        </w:rPr>
        <w:t>–</w:t>
      </w:r>
      <w:r w:rsidR="00883C5F" w:rsidRPr="004C6416">
        <w:rPr>
          <w:rFonts w:ascii="Times New Roman" w:eastAsia="Times New Roman" w:hAnsi="Times New Roman" w:cs="Times New Roman"/>
          <w:color w:val="000000"/>
          <w:sz w:val="28"/>
          <w:szCs w:val="28"/>
          <w:lang w:val="ru-RU"/>
        </w:rPr>
        <w:t xml:space="preserve"> </w:t>
      </w:r>
      <w:r w:rsidR="00883C5F" w:rsidRPr="004C6416">
        <w:rPr>
          <w:rFonts w:ascii="Times New Roman" w:eastAsia="Times New Roman" w:hAnsi="Times New Roman" w:cs="Times New Roman"/>
          <w:color w:val="000000"/>
          <w:sz w:val="28"/>
          <w:szCs w:val="28"/>
        </w:rPr>
        <w:t>Режим</w:t>
      </w:r>
      <w:r w:rsidR="00883C5F" w:rsidRPr="004C6416">
        <w:rPr>
          <w:rFonts w:ascii="Times New Roman" w:eastAsia="Times New Roman" w:hAnsi="Times New Roman" w:cs="Times New Roman"/>
          <w:color w:val="000000"/>
          <w:sz w:val="28"/>
          <w:szCs w:val="28"/>
          <w:lang w:val="ru-RU"/>
        </w:rPr>
        <w:t xml:space="preserve"> </w:t>
      </w:r>
      <w:r w:rsidR="00883C5F" w:rsidRPr="004C6416">
        <w:rPr>
          <w:rFonts w:ascii="Times New Roman" w:eastAsia="Times New Roman" w:hAnsi="Times New Roman" w:cs="Times New Roman"/>
          <w:color w:val="000000"/>
          <w:sz w:val="28"/>
          <w:szCs w:val="28"/>
        </w:rPr>
        <w:t>доступа</w:t>
      </w:r>
      <w:r w:rsidR="00883C5F" w:rsidRPr="004C6416">
        <w:rPr>
          <w:rFonts w:ascii="Times New Roman" w:eastAsia="Times New Roman" w:hAnsi="Times New Roman" w:cs="Times New Roman"/>
          <w:color w:val="000000"/>
          <w:sz w:val="28"/>
          <w:szCs w:val="28"/>
          <w:lang w:val="ru-RU"/>
        </w:rPr>
        <w:t xml:space="preserve">: </w:t>
      </w:r>
      <w:hyperlink r:id="rId39" w:history="1">
        <w:r w:rsidR="00883C5F" w:rsidRPr="004C6416">
          <w:rPr>
            <w:rStyle w:val="a3"/>
            <w:rFonts w:ascii="Times New Roman" w:eastAsia="Times New Roman" w:hAnsi="Times New Roman" w:cs="Times New Roman"/>
            <w:sz w:val="28"/>
            <w:szCs w:val="28"/>
            <w:lang w:val="ru-RU"/>
          </w:rPr>
          <w:t>https://cyberleninka.ru/article/n/yazykovye-protsessy-v-sovremennom-kazahstane-etnokulturnaya-i-lingvosotsialnaya-vzaimoobuslovlennost</w:t>
        </w:r>
      </w:hyperlink>
      <w:r w:rsidR="00883C5F" w:rsidRPr="004C6416">
        <w:rPr>
          <w:rFonts w:ascii="Times New Roman" w:eastAsia="Times New Roman" w:hAnsi="Times New Roman" w:cs="Times New Roman"/>
          <w:color w:val="000000"/>
          <w:sz w:val="28"/>
          <w:szCs w:val="28"/>
          <w:lang w:val="ru-RU"/>
        </w:rPr>
        <w:t xml:space="preserve"> (дата обращения: 17.01.2026)</w:t>
      </w:r>
    </w:p>
    <w:p w14:paraId="20BABBF5" w14:textId="77B05643" w:rsidR="00883C5F" w:rsidRPr="004C6416" w:rsidRDefault="00D07D04" w:rsidP="00D07D04">
      <w:pPr>
        <w:spacing w:after="0" w:line="240" w:lineRule="auto"/>
        <w:ind w:firstLine="709"/>
        <w:contextualSpacing/>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1</w:t>
      </w:r>
      <w:r w:rsidR="00B26933" w:rsidRPr="00B26933">
        <w:rPr>
          <w:rFonts w:ascii="Times New Roman" w:eastAsia="Times New Roman" w:hAnsi="Times New Roman" w:cs="Times New Roman"/>
          <w:color w:val="000000"/>
          <w:sz w:val="28"/>
          <w:szCs w:val="28"/>
          <w:lang w:val="ru-RU"/>
        </w:rPr>
        <w:t>23</w:t>
      </w:r>
      <w:r>
        <w:rPr>
          <w:rFonts w:ascii="Times New Roman" w:eastAsia="Times New Roman" w:hAnsi="Times New Roman" w:cs="Times New Roman"/>
          <w:color w:val="000000"/>
          <w:sz w:val="28"/>
          <w:szCs w:val="28"/>
          <w:lang w:val="ru-RU"/>
        </w:rPr>
        <w:t xml:space="preserve"> </w:t>
      </w:r>
      <w:r w:rsidR="00883C5F" w:rsidRPr="004C6416">
        <w:rPr>
          <w:rFonts w:ascii="Times New Roman" w:eastAsia="Times New Roman" w:hAnsi="Times New Roman" w:cs="Times New Roman"/>
          <w:color w:val="000000"/>
          <w:sz w:val="28"/>
          <w:szCs w:val="28"/>
          <w:lang w:val="ru-RU"/>
        </w:rPr>
        <w:t xml:space="preserve">Романовский А.В. Поисковые запросы в интернете как вид самостоятельной работы при обучении русскому языку учащихся-билингвов // МНИЖ. </w:t>
      </w:r>
      <w:r w:rsidR="00883C5F" w:rsidRPr="004C6416">
        <w:rPr>
          <w:rFonts w:ascii="Times New Roman" w:eastAsia="Times New Roman" w:hAnsi="Times New Roman" w:cs="Times New Roman"/>
          <w:bCs/>
          <w:color w:val="000000"/>
          <w:sz w:val="28"/>
          <w:szCs w:val="28"/>
          <w:lang w:val="ru-RU"/>
        </w:rPr>
        <w:t xml:space="preserve">– </w:t>
      </w:r>
      <w:r w:rsidR="00883C5F" w:rsidRPr="004C6416">
        <w:rPr>
          <w:rFonts w:ascii="Times New Roman" w:eastAsia="Times New Roman" w:hAnsi="Times New Roman" w:cs="Times New Roman"/>
          <w:color w:val="000000"/>
          <w:sz w:val="28"/>
          <w:szCs w:val="28"/>
          <w:lang w:val="ru-RU"/>
        </w:rPr>
        <w:t xml:space="preserve">2022. </w:t>
      </w:r>
      <w:r w:rsidR="00883C5F" w:rsidRPr="004C6416">
        <w:rPr>
          <w:rFonts w:ascii="Times New Roman" w:eastAsia="Times New Roman" w:hAnsi="Times New Roman" w:cs="Times New Roman"/>
          <w:bCs/>
          <w:color w:val="000000"/>
          <w:sz w:val="28"/>
          <w:szCs w:val="28"/>
          <w:lang w:val="ru-RU"/>
        </w:rPr>
        <w:t xml:space="preserve">– </w:t>
      </w:r>
      <w:r w:rsidR="00883C5F" w:rsidRPr="004C6416">
        <w:rPr>
          <w:rFonts w:ascii="Times New Roman" w:eastAsia="Times New Roman" w:hAnsi="Times New Roman" w:cs="Times New Roman"/>
          <w:color w:val="000000"/>
          <w:sz w:val="28"/>
          <w:szCs w:val="28"/>
          <w:lang w:val="ru-RU"/>
        </w:rPr>
        <w:t xml:space="preserve">№11(125). </w:t>
      </w:r>
      <w:r w:rsidR="00883C5F" w:rsidRPr="004C6416">
        <w:rPr>
          <w:rFonts w:ascii="Times New Roman" w:eastAsia="Times New Roman" w:hAnsi="Times New Roman" w:cs="Times New Roman"/>
          <w:bCs/>
          <w:color w:val="000000"/>
          <w:sz w:val="28"/>
          <w:szCs w:val="28"/>
          <w:lang w:val="ru-RU"/>
        </w:rPr>
        <w:t xml:space="preserve">– </w:t>
      </w:r>
      <w:r w:rsidR="00883C5F" w:rsidRPr="004C6416">
        <w:rPr>
          <w:rFonts w:ascii="Times New Roman" w:eastAsia="Times New Roman" w:hAnsi="Times New Roman" w:cs="Times New Roman"/>
          <w:color w:val="000000"/>
          <w:sz w:val="28"/>
          <w:szCs w:val="28"/>
          <w:lang w:val="ru-RU"/>
        </w:rPr>
        <w:t xml:space="preserve">С. </w:t>
      </w:r>
      <w:proofErr w:type="gramStart"/>
      <w:r w:rsidR="00883C5F" w:rsidRPr="004C6416">
        <w:rPr>
          <w:rFonts w:ascii="Times New Roman" w:eastAsia="Times New Roman" w:hAnsi="Times New Roman" w:cs="Times New Roman"/>
          <w:color w:val="000000"/>
          <w:sz w:val="28"/>
          <w:szCs w:val="28"/>
          <w:lang w:val="ru-RU"/>
        </w:rPr>
        <w:t>1-6</w:t>
      </w:r>
      <w:proofErr w:type="gramEnd"/>
      <w:r w:rsidR="00883C5F" w:rsidRPr="004C6416">
        <w:rPr>
          <w:rFonts w:ascii="Times New Roman" w:eastAsia="Times New Roman" w:hAnsi="Times New Roman" w:cs="Times New Roman"/>
          <w:color w:val="000000"/>
          <w:sz w:val="28"/>
          <w:szCs w:val="28"/>
          <w:lang w:val="ru-RU"/>
        </w:rPr>
        <w:t>.</w:t>
      </w:r>
    </w:p>
    <w:p w14:paraId="4294D1A7" w14:textId="24C9C6C7" w:rsidR="00D07D04" w:rsidRPr="00D07D04" w:rsidRDefault="00D07D04" w:rsidP="00D07D04">
      <w:pPr>
        <w:spacing w:after="0" w:line="240" w:lineRule="auto"/>
        <w:ind w:firstLine="709"/>
        <w:contextualSpacing/>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1</w:t>
      </w:r>
      <w:r w:rsidR="00B26933" w:rsidRPr="00B26933">
        <w:rPr>
          <w:rFonts w:ascii="Times New Roman" w:eastAsia="Times New Roman" w:hAnsi="Times New Roman" w:cs="Times New Roman"/>
          <w:color w:val="000000"/>
          <w:sz w:val="28"/>
          <w:szCs w:val="28"/>
          <w:lang w:val="ru-RU"/>
        </w:rPr>
        <w:t>24</w:t>
      </w:r>
      <w:r>
        <w:rPr>
          <w:rFonts w:ascii="Times New Roman" w:eastAsia="Times New Roman" w:hAnsi="Times New Roman" w:cs="Times New Roman"/>
          <w:color w:val="000000"/>
          <w:sz w:val="28"/>
          <w:szCs w:val="28"/>
          <w:lang w:val="ru-RU"/>
        </w:rPr>
        <w:t xml:space="preserve"> </w:t>
      </w:r>
      <w:r w:rsidR="00883C5F" w:rsidRPr="004C6416">
        <w:rPr>
          <w:rFonts w:ascii="Times New Roman" w:eastAsia="Times New Roman" w:hAnsi="Times New Roman" w:cs="Times New Roman"/>
          <w:color w:val="000000"/>
          <w:sz w:val="28"/>
          <w:szCs w:val="28"/>
          <w:lang w:val="ru-RU"/>
        </w:rPr>
        <w:t xml:space="preserve">Касымова </w:t>
      </w:r>
      <w:proofErr w:type="gramStart"/>
      <w:r w:rsidR="00883C5F" w:rsidRPr="004C6416">
        <w:rPr>
          <w:rFonts w:ascii="Times New Roman" w:eastAsia="Times New Roman" w:hAnsi="Times New Roman" w:cs="Times New Roman"/>
          <w:color w:val="000000"/>
          <w:sz w:val="28"/>
          <w:szCs w:val="28"/>
          <w:lang w:val="ru-RU"/>
        </w:rPr>
        <w:t>Р.Т.</w:t>
      </w:r>
      <w:proofErr w:type="gramEnd"/>
      <w:r w:rsidR="00883C5F" w:rsidRPr="004C6416">
        <w:rPr>
          <w:rFonts w:ascii="Times New Roman" w:eastAsia="Times New Roman" w:hAnsi="Times New Roman" w:cs="Times New Roman"/>
          <w:color w:val="000000"/>
          <w:sz w:val="28"/>
          <w:szCs w:val="28"/>
          <w:lang w:val="ru-RU"/>
        </w:rPr>
        <w:t xml:space="preserve"> </w:t>
      </w:r>
      <w:proofErr w:type="spellStart"/>
      <w:r w:rsidR="00883C5F" w:rsidRPr="004C6416">
        <w:rPr>
          <w:rFonts w:ascii="Times New Roman" w:eastAsia="Times New Roman" w:hAnsi="Times New Roman" w:cs="Times New Roman"/>
          <w:color w:val="000000"/>
          <w:sz w:val="28"/>
          <w:szCs w:val="28"/>
          <w:lang w:val="ru-RU"/>
        </w:rPr>
        <w:t>Тезауросно</w:t>
      </w:r>
      <w:proofErr w:type="spellEnd"/>
      <w:r w:rsidR="00883C5F" w:rsidRPr="004C6416">
        <w:rPr>
          <w:rFonts w:ascii="Times New Roman" w:eastAsia="Times New Roman" w:hAnsi="Times New Roman" w:cs="Times New Roman"/>
          <w:color w:val="000000"/>
          <w:sz w:val="28"/>
          <w:szCs w:val="28"/>
          <w:lang w:val="ru-RU"/>
        </w:rPr>
        <w:t xml:space="preserve">-ориентированная система обучения русскому языку // Вестник ТГГПУ. </w:t>
      </w:r>
      <w:r w:rsidR="00883C5F" w:rsidRPr="004C6416">
        <w:rPr>
          <w:rFonts w:ascii="Times New Roman" w:eastAsia="Times New Roman" w:hAnsi="Times New Roman" w:cs="Times New Roman"/>
          <w:bCs/>
          <w:color w:val="000000"/>
          <w:sz w:val="28"/>
          <w:szCs w:val="28"/>
          <w:lang w:val="ru-RU"/>
        </w:rPr>
        <w:t xml:space="preserve">– </w:t>
      </w:r>
      <w:r w:rsidR="00883C5F" w:rsidRPr="004C6416">
        <w:rPr>
          <w:rFonts w:ascii="Times New Roman" w:eastAsia="Times New Roman" w:hAnsi="Times New Roman" w:cs="Times New Roman"/>
          <w:color w:val="000000"/>
          <w:sz w:val="28"/>
          <w:szCs w:val="28"/>
          <w:lang w:val="ru-RU"/>
        </w:rPr>
        <w:t xml:space="preserve">2021. </w:t>
      </w:r>
      <w:r w:rsidR="00883C5F" w:rsidRPr="004C6416">
        <w:rPr>
          <w:rFonts w:ascii="Times New Roman" w:eastAsia="Times New Roman" w:hAnsi="Times New Roman" w:cs="Times New Roman"/>
          <w:bCs/>
          <w:color w:val="000000"/>
          <w:sz w:val="28"/>
          <w:szCs w:val="28"/>
          <w:lang w:val="ru-RU"/>
        </w:rPr>
        <w:t xml:space="preserve">– </w:t>
      </w:r>
      <w:r w:rsidR="00883C5F" w:rsidRPr="004C6416">
        <w:rPr>
          <w:rFonts w:ascii="Times New Roman" w:eastAsia="Times New Roman" w:hAnsi="Times New Roman" w:cs="Times New Roman"/>
          <w:color w:val="000000"/>
          <w:sz w:val="28"/>
          <w:szCs w:val="28"/>
          <w:lang w:val="ru-RU"/>
        </w:rPr>
        <w:t xml:space="preserve">№3(65). </w:t>
      </w:r>
      <w:r w:rsidR="00883C5F" w:rsidRPr="004C6416">
        <w:rPr>
          <w:rFonts w:ascii="Times New Roman" w:eastAsia="Times New Roman" w:hAnsi="Times New Roman" w:cs="Times New Roman"/>
          <w:bCs/>
          <w:color w:val="000000"/>
          <w:sz w:val="28"/>
          <w:szCs w:val="28"/>
          <w:lang w:val="ru-RU"/>
        </w:rPr>
        <w:t xml:space="preserve">– </w:t>
      </w:r>
      <w:r w:rsidR="00883C5F" w:rsidRPr="004C6416">
        <w:rPr>
          <w:rFonts w:ascii="Times New Roman" w:eastAsia="Times New Roman" w:hAnsi="Times New Roman" w:cs="Times New Roman"/>
          <w:color w:val="000000"/>
          <w:sz w:val="28"/>
          <w:szCs w:val="28"/>
          <w:lang w:val="ru-RU"/>
        </w:rPr>
        <w:t xml:space="preserve">С. </w:t>
      </w:r>
      <w:proofErr w:type="gramStart"/>
      <w:r w:rsidR="00883C5F" w:rsidRPr="004C6416">
        <w:rPr>
          <w:rFonts w:ascii="Times New Roman" w:eastAsia="Times New Roman" w:hAnsi="Times New Roman" w:cs="Times New Roman"/>
          <w:color w:val="000000"/>
          <w:sz w:val="28"/>
          <w:szCs w:val="28"/>
          <w:lang w:val="ru-RU"/>
        </w:rPr>
        <w:t>184-188</w:t>
      </w:r>
      <w:proofErr w:type="gramEnd"/>
      <w:r w:rsidR="00883C5F" w:rsidRPr="004C6416">
        <w:rPr>
          <w:rFonts w:ascii="Times New Roman" w:eastAsia="Times New Roman" w:hAnsi="Times New Roman" w:cs="Times New Roman"/>
          <w:color w:val="000000"/>
          <w:sz w:val="28"/>
          <w:szCs w:val="28"/>
          <w:lang w:val="ru-RU"/>
        </w:rPr>
        <w:t>.</w:t>
      </w:r>
    </w:p>
    <w:p w14:paraId="69B92478" w14:textId="51CD0436" w:rsidR="00883C5F" w:rsidRPr="00D07D04" w:rsidRDefault="00D07D04" w:rsidP="00D07D04">
      <w:pPr>
        <w:spacing w:after="0" w:line="240" w:lineRule="auto"/>
        <w:ind w:firstLine="709"/>
        <w:contextualSpacing/>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kk-KZ"/>
        </w:rPr>
        <w:t>1</w:t>
      </w:r>
      <w:r w:rsidR="00B26933" w:rsidRPr="00B26933">
        <w:rPr>
          <w:rFonts w:ascii="Times New Roman" w:eastAsia="Times New Roman" w:hAnsi="Times New Roman" w:cs="Times New Roman"/>
          <w:color w:val="000000"/>
          <w:sz w:val="28"/>
          <w:szCs w:val="28"/>
          <w:lang w:val="ru-RU"/>
        </w:rPr>
        <w:t>25</w:t>
      </w:r>
      <w:r>
        <w:rPr>
          <w:rFonts w:ascii="Times New Roman" w:eastAsia="Times New Roman" w:hAnsi="Times New Roman" w:cs="Times New Roman"/>
          <w:color w:val="000000"/>
          <w:sz w:val="28"/>
          <w:szCs w:val="28"/>
          <w:lang w:val="kk-KZ"/>
        </w:rPr>
        <w:t xml:space="preserve"> </w:t>
      </w:r>
      <w:proofErr w:type="spellStart"/>
      <w:r w:rsidR="00883C5F" w:rsidRPr="00D07D04">
        <w:rPr>
          <w:rFonts w:ascii="Times New Roman" w:eastAsia="Times New Roman" w:hAnsi="Times New Roman" w:cs="Times New Roman"/>
          <w:color w:val="000000"/>
          <w:sz w:val="28"/>
          <w:szCs w:val="28"/>
        </w:rPr>
        <w:t>Лущинская</w:t>
      </w:r>
      <w:proofErr w:type="spellEnd"/>
      <w:r w:rsidR="00883C5F" w:rsidRPr="00D07D04">
        <w:rPr>
          <w:rFonts w:ascii="Times New Roman" w:eastAsia="Times New Roman" w:hAnsi="Times New Roman" w:cs="Times New Roman"/>
          <w:color w:val="000000"/>
          <w:sz w:val="28"/>
          <w:szCs w:val="28"/>
        </w:rPr>
        <w:t xml:space="preserve"> О.В. Обучение иноязычному письменному дискурсу в контексте профессионального общения – Мн.: БГУ, </w:t>
      </w:r>
      <w:proofErr w:type="gramStart"/>
      <w:r w:rsidR="00883C5F" w:rsidRPr="00D07D04">
        <w:rPr>
          <w:rFonts w:ascii="Times New Roman" w:eastAsia="Times New Roman" w:hAnsi="Times New Roman" w:cs="Times New Roman"/>
          <w:color w:val="000000"/>
          <w:sz w:val="28"/>
          <w:szCs w:val="28"/>
        </w:rPr>
        <w:t>2010 – 149</w:t>
      </w:r>
      <w:proofErr w:type="gramEnd"/>
      <w:r w:rsidR="00883C5F" w:rsidRPr="00D07D04">
        <w:rPr>
          <w:rFonts w:ascii="Times New Roman" w:eastAsia="Times New Roman" w:hAnsi="Times New Roman" w:cs="Times New Roman"/>
          <w:color w:val="000000"/>
          <w:sz w:val="28"/>
          <w:szCs w:val="28"/>
        </w:rPr>
        <w:t xml:space="preserve"> с.</w:t>
      </w:r>
    </w:p>
    <w:p w14:paraId="7EB8F81D" w14:textId="1EB13396" w:rsidR="00883C5F" w:rsidRPr="00D07D04" w:rsidRDefault="00D07D04" w:rsidP="00D07D04">
      <w:pPr>
        <w:spacing w:after="0" w:line="240" w:lineRule="auto"/>
        <w:ind w:firstLine="709"/>
        <w:contextualSpacing/>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12</w:t>
      </w:r>
      <w:r w:rsidR="00B26933" w:rsidRPr="00B26933">
        <w:rPr>
          <w:rFonts w:ascii="Times New Roman" w:eastAsia="Times New Roman" w:hAnsi="Times New Roman" w:cs="Times New Roman"/>
          <w:color w:val="000000"/>
          <w:sz w:val="28"/>
          <w:szCs w:val="28"/>
          <w:lang w:val="ru-RU"/>
        </w:rPr>
        <w:t>6</w:t>
      </w:r>
      <w:r>
        <w:rPr>
          <w:rFonts w:ascii="Times New Roman" w:eastAsia="Times New Roman" w:hAnsi="Times New Roman" w:cs="Times New Roman"/>
          <w:color w:val="000000"/>
          <w:sz w:val="28"/>
          <w:szCs w:val="28"/>
          <w:lang w:val="ru-RU"/>
        </w:rPr>
        <w:t xml:space="preserve"> </w:t>
      </w:r>
      <w:r w:rsidR="00883C5F" w:rsidRPr="00D07D04">
        <w:rPr>
          <w:rFonts w:ascii="Times New Roman" w:eastAsia="Times New Roman" w:hAnsi="Times New Roman" w:cs="Times New Roman"/>
          <w:color w:val="000000"/>
          <w:sz w:val="28"/>
          <w:szCs w:val="28"/>
        </w:rPr>
        <w:t>Константинова</w:t>
      </w:r>
      <w:r w:rsidR="00883C5F" w:rsidRPr="00D07D04">
        <w:rPr>
          <w:rFonts w:ascii="Times New Roman" w:eastAsia="Times New Roman" w:hAnsi="Times New Roman" w:cs="Times New Roman"/>
          <w:color w:val="000000"/>
          <w:sz w:val="28"/>
          <w:szCs w:val="28"/>
          <w:lang w:val="ru-RU"/>
        </w:rPr>
        <w:t xml:space="preserve"> </w:t>
      </w:r>
      <w:proofErr w:type="gramStart"/>
      <w:r w:rsidR="00883C5F" w:rsidRPr="00D07D04">
        <w:rPr>
          <w:rFonts w:ascii="Times New Roman" w:eastAsia="Times New Roman" w:hAnsi="Times New Roman" w:cs="Times New Roman"/>
          <w:color w:val="000000"/>
          <w:sz w:val="28"/>
          <w:szCs w:val="28"/>
          <w:lang w:val="kk-KZ"/>
        </w:rPr>
        <w:t>Л.А.</w:t>
      </w:r>
      <w:proofErr w:type="gramEnd"/>
      <w:r w:rsidR="00883C5F" w:rsidRPr="00D07D04">
        <w:rPr>
          <w:rFonts w:ascii="Times New Roman" w:eastAsia="Times New Roman" w:hAnsi="Times New Roman" w:cs="Times New Roman"/>
          <w:color w:val="000000"/>
          <w:sz w:val="28"/>
          <w:szCs w:val="28"/>
          <w:lang w:val="kk-KZ"/>
        </w:rPr>
        <w:t xml:space="preserve"> </w:t>
      </w:r>
      <w:r w:rsidR="00883C5F" w:rsidRPr="00D07D04">
        <w:rPr>
          <w:rFonts w:ascii="Times New Roman" w:eastAsia="Times New Roman" w:hAnsi="Times New Roman" w:cs="Times New Roman"/>
          <w:color w:val="000000"/>
          <w:sz w:val="28"/>
          <w:szCs w:val="28"/>
        </w:rPr>
        <w:t>Лингводидактическая модель обучения студентов-</w:t>
      </w:r>
      <w:proofErr w:type="spellStart"/>
      <w:r w:rsidR="00883C5F" w:rsidRPr="00D07D04">
        <w:rPr>
          <w:rFonts w:ascii="Times New Roman" w:eastAsia="Times New Roman" w:hAnsi="Times New Roman" w:cs="Times New Roman"/>
          <w:color w:val="000000"/>
          <w:sz w:val="28"/>
          <w:szCs w:val="28"/>
        </w:rPr>
        <w:t>нефилологов</w:t>
      </w:r>
      <w:proofErr w:type="spellEnd"/>
      <w:r w:rsidR="00883C5F" w:rsidRPr="00D07D04">
        <w:rPr>
          <w:rFonts w:ascii="Times New Roman" w:eastAsia="Times New Roman" w:hAnsi="Times New Roman" w:cs="Times New Roman"/>
          <w:color w:val="000000"/>
          <w:sz w:val="28"/>
          <w:szCs w:val="28"/>
        </w:rPr>
        <w:t xml:space="preserve"> письменным формам научной коммуникации</w:t>
      </w:r>
      <w:r w:rsidR="00883C5F" w:rsidRPr="00D07D04">
        <w:rPr>
          <w:rFonts w:ascii="Times New Roman" w:eastAsia="Times New Roman" w:hAnsi="Times New Roman" w:cs="Times New Roman"/>
          <w:color w:val="000000"/>
          <w:sz w:val="28"/>
          <w:szCs w:val="28"/>
          <w:lang w:val="kk-KZ"/>
        </w:rPr>
        <w:t xml:space="preserve">. – </w:t>
      </w:r>
      <w:r w:rsidR="00883C5F" w:rsidRPr="00D07D04">
        <w:rPr>
          <w:rFonts w:ascii="Times New Roman" w:eastAsia="Times New Roman" w:hAnsi="Times New Roman" w:cs="Times New Roman"/>
          <w:color w:val="000000"/>
          <w:sz w:val="28"/>
          <w:szCs w:val="28"/>
        </w:rPr>
        <w:t xml:space="preserve">Тула: Известия </w:t>
      </w:r>
      <w:proofErr w:type="spellStart"/>
      <w:r w:rsidR="00883C5F" w:rsidRPr="00D07D04">
        <w:rPr>
          <w:rFonts w:ascii="Times New Roman" w:eastAsia="Times New Roman" w:hAnsi="Times New Roman" w:cs="Times New Roman"/>
          <w:color w:val="000000"/>
          <w:sz w:val="28"/>
          <w:szCs w:val="28"/>
        </w:rPr>
        <w:t>Тул</w:t>
      </w:r>
      <w:proofErr w:type="spellEnd"/>
      <w:r w:rsidR="00883C5F" w:rsidRPr="00D07D04">
        <w:rPr>
          <w:rFonts w:ascii="Times New Roman" w:eastAsia="Times New Roman" w:hAnsi="Times New Roman" w:cs="Times New Roman"/>
          <w:color w:val="000000"/>
          <w:sz w:val="28"/>
          <w:szCs w:val="28"/>
        </w:rPr>
        <w:t>. гос. ун-та</w:t>
      </w:r>
      <w:r w:rsidR="00883C5F" w:rsidRPr="00D07D04">
        <w:rPr>
          <w:rFonts w:ascii="Times New Roman" w:eastAsia="Times New Roman" w:hAnsi="Times New Roman" w:cs="Times New Roman"/>
          <w:color w:val="000000"/>
          <w:sz w:val="28"/>
          <w:szCs w:val="28"/>
          <w:lang w:val="kk-KZ"/>
        </w:rPr>
        <w:t xml:space="preserve">, </w:t>
      </w:r>
      <w:r w:rsidR="00883C5F" w:rsidRPr="00D07D04">
        <w:rPr>
          <w:rFonts w:ascii="Times New Roman" w:eastAsia="Times New Roman" w:hAnsi="Times New Roman" w:cs="Times New Roman"/>
          <w:color w:val="000000"/>
          <w:sz w:val="28"/>
          <w:szCs w:val="28"/>
        </w:rPr>
        <w:t xml:space="preserve">2003. </w:t>
      </w:r>
      <w:r w:rsidR="00883C5F" w:rsidRPr="00D07D04">
        <w:rPr>
          <w:rFonts w:ascii="Times New Roman" w:eastAsia="Times New Roman" w:hAnsi="Times New Roman" w:cs="Times New Roman"/>
          <w:color w:val="000000"/>
          <w:sz w:val="28"/>
          <w:szCs w:val="28"/>
          <w:lang w:val="kk-KZ"/>
        </w:rPr>
        <w:t xml:space="preserve">– </w:t>
      </w:r>
      <w:r w:rsidR="00883C5F" w:rsidRPr="00D07D04">
        <w:rPr>
          <w:rFonts w:ascii="Times New Roman" w:eastAsia="Times New Roman" w:hAnsi="Times New Roman" w:cs="Times New Roman"/>
          <w:color w:val="000000"/>
          <w:sz w:val="28"/>
          <w:szCs w:val="28"/>
        </w:rPr>
        <w:t>173 с.</w:t>
      </w:r>
    </w:p>
    <w:p w14:paraId="19137FA7" w14:textId="284441B5" w:rsidR="00883C5F" w:rsidRPr="00D07D04" w:rsidRDefault="00D07D04" w:rsidP="00EC065D">
      <w:pPr>
        <w:spacing w:after="0" w:line="240" w:lineRule="auto"/>
        <w:ind w:firstLine="709"/>
        <w:contextualSpacing/>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lastRenderedPageBreak/>
        <w:t>12</w:t>
      </w:r>
      <w:r w:rsidR="00B26933" w:rsidRPr="00B26933">
        <w:rPr>
          <w:rFonts w:ascii="Times New Roman" w:eastAsia="Times New Roman" w:hAnsi="Times New Roman" w:cs="Times New Roman"/>
          <w:color w:val="000000"/>
          <w:sz w:val="28"/>
          <w:szCs w:val="28"/>
          <w:lang w:val="ru-RU"/>
        </w:rPr>
        <w:t>7</w:t>
      </w:r>
      <w:r>
        <w:rPr>
          <w:rFonts w:ascii="Times New Roman" w:eastAsia="Times New Roman" w:hAnsi="Times New Roman" w:cs="Times New Roman"/>
          <w:color w:val="000000"/>
          <w:sz w:val="28"/>
          <w:szCs w:val="28"/>
          <w:lang w:val="ru-RU"/>
        </w:rPr>
        <w:t xml:space="preserve"> </w:t>
      </w:r>
      <w:r w:rsidR="00883C5F" w:rsidRPr="00D07D04">
        <w:rPr>
          <w:rFonts w:ascii="Times New Roman" w:eastAsia="Times New Roman" w:hAnsi="Times New Roman" w:cs="Times New Roman"/>
          <w:color w:val="000000"/>
          <w:sz w:val="28"/>
          <w:szCs w:val="28"/>
          <w:lang w:val="ru-RU"/>
        </w:rPr>
        <w:t xml:space="preserve">Касымова </w:t>
      </w:r>
      <w:proofErr w:type="gramStart"/>
      <w:r w:rsidR="00883C5F" w:rsidRPr="00D07D04">
        <w:rPr>
          <w:rFonts w:ascii="Times New Roman" w:eastAsia="Times New Roman" w:hAnsi="Times New Roman" w:cs="Times New Roman"/>
          <w:color w:val="000000"/>
          <w:sz w:val="28"/>
          <w:szCs w:val="28"/>
          <w:lang w:val="ru-RU"/>
        </w:rPr>
        <w:t>Р.Т.</w:t>
      </w:r>
      <w:proofErr w:type="gramEnd"/>
      <w:r w:rsidR="00883C5F" w:rsidRPr="00D07D04">
        <w:rPr>
          <w:rFonts w:ascii="Times New Roman" w:eastAsia="Times New Roman" w:hAnsi="Times New Roman" w:cs="Times New Roman"/>
          <w:color w:val="000000"/>
          <w:sz w:val="28"/>
          <w:szCs w:val="28"/>
          <w:lang w:val="ru-RU"/>
        </w:rPr>
        <w:t xml:space="preserve"> Отбор тематической лексики в учебных целях // </w:t>
      </w:r>
      <w:proofErr w:type="spellStart"/>
      <w:r w:rsidR="00883C5F" w:rsidRPr="00D07D04">
        <w:rPr>
          <w:rFonts w:ascii="Times New Roman" w:eastAsia="Times New Roman" w:hAnsi="Times New Roman" w:cs="Times New Roman"/>
          <w:color w:val="000000"/>
          <w:sz w:val="28"/>
          <w:szCs w:val="28"/>
          <w:lang w:val="ru-RU"/>
        </w:rPr>
        <w:t>Полилингвальность</w:t>
      </w:r>
      <w:proofErr w:type="spellEnd"/>
      <w:r w:rsidR="00883C5F" w:rsidRPr="00D07D04">
        <w:rPr>
          <w:rFonts w:ascii="Times New Roman" w:eastAsia="Times New Roman" w:hAnsi="Times New Roman" w:cs="Times New Roman"/>
          <w:color w:val="000000"/>
          <w:sz w:val="28"/>
          <w:szCs w:val="28"/>
          <w:lang w:val="ru-RU"/>
        </w:rPr>
        <w:t xml:space="preserve"> и </w:t>
      </w:r>
      <w:proofErr w:type="spellStart"/>
      <w:r w:rsidR="00883C5F" w:rsidRPr="00D07D04">
        <w:rPr>
          <w:rFonts w:ascii="Times New Roman" w:eastAsia="Times New Roman" w:hAnsi="Times New Roman" w:cs="Times New Roman"/>
          <w:color w:val="000000"/>
          <w:sz w:val="28"/>
          <w:szCs w:val="28"/>
          <w:lang w:val="ru-RU"/>
        </w:rPr>
        <w:t>транскультурные</w:t>
      </w:r>
      <w:proofErr w:type="spellEnd"/>
      <w:r w:rsidR="00883C5F" w:rsidRPr="00D07D04">
        <w:rPr>
          <w:rFonts w:ascii="Times New Roman" w:eastAsia="Times New Roman" w:hAnsi="Times New Roman" w:cs="Times New Roman"/>
          <w:color w:val="000000"/>
          <w:sz w:val="28"/>
          <w:szCs w:val="28"/>
          <w:lang w:val="ru-RU"/>
        </w:rPr>
        <w:t xml:space="preserve"> практики. 2017. №4. </w:t>
      </w:r>
      <w:r w:rsidR="00883C5F" w:rsidRPr="00D07D04">
        <w:rPr>
          <w:rFonts w:ascii="Times New Roman" w:eastAsia="Times New Roman" w:hAnsi="Times New Roman" w:cs="Times New Roman"/>
          <w:bCs/>
          <w:color w:val="000000"/>
          <w:sz w:val="28"/>
          <w:szCs w:val="28"/>
          <w:lang w:val="ru-RU"/>
        </w:rPr>
        <w:t xml:space="preserve">– </w:t>
      </w:r>
      <w:r w:rsidR="00883C5F" w:rsidRPr="00D07D04">
        <w:rPr>
          <w:rFonts w:ascii="Times New Roman" w:eastAsia="Times New Roman" w:hAnsi="Times New Roman" w:cs="Times New Roman"/>
          <w:color w:val="000000"/>
          <w:sz w:val="28"/>
          <w:szCs w:val="28"/>
          <w:lang w:val="ru-RU"/>
        </w:rPr>
        <w:t xml:space="preserve">С. </w:t>
      </w:r>
      <w:proofErr w:type="gramStart"/>
      <w:r w:rsidR="00883C5F" w:rsidRPr="00D07D04">
        <w:rPr>
          <w:rFonts w:ascii="Times New Roman" w:eastAsia="Times New Roman" w:hAnsi="Times New Roman" w:cs="Times New Roman"/>
          <w:color w:val="000000"/>
          <w:sz w:val="28"/>
          <w:szCs w:val="28"/>
          <w:lang w:val="ru-RU"/>
        </w:rPr>
        <w:t>676-686</w:t>
      </w:r>
      <w:proofErr w:type="gramEnd"/>
      <w:r w:rsidR="00883C5F" w:rsidRPr="00D07D04">
        <w:rPr>
          <w:rFonts w:ascii="Times New Roman" w:eastAsia="Times New Roman" w:hAnsi="Times New Roman" w:cs="Times New Roman"/>
          <w:color w:val="000000"/>
          <w:sz w:val="28"/>
          <w:szCs w:val="28"/>
          <w:lang w:val="ru-RU"/>
        </w:rPr>
        <w:t>.</w:t>
      </w:r>
    </w:p>
    <w:p w14:paraId="1C14DAC0" w14:textId="65E5D167" w:rsidR="00883C5F" w:rsidRPr="00D07D04" w:rsidRDefault="00D07D04" w:rsidP="00EC065D">
      <w:pPr>
        <w:spacing w:after="0" w:line="240" w:lineRule="auto"/>
        <w:ind w:firstLine="709"/>
        <w:contextualSpacing/>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kk-KZ"/>
        </w:rPr>
        <w:t>12</w:t>
      </w:r>
      <w:r w:rsidR="00B26933" w:rsidRPr="00EC065D">
        <w:rPr>
          <w:rFonts w:ascii="Times New Roman" w:eastAsia="Times New Roman" w:hAnsi="Times New Roman" w:cs="Times New Roman"/>
          <w:color w:val="000000"/>
          <w:sz w:val="28"/>
          <w:szCs w:val="28"/>
          <w:lang w:val="ru-RU"/>
        </w:rPr>
        <w:t>8</w:t>
      </w:r>
      <w:r>
        <w:rPr>
          <w:rFonts w:ascii="Times New Roman" w:eastAsia="Times New Roman" w:hAnsi="Times New Roman" w:cs="Times New Roman"/>
          <w:color w:val="000000"/>
          <w:sz w:val="28"/>
          <w:szCs w:val="28"/>
          <w:lang w:val="kk-KZ"/>
        </w:rPr>
        <w:t xml:space="preserve"> </w:t>
      </w:r>
      <w:r w:rsidR="00883C5F" w:rsidRPr="00D07D04">
        <w:rPr>
          <w:rFonts w:ascii="Times New Roman" w:eastAsia="Times New Roman" w:hAnsi="Times New Roman" w:cs="Times New Roman"/>
          <w:color w:val="000000"/>
          <w:sz w:val="28"/>
          <w:szCs w:val="28"/>
        </w:rPr>
        <w:t xml:space="preserve">Ефименко </w:t>
      </w:r>
      <w:r w:rsidR="00883C5F" w:rsidRPr="00D07D04">
        <w:rPr>
          <w:rFonts w:ascii="Times New Roman" w:eastAsia="Times New Roman" w:hAnsi="Times New Roman" w:cs="Times New Roman"/>
          <w:color w:val="000000"/>
          <w:sz w:val="28"/>
          <w:szCs w:val="28"/>
          <w:lang w:val="kk-KZ"/>
        </w:rPr>
        <w:t>И.Н</w:t>
      </w:r>
      <w:r w:rsidR="00883C5F" w:rsidRPr="00D07D04">
        <w:rPr>
          <w:rFonts w:ascii="Times New Roman" w:eastAsia="Times New Roman" w:hAnsi="Times New Roman" w:cs="Times New Roman"/>
          <w:color w:val="000000"/>
          <w:sz w:val="28"/>
          <w:szCs w:val="28"/>
        </w:rPr>
        <w:t>.</w:t>
      </w:r>
      <w:r w:rsidR="00883C5F" w:rsidRPr="00D07D04">
        <w:rPr>
          <w:rFonts w:ascii="Times New Roman" w:eastAsia="Times New Roman" w:hAnsi="Times New Roman" w:cs="Times New Roman"/>
          <w:color w:val="000000"/>
          <w:sz w:val="28"/>
          <w:szCs w:val="28"/>
          <w:lang w:val="kk-KZ"/>
        </w:rPr>
        <w:t xml:space="preserve"> </w:t>
      </w:r>
      <w:r w:rsidR="00883C5F" w:rsidRPr="00D07D04">
        <w:rPr>
          <w:rFonts w:ascii="Times New Roman" w:eastAsia="Times New Roman" w:hAnsi="Times New Roman" w:cs="Times New Roman"/>
          <w:color w:val="000000"/>
          <w:sz w:val="28"/>
          <w:szCs w:val="28"/>
        </w:rPr>
        <w:t>Аннотирование научно-популярных текстов и подготовка устного сообщения на основе текстов научно-популярного характера</w:t>
      </w:r>
      <w:r w:rsidR="00883C5F" w:rsidRPr="00D07D04">
        <w:rPr>
          <w:rFonts w:ascii="Times New Roman" w:eastAsia="Times New Roman" w:hAnsi="Times New Roman" w:cs="Times New Roman"/>
          <w:color w:val="000000"/>
          <w:sz w:val="28"/>
          <w:szCs w:val="28"/>
          <w:lang w:val="kk-KZ"/>
        </w:rPr>
        <w:t xml:space="preserve">: </w:t>
      </w:r>
      <w:r w:rsidR="00883C5F" w:rsidRPr="00D07D04">
        <w:rPr>
          <w:rFonts w:ascii="Times New Roman" w:eastAsia="Times New Roman" w:hAnsi="Times New Roman" w:cs="Times New Roman"/>
          <w:color w:val="000000"/>
          <w:sz w:val="28"/>
          <w:szCs w:val="28"/>
        </w:rPr>
        <w:t xml:space="preserve">учебное пособие / И.Н. Ефименко, Е.В. </w:t>
      </w:r>
      <w:proofErr w:type="spellStart"/>
      <w:r w:rsidR="00883C5F" w:rsidRPr="00D07D04">
        <w:rPr>
          <w:rFonts w:ascii="Times New Roman" w:eastAsia="Times New Roman" w:hAnsi="Times New Roman" w:cs="Times New Roman"/>
          <w:color w:val="000000"/>
          <w:sz w:val="28"/>
          <w:szCs w:val="28"/>
        </w:rPr>
        <w:t>Цупикова</w:t>
      </w:r>
      <w:proofErr w:type="spellEnd"/>
      <w:r w:rsidR="00883C5F" w:rsidRPr="00D07D04">
        <w:rPr>
          <w:rFonts w:ascii="Times New Roman" w:eastAsia="Times New Roman" w:hAnsi="Times New Roman" w:cs="Times New Roman"/>
          <w:color w:val="000000"/>
          <w:sz w:val="28"/>
          <w:szCs w:val="28"/>
        </w:rPr>
        <w:t xml:space="preserve">, М.В. </w:t>
      </w:r>
      <w:proofErr w:type="spellStart"/>
      <w:r w:rsidR="00883C5F" w:rsidRPr="00D07D04">
        <w:rPr>
          <w:rFonts w:ascii="Times New Roman" w:eastAsia="Times New Roman" w:hAnsi="Times New Roman" w:cs="Times New Roman"/>
          <w:color w:val="000000"/>
          <w:sz w:val="28"/>
          <w:szCs w:val="28"/>
        </w:rPr>
        <w:t>Цыгулёва</w:t>
      </w:r>
      <w:proofErr w:type="spellEnd"/>
      <w:r w:rsidR="00883C5F" w:rsidRPr="00D07D04">
        <w:rPr>
          <w:rFonts w:ascii="Times New Roman" w:eastAsia="Times New Roman" w:hAnsi="Times New Roman" w:cs="Times New Roman"/>
          <w:color w:val="000000"/>
          <w:sz w:val="28"/>
          <w:szCs w:val="28"/>
        </w:rPr>
        <w:t>. – Электрон</w:t>
      </w:r>
      <w:proofErr w:type="gramStart"/>
      <w:r w:rsidR="00883C5F" w:rsidRPr="00D07D04">
        <w:rPr>
          <w:rFonts w:ascii="Times New Roman" w:eastAsia="Times New Roman" w:hAnsi="Times New Roman" w:cs="Times New Roman"/>
          <w:color w:val="000000"/>
          <w:sz w:val="28"/>
          <w:szCs w:val="28"/>
        </w:rPr>
        <w:t>.</w:t>
      </w:r>
      <w:proofErr w:type="gramEnd"/>
      <w:r w:rsidR="00883C5F" w:rsidRPr="00D07D04">
        <w:rPr>
          <w:rFonts w:ascii="Times New Roman" w:eastAsia="Times New Roman" w:hAnsi="Times New Roman" w:cs="Times New Roman"/>
          <w:color w:val="000000"/>
          <w:sz w:val="28"/>
          <w:szCs w:val="28"/>
        </w:rPr>
        <w:t xml:space="preserve"> дан. – </w:t>
      </w:r>
      <w:proofErr w:type="gramStart"/>
      <w:r w:rsidR="00883C5F" w:rsidRPr="00D07D04">
        <w:rPr>
          <w:rFonts w:ascii="Times New Roman" w:eastAsia="Times New Roman" w:hAnsi="Times New Roman" w:cs="Times New Roman"/>
          <w:color w:val="000000"/>
          <w:sz w:val="28"/>
          <w:szCs w:val="28"/>
        </w:rPr>
        <w:t>Омск :</w:t>
      </w:r>
      <w:proofErr w:type="gramEnd"/>
      <w:r w:rsidR="00883C5F" w:rsidRPr="00D07D04">
        <w:rPr>
          <w:rFonts w:ascii="Times New Roman" w:eastAsia="Times New Roman" w:hAnsi="Times New Roman" w:cs="Times New Roman"/>
          <w:color w:val="000000"/>
          <w:sz w:val="28"/>
          <w:szCs w:val="28"/>
        </w:rPr>
        <w:t xml:space="preserve"> </w:t>
      </w:r>
      <w:proofErr w:type="spellStart"/>
      <w:r w:rsidR="00883C5F" w:rsidRPr="00D07D04">
        <w:rPr>
          <w:rFonts w:ascii="Times New Roman" w:eastAsia="Times New Roman" w:hAnsi="Times New Roman" w:cs="Times New Roman"/>
          <w:color w:val="000000"/>
          <w:sz w:val="28"/>
          <w:szCs w:val="28"/>
        </w:rPr>
        <w:t>СибАДИ</w:t>
      </w:r>
      <w:proofErr w:type="spellEnd"/>
      <w:r w:rsidR="00883C5F" w:rsidRPr="00D07D04">
        <w:rPr>
          <w:rFonts w:ascii="Times New Roman" w:eastAsia="Times New Roman" w:hAnsi="Times New Roman" w:cs="Times New Roman"/>
          <w:color w:val="000000"/>
          <w:sz w:val="28"/>
          <w:szCs w:val="28"/>
        </w:rPr>
        <w:t>, 2019</w:t>
      </w:r>
      <w:r w:rsidR="00883C5F" w:rsidRPr="00D07D04">
        <w:rPr>
          <w:rFonts w:ascii="Times New Roman" w:eastAsia="Times New Roman" w:hAnsi="Times New Roman" w:cs="Times New Roman"/>
          <w:color w:val="000000"/>
          <w:sz w:val="28"/>
          <w:szCs w:val="28"/>
          <w:lang w:val="kk-KZ"/>
        </w:rPr>
        <w:t xml:space="preserve">. – 111 с. </w:t>
      </w:r>
    </w:p>
    <w:p w14:paraId="6718AA40" w14:textId="362F78D7" w:rsidR="00883C5F" w:rsidRPr="00D07D04" w:rsidRDefault="00D07D04" w:rsidP="00EC065D">
      <w:pPr>
        <w:spacing w:after="0" w:line="240" w:lineRule="auto"/>
        <w:ind w:firstLine="709"/>
        <w:contextualSpacing/>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kk-KZ"/>
        </w:rPr>
        <w:t>12</w:t>
      </w:r>
      <w:r w:rsidR="00EC065D" w:rsidRPr="00EC065D">
        <w:rPr>
          <w:rFonts w:ascii="Times New Roman" w:eastAsia="Times New Roman" w:hAnsi="Times New Roman" w:cs="Times New Roman"/>
          <w:color w:val="000000"/>
          <w:sz w:val="28"/>
          <w:szCs w:val="28"/>
          <w:lang w:val="ru-RU"/>
        </w:rPr>
        <w:t>9</w:t>
      </w:r>
      <w:r>
        <w:rPr>
          <w:rFonts w:ascii="Times New Roman" w:eastAsia="Times New Roman" w:hAnsi="Times New Roman" w:cs="Times New Roman"/>
          <w:color w:val="000000"/>
          <w:sz w:val="28"/>
          <w:szCs w:val="28"/>
          <w:lang w:val="kk-KZ"/>
        </w:rPr>
        <w:t xml:space="preserve"> </w:t>
      </w:r>
      <w:r w:rsidR="00883C5F" w:rsidRPr="00D07D04">
        <w:rPr>
          <w:rFonts w:ascii="Times New Roman" w:eastAsia="Times New Roman" w:hAnsi="Times New Roman" w:cs="Times New Roman"/>
          <w:color w:val="000000"/>
          <w:sz w:val="28"/>
          <w:szCs w:val="28"/>
        </w:rPr>
        <w:t xml:space="preserve">Романова И.В., Коннова О.В., Глазкова А.В. </w:t>
      </w:r>
      <w:r w:rsidR="00883C5F" w:rsidRPr="00D07D04">
        <w:rPr>
          <w:rFonts w:ascii="Times New Roman" w:eastAsia="Times New Roman" w:hAnsi="Times New Roman" w:cs="Times New Roman"/>
          <w:color w:val="000000"/>
          <w:sz w:val="28"/>
          <w:szCs w:val="28"/>
          <w:lang w:val="ru-RU"/>
        </w:rPr>
        <w:t>В</w:t>
      </w:r>
      <w:proofErr w:type="spellStart"/>
      <w:r w:rsidR="00883C5F" w:rsidRPr="00D07D04">
        <w:rPr>
          <w:rFonts w:ascii="Times New Roman" w:eastAsia="Times New Roman" w:hAnsi="Times New Roman" w:cs="Times New Roman"/>
          <w:color w:val="000000"/>
          <w:sz w:val="28"/>
          <w:szCs w:val="28"/>
        </w:rPr>
        <w:t>лияние</w:t>
      </w:r>
      <w:proofErr w:type="spellEnd"/>
      <w:r w:rsidR="00883C5F" w:rsidRPr="00D07D04">
        <w:rPr>
          <w:rFonts w:ascii="Times New Roman" w:eastAsia="Times New Roman" w:hAnsi="Times New Roman" w:cs="Times New Roman"/>
          <w:color w:val="000000"/>
          <w:sz w:val="28"/>
          <w:szCs w:val="28"/>
        </w:rPr>
        <w:t xml:space="preserve"> социальных сетей на язык и коммуникацию /</w:t>
      </w:r>
      <w:r w:rsidR="00883C5F" w:rsidRPr="00D07D04">
        <w:rPr>
          <w:rFonts w:ascii="Times New Roman" w:eastAsia="Times New Roman" w:hAnsi="Times New Roman" w:cs="Times New Roman"/>
          <w:color w:val="000000"/>
          <w:sz w:val="28"/>
          <w:szCs w:val="28"/>
          <w:lang w:val="kk-KZ"/>
        </w:rPr>
        <w:t>/</w:t>
      </w:r>
      <w:r w:rsidR="00883C5F" w:rsidRPr="00D07D04">
        <w:rPr>
          <w:rFonts w:ascii="Times New Roman" w:eastAsia="Times New Roman" w:hAnsi="Times New Roman" w:cs="Times New Roman"/>
          <w:color w:val="000000"/>
          <w:sz w:val="28"/>
          <w:szCs w:val="28"/>
        </w:rPr>
        <w:t xml:space="preserve"> Russian </w:t>
      </w:r>
      <w:proofErr w:type="spellStart"/>
      <w:r w:rsidR="00883C5F" w:rsidRPr="00D07D04">
        <w:rPr>
          <w:rFonts w:ascii="Times New Roman" w:eastAsia="Times New Roman" w:hAnsi="Times New Roman" w:cs="Times New Roman"/>
          <w:color w:val="000000"/>
          <w:sz w:val="28"/>
          <w:szCs w:val="28"/>
        </w:rPr>
        <w:t>Linguistic</w:t>
      </w:r>
      <w:proofErr w:type="spellEnd"/>
      <w:r w:rsidR="00883C5F" w:rsidRPr="00D07D04">
        <w:rPr>
          <w:rFonts w:ascii="Times New Roman" w:eastAsia="Times New Roman" w:hAnsi="Times New Roman" w:cs="Times New Roman"/>
          <w:color w:val="000000"/>
          <w:sz w:val="28"/>
          <w:szCs w:val="28"/>
        </w:rPr>
        <w:t xml:space="preserve"> Bulletin. 2024. №3 (51). </w:t>
      </w:r>
      <w:r w:rsidR="00883C5F" w:rsidRPr="00D07D04">
        <w:rPr>
          <w:rFonts w:ascii="Times New Roman" w:eastAsia="Times New Roman" w:hAnsi="Times New Roman" w:cs="Times New Roman"/>
          <w:bCs/>
          <w:color w:val="000000"/>
          <w:sz w:val="28"/>
          <w:szCs w:val="28"/>
          <w:lang w:val="ru-RU"/>
        </w:rPr>
        <w:t xml:space="preserve">–  </w:t>
      </w:r>
      <w:r w:rsidR="00883C5F" w:rsidRPr="00D07D04">
        <w:rPr>
          <w:rFonts w:ascii="Times New Roman" w:eastAsia="Times New Roman" w:hAnsi="Times New Roman" w:cs="Times New Roman"/>
          <w:color w:val="000000"/>
          <w:sz w:val="28"/>
          <w:szCs w:val="28"/>
          <w:lang w:val="ru-RU"/>
        </w:rPr>
        <w:t xml:space="preserve">С. </w:t>
      </w:r>
      <w:proofErr w:type="gramStart"/>
      <w:r w:rsidR="00883C5F" w:rsidRPr="00D07D04">
        <w:rPr>
          <w:rFonts w:ascii="Times New Roman" w:eastAsia="Times New Roman" w:hAnsi="Times New Roman" w:cs="Times New Roman"/>
          <w:color w:val="000000"/>
          <w:sz w:val="28"/>
          <w:szCs w:val="28"/>
          <w:lang w:val="ru-RU"/>
        </w:rPr>
        <w:t>1-4</w:t>
      </w:r>
      <w:proofErr w:type="gramEnd"/>
      <w:r w:rsidR="00883C5F" w:rsidRPr="00D07D04">
        <w:rPr>
          <w:rFonts w:ascii="Times New Roman" w:eastAsia="Times New Roman" w:hAnsi="Times New Roman" w:cs="Times New Roman"/>
          <w:color w:val="000000"/>
          <w:sz w:val="28"/>
          <w:szCs w:val="28"/>
          <w:lang w:val="ru-RU"/>
        </w:rPr>
        <w:t>.</w:t>
      </w:r>
    </w:p>
    <w:p w14:paraId="3848436D" w14:textId="7B457AD5" w:rsidR="00883C5F" w:rsidRPr="00D07D04" w:rsidRDefault="00D07D04" w:rsidP="00EC065D">
      <w:pPr>
        <w:spacing w:after="0" w:line="240" w:lineRule="auto"/>
        <w:ind w:firstLine="709"/>
        <w:contextualSpacing/>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kk-KZ"/>
        </w:rPr>
        <w:t>1</w:t>
      </w:r>
      <w:r w:rsidR="00EC065D" w:rsidRPr="00EC065D">
        <w:rPr>
          <w:rFonts w:ascii="Times New Roman" w:eastAsia="Times New Roman" w:hAnsi="Times New Roman" w:cs="Times New Roman"/>
          <w:color w:val="000000"/>
          <w:sz w:val="28"/>
          <w:szCs w:val="28"/>
          <w:lang w:val="ru-RU"/>
        </w:rPr>
        <w:t>30</w:t>
      </w:r>
      <w:r>
        <w:rPr>
          <w:rFonts w:ascii="Times New Roman" w:eastAsia="Times New Roman" w:hAnsi="Times New Roman" w:cs="Times New Roman"/>
          <w:color w:val="000000"/>
          <w:sz w:val="28"/>
          <w:szCs w:val="28"/>
          <w:lang w:val="kk-KZ"/>
        </w:rPr>
        <w:t xml:space="preserve"> </w:t>
      </w:r>
      <w:proofErr w:type="spellStart"/>
      <w:r w:rsidR="00883C5F" w:rsidRPr="00D07D04">
        <w:rPr>
          <w:rFonts w:ascii="Times New Roman" w:eastAsia="Times New Roman" w:hAnsi="Times New Roman" w:cs="Times New Roman"/>
          <w:color w:val="000000"/>
          <w:sz w:val="28"/>
          <w:szCs w:val="28"/>
        </w:rPr>
        <w:t>Мизанбеков</w:t>
      </w:r>
      <w:proofErr w:type="spellEnd"/>
      <w:r w:rsidR="00883C5F" w:rsidRPr="00D07D04">
        <w:rPr>
          <w:rFonts w:ascii="Times New Roman" w:eastAsia="Times New Roman" w:hAnsi="Times New Roman" w:cs="Times New Roman"/>
          <w:color w:val="000000"/>
          <w:sz w:val="28"/>
          <w:szCs w:val="28"/>
        </w:rPr>
        <w:t xml:space="preserve"> С.К., </w:t>
      </w:r>
      <w:proofErr w:type="spellStart"/>
      <w:r w:rsidR="00883C5F" w:rsidRPr="00D07D04">
        <w:rPr>
          <w:rFonts w:ascii="Times New Roman" w:eastAsia="Times New Roman" w:hAnsi="Times New Roman" w:cs="Times New Roman"/>
          <w:color w:val="000000"/>
          <w:sz w:val="28"/>
          <w:szCs w:val="28"/>
        </w:rPr>
        <w:t>Таттимбетова</w:t>
      </w:r>
      <w:proofErr w:type="spellEnd"/>
      <w:r w:rsidR="00883C5F" w:rsidRPr="00D07D04">
        <w:rPr>
          <w:rFonts w:ascii="Times New Roman" w:eastAsia="Times New Roman" w:hAnsi="Times New Roman" w:cs="Times New Roman"/>
          <w:color w:val="000000"/>
          <w:sz w:val="28"/>
          <w:szCs w:val="28"/>
        </w:rPr>
        <w:t xml:space="preserve"> Ж.О., Денисенко В.Н</w:t>
      </w:r>
      <w:r w:rsidR="00883C5F" w:rsidRPr="00D07D04">
        <w:rPr>
          <w:rFonts w:ascii="Times New Roman" w:eastAsia="Times New Roman" w:hAnsi="Times New Roman" w:cs="Times New Roman"/>
          <w:color w:val="000000"/>
          <w:sz w:val="28"/>
          <w:szCs w:val="28"/>
          <w:lang w:val="ru-RU"/>
        </w:rPr>
        <w:t xml:space="preserve">. Методические вопросы использования интерактивных образовательных технологий в профессиональной подготовке будущих учителей русского языка и литературы </w:t>
      </w:r>
      <w:r w:rsidR="00883C5F" w:rsidRPr="00D07D04">
        <w:rPr>
          <w:rFonts w:ascii="Times New Roman" w:eastAsia="Times New Roman" w:hAnsi="Times New Roman" w:cs="Times New Roman"/>
          <w:color w:val="000000"/>
          <w:sz w:val="28"/>
          <w:szCs w:val="28"/>
        </w:rPr>
        <w:t>/</w:t>
      </w:r>
      <w:r w:rsidR="00883C5F" w:rsidRPr="00D07D04">
        <w:rPr>
          <w:rFonts w:ascii="Times New Roman" w:eastAsia="Times New Roman" w:hAnsi="Times New Roman" w:cs="Times New Roman"/>
          <w:color w:val="000000"/>
          <w:sz w:val="28"/>
          <w:szCs w:val="28"/>
          <w:lang w:val="kk-KZ"/>
        </w:rPr>
        <w:t>/</w:t>
      </w:r>
      <w:r w:rsidR="00883C5F" w:rsidRPr="00D07D04">
        <w:rPr>
          <w:rFonts w:ascii="Times New Roman" w:eastAsia="Times New Roman" w:hAnsi="Times New Roman" w:cs="Times New Roman"/>
          <w:color w:val="000000"/>
          <w:sz w:val="28"/>
          <w:szCs w:val="28"/>
        </w:rPr>
        <w:t xml:space="preserve"> </w:t>
      </w:r>
      <w:r w:rsidR="00883C5F" w:rsidRPr="00D07D04">
        <w:rPr>
          <w:rFonts w:ascii="Times New Roman" w:eastAsia="Times New Roman" w:hAnsi="Times New Roman" w:cs="Times New Roman"/>
          <w:iCs/>
          <w:color w:val="000000"/>
          <w:sz w:val="28"/>
          <w:szCs w:val="28"/>
        </w:rPr>
        <w:t xml:space="preserve">Journal </w:t>
      </w:r>
      <w:proofErr w:type="spellStart"/>
      <w:r w:rsidR="00883C5F" w:rsidRPr="00D07D04">
        <w:rPr>
          <w:rFonts w:ascii="Times New Roman" w:eastAsia="Times New Roman" w:hAnsi="Times New Roman" w:cs="Times New Roman"/>
          <w:iCs/>
          <w:color w:val="000000"/>
          <w:sz w:val="28"/>
          <w:szCs w:val="28"/>
        </w:rPr>
        <w:t>of</w:t>
      </w:r>
      <w:proofErr w:type="spellEnd"/>
      <w:r w:rsidR="00883C5F" w:rsidRPr="00D07D04">
        <w:rPr>
          <w:rFonts w:ascii="Times New Roman" w:eastAsia="Times New Roman" w:hAnsi="Times New Roman" w:cs="Times New Roman"/>
          <w:iCs/>
          <w:color w:val="000000"/>
          <w:sz w:val="28"/>
          <w:szCs w:val="28"/>
        </w:rPr>
        <w:t xml:space="preserve"> </w:t>
      </w:r>
      <w:proofErr w:type="spellStart"/>
      <w:r w:rsidR="00883C5F" w:rsidRPr="00D07D04">
        <w:rPr>
          <w:rFonts w:ascii="Times New Roman" w:eastAsia="Times New Roman" w:hAnsi="Times New Roman" w:cs="Times New Roman"/>
          <w:iCs/>
          <w:color w:val="000000"/>
          <w:sz w:val="28"/>
          <w:szCs w:val="28"/>
        </w:rPr>
        <w:t>Educational</w:t>
      </w:r>
      <w:proofErr w:type="spellEnd"/>
      <w:r w:rsidR="00883C5F" w:rsidRPr="00D07D04">
        <w:rPr>
          <w:rFonts w:ascii="Times New Roman" w:eastAsia="Times New Roman" w:hAnsi="Times New Roman" w:cs="Times New Roman"/>
          <w:iCs/>
          <w:color w:val="000000"/>
          <w:sz w:val="28"/>
          <w:szCs w:val="28"/>
        </w:rPr>
        <w:t xml:space="preserve"> Sciences</w:t>
      </w:r>
      <w:r w:rsidR="00883C5F" w:rsidRPr="00D07D04">
        <w:rPr>
          <w:rFonts w:ascii="Times New Roman" w:eastAsia="Times New Roman" w:hAnsi="Times New Roman" w:cs="Times New Roman"/>
          <w:color w:val="000000"/>
          <w:sz w:val="28"/>
          <w:szCs w:val="28"/>
        </w:rPr>
        <w:t xml:space="preserve">. </w:t>
      </w:r>
      <w:r w:rsidR="00883C5F" w:rsidRPr="00D07D04">
        <w:rPr>
          <w:rFonts w:ascii="Times New Roman" w:eastAsia="Times New Roman" w:hAnsi="Times New Roman" w:cs="Times New Roman"/>
          <w:bCs/>
          <w:color w:val="000000"/>
          <w:sz w:val="28"/>
          <w:szCs w:val="28"/>
          <w:lang w:val="ru-RU"/>
        </w:rPr>
        <w:t xml:space="preserve">– </w:t>
      </w:r>
      <w:r w:rsidR="00883C5F" w:rsidRPr="00D07D04">
        <w:rPr>
          <w:rFonts w:ascii="Times New Roman" w:eastAsia="Times New Roman" w:hAnsi="Times New Roman" w:cs="Times New Roman"/>
          <w:color w:val="000000"/>
          <w:sz w:val="28"/>
          <w:szCs w:val="28"/>
        </w:rPr>
        <w:t xml:space="preserve">2019. </w:t>
      </w:r>
      <w:r w:rsidR="00883C5F" w:rsidRPr="00D07D04">
        <w:rPr>
          <w:rFonts w:ascii="Times New Roman" w:eastAsia="Times New Roman" w:hAnsi="Times New Roman" w:cs="Times New Roman"/>
          <w:bCs/>
          <w:color w:val="000000"/>
          <w:sz w:val="28"/>
          <w:szCs w:val="28"/>
          <w:lang w:val="ru-RU"/>
        </w:rPr>
        <w:t xml:space="preserve">– </w:t>
      </w:r>
      <w:r w:rsidR="00883C5F" w:rsidRPr="00D07D04">
        <w:rPr>
          <w:rFonts w:ascii="Times New Roman" w:eastAsia="Times New Roman" w:hAnsi="Times New Roman" w:cs="Times New Roman"/>
          <w:color w:val="000000"/>
          <w:sz w:val="28"/>
          <w:szCs w:val="28"/>
        </w:rPr>
        <w:t xml:space="preserve">№ 2 (59). </w:t>
      </w:r>
      <w:r w:rsidR="00883C5F" w:rsidRPr="00D07D04">
        <w:rPr>
          <w:rFonts w:ascii="Times New Roman" w:eastAsia="Times New Roman" w:hAnsi="Times New Roman" w:cs="Times New Roman"/>
          <w:bCs/>
          <w:color w:val="000000"/>
          <w:sz w:val="28"/>
          <w:szCs w:val="28"/>
          <w:lang w:val="ru-RU"/>
        </w:rPr>
        <w:t xml:space="preserve">– </w:t>
      </w:r>
      <w:r w:rsidR="00883C5F" w:rsidRPr="00D07D04">
        <w:rPr>
          <w:rFonts w:ascii="Times New Roman" w:eastAsia="Times New Roman" w:hAnsi="Times New Roman" w:cs="Times New Roman"/>
          <w:color w:val="000000"/>
          <w:sz w:val="28"/>
          <w:szCs w:val="28"/>
        </w:rPr>
        <w:t>С. 143–149.</w:t>
      </w:r>
    </w:p>
    <w:p w14:paraId="474F6ED6" w14:textId="551BD371" w:rsidR="00883C5F" w:rsidRPr="00D07D04" w:rsidRDefault="00D07D04" w:rsidP="00EC065D">
      <w:pPr>
        <w:spacing w:after="0" w:line="240" w:lineRule="auto"/>
        <w:ind w:firstLine="709"/>
        <w:contextualSpacing/>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kk-KZ"/>
        </w:rPr>
        <w:t>1</w:t>
      </w:r>
      <w:r w:rsidR="00EC065D" w:rsidRPr="00EC065D">
        <w:rPr>
          <w:rFonts w:ascii="Times New Roman" w:eastAsia="Times New Roman" w:hAnsi="Times New Roman" w:cs="Times New Roman"/>
          <w:color w:val="000000"/>
          <w:sz w:val="28"/>
          <w:szCs w:val="28"/>
          <w:lang w:val="ru-RU"/>
        </w:rPr>
        <w:t>31</w:t>
      </w:r>
      <w:r>
        <w:rPr>
          <w:rFonts w:ascii="Times New Roman" w:eastAsia="Times New Roman" w:hAnsi="Times New Roman" w:cs="Times New Roman"/>
          <w:color w:val="000000"/>
          <w:sz w:val="28"/>
          <w:szCs w:val="28"/>
          <w:lang w:val="kk-KZ"/>
        </w:rPr>
        <w:t xml:space="preserve"> </w:t>
      </w:r>
      <w:r w:rsidR="00883C5F" w:rsidRPr="00D07D04">
        <w:rPr>
          <w:rFonts w:ascii="Times New Roman" w:eastAsia="Times New Roman" w:hAnsi="Times New Roman" w:cs="Times New Roman"/>
          <w:color w:val="000000"/>
          <w:sz w:val="28"/>
          <w:szCs w:val="28"/>
        </w:rPr>
        <w:t xml:space="preserve">Гречкина </w:t>
      </w:r>
      <w:r w:rsidR="00883C5F" w:rsidRPr="00D07D04">
        <w:rPr>
          <w:rFonts w:ascii="Times New Roman" w:eastAsia="Times New Roman" w:hAnsi="Times New Roman" w:cs="Times New Roman"/>
          <w:color w:val="000000"/>
          <w:sz w:val="28"/>
          <w:szCs w:val="28"/>
          <w:lang w:val="ru-RU"/>
        </w:rPr>
        <w:t>Л.Ю.</w:t>
      </w:r>
      <w:r w:rsidR="00883C5F" w:rsidRPr="00D07D04">
        <w:rPr>
          <w:rFonts w:ascii="Times New Roman" w:eastAsia="Times New Roman" w:hAnsi="Times New Roman" w:cs="Times New Roman"/>
          <w:color w:val="000000"/>
          <w:sz w:val="28"/>
          <w:szCs w:val="28"/>
        </w:rPr>
        <w:t xml:space="preserve"> Академическая недобросовестность как </w:t>
      </w:r>
      <w:proofErr w:type="spellStart"/>
      <w:r w:rsidR="00883C5F" w:rsidRPr="00D07D04">
        <w:rPr>
          <w:rFonts w:ascii="Times New Roman" w:eastAsia="Times New Roman" w:hAnsi="Times New Roman" w:cs="Times New Roman"/>
          <w:color w:val="000000"/>
          <w:sz w:val="28"/>
          <w:szCs w:val="28"/>
        </w:rPr>
        <w:t>псевдоадаптивное</w:t>
      </w:r>
      <w:proofErr w:type="spellEnd"/>
      <w:r w:rsidR="00883C5F" w:rsidRPr="00D07D04">
        <w:rPr>
          <w:rFonts w:ascii="Times New Roman" w:eastAsia="Times New Roman" w:hAnsi="Times New Roman" w:cs="Times New Roman"/>
          <w:color w:val="000000"/>
          <w:sz w:val="28"/>
          <w:szCs w:val="28"/>
        </w:rPr>
        <w:t xml:space="preserve"> поведение студентов вуза /</w:t>
      </w:r>
      <w:r w:rsidR="00883C5F" w:rsidRPr="00D07D04">
        <w:rPr>
          <w:rFonts w:ascii="Times New Roman" w:eastAsia="Times New Roman" w:hAnsi="Times New Roman" w:cs="Times New Roman"/>
          <w:color w:val="000000"/>
          <w:sz w:val="28"/>
          <w:szCs w:val="28"/>
          <w:lang w:val="kk-KZ"/>
        </w:rPr>
        <w:t>/</w:t>
      </w:r>
      <w:r w:rsidR="00883C5F" w:rsidRPr="00D07D04">
        <w:rPr>
          <w:rFonts w:ascii="Times New Roman" w:eastAsia="Times New Roman" w:hAnsi="Times New Roman" w:cs="Times New Roman"/>
          <w:color w:val="000000"/>
          <w:sz w:val="28"/>
          <w:szCs w:val="28"/>
        </w:rPr>
        <w:t xml:space="preserve"> Вестник БГУ. Образование. Личность. Общество. 2019. №1. –</w:t>
      </w:r>
      <w:r w:rsidR="00883C5F" w:rsidRPr="00D07D04">
        <w:rPr>
          <w:rFonts w:ascii="Times New Roman" w:eastAsia="Times New Roman" w:hAnsi="Times New Roman" w:cs="Times New Roman"/>
          <w:color w:val="000000"/>
          <w:sz w:val="28"/>
          <w:szCs w:val="28"/>
          <w:lang w:val="ru-RU"/>
        </w:rPr>
        <w:t xml:space="preserve"> С. </w:t>
      </w:r>
      <w:proofErr w:type="gramStart"/>
      <w:r w:rsidR="00883C5F" w:rsidRPr="00D07D04">
        <w:rPr>
          <w:rFonts w:ascii="Times New Roman" w:eastAsia="Times New Roman" w:hAnsi="Times New Roman" w:cs="Times New Roman"/>
          <w:color w:val="000000"/>
          <w:sz w:val="28"/>
          <w:szCs w:val="28"/>
          <w:lang w:val="ru-RU"/>
        </w:rPr>
        <w:t>34-27</w:t>
      </w:r>
      <w:proofErr w:type="gramEnd"/>
      <w:r w:rsidR="00883C5F" w:rsidRPr="00D07D04">
        <w:rPr>
          <w:rFonts w:ascii="Times New Roman" w:eastAsia="Times New Roman" w:hAnsi="Times New Roman" w:cs="Times New Roman"/>
          <w:color w:val="000000"/>
          <w:sz w:val="28"/>
          <w:szCs w:val="28"/>
          <w:lang w:val="ru-RU"/>
        </w:rPr>
        <w:t>.</w:t>
      </w:r>
    </w:p>
    <w:p w14:paraId="4D5BD119" w14:textId="7E6079FF" w:rsidR="00883C5F" w:rsidRPr="00D07D04" w:rsidRDefault="00D07D04" w:rsidP="00EC065D">
      <w:pPr>
        <w:spacing w:after="0" w:line="240" w:lineRule="auto"/>
        <w:ind w:firstLine="709"/>
        <w:contextualSpacing/>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1</w:t>
      </w:r>
      <w:r w:rsidR="00EC065D" w:rsidRPr="00EC065D">
        <w:rPr>
          <w:rFonts w:ascii="Times New Roman" w:eastAsia="Times New Roman" w:hAnsi="Times New Roman" w:cs="Times New Roman"/>
          <w:color w:val="000000"/>
          <w:sz w:val="28"/>
          <w:szCs w:val="28"/>
          <w:lang w:val="ru-RU"/>
        </w:rPr>
        <w:t>32</w:t>
      </w:r>
      <w:r>
        <w:rPr>
          <w:rFonts w:ascii="Times New Roman" w:eastAsia="Times New Roman" w:hAnsi="Times New Roman" w:cs="Times New Roman"/>
          <w:color w:val="000000"/>
          <w:sz w:val="28"/>
          <w:szCs w:val="28"/>
          <w:lang w:val="ru-RU"/>
        </w:rPr>
        <w:t xml:space="preserve"> </w:t>
      </w:r>
      <w:r w:rsidR="00883C5F" w:rsidRPr="00D07D04">
        <w:rPr>
          <w:rFonts w:ascii="Times New Roman" w:eastAsia="Times New Roman" w:hAnsi="Times New Roman" w:cs="Times New Roman"/>
          <w:color w:val="000000"/>
          <w:sz w:val="28"/>
          <w:szCs w:val="28"/>
          <w:lang w:val="ru-RU"/>
        </w:rPr>
        <w:t>Методика организации и проведения педагогического эксперимента [</w:t>
      </w:r>
      <w:r w:rsidR="00883C5F" w:rsidRPr="00D07D04">
        <w:rPr>
          <w:rFonts w:ascii="Times New Roman" w:eastAsia="Times New Roman" w:hAnsi="Times New Roman" w:cs="Times New Roman"/>
          <w:color w:val="000000"/>
          <w:sz w:val="28"/>
          <w:szCs w:val="28"/>
        </w:rPr>
        <w:t>Электронный</w:t>
      </w:r>
      <w:r w:rsidR="00883C5F" w:rsidRPr="00D07D04">
        <w:rPr>
          <w:rFonts w:ascii="Times New Roman" w:eastAsia="Times New Roman" w:hAnsi="Times New Roman" w:cs="Times New Roman"/>
          <w:color w:val="000000"/>
          <w:sz w:val="28"/>
          <w:szCs w:val="28"/>
          <w:lang w:val="ru-RU"/>
        </w:rPr>
        <w:t xml:space="preserve"> </w:t>
      </w:r>
      <w:r w:rsidR="00883C5F" w:rsidRPr="00D07D04">
        <w:rPr>
          <w:rFonts w:ascii="Times New Roman" w:eastAsia="Times New Roman" w:hAnsi="Times New Roman" w:cs="Times New Roman"/>
          <w:color w:val="000000"/>
          <w:sz w:val="28"/>
          <w:szCs w:val="28"/>
        </w:rPr>
        <w:t>ресурс</w:t>
      </w:r>
      <w:r w:rsidR="00883C5F" w:rsidRPr="00D07D04">
        <w:rPr>
          <w:rFonts w:ascii="Times New Roman" w:eastAsia="Times New Roman" w:hAnsi="Times New Roman" w:cs="Times New Roman"/>
          <w:color w:val="000000"/>
          <w:sz w:val="28"/>
          <w:szCs w:val="28"/>
          <w:lang w:val="ru-RU"/>
        </w:rPr>
        <w:t xml:space="preserve">]. </w:t>
      </w:r>
      <w:r w:rsidR="00883C5F" w:rsidRPr="00D07D04">
        <w:rPr>
          <w:rFonts w:ascii="Times New Roman" w:eastAsia="Times New Roman" w:hAnsi="Times New Roman" w:cs="Times New Roman"/>
          <w:color w:val="000000"/>
          <w:sz w:val="28"/>
          <w:szCs w:val="28"/>
        </w:rPr>
        <w:t>–</w:t>
      </w:r>
      <w:r w:rsidR="00883C5F" w:rsidRPr="00D07D04">
        <w:rPr>
          <w:rFonts w:ascii="Times New Roman" w:eastAsia="Times New Roman" w:hAnsi="Times New Roman" w:cs="Times New Roman"/>
          <w:color w:val="000000"/>
          <w:sz w:val="28"/>
          <w:szCs w:val="28"/>
          <w:lang w:val="ru-RU"/>
        </w:rPr>
        <w:t xml:space="preserve"> </w:t>
      </w:r>
      <w:r w:rsidR="00883C5F" w:rsidRPr="00D07D04">
        <w:rPr>
          <w:rFonts w:ascii="Times New Roman" w:eastAsia="Times New Roman" w:hAnsi="Times New Roman" w:cs="Times New Roman"/>
          <w:color w:val="000000"/>
          <w:sz w:val="28"/>
          <w:szCs w:val="28"/>
        </w:rPr>
        <w:t>Режим</w:t>
      </w:r>
      <w:r w:rsidR="00883C5F" w:rsidRPr="00D07D04">
        <w:rPr>
          <w:rFonts w:ascii="Times New Roman" w:eastAsia="Times New Roman" w:hAnsi="Times New Roman" w:cs="Times New Roman"/>
          <w:color w:val="000000"/>
          <w:sz w:val="28"/>
          <w:szCs w:val="28"/>
          <w:lang w:val="ru-RU"/>
        </w:rPr>
        <w:t xml:space="preserve"> </w:t>
      </w:r>
      <w:r w:rsidR="00883C5F" w:rsidRPr="00D07D04">
        <w:rPr>
          <w:rFonts w:ascii="Times New Roman" w:eastAsia="Times New Roman" w:hAnsi="Times New Roman" w:cs="Times New Roman"/>
          <w:color w:val="000000"/>
          <w:sz w:val="28"/>
          <w:szCs w:val="28"/>
        </w:rPr>
        <w:t>доступа</w:t>
      </w:r>
      <w:r w:rsidR="00883C5F" w:rsidRPr="00D07D04">
        <w:rPr>
          <w:rFonts w:ascii="Times New Roman" w:eastAsia="Times New Roman" w:hAnsi="Times New Roman" w:cs="Times New Roman"/>
          <w:color w:val="000000"/>
          <w:sz w:val="28"/>
          <w:szCs w:val="28"/>
          <w:lang w:val="ru-RU"/>
        </w:rPr>
        <w:t xml:space="preserve">: </w:t>
      </w:r>
      <w:hyperlink r:id="rId40" w:history="1">
        <w:r w:rsidR="00883C5F" w:rsidRPr="00D07D04">
          <w:rPr>
            <w:rStyle w:val="a3"/>
            <w:rFonts w:ascii="Times New Roman" w:eastAsia="Times New Roman" w:hAnsi="Times New Roman" w:cs="Times New Roman"/>
            <w:sz w:val="28"/>
            <w:szCs w:val="28"/>
            <w:lang w:val="ru-RU"/>
          </w:rPr>
          <w:t>https://intranet.wkau.kz/wp-content/uploads/cache/SMK/experiment.pdf</w:t>
        </w:r>
      </w:hyperlink>
      <w:r w:rsidR="00883C5F" w:rsidRPr="00D07D04">
        <w:rPr>
          <w:rFonts w:ascii="Times New Roman" w:eastAsia="Times New Roman" w:hAnsi="Times New Roman" w:cs="Times New Roman"/>
          <w:color w:val="000000"/>
          <w:sz w:val="28"/>
          <w:szCs w:val="28"/>
          <w:lang w:val="ru-RU"/>
        </w:rPr>
        <w:t xml:space="preserve"> (дата обращения: 20.01.2026).</w:t>
      </w:r>
    </w:p>
    <w:p w14:paraId="56717F40" w14:textId="43999F43" w:rsidR="00883C5F" w:rsidRPr="00D07D04" w:rsidRDefault="00D07D04" w:rsidP="00EC065D">
      <w:pPr>
        <w:spacing w:after="0" w:line="240" w:lineRule="auto"/>
        <w:ind w:firstLine="709"/>
        <w:contextualSpacing/>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1</w:t>
      </w:r>
      <w:r w:rsidR="00EC065D" w:rsidRPr="00EC065D">
        <w:rPr>
          <w:rFonts w:ascii="Times New Roman" w:eastAsia="Times New Roman" w:hAnsi="Times New Roman" w:cs="Times New Roman"/>
          <w:color w:val="000000"/>
          <w:sz w:val="28"/>
          <w:szCs w:val="28"/>
          <w:lang w:val="ru-RU"/>
        </w:rPr>
        <w:t>33</w:t>
      </w:r>
      <w:r>
        <w:rPr>
          <w:rFonts w:ascii="Times New Roman" w:eastAsia="Times New Roman" w:hAnsi="Times New Roman" w:cs="Times New Roman"/>
          <w:color w:val="000000"/>
          <w:sz w:val="28"/>
          <w:szCs w:val="28"/>
          <w:lang w:val="ru-RU"/>
        </w:rPr>
        <w:t xml:space="preserve"> </w:t>
      </w:r>
      <w:r w:rsidR="00883C5F" w:rsidRPr="00D07D04">
        <w:rPr>
          <w:rFonts w:ascii="Times New Roman" w:eastAsia="Times New Roman" w:hAnsi="Times New Roman" w:cs="Times New Roman"/>
          <w:color w:val="000000"/>
          <w:sz w:val="28"/>
          <w:szCs w:val="28"/>
          <w:lang w:val="ru-RU"/>
        </w:rPr>
        <w:t xml:space="preserve">Туманова </w:t>
      </w:r>
      <w:proofErr w:type="gramStart"/>
      <w:r w:rsidR="00883C5F" w:rsidRPr="00D07D04">
        <w:rPr>
          <w:rFonts w:ascii="Times New Roman" w:eastAsia="Times New Roman" w:hAnsi="Times New Roman" w:cs="Times New Roman"/>
          <w:color w:val="000000"/>
          <w:sz w:val="28"/>
          <w:szCs w:val="28"/>
          <w:lang w:val="ru-RU"/>
        </w:rPr>
        <w:t>А.Б.</w:t>
      </w:r>
      <w:proofErr w:type="gramEnd"/>
      <w:r w:rsidR="00883C5F" w:rsidRPr="00D07D04">
        <w:rPr>
          <w:rFonts w:ascii="Times New Roman" w:eastAsia="Times New Roman" w:hAnsi="Times New Roman" w:cs="Times New Roman"/>
          <w:color w:val="000000"/>
          <w:sz w:val="28"/>
          <w:szCs w:val="28"/>
          <w:lang w:val="ru-RU"/>
        </w:rPr>
        <w:t xml:space="preserve">, </w:t>
      </w:r>
      <w:proofErr w:type="spellStart"/>
      <w:r w:rsidR="00883C5F" w:rsidRPr="00D07D04">
        <w:rPr>
          <w:rFonts w:ascii="Times New Roman" w:eastAsia="Times New Roman" w:hAnsi="Times New Roman" w:cs="Times New Roman"/>
          <w:color w:val="000000"/>
          <w:sz w:val="28"/>
          <w:szCs w:val="28"/>
          <w:lang w:val="ru-RU"/>
        </w:rPr>
        <w:t>Джолдасбекова</w:t>
      </w:r>
      <w:proofErr w:type="spellEnd"/>
      <w:r w:rsidR="00883C5F" w:rsidRPr="00D07D04">
        <w:rPr>
          <w:rFonts w:ascii="Times New Roman" w:eastAsia="Times New Roman" w:hAnsi="Times New Roman" w:cs="Times New Roman"/>
          <w:color w:val="000000"/>
          <w:sz w:val="28"/>
          <w:szCs w:val="28"/>
          <w:lang w:val="ru-RU"/>
        </w:rPr>
        <w:t xml:space="preserve"> </w:t>
      </w:r>
      <w:proofErr w:type="gramStart"/>
      <w:r w:rsidR="00883C5F" w:rsidRPr="00D07D04">
        <w:rPr>
          <w:rFonts w:ascii="Times New Roman" w:eastAsia="Times New Roman" w:hAnsi="Times New Roman" w:cs="Times New Roman"/>
          <w:color w:val="000000"/>
          <w:sz w:val="28"/>
          <w:szCs w:val="28"/>
          <w:lang w:val="ru-RU"/>
        </w:rPr>
        <w:t>Б.У.</w:t>
      </w:r>
      <w:proofErr w:type="gramEnd"/>
      <w:r w:rsidR="00883C5F" w:rsidRPr="00D07D04">
        <w:rPr>
          <w:rFonts w:ascii="Times New Roman" w:eastAsia="Times New Roman" w:hAnsi="Times New Roman" w:cs="Times New Roman"/>
          <w:color w:val="000000"/>
          <w:sz w:val="28"/>
          <w:szCs w:val="28"/>
          <w:lang w:val="ru-RU"/>
        </w:rPr>
        <w:t xml:space="preserve"> Этнические стереотипы мировосприятия и </w:t>
      </w:r>
      <w:proofErr w:type="spellStart"/>
      <w:r w:rsidR="00883C5F" w:rsidRPr="00D07D04">
        <w:rPr>
          <w:rFonts w:ascii="Times New Roman" w:eastAsia="Times New Roman" w:hAnsi="Times New Roman" w:cs="Times New Roman"/>
          <w:color w:val="000000"/>
          <w:sz w:val="28"/>
          <w:szCs w:val="28"/>
          <w:lang w:val="ru-RU"/>
        </w:rPr>
        <w:t>миропредставления</w:t>
      </w:r>
      <w:proofErr w:type="spellEnd"/>
      <w:r w:rsidR="00883C5F" w:rsidRPr="00D07D04">
        <w:rPr>
          <w:rFonts w:ascii="Times New Roman" w:eastAsia="Times New Roman" w:hAnsi="Times New Roman" w:cs="Times New Roman"/>
          <w:color w:val="000000"/>
          <w:sz w:val="28"/>
          <w:szCs w:val="28"/>
          <w:lang w:val="ru-RU"/>
        </w:rPr>
        <w:t xml:space="preserve"> в художественном тексте русскоязычных писателей Казахстана </w:t>
      </w:r>
      <w:r w:rsidR="00883C5F" w:rsidRPr="00D07D04">
        <w:rPr>
          <w:rFonts w:ascii="Times New Roman" w:eastAsia="Times New Roman" w:hAnsi="Times New Roman" w:cs="Times New Roman"/>
          <w:color w:val="000000"/>
          <w:sz w:val="28"/>
          <w:szCs w:val="28"/>
        </w:rPr>
        <w:t>/</w:t>
      </w:r>
      <w:r w:rsidR="00883C5F" w:rsidRPr="00D07D04">
        <w:rPr>
          <w:rFonts w:ascii="Times New Roman" w:eastAsia="Times New Roman" w:hAnsi="Times New Roman" w:cs="Times New Roman"/>
          <w:color w:val="000000"/>
          <w:sz w:val="28"/>
          <w:szCs w:val="28"/>
          <w:lang w:val="kk-KZ"/>
        </w:rPr>
        <w:t>/</w:t>
      </w:r>
      <w:r w:rsidR="00883C5F" w:rsidRPr="00D07D04">
        <w:rPr>
          <w:rFonts w:ascii="Times New Roman" w:eastAsia="Times New Roman" w:hAnsi="Times New Roman" w:cs="Times New Roman"/>
          <w:color w:val="000000"/>
          <w:sz w:val="28"/>
          <w:szCs w:val="28"/>
        </w:rPr>
        <w:t xml:space="preserve"> </w:t>
      </w:r>
      <w:r w:rsidR="00883C5F" w:rsidRPr="00D07D04">
        <w:rPr>
          <w:rFonts w:ascii="Times New Roman" w:eastAsia="Times New Roman" w:hAnsi="Times New Roman" w:cs="Times New Roman"/>
          <w:bCs/>
          <w:color w:val="000000"/>
          <w:sz w:val="28"/>
          <w:szCs w:val="28"/>
        </w:rPr>
        <w:t xml:space="preserve">Би-, поли-, </w:t>
      </w:r>
      <w:proofErr w:type="spellStart"/>
      <w:r w:rsidR="00883C5F" w:rsidRPr="00D07D04">
        <w:rPr>
          <w:rFonts w:ascii="Times New Roman" w:eastAsia="Times New Roman" w:hAnsi="Times New Roman" w:cs="Times New Roman"/>
          <w:bCs/>
          <w:color w:val="000000"/>
          <w:sz w:val="28"/>
          <w:szCs w:val="28"/>
        </w:rPr>
        <w:t>транслингвизм</w:t>
      </w:r>
      <w:proofErr w:type="spellEnd"/>
      <w:r w:rsidR="00883C5F" w:rsidRPr="00D07D04">
        <w:rPr>
          <w:rFonts w:ascii="Times New Roman" w:eastAsia="Times New Roman" w:hAnsi="Times New Roman" w:cs="Times New Roman"/>
          <w:bCs/>
          <w:color w:val="000000"/>
          <w:sz w:val="28"/>
          <w:szCs w:val="28"/>
        </w:rPr>
        <w:t xml:space="preserve"> и языковое образование</w:t>
      </w:r>
      <w:r w:rsidR="00883C5F" w:rsidRPr="00D07D04">
        <w:rPr>
          <w:rFonts w:ascii="Times New Roman" w:eastAsia="Times New Roman" w:hAnsi="Times New Roman" w:cs="Times New Roman"/>
          <w:color w:val="000000"/>
          <w:sz w:val="28"/>
          <w:szCs w:val="28"/>
        </w:rPr>
        <w:t xml:space="preserve">: материалы IV Международной научно-практической конференции под эгидой МАПРЯЛ / сост. </w:t>
      </w:r>
      <w:proofErr w:type="gramStart"/>
      <w:r w:rsidR="00883C5F" w:rsidRPr="00D07D04">
        <w:rPr>
          <w:rFonts w:ascii="Times New Roman" w:eastAsia="Times New Roman" w:hAnsi="Times New Roman" w:cs="Times New Roman"/>
          <w:color w:val="000000"/>
          <w:sz w:val="28"/>
          <w:szCs w:val="28"/>
        </w:rPr>
        <w:t>У.М.</w:t>
      </w:r>
      <w:proofErr w:type="gramEnd"/>
      <w:r w:rsidR="00883C5F" w:rsidRPr="00D07D04">
        <w:rPr>
          <w:rFonts w:ascii="Times New Roman" w:eastAsia="Times New Roman" w:hAnsi="Times New Roman" w:cs="Times New Roman"/>
          <w:color w:val="000000"/>
          <w:sz w:val="28"/>
          <w:szCs w:val="28"/>
        </w:rPr>
        <w:t xml:space="preserve"> </w:t>
      </w:r>
      <w:proofErr w:type="spellStart"/>
      <w:r w:rsidR="00883C5F" w:rsidRPr="00D07D04">
        <w:rPr>
          <w:rFonts w:ascii="Times New Roman" w:eastAsia="Times New Roman" w:hAnsi="Times New Roman" w:cs="Times New Roman"/>
          <w:color w:val="000000"/>
          <w:sz w:val="28"/>
          <w:szCs w:val="28"/>
        </w:rPr>
        <w:t>Бахтикиреева</w:t>
      </w:r>
      <w:proofErr w:type="spellEnd"/>
      <w:r w:rsidR="00883C5F" w:rsidRPr="00D07D04">
        <w:rPr>
          <w:rFonts w:ascii="Times New Roman" w:eastAsia="Times New Roman" w:hAnsi="Times New Roman" w:cs="Times New Roman"/>
          <w:color w:val="000000"/>
          <w:sz w:val="28"/>
          <w:szCs w:val="28"/>
        </w:rPr>
        <w:t xml:space="preserve">, </w:t>
      </w:r>
      <w:proofErr w:type="gramStart"/>
      <w:r w:rsidR="00883C5F" w:rsidRPr="00D07D04">
        <w:rPr>
          <w:rFonts w:ascii="Times New Roman" w:eastAsia="Times New Roman" w:hAnsi="Times New Roman" w:cs="Times New Roman"/>
          <w:color w:val="000000"/>
          <w:sz w:val="28"/>
          <w:szCs w:val="28"/>
        </w:rPr>
        <w:t>О.А.</w:t>
      </w:r>
      <w:proofErr w:type="gramEnd"/>
      <w:r w:rsidR="00883C5F" w:rsidRPr="00D07D04">
        <w:rPr>
          <w:rFonts w:ascii="Times New Roman" w:eastAsia="Times New Roman" w:hAnsi="Times New Roman" w:cs="Times New Roman"/>
          <w:color w:val="000000"/>
          <w:sz w:val="28"/>
          <w:szCs w:val="28"/>
        </w:rPr>
        <w:t xml:space="preserve"> Валикова. </w:t>
      </w:r>
      <w:r w:rsidR="00883C5F" w:rsidRPr="00D07D04">
        <w:rPr>
          <w:rFonts w:ascii="Times New Roman" w:eastAsia="Times New Roman" w:hAnsi="Times New Roman" w:cs="Times New Roman"/>
          <w:bCs/>
          <w:color w:val="000000"/>
          <w:sz w:val="28"/>
          <w:szCs w:val="28"/>
          <w:lang w:val="ru-RU"/>
        </w:rPr>
        <w:t xml:space="preserve">– </w:t>
      </w:r>
      <w:r w:rsidR="00883C5F" w:rsidRPr="00D07D04">
        <w:rPr>
          <w:rFonts w:ascii="Times New Roman" w:eastAsia="Times New Roman" w:hAnsi="Times New Roman" w:cs="Times New Roman"/>
          <w:color w:val="000000"/>
          <w:sz w:val="28"/>
          <w:szCs w:val="28"/>
        </w:rPr>
        <w:t xml:space="preserve">М.: РУДН, 2018. </w:t>
      </w:r>
      <w:r w:rsidR="00883C5F" w:rsidRPr="00D07D04">
        <w:rPr>
          <w:rFonts w:ascii="Times New Roman" w:eastAsia="Times New Roman" w:hAnsi="Times New Roman" w:cs="Times New Roman"/>
          <w:bCs/>
          <w:color w:val="000000"/>
          <w:sz w:val="28"/>
          <w:szCs w:val="28"/>
          <w:lang w:val="ru-RU"/>
        </w:rPr>
        <w:t xml:space="preserve">– </w:t>
      </w:r>
      <w:r w:rsidR="00883C5F" w:rsidRPr="00D07D04">
        <w:rPr>
          <w:rFonts w:ascii="Times New Roman" w:eastAsia="Times New Roman" w:hAnsi="Times New Roman" w:cs="Times New Roman"/>
          <w:color w:val="000000"/>
          <w:sz w:val="28"/>
          <w:szCs w:val="28"/>
        </w:rPr>
        <w:t xml:space="preserve">С. </w:t>
      </w:r>
      <w:proofErr w:type="gramStart"/>
      <w:r w:rsidR="00883C5F" w:rsidRPr="00D07D04">
        <w:rPr>
          <w:rFonts w:ascii="Times New Roman" w:eastAsia="Times New Roman" w:hAnsi="Times New Roman" w:cs="Times New Roman"/>
          <w:color w:val="000000"/>
          <w:sz w:val="28"/>
          <w:szCs w:val="28"/>
        </w:rPr>
        <w:t>126</w:t>
      </w:r>
      <w:r w:rsidR="00883C5F" w:rsidRPr="00D07D04">
        <w:rPr>
          <w:rFonts w:ascii="Times New Roman" w:eastAsia="Times New Roman" w:hAnsi="Times New Roman" w:cs="Times New Roman"/>
          <w:color w:val="000000"/>
          <w:sz w:val="28"/>
          <w:szCs w:val="28"/>
          <w:lang w:val="ru-RU"/>
        </w:rPr>
        <w:t>-</w:t>
      </w:r>
      <w:r w:rsidR="00883C5F" w:rsidRPr="00D07D04">
        <w:rPr>
          <w:rFonts w:ascii="Times New Roman" w:eastAsia="Times New Roman" w:hAnsi="Times New Roman" w:cs="Times New Roman"/>
          <w:color w:val="000000"/>
          <w:sz w:val="28"/>
          <w:szCs w:val="28"/>
        </w:rPr>
        <w:t>134</w:t>
      </w:r>
      <w:proofErr w:type="gramEnd"/>
      <w:r w:rsidR="00883C5F" w:rsidRPr="00D07D04">
        <w:rPr>
          <w:rFonts w:ascii="Times New Roman" w:eastAsia="Times New Roman" w:hAnsi="Times New Roman" w:cs="Times New Roman"/>
          <w:color w:val="000000"/>
          <w:sz w:val="28"/>
          <w:szCs w:val="28"/>
        </w:rPr>
        <w:t>.</w:t>
      </w:r>
    </w:p>
    <w:p w14:paraId="5B2BABEA" w14:textId="045B4703" w:rsidR="00883C5F" w:rsidRPr="00D07D04" w:rsidRDefault="00EC065D" w:rsidP="00EC065D">
      <w:pPr>
        <w:spacing w:after="0" w:line="240" w:lineRule="auto"/>
        <w:ind w:firstLine="709"/>
        <w:contextualSpacing/>
        <w:rPr>
          <w:rFonts w:ascii="Times New Roman" w:eastAsia="Times New Roman" w:hAnsi="Times New Roman" w:cs="Times New Roman"/>
          <w:color w:val="000000"/>
          <w:sz w:val="28"/>
          <w:szCs w:val="28"/>
          <w:lang w:val="ru-RU"/>
        </w:rPr>
      </w:pPr>
      <w:r w:rsidRPr="00EC065D">
        <w:rPr>
          <w:rFonts w:ascii="Times New Roman" w:eastAsia="Times New Roman" w:hAnsi="Times New Roman" w:cs="Times New Roman"/>
          <w:color w:val="000000"/>
          <w:sz w:val="28"/>
          <w:szCs w:val="28"/>
          <w:lang w:val="ru-RU"/>
        </w:rPr>
        <w:t>134</w:t>
      </w:r>
      <w:r w:rsidR="00D07D04">
        <w:rPr>
          <w:rFonts w:ascii="Times New Roman" w:eastAsia="Times New Roman" w:hAnsi="Times New Roman" w:cs="Times New Roman"/>
          <w:color w:val="000000"/>
          <w:sz w:val="28"/>
          <w:szCs w:val="28"/>
          <w:lang w:val="kk-KZ"/>
        </w:rPr>
        <w:t xml:space="preserve"> </w:t>
      </w:r>
      <w:r w:rsidR="00883C5F" w:rsidRPr="00D07D04">
        <w:rPr>
          <w:rFonts w:ascii="Times New Roman" w:eastAsia="Times New Roman" w:hAnsi="Times New Roman" w:cs="Times New Roman"/>
          <w:color w:val="000000"/>
          <w:sz w:val="28"/>
          <w:szCs w:val="28"/>
        </w:rPr>
        <w:t>Эмирова М. Психологические особенности у студентов-билингвов в учебном процессе /</w:t>
      </w:r>
      <w:r w:rsidR="00615E0E">
        <w:rPr>
          <w:rFonts w:ascii="Times New Roman" w:eastAsia="Times New Roman" w:hAnsi="Times New Roman" w:cs="Times New Roman"/>
          <w:color w:val="000000"/>
          <w:sz w:val="28"/>
          <w:szCs w:val="28"/>
          <w:lang w:val="kk-KZ"/>
        </w:rPr>
        <w:t>/</w:t>
      </w:r>
      <w:r w:rsidR="00883C5F" w:rsidRPr="00D07D04">
        <w:rPr>
          <w:rFonts w:ascii="Times New Roman" w:eastAsia="Times New Roman" w:hAnsi="Times New Roman" w:cs="Times New Roman"/>
          <w:color w:val="000000"/>
          <w:sz w:val="28"/>
          <w:szCs w:val="28"/>
        </w:rPr>
        <w:t xml:space="preserve"> Вестник науки. </w:t>
      </w:r>
      <w:r w:rsidR="00615E0E" w:rsidRPr="00D07D04">
        <w:rPr>
          <w:rFonts w:ascii="Times New Roman" w:eastAsia="Times New Roman" w:hAnsi="Times New Roman" w:cs="Times New Roman"/>
          <w:color w:val="000000"/>
          <w:sz w:val="28"/>
          <w:szCs w:val="28"/>
        </w:rPr>
        <w:t>–</w:t>
      </w:r>
      <w:r w:rsidR="00615E0E">
        <w:rPr>
          <w:rFonts w:ascii="Times New Roman" w:eastAsia="Times New Roman" w:hAnsi="Times New Roman" w:cs="Times New Roman"/>
          <w:color w:val="000000"/>
          <w:sz w:val="28"/>
          <w:szCs w:val="28"/>
          <w:lang w:val="kk-KZ"/>
        </w:rPr>
        <w:t xml:space="preserve"> </w:t>
      </w:r>
      <w:r w:rsidR="00883C5F" w:rsidRPr="00D07D04">
        <w:rPr>
          <w:rFonts w:ascii="Times New Roman" w:eastAsia="Times New Roman" w:hAnsi="Times New Roman" w:cs="Times New Roman"/>
          <w:color w:val="000000"/>
          <w:sz w:val="28"/>
          <w:szCs w:val="28"/>
        </w:rPr>
        <w:t xml:space="preserve">2024. </w:t>
      </w:r>
      <w:r w:rsidR="00615E0E" w:rsidRPr="00D07D04">
        <w:rPr>
          <w:rFonts w:ascii="Times New Roman" w:eastAsia="Times New Roman" w:hAnsi="Times New Roman" w:cs="Times New Roman"/>
          <w:color w:val="000000"/>
          <w:sz w:val="28"/>
          <w:szCs w:val="28"/>
        </w:rPr>
        <w:t>–</w:t>
      </w:r>
      <w:r w:rsidR="00615E0E">
        <w:rPr>
          <w:rFonts w:ascii="Times New Roman" w:eastAsia="Times New Roman" w:hAnsi="Times New Roman" w:cs="Times New Roman"/>
          <w:color w:val="000000"/>
          <w:sz w:val="28"/>
          <w:szCs w:val="28"/>
          <w:lang w:val="kk-KZ"/>
        </w:rPr>
        <w:t xml:space="preserve"> </w:t>
      </w:r>
      <w:r w:rsidR="00883C5F" w:rsidRPr="00D07D04">
        <w:rPr>
          <w:rFonts w:ascii="Times New Roman" w:eastAsia="Times New Roman" w:hAnsi="Times New Roman" w:cs="Times New Roman"/>
          <w:color w:val="000000"/>
          <w:sz w:val="28"/>
          <w:szCs w:val="28"/>
        </w:rPr>
        <w:t>№9 (78).</w:t>
      </w:r>
      <w:r w:rsidR="00883C5F" w:rsidRPr="00D07D04">
        <w:rPr>
          <w:rFonts w:ascii="Times New Roman" w:eastAsia="Times New Roman" w:hAnsi="Times New Roman" w:cs="Times New Roman"/>
          <w:color w:val="000000"/>
          <w:sz w:val="28"/>
          <w:szCs w:val="28"/>
          <w:lang w:val="ru-RU"/>
        </w:rPr>
        <w:t xml:space="preserve"> </w:t>
      </w:r>
      <w:r w:rsidR="00883C5F" w:rsidRPr="00D07D04">
        <w:rPr>
          <w:rFonts w:ascii="Times New Roman" w:eastAsia="Times New Roman" w:hAnsi="Times New Roman" w:cs="Times New Roman"/>
          <w:color w:val="000000"/>
          <w:sz w:val="28"/>
          <w:szCs w:val="28"/>
        </w:rPr>
        <w:t xml:space="preserve">– </w:t>
      </w:r>
      <w:r w:rsidR="00883C5F" w:rsidRPr="00D07D04">
        <w:rPr>
          <w:rFonts w:ascii="Times New Roman" w:eastAsia="Times New Roman" w:hAnsi="Times New Roman" w:cs="Times New Roman"/>
          <w:color w:val="000000"/>
          <w:sz w:val="28"/>
          <w:szCs w:val="28"/>
          <w:lang w:val="ru-RU"/>
        </w:rPr>
        <w:t xml:space="preserve">С. </w:t>
      </w:r>
      <w:proofErr w:type="gramStart"/>
      <w:r w:rsidR="00883C5F" w:rsidRPr="00D07D04">
        <w:rPr>
          <w:rFonts w:ascii="Times New Roman" w:eastAsia="Times New Roman" w:hAnsi="Times New Roman" w:cs="Times New Roman"/>
          <w:color w:val="000000"/>
          <w:sz w:val="28"/>
          <w:szCs w:val="28"/>
          <w:lang w:val="ru-RU"/>
        </w:rPr>
        <w:t>256-259</w:t>
      </w:r>
      <w:proofErr w:type="gramEnd"/>
      <w:r w:rsidR="00883C5F" w:rsidRPr="00D07D04">
        <w:rPr>
          <w:rFonts w:ascii="Times New Roman" w:eastAsia="Times New Roman" w:hAnsi="Times New Roman" w:cs="Times New Roman"/>
          <w:color w:val="000000"/>
          <w:sz w:val="28"/>
          <w:szCs w:val="28"/>
          <w:lang w:val="ru-RU"/>
        </w:rPr>
        <w:t>.</w:t>
      </w:r>
    </w:p>
    <w:p w14:paraId="356F1EE7" w14:textId="3CD890D8" w:rsidR="00883C5F" w:rsidRPr="00D07D04" w:rsidRDefault="00EC065D" w:rsidP="00EC065D">
      <w:pPr>
        <w:spacing w:after="0" w:line="240" w:lineRule="auto"/>
        <w:ind w:firstLine="709"/>
        <w:contextualSpacing/>
        <w:rPr>
          <w:rFonts w:ascii="Times New Roman" w:eastAsia="Times New Roman" w:hAnsi="Times New Roman" w:cs="Times New Roman"/>
          <w:color w:val="000000"/>
          <w:sz w:val="28"/>
          <w:szCs w:val="28"/>
          <w:lang w:val="ru-RU"/>
        </w:rPr>
      </w:pPr>
      <w:r w:rsidRPr="00EC065D">
        <w:rPr>
          <w:rFonts w:ascii="Times New Roman" w:eastAsia="Times New Roman" w:hAnsi="Times New Roman" w:cs="Times New Roman"/>
          <w:color w:val="000000"/>
          <w:sz w:val="28"/>
          <w:szCs w:val="28"/>
          <w:lang w:val="ru-RU"/>
        </w:rPr>
        <w:t xml:space="preserve">135 </w:t>
      </w:r>
      <w:proofErr w:type="spellStart"/>
      <w:r w:rsidR="00883C5F" w:rsidRPr="00D07D04">
        <w:rPr>
          <w:rFonts w:ascii="Times New Roman" w:eastAsia="Times New Roman" w:hAnsi="Times New Roman" w:cs="Times New Roman"/>
          <w:color w:val="000000"/>
          <w:sz w:val="28"/>
          <w:szCs w:val="28"/>
          <w:lang w:val="ru-RU"/>
        </w:rPr>
        <w:t>Джолдасбекова</w:t>
      </w:r>
      <w:proofErr w:type="spellEnd"/>
      <w:r w:rsidR="00883C5F" w:rsidRPr="00D07D04">
        <w:rPr>
          <w:rFonts w:ascii="Times New Roman" w:eastAsia="Times New Roman" w:hAnsi="Times New Roman" w:cs="Times New Roman"/>
          <w:color w:val="000000"/>
          <w:sz w:val="28"/>
          <w:szCs w:val="28"/>
          <w:lang w:val="ru-RU"/>
        </w:rPr>
        <w:t xml:space="preserve"> </w:t>
      </w:r>
      <w:proofErr w:type="gramStart"/>
      <w:r w:rsidR="00883C5F" w:rsidRPr="00D07D04">
        <w:rPr>
          <w:rFonts w:ascii="Times New Roman" w:eastAsia="Times New Roman" w:hAnsi="Times New Roman" w:cs="Times New Roman"/>
          <w:color w:val="000000"/>
          <w:sz w:val="28"/>
          <w:szCs w:val="28"/>
          <w:lang w:val="ru-RU"/>
        </w:rPr>
        <w:t>Б.У.</w:t>
      </w:r>
      <w:proofErr w:type="gramEnd"/>
      <w:r w:rsidR="00883C5F" w:rsidRPr="00D07D04">
        <w:rPr>
          <w:rFonts w:ascii="Times New Roman" w:eastAsia="Times New Roman" w:hAnsi="Times New Roman" w:cs="Times New Roman"/>
          <w:color w:val="000000"/>
          <w:sz w:val="28"/>
          <w:szCs w:val="28"/>
          <w:lang w:val="ru-RU"/>
        </w:rPr>
        <w:t xml:space="preserve">, </w:t>
      </w:r>
      <w:proofErr w:type="spellStart"/>
      <w:r w:rsidR="00883C5F" w:rsidRPr="00D07D04">
        <w:rPr>
          <w:rFonts w:ascii="Times New Roman" w:eastAsia="Times New Roman" w:hAnsi="Times New Roman" w:cs="Times New Roman"/>
          <w:color w:val="000000"/>
          <w:sz w:val="28"/>
          <w:szCs w:val="28"/>
          <w:lang w:val="ru-RU"/>
        </w:rPr>
        <w:t>Сарсекеева</w:t>
      </w:r>
      <w:proofErr w:type="spellEnd"/>
      <w:r w:rsidR="00883C5F" w:rsidRPr="00D07D04">
        <w:rPr>
          <w:rFonts w:ascii="Times New Roman" w:eastAsia="Times New Roman" w:hAnsi="Times New Roman" w:cs="Times New Roman"/>
          <w:color w:val="000000"/>
          <w:sz w:val="28"/>
          <w:szCs w:val="28"/>
          <w:lang w:val="ru-RU"/>
        </w:rPr>
        <w:t xml:space="preserve"> </w:t>
      </w:r>
      <w:proofErr w:type="gramStart"/>
      <w:r w:rsidR="00883C5F" w:rsidRPr="00D07D04">
        <w:rPr>
          <w:rFonts w:ascii="Times New Roman" w:eastAsia="Times New Roman" w:hAnsi="Times New Roman" w:cs="Times New Roman"/>
          <w:color w:val="000000"/>
          <w:sz w:val="28"/>
          <w:szCs w:val="28"/>
          <w:lang w:val="ru-RU"/>
        </w:rPr>
        <w:t>Н.К.</w:t>
      </w:r>
      <w:proofErr w:type="gramEnd"/>
      <w:r w:rsidR="00883C5F" w:rsidRPr="00D07D04">
        <w:rPr>
          <w:rFonts w:ascii="Times New Roman" w:eastAsia="Times New Roman" w:hAnsi="Times New Roman" w:cs="Times New Roman"/>
          <w:color w:val="000000"/>
          <w:sz w:val="28"/>
          <w:szCs w:val="28"/>
          <w:lang w:val="ru-RU"/>
        </w:rPr>
        <w:t xml:space="preserve"> Авторский дискурс прозы </w:t>
      </w:r>
      <w:proofErr w:type="gramStart"/>
      <w:r w:rsidR="00883C5F" w:rsidRPr="00D07D04">
        <w:rPr>
          <w:rFonts w:ascii="Times New Roman" w:eastAsia="Times New Roman" w:hAnsi="Times New Roman" w:cs="Times New Roman"/>
          <w:color w:val="000000"/>
          <w:sz w:val="28"/>
          <w:szCs w:val="28"/>
          <w:lang w:val="ru-RU"/>
        </w:rPr>
        <w:t>Ю.О.</w:t>
      </w:r>
      <w:proofErr w:type="gramEnd"/>
      <w:r w:rsidR="00883C5F" w:rsidRPr="00D07D04">
        <w:rPr>
          <w:rFonts w:ascii="Times New Roman" w:eastAsia="Times New Roman" w:hAnsi="Times New Roman" w:cs="Times New Roman"/>
          <w:color w:val="000000"/>
          <w:sz w:val="28"/>
          <w:szCs w:val="28"/>
          <w:lang w:val="ru-RU"/>
        </w:rPr>
        <w:t xml:space="preserve"> Домбровского в контексте современной казахстанской прозы о художнике. </w:t>
      </w:r>
      <w:r w:rsidR="00883C5F" w:rsidRPr="00D07D04">
        <w:rPr>
          <w:rFonts w:ascii="Times New Roman" w:eastAsia="Times New Roman" w:hAnsi="Times New Roman" w:cs="Times New Roman"/>
          <w:color w:val="000000"/>
          <w:sz w:val="28"/>
          <w:szCs w:val="28"/>
        </w:rPr>
        <w:t>Монография.</w:t>
      </w:r>
      <w:r w:rsidR="00883C5F" w:rsidRPr="00D07D04">
        <w:rPr>
          <w:rFonts w:ascii="Times New Roman" w:eastAsia="Times New Roman" w:hAnsi="Times New Roman" w:cs="Times New Roman"/>
          <w:color w:val="000000"/>
          <w:sz w:val="28"/>
          <w:szCs w:val="28"/>
          <w:lang w:val="ru-RU"/>
        </w:rPr>
        <w:t xml:space="preserve"> </w:t>
      </w:r>
      <w:r w:rsidR="00883C5F" w:rsidRPr="00D07D04">
        <w:rPr>
          <w:rFonts w:ascii="Times New Roman" w:eastAsia="Times New Roman" w:hAnsi="Times New Roman" w:cs="Times New Roman"/>
          <w:color w:val="000000"/>
          <w:sz w:val="28"/>
          <w:szCs w:val="28"/>
        </w:rPr>
        <w:t xml:space="preserve">– Алматы: </w:t>
      </w:r>
      <w:proofErr w:type="spellStart"/>
      <w:r w:rsidR="00883C5F" w:rsidRPr="00D07D04">
        <w:rPr>
          <w:rFonts w:ascii="Times New Roman" w:eastAsia="Times New Roman" w:hAnsi="Times New Roman" w:cs="Times New Roman"/>
          <w:color w:val="000000"/>
          <w:sz w:val="28"/>
          <w:szCs w:val="28"/>
        </w:rPr>
        <w:t>Қазақ</w:t>
      </w:r>
      <w:proofErr w:type="spellEnd"/>
      <w:r w:rsidR="00883C5F" w:rsidRPr="00D07D04">
        <w:rPr>
          <w:rFonts w:ascii="Times New Roman" w:eastAsia="Times New Roman" w:hAnsi="Times New Roman" w:cs="Times New Roman"/>
          <w:color w:val="000000"/>
          <w:sz w:val="28"/>
          <w:szCs w:val="28"/>
        </w:rPr>
        <w:t xml:space="preserve"> </w:t>
      </w:r>
      <w:proofErr w:type="spellStart"/>
      <w:r w:rsidR="00883C5F" w:rsidRPr="00D07D04">
        <w:rPr>
          <w:rFonts w:ascii="Times New Roman" w:eastAsia="Times New Roman" w:hAnsi="Times New Roman" w:cs="Times New Roman"/>
          <w:color w:val="000000"/>
          <w:sz w:val="28"/>
          <w:szCs w:val="28"/>
        </w:rPr>
        <w:t>университеті</w:t>
      </w:r>
      <w:proofErr w:type="spellEnd"/>
      <w:r w:rsidR="00883C5F" w:rsidRPr="00D07D04">
        <w:rPr>
          <w:rFonts w:ascii="Times New Roman" w:eastAsia="Times New Roman" w:hAnsi="Times New Roman" w:cs="Times New Roman"/>
          <w:color w:val="000000"/>
          <w:sz w:val="28"/>
          <w:szCs w:val="28"/>
        </w:rPr>
        <w:t>, 2013</w:t>
      </w:r>
      <w:r w:rsidR="00883C5F" w:rsidRPr="00D07D04">
        <w:rPr>
          <w:rFonts w:ascii="Times New Roman" w:eastAsia="Times New Roman" w:hAnsi="Times New Roman" w:cs="Times New Roman"/>
          <w:color w:val="000000"/>
          <w:sz w:val="28"/>
          <w:szCs w:val="28"/>
          <w:lang w:val="ru-RU"/>
        </w:rPr>
        <w:t>.</w:t>
      </w:r>
      <w:r w:rsidR="00883C5F" w:rsidRPr="00D07D04">
        <w:rPr>
          <w:rFonts w:ascii="Times New Roman" w:eastAsia="Times New Roman" w:hAnsi="Times New Roman" w:cs="Times New Roman"/>
          <w:color w:val="000000"/>
          <w:sz w:val="28"/>
          <w:szCs w:val="28"/>
        </w:rPr>
        <w:t xml:space="preserve"> – 150 с.</w:t>
      </w:r>
    </w:p>
    <w:p w14:paraId="0301572B" w14:textId="3CC002E0" w:rsidR="00883C5F" w:rsidRPr="00D07D04" w:rsidRDefault="00EC065D" w:rsidP="00EC065D">
      <w:pPr>
        <w:spacing w:after="0" w:line="240" w:lineRule="auto"/>
        <w:ind w:firstLine="709"/>
        <w:contextualSpacing/>
        <w:rPr>
          <w:rFonts w:ascii="Times New Roman" w:eastAsia="Times New Roman" w:hAnsi="Times New Roman" w:cs="Times New Roman"/>
          <w:color w:val="000000"/>
          <w:sz w:val="28"/>
          <w:szCs w:val="28"/>
          <w:lang w:val="ru-RU"/>
        </w:rPr>
      </w:pPr>
      <w:r w:rsidRPr="00EC065D">
        <w:rPr>
          <w:rFonts w:ascii="Times New Roman" w:eastAsia="Times New Roman" w:hAnsi="Times New Roman" w:cs="Times New Roman"/>
          <w:bCs/>
          <w:color w:val="000000"/>
          <w:sz w:val="28"/>
          <w:szCs w:val="28"/>
          <w:lang w:val="ru-RU"/>
        </w:rPr>
        <w:t xml:space="preserve">136 </w:t>
      </w:r>
      <w:proofErr w:type="spellStart"/>
      <w:r w:rsidR="00883C5F" w:rsidRPr="00D07D04">
        <w:rPr>
          <w:rFonts w:ascii="Times New Roman" w:eastAsia="Times New Roman" w:hAnsi="Times New Roman" w:cs="Times New Roman"/>
          <w:bCs/>
          <w:color w:val="000000"/>
          <w:sz w:val="28"/>
          <w:szCs w:val="28"/>
        </w:rPr>
        <w:t>Абдыкаримова</w:t>
      </w:r>
      <w:proofErr w:type="spellEnd"/>
      <w:r w:rsidR="00883C5F" w:rsidRPr="00D07D04">
        <w:rPr>
          <w:rFonts w:ascii="Times New Roman" w:eastAsia="Times New Roman" w:hAnsi="Times New Roman" w:cs="Times New Roman"/>
          <w:bCs/>
          <w:color w:val="000000"/>
          <w:sz w:val="28"/>
          <w:szCs w:val="28"/>
        </w:rPr>
        <w:t xml:space="preserve"> </w:t>
      </w:r>
      <w:proofErr w:type="gramStart"/>
      <w:r w:rsidR="00883C5F" w:rsidRPr="00D07D04">
        <w:rPr>
          <w:rFonts w:ascii="Times New Roman" w:eastAsia="Times New Roman" w:hAnsi="Times New Roman" w:cs="Times New Roman"/>
          <w:bCs/>
          <w:color w:val="000000"/>
          <w:sz w:val="28"/>
          <w:szCs w:val="28"/>
        </w:rPr>
        <w:t>Г.М.</w:t>
      </w:r>
      <w:proofErr w:type="gramEnd"/>
      <w:r w:rsidR="00883C5F" w:rsidRPr="00D07D04">
        <w:rPr>
          <w:rFonts w:ascii="Times New Roman" w:eastAsia="Times New Roman" w:hAnsi="Times New Roman" w:cs="Times New Roman"/>
          <w:bCs/>
          <w:color w:val="000000"/>
          <w:sz w:val="28"/>
          <w:szCs w:val="28"/>
          <w:lang w:val="ru-RU"/>
        </w:rPr>
        <w:t xml:space="preserve">, </w:t>
      </w:r>
      <w:proofErr w:type="spellStart"/>
      <w:r w:rsidR="00883C5F" w:rsidRPr="00D07D04">
        <w:rPr>
          <w:rFonts w:ascii="Times New Roman" w:eastAsia="Times New Roman" w:hAnsi="Times New Roman" w:cs="Times New Roman"/>
          <w:bCs/>
          <w:color w:val="000000"/>
          <w:sz w:val="28"/>
          <w:szCs w:val="28"/>
          <w:lang w:val="ru-RU"/>
        </w:rPr>
        <w:t>Абдыкаримова</w:t>
      </w:r>
      <w:proofErr w:type="spellEnd"/>
      <w:r w:rsidR="00883C5F" w:rsidRPr="00D07D04">
        <w:rPr>
          <w:rFonts w:ascii="Times New Roman" w:eastAsia="Times New Roman" w:hAnsi="Times New Roman" w:cs="Times New Roman"/>
          <w:bCs/>
          <w:color w:val="000000"/>
          <w:sz w:val="28"/>
          <w:szCs w:val="28"/>
          <w:lang w:val="ru-RU"/>
        </w:rPr>
        <w:t xml:space="preserve"> </w:t>
      </w:r>
      <w:proofErr w:type="gramStart"/>
      <w:r w:rsidR="00883C5F" w:rsidRPr="00D07D04">
        <w:rPr>
          <w:rFonts w:ascii="Times New Roman" w:eastAsia="Times New Roman" w:hAnsi="Times New Roman" w:cs="Times New Roman"/>
          <w:bCs/>
          <w:color w:val="000000"/>
          <w:sz w:val="28"/>
          <w:szCs w:val="28"/>
          <w:lang w:val="ru-RU"/>
        </w:rPr>
        <w:t>М.М.</w:t>
      </w:r>
      <w:proofErr w:type="gramEnd"/>
      <w:r w:rsidR="00883C5F" w:rsidRPr="00D07D04">
        <w:rPr>
          <w:rFonts w:ascii="Times New Roman" w:eastAsia="Times New Roman" w:hAnsi="Times New Roman" w:cs="Times New Roman"/>
          <w:color w:val="000000"/>
          <w:sz w:val="28"/>
          <w:szCs w:val="28"/>
        </w:rPr>
        <w:t xml:space="preserve"> Письменная дискурсивная компетенция как составная часть коммуникативной компетентности студентов вузов в области иностранных языков /</w:t>
      </w:r>
      <w:r w:rsidR="00615E0E">
        <w:rPr>
          <w:rFonts w:ascii="Times New Roman" w:eastAsia="Times New Roman" w:hAnsi="Times New Roman" w:cs="Times New Roman"/>
          <w:color w:val="000000"/>
          <w:sz w:val="28"/>
          <w:szCs w:val="28"/>
          <w:lang w:val="kk-KZ"/>
        </w:rPr>
        <w:t>/</w:t>
      </w:r>
      <w:r w:rsidR="00883C5F" w:rsidRPr="00D07D04">
        <w:rPr>
          <w:rFonts w:ascii="Times New Roman" w:eastAsia="Times New Roman" w:hAnsi="Times New Roman" w:cs="Times New Roman"/>
          <w:color w:val="000000"/>
          <w:sz w:val="28"/>
          <w:szCs w:val="28"/>
        </w:rPr>
        <w:t xml:space="preserve"> </w:t>
      </w:r>
      <w:r w:rsidR="00883C5F" w:rsidRPr="00D07D04">
        <w:rPr>
          <w:rFonts w:ascii="Times New Roman" w:eastAsia="Times New Roman" w:hAnsi="Times New Roman" w:cs="Times New Roman"/>
          <w:iCs/>
          <w:color w:val="000000"/>
          <w:sz w:val="28"/>
          <w:szCs w:val="28"/>
        </w:rPr>
        <w:t>Педагогика-вестник</w:t>
      </w:r>
      <w:r w:rsidR="00883C5F" w:rsidRPr="00D07D04">
        <w:rPr>
          <w:rFonts w:ascii="Times New Roman" w:eastAsia="Times New Roman" w:hAnsi="Times New Roman" w:cs="Times New Roman"/>
          <w:color w:val="000000"/>
          <w:sz w:val="28"/>
          <w:szCs w:val="28"/>
          <w:lang w:val="ru-RU"/>
        </w:rPr>
        <w:t xml:space="preserve">. </w:t>
      </w:r>
      <w:r w:rsidR="00883C5F" w:rsidRPr="00D07D04">
        <w:rPr>
          <w:rFonts w:ascii="Times New Roman" w:eastAsia="Times New Roman" w:hAnsi="Times New Roman" w:cs="Times New Roman"/>
          <w:bCs/>
          <w:color w:val="000000"/>
          <w:sz w:val="28"/>
          <w:szCs w:val="28"/>
          <w:lang w:val="ru-RU"/>
        </w:rPr>
        <w:t xml:space="preserve">– </w:t>
      </w:r>
      <w:r w:rsidR="00883C5F" w:rsidRPr="00D07D04">
        <w:rPr>
          <w:rFonts w:ascii="Times New Roman" w:eastAsia="Times New Roman" w:hAnsi="Times New Roman" w:cs="Times New Roman"/>
          <w:color w:val="000000"/>
          <w:sz w:val="28"/>
          <w:szCs w:val="28"/>
        </w:rPr>
        <w:t xml:space="preserve">2020. </w:t>
      </w:r>
      <w:r w:rsidR="00883C5F" w:rsidRPr="00D07D04">
        <w:rPr>
          <w:rFonts w:ascii="Times New Roman" w:eastAsia="Times New Roman" w:hAnsi="Times New Roman" w:cs="Times New Roman"/>
          <w:bCs/>
          <w:color w:val="000000"/>
          <w:sz w:val="28"/>
          <w:szCs w:val="28"/>
          <w:lang w:val="ru-RU"/>
        </w:rPr>
        <w:t xml:space="preserve">– </w:t>
      </w:r>
      <w:r w:rsidR="00883C5F" w:rsidRPr="00D07D04">
        <w:rPr>
          <w:rFonts w:ascii="Times New Roman" w:eastAsia="Times New Roman" w:hAnsi="Times New Roman" w:cs="Times New Roman"/>
          <w:color w:val="000000"/>
          <w:sz w:val="28"/>
          <w:szCs w:val="28"/>
        </w:rPr>
        <w:t xml:space="preserve">№ 99 (3). </w:t>
      </w:r>
      <w:r w:rsidR="00883C5F" w:rsidRPr="00D07D04">
        <w:rPr>
          <w:rFonts w:ascii="Times New Roman" w:eastAsia="Times New Roman" w:hAnsi="Times New Roman" w:cs="Times New Roman"/>
          <w:bCs/>
          <w:color w:val="000000"/>
          <w:sz w:val="28"/>
          <w:szCs w:val="28"/>
          <w:lang w:val="ru-RU"/>
        </w:rPr>
        <w:t xml:space="preserve">– </w:t>
      </w:r>
      <w:r w:rsidR="00883C5F" w:rsidRPr="00D07D04">
        <w:rPr>
          <w:rFonts w:ascii="Times New Roman" w:eastAsia="Times New Roman" w:hAnsi="Times New Roman" w:cs="Times New Roman"/>
          <w:color w:val="000000"/>
          <w:sz w:val="28"/>
          <w:szCs w:val="28"/>
        </w:rPr>
        <w:t xml:space="preserve">С. </w:t>
      </w:r>
      <w:proofErr w:type="gramStart"/>
      <w:r w:rsidR="00883C5F" w:rsidRPr="00D07D04">
        <w:rPr>
          <w:rFonts w:ascii="Times New Roman" w:eastAsia="Times New Roman" w:hAnsi="Times New Roman" w:cs="Times New Roman"/>
          <w:color w:val="000000"/>
          <w:sz w:val="28"/>
          <w:szCs w:val="28"/>
        </w:rPr>
        <w:t>33</w:t>
      </w:r>
      <w:r w:rsidR="00883C5F" w:rsidRPr="00D07D04">
        <w:rPr>
          <w:rFonts w:ascii="Times New Roman" w:eastAsia="Times New Roman" w:hAnsi="Times New Roman" w:cs="Times New Roman"/>
          <w:color w:val="000000"/>
          <w:sz w:val="28"/>
          <w:szCs w:val="28"/>
          <w:lang w:val="ru-RU"/>
        </w:rPr>
        <w:t>-</w:t>
      </w:r>
      <w:r w:rsidR="00883C5F" w:rsidRPr="00D07D04">
        <w:rPr>
          <w:rFonts w:ascii="Times New Roman" w:eastAsia="Times New Roman" w:hAnsi="Times New Roman" w:cs="Times New Roman"/>
          <w:color w:val="000000"/>
          <w:sz w:val="28"/>
          <w:szCs w:val="28"/>
        </w:rPr>
        <w:t>39</w:t>
      </w:r>
      <w:proofErr w:type="gramEnd"/>
      <w:r w:rsidR="00883C5F" w:rsidRPr="00D07D04">
        <w:rPr>
          <w:rFonts w:ascii="Times New Roman" w:eastAsia="Times New Roman" w:hAnsi="Times New Roman" w:cs="Times New Roman"/>
          <w:color w:val="000000"/>
          <w:sz w:val="28"/>
          <w:szCs w:val="28"/>
        </w:rPr>
        <w:t>.</w:t>
      </w:r>
    </w:p>
    <w:p w14:paraId="6579B887" w14:textId="00FC3352" w:rsidR="00883C5F" w:rsidRPr="00D07D04" w:rsidRDefault="00EC065D" w:rsidP="00EC065D">
      <w:pPr>
        <w:spacing w:after="0" w:line="240" w:lineRule="auto"/>
        <w:ind w:firstLine="709"/>
        <w:contextualSpacing/>
        <w:rPr>
          <w:rFonts w:ascii="Times New Roman" w:eastAsia="Times New Roman" w:hAnsi="Times New Roman" w:cs="Times New Roman"/>
          <w:color w:val="000000"/>
          <w:sz w:val="28"/>
          <w:szCs w:val="28"/>
          <w:lang w:val="ru-RU"/>
        </w:rPr>
      </w:pPr>
      <w:r w:rsidRPr="00EC065D">
        <w:rPr>
          <w:rFonts w:ascii="Times New Roman" w:eastAsia="Times New Roman" w:hAnsi="Times New Roman" w:cs="Times New Roman"/>
          <w:color w:val="000000"/>
          <w:sz w:val="28"/>
          <w:szCs w:val="28"/>
          <w:lang w:val="ru-RU"/>
        </w:rPr>
        <w:t xml:space="preserve">137 </w:t>
      </w:r>
      <w:r w:rsidR="00883C5F" w:rsidRPr="00D07D04">
        <w:rPr>
          <w:rFonts w:ascii="Times New Roman" w:eastAsia="Times New Roman" w:hAnsi="Times New Roman" w:cs="Times New Roman"/>
          <w:color w:val="000000"/>
          <w:sz w:val="28"/>
          <w:szCs w:val="28"/>
        </w:rPr>
        <w:t xml:space="preserve">Туманова </w:t>
      </w:r>
      <w:proofErr w:type="gramStart"/>
      <w:r w:rsidR="00883C5F" w:rsidRPr="00D07D04">
        <w:rPr>
          <w:rFonts w:ascii="Times New Roman" w:eastAsia="Times New Roman" w:hAnsi="Times New Roman" w:cs="Times New Roman"/>
          <w:color w:val="000000"/>
          <w:sz w:val="28"/>
          <w:szCs w:val="28"/>
          <w:lang w:val="ru-RU"/>
        </w:rPr>
        <w:t>А.Б.</w:t>
      </w:r>
      <w:proofErr w:type="gramEnd"/>
      <w:r w:rsidR="00883C5F" w:rsidRPr="00D07D04">
        <w:rPr>
          <w:rFonts w:ascii="Times New Roman" w:eastAsia="Times New Roman" w:hAnsi="Times New Roman" w:cs="Times New Roman"/>
          <w:color w:val="000000"/>
          <w:sz w:val="28"/>
          <w:szCs w:val="28"/>
        </w:rPr>
        <w:t xml:space="preserve"> Специфика языковой картины мира в художественном дискурсе русскоязычного писателя-билингва // Вестник РУДН. Серия: Теория языка. Семиотика. Семантика. </w:t>
      </w:r>
      <w:r w:rsidR="00615E0E" w:rsidRPr="00D07D04">
        <w:rPr>
          <w:rFonts w:ascii="Times New Roman" w:eastAsia="Times New Roman" w:hAnsi="Times New Roman" w:cs="Times New Roman"/>
          <w:color w:val="000000"/>
          <w:sz w:val="28"/>
          <w:szCs w:val="28"/>
        </w:rPr>
        <w:t>–</w:t>
      </w:r>
      <w:r w:rsidR="00615E0E">
        <w:rPr>
          <w:rFonts w:ascii="Times New Roman" w:eastAsia="Times New Roman" w:hAnsi="Times New Roman" w:cs="Times New Roman"/>
          <w:color w:val="000000"/>
          <w:sz w:val="28"/>
          <w:szCs w:val="28"/>
          <w:lang w:val="kk-KZ"/>
        </w:rPr>
        <w:t xml:space="preserve"> </w:t>
      </w:r>
      <w:r w:rsidR="00883C5F" w:rsidRPr="00D07D04">
        <w:rPr>
          <w:rFonts w:ascii="Times New Roman" w:eastAsia="Times New Roman" w:hAnsi="Times New Roman" w:cs="Times New Roman"/>
          <w:color w:val="000000"/>
          <w:sz w:val="28"/>
          <w:szCs w:val="28"/>
        </w:rPr>
        <w:t xml:space="preserve">2012. </w:t>
      </w:r>
      <w:r w:rsidR="00615E0E" w:rsidRPr="00D07D04">
        <w:rPr>
          <w:rFonts w:ascii="Times New Roman" w:eastAsia="Times New Roman" w:hAnsi="Times New Roman" w:cs="Times New Roman"/>
          <w:color w:val="000000"/>
          <w:sz w:val="28"/>
          <w:szCs w:val="28"/>
        </w:rPr>
        <w:t>–</w:t>
      </w:r>
      <w:r w:rsidR="00615E0E">
        <w:rPr>
          <w:rFonts w:ascii="Times New Roman" w:eastAsia="Times New Roman" w:hAnsi="Times New Roman" w:cs="Times New Roman"/>
          <w:color w:val="000000"/>
          <w:sz w:val="28"/>
          <w:szCs w:val="28"/>
          <w:lang w:val="kk-KZ"/>
        </w:rPr>
        <w:t xml:space="preserve"> </w:t>
      </w:r>
      <w:r w:rsidR="00883C5F" w:rsidRPr="00D07D04">
        <w:rPr>
          <w:rFonts w:ascii="Times New Roman" w:eastAsia="Times New Roman" w:hAnsi="Times New Roman" w:cs="Times New Roman"/>
          <w:color w:val="000000"/>
          <w:sz w:val="28"/>
          <w:szCs w:val="28"/>
        </w:rPr>
        <w:t>№2.</w:t>
      </w:r>
      <w:r w:rsidR="00883C5F" w:rsidRPr="00D07D04">
        <w:rPr>
          <w:rFonts w:ascii="Times New Roman" w:eastAsia="Times New Roman" w:hAnsi="Times New Roman" w:cs="Times New Roman"/>
          <w:color w:val="000000"/>
          <w:sz w:val="28"/>
          <w:szCs w:val="28"/>
          <w:lang w:val="ru-RU"/>
        </w:rPr>
        <w:t xml:space="preserve"> </w:t>
      </w:r>
      <w:r w:rsidR="00883C5F" w:rsidRPr="00052398">
        <w:t>–</w:t>
      </w:r>
      <w:r w:rsidR="00883C5F" w:rsidRPr="00D07D04">
        <w:rPr>
          <w:rFonts w:ascii="Times New Roman" w:eastAsia="Times New Roman" w:hAnsi="Times New Roman" w:cs="Times New Roman"/>
          <w:bCs/>
          <w:color w:val="000000"/>
          <w:sz w:val="28"/>
          <w:szCs w:val="28"/>
          <w:lang w:val="ru-RU"/>
        </w:rPr>
        <w:t xml:space="preserve"> С. </w:t>
      </w:r>
      <w:proofErr w:type="gramStart"/>
      <w:r w:rsidR="00883C5F" w:rsidRPr="00D07D04">
        <w:rPr>
          <w:rFonts w:ascii="Times New Roman" w:eastAsia="Times New Roman" w:hAnsi="Times New Roman" w:cs="Times New Roman"/>
          <w:bCs/>
          <w:color w:val="000000"/>
          <w:sz w:val="28"/>
          <w:szCs w:val="28"/>
          <w:lang w:val="ru-RU"/>
        </w:rPr>
        <w:t>38-45</w:t>
      </w:r>
      <w:proofErr w:type="gramEnd"/>
      <w:r w:rsidR="00883C5F" w:rsidRPr="00D07D04">
        <w:rPr>
          <w:rFonts w:ascii="Times New Roman" w:eastAsia="Times New Roman" w:hAnsi="Times New Roman" w:cs="Times New Roman"/>
          <w:bCs/>
          <w:color w:val="000000"/>
          <w:sz w:val="28"/>
          <w:szCs w:val="28"/>
          <w:lang w:val="ru-RU"/>
        </w:rPr>
        <w:t>.</w:t>
      </w:r>
    </w:p>
    <w:p w14:paraId="09A8FDD2" w14:textId="6977C8F0" w:rsidR="00883C5F" w:rsidRPr="00D07D04" w:rsidRDefault="00EC065D" w:rsidP="00EC065D">
      <w:pPr>
        <w:spacing w:after="0" w:line="240" w:lineRule="auto"/>
        <w:ind w:firstLine="709"/>
        <w:contextualSpacing/>
        <w:rPr>
          <w:rFonts w:ascii="Times New Roman" w:eastAsia="Times New Roman" w:hAnsi="Times New Roman" w:cs="Times New Roman"/>
          <w:color w:val="000000"/>
          <w:sz w:val="28"/>
          <w:szCs w:val="28"/>
          <w:lang w:val="ru-RU"/>
        </w:rPr>
      </w:pPr>
      <w:r w:rsidRPr="00EC065D">
        <w:rPr>
          <w:rFonts w:ascii="Times New Roman" w:eastAsia="Times New Roman" w:hAnsi="Times New Roman" w:cs="Times New Roman"/>
          <w:color w:val="000000"/>
          <w:sz w:val="28"/>
          <w:szCs w:val="28"/>
          <w:lang w:val="ru-RU"/>
        </w:rPr>
        <w:t xml:space="preserve">138 </w:t>
      </w:r>
      <w:proofErr w:type="spellStart"/>
      <w:r w:rsidR="00883C5F" w:rsidRPr="00D07D04">
        <w:rPr>
          <w:rFonts w:ascii="Times New Roman" w:eastAsia="Times New Roman" w:hAnsi="Times New Roman" w:cs="Times New Roman"/>
          <w:color w:val="000000"/>
          <w:sz w:val="28"/>
          <w:szCs w:val="28"/>
        </w:rPr>
        <w:t>Хведченя</w:t>
      </w:r>
      <w:proofErr w:type="spellEnd"/>
      <w:r w:rsidR="00883C5F" w:rsidRPr="00D07D04">
        <w:rPr>
          <w:rFonts w:ascii="Times New Roman" w:eastAsia="Times New Roman" w:hAnsi="Times New Roman" w:cs="Times New Roman"/>
          <w:color w:val="000000"/>
          <w:sz w:val="28"/>
          <w:szCs w:val="28"/>
        </w:rPr>
        <w:t xml:space="preserve">, Л. В. Академическое письмо = </w:t>
      </w:r>
      <w:proofErr w:type="spellStart"/>
      <w:r w:rsidR="00883C5F" w:rsidRPr="00D07D04">
        <w:rPr>
          <w:rFonts w:ascii="Times New Roman" w:eastAsia="Times New Roman" w:hAnsi="Times New Roman" w:cs="Times New Roman"/>
          <w:color w:val="000000"/>
          <w:sz w:val="28"/>
          <w:szCs w:val="28"/>
        </w:rPr>
        <w:t>Academic</w:t>
      </w:r>
      <w:proofErr w:type="spellEnd"/>
      <w:r w:rsidR="00883C5F" w:rsidRPr="00D07D04">
        <w:rPr>
          <w:rFonts w:ascii="Times New Roman" w:eastAsia="Times New Roman" w:hAnsi="Times New Roman" w:cs="Times New Roman"/>
          <w:color w:val="000000"/>
          <w:sz w:val="28"/>
          <w:szCs w:val="28"/>
        </w:rPr>
        <w:t xml:space="preserve"> </w:t>
      </w:r>
      <w:proofErr w:type="spellStart"/>
      <w:r w:rsidR="00883C5F" w:rsidRPr="00D07D04">
        <w:rPr>
          <w:rFonts w:ascii="Times New Roman" w:eastAsia="Times New Roman" w:hAnsi="Times New Roman" w:cs="Times New Roman"/>
          <w:color w:val="000000"/>
          <w:sz w:val="28"/>
          <w:szCs w:val="28"/>
        </w:rPr>
        <w:t>Writing</w:t>
      </w:r>
      <w:proofErr w:type="spellEnd"/>
      <w:r w:rsidR="00883C5F" w:rsidRPr="00D07D04">
        <w:rPr>
          <w:rFonts w:ascii="Times New Roman" w:eastAsia="Times New Roman" w:hAnsi="Times New Roman" w:cs="Times New Roman"/>
          <w:color w:val="000000"/>
          <w:sz w:val="28"/>
          <w:szCs w:val="28"/>
        </w:rPr>
        <w:t xml:space="preserve">: учеб.-метод. пособие / Л.В. </w:t>
      </w:r>
      <w:proofErr w:type="spellStart"/>
      <w:r w:rsidR="00883C5F" w:rsidRPr="00D07D04">
        <w:rPr>
          <w:rFonts w:ascii="Times New Roman" w:eastAsia="Times New Roman" w:hAnsi="Times New Roman" w:cs="Times New Roman"/>
          <w:color w:val="000000"/>
          <w:sz w:val="28"/>
          <w:szCs w:val="28"/>
        </w:rPr>
        <w:t>Хведченя</w:t>
      </w:r>
      <w:proofErr w:type="spellEnd"/>
      <w:r w:rsidR="00883C5F" w:rsidRPr="00D07D04">
        <w:rPr>
          <w:rFonts w:ascii="Times New Roman" w:eastAsia="Times New Roman" w:hAnsi="Times New Roman" w:cs="Times New Roman"/>
          <w:color w:val="000000"/>
          <w:sz w:val="28"/>
          <w:szCs w:val="28"/>
        </w:rPr>
        <w:t xml:space="preserve">, </w:t>
      </w:r>
      <w:proofErr w:type="gramStart"/>
      <w:r w:rsidR="00883C5F" w:rsidRPr="00D07D04">
        <w:rPr>
          <w:rFonts w:ascii="Times New Roman" w:eastAsia="Times New Roman" w:hAnsi="Times New Roman" w:cs="Times New Roman"/>
          <w:color w:val="000000"/>
          <w:sz w:val="28"/>
          <w:szCs w:val="28"/>
        </w:rPr>
        <w:t>А.А.</w:t>
      </w:r>
      <w:proofErr w:type="gramEnd"/>
      <w:r w:rsidR="00883C5F" w:rsidRPr="00D07D04">
        <w:rPr>
          <w:rFonts w:ascii="Times New Roman" w:eastAsia="Times New Roman" w:hAnsi="Times New Roman" w:cs="Times New Roman"/>
          <w:color w:val="000000"/>
          <w:sz w:val="28"/>
          <w:szCs w:val="28"/>
        </w:rPr>
        <w:t xml:space="preserve"> Воскресенская; под общ. ред. Л. В. </w:t>
      </w:r>
      <w:proofErr w:type="spellStart"/>
      <w:r w:rsidR="00883C5F" w:rsidRPr="00D07D04">
        <w:rPr>
          <w:rFonts w:ascii="Times New Roman" w:eastAsia="Times New Roman" w:hAnsi="Times New Roman" w:cs="Times New Roman"/>
          <w:color w:val="000000"/>
          <w:sz w:val="28"/>
          <w:szCs w:val="28"/>
        </w:rPr>
        <w:t>Хведчени</w:t>
      </w:r>
      <w:proofErr w:type="spellEnd"/>
      <w:r w:rsidR="00883C5F" w:rsidRPr="00D07D04">
        <w:rPr>
          <w:rFonts w:ascii="Times New Roman" w:eastAsia="Times New Roman" w:hAnsi="Times New Roman" w:cs="Times New Roman"/>
          <w:color w:val="000000"/>
          <w:sz w:val="28"/>
          <w:szCs w:val="28"/>
        </w:rPr>
        <w:t>. – Минск: БГУ, 2019.</w:t>
      </w:r>
      <w:r w:rsidR="00883C5F" w:rsidRPr="00D07D04">
        <w:rPr>
          <w:rFonts w:ascii="Times New Roman" w:eastAsia="Times New Roman" w:hAnsi="Times New Roman" w:cs="Times New Roman"/>
          <w:color w:val="000000"/>
          <w:sz w:val="28"/>
          <w:szCs w:val="28"/>
          <w:lang w:val="kk-KZ"/>
        </w:rPr>
        <w:t xml:space="preserve"> – 113 с. </w:t>
      </w:r>
    </w:p>
    <w:p w14:paraId="331E258D" w14:textId="1E883021" w:rsidR="00883C5F" w:rsidRPr="00D07D04" w:rsidRDefault="00EC065D" w:rsidP="00EC065D">
      <w:pPr>
        <w:spacing w:after="0" w:line="240" w:lineRule="auto"/>
        <w:ind w:firstLine="709"/>
        <w:contextualSpacing/>
        <w:rPr>
          <w:rFonts w:ascii="Times New Roman" w:eastAsia="Times New Roman" w:hAnsi="Times New Roman" w:cs="Times New Roman"/>
          <w:color w:val="000000"/>
          <w:sz w:val="28"/>
          <w:szCs w:val="28"/>
          <w:lang w:val="ru-RU"/>
        </w:rPr>
      </w:pPr>
      <w:r w:rsidRPr="00EC065D">
        <w:rPr>
          <w:rFonts w:ascii="Times New Roman" w:eastAsia="Times New Roman" w:hAnsi="Times New Roman" w:cs="Times New Roman"/>
          <w:color w:val="000000"/>
          <w:sz w:val="28"/>
          <w:szCs w:val="28"/>
          <w:lang w:val="ru-RU"/>
        </w:rPr>
        <w:t xml:space="preserve">139 </w:t>
      </w:r>
      <w:proofErr w:type="spellStart"/>
      <w:r w:rsidR="00883C5F" w:rsidRPr="00D07D04">
        <w:rPr>
          <w:rFonts w:ascii="Times New Roman" w:eastAsia="Times New Roman" w:hAnsi="Times New Roman" w:cs="Times New Roman"/>
          <w:color w:val="000000"/>
          <w:sz w:val="28"/>
          <w:szCs w:val="28"/>
        </w:rPr>
        <w:t>Екшембеева</w:t>
      </w:r>
      <w:proofErr w:type="spellEnd"/>
      <w:r w:rsidR="00883C5F" w:rsidRPr="00D07D04">
        <w:rPr>
          <w:rFonts w:ascii="Times New Roman" w:eastAsia="Times New Roman" w:hAnsi="Times New Roman" w:cs="Times New Roman"/>
          <w:color w:val="000000"/>
          <w:sz w:val="28"/>
          <w:szCs w:val="28"/>
        </w:rPr>
        <w:t xml:space="preserve"> </w:t>
      </w:r>
      <w:proofErr w:type="gramStart"/>
      <w:r w:rsidR="00883C5F" w:rsidRPr="00D07D04">
        <w:rPr>
          <w:rFonts w:ascii="Times New Roman" w:eastAsia="Times New Roman" w:hAnsi="Times New Roman" w:cs="Times New Roman"/>
          <w:color w:val="000000"/>
          <w:sz w:val="28"/>
          <w:szCs w:val="28"/>
          <w:lang w:val="ru-RU"/>
        </w:rPr>
        <w:t>Л.В.</w:t>
      </w:r>
      <w:proofErr w:type="gramEnd"/>
      <w:r w:rsidR="00883C5F" w:rsidRPr="00D07D04">
        <w:rPr>
          <w:rFonts w:ascii="Times New Roman" w:eastAsia="Times New Roman" w:hAnsi="Times New Roman" w:cs="Times New Roman"/>
          <w:color w:val="000000"/>
          <w:sz w:val="28"/>
          <w:szCs w:val="28"/>
        </w:rPr>
        <w:t xml:space="preserve">, </w:t>
      </w:r>
      <w:proofErr w:type="spellStart"/>
      <w:r w:rsidR="00883C5F" w:rsidRPr="00D07D04">
        <w:rPr>
          <w:rFonts w:ascii="Times New Roman" w:eastAsia="Times New Roman" w:hAnsi="Times New Roman" w:cs="Times New Roman"/>
          <w:color w:val="000000"/>
          <w:sz w:val="28"/>
          <w:szCs w:val="28"/>
        </w:rPr>
        <w:t>Мусатаева</w:t>
      </w:r>
      <w:proofErr w:type="spellEnd"/>
      <w:r w:rsidR="00883C5F" w:rsidRPr="00D07D04">
        <w:rPr>
          <w:rFonts w:ascii="Times New Roman" w:eastAsia="Times New Roman" w:hAnsi="Times New Roman" w:cs="Times New Roman"/>
          <w:color w:val="000000"/>
          <w:sz w:val="28"/>
          <w:szCs w:val="28"/>
        </w:rPr>
        <w:t xml:space="preserve"> </w:t>
      </w:r>
      <w:proofErr w:type="gramStart"/>
      <w:r w:rsidR="00883C5F" w:rsidRPr="00D07D04">
        <w:rPr>
          <w:rFonts w:ascii="Times New Roman" w:eastAsia="Times New Roman" w:hAnsi="Times New Roman" w:cs="Times New Roman"/>
          <w:color w:val="000000"/>
          <w:sz w:val="28"/>
          <w:szCs w:val="28"/>
          <w:lang w:val="ru-RU"/>
        </w:rPr>
        <w:t>М.Ш.</w:t>
      </w:r>
      <w:proofErr w:type="gramEnd"/>
      <w:r w:rsidR="00883C5F" w:rsidRPr="00D07D04">
        <w:rPr>
          <w:rFonts w:ascii="Times New Roman" w:eastAsia="Times New Roman" w:hAnsi="Times New Roman" w:cs="Times New Roman"/>
          <w:color w:val="000000"/>
          <w:sz w:val="28"/>
          <w:szCs w:val="28"/>
        </w:rPr>
        <w:t xml:space="preserve"> </w:t>
      </w:r>
      <w:r w:rsidR="00883C5F" w:rsidRPr="00D07D04">
        <w:rPr>
          <w:rFonts w:ascii="Times New Roman" w:eastAsia="Times New Roman" w:hAnsi="Times New Roman" w:cs="Times New Roman"/>
          <w:color w:val="000000"/>
          <w:sz w:val="28"/>
          <w:szCs w:val="28"/>
          <w:lang w:val="ru-RU"/>
        </w:rPr>
        <w:t>Ди</w:t>
      </w:r>
      <w:proofErr w:type="spellStart"/>
      <w:r w:rsidR="00883C5F" w:rsidRPr="00D07D04">
        <w:rPr>
          <w:rFonts w:ascii="Times New Roman" w:eastAsia="Times New Roman" w:hAnsi="Times New Roman" w:cs="Times New Roman"/>
          <w:color w:val="000000"/>
          <w:sz w:val="28"/>
          <w:szCs w:val="28"/>
        </w:rPr>
        <w:t>скурс</w:t>
      </w:r>
      <w:proofErr w:type="spellEnd"/>
      <w:r w:rsidR="00883C5F" w:rsidRPr="00D07D04">
        <w:rPr>
          <w:rFonts w:ascii="Times New Roman" w:eastAsia="Times New Roman" w:hAnsi="Times New Roman" w:cs="Times New Roman"/>
          <w:color w:val="000000"/>
          <w:sz w:val="28"/>
          <w:szCs w:val="28"/>
        </w:rPr>
        <w:t xml:space="preserve"> как инструмент стратегического воздействия // НАУ. </w:t>
      </w:r>
      <w:r w:rsidR="00615E0E" w:rsidRPr="00D07D04">
        <w:rPr>
          <w:rFonts w:ascii="Times New Roman" w:eastAsia="Times New Roman" w:hAnsi="Times New Roman" w:cs="Times New Roman"/>
          <w:color w:val="000000"/>
          <w:sz w:val="28"/>
          <w:szCs w:val="28"/>
        </w:rPr>
        <w:t>–</w:t>
      </w:r>
      <w:r w:rsidR="00615E0E">
        <w:rPr>
          <w:rFonts w:ascii="Times New Roman" w:eastAsia="Times New Roman" w:hAnsi="Times New Roman" w:cs="Times New Roman"/>
          <w:color w:val="000000"/>
          <w:sz w:val="28"/>
          <w:szCs w:val="28"/>
          <w:lang w:val="kk-KZ"/>
        </w:rPr>
        <w:t xml:space="preserve"> </w:t>
      </w:r>
      <w:r w:rsidR="00883C5F" w:rsidRPr="00D07D04">
        <w:rPr>
          <w:rFonts w:ascii="Times New Roman" w:eastAsia="Times New Roman" w:hAnsi="Times New Roman" w:cs="Times New Roman"/>
          <w:color w:val="000000"/>
          <w:sz w:val="28"/>
          <w:szCs w:val="28"/>
        </w:rPr>
        <w:t xml:space="preserve">2015. </w:t>
      </w:r>
      <w:r w:rsidR="00615E0E" w:rsidRPr="00D07D04">
        <w:rPr>
          <w:rFonts w:ascii="Times New Roman" w:eastAsia="Times New Roman" w:hAnsi="Times New Roman" w:cs="Times New Roman"/>
          <w:color w:val="000000"/>
          <w:sz w:val="28"/>
          <w:szCs w:val="28"/>
        </w:rPr>
        <w:t>–</w:t>
      </w:r>
      <w:r w:rsidR="00615E0E">
        <w:rPr>
          <w:rFonts w:ascii="Times New Roman" w:eastAsia="Times New Roman" w:hAnsi="Times New Roman" w:cs="Times New Roman"/>
          <w:color w:val="000000"/>
          <w:sz w:val="28"/>
          <w:szCs w:val="28"/>
          <w:lang w:val="kk-KZ"/>
        </w:rPr>
        <w:t xml:space="preserve"> </w:t>
      </w:r>
      <w:proofErr w:type="gramStart"/>
      <w:r w:rsidR="00883C5F" w:rsidRPr="00D07D04">
        <w:rPr>
          <w:rFonts w:ascii="Times New Roman" w:eastAsia="Times New Roman" w:hAnsi="Times New Roman" w:cs="Times New Roman"/>
          <w:color w:val="000000"/>
          <w:sz w:val="28"/>
          <w:szCs w:val="28"/>
        </w:rPr>
        <w:t>№2-7</w:t>
      </w:r>
      <w:proofErr w:type="gramEnd"/>
      <w:r w:rsidR="00883C5F" w:rsidRPr="00D07D04">
        <w:rPr>
          <w:rFonts w:ascii="Times New Roman" w:eastAsia="Times New Roman" w:hAnsi="Times New Roman" w:cs="Times New Roman"/>
          <w:color w:val="000000"/>
          <w:sz w:val="28"/>
          <w:szCs w:val="28"/>
        </w:rPr>
        <w:t xml:space="preserve"> (7). </w:t>
      </w:r>
      <w:r w:rsidR="00883C5F" w:rsidRPr="00052398">
        <w:t>–</w:t>
      </w:r>
      <w:r w:rsidR="00883C5F" w:rsidRPr="00D07D04">
        <w:rPr>
          <w:rFonts w:ascii="Times New Roman" w:eastAsia="Times New Roman" w:hAnsi="Times New Roman" w:cs="Times New Roman"/>
          <w:bCs/>
          <w:color w:val="000000"/>
          <w:sz w:val="28"/>
          <w:szCs w:val="28"/>
          <w:lang w:val="ru-RU"/>
        </w:rPr>
        <w:t xml:space="preserve"> </w:t>
      </w:r>
      <w:r w:rsidR="00883C5F" w:rsidRPr="00D07D04">
        <w:rPr>
          <w:rFonts w:ascii="Times New Roman" w:eastAsia="Times New Roman" w:hAnsi="Times New Roman" w:cs="Times New Roman"/>
          <w:color w:val="000000"/>
          <w:sz w:val="28"/>
          <w:szCs w:val="28"/>
          <w:lang w:val="ru-RU"/>
        </w:rPr>
        <w:t xml:space="preserve">С. </w:t>
      </w:r>
      <w:proofErr w:type="gramStart"/>
      <w:r w:rsidR="00883C5F" w:rsidRPr="00D07D04">
        <w:rPr>
          <w:rFonts w:ascii="Times New Roman" w:eastAsia="Times New Roman" w:hAnsi="Times New Roman" w:cs="Times New Roman"/>
          <w:color w:val="000000"/>
          <w:sz w:val="28"/>
          <w:szCs w:val="28"/>
          <w:lang w:val="ru-RU"/>
        </w:rPr>
        <w:t>118-120</w:t>
      </w:r>
      <w:proofErr w:type="gramEnd"/>
      <w:r w:rsidR="00883C5F" w:rsidRPr="00D07D04">
        <w:rPr>
          <w:rFonts w:ascii="Times New Roman" w:eastAsia="Times New Roman" w:hAnsi="Times New Roman" w:cs="Times New Roman"/>
          <w:color w:val="000000"/>
          <w:sz w:val="28"/>
          <w:szCs w:val="28"/>
          <w:lang w:val="ru-RU"/>
        </w:rPr>
        <w:t>.</w:t>
      </w:r>
    </w:p>
    <w:p w14:paraId="269357E8" w14:textId="277934D0" w:rsidR="00883C5F" w:rsidRPr="00D07D04" w:rsidRDefault="00EC065D" w:rsidP="00EC065D">
      <w:pPr>
        <w:spacing w:after="0" w:line="240" w:lineRule="auto"/>
        <w:ind w:firstLine="709"/>
        <w:contextualSpacing/>
        <w:rPr>
          <w:rFonts w:ascii="Times New Roman" w:eastAsia="Times New Roman" w:hAnsi="Times New Roman" w:cs="Times New Roman"/>
          <w:color w:val="000000"/>
          <w:sz w:val="28"/>
          <w:szCs w:val="28"/>
          <w:lang w:val="ru-RU"/>
        </w:rPr>
      </w:pPr>
      <w:r w:rsidRPr="00EC065D">
        <w:rPr>
          <w:rFonts w:ascii="Times New Roman" w:eastAsia="Times New Roman" w:hAnsi="Times New Roman" w:cs="Times New Roman"/>
          <w:color w:val="000000"/>
          <w:sz w:val="28"/>
          <w:szCs w:val="28"/>
          <w:lang w:val="ru-RU"/>
        </w:rPr>
        <w:lastRenderedPageBreak/>
        <w:t xml:space="preserve">140 </w:t>
      </w:r>
      <w:proofErr w:type="spellStart"/>
      <w:r w:rsidR="00883C5F" w:rsidRPr="00D07D04">
        <w:rPr>
          <w:rFonts w:ascii="Times New Roman" w:eastAsia="Times New Roman" w:hAnsi="Times New Roman" w:cs="Times New Roman"/>
          <w:color w:val="000000"/>
          <w:sz w:val="28"/>
          <w:szCs w:val="28"/>
          <w:lang w:val="ru-RU"/>
        </w:rPr>
        <w:t>Бегалиева</w:t>
      </w:r>
      <w:proofErr w:type="spellEnd"/>
      <w:r w:rsidR="00883C5F" w:rsidRPr="00D07D04">
        <w:rPr>
          <w:rFonts w:ascii="Times New Roman" w:eastAsia="Times New Roman" w:hAnsi="Times New Roman" w:cs="Times New Roman"/>
          <w:color w:val="000000"/>
          <w:sz w:val="28"/>
          <w:szCs w:val="28"/>
          <w:lang w:val="ru-RU"/>
        </w:rPr>
        <w:t xml:space="preserve"> </w:t>
      </w:r>
      <w:proofErr w:type="gramStart"/>
      <w:r w:rsidR="00883C5F" w:rsidRPr="00D07D04">
        <w:rPr>
          <w:rFonts w:ascii="Times New Roman" w:eastAsia="Times New Roman" w:hAnsi="Times New Roman" w:cs="Times New Roman"/>
          <w:color w:val="000000"/>
          <w:sz w:val="28"/>
          <w:szCs w:val="28"/>
          <w:lang w:val="ru-RU"/>
        </w:rPr>
        <w:t>С.Б.</w:t>
      </w:r>
      <w:proofErr w:type="gramEnd"/>
      <w:r w:rsidR="00883C5F" w:rsidRPr="00D07D04">
        <w:rPr>
          <w:rFonts w:ascii="Times New Roman" w:eastAsia="Times New Roman" w:hAnsi="Times New Roman" w:cs="Times New Roman"/>
          <w:color w:val="000000"/>
          <w:sz w:val="28"/>
          <w:szCs w:val="28"/>
          <w:lang w:val="ru-RU"/>
        </w:rPr>
        <w:t xml:space="preserve"> О личностно-ориентированном подходе как о сложном многомерном процессе // </w:t>
      </w:r>
      <w:r w:rsidR="00883C5F" w:rsidRPr="00D07D04">
        <w:rPr>
          <w:rFonts w:ascii="Times New Roman" w:eastAsia="Times New Roman" w:hAnsi="Times New Roman" w:cs="Times New Roman"/>
          <w:color w:val="000000"/>
          <w:sz w:val="28"/>
          <w:szCs w:val="28"/>
        </w:rPr>
        <w:t xml:space="preserve">Международный журнал прикладных и фундаментальных исследований. </w:t>
      </w:r>
      <w:r w:rsidR="00883C5F" w:rsidRPr="00D07D04">
        <w:rPr>
          <w:rFonts w:ascii="Times New Roman" w:eastAsia="Times New Roman" w:hAnsi="Times New Roman" w:cs="Times New Roman"/>
          <w:color w:val="000000"/>
          <w:sz w:val="28"/>
          <w:szCs w:val="28"/>
          <w:lang w:val="kk-KZ"/>
        </w:rPr>
        <w:t xml:space="preserve">– </w:t>
      </w:r>
      <w:r w:rsidR="00883C5F" w:rsidRPr="00D07D04">
        <w:rPr>
          <w:rFonts w:ascii="Times New Roman" w:eastAsia="Times New Roman" w:hAnsi="Times New Roman" w:cs="Times New Roman"/>
          <w:color w:val="000000"/>
          <w:sz w:val="28"/>
          <w:szCs w:val="28"/>
        </w:rPr>
        <w:t>2013. </w:t>
      </w:r>
      <w:r w:rsidR="00883C5F" w:rsidRPr="00D07D04">
        <w:rPr>
          <w:rFonts w:ascii="Times New Roman" w:eastAsia="Times New Roman" w:hAnsi="Times New Roman" w:cs="Times New Roman"/>
          <w:color w:val="000000"/>
          <w:sz w:val="28"/>
          <w:szCs w:val="28"/>
          <w:lang w:val="kk-KZ"/>
        </w:rPr>
        <w:t xml:space="preserve">– </w:t>
      </w:r>
      <w:r w:rsidR="00883C5F" w:rsidRPr="00D07D04">
        <w:rPr>
          <w:rFonts w:ascii="Times New Roman" w:eastAsia="Times New Roman" w:hAnsi="Times New Roman" w:cs="Times New Roman"/>
          <w:color w:val="000000"/>
          <w:sz w:val="28"/>
          <w:szCs w:val="28"/>
        </w:rPr>
        <w:t>№ 8 (часть 3) </w:t>
      </w:r>
      <w:r w:rsidR="00883C5F" w:rsidRPr="00052398">
        <w:t>–</w:t>
      </w:r>
      <w:r w:rsidR="00883C5F" w:rsidRPr="00D07D04">
        <w:rPr>
          <w:rFonts w:ascii="Times New Roman" w:eastAsia="Times New Roman" w:hAnsi="Times New Roman" w:cs="Times New Roman"/>
          <w:bCs/>
          <w:color w:val="000000"/>
          <w:sz w:val="28"/>
          <w:szCs w:val="28"/>
          <w:lang w:val="ru-RU"/>
        </w:rPr>
        <w:t xml:space="preserve"> </w:t>
      </w:r>
      <w:r w:rsidR="00883C5F" w:rsidRPr="00D07D04">
        <w:rPr>
          <w:rFonts w:ascii="Times New Roman" w:eastAsia="Times New Roman" w:hAnsi="Times New Roman" w:cs="Times New Roman"/>
          <w:color w:val="000000"/>
          <w:sz w:val="28"/>
          <w:szCs w:val="28"/>
        </w:rPr>
        <w:t xml:space="preserve">С. </w:t>
      </w:r>
      <w:proofErr w:type="gramStart"/>
      <w:r w:rsidR="00883C5F" w:rsidRPr="00D07D04">
        <w:rPr>
          <w:rFonts w:ascii="Times New Roman" w:eastAsia="Times New Roman" w:hAnsi="Times New Roman" w:cs="Times New Roman"/>
          <w:color w:val="000000"/>
          <w:sz w:val="28"/>
          <w:szCs w:val="28"/>
        </w:rPr>
        <w:t>83-85</w:t>
      </w:r>
      <w:proofErr w:type="gramEnd"/>
      <w:r w:rsidR="00883C5F" w:rsidRPr="00D07D04">
        <w:rPr>
          <w:rFonts w:ascii="Times New Roman" w:eastAsia="Times New Roman" w:hAnsi="Times New Roman" w:cs="Times New Roman"/>
          <w:color w:val="000000"/>
          <w:sz w:val="28"/>
          <w:szCs w:val="28"/>
          <w:lang w:val="ru-RU"/>
        </w:rPr>
        <w:t>.</w:t>
      </w:r>
    </w:p>
    <w:p w14:paraId="1021BD45" w14:textId="50471A3E" w:rsidR="002B4F63" w:rsidRPr="002549B3" w:rsidRDefault="002B4F63"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7ADAA31B"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72C2F5F5"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31810397"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16BA3F0E"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7A49E756"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374779FC"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70E9AF69"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7517928F"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56066F91"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3848FADA"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55E012AC"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7BFFA4FC"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79161565"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292EBDD7"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003002B1"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6081D129"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5186FFBE"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07F4841A"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269052E9"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0FEE3074"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176492EB"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2617633A"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2BF2F057"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3307090F"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264CD05E"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68698034"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65A2AE90"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4DBCEAF5"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7164A5F7"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5537B986"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6F97B644"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4C2118A6"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2CC6763F"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75A1B699"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5221395B"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6B6CC138"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3B8F43DC"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4988D7E3"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1C6FEBD1"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4BC95A01" w14:textId="77777777" w:rsidR="009C1A58" w:rsidRPr="002549B3" w:rsidRDefault="009C1A58" w:rsidP="00EC065D">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2BBEC1E9" w14:textId="3E0A23A7" w:rsidR="009C1A58" w:rsidRPr="009C1A58" w:rsidRDefault="009C1A58" w:rsidP="009C1A58">
      <w:pPr>
        <w:pBdr>
          <w:top w:val="nil"/>
          <w:left w:val="nil"/>
          <w:bottom w:val="nil"/>
          <w:right w:val="nil"/>
          <w:between w:val="nil"/>
        </w:pBdr>
        <w:spacing w:after="0" w:line="240" w:lineRule="auto"/>
        <w:contextualSpacing/>
        <w:jc w:val="center"/>
        <w:rPr>
          <w:rFonts w:ascii="Times New Roman" w:eastAsia="Times New Roman" w:hAnsi="Times New Roman" w:cs="Times New Roman"/>
          <w:b/>
          <w:color w:val="000000"/>
          <w:sz w:val="28"/>
          <w:szCs w:val="28"/>
          <w:lang w:val="kk-KZ"/>
        </w:rPr>
      </w:pPr>
      <w:r w:rsidRPr="009C1A58">
        <w:rPr>
          <w:rFonts w:ascii="Times New Roman" w:eastAsia="Times New Roman" w:hAnsi="Times New Roman" w:cs="Times New Roman"/>
          <w:b/>
          <w:color w:val="000000"/>
          <w:sz w:val="28"/>
          <w:szCs w:val="28"/>
          <w:lang w:val="kk-KZ"/>
        </w:rPr>
        <w:lastRenderedPageBreak/>
        <w:t>ПРИЛОЖЕНИЯ</w:t>
      </w:r>
    </w:p>
    <w:p w14:paraId="677BD60D" w14:textId="2AB9C6A4" w:rsidR="009C1A58" w:rsidRPr="009C1A58" w:rsidRDefault="009C1A58" w:rsidP="009C1A58">
      <w:pPr>
        <w:pBdr>
          <w:top w:val="nil"/>
          <w:left w:val="nil"/>
          <w:bottom w:val="nil"/>
          <w:right w:val="nil"/>
          <w:between w:val="nil"/>
        </w:pBdr>
        <w:spacing w:after="0" w:line="240" w:lineRule="auto"/>
        <w:contextualSpacing/>
        <w:jc w:val="center"/>
        <w:rPr>
          <w:rFonts w:ascii="Times New Roman" w:eastAsia="Times New Roman" w:hAnsi="Times New Roman" w:cs="Times New Roman"/>
          <w:b/>
          <w:color w:val="000000"/>
          <w:sz w:val="28"/>
          <w:szCs w:val="28"/>
          <w:lang w:val="kk-KZ"/>
        </w:rPr>
      </w:pPr>
      <w:r w:rsidRPr="009C1A58">
        <w:rPr>
          <w:rFonts w:ascii="Times New Roman" w:eastAsia="Times New Roman" w:hAnsi="Times New Roman" w:cs="Times New Roman"/>
          <w:b/>
          <w:color w:val="000000"/>
          <w:sz w:val="28"/>
          <w:szCs w:val="28"/>
          <w:lang w:val="kk-KZ"/>
        </w:rPr>
        <w:t>Приложение А</w:t>
      </w:r>
    </w:p>
    <w:p w14:paraId="2C82AA35" w14:textId="77777777" w:rsidR="009C1A58" w:rsidRPr="009C1A58" w:rsidRDefault="009C1A58" w:rsidP="009C1A58">
      <w:pPr>
        <w:pBdr>
          <w:top w:val="nil"/>
          <w:left w:val="nil"/>
          <w:bottom w:val="nil"/>
          <w:right w:val="nil"/>
          <w:between w:val="nil"/>
        </w:pBdr>
        <w:spacing w:after="0" w:line="240" w:lineRule="auto"/>
        <w:ind w:firstLine="567"/>
        <w:jc w:val="center"/>
        <w:rPr>
          <w:rFonts w:ascii="Times New Roman" w:eastAsia="Times New Roman" w:hAnsi="Times New Roman" w:cs="Times New Roman"/>
          <w:b/>
          <w:color w:val="000000"/>
          <w:sz w:val="28"/>
          <w:szCs w:val="28"/>
          <w:lang w:val="ru-RU"/>
        </w:rPr>
      </w:pPr>
      <w:proofErr w:type="spellStart"/>
      <w:r w:rsidRPr="009C1A58">
        <w:rPr>
          <w:rFonts w:ascii="Times New Roman" w:eastAsia="Times New Roman" w:hAnsi="Times New Roman" w:cs="Times New Roman"/>
          <w:b/>
          <w:color w:val="000000"/>
          <w:sz w:val="28"/>
          <w:szCs w:val="28"/>
          <w:lang w:val="ru-RU"/>
        </w:rPr>
        <w:t>Силлабус</w:t>
      </w:r>
      <w:proofErr w:type="spellEnd"/>
      <w:r w:rsidRPr="009C1A58">
        <w:rPr>
          <w:rFonts w:ascii="Times New Roman" w:eastAsia="Times New Roman" w:hAnsi="Times New Roman" w:cs="Times New Roman"/>
          <w:b/>
          <w:color w:val="000000"/>
          <w:sz w:val="28"/>
          <w:szCs w:val="28"/>
          <w:lang w:val="ru-RU"/>
        </w:rPr>
        <w:t xml:space="preserve"> дисциплины «Письменный научный дискурс»</w:t>
      </w:r>
    </w:p>
    <w:p w14:paraId="70BD62C2" w14:textId="5F603553"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noProof/>
          <w:color w:val="000000"/>
          <w:sz w:val="28"/>
          <w:szCs w:val="28"/>
          <w:lang w:val="en-US"/>
        </w:rPr>
        <w:drawing>
          <wp:inline distT="0" distB="0" distL="0" distR="0" wp14:anchorId="08EAA020" wp14:editId="2C0D9F7A">
            <wp:extent cx="5810250" cy="8353425"/>
            <wp:effectExtent l="0" t="0" r="0" b="9525"/>
            <wp:docPr id="167406163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10250" cy="8353425"/>
                    </a:xfrm>
                    <a:prstGeom prst="rect">
                      <a:avLst/>
                    </a:prstGeom>
                    <a:noFill/>
                    <a:ln>
                      <a:noFill/>
                    </a:ln>
                  </pic:spPr>
                </pic:pic>
              </a:graphicData>
            </a:graphic>
          </wp:inline>
        </w:drawing>
      </w:r>
    </w:p>
    <w:p w14:paraId="3226C624" w14:textId="1DCB4F8B"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noProof/>
          <w:color w:val="000000"/>
          <w:sz w:val="28"/>
          <w:szCs w:val="28"/>
          <w:lang w:val="en-US"/>
        </w:rPr>
        <w:lastRenderedPageBreak/>
        <w:drawing>
          <wp:inline distT="0" distB="0" distL="0" distR="0" wp14:anchorId="1BB746D0" wp14:editId="61245FB2">
            <wp:extent cx="6067425" cy="8353425"/>
            <wp:effectExtent l="0" t="0" r="9525" b="9525"/>
            <wp:docPr id="180201949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67425" cy="8353425"/>
                    </a:xfrm>
                    <a:prstGeom prst="rect">
                      <a:avLst/>
                    </a:prstGeom>
                    <a:noFill/>
                    <a:ln>
                      <a:noFill/>
                    </a:ln>
                  </pic:spPr>
                </pic:pic>
              </a:graphicData>
            </a:graphic>
          </wp:inline>
        </w:drawing>
      </w:r>
    </w:p>
    <w:p w14:paraId="303ED264"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06C6BDFF"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177E2CA0"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5A12582E" w14:textId="0CCDBA26"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noProof/>
          <w:color w:val="000000"/>
          <w:sz w:val="28"/>
          <w:szCs w:val="28"/>
          <w:lang w:val="kk-KZ"/>
        </w:rPr>
        <w:lastRenderedPageBreak/>
        <w:drawing>
          <wp:inline distT="0" distB="0" distL="0" distR="0" wp14:anchorId="4B6B0AB0" wp14:editId="6485D555">
            <wp:extent cx="6067425" cy="8353425"/>
            <wp:effectExtent l="0" t="0" r="9525" b="9525"/>
            <wp:docPr id="63676323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67425" cy="8353425"/>
                    </a:xfrm>
                    <a:prstGeom prst="rect">
                      <a:avLst/>
                    </a:prstGeom>
                    <a:noFill/>
                    <a:ln>
                      <a:noFill/>
                    </a:ln>
                  </pic:spPr>
                </pic:pic>
              </a:graphicData>
            </a:graphic>
          </wp:inline>
        </w:drawing>
      </w:r>
    </w:p>
    <w:p w14:paraId="07AEA63E"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097AA185"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66702AA8"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35BAE236" w14:textId="5D8502C3"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noProof/>
          <w:color w:val="000000"/>
          <w:sz w:val="28"/>
          <w:szCs w:val="28"/>
          <w:lang w:val="kk-KZ"/>
        </w:rPr>
        <w:lastRenderedPageBreak/>
        <w:drawing>
          <wp:inline distT="0" distB="0" distL="0" distR="0" wp14:anchorId="52C7E82D" wp14:editId="5A22F16B">
            <wp:extent cx="6067425" cy="8353425"/>
            <wp:effectExtent l="0" t="0" r="9525" b="9525"/>
            <wp:docPr id="24545708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67425" cy="8353425"/>
                    </a:xfrm>
                    <a:prstGeom prst="rect">
                      <a:avLst/>
                    </a:prstGeom>
                    <a:noFill/>
                    <a:ln>
                      <a:noFill/>
                    </a:ln>
                  </pic:spPr>
                </pic:pic>
              </a:graphicData>
            </a:graphic>
          </wp:inline>
        </w:drawing>
      </w:r>
    </w:p>
    <w:p w14:paraId="52C4CF7B"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53C41E25"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1E95076E"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10E6F26D" w14:textId="0FDA7380"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noProof/>
          <w:color w:val="000000"/>
          <w:sz w:val="28"/>
          <w:szCs w:val="28"/>
          <w:lang w:val="kk-KZ"/>
        </w:rPr>
        <w:lastRenderedPageBreak/>
        <w:drawing>
          <wp:inline distT="0" distB="0" distL="0" distR="0" wp14:anchorId="4A8DC107" wp14:editId="3B3306FB">
            <wp:extent cx="6067425" cy="8353425"/>
            <wp:effectExtent l="0" t="0" r="9525" b="9525"/>
            <wp:docPr id="173740318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67425" cy="8353425"/>
                    </a:xfrm>
                    <a:prstGeom prst="rect">
                      <a:avLst/>
                    </a:prstGeom>
                    <a:noFill/>
                    <a:ln>
                      <a:noFill/>
                    </a:ln>
                  </pic:spPr>
                </pic:pic>
              </a:graphicData>
            </a:graphic>
          </wp:inline>
        </w:drawing>
      </w:r>
    </w:p>
    <w:p w14:paraId="42320724"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49E9B1DA"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59061164"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28D6712B" w14:textId="49AB99CF"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noProof/>
          <w:color w:val="000000"/>
          <w:sz w:val="28"/>
          <w:szCs w:val="28"/>
          <w:lang w:val="kk-KZ"/>
        </w:rPr>
        <w:lastRenderedPageBreak/>
        <w:drawing>
          <wp:inline distT="0" distB="0" distL="0" distR="0" wp14:anchorId="57388592" wp14:editId="2E69170B">
            <wp:extent cx="6067425" cy="8353425"/>
            <wp:effectExtent l="0" t="0" r="9525" b="9525"/>
            <wp:docPr id="30658369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67425" cy="8353425"/>
                    </a:xfrm>
                    <a:prstGeom prst="rect">
                      <a:avLst/>
                    </a:prstGeom>
                    <a:noFill/>
                    <a:ln>
                      <a:noFill/>
                    </a:ln>
                  </pic:spPr>
                </pic:pic>
              </a:graphicData>
            </a:graphic>
          </wp:inline>
        </w:drawing>
      </w:r>
    </w:p>
    <w:p w14:paraId="0109713B"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3CEB1098"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0E8E51E9"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7DCC39DE" w14:textId="76807DCB"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noProof/>
          <w:color w:val="000000"/>
          <w:sz w:val="28"/>
          <w:szCs w:val="28"/>
          <w:lang w:val="kk-KZ"/>
        </w:rPr>
        <w:lastRenderedPageBreak/>
        <w:drawing>
          <wp:inline distT="0" distB="0" distL="0" distR="0" wp14:anchorId="3A66D0C1" wp14:editId="15634745">
            <wp:extent cx="6067425" cy="8353425"/>
            <wp:effectExtent l="0" t="0" r="9525" b="9525"/>
            <wp:docPr id="89056982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67425" cy="8353425"/>
                    </a:xfrm>
                    <a:prstGeom prst="rect">
                      <a:avLst/>
                    </a:prstGeom>
                    <a:noFill/>
                    <a:ln>
                      <a:noFill/>
                    </a:ln>
                  </pic:spPr>
                </pic:pic>
              </a:graphicData>
            </a:graphic>
          </wp:inline>
        </w:drawing>
      </w:r>
    </w:p>
    <w:p w14:paraId="5F2D2511"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656C6504"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7487C295"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2CFBDBD5" w14:textId="5CE8883C"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noProof/>
          <w:color w:val="000000"/>
          <w:sz w:val="28"/>
          <w:szCs w:val="28"/>
          <w:lang w:val="en-US"/>
        </w:rPr>
        <w:lastRenderedPageBreak/>
        <w:drawing>
          <wp:inline distT="0" distB="0" distL="0" distR="0" wp14:anchorId="5FBF4CBF" wp14:editId="48F02B41">
            <wp:extent cx="6067425" cy="8353425"/>
            <wp:effectExtent l="0" t="0" r="9525" b="9525"/>
            <wp:docPr id="56353435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67425" cy="8353425"/>
                    </a:xfrm>
                    <a:prstGeom prst="rect">
                      <a:avLst/>
                    </a:prstGeom>
                    <a:noFill/>
                    <a:ln>
                      <a:noFill/>
                    </a:ln>
                  </pic:spPr>
                </pic:pic>
              </a:graphicData>
            </a:graphic>
          </wp:inline>
        </w:drawing>
      </w:r>
    </w:p>
    <w:p w14:paraId="4EAB418A"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25C8AB82"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2733ED9E"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52C7457B" w14:textId="0D35EED5"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noProof/>
          <w:color w:val="000000"/>
          <w:sz w:val="28"/>
          <w:szCs w:val="28"/>
          <w:lang w:val="kk-KZ"/>
        </w:rPr>
        <w:lastRenderedPageBreak/>
        <w:drawing>
          <wp:inline distT="0" distB="0" distL="0" distR="0" wp14:anchorId="6918287C" wp14:editId="5ED60558">
            <wp:extent cx="6067425" cy="8353425"/>
            <wp:effectExtent l="0" t="0" r="9525" b="9525"/>
            <wp:docPr id="130200261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067425" cy="8353425"/>
                    </a:xfrm>
                    <a:prstGeom prst="rect">
                      <a:avLst/>
                    </a:prstGeom>
                    <a:noFill/>
                    <a:ln>
                      <a:noFill/>
                    </a:ln>
                  </pic:spPr>
                </pic:pic>
              </a:graphicData>
            </a:graphic>
          </wp:inline>
        </w:drawing>
      </w:r>
    </w:p>
    <w:p w14:paraId="686F2A22"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031F5E58"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0BA83049"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1A4D4EB9" w14:textId="22D1BF8A"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noProof/>
          <w:color w:val="000000"/>
          <w:sz w:val="28"/>
          <w:szCs w:val="28"/>
          <w:lang w:val="kk-KZ"/>
        </w:rPr>
        <w:lastRenderedPageBreak/>
        <w:drawing>
          <wp:inline distT="0" distB="0" distL="0" distR="0" wp14:anchorId="63ADCAAD" wp14:editId="1D453BDF">
            <wp:extent cx="6067425" cy="8353425"/>
            <wp:effectExtent l="0" t="0" r="9525" b="9525"/>
            <wp:docPr id="80299516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067425" cy="8353425"/>
                    </a:xfrm>
                    <a:prstGeom prst="rect">
                      <a:avLst/>
                    </a:prstGeom>
                    <a:noFill/>
                    <a:ln>
                      <a:noFill/>
                    </a:ln>
                  </pic:spPr>
                </pic:pic>
              </a:graphicData>
            </a:graphic>
          </wp:inline>
        </w:drawing>
      </w:r>
    </w:p>
    <w:p w14:paraId="1F0A989E"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78650D14"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2137CDB1"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08FA4093" w14:textId="5613423F" w:rsidR="009C1A58" w:rsidRPr="009C1A58" w:rsidRDefault="009C1A58" w:rsidP="009C1A58">
      <w:pPr>
        <w:pBdr>
          <w:top w:val="nil"/>
          <w:left w:val="nil"/>
          <w:bottom w:val="nil"/>
          <w:right w:val="nil"/>
          <w:between w:val="nil"/>
        </w:pBdr>
        <w:spacing w:after="0" w:line="240" w:lineRule="auto"/>
        <w:contextualSpacing/>
        <w:jc w:val="center"/>
        <w:rPr>
          <w:rFonts w:ascii="Times New Roman" w:eastAsia="Times New Roman" w:hAnsi="Times New Roman" w:cs="Times New Roman"/>
          <w:b/>
          <w:color w:val="000000"/>
          <w:sz w:val="28"/>
          <w:szCs w:val="28"/>
          <w:lang w:val="ru-RU"/>
        </w:rPr>
      </w:pPr>
      <w:r w:rsidRPr="009C1A58">
        <w:rPr>
          <w:rFonts w:ascii="Times New Roman" w:eastAsia="Times New Roman" w:hAnsi="Times New Roman" w:cs="Times New Roman"/>
          <w:b/>
          <w:color w:val="000000"/>
          <w:sz w:val="28"/>
          <w:szCs w:val="28"/>
          <w:lang w:val="ru-RU"/>
        </w:rPr>
        <w:lastRenderedPageBreak/>
        <w:t>Приложение Б</w:t>
      </w:r>
    </w:p>
    <w:p w14:paraId="7CE1E99A" w14:textId="77777777" w:rsidR="009C1A58" w:rsidRPr="00052398" w:rsidRDefault="009C1A58" w:rsidP="009C1A58">
      <w:pPr>
        <w:spacing w:after="0" w:line="240" w:lineRule="auto"/>
        <w:jc w:val="center"/>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b/>
          <w:color w:val="000000"/>
          <w:sz w:val="28"/>
          <w:szCs w:val="28"/>
          <w:lang w:val="ru-RU"/>
        </w:rPr>
        <w:t>Констатирующий срез</w:t>
      </w:r>
    </w:p>
    <w:p w14:paraId="01CBBB8D" w14:textId="77777777" w:rsidR="009C1A58" w:rsidRPr="00052398" w:rsidRDefault="009C1A58" w:rsidP="009C1A58">
      <w:pPr>
        <w:spacing w:after="0" w:line="240" w:lineRule="auto"/>
        <w:rPr>
          <w:rFonts w:ascii="Times New Roman" w:eastAsia="Times New Roman" w:hAnsi="Times New Roman" w:cs="Times New Roman"/>
          <w:color w:val="000000"/>
          <w:sz w:val="28"/>
          <w:szCs w:val="28"/>
          <w:lang w:val="ru-RU"/>
        </w:rPr>
      </w:pPr>
    </w:p>
    <w:p w14:paraId="7FE6B469" w14:textId="77777777" w:rsidR="009C1A58" w:rsidRPr="00052398" w:rsidRDefault="009C1A58" w:rsidP="009C1A58">
      <w:pPr>
        <w:spacing w:after="0" w:line="240" w:lineRule="auto"/>
        <w:rPr>
          <w:rFonts w:ascii="Times New Roman" w:eastAsia="Times New Roman" w:hAnsi="Times New Roman" w:cs="Times New Roman"/>
          <w:b/>
          <w:bCs/>
          <w:color w:val="000000"/>
          <w:sz w:val="28"/>
          <w:szCs w:val="28"/>
          <w:lang w:val="ru-RU"/>
        </w:rPr>
      </w:pPr>
      <w:r w:rsidRPr="00052398">
        <w:rPr>
          <w:rFonts w:ascii="Times New Roman" w:eastAsia="Times New Roman" w:hAnsi="Times New Roman" w:cs="Times New Roman"/>
          <w:b/>
          <w:bCs/>
          <w:color w:val="000000"/>
          <w:sz w:val="28"/>
          <w:szCs w:val="28"/>
          <w:lang w:val="ru-RU"/>
        </w:rPr>
        <w:t>Блок I: Стилистическая дифференциация и лексика</w:t>
      </w:r>
    </w:p>
    <w:p w14:paraId="50A41615" w14:textId="77777777" w:rsidR="009C1A58" w:rsidRPr="00052398" w:rsidRDefault="009C1A58" w:rsidP="009C1A58">
      <w:pPr>
        <w:spacing w:after="0" w:line="240" w:lineRule="auto"/>
        <w:ind w:firstLine="567"/>
        <w:rPr>
          <w:rFonts w:ascii="Times New Roman" w:eastAsia="Times New Roman" w:hAnsi="Times New Roman" w:cs="Times New Roman"/>
          <w:b/>
          <w:bCs/>
          <w:color w:val="000000"/>
          <w:sz w:val="28"/>
          <w:szCs w:val="28"/>
          <w:lang w:val="ru-RU"/>
        </w:rPr>
      </w:pPr>
    </w:p>
    <w:p w14:paraId="41F010CD" w14:textId="77777777" w:rsidR="009C1A58" w:rsidRPr="00052398" w:rsidRDefault="009C1A58" w:rsidP="009C1A58">
      <w:pPr>
        <w:numPr>
          <w:ilvl w:val="0"/>
          <w:numId w:val="36"/>
        </w:numPr>
        <w:tabs>
          <w:tab w:val="num" w:pos="720"/>
        </w:tabs>
        <w:spacing w:after="0" w:line="240" w:lineRule="auto"/>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bCs/>
          <w:color w:val="000000"/>
          <w:sz w:val="28"/>
          <w:szCs w:val="28"/>
          <w:lang w:val="ru-RU"/>
        </w:rPr>
        <w:t>Из предложенного списка выберите ряд слов, который относится исключительно к научному стилю речи:</w:t>
      </w:r>
      <w:r w:rsidRPr="00052398">
        <w:rPr>
          <w:rFonts w:ascii="Times New Roman" w:eastAsia="Times New Roman" w:hAnsi="Times New Roman" w:cs="Times New Roman"/>
          <w:color w:val="000000"/>
          <w:sz w:val="28"/>
          <w:szCs w:val="28"/>
          <w:lang w:val="ru-RU"/>
        </w:rPr>
        <w:t xml:space="preserve"> а) гипотеза, аргументация, верификация, тенденция; б) воодушевление, прекрасный, судьба, сопереживание; в) постановление, нижеподписавшийся, извещение, протокол; г) вроде бы, как-нибудь, ладно, по-быстрому.</w:t>
      </w:r>
    </w:p>
    <w:p w14:paraId="31C154E7" w14:textId="77777777" w:rsidR="009C1A58" w:rsidRPr="00052398" w:rsidRDefault="009C1A58" w:rsidP="009C1A58">
      <w:pPr>
        <w:numPr>
          <w:ilvl w:val="0"/>
          <w:numId w:val="36"/>
        </w:numPr>
        <w:tabs>
          <w:tab w:val="num" w:pos="720"/>
        </w:tabs>
        <w:spacing w:after="0" w:line="240" w:lineRule="auto"/>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bCs/>
          <w:color w:val="000000"/>
          <w:sz w:val="28"/>
          <w:szCs w:val="28"/>
          <w:lang w:val="ru-RU"/>
        </w:rPr>
        <w:t>Проанализируйте предложение и найдите в нем слово, нарушающее научный стиль:</w:t>
      </w:r>
      <w:r w:rsidRPr="00052398">
        <w:rPr>
          <w:rFonts w:ascii="Times New Roman" w:eastAsia="Times New Roman" w:hAnsi="Times New Roman" w:cs="Times New Roman"/>
          <w:color w:val="000000"/>
          <w:sz w:val="28"/>
          <w:szCs w:val="28"/>
          <w:lang w:val="ru-RU"/>
        </w:rPr>
        <w:t xml:space="preserve"> «Автор статьи довольно </w:t>
      </w:r>
      <w:r w:rsidRPr="00052398">
        <w:rPr>
          <w:rFonts w:ascii="Times New Roman" w:eastAsia="Times New Roman" w:hAnsi="Times New Roman" w:cs="Times New Roman"/>
          <w:i/>
          <w:iCs/>
          <w:color w:val="000000"/>
          <w:sz w:val="28"/>
          <w:szCs w:val="28"/>
          <w:lang w:val="ru-RU"/>
        </w:rPr>
        <w:t>интересно</w:t>
      </w:r>
      <w:r w:rsidRPr="00052398">
        <w:rPr>
          <w:rFonts w:ascii="Times New Roman" w:eastAsia="Times New Roman" w:hAnsi="Times New Roman" w:cs="Times New Roman"/>
          <w:color w:val="000000"/>
          <w:sz w:val="28"/>
          <w:szCs w:val="28"/>
          <w:lang w:val="ru-RU"/>
        </w:rPr>
        <w:t xml:space="preserve"> описывает механизм взаимодействия культурных кодов». </w:t>
      </w:r>
      <w:r w:rsidRPr="00052398">
        <w:rPr>
          <w:rFonts w:ascii="Times New Roman" w:eastAsia="Times New Roman" w:hAnsi="Times New Roman" w:cs="Times New Roman"/>
          <w:bCs/>
          <w:color w:val="000000"/>
          <w:sz w:val="28"/>
          <w:szCs w:val="28"/>
          <w:lang w:val="ru-RU"/>
        </w:rPr>
        <w:t>Замените выделенное слово на стилистически уместный академический аналог.</w:t>
      </w:r>
    </w:p>
    <w:p w14:paraId="60E2DFE2" w14:textId="77777777" w:rsidR="009C1A58" w:rsidRPr="00052398" w:rsidRDefault="009C1A58" w:rsidP="009C1A58">
      <w:pPr>
        <w:numPr>
          <w:ilvl w:val="0"/>
          <w:numId w:val="36"/>
        </w:numPr>
        <w:tabs>
          <w:tab w:val="num" w:pos="720"/>
        </w:tabs>
        <w:spacing w:after="0" w:line="240" w:lineRule="auto"/>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bCs/>
          <w:color w:val="000000"/>
          <w:sz w:val="28"/>
          <w:szCs w:val="28"/>
          <w:lang w:val="ru-RU"/>
        </w:rPr>
        <w:t>В каком из вариантов используется типичная для науки безличная конструкция?</w:t>
      </w:r>
      <w:r w:rsidRPr="00052398">
        <w:rPr>
          <w:rFonts w:ascii="Times New Roman" w:eastAsia="Times New Roman" w:hAnsi="Times New Roman" w:cs="Times New Roman"/>
          <w:color w:val="000000"/>
          <w:sz w:val="28"/>
          <w:szCs w:val="28"/>
          <w:lang w:val="ru-RU"/>
        </w:rPr>
        <w:t xml:space="preserve"> а) Я провел этот эксперимент в прошлом месяце. б) Мы думаем, что результаты будут хорошими. в) В ходе работы было установлено наличие корреляции между факторами. г) Обязательно прочитайте эту статью до конца.</w:t>
      </w:r>
    </w:p>
    <w:p w14:paraId="7AB3C341" w14:textId="77777777" w:rsidR="009C1A58" w:rsidRPr="00052398" w:rsidRDefault="009C1A58" w:rsidP="009C1A58">
      <w:pPr>
        <w:numPr>
          <w:ilvl w:val="0"/>
          <w:numId w:val="36"/>
        </w:numPr>
        <w:tabs>
          <w:tab w:val="num" w:pos="720"/>
        </w:tabs>
        <w:spacing w:after="0" w:line="240" w:lineRule="auto"/>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bCs/>
          <w:color w:val="000000"/>
          <w:sz w:val="28"/>
          <w:szCs w:val="28"/>
          <w:lang w:val="ru-RU"/>
        </w:rPr>
        <w:t>Дайте определение понятию «Термин». Чем он отличается от обычного слова в повседневной речи?</w:t>
      </w:r>
      <w:r w:rsidRPr="00052398">
        <w:rPr>
          <w:rFonts w:ascii="Times New Roman" w:eastAsia="Times New Roman" w:hAnsi="Times New Roman" w:cs="Times New Roman"/>
          <w:color w:val="000000"/>
          <w:sz w:val="28"/>
          <w:szCs w:val="28"/>
          <w:lang w:val="ru-RU"/>
        </w:rPr>
        <w:t xml:space="preserve"> (Открытый ответ)</w:t>
      </w:r>
    </w:p>
    <w:p w14:paraId="5D5692DE" w14:textId="77777777" w:rsidR="009C1A58" w:rsidRPr="00052398" w:rsidRDefault="009C1A58" w:rsidP="009C1A58">
      <w:pPr>
        <w:numPr>
          <w:ilvl w:val="0"/>
          <w:numId w:val="36"/>
        </w:numPr>
        <w:tabs>
          <w:tab w:val="num" w:pos="720"/>
        </w:tabs>
        <w:spacing w:after="0" w:line="240" w:lineRule="auto"/>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bCs/>
          <w:color w:val="000000"/>
          <w:sz w:val="28"/>
          <w:szCs w:val="28"/>
          <w:lang w:val="ru-RU"/>
        </w:rPr>
        <w:t>Выберите наиболее подходящий глагол для научного описания действий исследователя:</w:t>
      </w:r>
      <w:r w:rsidRPr="00052398">
        <w:rPr>
          <w:rFonts w:ascii="Times New Roman" w:eastAsia="Times New Roman" w:hAnsi="Times New Roman" w:cs="Times New Roman"/>
          <w:color w:val="000000"/>
          <w:sz w:val="28"/>
          <w:szCs w:val="28"/>
          <w:lang w:val="ru-RU"/>
        </w:rPr>
        <w:t xml:space="preserve"> а) Писатель </w:t>
      </w:r>
      <w:r w:rsidRPr="00052398">
        <w:rPr>
          <w:rFonts w:ascii="Times New Roman" w:eastAsia="Times New Roman" w:hAnsi="Times New Roman" w:cs="Times New Roman"/>
          <w:i/>
          <w:iCs/>
          <w:color w:val="000000"/>
          <w:sz w:val="28"/>
          <w:szCs w:val="28"/>
          <w:lang w:val="ru-RU"/>
        </w:rPr>
        <w:t>напридумывал</w:t>
      </w:r>
      <w:r w:rsidRPr="00052398">
        <w:rPr>
          <w:rFonts w:ascii="Times New Roman" w:eastAsia="Times New Roman" w:hAnsi="Times New Roman" w:cs="Times New Roman"/>
          <w:color w:val="000000"/>
          <w:sz w:val="28"/>
          <w:szCs w:val="28"/>
          <w:lang w:val="ru-RU"/>
        </w:rPr>
        <w:t xml:space="preserve"> много разных образов... б) Автор </w:t>
      </w:r>
      <w:r w:rsidRPr="00052398">
        <w:rPr>
          <w:rFonts w:ascii="Times New Roman" w:eastAsia="Times New Roman" w:hAnsi="Times New Roman" w:cs="Times New Roman"/>
          <w:i/>
          <w:iCs/>
          <w:color w:val="000000"/>
          <w:sz w:val="28"/>
          <w:szCs w:val="28"/>
          <w:lang w:val="ru-RU"/>
        </w:rPr>
        <w:t>эксплицирует</w:t>
      </w:r>
      <w:r w:rsidRPr="00052398">
        <w:rPr>
          <w:rFonts w:ascii="Times New Roman" w:eastAsia="Times New Roman" w:hAnsi="Times New Roman" w:cs="Times New Roman"/>
          <w:color w:val="000000"/>
          <w:sz w:val="28"/>
          <w:szCs w:val="28"/>
          <w:lang w:val="ru-RU"/>
        </w:rPr>
        <w:t xml:space="preserve"> основные исторические смыслы... в) Исследователь </w:t>
      </w:r>
      <w:r w:rsidRPr="00052398">
        <w:rPr>
          <w:rFonts w:ascii="Times New Roman" w:eastAsia="Times New Roman" w:hAnsi="Times New Roman" w:cs="Times New Roman"/>
          <w:i/>
          <w:iCs/>
          <w:color w:val="000000"/>
          <w:sz w:val="28"/>
          <w:szCs w:val="28"/>
          <w:lang w:val="ru-RU"/>
        </w:rPr>
        <w:t>посмотрел</w:t>
      </w:r>
      <w:r w:rsidRPr="00052398">
        <w:rPr>
          <w:rFonts w:ascii="Times New Roman" w:eastAsia="Times New Roman" w:hAnsi="Times New Roman" w:cs="Times New Roman"/>
          <w:color w:val="000000"/>
          <w:sz w:val="28"/>
          <w:szCs w:val="28"/>
          <w:lang w:val="ru-RU"/>
        </w:rPr>
        <w:t>, как работают концепты... г</w:t>
      </w:r>
      <w:proofErr w:type="gramStart"/>
      <w:r w:rsidRPr="00052398">
        <w:rPr>
          <w:rFonts w:ascii="Times New Roman" w:eastAsia="Times New Roman" w:hAnsi="Times New Roman" w:cs="Times New Roman"/>
          <w:color w:val="000000"/>
          <w:sz w:val="28"/>
          <w:szCs w:val="28"/>
          <w:lang w:val="ru-RU"/>
        </w:rPr>
        <w:t>)</w:t>
      </w:r>
      <w:proofErr w:type="gramEnd"/>
      <w:r w:rsidRPr="00052398">
        <w:rPr>
          <w:rFonts w:ascii="Times New Roman" w:eastAsia="Times New Roman" w:hAnsi="Times New Roman" w:cs="Times New Roman"/>
          <w:color w:val="000000"/>
          <w:sz w:val="28"/>
          <w:szCs w:val="28"/>
          <w:lang w:val="ru-RU"/>
        </w:rPr>
        <w:t xml:space="preserve"> В диссертации </w:t>
      </w:r>
      <w:r w:rsidRPr="00052398">
        <w:rPr>
          <w:rFonts w:ascii="Times New Roman" w:eastAsia="Times New Roman" w:hAnsi="Times New Roman" w:cs="Times New Roman"/>
          <w:i/>
          <w:iCs/>
          <w:color w:val="000000"/>
          <w:sz w:val="28"/>
          <w:szCs w:val="28"/>
          <w:lang w:val="ru-RU"/>
        </w:rPr>
        <w:t>рассказывается</w:t>
      </w:r>
      <w:r w:rsidRPr="00052398">
        <w:rPr>
          <w:rFonts w:ascii="Times New Roman" w:eastAsia="Times New Roman" w:hAnsi="Times New Roman" w:cs="Times New Roman"/>
          <w:color w:val="000000"/>
          <w:sz w:val="28"/>
          <w:szCs w:val="28"/>
          <w:lang w:val="ru-RU"/>
        </w:rPr>
        <w:t xml:space="preserve"> о жизни ученых...</w:t>
      </w:r>
    </w:p>
    <w:p w14:paraId="5D4D2B09" w14:textId="77777777" w:rsidR="009C1A58" w:rsidRPr="00052398" w:rsidRDefault="009C1A58" w:rsidP="009C1A58">
      <w:pPr>
        <w:numPr>
          <w:ilvl w:val="0"/>
          <w:numId w:val="36"/>
        </w:numPr>
        <w:tabs>
          <w:tab w:val="num" w:pos="720"/>
        </w:tabs>
        <w:spacing w:after="0" w:line="240" w:lineRule="auto"/>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bCs/>
          <w:color w:val="000000"/>
          <w:sz w:val="28"/>
          <w:szCs w:val="28"/>
          <w:lang w:val="ru-RU"/>
        </w:rPr>
        <w:t>Что такое «канцеляризм» и почему его часто ошибочно используют в научных работах вместо научного стиля?</w:t>
      </w:r>
      <w:r w:rsidRPr="00052398">
        <w:rPr>
          <w:rFonts w:ascii="Times New Roman" w:eastAsia="Times New Roman" w:hAnsi="Times New Roman" w:cs="Times New Roman"/>
          <w:color w:val="000000"/>
          <w:sz w:val="28"/>
          <w:szCs w:val="28"/>
          <w:lang w:val="ru-RU"/>
        </w:rPr>
        <w:t xml:space="preserve"> (Открытый ответ)</w:t>
      </w:r>
    </w:p>
    <w:p w14:paraId="7478D0AF" w14:textId="77777777" w:rsidR="009C1A58" w:rsidRPr="00052398" w:rsidRDefault="009C1A58" w:rsidP="009C1A58">
      <w:pPr>
        <w:spacing w:after="0" w:line="240" w:lineRule="auto"/>
        <w:ind w:firstLine="567"/>
        <w:rPr>
          <w:rFonts w:ascii="Times New Roman" w:eastAsia="Times New Roman" w:hAnsi="Times New Roman" w:cs="Times New Roman"/>
          <w:b/>
          <w:bCs/>
          <w:color w:val="000000"/>
          <w:sz w:val="28"/>
          <w:szCs w:val="28"/>
          <w:lang w:val="ru-RU"/>
        </w:rPr>
      </w:pPr>
    </w:p>
    <w:p w14:paraId="59EAB04D" w14:textId="77777777" w:rsidR="009C1A58" w:rsidRPr="00052398" w:rsidRDefault="009C1A58" w:rsidP="009C1A58">
      <w:pPr>
        <w:spacing w:after="0" w:line="240" w:lineRule="auto"/>
        <w:ind w:firstLine="567"/>
        <w:rPr>
          <w:rFonts w:ascii="Times New Roman" w:eastAsia="Times New Roman" w:hAnsi="Times New Roman" w:cs="Times New Roman"/>
          <w:b/>
          <w:bCs/>
          <w:color w:val="000000"/>
          <w:sz w:val="28"/>
          <w:szCs w:val="28"/>
          <w:lang w:val="ru-RU"/>
        </w:rPr>
      </w:pPr>
      <w:r w:rsidRPr="00052398">
        <w:rPr>
          <w:rFonts w:ascii="Times New Roman" w:eastAsia="Times New Roman" w:hAnsi="Times New Roman" w:cs="Times New Roman"/>
          <w:b/>
          <w:bCs/>
          <w:color w:val="000000"/>
          <w:sz w:val="28"/>
          <w:szCs w:val="28"/>
          <w:lang w:val="ru-RU"/>
        </w:rPr>
        <w:t>Блок II: Жанры научного дискурса</w:t>
      </w:r>
    </w:p>
    <w:p w14:paraId="1B7A5503" w14:textId="77777777" w:rsidR="009C1A58" w:rsidRPr="00052398" w:rsidRDefault="009C1A58" w:rsidP="009C1A58">
      <w:pPr>
        <w:spacing w:after="0" w:line="240" w:lineRule="auto"/>
        <w:ind w:firstLine="567"/>
        <w:rPr>
          <w:rFonts w:ascii="Times New Roman" w:eastAsia="Times New Roman" w:hAnsi="Times New Roman" w:cs="Times New Roman"/>
          <w:b/>
          <w:bCs/>
          <w:color w:val="000000"/>
          <w:sz w:val="28"/>
          <w:szCs w:val="28"/>
          <w:lang w:val="ru-RU"/>
        </w:rPr>
      </w:pPr>
    </w:p>
    <w:p w14:paraId="3F1C222A" w14:textId="77777777" w:rsidR="009C1A58" w:rsidRPr="00052398" w:rsidRDefault="009C1A58" w:rsidP="009C1A58">
      <w:pPr>
        <w:numPr>
          <w:ilvl w:val="0"/>
          <w:numId w:val="37"/>
        </w:numPr>
        <w:tabs>
          <w:tab w:val="num" w:pos="720"/>
        </w:tabs>
        <w:spacing w:after="0" w:line="240" w:lineRule="auto"/>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bCs/>
          <w:color w:val="000000"/>
          <w:sz w:val="28"/>
          <w:szCs w:val="28"/>
          <w:lang w:val="ru-RU"/>
        </w:rPr>
        <w:t>Краткая характеристика научного издания (статьи, книги), поясняющая его назначение и содержание — это:</w:t>
      </w:r>
      <w:r w:rsidRPr="00052398">
        <w:rPr>
          <w:rFonts w:ascii="Times New Roman" w:eastAsia="Times New Roman" w:hAnsi="Times New Roman" w:cs="Times New Roman"/>
          <w:color w:val="000000"/>
          <w:sz w:val="28"/>
          <w:szCs w:val="28"/>
          <w:lang w:val="ru-RU"/>
        </w:rPr>
        <w:t xml:space="preserve"> а) Реферат; б) Тезисы; в) Аннотация; г) Рецензия.</w:t>
      </w:r>
    </w:p>
    <w:p w14:paraId="35578970" w14:textId="77777777" w:rsidR="009C1A58" w:rsidRPr="00052398" w:rsidRDefault="009C1A58" w:rsidP="009C1A58">
      <w:pPr>
        <w:numPr>
          <w:ilvl w:val="0"/>
          <w:numId w:val="37"/>
        </w:numPr>
        <w:tabs>
          <w:tab w:val="num" w:pos="720"/>
        </w:tabs>
        <w:spacing w:after="0" w:line="240" w:lineRule="auto"/>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bCs/>
          <w:color w:val="000000"/>
          <w:sz w:val="28"/>
          <w:szCs w:val="28"/>
          <w:lang w:val="ru-RU"/>
        </w:rPr>
        <w:t>В чем заключается главная цель написания Тезисов к конференции?</w:t>
      </w:r>
      <w:r w:rsidRPr="00052398">
        <w:rPr>
          <w:rFonts w:ascii="Times New Roman" w:eastAsia="Times New Roman" w:hAnsi="Times New Roman" w:cs="Times New Roman"/>
          <w:color w:val="000000"/>
          <w:sz w:val="28"/>
          <w:szCs w:val="28"/>
          <w:lang w:val="ru-RU"/>
        </w:rPr>
        <w:t xml:space="preserve"> (Открытый ответ)</w:t>
      </w:r>
    </w:p>
    <w:p w14:paraId="7A4061E7" w14:textId="77777777" w:rsidR="009C1A58" w:rsidRPr="00052398" w:rsidRDefault="009C1A58" w:rsidP="009C1A58">
      <w:pPr>
        <w:numPr>
          <w:ilvl w:val="0"/>
          <w:numId w:val="37"/>
        </w:numPr>
        <w:tabs>
          <w:tab w:val="num" w:pos="720"/>
        </w:tabs>
        <w:spacing w:after="0" w:line="240" w:lineRule="auto"/>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bCs/>
          <w:color w:val="000000"/>
          <w:sz w:val="28"/>
          <w:szCs w:val="28"/>
          <w:lang w:val="ru-RU"/>
        </w:rPr>
        <w:t>Определите жанр по описанию:</w:t>
      </w:r>
      <w:r w:rsidRPr="00052398">
        <w:rPr>
          <w:rFonts w:ascii="Times New Roman" w:eastAsia="Times New Roman" w:hAnsi="Times New Roman" w:cs="Times New Roman"/>
          <w:color w:val="000000"/>
          <w:sz w:val="28"/>
          <w:szCs w:val="28"/>
          <w:lang w:val="ru-RU"/>
        </w:rPr>
        <w:t xml:space="preserve"> «Сжатое изложение содержания первичного текста с основными фактическими данными и выводами, без субъективной оценки автора». а) Эссе; б) Реферат; в) Очерк; г) Статья.</w:t>
      </w:r>
    </w:p>
    <w:p w14:paraId="12F8E16B" w14:textId="77777777" w:rsidR="009C1A58" w:rsidRPr="00052398" w:rsidRDefault="009C1A58" w:rsidP="009C1A58">
      <w:pPr>
        <w:numPr>
          <w:ilvl w:val="0"/>
          <w:numId w:val="37"/>
        </w:numPr>
        <w:tabs>
          <w:tab w:val="num" w:pos="720"/>
        </w:tabs>
        <w:spacing w:after="0" w:line="240" w:lineRule="auto"/>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bCs/>
          <w:color w:val="000000"/>
          <w:sz w:val="28"/>
          <w:szCs w:val="28"/>
          <w:lang w:val="ru-RU"/>
        </w:rPr>
        <w:t>Расположите научные жанры в порядке возрастания их объема и сложности:</w:t>
      </w:r>
      <w:r w:rsidRPr="00052398">
        <w:rPr>
          <w:rFonts w:ascii="Times New Roman" w:eastAsia="Times New Roman" w:hAnsi="Times New Roman" w:cs="Times New Roman"/>
          <w:color w:val="000000"/>
          <w:sz w:val="28"/>
          <w:szCs w:val="28"/>
          <w:lang w:val="ru-RU"/>
        </w:rPr>
        <w:t xml:space="preserve"> Тезисы, Монография, Статья, Аннотация.</w:t>
      </w:r>
    </w:p>
    <w:p w14:paraId="70EC7B24" w14:textId="77777777" w:rsidR="009C1A58" w:rsidRPr="00052398" w:rsidRDefault="009C1A58" w:rsidP="009C1A58">
      <w:pPr>
        <w:numPr>
          <w:ilvl w:val="0"/>
          <w:numId w:val="37"/>
        </w:numPr>
        <w:tabs>
          <w:tab w:val="num" w:pos="720"/>
        </w:tabs>
        <w:spacing w:after="0" w:line="240" w:lineRule="auto"/>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bCs/>
          <w:color w:val="000000"/>
          <w:sz w:val="28"/>
          <w:szCs w:val="28"/>
          <w:lang w:val="ru-RU"/>
        </w:rPr>
        <w:t>Напишите, из каких обязательных частей должен состоять текст научной статьи?</w:t>
      </w:r>
      <w:r w:rsidRPr="00052398">
        <w:rPr>
          <w:rFonts w:ascii="Times New Roman" w:eastAsia="Times New Roman" w:hAnsi="Times New Roman" w:cs="Times New Roman"/>
          <w:color w:val="000000"/>
          <w:sz w:val="28"/>
          <w:szCs w:val="28"/>
          <w:lang w:val="ru-RU"/>
        </w:rPr>
        <w:t xml:space="preserve"> (Открытый ответ)</w:t>
      </w:r>
    </w:p>
    <w:p w14:paraId="3B3D19E7" w14:textId="77777777" w:rsidR="009C1A58" w:rsidRPr="00052398" w:rsidRDefault="009C1A58" w:rsidP="009C1A58">
      <w:pPr>
        <w:spacing w:after="0" w:line="240" w:lineRule="auto"/>
        <w:ind w:left="928"/>
        <w:rPr>
          <w:rFonts w:ascii="Times New Roman" w:eastAsia="Times New Roman" w:hAnsi="Times New Roman" w:cs="Times New Roman"/>
          <w:color w:val="000000"/>
          <w:sz w:val="28"/>
          <w:szCs w:val="28"/>
          <w:lang w:val="ru-RU"/>
        </w:rPr>
      </w:pPr>
    </w:p>
    <w:p w14:paraId="32177648" w14:textId="77777777" w:rsidR="009C1A58" w:rsidRPr="00052398" w:rsidRDefault="009C1A58" w:rsidP="009C1A58">
      <w:pPr>
        <w:spacing w:after="0" w:line="240" w:lineRule="auto"/>
        <w:ind w:firstLine="567"/>
        <w:rPr>
          <w:rFonts w:ascii="Times New Roman" w:eastAsia="Times New Roman" w:hAnsi="Times New Roman" w:cs="Times New Roman"/>
          <w:b/>
          <w:bCs/>
          <w:color w:val="000000"/>
          <w:sz w:val="28"/>
          <w:szCs w:val="28"/>
          <w:lang w:val="ru-RU"/>
        </w:rPr>
      </w:pPr>
      <w:r w:rsidRPr="00052398">
        <w:rPr>
          <w:rFonts w:ascii="Times New Roman" w:eastAsia="Times New Roman" w:hAnsi="Times New Roman" w:cs="Times New Roman"/>
          <w:b/>
          <w:bCs/>
          <w:color w:val="000000"/>
          <w:sz w:val="28"/>
          <w:szCs w:val="28"/>
          <w:lang w:val="ru-RU"/>
        </w:rPr>
        <w:t>Блок III: Структура и логика исследования</w:t>
      </w:r>
    </w:p>
    <w:p w14:paraId="492166F2" w14:textId="77777777" w:rsidR="009C1A58" w:rsidRPr="00052398" w:rsidRDefault="009C1A58" w:rsidP="009C1A58">
      <w:pPr>
        <w:spacing w:after="0" w:line="240" w:lineRule="auto"/>
        <w:ind w:firstLine="567"/>
        <w:rPr>
          <w:rFonts w:ascii="Times New Roman" w:eastAsia="Times New Roman" w:hAnsi="Times New Roman" w:cs="Times New Roman"/>
          <w:b/>
          <w:bCs/>
          <w:color w:val="000000"/>
          <w:sz w:val="28"/>
          <w:szCs w:val="28"/>
          <w:lang w:val="ru-RU"/>
        </w:rPr>
      </w:pPr>
    </w:p>
    <w:p w14:paraId="217733FF" w14:textId="77777777" w:rsidR="009C1A58" w:rsidRPr="00052398" w:rsidRDefault="009C1A58" w:rsidP="009C1A58">
      <w:pPr>
        <w:numPr>
          <w:ilvl w:val="0"/>
          <w:numId w:val="38"/>
        </w:numPr>
        <w:tabs>
          <w:tab w:val="num" w:pos="720"/>
        </w:tabs>
        <w:spacing w:after="0" w:line="240" w:lineRule="auto"/>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bCs/>
          <w:color w:val="000000"/>
          <w:sz w:val="28"/>
          <w:szCs w:val="28"/>
          <w:lang w:val="ru-RU"/>
        </w:rPr>
        <w:t>Найдите ошибку в последовательности научного аппарата:</w:t>
      </w:r>
    </w:p>
    <w:p w14:paraId="75128E8E" w14:textId="77777777" w:rsidR="009C1A58" w:rsidRPr="00052398" w:rsidRDefault="009C1A58" w:rsidP="009C1A58">
      <w:pPr>
        <w:numPr>
          <w:ilvl w:val="1"/>
          <w:numId w:val="38"/>
        </w:numPr>
        <w:tabs>
          <w:tab w:val="num" w:pos="1440"/>
        </w:tabs>
        <w:spacing w:after="0" w:line="240" w:lineRule="auto"/>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Объект исследования;</w:t>
      </w:r>
    </w:p>
    <w:p w14:paraId="63F3E461" w14:textId="77777777" w:rsidR="009C1A58" w:rsidRPr="00052398" w:rsidRDefault="009C1A58" w:rsidP="009C1A58">
      <w:pPr>
        <w:numPr>
          <w:ilvl w:val="1"/>
          <w:numId w:val="38"/>
        </w:numPr>
        <w:tabs>
          <w:tab w:val="num" w:pos="1440"/>
        </w:tabs>
        <w:spacing w:after="0" w:line="240" w:lineRule="auto"/>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Цель работы;</w:t>
      </w:r>
    </w:p>
    <w:p w14:paraId="1E8D54C0" w14:textId="77777777" w:rsidR="009C1A58" w:rsidRPr="00052398" w:rsidRDefault="009C1A58" w:rsidP="009C1A58">
      <w:pPr>
        <w:numPr>
          <w:ilvl w:val="1"/>
          <w:numId w:val="38"/>
        </w:numPr>
        <w:tabs>
          <w:tab w:val="num" w:pos="1440"/>
        </w:tabs>
        <w:spacing w:after="0" w:line="240" w:lineRule="auto"/>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Предмет исследования;</w:t>
      </w:r>
    </w:p>
    <w:p w14:paraId="2EF918BA" w14:textId="77777777" w:rsidR="009C1A58" w:rsidRPr="00052398" w:rsidRDefault="009C1A58" w:rsidP="009C1A58">
      <w:pPr>
        <w:numPr>
          <w:ilvl w:val="1"/>
          <w:numId w:val="38"/>
        </w:numPr>
        <w:tabs>
          <w:tab w:val="num" w:pos="1440"/>
        </w:tabs>
        <w:spacing w:after="0" w:line="240" w:lineRule="auto"/>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 xml:space="preserve">Задачи. </w:t>
      </w:r>
      <w:r w:rsidRPr="00052398">
        <w:rPr>
          <w:rFonts w:ascii="Times New Roman" w:eastAsia="Times New Roman" w:hAnsi="Times New Roman" w:cs="Times New Roman"/>
          <w:bCs/>
          <w:color w:val="000000"/>
          <w:sz w:val="28"/>
          <w:szCs w:val="28"/>
          <w:lang w:val="ru-RU"/>
        </w:rPr>
        <w:t>Какое из понятий (объект или предмет) шире по значению?</w:t>
      </w:r>
    </w:p>
    <w:p w14:paraId="25365C48" w14:textId="77777777" w:rsidR="009C1A58" w:rsidRPr="00052398" w:rsidRDefault="009C1A58" w:rsidP="009C1A58">
      <w:pPr>
        <w:numPr>
          <w:ilvl w:val="0"/>
          <w:numId w:val="38"/>
        </w:numPr>
        <w:spacing w:after="0" w:line="240" w:lineRule="auto"/>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bCs/>
          <w:color w:val="000000"/>
          <w:sz w:val="28"/>
          <w:szCs w:val="28"/>
          <w:lang w:val="ru-RU"/>
        </w:rPr>
        <w:t>Сформулируйте тезис для учебной работы на тему «Роль заимствованной лексики в современном русском языке», используя строго научный стиль. (Открытый ответ).</w:t>
      </w:r>
    </w:p>
    <w:p w14:paraId="317EFF4A" w14:textId="77777777" w:rsidR="009C1A58" w:rsidRPr="00052398" w:rsidRDefault="009C1A58" w:rsidP="009C1A58">
      <w:pPr>
        <w:numPr>
          <w:ilvl w:val="0"/>
          <w:numId w:val="38"/>
        </w:numPr>
        <w:spacing w:after="0" w:line="240" w:lineRule="auto"/>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bCs/>
          <w:color w:val="000000"/>
          <w:sz w:val="28"/>
          <w:szCs w:val="28"/>
          <w:lang w:val="ru-RU"/>
        </w:rPr>
        <w:t>Какую роль в тексте играют вводные слова «Следовательно», «Напротив», «Резюмируя»?</w:t>
      </w:r>
      <w:r w:rsidRPr="00052398">
        <w:rPr>
          <w:rFonts w:ascii="Times New Roman" w:eastAsia="Times New Roman" w:hAnsi="Times New Roman" w:cs="Times New Roman"/>
          <w:color w:val="000000"/>
          <w:sz w:val="28"/>
          <w:szCs w:val="28"/>
          <w:lang w:val="ru-RU"/>
        </w:rPr>
        <w:t xml:space="preserve"> а) Они украшают текст; б) Они выражают эмоции автора; в) Они обеспечивают логическую связность и переходы между мыслями; г) Они используются, чтобы увеличить объем работы.</w:t>
      </w:r>
    </w:p>
    <w:p w14:paraId="70147825" w14:textId="77777777" w:rsidR="009C1A58" w:rsidRPr="00052398" w:rsidRDefault="009C1A58" w:rsidP="009C1A58">
      <w:pPr>
        <w:numPr>
          <w:ilvl w:val="0"/>
          <w:numId w:val="38"/>
        </w:numPr>
        <w:tabs>
          <w:tab w:val="num" w:pos="720"/>
        </w:tabs>
        <w:spacing w:after="0" w:line="240" w:lineRule="auto"/>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bCs/>
          <w:color w:val="000000"/>
          <w:sz w:val="28"/>
          <w:szCs w:val="28"/>
          <w:lang w:val="ru-RU"/>
        </w:rPr>
        <w:t>Исправьте логическую ошибку в построении предложения:</w:t>
      </w:r>
      <w:r w:rsidRPr="00052398">
        <w:rPr>
          <w:rFonts w:ascii="Times New Roman" w:eastAsia="Times New Roman" w:hAnsi="Times New Roman" w:cs="Times New Roman"/>
          <w:color w:val="000000"/>
          <w:sz w:val="28"/>
          <w:szCs w:val="28"/>
          <w:lang w:val="ru-RU"/>
        </w:rPr>
        <w:t xml:space="preserve"> «Изучая произведения Ю. Домбровского, возникло много вопросов о судьбе героев».</w:t>
      </w:r>
    </w:p>
    <w:p w14:paraId="5C522178" w14:textId="77777777" w:rsidR="009C1A58" w:rsidRPr="00052398" w:rsidRDefault="009C1A58" w:rsidP="009C1A58">
      <w:pPr>
        <w:numPr>
          <w:ilvl w:val="0"/>
          <w:numId w:val="38"/>
        </w:numPr>
        <w:tabs>
          <w:tab w:val="num" w:pos="720"/>
        </w:tabs>
        <w:spacing w:after="0" w:line="240" w:lineRule="auto"/>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bCs/>
          <w:color w:val="000000"/>
          <w:sz w:val="28"/>
          <w:szCs w:val="28"/>
          <w:lang w:val="ru-RU"/>
        </w:rPr>
        <w:t>Что такое «Научная новизна» и зачем она указывается во введении к работе?</w:t>
      </w:r>
      <w:r w:rsidRPr="00052398">
        <w:rPr>
          <w:rFonts w:ascii="Times New Roman" w:eastAsia="Times New Roman" w:hAnsi="Times New Roman" w:cs="Times New Roman"/>
          <w:color w:val="000000"/>
          <w:sz w:val="28"/>
          <w:szCs w:val="28"/>
          <w:lang w:val="ru-RU"/>
        </w:rPr>
        <w:t xml:space="preserve"> (Открытый ответ)</w:t>
      </w:r>
    </w:p>
    <w:p w14:paraId="55DAE683" w14:textId="77777777" w:rsidR="009C1A58" w:rsidRPr="00052398" w:rsidRDefault="009C1A58" w:rsidP="009C1A58">
      <w:pPr>
        <w:spacing w:after="0" w:line="240" w:lineRule="auto"/>
        <w:ind w:firstLine="567"/>
        <w:rPr>
          <w:rFonts w:ascii="Times New Roman" w:eastAsia="Times New Roman" w:hAnsi="Times New Roman" w:cs="Times New Roman"/>
          <w:b/>
          <w:bCs/>
          <w:color w:val="000000"/>
          <w:sz w:val="28"/>
          <w:szCs w:val="28"/>
          <w:lang w:val="ru-RU"/>
        </w:rPr>
      </w:pPr>
    </w:p>
    <w:p w14:paraId="49CA1B56" w14:textId="77777777" w:rsidR="009C1A58" w:rsidRPr="00052398" w:rsidRDefault="009C1A58" w:rsidP="009C1A58">
      <w:pPr>
        <w:spacing w:after="0" w:line="240" w:lineRule="auto"/>
        <w:ind w:firstLine="567"/>
        <w:rPr>
          <w:rFonts w:ascii="Times New Roman" w:eastAsia="Times New Roman" w:hAnsi="Times New Roman" w:cs="Times New Roman"/>
          <w:b/>
          <w:bCs/>
          <w:color w:val="000000"/>
          <w:sz w:val="28"/>
          <w:szCs w:val="28"/>
          <w:lang w:val="ru-RU"/>
        </w:rPr>
      </w:pPr>
      <w:r w:rsidRPr="00052398">
        <w:rPr>
          <w:rFonts w:ascii="Times New Roman" w:eastAsia="Times New Roman" w:hAnsi="Times New Roman" w:cs="Times New Roman"/>
          <w:b/>
          <w:bCs/>
          <w:color w:val="000000"/>
          <w:sz w:val="28"/>
          <w:szCs w:val="28"/>
          <w:lang w:val="ru-RU"/>
        </w:rPr>
        <w:t>Блок IV: Работа с источниками и цитирование</w:t>
      </w:r>
    </w:p>
    <w:p w14:paraId="698793B9" w14:textId="77777777" w:rsidR="009C1A58" w:rsidRPr="00052398" w:rsidRDefault="009C1A58" w:rsidP="009C1A58">
      <w:pPr>
        <w:spacing w:after="0" w:line="240" w:lineRule="auto"/>
        <w:ind w:firstLine="567"/>
        <w:rPr>
          <w:rFonts w:ascii="Times New Roman" w:eastAsia="Times New Roman" w:hAnsi="Times New Roman" w:cs="Times New Roman"/>
          <w:b/>
          <w:bCs/>
          <w:color w:val="000000"/>
          <w:sz w:val="28"/>
          <w:szCs w:val="28"/>
          <w:lang w:val="ru-RU"/>
        </w:rPr>
      </w:pPr>
    </w:p>
    <w:p w14:paraId="113B061D" w14:textId="77777777" w:rsidR="009C1A58" w:rsidRPr="00052398" w:rsidRDefault="009C1A58" w:rsidP="009C1A58">
      <w:pPr>
        <w:numPr>
          <w:ilvl w:val="0"/>
          <w:numId w:val="39"/>
        </w:numPr>
        <w:tabs>
          <w:tab w:val="num" w:pos="720"/>
        </w:tabs>
        <w:spacing w:after="0" w:line="240" w:lineRule="auto"/>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bCs/>
          <w:color w:val="000000"/>
          <w:sz w:val="28"/>
          <w:szCs w:val="28"/>
          <w:lang w:val="ru-RU"/>
        </w:rPr>
        <w:t>Что считается «плагиатом» в студенческой работе и как его избежать, сохранив при этом чужую мысль?</w:t>
      </w:r>
      <w:r w:rsidRPr="00052398">
        <w:rPr>
          <w:rFonts w:ascii="Times New Roman" w:eastAsia="Times New Roman" w:hAnsi="Times New Roman" w:cs="Times New Roman"/>
          <w:color w:val="000000"/>
          <w:sz w:val="28"/>
          <w:szCs w:val="28"/>
          <w:lang w:val="ru-RU"/>
        </w:rPr>
        <w:t xml:space="preserve"> (Открытый ответ)</w:t>
      </w:r>
    </w:p>
    <w:p w14:paraId="20663B36" w14:textId="77777777" w:rsidR="009C1A58" w:rsidRPr="00052398" w:rsidRDefault="009C1A58" w:rsidP="009C1A58">
      <w:pPr>
        <w:numPr>
          <w:ilvl w:val="0"/>
          <w:numId w:val="39"/>
        </w:numPr>
        <w:tabs>
          <w:tab w:val="num" w:pos="720"/>
        </w:tabs>
        <w:spacing w:after="0" w:line="240" w:lineRule="auto"/>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bCs/>
          <w:color w:val="000000"/>
          <w:sz w:val="28"/>
          <w:szCs w:val="28"/>
          <w:lang w:val="ru-RU"/>
        </w:rPr>
        <w:t>Выберите правильный способ введения цитаты в текст:</w:t>
      </w:r>
      <w:r w:rsidRPr="00052398">
        <w:rPr>
          <w:rFonts w:ascii="Times New Roman" w:eastAsia="Times New Roman" w:hAnsi="Times New Roman" w:cs="Times New Roman"/>
          <w:color w:val="000000"/>
          <w:sz w:val="28"/>
          <w:szCs w:val="28"/>
          <w:lang w:val="ru-RU"/>
        </w:rPr>
        <w:t xml:space="preserve"> а) Ученый сказал, что «всё плохо». б) Как отмечает исследователь, «грамотность является базовой компетенцией филологов» [5, с. 12]. в) Цитата: «Текст — это система» (Иванов). г) Просто вставить кусок текста из интернета в кавычках.</w:t>
      </w:r>
    </w:p>
    <w:p w14:paraId="0CFA54B2" w14:textId="77777777" w:rsidR="009C1A58" w:rsidRPr="00052398" w:rsidRDefault="009C1A58" w:rsidP="009C1A58">
      <w:pPr>
        <w:numPr>
          <w:ilvl w:val="0"/>
          <w:numId w:val="39"/>
        </w:numPr>
        <w:tabs>
          <w:tab w:val="num" w:pos="720"/>
        </w:tabs>
        <w:spacing w:after="0" w:line="240" w:lineRule="auto"/>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bCs/>
          <w:color w:val="000000"/>
          <w:sz w:val="28"/>
          <w:szCs w:val="28"/>
          <w:lang w:val="ru-RU"/>
        </w:rPr>
        <w:t>Зачем в конце научной работы приводится «Список использованных источников»? Укажите минимум две причины.</w:t>
      </w:r>
      <w:r w:rsidRPr="00052398">
        <w:rPr>
          <w:rFonts w:ascii="Times New Roman" w:eastAsia="Times New Roman" w:hAnsi="Times New Roman" w:cs="Times New Roman"/>
          <w:color w:val="000000"/>
          <w:sz w:val="28"/>
          <w:szCs w:val="28"/>
          <w:lang w:val="ru-RU"/>
        </w:rPr>
        <w:t xml:space="preserve"> (Открытый ответ)</w:t>
      </w:r>
    </w:p>
    <w:p w14:paraId="7A8FEE7A" w14:textId="77777777" w:rsidR="009C1A58" w:rsidRPr="00052398" w:rsidRDefault="009C1A58" w:rsidP="009C1A58">
      <w:pPr>
        <w:numPr>
          <w:ilvl w:val="0"/>
          <w:numId w:val="39"/>
        </w:numPr>
        <w:tabs>
          <w:tab w:val="num" w:pos="720"/>
        </w:tabs>
        <w:spacing w:after="0" w:line="240" w:lineRule="auto"/>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bCs/>
          <w:color w:val="000000"/>
          <w:sz w:val="28"/>
          <w:szCs w:val="28"/>
          <w:lang w:val="ru-RU"/>
        </w:rPr>
        <w:t>Трансформируйте (сократите) данное предложение до одной короткой научной фразы (прием компрессии):</w:t>
      </w:r>
      <w:r w:rsidRPr="00052398">
        <w:rPr>
          <w:rFonts w:ascii="Times New Roman" w:eastAsia="Times New Roman" w:hAnsi="Times New Roman" w:cs="Times New Roman"/>
          <w:color w:val="000000"/>
          <w:sz w:val="28"/>
          <w:szCs w:val="28"/>
          <w:lang w:val="ru-RU"/>
        </w:rPr>
        <w:t xml:space="preserve"> «Если мы внимательно посмотрим на то, как писатели Казахстана используют русский язык в своих книгах, то увидим, что они вкладывают туда очень много глубоких смыслов своей родной культуры». (Открытый ответ)</w:t>
      </w:r>
    </w:p>
    <w:p w14:paraId="7EBCB8E6" w14:textId="77777777" w:rsidR="009C1A58" w:rsidRPr="00052398" w:rsidRDefault="009C1A58" w:rsidP="009C1A58">
      <w:pPr>
        <w:spacing w:after="0" w:line="240" w:lineRule="auto"/>
        <w:ind w:firstLine="567"/>
        <w:rPr>
          <w:rFonts w:ascii="Times New Roman" w:eastAsia="Times New Roman" w:hAnsi="Times New Roman" w:cs="Times New Roman"/>
          <w:color w:val="000000"/>
          <w:sz w:val="28"/>
          <w:szCs w:val="28"/>
          <w:lang w:val="ru-RU"/>
        </w:rPr>
      </w:pPr>
    </w:p>
    <w:p w14:paraId="4C5E4202"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422A4BF3"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6D582AEE"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7B0915FC"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0056FE41"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48774C05"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1E1DBC07"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59A4EB79"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0BE8A4E6"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7482CE3A"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0221192D" w14:textId="77777777" w:rsidR="009C1A58" w:rsidRPr="00052398" w:rsidRDefault="009C1A58" w:rsidP="009C1A58">
      <w:pPr>
        <w:pStyle w:val="a9"/>
        <w:jc w:val="center"/>
      </w:pPr>
      <w:bookmarkStart w:id="20" w:name="_Toc220767824"/>
      <w:r w:rsidRPr="00052398">
        <w:rPr>
          <w:rStyle w:val="10"/>
          <w:rFonts w:ascii="Times New Roman" w:hAnsi="Times New Roman" w:cs="Times New Roman"/>
          <w:b/>
          <w:color w:val="auto"/>
          <w:sz w:val="28"/>
          <w:szCs w:val="28"/>
        </w:rPr>
        <w:lastRenderedPageBreak/>
        <w:t>Приложение В</w:t>
      </w:r>
      <w:bookmarkEnd w:id="20"/>
    </w:p>
    <w:p w14:paraId="4ACF90B7" w14:textId="77777777" w:rsidR="009C1A58" w:rsidRPr="00052398" w:rsidRDefault="009C1A58" w:rsidP="009C1A58">
      <w:pPr>
        <w:pStyle w:val="TableParagraph"/>
        <w:jc w:val="center"/>
        <w:rPr>
          <w:b/>
          <w:color w:val="000000"/>
          <w:sz w:val="28"/>
          <w:szCs w:val="28"/>
        </w:rPr>
      </w:pPr>
      <w:r w:rsidRPr="00052398">
        <w:rPr>
          <w:b/>
          <w:color w:val="000000"/>
          <w:sz w:val="28"/>
          <w:szCs w:val="28"/>
        </w:rPr>
        <w:t>Темы исследования</w:t>
      </w:r>
    </w:p>
    <w:p w14:paraId="17EF8D42" w14:textId="77777777" w:rsidR="009C1A58" w:rsidRPr="00052398" w:rsidRDefault="009C1A58" w:rsidP="009C1A58">
      <w:pPr>
        <w:spacing w:after="0" w:line="240" w:lineRule="auto"/>
        <w:jc w:val="center"/>
        <w:rPr>
          <w:rFonts w:ascii="Times New Roman" w:eastAsia="Times New Roman" w:hAnsi="Times New Roman" w:cs="Times New Roman"/>
          <w:color w:val="000000"/>
          <w:sz w:val="28"/>
          <w:szCs w:val="28"/>
          <w:lang w:val="ru-RU"/>
        </w:rPr>
      </w:pPr>
    </w:p>
    <w:p w14:paraId="5C0AE01C" w14:textId="77777777" w:rsidR="009C1A58" w:rsidRPr="00052398" w:rsidRDefault="009C1A58" w:rsidP="009C1A58">
      <w:pPr>
        <w:spacing w:after="0" w:line="240" w:lineRule="auto"/>
        <w:rPr>
          <w:rFonts w:ascii="Times New Roman" w:eastAsia="Times New Roman" w:hAnsi="Times New Roman" w:cs="Times New Roman"/>
          <w:b/>
          <w:bCs/>
          <w:color w:val="000000"/>
          <w:sz w:val="28"/>
          <w:szCs w:val="28"/>
          <w:lang w:val="ru-RU"/>
        </w:rPr>
      </w:pPr>
      <w:r w:rsidRPr="00052398">
        <w:rPr>
          <w:rFonts w:ascii="Times New Roman" w:eastAsia="Times New Roman" w:hAnsi="Times New Roman" w:cs="Times New Roman"/>
          <w:b/>
          <w:bCs/>
          <w:color w:val="000000"/>
          <w:sz w:val="28"/>
          <w:szCs w:val="28"/>
          <w:lang w:val="ru-RU"/>
        </w:rPr>
        <w:t>1. «Функционирование неологизмов в текстах современных интернет-СМИ».</w:t>
      </w:r>
    </w:p>
    <w:p w14:paraId="284488C9" w14:textId="77777777" w:rsidR="009C1A58" w:rsidRPr="00052398" w:rsidRDefault="009C1A58" w:rsidP="009C1A58">
      <w:pPr>
        <w:spacing w:after="0" w:line="240" w:lineRule="auto"/>
        <w:rPr>
          <w:rFonts w:ascii="Times New Roman" w:eastAsia="Times New Roman" w:hAnsi="Times New Roman" w:cs="Times New Roman"/>
          <w:color w:val="000000"/>
          <w:sz w:val="28"/>
          <w:szCs w:val="28"/>
          <w:lang w:val="ru-RU"/>
        </w:rPr>
      </w:pPr>
    </w:p>
    <w:p w14:paraId="68404F19" w14:textId="77777777" w:rsidR="009C1A58" w:rsidRPr="00052398" w:rsidRDefault="009C1A58" w:rsidP="009C1A58">
      <w:pPr>
        <w:spacing w:after="0" w:line="240" w:lineRule="auto"/>
        <w:jc w:val="center"/>
        <w:rPr>
          <w:rFonts w:ascii="Times New Roman" w:eastAsia="Times New Roman" w:hAnsi="Times New Roman" w:cs="Times New Roman"/>
          <w:color w:val="000000"/>
          <w:sz w:val="28"/>
          <w:szCs w:val="28"/>
          <w:lang w:val="ru-RU"/>
        </w:rPr>
      </w:pPr>
      <w:r w:rsidRPr="00052398">
        <w:rPr>
          <w:rFonts w:ascii="Times New Roman" w:hAnsi="Times New Roman" w:cs="Times New Roman"/>
          <w:noProof/>
          <w:sz w:val="28"/>
          <w:szCs w:val="28"/>
          <w:lang w:val="ru-RU"/>
        </w:rPr>
        <w:drawing>
          <wp:inline distT="0" distB="0" distL="0" distR="0" wp14:anchorId="12BC90B4" wp14:editId="6707F393">
            <wp:extent cx="4876800" cy="3524250"/>
            <wp:effectExtent l="0" t="0" r="0" b="0"/>
            <wp:docPr id="11" name="Рисунок 11" descr="облако с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ако слов"/>
                    <pic:cNvPicPr>
                      <a:picLocks noChangeAspect="1" noChangeArrowheads="1"/>
                    </pic:cNvPicPr>
                  </pic:nvPicPr>
                  <pic:blipFill rotWithShape="1">
                    <a:blip r:embed="rId51">
                      <a:extLst>
                        <a:ext uri="{28A0092B-C50C-407E-A947-70E740481C1C}">
                          <a14:useLocalDpi xmlns:a14="http://schemas.microsoft.com/office/drawing/2010/main" val="0"/>
                        </a:ext>
                      </a:extLst>
                    </a:blip>
                    <a:srcRect t="17383" b="10351"/>
                    <a:stretch/>
                  </pic:blipFill>
                  <pic:spPr bwMode="auto">
                    <a:xfrm>
                      <a:off x="0" y="0"/>
                      <a:ext cx="4876800" cy="3524250"/>
                    </a:xfrm>
                    <a:prstGeom prst="rect">
                      <a:avLst/>
                    </a:prstGeom>
                    <a:noFill/>
                    <a:ln>
                      <a:noFill/>
                    </a:ln>
                    <a:extLst>
                      <a:ext uri="{53640926-AAD7-44D8-BBD7-CCE9431645EC}">
                        <a14:shadowObscured xmlns:a14="http://schemas.microsoft.com/office/drawing/2010/main"/>
                      </a:ext>
                    </a:extLst>
                  </pic:spPr>
                </pic:pic>
              </a:graphicData>
            </a:graphic>
          </wp:inline>
        </w:drawing>
      </w:r>
    </w:p>
    <w:p w14:paraId="0627683F" w14:textId="77777777" w:rsidR="009C1A58" w:rsidRPr="00052398" w:rsidRDefault="009C1A58" w:rsidP="009C1A58">
      <w:pPr>
        <w:spacing w:after="0" w:line="240" w:lineRule="auto"/>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b/>
          <w:bCs/>
          <w:color w:val="000000"/>
          <w:sz w:val="28"/>
          <w:szCs w:val="28"/>
          <w:lang w:val="ru-RU"/>
        </w:rPr>
        <w:t>2. «Специфика использования терминологии в профессиональной коммуникации переводчиков».</w:t>
      </w:r>
    </w:p>
    <w:p w14:paraId="30D6FD86" w14:textId="77777777" w:rsidR="009C1A58" w:rsidRPr="00052398" w:rsidRDefault="009C1A58" w:rsidP="009C1A58">
      <w:pPr>
        <w:spacing w:after="0" w:line="240" w:lineRule="auto"/>
        <w:jc w:val="center"/>
        <w:rPr>
          <w:rFonts w:ascii="Times New Roman" w:eastAsia="Times New Roman" w:hAnsi="Times New Roman" w:cs="Times New Roman"/>
          <w:b/>
          <w:bCs/>
          <w:color w:val="000000"/>
          <w:sz w:val="28"/>
          <w:szCs w:val="28"/>
          <w:lang w:val="ru-RU"/>
        </w:rPr>
      </w:pPr>
    </w:p>
    <w:p w14:paraId="42C8BFD7" w14:textId="77777777" w:rsidR="009C1A58" w:rsidRPr="00052398" w:rsidRDefault="009C1A58" w:rsidP="009C1A58">
      <w:pPr>
        <w:spacing w:after="0" w:line="240" w:lineRule="auto"/>
        <w:jc w:val="center"/>
        <w:rPr>
          <w:rFonts w:ascii="Times New Roman" w:eastAsia="Times New Roman" w:hAnsi="Times New Roman" w:cs="Times New Roman"/>
          <w:b/>
          <w:bCs/>
          <w:color w:val="000000"/>
          <w:sz w:val="28"/>
          <w:szCs w:val="28"/>
          <w:lang w:val="ru-RU"/>
        </w:rPr>
      </w:pPr>
      <w:r w:rsidRPr="00052398">
        <w:rPr>
          <w:rFonts w:ascii="Times New Roman" w:hAnsi="Times New Roman" w:cs="Times New Roman"/>
          <w:noProof/>
          <w:sz w:val="28"/>
          <w:szCs w:val="28"/>
          <w:lang w:val="ru-RU"/>
        </w:rPr>
        <w:drawing>
          <wp:inline distT="0" distB="0" distL="0" distR="0" wp14:anchorId="3718325C" wp14:editId="3650B2BD">
            <wp:extent cx="4876800" cy="3609975"/>
            <wp:effectExtent l="0" t="0" r="0" b="9525"/>
            <wp:docPr id="12" name="Рисунок 12" descr="облако с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блако слов"/>
                    <pic:cNvPicPr>
                      <a:picLocks noChangeAspect="1" noChangeArrowheads="1"/>
                    </pic:cNvPicPr>
                  </pic:nvPicPr>
                  <pic:blipFill rotWithShape="1">
                    <a:blip r:embed="rId52">
                      <a:extLst>
                        <a:ext uri="{28A0092B-C50C-407E-A947-70E740481C1C}">
                          <a14:useLocalDpi xmlns:a14="http://schemas.microsoft.com/office/drawing/2010/main" val="0"/>
                        </a:ext>
                      </a:extLst>
                    </a:blip>
                    <a:srcRect t="13672" b="12305"/>
                    <a:stretch/>
                  </pic:blipFill>
                  <pic:spPr bwMode="auto">
                    <a:xfrm>
                      <a:off x="0" y="0"/>
                      <a:ext cx="4876800" cy="3609975"/>
                    </a:xfrm>
                    <a:prstGeom prst="rect">
                      <a:avLst/>
                    </a:prstGeom>
                    <a:noFill/>
                    <a:ln>
                      <a:noFill/>
                    </a:ln>
                    <a:extLst>
                      <a:ext uri="{53640926-AAD7-44D8-BBD7-CCE9431645EC}">
                        <a14:shadowObscured xmlns:a14="http://schemas.microsoft.com/office/drawing/2010/main"/>
                      </a:ext>
                    </a:extLst>
                  </pic:spPr>
                </pic:pic>
              </a:graphicData>
            </a:graphic>
          </wp:inline>
        </w:drawing>
      </w:r>
    </w:p>
    <w:p w14:paraId="2A7483DB" w14:textId="77777777" w:rsidR="009C1A58" w:rsidRPr="00052398" w:rsidRDefault="009C1A58" w:rsidP="009C1A58">
      <w:pPr>
        <w:spacing w:after="0" w:line="240" w:lineRule="auto"/>
        <w:rPr>
          <w:rFonts w:ascii="Times New Roman" w:eastAsia="Times New Roman" w:hAnsi="Times New Roman" w:cs="Times New Roman"/>
          <w:b/>
          <w:bCs/>
          <w:color w:val="000000"/>
          <w:sz w:val="28"/>
          <w:szCs w:val="28"/>
          <w:lang w:val="ru-RU"/>
        </w:rPr>
      </w:pPr>
    </w:p>
    <w:p w14:paraId="52F33FD9" w14:textId="77777777" w:rsidR="009C1A58" w:rsidRPr="00052398" w:rsidRDefault="009C1A58" w:rsidP="009C1A58">
      <w:pPr>
        <w:spacing w:after="0" w:line="240" w:lineRule="auto"/>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b/>
          <w:bCs/>
          <w:color w:val="000000"/>
          <w:sz w:val="28"/>
          <w:szCs w:val="28"/>
          <w:lang w:val="ru-RU"/>
        </w:rPr>
        <w:t>3. «Процессы заимствования иноязычной лексики в молодежном сленге».</w:t>
      </w:r>
    </w:p>
    <w:p w14:paraId="58E5591F" w14:textId="77777777" w:rsidR="009C1A58" w:rsidRPr="00052398" w:rsidRDefault="009C1A58" w:rsidP="009C1A58">
      <w:pPr>
        <w:spacing w:after="0" w:line="240" w:lineRule="auto"/>
        <w:jc w:val="center"/>
        <w:rPr>
          <w:rFonts w:ascii="Times New Roman" w:eastAsia="Times New Roman" w:hAnsi="Times New Roman" w:cs="Times New Roman"/>
          <w:color w:val="000000"/>
          <w:sz w:val="28"/>
          <w:szCs w:val="28"/>
          <w:lang w:val="ru-RU"/>
        </w:rPr>
      </w:pPr>
    </w:p>
    <w:p w14:paraId="7198ECAD" w14:textId="77777777" w:rsidR="009C1A58" w:rsidRPr="00052398" w:rsidRDefault="009C1A58" w:rsidP="009C1A58">
      <w:pPr>
        <w:spacing w:after="0" w:line="240" w:lineRule="auto"/>
        <w:jc w:val="center"/>
        <w:rPr>
          <w:rFonts w:ascii="Times New Roman" w:eastAsia="Times New Roman" w:hAnsi="Times New Roman" w:cs="Times New Roman"/>
          <w:color w:val="000000"/>
          <w:sz w:val="28"/>
          <w:szCs w:val="28"/>
          <w:lang w:val="ru-RU"/>
        </w:rPr>
      </w:pPr>
      <w:r w:rsidRPr="00052398">
        <w:rPr>
          <w:rFonts w:ascii="Times New Roman" w:hAnsi="Times New Roman" w:cs="Times New Roman"/>
          <w:noProof/>
          <w:sz w:val="28"/>
          <w:szCs w:val="28"/>
          <w:lang w:val="ru-RU"/>
        </w:rPr>
        <w:drawing>
          <wp:inline distT="0" distB="0" distL="0" distR="0" wp14:anchorId="50E5C2CB" wp14:editId="196EC030">
            <wp:extent cx="4876800" cy="3619500"/>
            <wp:effectExtent l="0" t="0" r="0" b="0"/>
            <wp:docPr id="13" name="Рисунок 13" descr="облако с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блако слов"/>
                    <pic:cNvPicPr>
                      <a:picLocks noChangeAspect="1" noChangeArrowheads="1"/>
                    </pic:cNvPicPr>
                  </pic:nvPicPr>
                  <pic:blipFill rotWithShape="1">
                    <a:blip r:embed="rId53">
                      <a:extLst>
                        <a:ext uri="{28A0092B-C50C-407E-A947-70E740481C1C}">
                          <a14:useLocalDpi xmlns:a14="http://schemas.microsoft.com/office/drawing/2010/main" val="0"/>
                        </a:ext>
                      </a:extLst>
                    </a:blip>
                    <a:srcRect t="17188" b="8593"/>
                    <a:stretch/>
                  </pic:blipFill>
                  <pic:spPr bwMode="auto">
                    <a:xfrm>
                      <a:off x="0" y="0"/>
                      <a:ext cx="4876800" cy="3619500"/>
                    </a:xfrm>
                    <a:prstGeom prst="rect">
                      <a:avLst/>
                    </a:prstGeom>
                    <a:noFill/>
                    <a:ln>
                      <a:noFill/>
                    </a:ln>
                    <a:extLst>
                      <a:ext uri="{53640926-AAD7-44D8-BBD7-CCE9431645EC}">
                        <a14:shadowObscured xmlns:a14="http://schemas.microsoft.com/office/drawing/2010/main"/>
                      </a:ext>
                    </a:extLst>
                  </pic:spPr>
                </pic:pic>
              </a:graphicData>
            </a:graphic>
          </wp:inline>
        </w:drawing>
      </w:r>
    </w:p>
    <w:p w14:paraId="68AC5E50"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3932F35F"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663E0380"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04862AC1"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15E1FECA"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6761A39F"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49D0DAD6"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73B092DD"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718AA31F"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2AE6422F"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50528DDA"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73E2DE0F"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4C10B774"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0D891192"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1BAE014A"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6D9AD4A2"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06470BB8"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0AD3F7A5"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4AEAF6B8"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4B81C986"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693E77EE"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388FDAA3"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4110D664"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42F0CC65"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RU"/>
        </w:rPr>
      </w:pPr>
    </w:p>
    <w:p w14:paraId="33F27276" w14:textId="77777777" w:rsidR="009C1A58" w:rsidRPr="009C1A58" w:rsidRDefault="009C1A58" w:rsidP="009C1A58">
      <w:pPr>
        <w:pStyle w:val="a9"/>
        <w:jc w:val="center"/>
        <w:rPr>
          <w:rFonts w:ascii="Times New Roman" w:hAnsi="Times New Roman" w:cs="Times New Roman"/>
          <w:b/>
          <w:bCs/>
          <w:sz w:val="28"/>
          <w:szCs w:val="28"/>
          <w:lang w:val="ru-RU"/>
        </w:rPr>
      </w:pPr>
      <w:bookmarkStart w:id="21" w:name="_Toc220767825"/>
      <w:r w:rsidRPr="009C1A58">
        <w:rPr>
          <w:rFonts w:ascii="Times New Roman" w:hAnsi="Times New Roman" w:cs="Times New Roman"/>
          <w:b/>
          <w:bCs/>
          <w:sz w:val="28"/>
          <w:szCs w:val="28"/>
          <w:lang w:val="ru-RU"/>
        </w:rPr>
        <w:lastRenderedPageBreak/>
        <w:t>Приложение Г</w:t>
      </w:r>
      <w:bookmarkEnd w:id="21"/>
    </w:p>
    <w:p w14:paraId="771DF075" w14:textId="77777777" w:rsidR="009C1A58" w:rsidRPr="00052398" w:rsidRDefault="009C1A58" w:rsidP="009C1A58">
      <w:pPr>
        <w:spacing w:after="0" w:line="240" w:lineRule="auto"/>
        <w:jc w:val="center"/>
        <w:rPr>
          <w:rFonts w:ascii="Times New Roman" w:eastAsia="Times New Roman" w:hAnsi="Times New Roman" w:cs="Times New Roman"/>
          <w:color w:val="000000"/>
          <w:sz w:val="28"/>
          <w:szCs w:val="28"/>
          <w:lang w:val="ru-RU"/>
        </w:rPr>
      </w:pPr>
      <w:r w:rsidRPr="00052398">
        <w:rPr>
          <w:rFonts w:ascii="Times New Roman" w:eastAsia="Times New Roman" w:hAnsi="Times New Roman" w:cs="Times New Roman"/>
          <w:color w:val="000000"/>
          <w:sz w:val="28"/>
          <w:szCs w:val="28"/>
          <w:lang w:val="ru-RU"/>
        </w:rPr>
        <w:t>Примеры студенческих работ</w:t>
      </w:r>
    </w:p>
    <w:p w14:paraId="529E9F4E" w14:textId="77777777" w:rsidR="009C1A58" w:rsidRPr="00052398" w:rsidRDefault="009C1A58" w:rsidP="009C1A58">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p>
    <w:p w14:paraId="2A525545" w14:textId="77777777" w:rsidR="009C1A58" w:rsidRPr="00052398" w:rsidRDefault="009C1A58" w:rsidP="009C1A58">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noProof/>
          <w:color w:val="000000"/>
          <w:sz w:val="28"/>
          <w:szCs w:val="28"/>
          <w:lang w:val="ru-KZ"/>
        </w:rPr>
        <w:drawing>
          <wp:inline distT="0" distB="0" distL="0" distR="0" wp14:anchorId="442F62C4" wp14:editId="68ECC1CE">
            <wp:extent cx="4063117" cy="3047846"/>
            <wp:effectExtent l="0" t="6668" r="7303" b="7302"/>
            <wp:docPr id="14" name="Рисунок 14" descr="C:\Users\User\Desktop\4a6479c9-b3ea-4463-aed4-945999159f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4a6479c9-b3ea-4463-aed4-945999159f0d.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rot="5400000">
                      <a:off x="0" y="0"/>
                      <a:ext cx="4080174" cy="3060641"/>
                    </a:xfrm>
                    <a:prstGeom prst="rect">
                      <a:avLst/>
                    </a:prstGeom>
                    <a:noFill/>
                    <a:ln>
                      <a:noFill/>
                    </a:ln>
                  </pic:spPr>
                </pic:pic>
              </a:graphicData>
            </a:graphic>
          </wp:inline>
        </w:drawing>
      </w:r>
    </w:p>
    <w:p w14:paraId="339DFB0E" w14:textId="77777777" w:rsidR="009C1A58" w:rsidRPr="00052398" w:rsidRDefault="009C1A58" w:rsidP="009C1A58">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noProof/>
          <w:color w:val="000000"/>
          <w:sz w:val="28"/>
          <w:szCs w:val="28"/>
          <w:lang w:val="ru-KZ"/>
        </w:rPr>
        <w:drawing>
          <wp:inline distT="0" distB="0" distL="0" distR="0" wp14:anchorId="5DD3FC69" wp14:editId="1BEE2655">
            <wp:extent cx="4121339" cy="3091520"/>
            <wp:effectExtent l="0" t="0" r="0" b="0"/>
            <wp:docPr id="16" name="Рисунок 16" descr="C:\Users\User\Desktop\cf8386d5-f2f4-426d-8b1f-1aed6c8fba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cf8386d5-f2f4-426d-8b1f-1aed6c8fbabb.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138959" cy="3104737"/>
                    </a:xfrm>
                    <a:prstGeom prst="rect">
                      <a:avLst/>
                    </a:prstGeom>
                    <a:noFill/>
                    <a:ln>
                      <a:noFill/>
                    </a:ln>
                  </pic:spPr>
                </pic:pic>
              </a:graphicData>
            </a:graphic>
          </wp:inline>
        </w:drawing>
      </w:r>
    </w:p>
    <w:p w14:paraId="4EB50A66" w14:textId="77777777" w:rsidR="009C1A58" w:rsidRPr="00052398" w:rsidRDefault="009C1A58" w:rsidP="009C1A58">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lang w:val="ru-KZ"/>
        </w:rPr>
      </w:pPr>
    </w:p>
    <w:p w14:paraId="125CBB62" w14:textId="77777777" w:rsidR="009C1A58" w:rsidRPr="00052398" w:rsidRDefault="009C1A58" w:rsidP="009C1A58">
      <w:pPr>
        <w:spacing w:before="100" w:beforeAutospacing="1" w:after="100" w:afterAutospacing="1" w:line="240" w:lineRule="auto"/>
        <w:jc w:val="left"/>
        <w:rPr>
          <w:rFonts w:ascii="Times New Roman" w:eastAsia="Times New Roman" w:hAnsi="Times New Roman" w:cs="Times New Roman"/>
          <w:sz w:val="24"/>
          <w:szCs w:val="24"/>
          <w:lang w:val="ru-KZ" w:eastAsia="ru-KZ"/>
        </w:rPr>
      </w:pPr>
      <w:r w:rsidRPr="00052398">
        <w:rPr>
          <w:rFonts w:ascii="Times New Roman" w:eastAsia="Times New Roman" w:hAnsi="Times New Roman" w:cs="Times New Roman"/>
          <w:noProof/>
          <w:sz w:val="24"/>
          <w:szCs w:val="24"/>
          <w:lang w:val="ru-KZ" w:eastAsia="ru-KZ"/>
        </w:rPr>
        <w:lastRenderedPageBreak/>
        <w:drawing>
          <wp:inline distT="0" distB="0" distL="0" distR="0" wp14:anchorId="672EE42D" wp14:editId="0AC3FDD9">
            <wp:extent cx="4659122" cy="3494923"/>
            <wp:effectExtent l="0" t="0" r="8255" b="0"/>
            <wp:docPr id="18" name="Рисунок 18" descr="C:\Users\User\Desktop\cd669431-0217-41a5-ab9b-d34b2cb5f8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cd669431-0217-41a5-ab9b-d34b2cb5f8e0.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666901" cy="3500758"/>
                    </a:xfrm>
                    <a:prstGeom prst="rect">
                      <a:avLst/>
                    </a:prstGeom>
                    <a:noFill/>
                    <a:ln>
                      <a:noFill/>
                    </a:ln>
                  </pic:spPr>
                </pic:pic>
              </a:graphicData>
            </a:graphic>
          </wp:inline>
        </w:drawing>
      </w:r>
    </w:p>
    <w:p w14:paraId="0A8D474B" w14:textId="77777777" w:rsidR="009C1A58" w:rsidRPr="00052398" w:rsidRDefault="009C1A58" w:rsidP="009C1A58">
      <w:pPr>
        <w:spacing w:before="100" w:beforeAutospacing="1" w:after="100" w:afterAutospacing="1" w:line="240" w:lineRule="auto"/>
        <w:jc w:val="left"/>
        <w:rPr>
          <w:rFonts w:ascii="Times New Roman" w:eastAsia="Times New Roman" w:hAnsi="Times New Roman" w:cs="Times New Roman"/>
          <w:sz w:val="24"/>
          <w:szCs w:val="24"/>
          <w:lang w:val="ru-KZ" w:eastAsia="ru-KZ"/>
        </w:rPr>
      </w:pPr>
      <w:r w:rsidRPr="00052398">
        <w:rPr>
          <w:rFonts w:ascii="Times New Roman" w:eastAsia="Times New Roman" w:hAnsi="Times New Roman" w:cs="Times New Roman"/>
          <w:noProof/>
          <w:sz w:val="24"/>
          <w:szCs w:val="24"/>
          <w:lang w:val="ru-KZ" w:eastAsia="ru-KZ"/>
        </w:rPr>
        <w:drawing>
          <wp:inline distT="0" distB="0" distL="0" distR="0" wp14:anchorId="1C314DB6" wp14:editId="2910F642">
            <wp:extent cx="4793670" cy="3595852"/>
            <wp:effectExtent l="8573" t="0" r="0" b="0"/>
            <wp:docPr id="20" name="Рисунок 20" descr="C:\Users\User\Desktop\02760a9c-e364-41c6-afcc-c71000723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02760a9c-e364-41c6-afcc-c71000723455.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rot="5400000">
                      <a:off x="0" y="0"/>
                      <a:ext cx="4801135" cy="3601452"/>
                    </a:xfrm>
                    <a:prstGeom prst="rect">
                      <a:avLst/>
                    </a:prstGeom>
                    <a:noFill/>
                    <a:ln>
                      <a:noFill/>
                    </a:ln>
                  </pic:spPr>
                </pic:pic>
              </a:graphicData>
            </a:graphic>
          </wp:inline>
        </w:drawing>
      </w:r>
    </w:p>
    <w:p w14:paraId="68F4AD8F" w14:textId="77777777" w:rsidR="009C1A58" w:rsidRPr="00052398" w:rsidRDefault="009C1A58" w:rsidP="009C1A58">
      <w:pPr>
        <w:spacing w:before="100" w:beforeAutospacing="1" w:after="100" w:afterAutospacing="1" w:line="240" w:lineRule="auto"/>
        <w:jc w:val="left"/>
        <w:rPr>
          <w:rFonts w:ascii="Times New Roman" w:eastAsia="Times New Roman" w:hAnsi="Times New Roman" w:cs="Times New Roman"/>
          <w:sz w:val="24"/>
          <w:szCs w:val="24"/>
          <w:lang w:val="ru-KZ" w:eastAsia="ru-KZ"/>
        </w:rPr>
      </w:pPr>
    </w:p>
    <w:p w14:paraId="0DB33253" w14:textId="77777777" w:rsidR="009C1A58" w:rsidRPr="00052398" w:rsidRDefault="009C1A58" w:rsidP="009C1A58">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lang w:val="ru-KZ"/>
        </w:rPr>
      </w:pPr>
    </w:p>
    <w:p w14:paraId="2E9E58CB" w14:textId="77777777" w:rsidR="009C1A58" w:rsidRPr="00052398" w:rsidRDefault="009C1A58" w:rsidP="009C1A58">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p>
    <w:p w14:paraId="0BC137E5" w14:textId="77777777" w:rsidR="009C1A58" w:rsidRPr="00052398" w:rsidRDefault="009C1A58" w:rsidP="009C1A58">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r w:rsidRPr="00052398">
        <w:rPr>
          <w:rFonts w:ascii="Times New Roman" w:eastAsia="Times New Roman" w:hAnsi="Times New Roman" w:cs="Times New Roman"/>
          <w:bCs/>
          <w:noProof/>
          <w:color w:val="000000"/>
          <w:sz w:val="28"/>
          <w:szCs w:val="28"/>
        </w:rPr>
        <w:drawing>
          <wp:inline distT="0" distB="0" distL="0" distR="0" wp14:anchorId="62E885FE" wp14:editId="0D6950D8">
            <wp:extent cx="3559573" cy="4746095"/>
            <wp:effectExtent l="0" t="2857" r="317" b="318"/>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rot="16200000">
                      <a:off x="0" y="0"/>
                      <a:ext cx="3573316" cy="4764418"/>
                    </a:xfrm>
                    <a:prstGeom prst="rect">
                      <a:avLst/>
                    </a:prstGeom>
                    <a:noFill/>
                  </pic:spPr>
                </pic:pic>
              </a:graphicData>
            </a:graphic>
          </wp:inline>
        </w:drawing>
      </w:r>
    </w:p>
    <w:p w14:paraId="0E89FEFF" w14:textId="77777777" w:rsidR="009C1A58" w:rsidRPr="00052398" w:rsidRDefault="009C1A58" w:rsidP="009C1A58">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p>
    <w:p w14:paraId="5F0835F5" w14:textId="77777777" w:rsidR="009C1A58" w:rsidRPr="00052398" w:rsidRDefault="009C1A58" w:rsidP="009C1A58">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r w:rsidRPr="00052398">
        <w:rPr>
          <w:rFonts w:ascii="Times New Roman" w:eastAsia="Times New Roman" w:hAnsi="Times New Roman" w:cs="Times New Roman"/>
          <w:bCs/>
          <w:noProof/>
          <w:color w:val="000000"/>
          <w:sz w:val="28"/>
          <w:szCs w:val="28"/>
        </w:rPr>
        <w:drawing>
          <wp:inline distT="0" distB="0" distL="0" distR="0" wp14:anchorId="1C4F33B4" wp14:editId="257F53F0">
            <wp:extent cx="3596396" cy="4795196"/>
            <wp:effectExtent l="0" t="889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rot="16200000">
                      <a:off x="0" y="0"/>
                      <a:ext cx="3607617" cy="4810158"/>
                    </a:xfrm>
                    <a:prstGeom prst="rect">
                      <a:avLst/>
                    </a:prstGeom>
                    <a:noFill/>
                  </pic:spPr>
                </pic:pic>
              </a:graphicData>
            </a:graphic>
          </wp:inline>
        </w:drawing>
      </w:r>
    </w:p>
    <w:p w14:paraId="590AD01E" w14:textId="77777777" w:rsidR="009C1A58" w:rsidRPr="00052398" w:rsidRDefault="009C1A58" w:rsidP="009C1A58">
      <w:pPr>
        <w:spacing w:line="240" w:lineRule="auto"/>
        <w:jc w:val="left"/>
        <w:rPr>
          <w:rFonts w:ascii="Times New Roman" w:eastAsia="Times New Roman" w:hAnsi="Times New Roman" w:cs="Times New Roman"/>
          <w:bCs/>
          <w:color w:val="000000"/>
          <w:sz w:val="28"/>
          <w:szCs w:val="28"/>
        </w:rPr>
      </w:pPr>
      <w:r w:rsidRPr="00052398">
        <w:rPr>
          <w:rFonts w:ascii="Times New Roman" w:eastAsia="Times New Roman" w:hAnsi="Times New Roman" w:cs="Times New Roman"/>
          <w:bCs/>
          <w:color w:val="000000"/>
          <w:sz w:val="28"/>
          <w:szCs w:val="28"/>
        </w:rPr>
        <w:br w:type="page"/>
      </w:r>
    </w:p>
    <w:p w14:paraId="0EDF001E" w14:textId="77777777" w:rsidR="009C1A58" w:rsidRPr="00052398" w:rsidRDefault="009C1A58" w:rsidP="009C1A58">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r w:rsidRPr="00052398">
        <w:rPr>
          <w:rFonts w:ascii="Times New Roman" w:eastAsia="Times New Roman" w:hAnsi="Times New Roman" w:cs="Times New Roman"/>
          <w:bCs/>
          <w:noProof/>
          <w:color w:val="000000"/>
          <w:sz w:val="28"/>
          <w:szCs w:val="28"/>
        </w:rPr>
        <w:lastRenderedPageBreak/>
        <w:drawing>
          <wp:inline distT="0" distB="0" distL="0" distR="0" wp14:anchorId="20C3E5F9" wp14:editId="165A3563">
            <wp:extent cx="3538870" cy="4718494"/>
            <wp:effectExtent l="953" t="0" r="5397" b="5398"/>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rot="16200000">
                      <a:off x="0" y="0"/>
                      <a:ext cx="3544451" cy="4725935"/>
                    </a:xfrm>
                    <a:prstGeom prst="rect">
                      <a:avLst/>
                    </a:prstGeom>
                    <a:noFill/>
                  </pic:spPr>
                </pic:pic>
              </a:graphicData>
            </a:graphic>
          </wp:inline>
        </w:drawing>
      </w:r>
    </w:p>
    <w:p w14:paraId="1C1443FC" w14:textId="77777777" w:rsidR="009C1A58" w:rsidRPr="00052398" w:rsidRDefault="009C1A58" w:rsidP="009C1A58">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p>
    <w:p w14:paraId="5080E028" w14:textId="77777777" w:rsidR="009C1A58" w:rsidRPr="00052398" w:rsidRDefault="009C1A58" w:rsidP="009C1A58">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r w:rsidRPr="00052398">
        <w:rPr>
          <w:rFonts w:ascii="Times New Roman" w:eastAsia="Times New Roman" w:hAnsi="Times New Roman" w:cs="Times New Roman"/>
          <w:bCs/>
          <w:noProof/>
          <w:color w:val="000000"/>
          <w:sz w:val="28"/>
          <w:szCs w:val="28"/>
        </w:rPr>
        <w:drawing>
          <wp:inline distT="0" distB="0" distL="0" distR="0" wp14:anchorId="1DBEC5B9" wp14:editId="3AB40ADF">
            <wp:extent cx="3749690" cy="4999586"/>
            <wp:effectExtent l="3810" t="0" r="6985" b="698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rot="16200000">
                      <a:off x="0" y="0"/>
                      <a:ext cx="3753068" cy="5004090"/>
                    </a:xfrm>
                    <a:prstGeom prst="rect">
                      <a:avLst/>
                    </a:prstGeom>
                    <a:noFill/>
                  </pic:spPr>
                </pic:pic>
              </a:graphicData>
            </a:graphic>
          </wp:inline>
        </w:drawing>
      </w:r>
    </w:p>
    <w:p w14:paraId="7B242E8D" w14:textId="77777777" w:rsidR="009C1A58" w:rsidRPr="00052398" w:rsidRDefault="009C1A58" w:rsidP="009C1A58">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p>
    <w:p w14:paraId="361AD720" w14:textId="77777777" w:rsidR="009C1A58" w:rsidRPr="00052398" w:rsidRDefault="009C1A58" w:rsidP="009C1A58">
      <w:pPr>
        <w:pBdr>
          <w:top w:val="nil"/>
          <w:left w:val="nil"/>
          <w:bottom w:val="nil"/>
          <w:right w:val="nil"/>
          <w:between w:val="nil"/>
        </w:pBdr>
        <w:spacing w:after="0" w:line="240" w:lineRule="auto"/>
        <w:rPr>
          <w:rFonts w:ascii="Times New Roman" w:eastAsia="Times New Roman" w:hAnsi="Times New Roman" w:cs="Times New Roman"/>
          <w:bCs/>
          <w:color w:val="000000"/>
          <w:sz w:val="28"/>
          <w:szCs w:val="28"/>
        </w:rPr>
      </w:pPr>
      <w:r w:rsidRPr="00052398">
        <w:rPr>
          <w:rFonts w:ascii="Times New Roman" w:eastAsia="Times New Roman" w:hAnsi="Times New Roman" w:cs="Times New Roman"/>
          <w:bCs/>
          <w:noProof/>
          <w:color w:val="000000"/>
          <w:sz w:val="28"/>
          <w:szCs w:val="28"/>
        </w:rPr>
        <w:lastRenderedPageBreak/>
        <w:drawing>
          <wp:inline distT="0" distB="0" distL="0" distR="0" wp14:anchorId="2811DD7D" wp14:editId="506ABB08">
            <wp:extent cx="4011875" cy="5349167"/>
            <wp:effectExtent l="0" t="1905" r="6350" b="635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rot="16200000">
                      <a:off x="0" y="0"/>
                      <a:ext cx="4019675" cy="5359567"/>
                    </a:xfrm>
                    <a:prstGeom prst="rect">
                      <a:avLst/>
                    </a:prstGeom>
                    <a:noFill/>
                  </pic:spPr>
                </pic:pic>
              </a:graphicData>
            </a:graphic>
          </wp:inline>
        </w:drawing>
      </w:r>
    </w:p>
    <w:p w14:paraId="3EBBC2DD" w14:textId="77777777" w:rsidR="009C1A58" w:rsidRPr="00052398" w:rsidRDefault="009C1A58" w:rsidP="009C1A58">
      <w:pPr>
        <w:spacing w:line="240" w:lineRule="auto"/>
        <w:jc w:val="left"/>
        <w:rPr>
          <w:rFonts w:ascii="Times New Roman" w:eastAsia="Times New Roman" w:hAnsi="Times New Roman" w:cs="Times New Roman"/>
          <w:bCs/>
          <w:color w:val="000000"/>
          <w:sz w:val="28"/>
          <w:szCs w:val="28"/>
        </w:rPr>
      </w:pPr>
      <w:r w:rsidRPr="00052398">
        <w:rPr>
          <w:rFonts w:ascii="Times New Roman" w:eastAsia="Times New Roman" w:hAnsi="Times New Roman" w:cs="Times New Roman"/>
          <w:bCs/>
          <w:color w:val="000000"/>
          <w:sz w:val="28"/>
          <w:szCs w:val="28"/>
        </w:rPr>
        <w:br w:type="page"/>
      </w:r>
    </w:p>
    <w:p w14:paraId="3176FEF4" w14:textId="77777777" w:rsidR="009C1A58" w:rsidRPr="009C1A58" w:rsidRDefault="009C1A58" w:rsidP="009C1A58">
      <w:pPr>
        <w:pStyle w:val="a9"/>
        <w:jc w:val="center"/>
        <w:rPr>
          <w:rFonts w:ascii="Times New Roman" w:hAnsi="Times New Roman" w:cs="Times New Roman"/>
          <w:b/>
          <w:bCs/>
          <w:sz w:val="28"/>
          <w:szCs w:val="28"/>
          <w:lang w:val="ru-RU"/>
        </w:rPr>
      </w:pPr>
      <w:bookmarkStart w:id="22" w:name="_Toc220767826"/>
      <w:r w:rsidRPr="009C1A58">
        <w:rPr>
          <w:rFonts w:ascii="Times New Roman" w:hAnsi="Times New Roman" w:cs="Times New Roman"/>
          <w:b/>
          <w:bCs/>
          <w:sz w:val="28"/>
          <w:szCs w:val="28"/>
          <w:lang w:val="ru-RU"/>
        </w:rPr>
        <w:lastRenderedPageBreak/>
        <w:t>Приложение Д</w:t>
      </w:r>
      <w:bookmarkEnd w:id="22"/>
    </w:p>
    <w:p w14:paraId="3D1FAAC9" w14:textId="77777777" w:rsidR="009C1A58" w:rsidRPr="00052398" w:rsidRDefault="009C1A58" w:rsidP="009C1A58">
      <w:pPr>
        <w:spacing w:after="0" w:line="240" w:lineRule="auto"/>
        <w:jc w:val="center"/>
        <w:rPr>
          <w:rFonts w:ascii="Times New Roman" w:eastAsia="Times New Roman" w:hAnsi="Times New Roman" w:cs="Times New Roman"/>
          <w:b/>
          <w:color w:val="000000"/>
          <w:sz w:val="28"/>
          <w:szCs w:val="28"/>
          <w:lang w:val="ru-RU"/>
        </w:rPr>
      </w:pPr>
      <w:r w:rsidRPr="00052398">
        <w:rPr>
          <w:rFonts w:ascii="Times New Roman" w:eastAsia="Times New Roman" w:hAnsi="Times New Roman" w:cs="Times New Roman"/>
          <w:b/>
          <w:color w:val="000000"/>
          <w:sz w:val="28"/>
          <w:szCs w:val="28"/>
          <w:lang w:val="ru-RU"/>
        </w:rPr>
        <w:t>Шаблон рефлексивных листов</w:t>
      </w:r>
    </w:p>
    <w:p w14:paraId="02E7BA30" w14:textId="77777777" w:rsidR="009C1A58" w:rsidRPr="00052398" w:rsidRDefault="009C1A58" w:rsidP="009C1A58">
      <w:pPr>
        <w:spacing w:after="0" w:line="240" w:lineRule="auto"/>
        <w:jc w:val="center"/>
        <w:rPr>
          <w:rFonts w:ascii="Times New Roman" w:eastAsia="Times New Roman" w:hAnsi="Times New Roman" w:cs="Times New Roman"/>
          <w:color w:val="000000"/>
          <w:sz w:val="28"/>
          <w:szCs w:val="28"/>
          <w:lang w:val="ru-RU"/>
        </w:rPr>
      </w:pPr>
    </w:p>
    <w:p w14:paraId="0EDE7CC3" w14:textId="77777777" w:rsidR="009C1A58" w:rsidRPr="00052398" w:rsidRDefault="009C1A58" w:rsidP="009C1A58">
      <w:pPr>
        <w:spacing w:after="0" w:line="240" w:lineRule="auto"/>
        <w:rPr>
          <w:rFonts w:ascii="Times New Roman" w:eastAsia="Times New Roman" w:hAnsi="Times New Roman" w:cs="Times New Roman"/>
          <w:color w:val="000000"/>
          <w:sz w:val="28"/>
          <w:szCs w:val="28"/>
          <w:lang w:val="ru-KZ"/>
        </w:rPr>
      </w:pPr>
      <w:r w:rsidRPr="00052398">
        <w:rPr>
          <w:rFonts w:ascii="Times New Roman" w:eastAsia="Times New Roman" w:hAnsi="Times New Roman" w:cs="Times New Roman"/>
          <w:b/>
          <w:bCs/>
          <w:color w:val="000000"/>
          <w:sz w:val="28"/>
          <w:szCs w:val="28"/>
          <w:lang w:val="ru-KZ"/>
        </w:rPr>
        <w:t>Ф.И.О. студента:</w:t>
      </w:r>
      <w:r w:rsidRPr="00052398">
        <w:rPr>
          <w:rFonts w:ascii="Times New Roman" w:eastAsia="Times New Roman" w:hAnsi="Times New Roman" w:cs="Times New Roman"/>
          <w:color w:val="000000"/>
          <w:sz w:val="28"/>
          <w:szCs w:val="28"/>
          <w:lang w:val="ru-KZ"/>
        </w:rPr>
        <w:t xml:space="preserve"> _________________________________________________ </w:t>
      </w:r>
      <w:r w:rsidRPr="00052398">
        <w:rPr>
          <w:rFonts w:ascii="Times New Roman" w:eastAsia="Times New Roman" w:hAnsi="Times New Roman" w:cs="Times New Roman"/>
          <w:b/>
          <w:bCs/>
          <w:color w:val="000000"/>
          <w:sz w:val="28"/>
          <w:szCs w:val="28"/>
          <w:lang w:val="ru-KZ"/>
        </w:rPr>
        <w:t>Группа:</w:t>
      </w:r>
      <w:r w:rsidRPr="00052398">
        <w:rPr>
          <w:rFonts w:ascii="Times New Roman" w:eastAsia="Times New Roman" w:hAnsi="Times New Roman" w:cs="Times New Roman"/>
          <w:color w:val="000000"/>
          <w:sz w:val="28"/>
          <w:szCs w:val="28"/>
          <w:lang w:val="ru-KZ"/>
        </w:rPr>
        <w:t xml:space="preserve"> _________________ </w:t>
      </w:r>
    </w:p>
    <w:p w14:paraId="0864F699" w14:textId="77777777" w:rsidR="009C1A58" w:rsidRPr="00052398" w:rsidRDefault="009C1A58" w:rsidP="009C1A58">
      <w:pPr>
        <w:spacing w:after="0" w:line="240" w:lineRule="auto"/>
        <w:rPr>
          <w:rFonts w:ascii="Times New Roman" w:eastAsia="Times New Roman" w:hAnsi="Times New Roman" w:cs="Times New Roman"/>
          <w:color w:val="000000"/>
          <w:sz w:val="28"/>
          <w:szCs w:val="28"/>
          <w:lang w:val="ru-KZ"/>
        </w:rPr>
      </w:pPr>
      <w:r w:rsidRPr="00052398">
        <w:rPr>
          <w:rFonts w:ascii="Times New Roman" w:eastAsia="Times New Roman" w:hAnsi="Times New Roman" w:cs="Times New Roman"/>
          <w:b/>
          <w:bCs/>
          <w:color w:val="000000"/>
          <w:sz w:val="28"/>
          <w:szCs w:val="28"/>
          <w:lang w:val="ru-KZ"/>
        </w:rPr>
        <w:t>Дата:</w:t>
      </w:r>
      <w:r w:rsidRPr="00052398">
        <w:rPr>
          <w:rFonts w:ascii="Times New Roman" w:eastAsia="Times New Roman" w:hAnsi="Times New Roman" w:cs="Times New Roman"/>
          <w:color w:val="000000"/>
          <w:sz w:val="28"/>
          <w:szCs w:val="28"/>
          <w:lang w:val="ru-KZ"/>
        </w:rPr>
        <w:t xml:space="preserve"> _________________ </w:t>
      </w:r>
    </w:p>
    <w:p w14:paraId="24550714" w14:textId="77777777" w:rsidR="009C1A58" w:rsidRPr="00052398" w:rsidRDefault="009C1A58" w:rsidP="009C1A58">
      <w:pPr>
        <w:spacing w:after="0" w:line="240" w:lineRule="auto"/>
        <w:rPr>
          <w:rFonts w:ascii="Times New Roman" w:eastAsia="Times New Roman" w:hAnsi="Times New Roman" w:cs="Times New Roman"/>
          <w:color w:val="000000"/>
          <w:sz w:val="28"/>
          <w:szCs w:val="28"/>
          <w:lang w:val="ru-KZ"/>
        </w:rPr>
      </w:pPr>
      <w:r w:rsidRPr="00052398">
        <w:rPr>
          <w:rFonts w:ascii="Times New Roman" w:eastAsia="Times New Roman" w:hAnsi="Times New Roman" w:cs="Times New Roman"/>
          <w:b/>
          <w:bCs/>
          <w:color w:val="000000"/>
          <w:sz w:val="28"/>
          <w:szCs w:val="28"/>
          <w:lang w:val="ru-KZ"/>
        </w:rPr>
        <w:t>Тема исследования:</w:t>
      </w:r>
      <w:r w:rsidRPr="00052398">
        <w:rPr>
          <w:rFonts w:ascii="Times New Roman" w:eastAsia="Times New Roman" w:hAnsi="Times New Roman" w:cs="Times New Roman"/>
          <w:color w:val="000000"/>
          <w:sz w:val="28"/>
          <w:szCs w:val="28"/>
          <w:lang w:val="ru-KZ"/>
        </w:rPr>
        <w:t xml:space="preserve"> ________________________________________________</w:t>
      </w:r>
    </w:p>
    <w:p w14:paraId="6CFD4648" w14:textId="77777777" w:rsidR="009C1A58" w:rsidRPr="00052398" w:rsidRDefault="009C1A58" w:rsidP="009C1A58">
      <w:pPr>
        <w:spacing w:after="0" w:line="240" w:lineRule="auto"/>
        <w:rPr>
          <w:rFonts w:ascii="Times New Roman" w:eastAsia="Times New Roman" w:hAnsi="Times New Roman" w:cs="Times New Roman"/>
          <w:b/>
          <w:bCs/>
          <w:color w:val="000000"/>
          <w:sz w:val="28"/>
          <w:szCs w:val="28"/>
          <w:lang w:val="ru-KZ"/>
        </w:rPr>
      </w:pPr>
    </w:p>
    <w:p w14:paraId="4B7E24F4" w14:textId="77777777" w:rsidR="009C1A58" w:rsidRPr="00052398" w:rsidRDefault="009C1A58" w:rsidP="009C1A58">
      <w:pPr>
        <w:spacing w:after="0" w:line="240" w:lineRule="auto"/>
        <w:rPr>
          <w:rFonts w:ascii="Times New Roman" w:eastAsia="Times New Roman" w:hAnsi="Times New Roman" w:cs="Times New Roman"/>
          <w:b/>
          <w:bCs/>
          <w:color w:val="000000"/>
          <w:sz w:val="28"/>
          <w:szCs w:val="28"/>
          <w:lang w:val="ru-KZ"/>
        </w:rPr>
      </w:pPr>
      <w:r w:rsidRPr="00052398">
        <w:rPr>
          <w:rFonts w:ascii="Times New Roman" w:eastAsia="Times New Roman" w:hAnsi="Times New Roman" w:cs="Times New Roman"/>
          <w:b/>
          <w:bCs/>
          <w:color w:val="000000"/>
          <w:sz w:val="28"/>
          <w:szCs w:val="28"/>
          <w:lang w:val="ru-KZ"/>
        </w:rPr>
        <w:t>1. Работа с текстом и визуализация</w:t>
      </w:r>
    </w:p>
    <w:p w14:paraId="415C7497" w14:textId="77777777" w:rsidR="009C1A58" w:rsidRPr="00052398" w:rsidRDefault="009C1A58" w:rsidP="009C1A58">
      <w:pPr>
        <w:pStyle w:val="a6"/>
        <w:numPr>
          <w:ilvl w:val="0"/>
          <w:numId w:val="40"/>
        </w:numPr>
        <w:spacing w:after="0" w:line="240" w:lineRule="auto"/>
        <w:rPr>
          <w:rFonts w:ascii="Times New Roman" w:eastAsia="Times New Roman" w:hAnsi="Times New Roman" w:cs="Times New Roman"/>
          <w:color w:val="000000"/>
          <w:sz w:val="28"/>
          <w:szCs w:val="28"/>
          <w:lang w:val="ru-KZ"/>
        </w:rPr>
      </w:pPr>
      <w:r w:rsidRPr="00052398">
        <w:rPr>
          <w:rFonts w:ascii="Times New Roman" w:eastAsia="Times New Roman" w:hAnsi="Times New Roman" w:cs="Times New Roman"/>
          <w:bCs/>
          <w:color w:val="000000"/>
          <w:sz w:val="28"/>
          <w:szCs w:val="28"/>
          <w:lang w:val="ru-KZ"/>
        </w:rPr>
        <w:t>С какими основными трудностями вы столкнулись при «деконструкции» чужой научной статьи?</w:t>
      </w:r>
      <w:r w:rsidRPr="00052398">
        <w:rPr>
          <w:rFonts w:ascii="Times New Roman" w:eastAsia="Times New Roman" w:hAnsi="Times New Roman" w:cs="Times New Roman"/>
          <w:color w:val="000000"/>
          <w:sz w:val="28"/>
          <w:szCs w:val="28"/>
          <w:lang w:val="ru-KZ"/>
        </w:rPr>
        <w:t xml:space="preserve"> </w:t>
      </w:r>
      <w:r w:rsidRPr="00052398">
        <w:rPr>
          <w:rFonts w:ascii="Times New Roman" w:eastAsia="Times New Roman" w:hAnsi="Times New Roman" w:cs="Times New Roman"/>
          <w:i/>
          <w:iCs/>
          <w:color w:val="000000"/>
          <w:sz w:val="28"/>
          <w:szCs w:val="28"/>
          <w:lang w:val="ru-KZ"/>
        </w:rPr>
        <w:t>(Например: поиск терминов, понимание логических связок, отделение главного от второстепенного)</w:t>
      </w:r>
      <w:r w:rsidRPr="00052398">
        <w:rPr>
          <w:rFonts w:ascii="Times New Roman" w:eastAsia="Times New Roman" w:hAnsi="Times New Roman" w:cs="Times New Roman"/>
          <w:color w:val="000000"/>
          <w:sz w:val="28"/>
          <w:szCs w:val="28"/>
          <w:lang w:val="ru-KZ"/>
        </w:rPr>
        <w:t>.</w:t>
      </w:r>
    </w:p>
    <w:p w14:paraId="12F1976E" w14:textId="77777777" w:rsidR="009C1A58" w:rsidRPr="00052398" w:rsidRDefault="009C1A58" w:rsidP="009C1A58">
      <w:pPr>
        <w:pStyle w:val="a6"/>
        <w:numPr>
          <w:ilvl w:val="0"/>
          <w:numId w:val="40"/>
        </w:numPr>
        <w:spacing w:after="0" w:line="240" w:lineRule="auto"/>
        <w:rPr>
          <w:rFonts w:ascii="Times New Roman" w:eastAsia="Times New Roman" w:hAnsi="Times New Roman" w:cs="Times New Roman"/>
          <w:color w:val="000000"/>
          <w:sz w:val="28"/>
          <w:szCs w:val="28"/>
          <w:lang w:val="ru-KZ"/>
        </w:rPr>
      </w:pPr>
      <w:r w:rsidRPr="00052398">
        <w:rPr>
          <w:rFonts w:ascii="Times New Roman" w:eastAsia="Times New Roman" w:hAnsi="Times New Roman" w:cs="Times New Roman"/>
          <w:bCs/>
          <w:color w:val="000000"/>
          <w:sz w:val="28"/>
          <w:szCs w:val="28"/>
          <w:lang w:val="ru-KZ"/>
        </w:rPr>
        <w:t>Как составление когнитивной карты изменило ваше понимание структуры статьи?</w:t>
      </w:r>
    </w:p>
    <w:p w14:paraId="594B10E1" w14:textId="77777777" w:rsidR="009C1A58" w:rsidRPr="00052398" w:rsidRDefault="009C1A58" w:rsidP="009C1A58">
      <w:pPr>
        <w:pStyle w:val="a6"/>
        <w:numPr>
          <w:ilvl w:val="0"/>
          <w:numId w:val="40"/>
        </w:numPr>
        <w:spacing w:after="0" w:line="240" w:lineRule="auto"/>
        <w:rPr>
          <w:rFonts w:ascii="Times New Roman" w:eastAsia="Times New Roman" w:hAnsi="Times New Roman" w:cs="Times New Roman"/>
          <w:color w:val="000000"/>
          <w:sz w:val="28"/>
          <w:szCs w:val="28"/>
          <w:lang w:val="ru-KZ"/>
        </w:rPr>
      </w:pPr>
      <w:r w:rsidRPr="00052398">
        <w:rPr>
          <w:rFonts w:ascii="Times New Roman" w:eastAsia="Times New Roman" w:hAnsi="Times New Roman" w:cs="Times New Roman"/>
          <w:bCs/>
          <w:color w:val="000000"/>
          <w:sz w:val="28"/>
          <w:szCs w:val="28"/>
          <w:lang w:val="ru-KZ"/>
        </w:rPr>
        <w:t xml:space="preserve">Помог ли метод </w:t>
      </w:r>
      <w:proofErr w:type="spellStart"/>
      <w:r w:rsidRPr="00052398">
        <w:rPr>
          <w:rFonts w:ascii="Times New Roman" w:eastAsia="Times New Roman" w:hAnsi="Times New Roman" w:cs="Times New Roman"/>
          <w:bCs/>
          <w:color w:val="000000"/>
          <w:sz w:val="28"/>
          <w:szCs w:val="28"/>
          <w:lang w:val="ru-KZ"/>
        </w:rPr>
        <w:t>скрайбинга</w:t>
      </w:r>
      <w:proofErr w:type="spellEnd"/>
      <w:r w:rsidRPr="00052398">
        <w:rPr>
          <w:rFonts w:ascii="Times New Roman" w:eastAsia="Times New Roman" w:hAnsi="Times New Roman" w:cs="Times New Roman"/>
          <w:bCs/>
          <w:color w:val="000000"/>
          <w:sz w:val="28"/>
          <w:szCs w:val="28"/>
          <w:lang w:val="ru-KZ"/>
        </w:rPr>
        <w:t xml:space="preserve"> (рисунков/схем) избавиться от желания просто скопировать чужие предложения? Почему?</w:t>
      </w:r>
    </w:p>
    <w:p w14:paraId="2FD3713D" w14:textId="77777777" w:rsidR="009C1A58" w:rsidRPr="00052398" w:rsidRDefault="009C1A58" w:rsidP="009C1A58">
      <w:pPr>
        <w:spacing w:after="0" w:line="240" w:lineRule="auto"/>
        <w:rPr>
          <w:rFonts w:ascii="Times New Roman" w:eastAsia="Times New Roman" w:hAnsi="Times New Roman" w:cs="Times New Roman"/>
          <w:color w:val="000000"/>
          <w:sz w:val="28"/>
          <w:szCs w:val="28"/>
          <w:lang w:val="ru-KZ"/>
        </w:rPr>
      </w:pPr>
    </w:p>
    <w:p w14:paraId="5DAC0168" w14:textId="77777777" w:rsidR="009C1A58" w:rsidRPr="00052398" w:rsidRDefault="009C1A58" w:rsidP="009C1A58">
      <w:pPr>
        <w:spacing w:after="0" w:line="240" w:lineRule="auto"/>
        <w:rPr>
          <w:rFonts w:ascii="Times New Roman" w:eastAsia="Times New Roman" w:hAnsi="Times New Roman" w:cs="Times New Roman"/>
          <w:b/>
          <w:bCs/>
          <w:color w:val="000000"/>
          <w:sz w:val="28"/>
          <w:szCs w:val="28"/>
          <w:lang w:val="ru-KZ"/>
        </w:rPr>
      </w:pPr>
      <w:r w:rsidRPr="00052398">
        <w:rPr>
          <w:rFonts w:ascii="Times New Roman" w:eastAsia="Times New Roman" w:hAnsi="Times New Roman" w:cs="Times New Roman"/>
          <w:b/>
          <w:bCs/>
          <w:color w:val="000000"/>
          <w:sz w:val="28"/>
          <w:szCs w:val="28"/>
          <w:lang w:val="ru-KZ"/>
        </w:rPr>
        <w:t>2. Этап академического письма</w:t>
      </w:r>
    </w:p>
    <w:p w14:paraId="2ABEE13A" w14:textId="77777777" w:rsidR="009C1A58" w:rsidRPr="00052398" w:rsidRDefault="009C1A58" w:rsidP="009C1A58">
      <w:pPr>
        <w:pStyle w:val="a6"/>
        <w:numPr>
          <w:ilvl w:val="0"/>
          <w:numId w:val="41"/>
        </w:numPr>
        <w:spacing w:after="0" w:line="240" w:lineRule="auto"/>
        <w:rPr>
          <w:rFonts w:ascii="Times New Roman" w:eastAsia="Times New Roman" w:hAnsi="Times New Roman" w:cs="Times New Roman"/>
          <w:color w:val="000000"/>
          <w:sz w:val="28"/>
          <w:szCs w:val="28"/>
          <w:lang w:val="ru-KZ"/>
        </w:rPr>
      </w:pPr>
      <w:r w:rsidRPr="00052398">
        <w:rPr>
          <w:rFonts w:ascii="Times New Roman" w:eastAsia="Times New Roman" w:hAnsi="Times New Roman" w:cs="Times New Roman"/>
          <w:bCs/>
          <w:color w:val="000000"/>
          <w:sz w:val="28"/>
          <w:szCs w:val="28"/>
          <w:lang w:val="ru-KZ"/>
        </w:rPr>
        <w:t>Оцените сложность перехода от схемы к связному тексту (</w:t>
      </w:r>
      <w:proofErr w:type="spellStart"/>
      <w:r w:rsidRPr="00052398">
        <w:rPr>
          <w:rFonts w:ascii="Times New Roman" w:eastAsia="Times New Roman" w:hAnsi="Times New Roman" w:cs="Times New Roman"/>
          <w:bCs/>
          <w:color w:val="000000"/>
          <w:sz w:val="28"/>
          <w:szCs w:val="28"/>
          <w:lang w:val="ru-KZ"/>
        </w:rPr>
        <w:t>микрописьму</w:t>
      </w:r>
      <w:proofErr w:type="spellEnd"/>
      <w:r w:rsidRPr="00052398">
        <w:rPr>
          <w:rFonts w:ascii="Times New Roman" w:eastAsia="Times New Roman" w:hAnsi="Times New Roman" w:cs="Times New Roman"/>
          <w:bCs/>
          <w:color w:val="000000"/>
          <w:sz w:val="28"/>
          <w:szCs w:val="28"/>
          <w:lang w:val="ru-KZ"/>
        </w:rPr>
        <w:t>):</w:t>
      </w:r>
      <w:r w:rsidRPr="00052398">
        <w:rPr>
          <w:rFonts w:ascii="Times New Roman" w:eastAsia="Times New Roman" w:hAnsi="Times New Roman" w:cs="Times New Roman"/>
          <w:color w:val="000000"/>
          <w:sz w:val="28"/>
          <w:szCs w:val="28"/>
          <w:lang w:val="ru-KZ"/>
        </w:rPr>
        <w:t xml:space="preserve"> </w:t>
      </w:r>
    </w:p>
    <w:p w14:paraId="77D33DDE" w14:textId="77777777" w:rsidR="009C1A58" w:rsidRPr="00052398" w:rsidRDefault="009C1A58" w:rsidP="009C1A58">
      <w:pPr>
        <w:pStyle w:val="a6"/>
        <w:numPr>
          <w:ilvl w:val="2"/>
          <w:numId w:val="38"/>
        </w:numPr>
        <w:spacing w:after="0" w:line="240" w:lineRule="auto"/>
        <w:ind w:left="1069"/>
        <w:rPr>
          <w:rFonts w:ascii="Times New Roman" w:eastAsia="Times New Roman" w:hAnsi="Times New Roman" w:cs="Times New Roman"/>
          <w:color w:val="000000"/>
          <w:sz w:val="28"/>
          <w:szCs w:val="28"/>
          <w:lang w:val="ru-KZ"/>
        </w:rPr>
      </w:pPr>
      <w:r w:rsidRPr="00052398">
        <w:rPr>
          <w:rFonts w:ascii="Times New Roman" w:eastAsia="Times New Roman" w:hAnsi="Times New Roman" w:cs="Times New Roman"/>
          <w:color w:val="000000"/>
          <w:sz w:val="28"/>
          <w:szCs w:val="28"/>
          <w:lang w:val="ru-KZ"/>
        </w:rPr>
        <w:t xml:space="preserve">Было легко, так как логика была уже прорисована. </w:t>
      </w:r>
    </w:p>
    <w:p w14:paraId="7DF958A5" w14:textId="77777777" w:rsidR="009C1A58" w:rsidRPr="00052398" w:rsidRDefault="009C1A58" w:rsidP="009C1A58">
      <w:pPr>
        <w:pStyle w:val="a6"/>
        <w:numPr>
          <w:ilvl w:val="2"/>
          <w:numId w:val="38"/>
        </w:numPr>
        <w:spacing w:after="0" w:line="240" w:lineRule="auto"/>
        <w:ind w:left="1069"/>
        <w:rPr>
          <w:rFonts w:ascii="Times New Roman" w:eastAsia="Times New Roman" w:hAnsi="Times New Roman" w:cs="Times New Roman"/>
          <w:color w:val="000000"/>
          <w:sz w:val="28"/>
          <w:szCs w:val="28"/>
          <w:lang w:val="ru-KZ"/>
        </w:rPr>
      </w:pPr>
      <w:r w:rsidRPr="00052398">
        <w:rPr>
          <w:rFonts w:ascii="Times New Roman" w:eastAsia="Times New Roman" w:hAnsi="Times New Roman" w:cs="Times New Roman"/>
          <w:color w:val="000000"/>
          <w:sz w:val="28"/>
          <w:szCs w:val="28"/>
          <w:lang w:val="ru-KZ"/>
        </w:rPr>
        <w:t xml:space="preserve">Возникли трудности с подбором научных слов для описания связей. </w:t>
      </w:r>
    </w:p>
    <w:p w14:paraId="61CA9A77" w14:textId="77777777" w:rsidR="009C1A58" w:rsidRPr="00052398" w:rsidRDefault="009C1A58" w:rsidP="009C1A58">
      <w:pPr>
        <w:pStyle w:val="a6"/>
        <w:numPr>
          <w:ilvl w:val="2"/>
          <w:numId w:val="38"/>
        </w:numPr>
        <w:spacing w:after="0" w:line="240" w:lineRule="auto"/>
        <w:ind w:left="1069"/>
        <w:rPr>
          <w:rFonts w:ascii="Times New Roman" w:eastAsia="Times New Roman" w:hAnsi="Times New Roman" w:cs="Times New Roman"/>
          <w:color w:val="000000"/>
          <w:sz w:val="28"/>
          <w:szCs w:val="28"/>
          <w:lang w:val="ru-KZ"/>
        </w:rPr>
      </w:pPr>
      <w:r w:rsidRPr="00052398">
        <w:rPr>
          <w:rFonts w:ascii="Times New Roman" w:eastAsia="Times New Roman" w:hAnsi="Times New Roman" w:cs="Times New Roman"/>
          <w:color w:val="000000"/>
          <w:sz w:val="28"/>
          <w:szCs w:val="28"/>
          <w:lang w:val="ru-KZ"/>
        </w:rPr>
        <w:t>Было сложно сузить тему до конкретной проблемы.</w:t>
      </w:r>
    </w:p>
    <w:p w14:paraId="3494B00E" w14:textId="77777777" w:rsidR="009C1A58" w:rsidRPr="00052398" w:rsidRDefault="009C1A58" w:rsidP="009C1A58">
      <w:pPr>
        <w:pStyle w:val="a6"/>
        <w:numPr>
          <w:ilvl w:val="0"/>
          <w:numId w:val="41"/>
        </w:numPr>
        <w:spacing w:after="0" w:line="240" w:lineRule="auto"/>
        <w:rPr>
          <w:rFonts w:ascii="Times New Roman" w:eastAsia="Times New Roman" w:hAnsi="Times New Roman" w:cs="Times New Roman"/>
          <w:color w:val="000000"/>
          <w:sz w:val="28"/>
          <w:szCs w:val="28"/>
          <w:lang w:val="ru-KZ"/>
        </w:rPr>
      </w:pPr>
      <w:r w:rsidRPr="00052398">
        <w:rPr>
          <w:rFonts w:ascii="Times New Roman" w:eastAsia="Times New Roman" w:hAnsi="Times New Roman" w:cs="Times New Roman"/>
          <w:bCs/>
          <w:color w:val="000000"/>
          <w:sz w:val="28"/>
          <w:szCs w:val="28"/>
          <w:lang w:val="ru-KZ"/>
        </w:rPr>
        <w:t>Какие речевые клише (</w:t>
      </w:r>
      <w:r w:rsidRPr="00052398">
        <w:rPr>
          <w:rFonts w:ascii="Times New Roman" w:eastAsia="Times New Roman" w:hAnsi="Times New Roman" w:cs="Times New Roman"/>
          <w:bCs/>
          <w:i/>
          <w:iCs/>
          <w:color w:val="000000"/>
          <w:sz w:val="28"/>
          <w:szCs w:val="28"/>
          <w:lang w:val="ru-KZ"/>
        </w:rPr>
        <w:t>«таким образом», «следовательно», «исходя из вышесказанного»</w:t>
      </w:r>
      <w:r w:rsidRPr="00052398">
        <w:rPr>
          <w:rFonts w:ascii="Times New Roman" w:eastAsia="Times New Roman" w:hAnsi="Times New Roman" w:cs="Times New Roman"/>
          <w:bCs/>
          <w:color w:val="000000"/>
          <w:sz w:val="28"/>
          <w:szCs w:val="28"/>
          <w:lang w:val="ru-KZ"/>
        </w:rPr>
        <w:t>) оказались для вас наиболее полезными?</w:t>
      </w:r>
    </w:p>
    <w:p w14:paraId="4732E758" w14:textId="77777777" w:rsidR="009C1A58" w:rsidRPr="00052398" w:rsidRDefault="009C1A58" w:rsidP="009C1A58">
      <w:pPr>
        <w:spacing w:after="0" w:line="240" w:lineRule="auto"/>
        <w:ind w:left="720"/>
        <w:rPr>
          <w:rFonts w:ascii="Times New Roman" w:eastAsia="Times New Roman" w:hAnsi="Times New Roman" w:cs="Times New Roman"/>
          <w:color w:val="000000"/>
          <w:sz w:val="28"/>
          <w:szCs w:val="28"/>
          <w:lang w:val="ru-KZ"/>
        </w:rPr>
      </w:pPr>
    </w:p>
    <w:p w14:paraId="06E20825" w14:textId="77777777" w:rsidR="009C1A58" w:rsidRPr="00052398" w:rsidRDefault="009C1A58" w:rsidP="009C1A58">
      <w:pPr>
        <w:spacing w:after="0" w:line="240" w:lineRule="auto"/>
        <w:rPr>
          <w:rFonts w:ascii="Times New Roman" w:eastAsia="Times New Roman" w:hAnsi="Times New Roman" w:cs="Times New Roman"/>
          <w:b/>
          <w:bCs/>
          <w:color w:val="000000"/>
          <w:sz w:val="28"/>
          <w:szCs w:val="28"/>
          <w:lang w:val="ru-KZ"/>
        </w:rPr>
      </w:pPr>
      <w:r w:rsidRPr="00052398">
        <w:rPr>
          <w:rFonts w:ascii="Times New Roman" w:eastAsia="Times New Roman" w:hAnsi="Times New Roman" w:cs="Times New Roman"/>
          <w:b/>
          <w:bCs/>
          <w:color w:val="000000"/>
          <w:sz w:val="28"/>
          <w:szCs w:val="28"/>
          <w:lang w:val="ru-KZ"/>
        </w:rPr>
        <w:t>3. Публичная защита и самооценка</w:t>
      </w:r>
    </w:p>
    <w:p w14:paraId="285F1982" w14:textId="77777777" w:rsidR="009C1A58" w:rsidRPr="00052398" w:rsidRDefault="009C1A58" w:rsidP="009C1A58">
      <w:pPr>
        <w:pStyle w:val="a6"/>
        <w:numPr>
          <w:ilvl w:val="0"/>
          <w:numId w:val="41"/>
        </w:numPr>
        <w:spacing w:after="0" w:line="240" w:lineRule="auto"/>
        <w:rPr>
          <w:rFonts w:ascii="Times New Roman" w:eastAsia="Times New Roman" w:hAnsi="Times New Roman" w:cs="Times New Roman"/>
          <w:color w:val="000000"/>
          <w:sz w:val="28"/>
          <w:szCs w:val="28"/>
          <w:lang w:val="ru-KZ"/>
        </w:rPr>
      </w:pPr>
      <w:r w:rsidRPr="00052398">
        <w:rPr>
          <w:rFonts w:ascii="Times New Roman" w:eastAsia="Times New Roman" w:hAnsi="Times New Roman" w:cs="Times New Roman"/>
          <w:bCs/>
          <w:color w:val="000000"/>
          <w:sz w:val="28"/>
          <w:szCs w:val="28"/>
          <w:lang w:val="ru-KZ"/>
        </w:rPr>
        <w:t xml:space="preserve">Что вы чувствовали во время защиты тезисов, имея перед глазами </w:t>
      </w:r>
      <w:proofErr w:type="spellStart"/>
      <w:r w:rsidRPr="00052398">
        <w:rPr>
          <w:rFonts w:ascii="Times New Roman" w:eastAsia="Times New Roman" w:hAnsi="Times New Roman" w:cs="Times New Roman"/>
          <w:bCs/>
          <w:color w:val="000000"/>
          <w:sz w:val="28"/>
          <w:szCs w:val="28"/>
          <w:lang w:val="ru-KZ"/>
        </w:rPr>
        <w:t>скрайб</w:t>
      </w:r>
      <w:proofErr w:type="spellEnd"/>
      <w:r w:rsidRPr="00052398">
        <w:rPr>
          <w:rFonts w:ascii="Times New Roman" w:eastAsia="Times New Roman" w:hAnsi="Times New Roman" w:cs="Times New Roman"/>
          <w:bCs/>
          <w:color w:val="000000"/>
          <w:sz w:val="28"/>
          <w:szCs w:val="28"/>
          <w:lang w:val="ru-KZ"/>
        </w:rPr>
        <w:t>-презентацию вместо обычного текста?</w:t>
      </w:r>
      <w:r w:rsidRPr="00052398">
        <w:rPr>
          <w:rFonts w:ascii="Times New Roman" w:eastAsia="Times New Roman" w:hAnsi="Times New Roman" w:cs="Times New Roman"/>
          <w:color w:val="000000"/>
          <w:sz w:val="28"/>
          <w:szCs w:val="28"/>
          <w:lang w:val="ru-KZ"/>
        </w:rPr>
        <w:t xml:space="preserve"> </w:t>
      </w:r>
      <w:r w:rsidRPr="00052398">
        <w:rPr>
          <w:rFonts w:ascii="Times New Roman" w:eastAsia="Times New Roman" w:hAnsi="Times New Roman" w:cs="Times New Roman"/>
          <w:i/>
          <w:iCs/>
          <w:color w:val="000000"/>
          <w:sz w:val="28"/>
          <w:szCs w:val="28"/>
          <w:lang w:val="ru-KZ"/>
        </w:rPr>
        <w:t>(Например: уверенность, легкость изложения, страх забыть слово)</w:t>
      </w:r>
      <w:r w:rsidRPr="00052398">
        <w:rPr>
          <w:rFonts w:ascii="Times New Roman" w:eastAsia="Times New Roman" w:hAnsi="Times New Roman" w:cs="Times New Roman"/>
          <w:color w:val="000000"/>
          <w:sz w:val="28"/>
          <w:szCs w:val="28"/>
          <w:lang w:val="ru-KZ"/>
        </w:rPr>
        <w:t>.</w:t>
      </w:r>
    </w:p>
    <w:p w14:paraId="63624E31" w14:textId="77777777" w:rsidR="009C1A58" w:rsidRPr="00052398" w:rsidRDefault="009C1A58" w:rsidP="009C1A58">
      <w:pPr>
        <w:pStyle w:val="a6"/>
        <w:numPr>
          <w:ilvl w:val="0"/>
          <w:numId w:val="41"/>
        </w:numPr>
        <w:spacing w:after="0" w:line="240" w:lineRule="auto"/>
        <w:rPr>
          <w:rFonts w:ascii="Times New Roman" w:eastAsia="Times New Roman" w:hAnsi="Times New Roman" w:cs="Times New Roman"/>
          <w:color w:val="000000"/>
          <w:sz w:val="28"/>
          <w:szCs w:val="28"/>
          <w:lang w:val="ru-KZ"/>
        </w:rPr>
      </w:pPr>
      <w:r w:rsidRPr="00052398">
        <w:rPr>
          <w:rFonts w:ascii="Times New Roman" w:eastAsia="Times New Roman" w:hAnsi="Times New Roman" w:cs="Times New Roman"/>
          <w:bCs/>
          <w:color w:val="000000"/>
          <w:sz w:val="28"/>
          <w:szCs w:val="28"/>
          <w:lang w:val="ru-KZ"/>
        </w:rPr>
        <w:t>На какой вопрос аудитории вам было сложнее всего ответить? Как вы думаете, почему?</w:t>
      </w:r>
    </w:p>
    <w:p w14:paraId="4D5E8FF5" w14:textId="77777777" w:rsidR="009C1A58" w:rsidRPr="00052398" w:rsidRDefault="009C1A58" w:rsidP="009C1A58">
      <w:pPr>
        <w:spacing w:after="0" w:line="240" w:lineRule="auto"/>
        <w:ind w:left="720"/>
        <w:rPr>
          <w:rFonts w:ascii="Times New Roman" w:eastAsia="Times New Roman" w:hAnsi="Times New Roman" w:cs="Times New Roman"/>
          <w:color w:val="000000"/>
          <w:sz w:val="28"/>
          <w:szCs w:val="28"/>
          <w:lang w:val="ru-KZ"/>
        </w:rPr>
      </w:pPr>
    </w:p>
    <w:p w14:paraId="3FC581E5" w14:textId="77777777" w:rsidR="009C1A58" w:rsidRPr="00052398" w:rsidRDefault="009C1A58" w:rsidP="009C1A58">
      <w:pPr>
        <w:spacing w:after="0" w:line="240" w:lineRule="auto"/>
        <w:rPr>
          <w:rFonts w:ascii="Times New Roman" w:eastAsia="Times New Roman" w:hAnsi="Times New Roman" w:cs="Times New Roman"/>
          <w:b/>
          <w:bCs/>
          <w:color w:val="000000"/>
          <w:sz w:val="28"/>
          <w:szCs w:val="28"/>
          <w:lang w:val="ru-KZ"/>
        </w:rPr>
      </w:pPr>
      <w:r w:rsidRPr="00052398">
        <w:rPr>
          <w:rFonts w:ascii="Times New Roman" w:eastAsia="Times New Roman" w:hAnsi="Times New Roman" w:cs="Times New Roman"/>
          <w:b/>
          <w:bCs/>
          <w:color w:val="000000"/>
          <w:sz w:val="28"/>
          <w:szCs w:val="28"/>
          <w:lang w:val="ru-KZ"/>
        </w:rPr>
        <w:t>4. Итоговая рефлексия</w:t>
      </w:r>
    </w:p>
    <w:p w14:paraId="17150A82" w14:textId="77777777" w:rsidR="009C1A58" w:rsidRPr="00052398" w:rsidRDefault="009C1A58" w:rsidP="009C1A58">
      <w:pPr>
        <w:pStyle w:val="a6"/>
        <w:numPr>
          <w:ilvl w:val="0"/>
          <w:numId w:val="42"/>
        </w:numPr>
        <w:spacing w:after="0" w:line="240" w:lineRule="auto"/>
        <w:rPr>
          <w:rFonts w:ascii="Times New Roman" w:eastAsia="Times New Roman" w:hAnsi="Times New Roman" w:cs="Times New Roman"/>
          <w:color w:val="000000"/>
          <w:sz w:val="28"/>
          <w:szCs w:val="28"/>
          <w:lang w:val="ru-KZ"/>
        </w:rPr>
      </w:pPr>
      <w:r w:rsidRPr="00052398">
        <w:rPr>
          <w:rFonts w:ascii="Times New Roman" w:eastAsia="Times New Roman" w:hAnsi="Times New Roman" w:cs="Times New Roman"/>
          <w:bCs/>
          <w:color w:val="000000"/>
          <w:sz w:val="28"/>
          <w:szCs w:val="28"/>
          <w:lang w:val="ru-KZ"/>
        </w:rPr>
        <w:t xml:space="preserve">Какой этап работы (карта, </w:t>
      </w:r>
      <w:proofErr w:type="spellStart"/>
      <w:r w:rsidRPr="00052398">
        <w:rPr>
          <w:rFonts w:ascii="Times New Roman" w:eastAsia="Times New Roman" w:hAnsi="Times New Roman" w:cs="Times New Roman"/>
          <w:bCs/>
          <w:color w:val="000000"/>
          <w:sz w:val="28"/>
          <w:szCs w:val="28"/>
          <w:lang w:val="ru-KZ"/>
        </w:rPr>
        <w:t>микрописьмо</w:t>
      </w:r>
      <w:proofErr w:type="spellEnd"/>
      <w:r w:rsidRPr="00052398">
        <w:rPr>
          <w:rFonts w:ascii="Times New Roman" w:eastAsia="Times New Roman" w:hAnsi="Times New Roman" w:cs="Times New Roman"/>
          <w:bCs/>
          <w:color w:val="000000"/>
          <w:sz w:val="28"/>
          <w:szCs w:val="28"/>
          <w:lang w:val="ru-KZ"/>
        </w:rPr>
        <w:t xml:space="preserve">, </w:t>
      </w:r>
      <w:proofErr w:type="spellStart"/>
      <w:r w:rsidRPr="00052398">
        <w:rPr>
          <w:rFonts w:ascii="Times New Roman" w:eastAsia="Times New Roman" w:hAnsi="Times New Roman" w:cs="Times New Roman"/>
          <w:bCs/>
          <w:color w:val="000000"/>
          <w:sz w:val="28"/>
          <w:szCs w:val="28"/>
          <w:lang w:val="ru-KZ"/>
        </w:rPr>
        <w:t>скрайбинг</w:t>
      </w:r>
      <w:proofErr w:type="spellEnd"/>
      <w:r w:rsidRPr="00052398">
        <w:rPr>
          <w:rFonts w:ascii="Times New Roman" w:eastAsia="Times New Roman" w:hAnsi="Times New Roman" w:cs="Times New Roman"/>
          <w:bCs/>
          <w:color w:val="000000"/>
          <w:sz w:val="28"/>
          <w:szCs w:val="28"/>
          <w:lang w:val="ru-KZ"/>
        </w:rPr>
        <w:t>) был для вас самым эффективным для усвоения научного стиля?</w:t>
      </w:r>
    </w:p>
    <w:p w14:paraId="1D40C850" w14:textId="77777777" w:rsidR="009C1A58" w:rsidRPr="00052398" w:rsidRDefault="009C1A58" w:rsidP="009C1A58">
      <w:pPr>
        <w:pStyle w:val="a6"/>
        <w:numPr>
          <w:ilvl w:val="0"/>
          <w:numId w:val="42"/>
        </w:numPr>
        <w:spacing w:after="0" w:line="240" w:lineRule="auto"/>
        <w:rPr>
          <w:rFonts w:ascii="Times New Roman" w:eastAsia="Times New Roman" w:hAnsi="Times New Roman" w:cs="Times New Roman"/>
          <w:bCs/>
          <w:color w:val="000000"/>
          <w:sz w:val="28"/>
          <w:szCs w:val="28"/>
          <w:lang w:val="ru-KZ"/>
        </w:rPr>
      </w:pPr>
      <w:r w:rsidRPr="00052398">
        <w:rPr>
          <w:rFonts w:ascii="Times New Roman" w:eastAsia="Times New Roman" w:hAnsi="Times New Roman" w:cs="Times New Roman"/>
          <w:bCs/>
          <w:color w:val="000000"/>
          <w:sz w:val="28"/>
          <w:szCs w:val="28"/>
          <w:lang w:val="ru-KZ"/>
        </w:rPr>
        <w:t>Планируете ли вы использовать метод картирования при написании курсовых работ в будущем?</w:t>
      </w:r>
    </w:p>
    <w:p w14:paraId="22468EC6"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KZ"/>
        </w:rPr>
      </w:pPr>
    </w:p>
    <w:p w14:paraId="5EC6D66E"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KZ"/>
        </w:rPr>
      </w:pPr>
    </w:p>
    <w:p w14:paraId="323C723D"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KZ"/>
        </w:rPr>
      </w:pPr>
    </w:p>
    <w:p w14:paraId="516CA711"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KZ"/>
        </w:rPr>
      </w:pPr>
    </w:p>
    <w:p w14:paraId="75A04C6D"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KZ"/>
        </w:rPr>
      </w:pPr>
    </w:p>
    <w:p w14:paraId="359180D8"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KZ"/>
        </w:rPr>
      </w:pPr>
    </w:p>
    <w:p w14:paraId="2BD59D66" w14:textId="77777777" w:rsid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lang w:val="ru-KZ"/>
        </w:rPr>
      </w:pPr>
    </w:p>
    <w:p w14:paraId="20557B84" w14:textId="77777777" w:rsidR="009C1A58" w:rsidRPr="009C1A58" w:rsidRDefault="009C1A58" w:rsidP="009C1A58">
      <w:pPr>
        <w:pStyle w:val="a9"/>
        <w:jc w:val="center"/>
        <w:rPr>
          <w:rFonts w:ascii="Times New Roman" w:hAnsi="Times New Roman" w:cs="Times New Roman"/>
          <w:b/>
          <w:bCs/>
          <w:sz w:val="28"/>
          <w:szCs w:val="28"/>
          <w:lang w:val="ru-RU"/>
        </w:rPr>
      </w:pPr>
      <w:bookmarkStart w:id="23" w:name="_Toc220767827"/>
      <w:r w:rsidRPr="009C1A58">
        <w:rPr>
          <w:rFonts w:ascii="Times New Roman" w:hAnsi="Times New Roman" w:cs="Times New Roman"/>
          <w:b/>
          <w:bCs/>
          <w:sz w:val="28"/>
          <w:szCs w:val="28"/>
          <w:lang w:val="ru-RU"/>
        </w:rPr>
        <w:lastRenderedPageBreak/>
        <w:t xml:space="preserve">Приложение </w:t>
      </w:r>
      <w:bookmarkEnd w:id="23"/>
      <w:r w:rsidRPr="009C1A58">
        <w:rPr>
          <w:rFonts w:ascii="Times New Roman" w:hAnsi="Times New Roman" w:cs="Times New Roman"/>
          <w:b/>
          <w:bCs/>
          <w:sz w:val="28"/>
          <w:szCs w:val="28"/>
          <w:lang w:val="ru-RU"/>
        </w:rPr>
        <w:t>Е</w:t>
      </w:r>
    </w:p>
    <w:p w14:paraId="0A70361F" w14:textId="77777777" w:rsidR="009C1A58" w:rsidRDefault="009C1A58" w:rsidP="009C1A58">
      <w:pPr>
        <w:spacing w:line="240" w:lineRule="auto"/>
        <w:jc w:val="center"/>
        <w:rPr>
          <w:rFonts w:ascii="Times New Roman" w:hAnsi="Times New Roman" w:cs="Times New Roman"/>
          <w:b/>
          <w:sz w:val="28"/>
          <w:szCs w:val="28"/>
          <w:lang w:val="kk-KZ"/>
        </w:rPr>
      </w:pPr>
      <w:r w:rsidRPr="00052398">
        <w:rPr>
          <w:rFonts w:ascii="Times New Roman" w:hAnsi="Times New Roman" w:cs="Times New Roman"/>
          <w:b/>
          <w:sz w:val="28"/>
          <w:szCs w:val="28"/>
        </w:rPr>
        <w:t>Акт о внедрении завершенной научно-исследовательской работы в учебный процесс</w:t>
      </w:r>
    </w:p>
    <w:p w14:paraId="2DA9A4E2" w14:textId="0ECF31B1" w:rsidR="009C1A58" w:rsidRDefault="009C1A58" w:rsidP="009C1A58">
      <w:pPr>
        <w:spacing w:line="240" w:lineRule="auto"/>
        <w:jc w:val="center"/>
        <w:rPr>
          <w:rFonts w:ascii="Times New Roman" w:hAnsi="Times New Roman" w:cs="Times New Roman"/>
          <w:b/>
          <w:sz w:val="28"/>
          <w:szCs w:val="28"/>
          <w:lang w:val="kk-KZ"/>
        </w:rPr>
      </w:pPr>
      <w:r w:rsidRPr="002B4F63">
        <w:rPr>
          <w:rFonts w:ascii="Times New Roman" w:eastAsia="Times New Roman" w:hAnsi="Times New Roman" w:cs="Times New Roman"/>
          <w:bCs/>
          <w:noProof/>
          <w:color w:val="000000"/>
          <w:sz w:val="28"/>
          <w:szCs w:val="28"/>
        </w:rPr>
        <w:drawing>
          <wp:inline distT="0" distB="0" distL="0" distR="0" wp14:anchorId="3DB21A7C" wp14:editId="526F26E5">
            <wp:extent cx="6120130" cy="8414385"/>
            <wp:effectExtent l="0" t="0" r="0" b="5715"/>
            <wp:docPr id="137537726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120130" cy="8414385"/>
                    </a:xfrm>
                    <a:prstGeom prst="rect">
                      <a:avLst/>
                    </a:prstGeom>
                    <a:noFill/>
                    <a:ln>
                      <a:noFill/>
                    </a:ln>
                  </pic:spPr>
                </pic:pic>
              </a:graphicData>
            </a:graphic>
          </wp:inline>
        </w:drawing>
      </w:r>
    </w:p>
    <w:p w14:paraId="2915A1B8" w14:textId="3DE9E6D6" w:rsidR="009C1A58" w:rsidRPr="009C1A58" w:rsidRDefault="009C1A58" w:rsidP="009C1A58">
      <w:pPr>
        <w:spacing w:line="240" w:lineRule="auto"/>
        <w:jc w:val="center"/>
        <w:rPr>
          <w:rFonts w:ascii="Times New Roman" w:hAnsi="Times New Roman" w:cs="Times New Roman"/>
          <w:b/>
          <w:sz w:val="28"/>
          <w:szCs w:val="28"/>
          <w:lang w:val="kk-KZ"/>
        </w:rPr>
      </w:pPr>
      <w:r w:rsidRPr="002B4F63">
        <w:rPr>
          <w:rFonts w:ascii="Times New Roman" w:eastAsia="Times New Roman" w:hAnsi="Times New Roman" w:cs="Times New Roman"/>
          <w:bCs/>
          <w:noProof/>
          <w:color w:val="000000"/>
          <w:sz w:val="28"/>
          <w:szCs w:val="28"/>
          <w:lang w:val="en-US"/>
        </w:rPr>
        <w:lastRenderedPageBreak/>
        <w:drawing>
          <wp:inline distT="0" distB="0" distL="0" distR="0" wp14:anchorId="51497529" wp14:editId="5E14A1AF">
            <wp:extent cx="6120130" cy="8414385"/>
            <wp:effectExtent l="0" t="0" r="0" b="5715"/>
            <wp:docPr id="140726889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120130" cy="8414385"/>
                    </a:xfrm>
                    <a:prstGeom prst="rect">
                      <a:avLst/>
                    </a:prstGeom>
                    <a:noFill/>
                    <a:ln>
                      <a:noFill/>
                    </a:ln>
                  </pic:spPr>
                </pic:pic>
              </a:graphicData>
            </a:graphic>
          </wp:inline>
        </w:drawing>
      </w:r>
    </w:p>
    <w:p w14:paraId="614EC1CE" w14:textId="77777777" w:rsidR="009C1A58" w:rsidRPr="009C1A58" w:rsidRDefault="009C1A58" w:rsidP="009C1A58">
      <w:pPr>
        <w:pBdr>
          <w:top w:val="nil"/>
          <w:left w:val="nil"/>
          <w:bottom w:val="nil"/>
          <w:right w:val="nil"/>
          <w:between w:val="nil"/>
        </w:pBdr>
        <w:spacing w:after="0" w:line="240" w:lineRule="auto"/>
        <w:contextualSpacing/>
        <w:rPr>
          <w:rFonts w:ascii="Times New Roman" w:eastAsia="Times New Roman" w:hAnsi="Times New Roman" w:cs="Times New Roman"/>
          <w:bCs/>
          <w:color w:val="000000"/>
          <w:sz w:val="28"/>
          <w:szCs w:val="28"/>
        </w:rPr>
      </w:pPr>
    </w:p>
    <w:sectPr w:rsidR="009C1A58" w:rsidRPr="009C1A58" w:rsidSect="0086573A">
      <w:footerReference w:type="default" r:id="rId6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77802" w14:textId="77777777" w:rsidR="00FE6487" w:rsidRDefault="00FE6487" w:rsidP="001D2B6F">
      <w:pPr>
        <w:spacing w:after="0" w:line="240" w:lineRule="auto"/>
      </w:pPr>
      <w:r>
        <w:separator/>
      </w:r>
    </w:p>
  </w:endnote>
  <w:endnote w:type="continuationSeparator" w:id="0">
    <w:p w14:paraId="2C9C6B09" w14:textId="77777777" w:rsidR="00FE6487" w:rsidRDefault="00FE6487" w:rsidP="001D2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NewRoman_u6">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5249447"/>
      <w:docPartObj>
        <w:docPartGallery w:val="Page Numbers (Bottom of Page)"/>
        <w:docPartUnique/>
      </w:docPartObj>
    </w:sdtPr>
    <w:sdtEndPr>
      <w:rPr>
        <w:rFonts w:ascii="Times New Roman" w:hAnsi="Times New Roman" w:cs="Times New Roman"/>
        <w:sz w:val="28"/>
        <w:szCs w:val="28"/>
      </w:rPr>
    </w:sdtEndPr>
    <w:sdtContent>
      <w:p w14:paraId="6ED154E9" w14:textId="60E7C505" w:rsidR="00D40526" w:rsidRPr="00D40526" w:rsidRDefault="00D40526">
        <w:pPr>
          <w:pStyle w:val="ad"/>
          <w:jc w:val="center"/>
          <w:rPr>
            <w:rFonts w:ascii="Times New Roman" w:hAnsi="Times New Roman" w:cs="Times New Roman"/>
            <w:sz w:val="28"/>
            <w:szCs w:val="28"/>
          </w:rPr>
        </w:pPr>
        <w:r w:rsidRPr="00D40526">
          <w:rPr>
            <w:rFonts w:ascii="Times New Roman" w:hAnsi="Times New Roman" w:cs="Times New Roman"/>
            <w:sz w:val="28"/>
            <w:szCs w:val="28"/>
          </w:rPr>
          <w:fldChar w:fldCharType="begin"/>
        </w:r>
        <w:r w:rsidRPr="00D40526">
          <w:rPr>
            <w:rFonts w:ascii="Times New Roman" w:hAnsi="Times New Roman" w:cs="Times New Roman"/>
            <w:sz w:val="28"/>
            <w:szCs w:val="28"/>
          </w:rPr>
          <w:instrText>PAGE   \* MERGEFORMAT</w:instrText>
        </w:r>
        <w:r w:rsidRPr="00D40526">
          <w:rPr>
            <w:rFonts w:ascii="Times New Roman" w:hAnsi="Times New Roman" w:cs="Times New Roman"/>
            <w:sz w:val="28"/>
            <w:szCs w:val="28"/>
          </w:rPr>
          <w:fldChar w:fldCharType="separate"/>
        </w:r>
        <w:r w:rsidRPr="00D40526">
          <w:rPr>
            <w:rFonts w:ascii="Times New Roman" w:hAnsi="Times New Roman" w:cs="Times New Roman"/>
            <w:sz w:val="28"/>
            <w:szCs w:val="28"/>
            <w:lang w:val="ru-RU"/>
          </w:rPr>
          <w:t>2</w:t>
        </w:r>
        <w:r w:rsidRPr="00D40526">
          <w:rPr>
            <w:rFonts w:ascii="Times New Roman" w:hAnsi="Times New Roman" w:cs="Times New Roman"/>
            <w:sz w:val="28"/>
            <w:szCs w:val="28"/>
          </w:rPr>
          <w:fldChar w:fldCharType="end"/>
        </w:r>
      </w:p>
    </w:sdtContent>
  </w:sdt>
  <w:p w14:paraId="26BE4B37" w14:textId="77777777" w:rsidR="00D367D0" w:rsidRDefault="00D367D0">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1922A" w14:textId="77777777" w:rsidR="00FE6487" w:rsidRDefault="00FE6487" w:rsidP="001D2B6F">
      <w:pPr>
        <w:spacing w:after="0" w:line="240" w:lineRule="auto"/>
      </w:pPr>
      <w:r>
        <w:separator/>
      </w:r>
    </w:p>
  </w:footnote>
  <w:footnote w:type="continuationSeparator" w:id="0">
    <w:p w14:paraId="4AF71E10" w14:textId="77777777" w:rsidR="00FE6487" w:rsidRDefault="00FE6487" w:rsidP="001D2B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0555"/>
    <w:multiLevelType w:val="hybridMultilevel"/>
    <w:tmpl w:val="B1E422DE"/>
    <w:lvl w:ilvl="0" w:tplc="81C8608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01B23073"/>
    <w:multiLevelType w:val="hybridMultilevel"/>
    <w:tmpl w:val="F904BDA0"/>
    <w:lvl w:ilvl="0" w:tplc="A2007B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34E6747"/>
    <w:multiLevelType w:val="hybridMultilevel"/>
    <w:tmpl w:val="4DF64E3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8956C2D"/>
    <w:multiLevelType w:val="hybridMultilevel"/>
    <w:tmpl w:val="AEB023AE"/>
    <w:lvl w:ilvl="0" w:tplc="2432E25C">
      <w:start w:val="1"/>
      <w:numFmt w:val="decimal"/>
      <w:lvlText w:val="%1)"/>
      <w:lvlJc w:val="left"/>
      <w:pPr>
        <w:ind w:left="927"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98A32F8"/>
    <w:multiLevelType w:val="hybridMultilevel"/>
    <w:tmpl w:val="356A87EC"/>
    <w:lvl w:ilvl="0" w:tplc="49AA58EE">
      <w:start w:val="50"/>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5" w15:restartNumberingAfterBreak="0">
    <w:nsid w:val="0AC61263"/>
    <w:multiLevelType w:val="hybridMultilevel"/>
    <w:tmpl w:val="C0448A88"/>
    <w:lvl w:ilvl="0" w:tplc="40AC80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B6852D3"/>
    <w:multiLevelType w:val="hybridMultilevel"/>
    <w:tmpl w:val="F4C24532"/>
    <w:lvl w:ilvl="0" w:tplc="D742BFE2">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7" w15:restartNumberingAfterBreak="0">
    <w:nsid w:val="104840FF"/>
    <w:multiLevelType w:val="multilevel"/>
    <w:tmpl w:val="C20A8A12"/>
    <w:lvl w:ilvl="0">
      <w:start w:val="1"/>
      <w:numFmt w:val="decimal"/>
      <w:lvlText w:val="%1)"/>
      <w:lvlJc w:val="left"/>
      <w:pPr>
        <w:ind w:left="928"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2C53A82"/>
    <w:multiLevelType w:val="multilevel"/>
    <w:tmpl w:val="A0D204BA"/>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3BD71EB"/>
    <w:multiLevelType w:val="multilevel"/>
    <w:tmpl w:val="1922AB8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5F75C5A"/>
    <w:multiLevelType w:val="hybridMultilevel"/>
    <w:tmpl w:val="B9407936"/>
    <w:lvl w:ilvl="0" w:tplc="E94A5D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15F8798F"/>
    <w:multiLevelType w:val="hybridMultilevel"/>
    <w:tmpl w:val="5FCA4EC0"/>
    <w:lvl w:ilvl="0" w:tplc="1A6CE6C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15:restartNumberingAfterBreak="0">
    <w:nsid w:val="184E28EC"/>
    <w:multiLevelType w:val="multilevel"/>
    <w:tmpl w:val="4FC23642"/>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3" w15:restartNumberingAfterBreak="0">
    <w:nsid w:val="19226371"/>
    <w:multiLevelType w:val="hybridMultilevel"/>
    <w:tmpl w:val="6D0CE7C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194534C3"/>
    <w:multiLevelType w:val="multilevel"/>
    <w:tmpl w:val="C20A8A12"/>
    <w:lvl w:ilvl="0">
      <w:start w:val="1"/>
      <w:numFmt w:val="decimal"/>
      <w:lvlText w:val="%1)"/>
      <w:lvlJc w:val="left"/>
      <w:pPr>
        <w:ind w:left="928"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1C621900"/>
    <w:multiLevelType w:val="hybridMultilevel"/>
    <w:tmpl w:val="159C7392"/>
    <w:lvl w:ilvl="0" w:tplc="AEA0D02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1CE52CFC"/>
    <w:multiLevelType w:val="multilevel"/>
    <w:tmpl w:val="F168E6AA"/>
    <w:lvl w:ilvl="0">
      <w:start w:val="1"/>
      <w:numFmt w:val="decimal"/>
      <w:lvlText w:val="%1."/>
      <w:lvlJc w:val="left"/>
      <w:pPr>
        <w:ind w:left="927" w:hanging="360"/>
      </w:pPr>
    </w:lvl>
    <w:lvl w:ilvl="1">
      <w:start w:val="1"/>
      <w:numFmt w:val="decimal"/>
      <w:lvlText w:val="%2."/>
      <w:lvlJc w:val="left"/>
      <w:pPr>
        <w:ind w:left="1647" w:hanging="360"/>
      </w:pPr>
    </w:lvl>
    <w:lvl w:ilvl="2">
      <w:start w:val="1"/>
      <w:numFmt w:val="decimal"/>
      <w:lvlText w:val="%3."/>
      <w:lvlJc w:val="left"/>
      <w:pPr>
        <w:ind w:left="2367" w:hanging="360"/>
      </w:pPr>
    </w:lvl>
    <w:lvl w:ilvl="3">
      <w:start w:val="1"/>
      <w:numFmt w:val="decimal"/>
      <w:lvlText w:val="%4."/>
      <w:lvlJc w:val="left"/>
      <w:pPr>
        <w:ind w:left="3087" w:hanging="360"/>
      </w:pPr>
    </w:lvl>
    <w:lvl w:ilvl="4">
      <w:start w:val="1"/>
      <w:numFmt w:val="decimal"/>
      <w:lvlText w:val="%5."/>
      <w:lvlJc w:val="left"/>
      <w:pPr>
        <w:ind w:left="3807" w:hanging="360"/>
      </w:pPr>
    </w:lvl>
    <w:lvl w:ilvl="5">
      <w:start w:val="1"/>
      <w:numFmt w:val="decimal"/>
      <w:lvlText w:val="%6."/>
      <w:lvlJc w:val="left"/>
      <w:pPr>
        <w:ind w:left="4527" w:hanging="360"/>
      </w:pPr>
    </w:lvl>
    <w:lvl w:ilvl="6">
      <w:start w:val="1"/>
      <w:numFmt w:val="decimal"/>
      <w:lvlText w:val="%7."/>
      <w:lvlJc w:val="left"/>
      <w:pPr>
        <w:ind w:left="5247" w:hanging="360"/>
      </w:pPr>
    </w:lvl>
    <w:lvl w:ilvl="7">
      <w:start w:val="1"/>
      <w:numFmt w:val="decimal"/>
      <w:lvlText w:val="%8."/>
      <w:lvlJc w:val="left"/>
      <w:pPr>
        <w:ind w:left="5967" w:hanging="360"/>
      </w:pPr>
    </w:lvl>
    <w:lvl w:ilvl="8">
      <w:start w:val="1"/>
      <w:numFmt w:val="decimal"/>
      <w:lvlText w:val="%9."/>
      <w:lvlJc w:val="left"/>
      <w:pPr>
        <w:ind w:left="6687" w:hanging="360"/>
      </w:pPr>
    </w:lvl>
  </w:abstractNum>
  <w:abstractNum w:abstractNumId="17" w15:restartNumberingAfterBreak="0">
    <w:nsid w:val="20E76CDB"/>
    <w:multiLevelType w:val="hybridMultilevel"/>
    <w:tmpl w:val="79BE127E"/>
    <w:lvl w:ilvl="0" w:tplc="8006CDEC">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8" w15:restartNumberingAfterBreak="0">
    <w:nsid w:val="26652B0A"/>
    <w:multiLevelType w:val="multilevel"/>
    <w:tmpl w:val="AAF03486"/>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26B94F97"/>
    <w:multiLevelType w:val="hybridMultilevel"/>
    <w:tmpl w:val="E43ED942"/>
    <w:lvl w:ilvl="0" w:tplc="20000011">
      <w:start w:val="1"/>
      <w:numFmt w:val="decimal"/>
      <w:lvlText w:val="%1)"/>
      <w:lvlJc w:val="left"/>
      <w:pPr>
        <w:ind w:left="1070" w:hanging="360"/>
      </w:pPr>
      <w:rPr>
        <w:rFonts w:hint="default"/>
      </w:rPr>
    </w:lvl>
    <w:lvl w:ilvl="1" w:tplc="20000019" w:tentative="1">
      <w:start w:val="1"/>
      <w:numFmt w:val="lowerLetter"/>
      <w:lvlText w:val="%2."/>
      <w:lvlJc w:val="left"/>
      <w:pPr>
        <w:ind w:left="1790" w:hanging="360"/>
      </w:pPr>
    </w:lvl>
    <w:lvl w:ilvl="2" w:tplc="2000001B" w:tentative="1">
      <w:start w:val="1"/>
      <w:numFmt w:val="lowerRoman"/>
      <w:lvlText w:val="%3."/>
      <w:lvlJc w:val="right"/>
      <w:pPr>
        <w:ind w:left="2510" w:hanging="180"/>
      </w:pPr>
    </w:lvl>
    <w:lvl w:ilvl="3" w:tplc="2000000F" w:tentative="1">
      <w:start w:val="1"/>
      <w:numFmt w:val="decimal"/>
      <w:lvlText w:val="%4."/>
      <w:lvlJc w:val="left"/>
      <w:pPr>
        <w:ind w:left="3230" w:hanging="360"/>
      </w:pPr>
    </w:lvl>
    <w:lvl w:ilvl="4" w:tplc="20000019" w:tentative="1">
      <w:start w:val="1"/>
      <w:numFmt w:val="lowerLetter"/>
      <w:lvlText w:val="%5."/>
      <w:lvlJc w:val="left"/>
      <w:pPr>
        <w:ind w:left="3950" w:hanging="360"/>
      </w:pPr>
    </w:lvl>
    <w:lvl w:ilvl="5" w:tplc="2000001B" w:tentative="1">
      <w:start w:val="1"/>
      <w:numFmt w:val="lowerRoman"/>
      <w:lvlText w:val="%6."/>
      <w:lvlJc w:val="right"/>
      <w:pPr>
        <w:ind w:left="4670" w:hanging="180"/>
      </w:pPr>
    </w:lvl>
    <w:lvl w:ilvl="6" w:tplc="2000000F" w:tentative="1">
      <w:start w:val="1"/>
      <w:numFmt w:val="decimal"/>
      <w:lvlText w:val="%7."/>
      <w:lvlJc w:val="left"/>
      <w:pPr>
        <w:ind w:left="5390" w:hanging="360"/>
      </w:pPr>
    </w:lvl>
    <w:lvl w:ilvl="7" w:tplc="20000019" w:tentative="1">
      <w:start w:val="1"/>
      <w:numFmt w:val="lowerLetter"/>
      <w:lvlText w:val="%8."/>
      <w:lvlJc w:val="left"/>
      <w:pPr>
        <w:ind w:left="6110" w:hanging="360"/>
      </w:pPr>
    </w:lvl>
    <w:lvl w:ilvl="8" w:tplc="2000001B" w:tentative="1">
      <w:start w:val="1"/>
      <w:numFmt w:val="lowerRoman"/>
      <w:lvlText w:val="%9."/>
      <w:lvlJc w:val="right"/>
      <w:pPr>
        <w:ind w:left="6830" w:hanging="180"/>
      </w:pPr>
    </w:lvl>
  </w:abstractNum>
  <w:abstractNum w:abstractNumId="20" w15:restartNumberingAfterBreak="0">
    <w:nsid w:val="29FF499F"/>
    <w:multiLevelType w:val="hybridMultilevel"/>
    <w:tmpl w:val="A1E8F07C"/>
    <w:lvl w:ilvl="0" w:tplc="8550D10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2B3261F1"/>
    <w:multiLevelType w:val="multilevel"/>
    <w:tmpl w:val="C20A8A12"/>
    <w:lvl w:ilvl="0">
      <w:start w:val="1"/>
      <w:numFmt w:val="decimal"/>
      <w:lvlText w:val="%1)"/>
      <w:lvlJc w:val="left"/>
      <w:pPr>
        <w:ind w:left="928"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2C9B02EC"/>
    <w:multiLevelType w:val="multilevel"/>
    <w:tmpl w:val="A5540A54"/>
    <w:lvl w:ilvl="0">
      <w:start w:val="1"/>
      <w:numFmt w:val="decimal"/>
      <w:lvlText w:val="%1"/>
      <w:lvlJc w:val="left"/>
      <w:pPr>
        <w:ind w:left="375" w:hanging="375"/>
      </w:pPr>
      <w:rPr>
        <w:rFonts w:hint="default"/>
      </w:rPr>
    </w:lvl>
    <w:lvl w:ilvl="1">
      <w:start w:val="1"/>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23" w15:restartNumberingAfterBreak="0">
    <w:nsid w:val="2D5F48F1"/>
    <w:multiLevelType w:val="multilevel"/>
    <w:tmpl w:val="20049606"/>
    <w:lvl w:ilvl="0">
      <w:start w:val="1"/>
      <w:numFmt w:val="decimal"/>
      <w:lvlText w:val="%1."/>
      <w:lvlJc w:val="left"/>
      <w:pPr>
        <w:ind w:left="1070" w:hanging="360"/>
      </w:pPr>
    </w:lvl>
    <w:lvl w:ilvl="1">
      <w:start w:val="1"/>
      <w:numFmt w:val="decimal"/>
      <w:isLgl/>
      <w:lvlText w:val="%1.%2"/>
      <w:lvlJc w:val="left"/>
      <w:pPr>
        <w:ind w:left="1145" w:hanging="435"/>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4" w15:restartNumberingAfterBreak="0">
    <w:nsid w:val="2FC721CE"/>
    <w:multiLevelType w:val="multilevel"/>
    <w:tmpl w:val="5D669D68"/>
    <w:lvl w:ilvl="0">
      <w:start w:val="12"/>
      <w:numFmt w:val="decimal"/>
      <w:lvlText w:val="%1."/>
      <w:lvlJc w:val="left"/>
      <w:pPr>
        <w:tabs>
          <w:tab w:val="num" w:pos="502"/>
        </w:tabs>
        <w:ind w:left="502" w:hanging="360"/>
      </w:pPr>
    </w:lvl>
    <w:lvl w:ilvl="1">
      <w:start w:val="1"/>
      <w:numFmt w:val="decimal"/>
      <w:lvlText w:val="%2."/>
      <w:lvlJc w:val="left"/>
      <w:pPr>
        <w:tabs>
          <w:tab w:val="num" w:pos="1222"/>
        </w:tabs>
        <w:ind w:left="1222" w:hanging="360"/>
      </w:pPr>
    </w:lvl>
    <w:lvl w:ilvl="2">
      <w:start w:val="1"/>
      <w:numFmt w:val="decimal"/>
      <w:lvlText w:val="%3)"/>
      <w:lvlJc w:val="left"/>
      <w:pPr>
        <w:ind w:left="643" w:hanging="360"/>
      </w:pPr>
      <w:rPr>
        <w:rFonts w:hint="default"/>
      </w:r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5" w15:restartNumberingAfterBreak="0">
    <w:nsid w:val="343F2215"/>
    <w:multiLevelType w:val="multilevel"/>
    <w:tmpl w:val="8552244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38683D0B"/>
    <w:multiLevelType w:val="multilevel"/>
    <w:tmpl w:val="22F8DB9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39DC704F"/>
    <w:multiLevelType w:val="hybridMultilevel"/>
    <w:tmpl w:val="A08CB4C8"/>
    <w:lvl w:ilvl="0" w:tplc="834468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3C902D79"/>
    <w:multiLevelType w:val="hybridMultilevel"/>
    <w:tmpl w:val="8F86AC9E"/>
    <w:lvl w:ilvl="0" w:tplc="1A6CE6C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9" w15:restartNumberingAfterBreak="0">
    <w:nsid w:val="3DBA4ECC"/>
    <w:multiLevelType w:val="multilevel"/>
    <w:tmpl w:val="58AAE7DA"/>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30" w15:restartNumberingAfterBreak="0">
    <w:nsid w:val="3E5C184B"/>
    <w:multiLevelType w:val="hybridMultilevel"/>
    <w:tmpl w:val="479C92A2"/>
    <w:lvl w:ilvl="0" w:tplc="5734CEDC">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1" w15:restartNumberingAfterBreak="0">
    <w:nsid w:val="42811134"/>
    <w:multiLevelType w:val="multilevel"/>
    <w:tmpl w:val="5C0CD4C0"/>
    <w:lvl w:ilvl="0">
      <w:start w:val="1"/>
      <w:numFmt w:val="decimal"/>
      <w:lvlText w:val="%1."/>
      <w:lvlJc w:val="left"/>
      <w:pPr>
        <w:ind w:left="928" w:hanging="360"/>
      </w:pPr>
    </w:lvl>
    <w:lvl w:ilvl="1">
      <w:start w:val="1"/>
      <w:numFmt w:val="decimal"/>
      <w:lvlText w:val="%2."/>
      <w:lvlJc w:val="left"/>
      <w:pPr>
        <w:ind w:left="1648" w:hanging="360"/>
      </w:pPr>
    </w:lvl>
    <w:lvl w:ilvl="2">
      <w:start w:val="1"/>
      <w:numFmt w:val="decimal"/>
      <w:lvlText w:val="%3."/>
      <w:lvlJc w:val="left"/>
      <w:pPr>
        <w:ind w:left="2368" w:hanging="360"/>
      </w:pPr>
    </w:lvl>
    <w:lvl w:ilvl="3">
      <w:start w:val="1"/>
      <w:numFmt w:val="decimal"/>
      <w:lvlText w:val="%4."/>
      <w:lvlJc w:val="left"/>
      <w:pPr>
        <w:ind w:left="3088" w:hanging="360"/>
      </w:pPr>
    </w:lvl>
    <w:lvl w:ilvl="4">
      <w:start w:val="1"/>
      <w:numFmt w:val="decimal"/>
      <w:lvlText w:val="%5."/>
      <w:lvlJc w:val="left"/>
      <w:pPr>
        <w:ind w:left="3808" w:hanging="360"/>
      </w:pPr>
    </w:lvl>
    <w:lvl w:ilvl="5">
      <w:start w:val="1"/>
      <w:numFmt w:val="decimal"/>
      <w:lvlText w:val="%6."/>
      <w:lvlJc w:val="left"/>
      <w:pPr>
        <w:ind w:left="4528" w:hanging="360"/>
      </w:pPr>
    </w:lvl>
    <w:lvl w:ilvl="6">
      <w:start w:val="1"/>
      <w:numFmt w:val="decimal"/>
      <w:lvlText w:val="%7."/>
      <w:lvlJc w:val="left"/>
      <w:pPr>
        <w:ind w:left="5248" w:hanging="360"/>
      </w:pPr>
    </w:lvl>
    <w:lvl w:ilvl="7">
      <w:start w:val="1"/>
      <w:numFmt w:val="decimal"/>
      <w:lvlText w:val="%8."/>
      <w:lvlJc w:val="left"/>
      <w:pPr>
        <w:ind w:left="5968" w:hanging="360"/>
      </w:pPr>
    </w:lvl>
    <w:lvl w:ilvl="8">
      <w:start w:val="1"/>
      <w:numFmt w:val="decimal"/>
      <w:lvlText w:val="%9."/>
      <w:lvlJc w:val="left"/>
      <w:pPr>
        <w:ind w:left="6688" w:hanging="360"/>
      </w:pPr>
    </w:lvl>
  </w:abstractNum>
  <w:abstractNum w:abstractNumId="32" w15:restartNumberingAfterBreak="0">
    <w:nsid w:val="47821BC7"/>
    <w:multiLevelType w:val="hybridMultilevel"/>
    <w:tmpl w:val="6A98DBEE"/>
    <w:lvl w:ilvl="0" w:tplc="768EAA9A">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3" w15:restartNumberingAfterBreak="0">
    <w:nsid w:val="4B9D094C"/>
    <w:multiLevelType w:val="hybridMultilevel"/>
    <w:tmpl w:val="48E28D8C"/>
    <w:lvl w:ilvl="0" w:tplc="0450E13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4E9029E2"/>
    <w:multiLevelType w:val="hybridMultilevel"/>
    <w:tmpl w:val="39029002"/>
    <w:lvl w:ilvl="0" w:tplc="72D6203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50046683"/>
    <w:multiLevelType w:val="hybridMultilevel"/>
    <w:tmpl w:val="5CE8C2F6"/>
    <w:lvl w:ilvl="0" w:tplc="3E62B1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5466109F"/>
    <w:multiLevelType w:val="multilevel"/>
    <w:tmpl w:val="C20A8A12"/>
    <w:lvl w:ilvl="0">
      <w:start w:val="1"/>
      <w:numFmt w:val="decimal"/>
      <w:lvlText w:val="%1)"/>
      <w:lvlJc w:val="left"/>
      <w:pPr>
        <w:ind w:left="928"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569439CB"/>
    <w:multiLevelType w:val="multilevel"/>
    <w:tmpl w:val="C20A8A12"/>
    <w:lvl w:ilvl="0">
      <w:start w:val="1"/>
      <w:numFmt w:val="decimal"/>
      <w:lvlText w:val="%1)"/>
      <w:lvlJc w:val="left"/>
      <w:pPr>
        <w:ind w:left="502" w:hanging="360"/>
      </w:pPr>
      <w:rPr>
        <w:u w:val="none"/>
      </w:rPr>
    </w:lvl>
    <w:lvl w:ilvl="1">
      <w:start w:val="1"/>
      <w:numFmt w:val="lowerLetter"/>
      <w:lvlText w:val="%2)"/>
      <w:lvlJc w:val="left"/>
      <w:pPr>
        <w:ind w:left="1014" w:hanging="360"/>
      </w:pPr>
      <w:rPr>
        <w:u w:val="none"/>
      </w:rPr>
    </w:lvl>
    <w:lvl w:ilvl="2">
      <w:start w:val="1"/>
      <w:numFmt w:val="lowerRoman"/>
      <w:lvlText w:val="%3)"/>
      <w:lvlJc w:val="right"/>
      <w:pPr>
        <w:ind w:left="1734" w:hanging="360"/>
      </w:pPr>
      <w:rPr>
        <w:u w:val="none"/>
      </w:rPr>
    </w:lvl>
    <w:lvl w:ilvl="3">
      <w:start w:val="1"/>
      <w:numFmt w:val="decimal"/>
      <w:lvlText w:val="(%4)"/>
      <w:lvlJc w:val="left"/>
      <w:pPr>
        <w:ind w:left="2454" w:hanging="360"/>
      </w:pPr>
      <w:rPr>
        <w:u w:val="none"/>
      </w:rPr>
    </w:lvl>
    <w:lvl w:ilvl="4">
      <w:start w:val="1"/>
      <w:numFmt w:val="lowerLetter"/>
      <w:lvlText w:val="(%5)"/>
      <w:lvlJc w:val="left"/>
      <w:pPr>
        <w:ind w:left="3174" w:hanging="360"/>
      </w:pPr>
      <w:rPr>
        <w:u w:val="none"/>
      </w:rPr>
    </w:lvl>
    <w:lvl w:ilvl="5">
      <w:start w:val="1"/>
      <w:numFmt w:val="lowerRoman"/>
      <w:lvlText w:val="(%6)"/>
      <w:lvlJc w:val="right"/>
      <w:pPr>
        <w:ind w:left="3894" w:hanging="360"/>
      </w:pPr>
      <w:rPr>
        <w:u w:val="none"/>
      </w:rPr>
    </w:lvl>
    <w:lvl w:ilvl="6">
      <w:start w:val="1"/>
      <w:numFmt w:val="decimal"/>
      <w:lvlText w:val="%7."/>
      <w:lvlJc w:val="left"/>
      <w:pPr>
        <w:ind w:left="4614" w:hanging="360"/>
      </w:pPr>
      <w:rPr>
        <w:u w:val="none"/>
      </w:rPr>
    </w:lvl>
    <w:lvl w:ilvl="7">
      <w:start w:val="1"/>
      <w:numFmt w:val="lowerLetter"/>
      <w:lvlText w:val="%8."/>
      <w:lvlJc w:val="left"/>
      <w:pPr>
        <w:ind w:left="5334" w:hanging="360"/>
      </w:pPr>
      <w:rPr>
        <w:u w:val="none"/>
      </w:rPr>
    </w:lvl>
    <w:lvl w:ilvl="8">
      <w:start w:val="1"/>
      <w:numFmt w:val="lowerRoman"/>
      <w:lvlText w:val="%9."/>
      <w:lvlJc w:val="right"/>
      <w:pPr>
        <w:ind w:left="6054" w:hanging="360"/>
      </w:pPr>
      <w:rPr>
        <w:u w:val="none"/>
      </w:rPr>
    </w:lvl>
  </w:abstractNum>
  <w:abstractNum w:abstractNumId="38" w15:restartNumberingAfterBreak="0">
    <w:nsid w:val="57F87C52"/>
    <w:multiLevelType w:val="hybridMultilevel"/>
    <w:tmpl w:val="2752EA9C"/>
    <w:lvl w:ilvl="0" w:tplc="E6C6F944">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39" w15:restartNumberingAfterBreak="0">
    <w:nsid w:val="591F5625"/>
    <w:multiLevelType w:val="hybridMultilevel"/>
    <w:tmpl w:val="0830907E"/>
    <w:lvl w:ilvl="0" w:tplc="1A6CE6C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0" w15:restartNumberingAfterBreak="0">
    <w:nsid w:val="5A9970D7"/>
    <w:multiLevelType w:val="hybridMultilevel"/>
    <w:tmpl w:val="609E1F20"/>
    <w:lvl w:ilvl="0" w:tplc="20000001">
      <w:start w:val="1"/>
      <w:numFmt w:val="bullet"/>
      <w:lvlText w:val=""/>
      <w:lvlJc w:val="left"/>
      <w:pPr>
        <w:ind w:left="927" w:hanging="360"/>
      </w:pPr>
      <w:rPr>
        <w:rFonts w:ascii="Symbol" w:hAnsi="Symbol"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41" w15:restartNumberingAfterBreak="0">
    <w:nsid w:val="5B1874CA"/>
    <w:multiLevelType w:val="hybridMultilevel"/>
    <w:tmpl w:val="4FC0F406"/>
    <w:lvl w:ilvl="0" w:tplc="5C0A4794">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2" w15:restartNumberingAfterBreak="0">
    <w:nsid w:val="5EA47A34"/>
    <w:multiLevelType w:val="multilevel"/>
    <w:tmpl w:val="CF069BE4"/>
    <w:lvl w:ilvl="0">
      <w:start w:val="17"/>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43" w15:restartNumberingAfterBreak="0">
    <w:nsid w:val="64F26B59"/>
    <w:multiLevelType w:val="multilevel"/>
    <w:tmpl w:val="E3084802"/>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658B4DC6"/>
    <w:multiLevelType w:val="multilevel"/>
    <w:tmpl w:val="C20A8A12"/>
    <w:lvl w:ilvl="0">
      <w:start w:val="1"/>
      <w:numFmt w:val="decimal"/>
      <w:lvlText w:val="%1)"/>
      <w:lvlJc w:val="left"/>
      <w:pPr>
        <w:ind w:left="928"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67660CDC"/>
    <w:multiLevelType w:val="multilevel"/>
    <w:tmpl w:val="C20A8A12"/>
    <w:lvl w:ilvl="0">
      <w:start w:val="1"/>
      <w:numFmt w:val="decimal"/>
      <w:lvlText w:val="%1)"/>
      <w:lvlJc w:val="left"/>
      <w:pPr>
        <w:ind w:left="928"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6B196D5E"/>
    <w:multiLevelType w:val="hybridMultilevel"/>
    <w:tmpl w:val="4A1CAC70"/>
    <w:lvl w:ilvl="0" w:tplc="34E831FE">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7" w15:restartNumberingAfterBreak="0">
    <w:nsid w:val="6DA776FE"/>
    <w:multiLevelType w:val="hybridMultilevel"/>
    <w:tmpl w:val="A6C2DA84"/>
    <w:lvl w:ilvl="0" w:tplc="C6C2946E">
      <w:start w:val="100"/>
      <w:numFmt w:val="decimal"/>
      <w:lvlText w:val="%1"/>
      <w:lvlJc w:val="left"/>
      <w:pPr>
        <w:ind w:left="1159" w:hanging="45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8" w15:restartNumberingAfterBreak="0">
    <w:nsid w:val="763A5132"/>
    <w:multiLevelType w:val="hybridMultilevel"/>
    <w:tmpl w:val="B136D4CC"/>
    <w:lvl w:ilvl="0" w:tplc="96386A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9" w15:restartNumberingAfterBreak="0">
    <w:nsid w:val="7C6D3595"/>
    <w:multiLevelType w:val="hybridMultilevel"/>
    <w:tmpl w:val="8668AEB4"/>
    <w:lvl w:ilvl="0" w:tplc="7EE21C72">
      <w:start w:val="49"/>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50" w15:restartNumberingAfterBreak="0">
    <w:nsid w:val="7CD003D2"/>
    <w:multiLevelType w:val="multilevel"/>
    <w:tmpl w:val="57A4991C"/>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843665335">
    <w:abstractNumId w:val="16"/>
  </w:num>
  <w:num w:numId="2" w16cid:durableId="1185828739">
    <w:abstractNumId w:val="31"/>
  </w:num>
  <w:num w:numId="3" w16cid:durableId="957032023">
    <w:abstractNumId w:val="29"/>
  </w:num>
  <w:num w:numId="4" w16cid:durableId="1653754631">
    <w:abstractNumId w:val="12"/>
  </w:num>
  <w:num w:numId="5" w16cid:durableId="81493983">
    <w:abstractNumId w:val="44"/>
  </w:num>
  <w:num w:numId="6" w16cid:durableId="890120052">
    <w:abstractNumId w:val="20"/>
  </w:num>
  <w:num w:numId="7" w16cid:durableId="959646294">
    <w:abstractNumId w:val="34"/>
  </w:num>
  <w:num w:numId="8" w16cid:durableId="236986037">
    <w:abstractNumId w:val="32"/>
  </w:num>
  <w:num w:numId="9" w16cid:durableId="1318606398">
    <w:abstractNumId w:val="37"/>
  </w:num>
  <w:num w:numId="10" w16cid:durableId="2036228919">
    <w:abstractNumId w:val="14"/>
  </w:num>
  <w:num w:numId="11" w16cid:durableId="693848759">
    <w:abstractNumId w:val="36"/>
  </w:num>
  <w:num w:numId="12" w16cid:durableId="1346244145">
    <w:abstractNumId w:val="5"/>
  </w:num>
  <w:num w:numId="13" w16cid:durableId="904337754">
    <w:abstractNumId w:val="1"/>
  </w:num>
  <w:num w:numId="14" w16cid:durableId="1768890620">
    <w:abstractNumId w:val="10"/>
  </w:num>
  <w:num w:numId="15" w16cid:durableId="2074503022">
    <w:abstractNumId w:val="7"/>
  </w:num>
  <w:num w:numId="16" w16cid:durableId="182322969">
    <w:abstractNumId w:val="45"/>
  </w:num>
  <w:num w:numId="17" w16cid:durableId="1200969295">
    <w:abstractNumId w:val="21"/>
  </w:num>
  <w:num w:numId="18" w16cid:durableId="1524636255">
    <w:abstractNumId w:val="33"/>
  </w:num>
  <w:num w:numId="19" w16cid:durableId="1276715958">
    <w:abstractNumId w:val="23"/>
  </w:num>
  <w:num w:numId="20" w16cid:durableId="1199274527">
    <w:abstractNumId w:val="28"/>
  </w:num>
  <w:num w:numId="21" w16cid:durableId="1182207012">
    <w:abstractNumId w:val="11"/>
  </w:num>
  <w:num w:numId="22" w16cid:durableId="1460107901">
    <w:abstractNumId w:val="39"/>
  </w:num>
  <w:num w:numId="23" w16cid:durableId="1611887937">
    <w:abstractNumId w:val="48"/>
  </w:num>
  <w:num w:numId="24" w16cid:durableId="1110971567">
    <w:abstractNumId w:val="38"/>
  </w:num>
  <w:num w:numId="25" w16cid:durableId="1948849041">
    <w:abstractNumId w:val="15"/>
  </w:num>
  <w:num w:numId="26" w16cid:durableId="379477960">
    <w:abstractNumId w:val="0"/>
  </w:num>
  <w:num w:numId="27" w16cid:durableId="1586765275">
    <w:abstractNumId w:val="27"/>
  </w:num>
  <w:num w:numId="28" w16cid:durableId="1695300615">
    <w:abstractNumId w:val="35"/>
  </w:num>
  <w:num w:numId="29" w16cid:durableId="1194467250">
    <w:abstractNumId w:val="3"/>
  </w:num>
  <w:num w:numId="30" w16cid:durableId="156844880">
    <w:abstractNumId w:val="41"/>
  </w:num>
  <w:num w:numId="31" w16cid:durableId="343364796">
    <w:abstractNumId w:val="46"/>
  </w:num>
  <w:num w:numId="32" w16cid:durableId="855580456">
    <w:abstractNumId w:val="6"/>
  </w:num>
  <w:num w:numId="33" w16cid:durableId="345523556">
    <w:abstractNumId w:val="30"/>
  </w:num>
  <w:num w:numId="34" w16cid:durableId="10108131">
    <w:abstractNumId w:val="25"/>
  </w:num>
  <w:num w:numId="35" w16cid:durableId="2117019184">
    <w:abstractNumId w:val="18"/>
  </w:num>
  <w:num w:numId="36" w16cid:durableId="1430389058">
    <w:abstractNumId w:val="26"/>
  </w:num>
  <w:num w:numId="37" w16cid:durableId="261843709">
    <w:abstractNumId w:val="50"/>
  </w:num>
  <w:num w:numId="38" w16cid:durableId="121924657">
    <w:abstractNumId w:val="24"/>
  </w:num>
  <w:num w:numId="39" w16cid:durableId="357390353">
    <w:abstractNumId w:val="42"/>
  </w:num>
  <w:num w:numId="40" w16cid:durableId="347758330">
    <w:abstractNumId w:val="40"/>
  </w:num>
  <w:num w:numId="41" w16cid:durableId="2023168547">
    <w:abstractNumId w:val="2"/>
  </w:num>
  <w:num w:numId="42" w16cid:durableId="1425221409">
    <w:abstractNumId w:val="13"/>
  </w:num>
  <w:num w:numId="43" w16cid:durableId="1934051744">
    <w:abstractNumId w:val="17"/>
  </w:num>
  <w:num w:numId="44" w16cid:durableId="936863652">
    <w:abstractNumId w:val="9"/>
  </w:num>
  <w:num w:numId="45" w16cid:durableId="93795100">
    <w:abstractNumId w:val="43"/>
  </w:num>
  <w:num w:numId="46" w16cid:durableId="1516311238">
    <w:abstractNumId w:val="22"/>
  </w:num>
  <w:num w:numId="47" w16cid:durableId="1405571934">
    <w:abstractNumId w:val="8"/>
  </w:num>
  <w:num w:numId="48" w16cid:durableId="433744422">
    <w:abstractNumId w:val="19"/>
  </w:num>
  <w:num w:numId="49" w16cid:durableId="1472941171">
    <w:abstractNumId w:val="4"/>
  </w:num>
  <w:num w:numId="50" w16cid:durableId="512303243">
    <w:abstractNumId w:val="49"/>
  </w:num>
  <w:num w:numId="51" w16cid:durableId="470362940">
    <w:abstractNumId w:val="4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F1E"/>
    <w:rsid w:val="00040BF9"/>
    <w:rsid w:val="000454A6"/>
    <w:rsid w:val="00045CCE"/>
    <w:rsid w:val="00050576"/>
    <w:rsid w:val="00052398"/>
    <w:rsid w:val="0007187D"/>
    <w:rsid w:val="00074250"/>
    <w:rsid w:val="0009704E"/>
    <w:rsid w:val="000A051F"/>
    <w:rsid w:val="000A1EAB"/>
    <w:rsid w:val="000A3C53"/>
    <w:rsid w:val="000B2AA7"/>
    <w:rsid w:val="000D2431"/>
    <w:rsid w:val="000D7E45"/>
    <w:rsid w:val="000E3236"/>
    <w:rsid w:val="000E70C8"/>
    <w:rsid w:val="000F219F"/>
    <w:rsid w:val="000F761F"/>
    <w:rsid w:val="000F7787"/>
    <w:rsid w:val="00105B5B"/>
    <w:rsid w:val="00106F37"/>
    <w:rsid w:val="0012408A"/>
    <w:rsid w:val="00130649"/>
    <w:rsid w:val="00150ED1"/>
    <w:rsid w:val="00152AAD"/>
    <w:rsid w:val="00165D62"/>
    <w:rsid w:val="00172140"/>
    <w:rsid w:val="00177805"/>
    <w:rsid w:val="00195B5C"/>
    <w:rsid w:val="001A6E42"/>
    <w:rsid w:val="001B0734"/>
    <w:rsid w:val="001C46FA"/>
    <w:rsid w:val="001D2B6F"/>
    <w:rsid w:val="001D36CF"/>
    <w:rsid w:val="001E4052"/>
    <w:rsid w:val="001F1CF7"/>
    <w:rsid w:val="001F2CA6"/>
    <w:rsid w:val="002031A7"/>
    <w:rsid w:val="002161D1"/>
    <w:rsid w:val="0021724C"/>
    <w:rsid w:val="002248F2"/>
    <w:rsid w:val="002301C8"/>
    <w:rsid w:val="00231897"/>
    <w:rsid w:val="002364A5"/>
    <w:rsid w:val="00241559"/>
    <w:rsid w:val="002424F4"/>
    <w:rsid w:val="00243EB4"/>
    <w:rsid w:val="0025050F"/>
    <w:rsid w:val="002549B3"/>
    <w:rsid w:val="0026099A"/>
    <w:rsid w:val="00270956"/>
    <w:rsid w:val="00282537"/>
    <w:rsid w:val="00287D42"/>
    <w:rsid w:val="002948DD"/>
    <w:rsid w:val="002978FD"/>
    <w:rsid w:val="002B4F63"/>
    <w:rsid w:val="002C4B6C"/>
    <w:rsid w:val="002C5DD7"/>
    <w:rsid w:val="002C73D4"/>
    <w:rsid w:val="002D56C6"/>
    <w:rsid w:val="002E11BA"/>
    <w:rsid w:val="00304140"/>
    <w:rsid w:val="0030529D"/>
    <w:rsid w:val="00317D1B"/>
    <w:rsid w:val="0032693B"/>
    <w:rsid w:val="0033598C"/>
    <w:rsid w:val="00344EB7"/>
    <w:rsid w:val="003467EE"/>
    <w:rsid w:val="0036153B"/>
    <w:rsid w:val="00367BD6"/>
    <w:rsid w:val="0037091A"/>
    <w:rsid w:val="0038006F"/>
    <w:rsid w:val="00383317"/>
    <w:rsid w:val="00397740"/>
    <w:rsid w:val="00397A76"/>
    <w:rsid w:val="003B324B"/>
    <w:rsid w:val="004021A2"/>
    <w:rsid w:val="00404409"/>
    <w:rsid w:val="004045AA"/>
    <w:rsid w:val="00416EC3"/>
    <w:rsid w:val="00420558"/>
    <w:rsid w:val="00426F9F"/>
    <w:rsid w:val="00430C99"/>
    <w:rsid w:val="00434C3A"/>
    <w:rsid w:val="00453AC0"/>
    <w:rsid w:val="00454A0E"/>
    <w:rsid w:val="004616EF"/>
    <w:rsid w:val="00472541"/>
    <w:rsid w:val="004840ED"/>
    <w:rsid w:val="004B00E7"/>
    <w:rsid w:val="004C6416"/>
    <w:rsid w:val="004D39A2"/>
    <w:rsid w:val="004E3C24"/>
    <w:rsid w:val="004E3F04"/>
    <w:rsid w:val="004E5255"/>
    <w:rsid w:val="004E74AB"/>
    <w:rsid w:val="004F23AD"/>
    <w:rsid w:val="005028DE"/>
    <w:rsid w:val="0052510E"/>
    <w:rsid w:val="00530BFC"/>
    <w:rsid w:val="00543FBF"/>
    <w:rsid w:val="005452DF"/>
    <w:rsid w:val="00547BD3"/>
    <w:rsid w:val="005503B3"/>
    <w:rsid w:val="00567A49"/>
    <w:rsid w:val="0057051D"/>
    <w:rsid w:val="00575B6F"/>
    <w:rsid w:val="00577709"/>
    <w:rsid w:val="00587FD1"/>
    <w:rsid w:val="00596219"/>
    <w:rsid w:val="005B3518"/>
    <w:rsid w:val="005B5273"/>
    <w:rsid w:val="005D0359"/>
    <w:rsid w:val="005D24F9"/>
    <w:rsid w:val="005D737A"/>
    <w:rsid w:val="005E3963"/>
    <w:rsid w:val="005F72B3"/>
    <w:rsid w:val="00607AF2"/>
    <w:rsid w:val="0061546A"/>
    <w:rsid w:val="00615E0E"/>
    <w:rsid w:val="00620D0A"/>
    <w:rsid w:val="0063095A"/>
    <w:rsid w:val="00632EC1"/>
    <w:rsid w:val="0063594D"/>
    <w:rsid w:val="006365EE"/>
    <w:rsid w:val="00636D0D"/>
    <w:rsid w:val="00647C16"/>
    <w:rsid w:val="00654C55"/>
    <w:rsid w:val="0068236C"/>
    <w:rsid w:val="00683816"/>
    <w:rsid w:val="006847EB"/>
    <w:rsid w:val="0069063C"/>
    <w:rsid w:val="00692A58"/>
    <w:rsid w:val="00695E61"/>
    <w:rsid w:val="006A6BBE"/>
    <w:rsid w:val="006A74B9"/>
    <w:rsid w:val="006C23A3"/>
    <w:rsid w:val="006E1BB5"/>
    <w:rsid w:val="006E4277"/>
    <w:rsid w:val="006F0083"/>
    <w:rsid w:val="0070396B"/>
    <w:rsid w:val="007120A9"/>
    <w:rsid w:val="00723CD2"/>
    <w:rsid w:val="007402CB"/>
    <w:rsid w:val="007436B4"/>
    <w:rsid w:val="00760DBF"/>
    <w:rsid w:val="00770298"/>
    <w:rsid w:val="00787A91"/>
    <w:rsid w:val="00796376"/>
    <w:rsid w:val="007A5CDF"/>
    <w:rsid w:val="007B58ED"/>
    <w:rsid w:val="007C7578"/>
    <w:rsid w:val="007D62BF"/>
    <w:rsid w:val="007E0EE1"/>
    <w:rsid w:val="007F24DD"/>
    <w:rsid w:val="00801DA9"/>
    <w:rsid w:val="00814536"/>
    <w:rsid w:val="00824F5E"/>
    <w:rsid w:val="00826384"/>
    <w:rsid w:val="0085324D"/>
    <w:rsid w:val="008535DF"/>
    <w:rsid w:val="00854229"/>
    <w:rsid w:val="00861D15"/>
    <w:rsid w:val="0086573A"/>
    <w:rsid w:val="00866732"/>
    <w:rsid w:val="008709FA"/>
    <w:rsid w:val="00883C5F"/>
    <w:rsid w:val="00887323"/>
    <w:rsid w:val="008879AC"/>
    <w:rsid w:val="00896A5D"/>
    <w:rsid w:val="008A0509"/>
    <w:rsid w:val="008A0F94"/>
    <w:rsid w:val="008A2461"/>
    <w:rsid w:val="008A5350"/>
    <w:rsid w:val="008A7F38"/>
    <w:rsid w:val="008B16E2"/>
    <w:rsid w:val="008C168A"/>
    <w:rsid w:val="008C1EFB"/>
    <w:rsid w:val="008C25BC"/>
    <w:rsid w:val="008C3A73"/>
    <w:rsid w:val="008E62DE"/>
    <w:rsid w:val="008F1C14"/>
    <w:rsid w:val="008F3072"/>
    <w:rsid w:val="0090609A"/>
    <w:rsid w:val="009238CA"/>
    <w:rsid w:val="00925D71"/>
    <w:rsid w:val="0094078D"/>
    <w:rsid w:val="00943AE9"/>
    <w:rsid w:val="009555A2"/>
    <w:rsid w:val="00961E22"/>
    <w:rsid w:val="00971B30"/>
    <w:rsid w:val="00971D5C"/>
    <w:rsid w:val="00974803"/>
    <w:rsid w:val="009812F2"/>
    <w:rsid w:val="00982850"/>
    <w:rsid w:val="00983125"/>
    <w:rsid w:val="0099527A"/>
    <w:rsid w:val="009B0AE1"/>
    <w:rsid w:val="009B1BB8"/>
    <w:rsid w:val="009B2B2F"/>
    <w:rsid w:val="009B63DA"/>
    <w:rsid w:val="009C1A58"/>
    <w:rsid w:val="009D2D96"/>
    <w:rsid w:val="009E51C6"/>
    <w:rsid w:val="009F060A"/>
    <w:rsid w:val="009F6DC8"/>
    <w:rsid w:val="00A021D7"/>
    <w:rsid w:val="00A02BD6"/>
    <w:rsid w:val="00A33166"/>
    <w:rsid w:val="00A34D17"/>
    <w:rsid w:val="00A42F79"/>
    <w:rsid w:val="00A56AAF"/>
    <w:rsid w:val="00A67A28"/>
    <w:rsid w:val="00A67E55"/>
    <w:rsid w:val="00A7080C"/>
    <w:rsid w:val="00AA0F29"/>
    <w:rsid w:val="00AA77B4"/>
    <w:rsid w:val="00AB0281"/>
    <w:rsid w:val="00AC37FF"/>
    <w:rsid w:val="00AD0A69"/>
    <w:rsid w:val="00AD6811"/>
    <w:rsid w:val="00AF044D"/>
    <w:rsid w:val="00AF3C75"/>
    <w:rsid w:val="00B052BD"/>
    <w:rsid w:val="00B12E15"/>
    <w:rsid w:val="00B2036D"/>
    <w:rsid w:val="00B26933"/>
    <w:rsid w:val="00B34478"/>
    <w:rsid w:val="00B35C96"/>
    <w:rsid w:val="00B36FC1"/>
    <w:rsid w:val="00B40665"/>
    <w:rsid w:val="00B819BD"/>
    <w:rsid w:val="00B852A5"/>
    <w:rsid w:val="00B86D92"/>
    <w:rsid w:val="00B87895"/>
    <w:rsid w:val="00B9483A"/>
    <w:rsid w:val="00BA02E7"/>
    <w:rsid w:val="00BA32B6"/>
    <w:rsid w:val="00BA4B24"/>
    <w:rsid w:val="00BB52BA"/>
    <w:rsid w:val="00BB718B"/>
    <w:rsid w:val="00BC089A"/>
    <w:rsid w:val="00BC2FF4"/>
    <w:rsid w:val="00BC472B"/>
    <w:rsid w:val="00BC5680"/>
    <w:rsid w:val="00BE24A0"/>
    <w:rsid w:val="00BE338F"/>
    <w:rsid w:val="00BE73A4"/>
    <w:rsid w:val="00BF2E5F"/>
    <w:rsid w:val="00C0072A"/>
    <w:rsid w:val="00C04C9E"/>
    <w:rsid w:val="00C20BC1"/>
    <w:rsid w:val="00C2788B"/>
    <w:rsid w:val="00C30765"/>
    <w:rsid w:val="00C544C3"/>
    <w:rsid w:val="00C817AF"/>
    <w:rsid w:val="00C82EE6"/>
    <w:rsid w:val="00CB43D5"/>
    <w:rsid w:val="00CC116C"/>
    <w:rsid w:val="00CC6F76"/>
    <w:rsid w:val="00CD146D"/>
    <w:rsid w:val="00CD1600"/>
    <w:rsid w:val="00CD5FBE"/>
    <w:rsid w:val="00CF01FE"/>
    <w:rsid w:val="00CF3ED9"/>
    <w:rsid w:val="00CF7AAE"/>
    <w:rsid w:val="00D07D04"/>
    <w:rsid w:val="00D15975"/>
    <w:rsid w:val="00D16DB9"/>
    <w:rsid w:val="00D25605"/>
    <w:rsid w:val="00D367D0"/>
    <w:rsid w:val="00D40526"/>
    <w:rsid w:val="00D4610F"/>
    <w:rsid w:val="00D52AE0"/>
    <w:rsid w:val="00D54818"/>
    <w:rsid w:val="00D63094"/>
    <w:rsid w:val="00D74CE4"/>
    <w:rsid w:val="00D94528"/>
    <w:rsid w:val="00D95112"/>
    <w:rsid w:val="00D97B18"/>
    <w:rsid w:val="00DB0C22"/>
    <w:rsid w:val="00DB2F92"/>
    <w:rsid w:val="00DC06A4"/>
    <w:rsid w:val="00DC4AC1"/>
    <w:rsid w:val="00DC620A"/>
    <w:rsid w:val="00DD7659"/>
    <w:rsid w:val="00DE30C2"/>
    <w:rsid w:val="00DE4242"/>
    <w:rsid w:val="00DE7C54"/>
    <w:rsid w:val="00E03A93"/>
    <w:rsid w:val="00E05DF4"/>
    <w:rsid w:val="00E15A89"/>
    <w:rsid w:val="00E16705"/>
    <w:rsid w:val="00E2048E"/>
    <w:rsid w:val="00E238EC"/>
    <w:rsid w:val="00E26BB8"/>
    <w:rsid w:val="00E34DD2"/>
    <w:rsid w:val="00E43240"/>
    <w:rsid w:val="00E52791"/>
    <w:rsid w:val="00E56707"/>
    <w:rsid w:val="00E73AB7"/>
    <w:rsid w:val="00E76CA6"/>
    <w:rsid w:val="00E81346"/>
    <w:rsid w:val="00E8155A"/>
    <w:rsid w:val="00E82537"/>
    <w:rsid w:val="00E916E6"/>
    <w:rsid w:val="00E93210"/>
    <w:rsid w:val="00E95703"/>
    <w:rsid w:val="00E95EB8"/>
    <w:rsid w:val="00EA6411"/>
    <w:rsid w:val="00EB568D"/>
    <w:rsid w:val="00EC065D"/>
    <w:rsid w:val="00EC732F"/>
    <w:rsid w:val="00EE4CA4"/>
    <w:rsid w:val="00EF0798"/>
    <w:rsid w:val="00EF3DB3"/>
    <w:rsid w:val="00F01C60"/>
    <w:rsid w:val="00F043DF"/>
    <w:rsid w:val="00F051D3"/>
    <w:rsid w:val="00F1505F"/>
    <w:rsid w:val="00F15C21"/>
    <w:rsid w:val="00F3008C"/>
    <w:rsid w:val="00F32F55"/>
    <w:rsid w:val="00F6069F"/>
    <w:rsid w:val="00F62BC7"/>
    <w:rsid w:val="00F70C2D"/>
    <w:rsid w:val="00F75303"/>
    <w:rsid w:val="00F80E2C"/>
    <w:rsid w:val="00F90C18"/>
    <w:rsid w:val="00FA15CB"/>
    <w:rsid w:val="00FB3888"/>
    <w:rsid w:val="00FB393E"/>
    <w:rsid w:val="00FB4515"/>
    <w:rsid w:val="00FB6409"/>
    <w:rsid w:val="00FC11B0"/>
    <w:rsid w:val="00FC27F8"/>
    <w:rsid w:val="00FC2F1E"/>
    <w:rsid w:val="00FD7D21"/>
    <w:rsid w:val="00FE3C75"/>
    <w:rsid w:val="00FE6487"/>
    <w:rsid w:val="00FE7662"/>
    <w:rsid w:val="00FF4E0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43297"/>
  <w15:chartTrackingRefBased/>
  <w15:docId w15:val="{A7DEE99D-0EF4-464F-8786-3EF607061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26BB8"/>
    <w:pPr>
      <w:jc w:val="both"/>
    </w:pPr>
    <w:rPr>
      <w:rFonts w:ascii="Calibri" w:eastAsia="Calibri" w:hAnsi="Calibri" w:cs="Calibri"/>
      <w:lang w:val="ru" w:eastAsia="ru-RU"/>
    </w:rPr>
  </w:style>
  <w:style w:type="paragraph" w:styleId="1">
    <w:name w:val="heading 1"/>
    <w:basedOn w:val="a"/>
    <w:next w:val="a"/>
    <w:link w:val="10"/>
    <w:uiPriority w:val="9"/>
    <w:qFormat/>
    <w:rsid w:val="00943A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883C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83C5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83C5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83C5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83C5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83C5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83C5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83C5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26BB8"/>
    <w:rPr>
      <w:color w:val="0563C1" w:themeColor="hyperlink"/>
      <w:u w:val="single"/>
    </w:rPr>
  </w:style>
  <w:style w:type="table" w:styleId="a4">
    <w:name w:val="Table Grid"/>
    <w:basedOn w:val="a1"/>
    <w:uiPriority w:val="39"/>
    <w:rsid w:val="00E26BB8"/>
    <w:pPr>
      <w:spacing w:after="0" w:line="240" w:lineRule="auto"/>
      <w:jc w:val="both"/>
    </w:pPr>
    <w:rPr>
      <w:rFonts w:ascii="Calibri" w:eastAsia="Calibri" w:hAnsi="Calibri" w:cs="Calibri"/>
      <w:lang w:val="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uiPriority w:val="99"/>
    <w:unhideWhenUsed/>
    <w:rsid w:val="00E26BB8"/>
    <w:pPr>
      <w:jc w:val="both"/>
    </w:pPr>
    <w:rPr>
      <w:rFonts w:ascii="Times New Roman" w:eastAsia="Calibri" w:hAnsi="Times New Roman" w:cs="Times New Roman"/>
      <w:sz w:val="24"/>
      <w:szCs w:val="24"/>
      <w:lang w:val="ru" w:eastAsia="ru-RU"/>
    </w:rPr>
  </w:style>
  <w:style w:type="paragraph" w:styleId="a6">
    <w:name w:val="List Paragraph"/>
    <w:aliases w:val="без абзаца,маркированный,ПАРАГРАФ,List Paragraph"/>
    <w:basedOn w:val="a"/>
    <w:link w:val="a7"/>
    <w:uiPriority w:val="34"/>
    <w:qFormat/>
    <w:rsid w:val="00FA15CB"/>
    <w:pPr>
      <w:ind w:left="720"/>
      <w:contextualSpacing/>
    </w:pPr>
  </w:style>
  <w:style w:type="character" w:customStyle="1" w:styleId="a7">
    <w:name w:val="Абзац списка Знак"/>
    <w:aliases w:val="без абзаца Знак,маркированный Знак,ПАРАГРАФ Знак,List Paragraph Знак"/>
    <w:link w:val="a6"/>
    <w:uiPriority w:val="34"/>
    <w:locked/>
    <w:rsid w:val="00FA15CB"/>
    <w:rPr>
      <w:rFonts w:ascii="Calibri" w:eastAsia="Calibri" w:hAnsi="Calibri" w:cs="Calibri"/>
      <w:lang w:val="ru" w:eastAsia="ru-RU"/>
    </w:rPr>
  </w:style>
  <w:style w:type="character" w:customStyle="1" w:styleId="normaltextrun">
    <w:name w:val="normaltextrun"/>
    <w:basedOn w:val="a0"/>
    <w:rsid w:val="00426F9F"/>
  </w:style>
  <w:style w:type="character" w:customStyle="1" w:styleId="eop">
    <w:name w:val="eop"/>
    <w:basedOn w:val="a0"/>
    <w:rsid w:val="00426F9F"/>
  </w:style>
  <w:style w:type="character" w:styleId="a8">
    <w:name w:val="Unresolved Mention"/>
    <w:basedOn w:val="a0"/>
    <w:uiPriority w:val="99"/>
    <w:semiHidden/>
    <w:unhideWhenUsed/>
    <w:rsid w:val="009D2D96"/>
    <w:rPr>
      <w:color w:val="605E5C"/>
      <w:shd w:val="clear" w:color="auto" w:fill="E1DFDD"/>
    </w:rPr>
  </w:style>
  <w:style w:type="paragraph" w:customStyle="1" w:styleId="TableParagraph">
    <w:name w:val="Table Paragraph"/>
    <w:basedOn w:val="a"/>
    <w:uiPriority w:val="1"/>
    <w:qFormat/>
    <w:rsid w:val="009D2D96"/>
    <w:pPr>
      <w:widowControl w:val="0"/>
      <w:autoSpaceDE w:val="0"/>
      <w:autoSpaceDN w:val="0"/>
      <w:spacing w:after="0" w:line="240" w:lineRule="auto"/>
      <w:jc w:val="left"/>
    </w:pPr>
    <w:rPr>
      <w:rFonts w:ascii="Times New Roman" w:eastAsia="Times New Roman" w:hAnsi="Times New Roman" w:cs="Times New Roman"/>
      <w:lang w:val="ru-RU" w:eastAsia="en-US"/>
    </w:rPr>
  </w:style>
  <w:style w:type="table" w:customStyle="1" w:styleId="TableNormal">
    <w:name w:val="Table Normal"/>
    <w:uiPriority w:val="2"/>
    <w:semiHidden/>
    <w:unhideWhenUsed/>
    <w:qFormat/>
    <w:rsid w:val="009D2D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0">
    <w:name w:val="Заголовок 1 Знак"/>
    <w:basedOn w:val="a0"/>
    <w:link w:val="1"/>
    <w:uiPriority w:val="9"/>
    <w:rsid w:val="00943AE9"/>
    <w:rPr>
      <w:rFonts w:asciiTheme="majorHAnsi" w:eastAsiaTheme="majorEastAsia" w:hAnsiTheme="majorHAnsi" w:cstheme="majorBidi"/>
      <w:color w:val="2F5496" w:themeColor="accent1" w:themeShade="BF"/>
      <w:sz w:val="32"/>
      <w:szCs w:val="32"/>
      <w:lang w:val="ru" w:eastAsia="ru-RU"/>
    </w:rPr>
  </w:style>
  <w:style w:type="paragraph" w:styleId="a9">
    <w:name w:val="No Spacing"/>
    <w:uiPriority w:val="1"/>
    <w:qFormat/>
    <w:rsid w:val="001D2B6F"/>
    <w:pPr>
      <w:spacing w:after="0" w:line="240" w:lineRule="auto"/>
      <w:jc w:val="both"/>
    </w:pPr>
    <w:rPr>
      <w:rFonts w:ascii="Calibri" w:eastAsia="Calibri" w:hAnsi="Calibri" w:cs="Calibri"/>
      <w:lang w:val="ru" w:eastAsia="ru-RU"/>
    </w:rPr>
  </w:style>
  <w:style w:type="paragraph" w:styleId="aa">
    <w:name w:val="TOC Heading"/>
    <w:basedOn w:val="1"/>
    <w:next w:val="a"/>
    <w:uiPriority w:val="39"/>
    <w:unhideWhenUsed/>
    <w:qFormat/>
    <w:rsid w:val="001D2B6F"/>
    <w:pPr>
      <w:jc w:val="left"/>
      <w:outlineLvl w:val="9"/>
    </w:pPr>
    <w:rPr>
      <w:lang w:val="ru-KZ" w:eastAsia="ru-KZ"/>
    </w:rPr>
  </w:style>
  <w:style w:type="paragraph" w:styleId="11">
    <w:name w:val="toc 1"/>
    <w:basedOn w:val="a"/>
    <w:next w:val="a"/>
    <w:autoRedefine/>
    <w:uiPriority w:val="39"/>
    <w:unhideWhenUsed/>
    <w:rsid w:val="007120A9"/>
    <w:pPr>
      <w:tabs>
        <w:tab w:val="right" w:leader="dot" w:pos="9344"/>
      </w:tabs>
      <w:spacing w:after="0" w:line="240" w:lineRule="auto"/>
    </w:pPr>
    <w:rPr>
      <w:rFonts w:ascii="Times New Roman" w:eastAsia="Times New Roman" w:hAnsi="Times New Roman" w:cs="Times New Roman"/>
      <w:noProof/>
      <w:sz w:val="28"/>
      <w:szCs w:val="28"/>
      <w:lang w:val="ru-RU"/>
    </w:rPr>
  </w:style>
  <w:style w:type="paragraph" w:styleId="ab">
    <w:name w:val="header"/>
    <w:basedOn w:val="a"/>
    <w:link w:val="ac"/>
    <w:uiPriority w:val="99"/>
    <w:unhideWhenUsed/>
    <w:rsid w:val="001D2B6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D2B6F"/>
    <w:rPr>
      <w:rFonts w:ascii="Calibri" w:eastAsia="Calibri" w:hAnsi="Calibri" w:cs="Calibri"/>
      <w:lang w:val="ru" w:eastAsia="ru-RU"/>
    </w:rPr>
  </w:style>
  <w:style w:type="paragraph" w:styleId="ad">
    <w:name w:val="footer"/>
    <w:basedOn w:val="a"/>
    <w:link w:val="ae"/>
    <w:uiPriority w:val="99"/>
    <w:unhideWhenUsed/>
    <w:rsid w:val="001D2B6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D2B6F"/>
    <w:rPr>
      <w:rFonts w:ascii="Calibri" w:eastAsia="Calibri" w:hAnsi="Calibri" w:cs="Calibri"/>
      <w:lang w:val="ru" w:eastAsia="ru-RU"/>
    </w:rPr>
  </w:style>
  <w:style w:type="character" w:styleId="af">
    <w:name w:val="annotation reference"/>
    <w:basedOn w:val="a0"/>
    <w:uiPriority w:val="99"/>
    <w:semiHidden/>
    <w:unhideWhenUsed/>
    <w:rsid w:val="008C3A73"/>
    <w:rPr>
      <w:sz w:val="16"/>
      <w:szCs w:val="16"/>
    </w:rPr>
  </w:style>
  <w:style w:type="paragraph" w:styleId="af0">
    <w:name w:val="annotation text"/>
    <w:basedOn w:val="a"/>
    <w:link w:val="af1"/>
    <w:uiPriority w:val="99"/>
    <w:unhideWhenUsed/>
    <w:rsid w:val="008C3A73"/>
    <w:pPr>
      <w:spacing w:line="240" w:lineRule="auto"/>
    </w:pPr>
    <w:rPr>
      <w:sz w:val="20"/>
      <w:szCs w:val="20"/>
    </w:rPr>
  </w:style>
  <w:style w:type="character" w:customStyle="1" w:styleId="af1">
    <w:name w:val="Текст примечания Знак"/>
    <w:basedOn w:val="a0"/>
    <w:link w:val="af0"/>
    <w:uiPriority w:val="99"/>
    <w:rsid w:val="008C3A73"/>
    <w:rPr>
      <w:rFonts w:ascii="Calibri" w:eastAsia="Calibri" w:hAnsi="Calibri" w:cs="Calibri"/>
      <w:sz w:val="20"/>
      <w:szCs w:val="20"/>
      <w:lang w:val="ru" w:eastAsia="ru-RU"/>
    </w:rPr>
  </w:style>
  <w:style w:type="paragraph" w:styleId="af2">
    <w:name w:val="annotation subject"/>
    <w:basedOn w:val="af0"/>
    <w:next w:val="af0"/>
    <w:link w:val="af3"/>
    <w:uiPriority w:val="99"/>
    <w:semiHidden/>
    <w:unhideWhenUsed/>
    <w:rsid w:val="008C3A73"/>
    <w:rPr>
      <w:b/>
      <w:bCs/>
    </w:rPr>
  </w:style>
  <w:style w:type="character" w:customStyle="1" w:styleId="af3">
    <w:name w:val="Тема примечания Знак"/>
    <w:basedOn w:val="af1"/>
    <w:link w:val="af2"/>
    <w:uiPriority w:val="99"/>
    <w:semiHidden/>
    <w:rsid w:val="008C3A73"/>
    <w:rPr>
      <w:rFonts w:ascii="Calibri" w:eastAsia="Calibri" w:hAnsi="Calibri" w:cs="Calibri"/>
      <w:b/>
      <w:bCs/>
      <w:sz w:val="20"/>
      <w:szCs w:val="20"/>
      <w:lang w:val="ru" w:eastAsia="ru-RU"/>
    </w:rPr>
  </w:style>
  <w:style w:type="paragraph" w:styleId="af4">
    <w:name w:val="Balloon Text"/>
    <w:basedOn w:val="a"/>
    <w:link w:val="af5"/>
    <w:uiPriority w:val="99"/>
    <w:semiHidden/>
    <w:unhideWhenUsed/>
    <w:rsid w:val="000A051F"/>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0A051F"/>
    <w:rPr>
      <w:rFonts w:ascii="Segoe UI" w:eastAsia="Calibri" w:hAnsi="Segoe UI" w:cs="Segoe UI"/>
      <w:sz w:val="18"/>
      <w:szCs w:val="18"/>
      <w:lang w:val="ru" w:eastAsia="ru-RU"/>
    </w:rPr>
  </w:style>
  <w:style w:type="character" w:customStyle="1" w:styleId="20">
    <w:name w:val="Заголовок 2 Знак"/>
    <w:basedOn w:val="a0"/>
    <w:link w:val="2"/>
    <w:uiPriority w:val="9"/>
    <w:semiHidden/>
    <w:rsid w:val="00883C5F"/>
    <w:rPr>
      <w:rFonts w:asciiTheme="majorHAnsi" w:eastAsiaTheme="majorEastAsia" w:hAnsiTheme="majorHAnsi" w:cstheme="majorBidi"/>
      <w:color w:val="2F5496" w:themeColor="accent1" w:themeShade="BF"/>
      <w:sz w:val="32"/>
      <w:szCs w:val="32"/>
      <w:lang w:val="ru" w:eastAsia="ru-RU"/>
    </w:rPr>
  </w:style>
  <w:style w:type="character" w:customStyle="1" w:styleId="30">
    <w:name w:val="Заголовок 3 Знак"/>
    <w:basedOn w:val="a0"/>
    <w:link w:val="3"/>
    <w:uiPriority w:val="9"/>
    <w:semiHidden/>
    <w:rsid w:val="00883C5F"/>
    <w:rPr>
      <w:rFonts w:ascii="Calibri" w:eastAsiaTheme="majorEastAsia" w:hAnsi="Calibri" w:cstheme="majorBidi"/>
      <w:color w:val="2F5496" w:themeColor="accent1" w:themeShade="BF"/>
      <w:sz w:val="28"/>
      <w:szCs w:val="28"/>
      <w:lang w:val="ru" w:eastAsia="ru-RU"/>
    </w:rPr>
  </w:style>
  <w:style w:type="character" w:customStyle="1" w:styleId="40">
    <w:name w:val="Заголовок 4 Знак"/>
    <w:basedOn w:val="a0"/>
    <w:link w:val="4"/>
    <w:uiPriority w:val="9"/>
    <w:semiHidden/>
    <w:rsid w:val="00883C5F"/>
    <w:rPr>
      <w:rFonts w:ascii="Calibri" w:eastAsiaTheme="majorEastAsia" w:hAnsi="Calibri" w:cstheme="majorBidi"/>
      <w:i/>
      <w:iCs/>
      <w:color w:val="2F5496" w:themeColor="accent1" w:themeShade="BF"/>
      <w:lang w:val="ru" w:eastAsia="ru-RU"/>
    </w:rPr>
  </w:style>
  <w:style w:type="character" w:customStyle="1" w:styleId="50">
    <w:name w:val="Заголовок 5 Знак"/>
    <w:basedOn w:val="a0"/>
    <w:link w:val="5"/>
    <w:uiPriority w:val="9"/>
    <w:semiHidden/>
    <w:rsid w:val="00883C5F"/>
    <w:rPr>
      <w:rFonts w:ascii="Calibri" w:eastAsiaTheme="majorEastAsia" w:hAnsi="Calibri" w:cstheme="majorBidi"/>
      <w:color w:val="2F5496" w:themeColor="accent1" w:themeShade="BF"/>
      <w:lang w:val="ru" w:eastAsia="ru-RU"/>
    </w:rPr>
  </w:style>
  <w:style w:type="character" w:customStyle="1" w:styleId="60">
    <w:name w:val="Заголовок 6 Знак"/>
    <w:basedOn w:val="a0"/>
    <w:link w:val="6"/>
    <w:uiPriority w:val="9"/>
    <w:semiHidden/>
    <w:rsid w:val="00883C5F"/>
    <w:rPr>
      <w:rFonts w:ascii="Calibri" w:eastAsiaTheme="majorEastAsia" w:hAnsi="Calibri" w:cstheme="majorBidi"/>
      <w:i/>
      <w:iCs/>
      <w:color w:val="595959" w:themeColor="text1" w:themeTint="A6"/>
      <w:lang w:val="ru" w:eastAsia="ru-RU"/>
    </w:rPr>
  </w:style>
  <w:style w:type="character" w:customStyle="1" w:styleId="70">
    <w:name w:val="Заголовок 7 Знак"/>
    <w:basedOn w:val="a0"/>
    <w:link w:val="7"/>
    <w:uiPriority w:val="9"/>
    <w:semiHidden/>
    <w:rsid w:val="00883C5F"/>
    <w:rPr>
      <w:rFonts w:ascii="Calibri" w:eastAsiaTheme="majorEastAsia" w:hAnsi="Calibri" w:cstheme="majorBidi"/>
      <w:color w:val="595959" w:themeColor="text1" w:themeTint="A6"/>
      <w:lang w:val="ru" w:eastAsia="ru-RU"/>
    </w:rPr>
  </w:style>
  <w:style w:type="character" w:customStyle="1" w:styleId="80">
    <w:name w:val="Заголовок 8 Знак"/>
    <w:basedOn w:val="a0"/>
    <w:link w:val="8"/>
    <w:uiPriority w:val="9"/>
    <w:semiHidden/>
    <w:rsid w:val="00883C5F"/>
    <w:rPr>
      <w:rFonts w:ascii="Calibri" w:eastAsiaTheme="majorEastAsia" w:hAnsi="Calibri" w:cstheme="majorBidi"/>
      <w:i/>
      <w:iCs/>
      <w:color w:val="272727" w:themeColor="text1" w:themeTint="D8"/>
      <w:lang w:val="ru" w:eastAsia="ru-RU"/>
    </w:rPr>
  </w:style>
  <w:style w:type="character" w:customStyle="1" w:styleId="90">
    <w:name w:val="Заголовок 9 Знак"/>
    <w:basedOn w:val="a0"/>
    <w:link w:val="9"/>
    <w:uiPriority w:val="9"/>
    <w:semiHidden/>
    <w:rsid w:val="00883C5F"/>
    <w:rPr>
      <w:rFonts w:ascii="Calibri" w:eastAsiaTheme="majorEastAsia" w:hAnsi="Calibri" w:cstheme="majorBidi"/>
      <w:color w:val="272727" w:themeColor="text1" w:themeTint="D8"/>
      <w:lang w:val="ru" w:eastAsia="ru-RU"/>
    </w:rPr>
  </w:style>
  <w:style w:type="paragraph" w:styleId="af6">
    <w:name w:val="Title"/>
    <w:basedOn w:val="a"/>
    <w:next w:val="a"/>
    <w:link w:val="af7"/>
    <w:uiPriority w:val="10"/>
    <w:qFormat/>
    <w:rsid w:val="00883C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f7">
    <w:name w:val="Заголовок Знак"/>
    <w:basedOn w:val="a0"/>
    <w:link w:val="af6"/>
    <w:uiPriority w:val="10"/>
    <w:rsid w:val="00883C5F"/>
    <w:rPr>
      <w:rFonts w:asciiTheme="majorHAnsi" w:eastAsiaTheme="majorEastAsia" w:hAnsiTheme="majorHAnsi" w:cstheme="majorBidi"/>
      <w:spacing w:val="-10"/>
      <w:kern w:val="28"/>
      <w:sz w:val="56"/>
      <w:szCs w:val="56"/>
      <w:lang w:val="ru" w:eastAsia="ru-RU"/>
    </w:rPr>
  </w:style>
  <w:style w:type="paragraph" w:styleId="af8">
    <w:name w:val="Subtitle"/>
    <w:basedOn w:val="a"/>
    <w:next w:val="a"/>
    <w:link w:val="af9"/>
    <w:uiPriority w:val="11"/>
    <w:qFormat/>
    <w:rsid w:val="00883C5F"/>
    <w:pPr>
      <w:numPr>
        <w:ilvl w:val="1"/>
      </w:numPr>
    </w:pPr>
    <w:rPr>
      <w:rFonts w:eastAsiaTheme="majorEastAsia" w:cstheme="majorBidi"/>
      <w:color w:val="595959" w:themeColor="text1" w:themeTint="A6"/>
      <w:spacing w:val="15"/>
      <w:sz w:val="28"/>
      <w:szCs w:val="28"/>
    </w:rPr>
  </w:style>
  <w:style w:type="character" w:customStyle="1" w:styleId="af9">
    <w:name w:val="Подзаголовок Знак"/>
    <w:basedOn w:val="a0"/>
    <w:link w:val="af8"/>
    <w:uiPriority w:val="11"/>
    <w:rsid w:val="00883C5F"/>
    <w:rPr>
      <w:rFonts w:ascii="Calibri" w:eastAsiaTheme="majorEastAsia" w:hAnsi="Calibri" w:cstheme="majorBidi"/>
      <w:color w:val="595959" w:themeColor="text1" w:themeTint="A6"/>
      <w:spacing w:val="15"/>
      <w:sz w:val="28"/>
      <w:szCs w:val="28"/>
      <w:lang w:val="ru" w:eastAsia="ru-RU"/>
    </w:rPr>
  </w:style>
  <w:style w:type="paragraph" w:styleId="21">
    <w:name w:val="Quote"/>
    <w:basedOn w:val="a"/>
    <w:next w:val="a"/>
    <w:link w:val="22"/>
    <w:uiPriority w:val="29"/>
    <w:qFormat/>
    <w:rsid w:val="00883C5F"/>
    <w:pPr>
      <w:spacing w:before="160"/>
      <w:jc w:val="center"/>
    </w:pPr>
    <w:rPr>
      <w:i/>
      <w:iCs/>
      <w:color w:val="404040" w:themeColor="text1" w:themeTint="BF"/>
    </w:rPr>
  </w:style>
  <w:style w:type="character" w:customStyle="1" w:styleId="22">
    <w:name w:val="Цитата 2 Знак"/>
    <w:basedOn w:val="a0"/>
    <w:link w:val="21"/>
    <w:uiPriority w:val="29"/>
    <w:rsid w:val="00883C5F"/>
    <w:rPr>
      <w:rFonts w:ascii="Calibri" w:eastAsia="Calibri" w:hAnsi="Calibri" w:cs="Calibri"/>
      <w:i/>
      <w:iCs/>
      <w:color w:val="404040" w:themeColor="text1" w:themeTint="BF"/>
      <w:lang w:val="ru" w:eastAsia="ru-RU"/>
    </w:rPr>
  </w:style>
  <w:style w:type="character" w:styleId="afa">
    <w:name w:val="Intense Emphasis"/>
    <w:basedOn w:val="a0"/>
    <w:uiPriority w:val="21"/>
    <w:qFormat/>
    <w:rsid w:val="00883C5F"/>
    <w:rPr>
      <w:i/>
      <w:iCs/>
      <w:color w:val="2F5496" w:themeColor="accent1" w:themeShade="BF"/>
    </w:rPr>
  </w:style>
  <w:style w:type="paragraph" w:styleId="afb">
    <w:name w:val="Intense Quote"/>
    <w:basedOn w:val="a"/>
    <w:next w:val="a"/>
    <w:link w:val="afc"/>
    <w:uiPriority w:val="30"/>
    <w:qFormat/>
    <w:rsid w:val="00883C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c">
    <w:name w:val="Выделенная цитата Знак"/>
    <w:basedOn w:val="a0"/>
    <w:link w:val="afb"/>
    <w:uiPriority w:val="30"/>
    <w:rsid w:val="00883C5F"/>
    <w:rPr>
      <w:rFonts w:ascii="Calibri" w:eastAsia="Calibri" w:hAnsi="Calibri" w:cs="Calibri"/>
      <w:i/>
      <w:iCs/>
      <w:color w:val="2F5496" w:themeColor="accent1" w:themeShade="BF"/>
      <w:lang w:val="ru" w:eastAsia="ru-RU"/>
    </w:rPr>
  </w:style>
  <w:style w:type="character" w:styleId="afd">
    <w:name w:val="Intense Reference"/>
    <w:basedOn w:val="a0"/>
    <w:uiPriority w:val="32"/>
    <w:qFormat/>
    <w:rsid w:val="00883C5F"/>
    <w:rPr>
      <w:b/>
      <w:bCs/>
      <w:smallCaps/>
      <w:color w:val="2F5496" w:themeColor="accent1" w:themeShade="BF"/>
      <w:spacing w:val="5"/>
    </w:rPr>
  </w:style>
  <w:style w:type="paragraph" w:customStyle="1" w:styleId="Default">
    <w:name w:val="Default"/>
    <w:rsid w:val="00883C5F"/>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character" w:styleId="afe">
    <w:name w:val="FollowedHyperlink"/>
    <w:basedOn w:val="a0"/>
    <w:uiPriority w:val="99"/>
    <w:semiHidden/>
    <w:unhideWhenUsed/>
    <w:rsid w:val="00883C5F"/>
    <w:rPr>
      <w:color w:val="954F72" w:themeColor="followedHyperlink"/>
      <w:u w:val="single"/>
    </w:rPr>
  </w:style>
  <w:style w:type="character" w:customStyle="1" w:styleId="t">
    <w:name w:val="t"/>
    <w:basedOn w:val="a0"/>
    <w:rsid w:val="00883C5F"/>
  </w:style>
  <w:style w:type="paragraph" w:styleId="aff">
    <w:name w:val="Block Text"/>
    <w:basedOn w:val="a"/>
    <w:unhideWhenUsed/>
    <w:rsid w:val="00EF0798"/>
    <w:pPr>
      <w:spacing w:after="0" w:line="240" w:lineRule="auto"/>
      <w:ind w:left="-108" w:right="-109"/>
      <w:jc w:val="center"/>
    </w:pPr>
    <w:rPr>
      <w:rFonts w:ascii="Times New Roman" w:eastAsia="Times New Roman" w:hAnsi="Times New Roman" w:cs="Times New Roman"/>
      <w:sz w:val="21"/>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054823">
      <w:bodyDiv w:val="1"/>
      <w:marLeft w:val="0"/>
      <w:marRight w:val="0"/>
      <w:marTop w:val="0"/>
      <w:marBottom w:val="0"/>
      <w:divBdr>
        <w:top w:val="none" w:sz="0" w:space="0" w:color="auto"/>
        <w:left w:val="none" w:sz="0" w:space="0" w:color="auto"/>
        <w:bottom w:val="none" w:sz="0" w:space="0" w:color="auto"/>
        <w:right w:val="none" w:sz="0" w:space="0" w:color="auto"/>
      </w:divBdr>
    </w:div>
    <w:div w:id="532304389">
      <w:bodyDiv w:val="1"/>
      <w:marLeft w:val="0"/>
      <w:marRight w:val="0"/>
      <w:marTop w:val="0"/>
      <w:marBottom w:val="0"/>
      <w:divBdr>
        <w:top w:val="none" w:sz="0" w:space="0" w:color="auto"/>
        <w:left w:val="none" w:sz="0" w:space="0" w:color="auto"/>
        <w:bottom w:val="none" w:sz="0" w:space="0" w:color="auto"/>
        <w:right w:val="none" w:sz="0" w:space="0" w:color="auto"/>
      </w:divBdr>
    </w:div>
    <w:div w:id="956256814">
      <w:bodyDiv w:val="1"/>
      <w:marLeft w:val="0"/>
      <w:marRight w:val="0"/>
      <w:marTop w:val="0"/>
      <w:marBottom w:val="0"/>
      <w:divBdr>
        <w:top w:val="none" w:sz="0" w:space="0" w:color="auto"/>
        <w:left w:val="none" w:sz="0" w:space="0" w:color="auto"/>
        <w:bottom w:val="none" w:sz="0" w:space="0" w:color="auto"/>
        <w:right w:val="none" w:sz="0" w:space="0" w:color="auto"/>
      </w:divBdr>
    </w:div>
    <w:div w:id="99465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xml"/><Relationship Id="rId21" Type="http://schemas.openxmlformats.org/officeDocument/2006/relationships/diagramColors" Target="diagrams/colors2.xml"/><Relationship Id="rId34" Type="http://schemas.openxmlformats.org/officeDocument/2006/relationships/hyperlink" Target="https://prepod.nspu.ru/mod/page/view.php?id=42373" TargetMode="External"/><Relationship Id="rId42" Type="http://schemas.openxmlformats.org/officeDocument/2006/relationships/image" Target="media/image6.png"/><Relationship Id="rId47" Type="http://schemas.openxmlformats.org/officeDocument/2006/relationships/image" Target="media/image11.png"/><Relationship Id="rId50" Type="http://schemas.openxmlformats.org/officeDocument/2006/relationships/image" Target="media/image14.png"/><Relationship Id="rId55" Type="http://schemas.openxmlformats.org/officeDocument/2006/relationships/image" Target="media/image19.jpeg"/><Relationship Id="rId63" Type="http://schemas.openxmlformats.org/officeDocument/2006/relationships/image" Target="media/image27.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hyperlink" Target="https://cyberleninka.ru/article/n/znachenie-nauchnogo-diskursa-v-mezhkulturnoy-kommunikatsii" TargetMode="External"/><Relationship Id="rId11" Type="http://schemas.openxmlformats.org/officeDocument/2006/relationships/hyperlink" Target="https://doi.org/10.32038/ltrq.2025.47.12" TargetMode="External"/><Relationship Id="rId24" Type="http://schemas.openxmlformats.org/officeDocument/2006/relationships/image" Target="media/image3.jpeg"/><Relationship Id="rId32" Type="http://schemas.openxmlformats.org/officeDocument/2006/relationships/hyperlink" Target="https://infolesson.kz/statya-bilingvizm-i-ego-tipi-971819.html" TargetMode="External"/><Relationship Id="rId37" Type="http://schemas.openxmlformats.org/officeDocument/2006/relationships/hyperlink" Target="https://journal-ks.kisi.kz/index.php/ks/article/view/102" TargetMode="External"/><Relationship Id="rId40" Type="http://schemas.openxmlformats.org/officeDocument/2006/relationships/hyperlink" Target="https://intranet.wkau.kz/wp-content/uploads/cache/SMK/experiment.pdf" TargetMode="External"/><Relationship Id="rId45" Type="http://schemas.openxmlformats.org/officeDocument/2006/relationships/image" Target="media/image9.png"/><Relationship Id="rId53" Type="http://schemas.openxmlformats.org/officeDocument/2006/relationships/image" Target="media/image17.png"/><Relationship Id="rId58" Type="http://schemas.openxmlformats.org/officeDocument/2006/relationships/image" Target="media/image22.jpe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5.jpeg"/><Relationship Id="rId19" Type="http://schemas.openxmlformats.org/officeDocument/2006/relationships/diagramLayout" Target="diagrams/layout2.xml"/><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hyperlink" Target="https://gtmarket.ru/library/articles/777" TargetMode="External"/><Relationship Id="rId30" Type="http://schemas.openxmlformats.org/officeDocument/2006/relationships/hyperlink" Target="https://avva.livejournal.com/2808026.html" TargetMode="External"/><Relationship Id="rId35" Type="http://schemas.openxmlformats.org/officeDocument/2006/relationships/hyperlink" Target="https://slovarozhegova.ru/word.php?wordid=35396" TargetMode="External"/><Relationship Id="rId43" Type="http://schemas.openxmlformats.org/officeDocument/2006/relationships/image" Target="media/image7.png"/><Relationship Id="rId48" Type="http://schemas.openxmlformats.org/officeDocument/2006/relationships/image" Target="media/image12.png"/><Relationship Id="rId56" Type="http://schemas.openxmlformats.org/officeDocument/2006/relationships/image" Target="media/image20.jpeg"/><Relationship Id="rId64" Type="http://schemas.openxmlformats.org/officeDocument/2006/relationships/image" Target="media/image28.emf"/><Relationship Id="rId8" Type="http://schemas.openxmlformats.org/officeDocument/2006/relationships/hyperlink" Target="https://adilet.zan.kz/rus/docs/Z070000319" TargetMode="External"/><Relationship Id="rId51" Type="http://schemas.openxmlformats.org/officeDocument/2006/relationships/image" Target="media/image15.png"/><Relationship Id="rId3" Type="http://schemas.openxmlformats.org/officeDocument/2006/relationships/styles" Target="styles.xml"/><Relationship Id="rId12" Type="http://schemas.openxmlformats.org/officeDocument/2006/relationships/image" Target="media/image1.jpeg"/><Relationship Id="rId17" Type="http://schemas.microsoft.com/office/2007/relationships/diagramDrawing" Target="diagrams/drawing1.xml"/><Relationship Id="rId25" Type="http://schemas.openxmlformats.org/officeDocument/2006/relationships/image" Target="media/image4.png"/><Relationship Id="rId33" Type="http://schemas.openxmlformats.org/officeDocument/2006/relationships/hyperlink" Target="https://www.psychology-online.net/articles/doc-1743.html" TargetMode="External"/><Relationship Id="rId38" Type="http://schemas.openxmlformats.org/officeDocument/2006/relationships/hyperlink" Target="https://cyberleninka.ru/article/n/russkiy-i-angliyskiy-yazyki-komponenty-tyurksko-inofonnogo-polilingvalnogo-obrazovaniya-doshkolnoe-yazykovoe-obrazovanie" TargetMode="External"/><Relationship Id="rId46" Type="http://schemas.openxmlformats.org/officeDocument/2006/relationships/image" Target="media/image10.png"/><Relationship Id="rId59" Type="http://schemas.openxmlformats.org/officeDocument/2006/relationships/image" Target="media/image23.jpeg"/><Relationship Id="rId67" Type="http://schemas.openxmlformats.org/officeDocument/2006/relationships/theme" Target="theme/theme1.xml"/><Relationship Id="rId20" Type="http://schemas.openxmlformats.org/officeDocument/2006/relationships/diagramQuickStyle" Target="diagrams/quickStyle2.xml"/><Relationship Id="rId41" Type="http://schemas.openxmlformats.org/officeDocument/2006/relationships/image" Target="media/image5.png"/><Relationship Id="rId54" Type="http://schemas.openxmlformats.org/officeDocument/2006/relationships/image" Target="media/image18.jpeg"/><Relationship Id="rId62"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image" Target="media/image2.jpeg"/><Relationship Id="rId28" Type="http://schemas.openxmlformats.org/officeDocument/2006/relationships/hyperlink" Target="http://psyberlink.flogiston.ru/internet/bits/vandijk2.htm" TargetMode="External"/><Relationship Id="rId36" Type="http://schemas.openxmlformats.org/officeDocument/2006/relationships/hyperlink" Target="https://cyberleninka.ru/article/n/rol-angliyskogo-yazyka-v-obrazovatelnom-prostranstve-respubliki-kazahstan" TargetMode="External"/><Relationship Id="rId49" Type="http://schemas.openxmlformats.org/officeDocument/2006/relationships/image" Target="media/image13.png"/><Relationship Id="rId57" Type="http://schemas.openxmlformats.org/officeDocument/2006/relationships/image" Target="media/image21.jpeg"/><Relationship Id="rId10" Type="http://schemas.openxmlformats.org/officeDocument/2006/relationships/hyperlink" Target="https://online.zakon.kz/Document/?doc_id=33576611&amp;pos=1;34" TargetMode="External"/><Relationship Id="rId31" Type="http://schemas.openxmlformats.org/officeDocument/2006/relationships/hyperlink" Target="https://prepod.nspu.ru/mod/page/view.php?id=6981" TargetMode="External"/><Relationship Id="rId44" Type="http://schemas.openxmlformats.org/officeDocument/2006/relationships/image" Target="media/image8.png"/><Relationship Id="rId52" Type="http://schemas.openxmlformats.org/officeDocument/2006/relationships/image" Target="media/image16.png"/><Relationship Id="rId60" Type="http://schemas.openxmlformats.org/officeDocument/2006/relationships/image" Target="media/image24.jpeg"/><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dilet.zan.kz/rus/docs/V2200028916" TargetMode="External"/><Relationship Id="rId13" Type="http://schemas.openxmlformats.org/officeDocument/2006/relationships/diagramData" Target="diagrams/data1.xml"/><Relationship Id="rId18" Type="http://schemas.openxmlformats.org/officeDocument/2006/relationships/diagramData" Target="diagrams/data2.xml"/><Relationship Id="rId39" Type="http://schemas.openxmlformats.org/officeDocument/2006/relationships/hyperlink" Target="https://cyberleninka.ru/article/n/yazykovye-protsessy-v-sovremennom-kazahstane-etnokulturnaya-i-lingvosotsialnaya-vzaimoobuslovlennost"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Уровни</a:t>
            </a:r>
            <a:r>
              <a:rPr lang="ru-RU" baseline="0"/>
              <a:t> овладения студентами навыками ПНД</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Констатирующий этап</c:v>
                </c:pt>
              </c:strCache>
            </c:strRef>
          </c:tx>
          <c:spPr>
            <a:solidFill>
              <a:schemeClr val="accent1"/>
            </a:solidFill>
            <a:ln>
              <a:noFill/>
            </a:ln>
            <a:effectLst/>
          </c:spPr>
          <c:invertIfNegative val="0"/>
          <c:cat>
            <c:strRef>
              <c:f>Лист1!$A$2:$A$5</c:f>
              <c:strCache>
                <c:ptCount val="4"/>
                <c:pt idx="0">
                  <c:v>Жанры научного письма</c:v>
                </c:pt>
                <c:pt idx="1">
                  <c:v>Соответствие работ научному стилю</c:v>
                </c:pt>
                <c:pt idx="2">
                  <c:v>Сохранение структуры научных исследований</c:v>
                </c:pt>
                <c:pt idx="3">
                  <c:v>Самостоятельность</c:v>
                </c:pt>
              </c:strCache>
            </c:strRef>
          </c:cat>
          <c:val>
            <c:numRef>
              <c:f>Лист1!$B$2:$B$5</c:f>
              <c:numCache>
                <c:formatCode>0%</c:formatCode>
                <c:ptCount val="4"/>
                <c:pt idx="0">
                  <c:v>0.3</c:v>
                </c:pt>
                <c:pt idx="1">
                  <c:v>0.25</c:v>
                </c:pt>
                <c:pt idx="2">
                  <c:v>0.35</c:v>
                </c:pt>
                <c:pt idx="3">
                  <c:v>0.2</c:v>
                </c:pt>
              </c:numCache>
            </c:numRef>
          </c:val>
          <c:extLst>
            <c:ext xmlns:c16="http://schemas.microsoft.com/office/drawing/2014/chart" uri="{C3380CC4-5D6E-409C-BE32-E72D297353CC}">
              <c16:uniqueId val="{00000000-FA17-41C2-A379-371D91B54E63}"/>
            </c:ext>
          </c:extLst>
        </c:ser>
        <c:ser>
          <c:idx val="2"/>
          <c:order val="1"/>
          <c:tx>
            <c:strRef>
              <c:f>Лист1!$D$1</c:f>
              <c:strCache>
                <c:ptCount val="1"/>
                <c:pt idx="0">
                  <c:v>Столбец1</c:v>
                </c:pt>
              </c:strCache>
            </c:strRef>
          </c:tx>
          <c:spPr>
            <a:solidFill>
              <a:schemeClr val="accent3"/>
            </a:solidFill>
            <a:ln>
              <a:noFill/>
            </a:ln>
            <a:effectLst/>
          </c:spPr>
          <c:invertIfNegative val="0"/>
          <c:cat>
            <c:strRef>
              <c:f>Лист1!$A$2:$A$5</c:f>
              <c:strCache>
                <c:ptCount val="4"/>
                <c:pt idx="0">
                  <c:v>Жанры научного письма</c:v>
                </c:pt>
                <c:pt idx="1">
                  <c:v>Соответствие работ научному стилю</c:v>
                </c:pt>
                <c:pt idx="2">
                  <c:v>Сохранение структуры научных исследований</c:v>
                </c:pt>
                <c:pt idx="3">
                  <c:v>Самостоятельность</c:v>
                </c:pt>
              </c:strCache>
            </c:strRef>
          </c:cat>
          <c:val>
            <c:numRef>
              <c:f>Лист1!$D$2:$D$5</c:f>
              <c:numCache>
                <c:formatCode>General</c:formatCode>
                <c:ptCount val="4"/>
              </c:numCache>
            </c:numRef>
          </c:val>
          <c:extLst>
            <c:ext xmlns:c16="http://schemas.microsoft.com/office/drawing/2014/chart" uri="{C3380CC4-5D6E-409C-BE32-E72D297353CC}">
              <c16:uniqueId val="{00000001-FA17-41C2-A379-371D91B54E63}"/>
            </c:ext>
          </c:extLst>
        </c:ser>
        <c:dLbls>
          <c:showLegendKey val="0"/>
          <c:showVal val="0"/>
          <c:showCatName val="0"/>
          <c:showSerName val="0"/>
          <c:showPercent val="0"/>
          <c:showBubbleSize val="0"/>
        </c:dLbls>
        <c:gapWidth val="219"/>
        <c:overlap val="-27"/>
        <c:axId val="207562984"/>
        <c:axId val="207563376"/>
      </c:barChart>
      <c:catAx>
        <c:axId val="207562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207563376"/>
        <c:crosses val="autoZero"/>
        <c:auto val="1"/>
        <c:lblAlgn val="ctr"/>
        <c:lblOffset val="100"/>
        <c:noMultiLvlLbl val="0"/>
      </c:catAx>
      <c:valAx>
        <c:axId val="2075633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207562984"/>
        <c:crosses val="autoZero"/>
        <c:crossBetween val="between"/>
      </c:valAx>
      <c:spPr>
        <a:noFill/>
        <a:ln>
          <a:noFill/>
        </a:ln>
        <a:effectLst/>
      </c:spPr>
    </c:plotArea>
    <c:legend>
      <c:legendPos val="b"/>
      <c:legendEntry>
        <c:idx val="1"/>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E398E2B-4902-4465-8C86-1CE4FC9B63CF}" type="doc">
      <dgm:prSet loTypeId="urn:microsoft.com/office/officeart/2005/8/layout/process1" loCatId="process" qsTypeId="urn:microsoft.com/office/officeart/2005/8/quickstyle/simple1" qsCatId="simple" csTypeId="urn:microsoft.com/office/officeart/2005/8/colors/accent1_2" csCatId="accent1" phldr="1"/>
      <dgm:spPr/>
    </dgm:pt>
    <dgm:pt modelId="{2F158ACB-6860-435B-B4A2-268922146479}">
      <dgm:prSet phldrT="[Текст]" custT="1"/>
      <dgm:spPr/>
      <dgm:t>
        <a:bodyPr/>
        <a:lstStyle/>
        <a:p>
          <a:r>
            <a:rPr lang="ru-RU" sz="1400">
              <a:latin typeface="Times New Roman" panose="02020603050405020304" pitchFamily="18" charset="0"/>
              <a:cs typeface="Times New Roman" panose="02020603050405020304" pitchFamily="18" charset="0"/>
            </a:rPr>
            <a:t>Этап накопления</a:t>
          </a:r>
          <a:br>
            <a:rPr lang="ru-RU" sz="1400">
              <a:latin typeface="Times New Roman" panose="02020603050405020304" pitchFamily="18" charset="0"/>
              <a:cs typeface="Times New Roman" panose="02020603050405020304" pitchFamily="18" charset="0"/>
            </a:rPr>
          </a:br>
          <a:r>
            <a:rPr lang="ru-RU" sz="1400">
              <a:latin typeface="Times New Roman" panose="02020603050405020304" pitchFamily="18" charset="0"/>
              <a:cs typeface="Times New Roman" panose="02020603050405020304" pitchFamily="18" charset="0"/>
            </a:rPr>
            <a:t>(теоретический материал)</a:t>
          </a:r>
        </a:p>
      </dgm:t>
    </dgm:pt>
    <dgm:pt modelId="{69B3DEDC-920F-4508-9F1B-CAAE5C03EBC9}" type="parTrans" cxnId="{ECFE2183-552C-430F-9C4D-74CBEAE81DE7}">
      <dgm:prSet/>
      <dgm:spPr/>
      <dgm:t>
        <a:bodyPr/>
        <a:lstStyle/>
        <a:p>
          <a:endParaRPr lang="ru-RU" sz="1400">
            <a:latin typeface="Times New Roman" panose="02020603050405020304" pitchFamily="18" charset="0"/>
            <a:cs typeface="Times New Roman" panose="02020603050405020304" pitchFamily="18" charset="0"/>
          </a:endParaRPr>
        </a:p>
      </dgm:t>
    </dgm:pt>
    <dgm:pt modelId="{C62BB9A5-EC35-4294-A929-80310CF7621D}" type="sibTrans" cxnId="{ECFE2183-552C-430F-9C4D-74CBEAE81DE7}">
      <dgm:prSet custT="1"/>
      <dgm:spPr/>
      <dgm:t>
        <a:bodyPr/>
        <a:lstStyle/>
        <a:p>
          <a:endParaRPr lang="ru-RU" sz="1400">
            <a:latin typeface="Times New Roman" panose="02020603050405020304" pitchFamily="18" charset="0"/>
            <a:cs typeface="Times New Roman" panose="02020603050405020304" pitchFamily="18" charset="0"/>
          </a:endParaRPr>
        </a:p>
      </dgm:t>
    </dgm:pt>
    <dgm:pt modelId="{C8948336-AAA9-463D-9A14-56AF600DB9F4}">
      <dgm:prSet phldrT="[Текст]" custT="1"/>
      <dgm:spPr/>
      <dgm:t>
        <a:bodyPr/>
        <a:lstStyle/>
        <a:p>
          <a:r>
            <a:rPr lang="ru-RU" sz="1400">
              <a:latin typeface="Times New Roman" panose="02020603050405020304" pitchFamily="18" charset="0"/>
              <a:cs typeface="Times New Roman" panose="02020603050405020304" pitchFamily="18" charset="0"/>
            </a:rPr>
            <a:t>Этап применения</a:t>
          </a:r>
          <a:br>
            <a:rPr lang="ru-RU" sz="1400">
              <a:latin typeface="Times New Roman" panose="02020603050405020304" pitchFamily="18" charset="0"/>
              <a:cs typeface="Times New Roman" panose="02020603050405020304" pitchFamily="18" charset="0"/>
            </a:rPr>
          </a:br>
          <a:r>
            <a:rPr lang="ru-RU" sz="1400">
              <a:latin typeface="Times New Roman" panose="02020603050405020304" pitchFamily="18" charset="0"/>
              <a:cs typeface="Times New Roman" panose="02020603050405020304" pitchFamily="18" charset="0"/>
            </a:rPr>
            <a:t>(микрообучение)</a:t>
          </a:r>
        </a:p>
      </dgm:t>
    </dgm:pt>
    <dgm:pt modelId="{1AD47513-BE30-4E64-982F-ACDB2EA57341}" type="parTrans" cxnId="{E94F96B6-992B-4E40-9B7A-D5280994D167}">
      <dgm:prSet/>
      <dgm:spPr/>
      <dgm:t>
        <a:bodyPr/>
        <a:lstStyle/>
        <a:p>
          <a:endParaRPr lang="ru-RU" sz="1400">
            <a:latin typeface="Times New Roman" panose="02020603050405020304" pitchFamily="18" charset="0"/>
            <a:cs typeface="Times New Roman" panose="02020603050405020304" pitchFamily="18" charset="0"/>
          </a:endParaRPr>
        </a:p>
      </dgm:t>
    </dgm:pt>
    <dgm:pt modelId="{DA1F1FB1-9823-42A8-8B06-FC6FE9B28079}" type="sibTrans" cxnId="{E94F96B6-992B-4E40-9B7A-D5280994D167}">
      <dgm:prSet custT="1"/>
      <dgm:spPr/>
      <dgm:t>
        <a:bodyPr/>
        <a:lstStyle/>
        <a:p>
          <a:endParaRPr lang="ru-RU" sz="1400">
            <a:latin typeface="Times New Roman" panose="02020603050405020304" pitchFamily="18" charset="0"/>
            <a:cs typeface="Times New Roman" panose="02020603050405020304" pitchFamily="18" charset="0"/>
          </a:endParaRPr>
        </a:p>
      </dgm:t>
    </dgm:pt>
    <dgm:pt modelId="{E61AD3E6-BB5E-450D-9CCA-8CE73CF6F613}">
      <dgm:prSet phldrT="[Текст]" custT="1"/>
      <dgm:spPr/>
      <dgm:t>
        <a:bodyPr/>
        <a:lstStyle/>
        <a:p>
          <a:r>
            <a:rPr lang="ru-RU" sz="1400">
              <a:latin typeface="Times New Roman" panose="02020603050405020304" pitchFamily="18" charset="0"/>
              <a:cs typeface="Times New Roman" panose="02020603050405020304" pitchFamily="18" charset="0"/>
            </a:rPr>
            <a:t>Этап обратной связи</a:t>
          </a:r>
          <a:br>
            <a:rPr lang="ru-RU" sz="1400">
              <a:latin typeface="Times New Roman" panose="02020603050405020304" pitchFamily="18" charset="0"/>
              <a:cs typeface="Times New Roman" panose="02020603050405020304" pitchFamily="18" charset="0"/>
            </a:rPr>
          </a:br>
          <a:r>
            <a:rPr lang="ru-RU" sz="1400">
              <a:latin typeface="Times New Roman" panose="02020603050405020304" pitchFamily="18" charset="0"/>
              <a:cs typeface="Times New Roman" panose="02020603050405020304" pitchFamily="18" charset="0"/>
            </a:rPr>
            <a:t>(критический анализ)</a:t>
          </a:r>
        </a:p>
      </dgm:t>
    </dgm:pt>
    <dgm:pt modelId="{F9E63F48-2FDA-44B3-8060-73CD6757CD0C}" type="parTrans" cxnId="{BE7FB7CE-B539-4DD0-B545-309968568E54}">
      <dgm:prSet/>
      <dgm:spPr/>
      <dgm:t>
        <a:bodyPr/>
        <a:lstStyle/>
        <a:p>
          <a:endParaRPr lang="ru-RU" sz="1400">
            <a:latin typeface="Times New Roman" panose="02020603050405020304" pitchFamily="18" charset="0"/>
            <a:cs typeface="Times New Roman" panose="02020603050405020304" pitchFamily="18" charset="0"/>
          </a:endParaRPr>
        </a:p>
      </dgm:t>
    </dgm:pt>
    <dgm:pt modelId="{C9C8F369-F728-4BFD-9753-F809C359DFC5}" type="sibTrans" cxnId="{BE7FB7CE-B539-4DD0-B545-309968568E54}">
      <dgm:prSet/>
      <dgm:spPr/>
      <dgm:t>
        <a:bodyPr/>
        <a:lstStyle/>
        <a:p>
          <a:endParaRPr lang="ru-RU" sz="1400">
            <a:latin typeface="Times New Roman" panose="02020603050405020304" pitchFamily="18" charset="0"/>
            <a:cs typeface="Times New Roman" panose="02020603050405020304" pitchFamily="18" charset="0"/>
          </a:endParaRPr>
        </a:p>
      </dgm:t>
    </dgm:pt>
    <dgm:pt modelId="{E90F939B-77F3-42D7-BD89-89EA9B82528F}" type="pres">
      <dgm:prSet presAssocID="{DE398E2B-4902-4465-8C86-1CE4FC9B63CF}" presName="Name0" presStyleCnt="0">
        <dgm:presLayoutVars>
          <dgm:dir/>
          <dgm:resizeHandles val="exact"/>
        </dgm:presLayoutVars>
      </dgm:prSet>
      <dgm:spPr/>
    </dgm:pt>
    <dgm:pt modelId="{5FCDA499-BBAE-4C44-9C64-CFEF9E141EBB}" type="pres">
      <dgm:prSet presAssocID="{2F158ACB-6860-435B-B4A2-268922146479}" presName="node" presStyleLbl="node1" presStyleIdx="0" presStyleCnt="3">
        <dgm:presLayoutVars>
          <dgm:bulletEnabled val="1"/>
        </dgm:presLayoutVars>
      </dgm:prSet>
      <dgm:spPr/>
    </dgm:pt>
    <dgm:pt modelId="{84369E64-A163-4BBF-8E46-AFD8B552D29F}" type="pres">
      <dgm:prSet presAssocID="{C62BB9A5-EC35-4294-A929-80310CF7621D}" presName="sibTrans" presStyleLbl="sibTrans2D1" presStyleIdx="0" presStyleCnt="2"/>
      <dgm:spPr/>
    </dgm:pt>
    <dgm:pt modelId="{B9526BFB-AB86-4FDE-B5E4-70B029C61109}" type="pres">
      <dgm:prSet presAssocID="{C62BB9A5-EC35-4294-A929-80310CF7621D}" presName="connectorText" presStyleLbl="sibTrans2D1" presStyleIdx="0" presStyleCnt="2"/>
      <dgm:spPr/>
    </dgm:pt>
    <dgm:pt modelId="{032AAB25-3E60-4AEF-BF90-4CDA3B7EAA5B}" type="pres">
      <dgm:prSet presAssocID="{C8948336-AAA9-463D-9A14-56AF600DB9F4}" presName="node" presStyleLbl="node1" presStyleIdx="1" presStyleCnt="3" custScaleX="112003">
        <dgm:presLayoutVars>
          <dgm:bulletEnabled val="1"/>
        </dgm:presLayoutVars>
      </dgm:prSet>
      <dgm:spPr/>
    </dgm:pt>
    <dgm:pt modelId="{8BC460F1-99D6-40B4-B71F-353E9CD5C48A}" type="pres">
      <dgm:prSet presAssocID="{DA1F1FB1-9823-42A8-8B06-FC6FE9B28079}" presName="sibTrans" presStyleLbl="sibTrans2D1" presStyleIdx="1" presStyleCnt="2"/>
      <dgm:spPr/>
    </dgm:pt>
    <dgm:pt modelId="{3ADA0BB7-C40E-4CA9-BAA4-3CFD1626D531}" type="pres">
      <dgm:prSet presAssocID="{DA1F1FB1-9823-42A8-8B06-FC6FE9B28079}" presName="connectorText" presStyleLbl="sibTrans2D1" presStyleIdx="1" presStyleCnt="2"/>
      <dgm:spPr/>
    </dgm:pt>
    <dgm:pt modelId="{CF09D0EB-6C8B-4E4B-BF7F-7F152C1253FF}" type="pres">
      <dgm:prSet presAssocID="{E61AD3E6-BB5E-450D-9CCA-8CE73CF6F613}" presName="node" presStyleLbl="node1" presStyleIdx="2" presStyleCnt="3">
        <dgm:presLayoutVars>
          <dgm:bulletEnabled val="1"/>
        </dgm:presLayoutVars>
      </dgm:prSet>
      <dgm:spPr/>
    </dgm:pt>
  </dgm:ptLst>
  <dgm:cxnLst>
    <dgm:cxn modelId="{1E23CB24-1FD1-4814-992C-F6BC749D6E88}" type="presOf" srcId="{C8948336-AAA9-463D-9A14-56AF600DB9F4}" destId="{032AAB25-3E60-4AEF-BF90-4CDA3B7EAA5B}" srcOrd="0" destOrd="0" presId="urn:microsoft.com/office/officeart/2005/8/layout/process1"/>
    <dgm:cxn modelId="{DA9D6F43-4555-416A-ADDB-5598E6B65E6C}" type="presOf" srcId="{C62BB9A5-EC35-4294-A929-80310CF7621D}" destId="{B9526BFB-AB86-4FDE-B5E4-70B029C61109}" srcOrd="1" destOrd="0" presId="urn:microsoft.com/office/officeart/2005/8/layout/process1"/>
    <dgm:cxn modelId="{8765B956-F1C9-45D8-9B10-6594331DD54A}" type="presOf" srcId="{C62BB9A5-EC35-4294-A929-80310CF7621D}" destId="{84369E64-A163-4BBF-8E46-AFD8B552D29F}" srcOrd="0" destOrd="0" presId="urn:microsoft.com/office/officeart/2005/8/layout/process1"/>
    <dgm:cxn modelId="{8994EA7B-C653-4EA4-8EEC-C56F41DDAF6F}" type="presOf" srcId="{DE398E2B-4902-4465-8C86-1CE4FC9B63CF}" destId="{E90F939B-77F3-42D7-BD89-89EA9B82528F}" srcOrd="0" destOrd="0" presId="urn:microsoft.com/office/officeart/2005/8/layout/process1"/>
    <dgm:cxn modelId="{ECFE2183-552C-430F-9C4D-74CBEAE81DE7}" srcId="{DE398E2B-4902-4465-8C86-1CE4FC9B63CF}" destId="{2F158ACB-6860-435B-B4A2-268922146479}" srcOrd="0" destOrd="0" parTransId="{69B3DEDC-920F-4508-9F1B-CAAE5C03EBC9}" sibTransId="{C62BB9A5-EC35-4294-A929-80310CF7621D}"/>
    <dgm:cxn modelId="{87D74E87-6900-4786-9EEB-BB72699009EF}" type="presOf" srcId="{E61AD3E6-BB5E-450D-9CCA-8CE73CF6F613}" destId="{CF09D0EB-6C8B-4E4B-BF7F-7F152C1253FF}" srcOrd="0" destOrd="0" presId="urn:microsoft.com/office/officeart/2005/8/layout/process1"/>
    <dgm:cxn modelId="{E94F96B6-992B-4E40-9B7A-D5280994D167}" srcId="{DE398E2B-4902-4465-8C86-1CE4FC9B63CF}" destId="{C8948336-AAA9-463D-9A14-56AF600DB9F4}" srcOrd="1" destOrd="0" parTransId="{1AD47513-BE30-4E64-982F-ACDB2EA57341}" sibTransId="{DA1F1FB1-9823-42A8-8B06-FC6FE9B28079}"/>
    <dgm:cxn modelId="{513F83B8-C1DD-42B2-9190-B63B3A450D86}" type="presOf" srcId="{DA1F1FB1-9823-42A8-8B06-FC6FE9B28079}" destId="{3ADA0BB7-C40E-4CA9-BAA4-3CFD1626D531}" srcOrd="1" destOrd="0" presId="urn:microsoft.com/office/officeart/2005/8/layout/process1"/>
    <dgm:cxn modelId="{860473C7-0ACB-44C6-96F9-CEEDC446FFE5}" type="presOf" srcId="{DA1F1FB1-9823-42A8-8B06-FC6FE9B28079}" destId="{8BC460F1-99D6-40B4-B71F-353E9CD5C48A}" srcOrd="0" destOrd="0" presId="urn:microsoft.com/office/officeart/2005/8/layout/process1"/>
    <dgm:cxn modelId="{BE7FB7CE-B539-4DD0-B545-309968568E54}" srcId="{DE398E2B-4902-4465-8C86-1CE4FC9B63CF}" destId="{E61AD3E6-BB5E-450D-9CCA-8CE73CF6F613}" srcOrd="2" destOrd="0" parTransId="{F9E63F48-2FDA-44B3-8060-73CD6757CD0C}" sibTransId="{C9C8F369-F728-4BFD-9753-F809C359DFC5}"/>
    <dgm:cxn modelId="{53A6AFEF-9DCD-4442-B6A8-74060857D477}" type="presOf" srcId="{2F158ACB-6860-435B-B4A2-268922146479}" destId="{5FCDA499-BBAE-4C44-9C64-CFEF9E141EBB}" srcOrd="0" destOrd="0" presId="urn:microsoft.com/office/officeart/2005/8/layout/process1"/>
    <dgm:cxn modelId="{9E867F50-03D4-4BFB-8548-27126EFE0591}" type="presParOf" srcId="{E90F939B-77F3-42D7-BD89-89EA9B82528F}" destId="{5FCDA499-BBAE-4C44-9C64-CFEF9E141EBB}" srcOrd="0" destOrd="0" presId="urn:microsoft.com/office/officeart/2005/8/layout/process1"/>
    <dgm:cxn modelId="{9A5507FA-3DE9-47EF-8C5F-B25832D90667}" type="presParOf" srcId="{E90F939B-77F3-42D7-BD89-89EA9B82528F}" destId="{84369E64-A163-4BBF-8E46-AFD8B552D29F}" srcOrd="1" destOrd="0" presId="urn:microsoft.com/office/officeart/2005/8/layout/process1"/>
    <dgm:cxn modelId="{C8181FFB-0E9D-4A27-AA29-F1FD1048C2CF}" type="presParOf" srcId="{84369E64-A163-4BBF-8E46-AFD8B552D29F}" destId="{B9526BFB-AB86-4FDE-B5E4-70B029C61109}" srcOrd="0" destOrd="0" presId="urn:microsoft.com/office/officeart/2005/8/layout/process1"/>
    <dgm:cxn modelId="{54F95AB6-3723-4CCB-8764-829388B85A05}" type="presParOf" srcId="{E90F939B-77F3-42D7-BD89-89EA9B82528F}" destId="{032AAB25-3E60-4AEF-BF90-4CDA3B7EAA5B}" srcOrd="2" destOrd="0" presId="urn:microsoft.com/office/officeart/2005/8/layout/process1"/>
    <dgm:cxn modelId="{88DCD288-E06B-429F-AEEA-AC61D02D7CE8}" type="presParOf" srcId="{E90F939B-77F3-42D7-BD89-89EA9B82528F}" destId="{8BC460F1-99D6-40B4-B71F-353E9CD5C48A}" srcOrd="3" destOrd="0" presId="urn:microsoft.com/office/officeart/2005/8/layout/process1"/>
    <dgm:cxn modelId="{811FEC1F-61E7-4786-96C1-DD09026C0FBE}" type="presParOf" srcId="{8BC460F1-99D6-40B4-B71F-353E9CD5C48A}" destId="{3ADA0BB7-C40E-4CA9-BAA4-3CFD1626D531}" srcOrd="0" destOrd="0" presId="urn:microsoft.com/office/officeart/2005/8/layout/process1"/>
    <dgm:cxn modelId="{C7FC259D-90A7-43DF-8E76-4792249E005E}" type="presParOf" srcId="{E90F939B-77F3-42D7-BD89-89EA9B82528F}" destId="{CF09D0EB-6C8B-4E4B-BF7F-7F152C1253FF}" srcOrd="4" destOrd="0" presId="urn:microsoft.com/office/officeart/2005/8/layout/process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066B656-4D33-4382-B4D5-ACC36CBFABDF}" type="doc">
      <dgm:prSet loTypeId="urn:microsoft.com/office/officeart/2005/8/layout/cycle7" loCatId="cycle" qsTypeId="urn:microsoft.com/office/officeart/2005/8/quickstyle/simple3" qsCatId="simple" csTypeId="urn:microsoft.com/office/officeart/2005/8/colors/colorful4" csCatId="colorful" phldr="1"/>
      <dgm:spPr/>
      <dgm:t>
        <a:bodyPr/>
        <a:lstStyle/>
        <a:p>
          <a:endParaRPr lang="ru-RU"/>
        </a:p>
      </dgm:t>
    </dgm:pt>
    <dgm:pt modelId="{5DC24199-D8D1-4062-A285-AC443C16B924}">
      <dgm:prSet phldrT="[Текст]" custT="1"/>
      <dgm:spPr/>
      <dgm:t>
        <a:bodyPr/>
        <a:lstStyle/>
        <a:p>
          <a:pPr algn="ctr"/>
          <a:r>
            <a:rPr lang="ru-RU" sz="1400">
              <a:latin typeface="Times New Roman" panose="02020603050405020304" pitchFamily="18" charset="0"/>
              <a:cs typeface="Times New Roman" panose="02020603050405020304" pitchFamily="18" charset="0"/>
            </a:rPr>
            <a:t>4. Микрописьмо</a:t>
          </a:r>
        </a:p>
        <a:p>
          <a:pPr algn="ctr"/>
          <a:r>
            <a:rPr lang="ru-RU" sz="1400">
              <a:latin typeface="Times New Roman" panose="02020603050405020304" pitchFamily="18" charset="0"/>
              <a:cs typeface="Times New Roman" panose="02020603050405020304" pitchFamily="18" charset="0"/>
            </a:rPr>
            <a:t>5. Реализации одной мыслительной операции</a:t>
          </a:r>
        </a:p>
      </dgm:t>
    </dgm:pt>
    <dgm:pt modelId="{4BC86777-546C-4C56-A72D-4498FC760C1F}" type="parTrans" cxnId="{8BB65CCF-C206-451D-BF22-870AB212EDF2}">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AF6BA9E8-DFC2-4FC7-96F2-F4E73EB5268E}" type="sibTrans" cxnId="{8BB65CCF-C206-451D-BF22-870AB212EDF2}">
      <dgm:prSet custT="1"/>
      <dgm:spPr/>
      <dgm:t>
        <a:bodyPr/>
        <a:lstStyle/>
        <a:p>
          <a:pPr algn="ctr"/>
          <a:endParaRPr lang="ru-RU" sz="1400">
            <a:latin typeface="Times New Roman" panose="02020603050405020304" pitchFamily="18" charset="0"/>
            <a:cs typeface="Times New Roman" panose="02020603050405020304" pitchFamily="18" charset="0"/>
          </a:endParaRPr>
        </a:p>
      </dgm:t>
    </dgm:pt>
    <dgm:pt modelId="{AE05A5EB-F3F6-4186-853F-1A613CD2F030}">
      <dgm:prSet phldrT="[Текст]" custT="1"/>
      <dgm:spPr/>
      <dgm:t>
        <a:bodyPr/>
        <a:lstStyle/>
        <a:p>
          <a:pPr algn="ctr"/>
          <a:r>
            <a:rPr lang="ru-RU" sz="1400">
              <a:latin typeface="Times New Roman" panose="02020603050405020304" pitchFamily="18" charset="0"/>
              <a:cs typeface="Times New Roman" panose="02020603050405020304" pitchFamily="18" charset="0"/>
            </a:rPr>
            <a:t>6. Завершение работы</a:t>
          </a:r>
        </a:p>
        <a:p>
          <a:pPr algn="ctr"/>
          <a:r>
            <a:rPr lang="ru-RU" sz="1400">
              <a:latin typeface="Times New Roman" panose="02020603050405020304" pitchFamily="18" charset="0"/>
              <a:cs typeface="Times New Roman" panose="02020603050405020304" pitchFamily="18" charset="0"/>
            </a:rPr>
            <a:t>7. Диагностика ошибок</a:t>
          </a:r>
        </a:p>
        <a:p>
          <a:pPr algn="ctr"/>
          <a:r>
            <a:rPr lang="ru-RU" sz="1400">
              <a:latin typeface="Times New Roman" panose="02020603050405020304" pitchFamily="18" charset="0"/>
              <a:cs typeface="Times New Roman" panose="02020603050405020304" pitchFamily="18" charset="0"/>
            </a:rPr>
            <a:t>8. Обратная связь</a:t>
          </a:r>
        </a:p>
      </dgm:t>
    </dgm:pt>
    <dgm:pt modelId="{6F4E4EB0-DC57-40BC-9C86-53DEAD7CB7D8}" type="parTrans" cxnId="{902CECBA-0920-407D-81E9-53F9A802FDF6}">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F445DD34-14AD-420C-BD41-E6D73A78C4F5}" type="sibTrans" cxnId="{902CECBA-0920-407D-81E9-53F9A802FDF6}">
      <dgm:prSet custT="1"/>
      <dgm:spPr/>
      <dgm:t>
        <a:bodyPr/>
        <a:lstStyle/>
        <a:p>
          <a:pPr algn="ctr"/>
          <a:endParaRPr lang="ru-RU" sz="1400">
            <a:latin typeface="Times New Roman" panose="02020603050405020304" pitchFamily="18" charset="0"/>
            <a:cs typeface="Times New Roman" panose="02020603050405020304" pitchFamily="18" charset="0"/>
          </a:endParaRPr>
        </a:p>
      </dgm:t>
    </dgm:pt>
    <dgm:pt modelId="{E1792670-E315-445E-B99A-AD9DEF0935F4}">
      <dgm:prSet phldrT="[Текст]" custT="1"/>
      <dgm:spPr/>
      <dgm:t>
        <a:bodyPr/>
        <a:lstStyle/>
        <a:p>
          <a:pPr algn="ctr"/>
          <a:r>
            <a:rPr lang="ru-RU" sz="1400">
              <a:latin typeface="Times New Roman" panose="02020603050405020304" pitchFamily="18" charset="0"/>
              <a:cs typeface="Times New Roman" panose="02020603050405020304" pitchFamily="18" charset="0"/>
            </a:rPr>
            <a:t>1. получение дискурсивного образца </a:t>
          </a:r>
        </a:p>
        <a:p>
          <a:pPr algn="ctr"/>
          <a:r>
            <a:rPr lang="ru-RU" sz="1400">
              <a:latin typeface="Times New Roman" panose="02020603050405020304" pitchFamily="18" charset="0"/>
              <a:cs typeface="Times New Roman" panose="02020603050405020304" pitchFamily="18" charset="0"/>
            </a:rPr>
            <a:t>2. аналитическая деконструкция </a:t>
          </a:r>
        </a:p>
        <a:p>
          <a:pPr algn="ctr"/>
          <a:r>
            <a:rPr lang="ru-RU" sz="1400">
              <a:latin typeface="Times New Roman" panose="02020603050405020304" pitchFamily="18" charset="0"/>
              <a:cs typeface="Times New Roman" panose="02020603050405020304" pitchFamily="18" charset="0"/>
            </a:rPr>
            <a:t>3. формирование "образа результата"</a:t>
          </a:r>
        </a:p>
      </dgm:t>
    </dgm:pt>
    <dgm:pt modelId="{3BC7B158-815D-4394-86CC-68A5D248A6E6}" type="parTrans" cxnId="{4AB62707-76FB-4D8A-9C7B-05EF7F13784E}">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222D751B-A35C-4D36-A4D0-FC2A9200A2F5}" type="sibTrans" cxnId="{4AB62707-76FB-4D8A-9C7B-05EF7F13784E}">
      <dgm:prSet custT="1"/>
      <dgm:spPr/>
      <dgm:t>
        <a:bodyPr/>
        <a:lstStyle/>
        <a:p>
          <a:pPr algn="ctr"/>
          <a:endParaRPr lang="ru-RU" sz="1400">
            <a:latin typeface="Times New Roman" panose="02020603050405020304" pitchFamily="18" charset="0"/>
            <a:cs typeface="Times New Roman" panose="02020603050405020304" pitchFamily="18" charset="0"/>
          </a:endParaRPr>
        </a:p>
      </dgm:t>
    </dgm:pt>
    <dgm:pt modelId="{FC7EF5E0-E3B2-4A79-BE72-7E41A87E3D7F}" type="pres">
      <dgm:prSet presAssocID="{4066B656-4D33-4382-B4D5-ACC36CBFABDF}" presName="Name0" presStyleCnt="0">
        <dgm:presLayoutVars>
          <dgm:dir/>
          <dgm:resizeHandles val="exact"/>
        </dgm:presLayoutVars>
      </dgm:prSet>
      <dgm:spPr/>
    </dgm:pt>
    <dgm:pt modelId="{0390DB3D-1E33-425C-9ADE-34F438085D72}" type="pres">
      <dgm:prSet presAssocID="{5DC24199-D8D1-4062-A285-AC443C16B924}" presName="node" presStyleLbl="node1" presStyleIdx="0" presStyleCnt="3" custScaleX="199785" custScaleY="166045">
        <dgm:presLayoutVars>
          <dgm:bulletEnabled val="1"/>
        </dgm:presLayoutVars>
      </dgm:prSet>
      <dgm:spPr/>
    </dgm:pt>
    <dgm:pt modelId="{345DBFD2-AB04-4A10-8473-56B83B42F815}" type="pres">
      <dgm:prSet presAssocID="{AF6BA9E8-DFC2-4FC7-96F2-F4E73EB5268E}" presName="sibTrans" presStyleLbl="sibTrans2D1" presStyleIdx="0" presStyleCnt="3" custScaleX="170006" custScaleY="143496"/>
      <dgm:spPr/>
    </dgm:pt>
    <dgm:pt modelId="{C26DDBC4-9298-4918-A5A7-E17B4E1C3595}" type="pres">
      <dgm:prSet presAssocID="{AF6BA9E8-DFC2-4FC7-96F2-F4E73EB5268E}" presName="connectorText" presStyleLbl="sibTrans2D1" presStyleIdx="0" presStyleCnt="3"/>
      <dgm:spPr/>
    </dgm:pt>
    <dgm:pt modelId="{D7F500EA-0B8D-4A9A-A845-F8949872E4D1}" type="pres">
      <dgm:prSet presAssocID="{AE05A5EB-F3F6-4186-853F-1A613CD2F030}" presName="node" presStyleLbl="node1" presStyleIdx="1" presStyleCnt="3" custScaleX="124165" custScaleY="191520">
        <dgm:presLayoutVars>
          <dgm:bulletEnabled val="1"/>
        </dgm:presLayoutVars>
      </dgm:prSet>
      <dgm:spPr/>
    </dgm:pt>
    <dgm:pt modelId="{1F022389-3B32-4AB1-987F-FE9133393379}" type="pres">
      <dgm:prSet presAssocID="{F445DD34-14AD-420C-BD41-E6D73A78C4F5}" presName="sibTrans" presStyleLbl="sibTrans2D1" presStyleIdx="1" presStyleCnt="3" custAng="17425557" custScaleX="192795" custScaleY="171830"/>
      <dgm:spPr/>
    </dgm:pt>
    <dgm:pt modelId="{D6C97403-8C87-4C86-8241-8E46882AE135}" type="pres">
      <dgm:prSet presAssocID="{F445DD34-14AD-420C-BD41-E6D73A78C4F5}" presName="connectorText" presStyleLbl="sibTrans2D1" presStyleIdx="1" presStyleCnt="3"/>
      <dgm:spPr/>
    </dgm:pt>
    <dgm:pt modelId="{E821C42F-586E-454A-B7AF-876C202BCA1F}" type="pres">
      <dgm:prSet presAssocID="{E1792670-E315-445E-B99A-AD9DEF0935F4}" presName="node" presStyleLbl="node1" presStyleIdx="2" presStyleCnt="3" custScaleX="140124" custScaleY="189952">
        <dgm:presLayoutVars>
          <dgm:bulletEnabled val="1"/>
        </dgm:presLayoutVars>
      </dgm:prSet>
      <dgm:spPr/>
    </dgm:pt>
    <dgm:pt modelId="{3651547C-C53A-4BEF-A255-A95EAF88E5FC}" type="pres">
      <dgm:prSet presAssocID="{222D751B-A35C-4D36-A4D0-FC2A9200A2F5}" presName="sibTrans" presStyleLbl="sibTrans2D1" presStyleIdx="2" presStyleCnt="3" custScaleX="171906" custScaleY="132891" custLinFactNeighborX="22597" custLinFactNeighborY="29142"/>
      <dgm:spPr/>
    </dgm:pt>
    <dgm:pt modelId="{F9238E6C-3439-41BC-ACD6-47CEFB69131A}" type="pres">
      <dgm:prSet presAssocID="{222D751B-A35C-4D36-A4D0-FC2A9200A2F5}" presName="connectorText" presStyleLbl="sibTrans2D1" presStyleIdx="2" presStyleCnt="3"/>
      <dgm:spPr/>
    </dgm:pt>
  </dgm:ptLst>
  <dgm:cxnLst>
    <dgm:cxn modelId="{4677D105-D26E-496A-BC1E-3870BDB0D1E4}" type="presOf" srcId="{222D751B-A35C-4D36-A4D0-FC2A9200A2F5}" destId="{F9238E6C-3439-41BC-ACD6-47CEFB69131A}" srcOrd="1" destOrd="0" presId="urn:microsoft.com/office/officeart/2005/8/layout/cycle7"/>
    <dgm:cxn modelId="{4AB62707-76FB-4D8A-9C7B-05EF7F13784E}" srcId="{4066B656-4D33-4382-B4D5-ACC36CBFABDF}" destId="{E1792670-E315-445E-B99A-AD9DEF0935F4}" srcOrd="2" destOrd="0" parTransId="{3BC7B158-815D-4394-86CC-68A5D248A6E6}" sibTransId="{222D751B-A35C-4D36-A4D0-FC2A9200A2F5}"/>
    <dgm:cxn modelId="{04EF3C0F-C257-4426-8FC0-FB509EDD8058}" type="presOf" srcId="{F445DD34-14AD-420C-BD41-E6D73A78C4F5}" destId="{1F022389-3B32-4AB1-987F-FE9133393379}" srcOrd="0" destOrd="0" presId="urn:microsoft.com/office/officeart/2005/8/layout/cycle7"/>
    <dgm:cxn modelId="{1752FE5B-EF51-4E8A-AB96-C8B255B868EC}" type="presOf" srcId="{E1792670-E315-445E-B99A-AD9DEF0935F4}" destId="{E821C42F-586E-454A-B7AF-876C202BCA1F}" srcOrd="0" destOrd="0" presId="urn:microsoft.com/office/officeart/2005/8/layout/cycle7"/>
    <dgm:cxn modelId="{5191C849-9EB3-4A24-B8FE-ACDEA2B3DDB6}" type="presOf" srcId="{222D751B-A35C-4D36-A4D0-FC2A9200A2F5}" destId="{3651547C-C53A-4BEF-A255-A95EAF88E5FC}" srcOrd="0" destOrd="0" presId="urn:microsoft.com/office/officeart/2005/8/layout/cycle7"/>
    <dgm:cxn modelId="{83329D8F-2622-4FED-BB71-1D8617419FD2}" type="presOf" srcId="{5DC24199-D8D1-4062-A285-AC443C16B924}" destId="{0390DB3D-1E33-425C-9ADE-34F438085D72}" srcOrd="0" destOrd="0" presId="urn:microsoft.com/office/officeart/2005/8/layout/cycle7"/>
    <dgm:cxn modelId="{E6EFBA95-8EC9-4F40-9C20-53C83DE04D56}" type="presOf" srcId="{AF6BA9E8-DFC2-4FC7-96F2-F4E73EB5268E}" destId="{345DBFD2-AB04-4A10-8473-56B83B42F815}" srcOrd="0" destOrd="0" presId="urn:microsoft.com/office/officeart/2005/8/layout/cycle7"/>
    <dgm:cxn modelId="{CF9788AB-ADEB-4B43-8DD2-D593A3FC92AE}" type="presOf" srcId="{F445DD34-14AD-420C-BD41-E6D73A78C4F5}" destId="{D6C97403-8C87-4C86-8241-8E46882AE135}" srcOrd="1" destOrd="0" presId="urn:microsoft.com/office/officeart/2005/8/layout/cycle7"/>
    <dgm:cxn modelId="{3FC913B5-6BB2-435A-BC2F-0FD70AFD23C9}" type="presOf" srcId="{4066B656-4D33-4382-B4D5-ACC36CBFABDF}" destId="{FC7EF5E0-E3B2-4A79-BE72-7E41A87E3D7F}" srcOrd="0" destOrd="0" presId="urn:microsoft.com/office/officeart/2005/8/layout/cycle7"/>
    <dgm:cxn modelId="{902CECBA-0920-407D-81E9-53F9A802FDF6}" srcId="{4066B656-4D33-4382-B4D5-ACC36CBFABDF}" destId="{AE05A5EB-F3F6-4186-853F-1A613CD2F030}" srcOrd="1" destOrd="0" parTransId="{6F4E4EB0-DC57-40BC-9C86-53DEAD7CB7D8}" sibTransId="{F445DD34-14AD-420C-BD41-E6D73A78C4F5}"/>
    <dgm:cxn modelId="{26F956BD-58B4-48A3-8805-9F621E463F2C}" type="presOf" srcId="{AF6BA9E8-DFC2-4FC7-96F2-F4E73EB5268E}" destId="{C26DDBC4-9298-4918-A5A7-E17B4E1C3595}" srcOrd="1" destOrd="0" presId="urn:microsoft.com/office/officeart/2005/8/layout/cycle7"/>
    <dgm:cxn modelId="{8BB65CCF-C206-451D-BF22-870AB212EDF2}" srcId="{4066B656-4D33-4382-B4D5-ACC36CBFABDF}" destId="{5DC24199-D8D1-4062-A285-AC443C16B924}" srcOrd="0" destOrd="0" parTransId="{4BC86777-546C-4C56-A72D-4498FC760C1F}" sibTransId="{AF6BA9E8-DFC2-4FC7-96F2-F4E73EB5268E}"/>
    <dgm:cxn modelId="{BCD3E6F1-DD41-4086-B1BA-19168344E21C}" type="presOf" srcId="{AE05A5EB-F3F6-4186-853F-1A613CD2F030}" destId="{D7F500EA-0B8D-4A9A-A845-F8949872E4D1}" srcOrd="0" destOrd="0" presId="urn:microsoft.com/office/officeart/2005/8/layout/cycle7"/>
    <dgm:cxn modelId="{8DE9D102-3426-4C8D-B0C0-765A9C5B1BEB}" type="presParOf" srcId="{FC7EF5E0-E3B2-4A79-BE72-7E41A87E3D7F}" destId="{0390DB3D-1E33-425C-9ADE-34F438085D72}" srcOrd="0" destOrd="0" presId="urn:microsoft.com/office/officeart/2005/8/layout/cycle7"/>
    <dgm:cxn modelId="{BCAECE2B-FD8E-47A6-8F23-821DDFF9CFEF}" type="presParOf" srcId="{FC7EF5E0-E3B2-4A79-BE72-7E41A87E3D7F}" destId="{345DBFD2-AB04-4A10-8473-56B83B42F815}" srcOrd="1" destOrd="0" presId="urn:microsoft.com/office/officeart/2005/8/layout/cycle7"/>
    <dgm:cxn modelId="{E76A8B8F-FFB4-4937-8611-69CD03E4419E}" type="presParOf" srcId="{345DBFD2-AB04-4A10-8473-56B83B42F815}" destId="{C26DDBC4-9298-4918-A5A7-E17B4E1C3595}" srcOrd="0" destOrd="0" presId="urn:microsoft.com/office/officeart/2005/8/layout/cycle7"/>
    <dgm:cxn modelId="{2AEA5786-40FB-484B-8B71-076BD5ABC115}" type="presParOf" srcId="{FC7EF5E0-E3B2-4A79-BE72-7E41A87E3D7F}" destId="{D7F500EA-0B8D-4A9A-A845-F8949872E4D1}" srcOrd="2" destOrd="0" presId="urn:microsoft.com/office/officeart/2005/8/layout/cycle7"/>
    <dgm:cxn modelId="{C72EE61E-497B-4478-B4DB-B2B363E87155}" type="presParOf" srcId="{FC7EF5E0-E3B2-4A79-BE72-7E41A87E3D7F}" destId="{1F022389-3B32-4AB1-987F-FE9133393379}" srcOrd="3" destOrd="0" presId="urn:microsoft.com/office/officeart/2005/8/layout/cycle7"/>
    <dgm:cxn modelId="{CC4647D6-C95E-41EA-8202-833B9E65741C}" type="presParOf" srcId="{1F022389-3B32-4AB1-987F-FE9133393379}" destId="{D6C97403-8C87-4C86-8241-8E46882AE135}" srcOrd="0" destOrd="0" presId="urn:microsoft.com/office/officeart/2005/8/layout/cycle7"/>
    <dgm:cxn modelId="{938B27F9-64AC-4F4E-9AAC-8ABF74F803BB}" type="presParOf" srcId="{FC7EF5E0-E3B2-4A79-BE72-7E41A87E3D7F}" destId="{E821C42F-586E-454A-B7AF-876C202BCA1F}" srcOrd="4" destOrd="0" presId="urn:microsoft.com/office/officeart/2005/8/layout/cycle7"/>
    <dgm:cxn modelId="{80B406CD-2025-40A0-8A3F-119B432F17BE}" type="presParOf" srcId="{FC7EF5E0-E3B2-4A79-BE72-7E41A87E3D7F}" destId="{3651547C-C53A-4BEF-A255-A95EAF88E5FC}" srcOrd="5" destOrd="0" presId="urn:microsoft.com/office/officeart/2005/8/layout/cycle7"/>
    <dgm:cxn modelId="{9814524E-083D-4A71-817D-5BF2E34C9726}" type="presParOf" srcId="{3651547C-C53A-4BEF-A255-A95EAF88E5FC}" destId="{F9238E6C-3439-41BC-ACD6-47CEFB69131A}" srcOrd="0" destOrd="0" presId="urn:microsoft.com/office/officeart/2005/8/layout/cycle7"/>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CDA499-BBAE-4C44-9C64-CFEF9E141EBB}">
      <dsp:nvSpPr>
        <dsp:cNvPr id="0" name=""/>
        <dsp:cNvSpPr/>
      </dsp:nvSpPr>
      <dsp:spPr>
        <a:xfrm>
          <a:off x="2478" y="177069"/>
          <a:ext cx="1483360" cy="9317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Этап накопления</a:t>
          </a:r>
          <a:br>
            <a:rPr lang="ru-RU" sz="1400" kern="1200">
              <a:latin typeface="Times New Roman" panose="02020603050405020304" pitchFamily="18" charset="0"/>
              <a:cs typeface="Times New Roman" panose="02020603050405020304" pitchFamily="18" charset="0"/>
            </a:rPr>
          </a:br>
          <a:r>
            <a:rPr lang="ru-RU" sz="1400" kern="1200">
              <a:latin typeface="Times New Roman" panose="02020603050405020304" pitchFamily="18" charset="0"/>
              <a:cs typeface="Times New Roman" panose="02020603050405020304" pitchFamily="18" charset="0"/>
            </a:rPr>
            <a:t>(теоретический материал)</a:t>
          </a:r>
        </a:p>
      </dsp:txBody>
      <dsp:txXfrm>
        <a:off x="29768" y="204359"/>
        <a:ext cx="1428780" cy="877155"/>
      </dsp:txXfrm>
    </dsp:sp>
    <dsp:sp modelId="{84369E64-A163-4BBF-8E46-AFD8B552D29F}">
      <dsp:nvSpPr>
        <dsp:cNvPr id="0" name=""/>
        <dsp:cNvSpPr/>
      </dsp:nvSpPr>
      <dsp:spPr>
        <a:xfrm>
          <a:off x="1634175" y="459000"/>
          <a:ext cx="314472" cy="36787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ru-RU" sz="1400" kern="1200">
            <a:latin typeface="Times New Roman" panose="02020603050405020304" pitchFamily="18" charset="0"/>
            <a:cs typeface="Times New Roman" panose="02020603050405020304" pitchFamily="18" charset="0"/>
          </a:endParaRPr>
        </a:p>
      </dsp:txBody>
      <dsp:txXfrm>
        <a:off x="1634175" y="532575"/>
        <a:ext cx="220130" cy="220723"/>
      </dsp:txXfrm>
    </dsp:sp>
    <dsp:sp modelId="{032AAB25-3E60-4AEF-BF90-4CDA3B7EAA5B}">
      <dsp:nvSpPr>
        <dsp:cNvPr id="0" name=""/>
        <dsp:cNvSpPr/>
      </dsp:nvSpPr>
      <dsp:spPr>
        <a:xfrm>
          <a:off x="2079183" y="177069"/>
          <a:ext cx="1661408" cy="9317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Этап применения</a:t>
          </a:r>
          <a:br>
            <a:rPr lang="ru-RU" sz="1400" kern="1200">
              <a:latin typeface="Times New Roman" panose="02020603050405020304" pitchFamily="18" charset="0"/>
              <a:cs typeface="Times New Roman" panose="02020603050405020304" pitchFamily="18" charset="0"/>
            </a:rPr>
          </a:br>
          <a:r>
            <a:rPr lang="ru-RU" sz="1400" kern="1200">
              <a:latin typeface="Times New Roman" panose="02020603050405020304" pitchFamily="18" charset="0"/>
              <a:cs typeface="Times New Roman" panose="02020603050405020304" pitchFamily="18" charset="0"/>
            </a:rPr>
            <a:t>(микрообучение)</a:t>
          </a:r>
        </a:p>
      </dsp:txBody>
      <dsp:txXfrm>
        <a:off x="2106473" y="204359"/>
        <a:ext cx="1606828" cy="877155"/>
      </dsp:txXfrm>
    </dsp:sp>
    <dsp:sp modelId="{8BC460F1-99D6-40B4-B71F-353E9CD5C48A}">
      <dsp:nvSpPr>
        <dsp:cNvPr id="0" name=""/>
        <dsp:cNvSpPr/>
      </dsp:nvSpPr>
      <dsp:spPr>
        <a:xfrm>
          <a:off x="3888927" y="459000"/>
          <a:ext cx="314472" cy="36787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ru-RU" sz="1400" kern="1200">
            <a:latin typeface="Times New Roman" panose="02020603050405020304" pitchFamily="18" charset="0"/>
            <a:cs typeface="Times New Roman" panose="02020603050405020304" pitchFamily="18" charset="0"/>
          </a:endParaRPr>
        </a:p>
      </dsp:txBody>
      <dsp:txXfrm>
        <a:off x="3888927" y="532575"/>
        <a:ext cx="220130" cy="220723"/>
      </dsp:txXfrm>
    </dsp:sp>
    <dsp:sp modelId="{CF09D0EB-6C8B-4E4B-BF7F-7F152C1253FF}">
      <dsp:nvSpPr>
        <dsp:cNvPr id="0" name=""/>
        <dsp:cNvSpPr/>
      </dsp:nvSpPr>
      <dsp:spPr>
        <a:xfrm>
          <a:off x="4333935" y="177069"/>
          <a:ext cx="1483360" cy="9317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Этап обратной связи</a:t>
          </a:r>
          <a:br>
            <a:rPr lang="ru-RU" sz="1400" kern="1200">
              <a:latin typeface="Times New Roman" panose="02020603050405020304" pitchFamily="18" charset="0"/>
              <a:cs typeface="Times New Roman" panose="02020603050405020304" pitchFamily="18" charset="0"/>
            </a:rPr>
          </a:br>
          <a:r>
            <a:rPr lang="ru-RU" sz="1400" kern="1200">
              <a:latin typeface="Times New Roman" panose="02020603050405020304" pitchFamily="18" charset="0"/>
              <a:cs typeface="Times New Roman" panose="02020603050405020304" pitchFamily="18" charset="0"/>
            </a:rPr>
            <a:t>(критический анализ)</a:t>
          </a:r>
        </a:p>
      </dsp:txBody>
      <dsp:txXfrm>
        <a:off x="4361225" y="204359"/>
        <a:ext cx="1428780" cy="87715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90DB3D-1E33-425C-9ADE-34F438085D72}">
      <dsp:nvSpPr>
        <dsp:cNvPr id="0" name=""/>
        <dsp:cNvSpPr/>
      </dsp:nvSpPr>
      <dsp:spPr>
        <a:xfrm>
          <a:off x="1705553" y="-292348"/>
          <a:ext cx="2985093" cy="1240483"/>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4. Микрописьмо</a:t>
          </a:r>
        </a:p>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5. Реализации одной мыслительной операции</a:t>
          </a:r>
        </a:p>
      </dsp:txBody>
      <dsp:txXfrm>
        <a:off x="1741886" y="-256015"/>
        <a:ext cx="2912427" cy="1167817"/>
      </dsp:txXfrm>
    </dsp:sp>
    <dsp:sp modelId="{345DBFD2-AB04-4A10-8473-56B83B42F815}">
      <dsp:nvSpPr>
        <dsp:cNvPr id="0" name=""/>
        <dsp:cNvSpPr/>
      </dsp:nvSpPr>
      <dsp:spPr>
        <a:xfrm rot="3600000">
          <a:off x="3453101" y="1160274"/>
          <a:ext cx="667775" cy="375208"/>
        </a:xfrm>
        <a:prstGeom prst="leftRightArrow">
          <a:avLst>
            <a:gd name="adj1" fmla="val 60000"/>
            <a:gd name="adj2" fmla="val 5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ru-RU" sz="1400" kern="1200">
            <a:latin typeface="Times New Roman" panose="02020603050405020304" pitchFamily="18" charset="0"/>
            <a:cs typeface="Times New Roman" panose="02020603050405020304" pitchFamily="18" charset="0"/>
          </a:endParaRPr>
        </a:p>
      </dsp:txBody>
      <dsp:txXfrm>
        <a:off x="3565663" y="1235316"/>
        <a:ext cx="442651" cy="225124"/>
      </dsp:txXfrm>
    </dsp:sp>
    <dsp:sp modelId="{D7F500EA-0B8D-4A9A-A845-F8949872E4D1}">
      <dsp:nvSpPr>
        <dsp:cNvPr id="0" name=""/>
        <dsp:cNvSpPr/>
      </dsp:nvSpPr>
      <dsp:spPr>
        <a:xfrm>
          <a:off x="3503210" y="1747622"/>
          <a:ext cx="1855215" cy="1430800"/>
        </a:xfrm>
        <a:prstGeom prst="roundRect">
          <a:avLst>
            <a:gd name="adj" fmla="val 10000"/>
          </a:avLst>
        </a:prstGeom>
        <a:gradFill rotWithShape="0">
          <a:gsLst>
            <a:gs pos="0">
              <a:schemeClr val="accent4">
                <a:hueOff val="4900445"/>
                <a:satOff val="-20388"/>
                <a:lumOff val="4804"/>
                <a:alphaOff val="0"/>
                <a:lumMod val="110000"/>
                <a:satMod val="105000"/>
                <a:tint val="67000"/>
              </a:schemeClr>
            </a:gs>
            <a:gs pos="50000">
              <a:schemeClr val="accent4">
                <a:hueOff val="4900445"/>
                <a:satOff val="-20388"/>
                <a:lumOff val="4804"/>
                <a:alphaOff val="0"/>
                <a:lumMod val="105000"/>
                <a:satMod val="103000"/>
                <a:tint val="73000"/>
              </a:schemeClr>
            </a:gs>
            <a:gs pos="100000">
              <a:schemeClr val="accent4">
                <a:hueOff val="4900445"/>
                <a:satOff val="-20388"/>
                <a:lumOff val="480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6. Завершение работы</a:t>
          </a:r>
        </a:p>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7. Диагностика ошибок</a:t>
          </a:r>
        </a:p>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8. Обратная связь</a:t>
          </a:r>
        </a:p>
      </dsp:txBody>
      <dsp:txXfrm>
        <a:off x="3545117" y="1789529"/>
        <a:ext cx="1771401" cy="1346986"/>
      </dsp:txXfrm>
    </dsp:sp>
    <dsp:sp modelId="{1F022389-3B32-4AB1-987F-FE9133393379}">
      <dsp:nvSpPr>
        <dsp:cNvPr id="0" name=""/>
        <dsp:cNvSpPr/>
      </dsp:nvSpPr>
      <dsp:spPr>
        <a:xfrm rot="6625557">
          <a:off x="2879068" y="2238374"/>
          <a:ext cx="757289" cy="449295"/>
        </a:xfrm>
        <a:prstGeom prst="leftRightArrow">
          <a:avLst>
            <a:gd name="adj1" fmla="val 60000"/>
            <a:gd name="adj2" fmla="val 50000"/>
          </a:avLst>
        </a:prstGeom>
        <a:gradFill rotWithShape="0">
          <a:gsLst>
            <a:gs pos="0">
              <a:schemeClr val="accent4">
                <a:hueOff val="4900445"/>
                <a:satOff val="-20388"/>
                <a:lumOff val="4804"/>
                <a:alphaOff val="0"/>
                <a:lumMod val="110000"/>
                <a:satMod val="105000"/>
                <a:tint val="67000"/>
              </a:schemeClr>
            </a:gs>
            <a:gs pos="50000">
              <a:schemeClr val="accent4">
                <a:hueOff val="4900445"/>
                <a:satOff val="-20388"/>
                <a:lumOff val="4804"/>
                <a:alphaOff val="0"/>
                <a:lumMod val="105000"/>
                <a:satMod val="103000"/>
                <a:tint val="73000"/>
              </a:schemeClr>
            </a:gs>
            <a:gs pos="100000">
              <a:schemeClr val="accent4">
                <a:hueOff val="4900445"/>
                <a:satOff val="-20388"/>
                <a:lumOff val="4804"/>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ru-RU" sz="1400" kern="1200">
            <a:latin typeface="Times New Roman" panose="02020603050405020304" pitchFamily="18" charset="0"/>
            <a:cs typeface="Times New Roman" panose="02020603050405020304" pitchFamily="18" charset="0"/>
          </a:endParaRPr>
        </a:p>
      </dsp:txBody>
      <dsp:txXfrm rot="10800000">
        <a:off x="3013856" y="2328233"/>
        <a:ext cx="487712" cy="269577"/>
      </dsp:txXfrm>
    </dsp:sp>
    <dsp:sp modelId="{E821C42F-586E-454A-B7AF-876C202BCA1F}">
      <dsp:nvSpPr>
        <dsp:cNvPr id="0" name=""/>
        <dsp:cNvSpPr/>
      </dsp:nvSpPr>
      <dsp:spPr>
        <a:xfrm>
          <a:off x="918549" y="1753479"/>
          <a:ext cx="2093666" cy="1419086"/>
        </a:xfrm>
        <a:prstGeom prst="roundRect">
          <a:avLst>
            <a:gd name="adj" fmla="val 10000"/>
          </a:avLst>
        </a:prstGeom>
        <a:gradFill rotWithShape="0">
          <a:gsLst>
            <a:gs pos="0">
              <a:schemeClr val="accent4">
                <a:hueOff val="9800891"/>
                <a:satOff val="-40777"/>
                <a:lumOff val="9608"/>
                <a:alphaOff val="0"/>
                <a:lumMod val="110000"/>
                <a:satMod val="105000"/>
                <a:tint val="67000"/>
              </a:schemeClr>
            </a:gs>
            <a:gs pos="50000">
              <a:schemeClr val="accent4">
                <a:hueOff val="9800891"/>
                <a:satOff val="-40777"/>
                <a:lumOff val="9608"/>
                <a:alphaOff val="0"/>
                <a:lumMod val="105000"/>
                <a:satMod val="103000"/>
                <a:tint val="73000"/>
              </a:schemeClr>
            </a:gs>
            <a:gs pos="100000">
              <a:schemeClr val="accent4">
                <a:hueOff val="9800891"/>
                <a:satOff val="-40777"/>
                <a:lumOff val="960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1. получение дискурсивного образца </a:t>
          </a:r>
        </a:p>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2. аналитическая деконструкция </a:t>
          </a:r>
        </a:p>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3. формирование "образа результата"</a:t>
          </a:r>
        </a:p>
      </dsp:txBody>
      <dsp:txXfrm>
        <a:off x="960113" y="1795043"/>
        <a:ext cx="2010538" cy="1335958"/>
      </dsp:txXfrm>
    </dsp:sp>
    <dsp:sp modelId="{3651547C-C53A-4BEF-A255-A95EAF88E5FC}">
      <dsp:nvSpPr>
        <dsp:cNvPr id="0" name=""/>
        <dsp:cNvSpPr/>
      </dsp:nvSpPr>
      <dsp:spPr>
        <a:xfrm rot="18000000">
          <a:off x="2358661" y="1253267"/>
          <a:ext cx="675238" cy="347479"/>
        </a:xfrm>
        <a:prstGeom prst="leftRightArrow">
          <a:avLst>
            <a:gd name="adj1" fmla="val 60000"/>
            <a:gd name="adj2" fmla="val 50000"/>
          </a:avLst>
        </a:prstGeom>
        <a:gradFill rotWithShape="0">
          <a:gsLst>
            <a:gs pos="0">
              <a:schemeClr val="accent4">
                <a:hueOff val="9800891"/>
                <a:satOff val="-40777"/>
                <a:lumOff val="9608"/>
                <a:alphaOff val="0"/>
                <a:lumMod val="110000"/>
                <a:satMod val="105000"/>
                <a:tint val="67000"/>
              </a:schemeClr>
            </a:gs>
            <a:gs pos="50000">
              <a:schemeClr val="accent4">
                <a:hueOff val="9800891"/>
                <a:satOff val="-40777"/>
                <a:lumOff val="9608"/>
                <a:alphaOff val="0"/>
                <a:lumMod val="105000"/>
                <a:satMod val="103000"/>
                <a:tint val="73000"/>
              </a:schemeClr>
            </a:gs>
            <a:gs pos="100000">
              <a:schemeClr val="accent4">
                <a:hueOff val="9800891"/>
                <a:satOff val="-40777"/>
                <a:lumOff val="9608"/>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ru-RU" sz="1400" kern="1200">
            <a:latin typeface="Times New Roman" panose="02020603050405020304" pitchFamily="18" charset="0"/>
            <a:cs typeface="Times New Roman" panose="02020603050405020304" pitchFamily="18" charset="0"/>
          </a:endParaRPr>
        </a:p>
      </dsp:txBody>
      <dsp:txXfrm>
        <a:off x="2462905" y="1322763"/>
        <a:ext cx="466750" cy="20848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7F803-F1A3-4547-BB7E-0B7DBD407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156</Pages>
  <Words>41479</Words>
  <Characters>302383</Characters>
  <Application>Microsoft Office Word</Application>
  <DocSecurity>0</DocSecurity>
  <Lines>6573</Lines>
  <Paragraphs>1353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Ахмет Ақбөпе</cp:lastModifiedBy>
  <cp:revision>51</cp:revision>
  <cp:lastPrinted>2026-03-16T06:07:00Z</cp:lastPrinted>
  <dcterms:created xsi:type="dcterms:W3CDTF">2026-03-14T06:58:00Z</dcterms:created>
  <dcterms:modified xsi:type="dcterms:W3CDTF">2026-03-17T03:56:00Z</dcterms:modified>
</cp:coreProperties>
</file>